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E621E3" w14:textId="27E4F43F" w:rsidR="000D3114" w:rsidRPr="006C54F3" w:rsidRDefault="000D3114" w:rsidP="00C10A0A">
      <w:pPr>
        <w:pStyle w:val="c3"/>
        <w:pBdr>
          <w:bottom w:val="double" w:sz="6" w:space="4" w:color="auto"/>
        </w:pBdr>
        <w:spacing w:line="312" w:lineRule="auto"/>
        <w:jc w:val="right"/>
        <w:rPr>
          <w:rFonts w:ascii="Verdana" w:hAnsi="Verdana" w:cs="Times New Roman"/>
          <w:smallCaps/>
          <w:sz w:val="20"/>
          <w:szCs w:val="20"/>
          <w:vertAlign w:val="superscript"/>
        </w:rPr>
      </w:pPr>
    </w:p>
    <w:p w14:paraId="7DAEC1D3" w14:textId="77777777" w:rsidR="000D3114" w:rsidRPr="006C54F3" w:rsidRDefault="000D3114" w:rsidP="00C10A0A">
      <w:pPr>
        <w:widowControl w:val="0"/>
        <w:spacing w:line="312" w:lineRule="auto"/>
        <w:jc w:val="center"/>
        <w:rPr>
          <w:rFonts w:ascii="Verdana" w:hAnsi="Verdana"/>
          <w:b/>
          <w:bCs/>
          <w:smallCaps/>
          <w:sz w:val="20"/>
          <w:szCs w:val="20"/>
        </w:rPr>
      </w:pPr>
    </w:p>
    <w:p w14:paraId="344EBCFB" w14:textId="726FBEF9" w:rsidR="000D3114" w:rsidRPr="006C54F3" w:rsidRDefault="000D34B6" w:rsidP="00C10A0A">
      <w:pPr>
        <w:pStyle w:val="NormalPlain"/>
        <w:spacing w:line="312" w:lineRule="auto"/>
        <w:jc w:val="center"/>
        <w:rPr>
          <w:rFonts w:ascii="Verdana" w:hAnsi="Verdana"/>
          <w:b/>
          <w:smallCaps/>
          <w:color w:val="000000"/>
          <w:sz w:val="20"/>
          <w:szCs w:val="20"/>
          <w:lang w:val="pt-BR"/>
        </w:rPr>
      </w:pPr>
      <w:bookmarkStart w:id="0" w:name="_Hlk7000949"/>
      <w:r w:rsidRPr="006C54F3">
        <w:rPr>
          <w:rFonts w:ascii="Verdana" w:hAnsi="Verdana"/>
          <w:b/>
          <w:smallCaps/>
          <w:color w:val="000000"/>
          <w:sz w:val="20"/>
          <w:szCs w:val="20"/>
          <w:lang w:val="pt-BR"/>
        </w:rPr>
        <w:t xml:space="preserve">Instrumento Particular de Cessão Fiduciária de Recebíveis </w:t>
      </w:r>
      <w:r w:rsidR="00247892" w:rsidRPr="006C54F3">
        <w:rPr>
          <w:rFonts w:ascii="Verdana" w:hAnsi="Verdana"/>
          <w:b/>
          <w:smallCaps/>
          <w:color w:val="000000"/>
          <w:sz w:val="20"/>
          <w:szCs w:val="20"/>
          <w:lang w:val="pt-BR"/>
        </w:rPr>
        <w:t xml:space="preserve">Sob Condição Suspensiva </w:t>
      </w:r>
      <w:r w:rsidRPr="006C54F3">
        <w:rPr>
          <w:rFonts w:ascii="Verdana" w:hAnsi="Verdana"/>
          <w:b/>
          <w:smallCaps/>
          <w:color w:val="000000"/>
          <w:sz w:val="20"/>
          <w:szCs w:val="20"/>
          <w:lang w:val="pt-BR"/>
        </w:rPr>
        <w:t>e Outras Avenças</w:t>
      </w:r>
      <w:bookmarkEnd w:id="0"/>
    </w:p>
    <w:p w14:paraId="4BB4B071" w14:textId="77777777" w:rsidR="000D3114" w:rsidRPr="006C54F3" w:rsidRDefault="000D3114" w:rsidP="00C10A0A">
      <w:pPr>
        <w:widowControl w:val="0"/>
        <w:spacing w:line="312" w:lineRule="auto"/>
        <w:jc w:val="center"/>
        <w:rPr>
          <w:rFonts w:ascii="Verdana" w:hAnsi="Verdana"/>
          <w:b/>
          <w:bCs/>
          <w:smallCaps/>
          <w:sz w:val="20"/>
          <w:szCs w:val="20"/>
        </w:rPr>
      </w:pPr>
    </w:p>
    <w:p w14:paraId="6DE1AEEC" w14:textId="77777777" w:rsidR="000D3114" w:rsidRPr="006C54F3" w:rsidRDefault="000D3114" w:rsidP="00C10A0A">
      <w:pPr>
        <w:widowControl w:val="0"/>
        <w:spacing w:line="312" w:lineRule="auto"/>
        <w:jc w:val="center"/>
        <w:rPr>
          <w:rFonts w:ascii="Verdana" w:hAnsi="Verdana"/>
          <w:b/>
          <w:bCs/>
          <w:smallCaps/>
          <w:sz w:val="20"/>
          <w:szCs w:val="20"/>
        </w:rPr>
      </w:pPr>
    </w:p>
    <w:p w14:paraId="060085B4" w14:textId="77777777" w:rsidR="000D3114" w:rsidRPr="006C54F3" w:rsidRDefault="000D3114" w:rsidP="00C10A0A">
      <w:pPr>
        <w:widowControl w:val="0"/>
        <w:spacing w:line="312" w:lineRule="auto"/>
        <w:jc w:val="center"/>
        <w:rPr>
          <w:rFonts w:ascii="Verdana" w:hAnsi="Verdana"/>
          <w:b/>
          <w:bCs/>
          <w:smallCaps/>
          <w:sz w:val="20"/>
          <w:szCs w:val="20"/>
        </w:rPr>
      </w:pPr>
    </w:p>
    <w:p w14:paraId="5D160881" w14:textId="77777777" w:rsidR="000D3114" w:rsidRPr="006C54F3" w:rsidRDefault="000D3114" w:rsidP="00C10A0A">
      <w:pPr>
        <w:widowControl w:val="0"/>
        <w:spacing w:line="312" w:lineRule="auto"/>
        <w:jc w:val="center"/>
        <w:rPr>
          <w:rFonts w:ascii="Verdana" w:hAnsi="Verdana"/>
          <w:b/>
          <w:bCs/>
          <w:smallCaps/>
          <w:sz w:val="20"/>
          <w:szCs w:val="20"/>
        </w:rPr>
      </w:pPr>
    </w:p>
    <w:p w14:paraId="31512CF5" w14:textId="77777777" w:rsidR="000D3114" w:rsidRPr="006C54F3" w:rsidRDefault="000D3114" w:rsidP="00C10A0A">
      <w:pPr>
        <w:widowControl w:val="0"/>
        <w:spacing w:line="312" w:lineRule="auto"/>
        <w:jc w:val="center"/>
        <w:rPr>
          <w:rFonts w:ascii="Verdana" w:hAnsi="Verdana"/>
          <w:b/>
          <w:bCs/>
          <w:smallCaps/>
          <w:sz w:val="20"/>
          <w:szCs w:val="20"/>
        </w:rPr>
      </w:pPr>
      <w:r w:rsidRPr="006C54F3">
        <w:rPr>
          <w:rFonts w:ascii="Verdana" w:hAnsi="Verdana"/>
          <w:b/>
          <w:bCs/>
          <w:smallCaps/>
          <w:sz w:val="20"/>
          <w:szCs w:val="20"/>
        </w:rPr>
        <w:t>Entre</w:t>
      </w:r>
    </w:p>
    <w:p w14:paraId="20645957" w14:textId="77777777" w:rsidR="000D3114" w:rsidRPr="006C54F3" w:rsidRDefault="000D3114" w:rsidP="00C10A0A">
      <w:pPr>
        <w:widowControl w:val="0"/>
        <w:spacing w:line="312" w:lineRule="auto"/>
        <w:jc w:val="center"/>
        <w:rPr>
          <w:rFonts w:ascii="Verdana" w:hAnsi="Verdana"/>
          <w:b/>
          <w:bCs/>
          <w:smallCaps/>
          <w:sz w:val="20"/>
          <w:szCs w:val="20"/>
        </w:rPr>
      </w:pPr>
    </w:p>
    <w:p w14:paraId="44C4203E" w14:textId="77777777" w:rsidR="000D3114" w:rsidRPr="006C54F3" w:rsidRDefault="000D3114" w:rsidP="00C10A0A">
      <w:pPr>
        <w:widowControl w:val="0"/>
        <w:spacing w:line="312" w:lineRule="auto"/>
        <w:jc w:val="center"/>
        <w:rPr>
          <w:rFonts w:ascii="Verdana" w:hAnsi="Verdana"/>
          <w:b/>
          <w:bCs/>
          <w:smallCaps/>
          <w:sz w:val="20"/>
          <w:szCs w:val="20"/>
        </w:rPr>
      </w:pPr>
    </w:p>
    <w:p w14:paraId="3315C8DC" w14:textId="77777777" w:rsidR="000D3114" w:rsidRPr="006C54F3" w:rsidRDefault="000D3114" w:rsidP="00C10A0A">
      <w:pPr>
        <w:widowControl w:val="0"/>
        <w:spacing w:line="312" w:lineRule="auto"/>
        <w:jc w:val="center"/>
        <w:rPr>
          <w:rFonts w:ascii="Verdana" w:hAnsi="Verdana"/>
          <w:b/>
          <w:bCs/>
          <w:smallCaps/>
          <w:sz w:val="20"/>
          <w:szCs w:val="20"/>
        </w:rPr>
      </w:pPr>
    </w:p>
    <w:p w14:paraId="65C76DB2" w14:textId="77777777" w:rsidR="000D3114" w:rsidRPr="006C54F3" w:rsidRDefault="000D3114" w:rsidP="00C10A0A">
      <w:pPr>
        <w:widowControl w:val="0"/>
        <w:spacing w:line="312" w:lineRule="auto"/>
        <w:jc w:val="center"/>
        <w:rPr>
          <w:rFonts w:ascii="Verdana" w:hAnsi="Verdana"/>
          <w:b/>
          <w:bCs/>
          <w:smallCaps/>
          <w:sz w:val="20"/>
          <w:szCs w:val="20"/>
        </w:rPr>
      </w:pPr>
    </w:p>
    <w:p w14:paraId="518C8595" w14:textId="580E21FD" w:rsidR="000D3114" w:rsidRPr="006C54F3" w:rsidRDefault="000D34B6" w:rsidP="00C10A0A">
      <w:pPr>
        <w:widowControl w:val="0"/>
        <w:spacing w:line="312" w:lineRule="auto"/>
        <w:jc w:val="center"/>
        <w:rPr>
          <w:rFonts w:ascii="Verdana" w:hAnsi="Verdana"/>
          <w:b/>
          <w:smallCaps/>
          <w:sz w:val="20"/>
          <w:szCs w:val="20"/>
        </w:rPr>
      </w:pPr>
      <w:r w:rsidRPr="006C54F3">
        <w:rPr>
          <w:rFonts w:ascii="Verdana" w:hAnsi="Verdana"/>
          <w:b/>
          <w:smallCaps/>
          <w:color w:val="000000" w:themeColor="text1"/>
          <w:sz w:val="20"/>
          <w:szCs w:val="20"/>
        </w:rPr>
        <w:t>Carta Goiás Indústria e Comércio de Papéis S.A.</w:t>
      </w:r>
    </w:p>
    <w:p w14:paraId="16ED83C4" w14:textId="3086262B" w:rsidR="000D3114" w:rsidRPr="006C54F3" w:rsidRDefault="000D3114" w:rsidP="00C10A0A">
      <w:pPr>
        <w:widowControl w:val="0"/>
        <w:spacing w:line="312" w:lineRule="auto"/>
        <w:jc w:val="center"/>
        <w:rPr>
          <w:rFonts w:ascii="Verdana" w:hAnsi="Verdana"/>
          <w:i/>
          <w:sz w:val="20"/>
          <w:szCs w:val="20"/>
          <w:lang w:val="pt-PT"/>
        </w:rPr>
      </w:pPr>
      <w:r w:rsidRPr="006C54F3">
        <w:rPr>
          <w:rFonts w:ascii="Verdana" w:hAnsi="Verdana"/>
          <w:i/>
          <w:sz w:val="20"/>
          <w:szCs w:val="20"/>
          <w:lang w:val="pt-PT"/>
        </w:rPr>
        <w:t xml:space="preserve">Como </w:t>
      </w:r>
      <w:r w:rsidR="00F37329" w:rsidRPr="006C54F3">
        <w:rPr>
          <w:rFonts w:ascii="Verdana" w:hAnsi="Verdana"/>
          <w:i/>
          <w:sz w:val="20"/>
          <w:szCs w:val="20"/>
          <w:lang w:val="pt-PT"/>
        </w:rPr>
        <w:t>Cedente</w:t>
      </w:r>
    </w:p>
    <w:p w14:paraId="30E4B97D" w14:textId="77777777" w:rsidR="000D3114" w:rsidRPr="006C54F3" w:rsidRDefault="000D3114" w:rsidP="00C10A0A">
      <w:pPr>
        <w:widowControl w:val="0"/>
        <w:spacing w:line="312" w:lineRule="auto"/>
        <w:jc w:val="center"/>
        <w:rPr>
          <w:rFonts w:ascii="Verdana" w:hAnsi="Verdana"/>
          <w:b/>
          <w:bCs/>
          <w:smallCaps/>
          <w:sz w:val="20"/>
          <w:szCs w:val="20"/>
        </w:rPr>
      </w:pPr>
    </w:p>
    <w:p w14:paraId="298496C9" w14:textId="77777777" w:rsidR="000D3114" w:rsidRPr="006C54F3" w:rsidRDefault="000D3114" w:rsidP="00C10A0A">
      <w:pPr>
        <w:widowControl w:val="0"/>
        <w:spacing w:line="312" w:lineRule="auto"/>
        <w:rPr>
          <w:rFonts w:ascii="Verdana" w:hAnsi="Verdana"/>
          <w:b/>
          <w:bCs/>
          <w:smallCaps/>
          <w:sz w:val="20"/>
          <w:szCs w:val="20"/>
        </w:rPr>
      </w:pPr>
    </w:p>
    <w:p w14:paraId="5E995AAF" w14:textId="228D81B2" w:rsidR="00812358" w:rsidRPr="006C54F3" w:rsidRDefault="000D34B6" w:rsidP="00C10A0A">
      <w:pPr>
        <w:spacing w:line="312" w:lineRule="auto"/>
        <w:jc w:val="center"/>
        <w:rPr>
          <w:rFonts w:ascii="Verdana" w:hAnsi="Verdana"/>
          <w:b/>
          <w:smallCaps/>
          <w:sz w:val="20"/>
          <w:szCs w:val="20"/>
        </w:rPr>
      </w:pPr>
      <w:r w:rsidRPr="006C54F3">
        <w:rPr>
          <w:rFonts w:ascii="Verdana" w:hAnsi="Verdana"/>
          <w:b/>
          <w:smallCaps/>
          <w:color w:val="000000" w:themeColor="text1"/>
          <w:sz w:val="20"/>
          <w:szCs w:val="20"/>
        </w:rPr>
        <w:t>Simplific Pavarini Distribuidora de Títulos e Valores Mobiliários Ltda.</w:t>
      </w:r>
    </w:p>
    <w:p w14:paraId="3C38D839" w14:textId="6FC12348" w:rsidR="000D3114" w:rsidRPr="006C54F3" w:rsidRDefault="000D3114" w:rsidP="00C10A0A">
      <w:pPr>
        <w:widowControl w:val="0"/>
        <w:spacing w:line="312" w:lineRule="auto"/>
        <w:jc w:val="center"/>
        <w:rPr>
          <w:rFonts w:ascii="Verdana" w:hAnsi="Verdana"/>
          <w:i/>
          <w:sz w:val="20"/>
          <w:szCs w:val="20"/>
          <w:lang w:val="pt-PT"/>
        </w:rPr>
      </w:pPr>
      <w:r w:rsidRPr="006C54F3">
        <w:rPr>
          <w:rFonts w:ascii="Verdana" w:hAnsi="Verdana"/>
          <w:i/>
          <w:sz w:val="20"/>
          <w:szCs w:val="20"/>
          <w:lang w:val="pt-PT"/>
        </w:rPr>
        <w:t xml:space="preserve">Como </w:t>
      </w:r>
      <w:r w:rsidR="005305AE" w:rsidRPr="006C54F3">
        <w:rPr>
          <w:rFonts w:ascii="Verdana" w:hAnsi="Verdana"/>
          <w:i/>
          <w:sz w:val="20"/>
          <w:szCs w:val="20"/>
          <w:lang w:val="pt-PT"/>
        </w:rPr>
        <w:t xml:space="preserve">Agente </w:t>
      </w:r>
      <w:r w:rsidR="00775ED5" w:rsidRPr="006C54F3">
        <w:rPr>
          <w:rFonts w:ascii="Verdana" w:hAnsi="Verdana"/>
          <w:i/>
          <w:sz w:val="20"/>
          <w:szCs w:val="20"/>
          <w:lang w:val="pt-PT"/>
        </w:rPr>
        <w:t>Fiduciário</w:t>
      </w:r>
    </w:p>
    <w:p w14:paraId="6BCBC4B7" w14:textId="77777777" w:rsidR="000D3114" w:rsidRPr="006C54F3" w:rsidRDefault="000D3114" w:rsidP="00C10A0A">
      <w:pPr>
        <w:widowControl w:val="0"/>
        <w:spacing w:line="312" w:lineRule="auto"/>
        <w:jc w:val="center"/>
        <w:rPr>
          <w:rFonts w:ascii="Verdana" w:hAnsi="Verdana"/>
          <w:b/>
          <w:bCs/>
          <w:smallCaps/>
          <w:sz w:val="20"/>
          <w:szCs w:val="20"/>
        </w:rPr>
      </w:pPr>
    </w:p>
    <w:p w14:paraId="0346A1A9" w14:textId="77777777" w:rsidR="000D3114" w:rsidRPr="006C54F3" w:rsidRDefault="000D3114" w:rsidP="00C10A0A">
      <w:pPr>
        <w:widowControl w:val="0"/>
        <w:spacing w:line="312" w:lineRule="auto"/>
        <w:jc w:val="center"/>
        <w:rPr>
          <w:rFonts w:ascii="Verdana" w:hAnsi="Verdana"/>
          <w:bCs/>
          <w:smallCaps/>
          <w:sz w:val="20"/>
          <w:szCs w:val="20"/>
        </w:rPr>
      </w:pPr>
    </w:p>
    <w:p w14:paraId="4C696C57" w14:textId="7288CAD3" w:rsidR="00F24BE9" w:rsidRPr="006C54F3" w:rsidRDefault="00BA353A" w:rsidP="00C10A0A">
      <w:pPr>
        <w:widowControl w:val="0"/>
        <w:spacing w:line="312" w:lineRule="auto"/>
        <w:jc w:val="center"/>
        <w:rPr>
          <w:rFonts w:ascii="Verdana" w:hAnsi="Verdana"/>
          <w:b/>
          <w:smallCaps/>
          <w:sz w:val="20"/>
          <w:szCs w:val="20"/>
        </w:rPr>
      </w:pPr>
      <w:bookmarkStart w:id="1" w:name="_Hlk8063392"/>
      <w:r w:rsidRPr="006C54F3">
        <w:rPr>
          <w:rFonts w:ascii="Verdana" w:hAnsi="Verdana"/>
          <w:b/>
          <w:smallCaps/>
          <w:sz w:val="20"/>
          <w:szCs w:val="20"/>
        </w:rPr>
        <w:t>TMF Brasil Administração e Gestão de Ativos Ltda</w:t>
      </w:r>
      <w:r w:rsidR="005E44C5" w:rsidRPr="006C54F3">
        <w:rPr>
          <w:rFonts w:ascii="Verdana" w:hAnsi="Verdana"/>
          <w:b/>
          <w:smallCaps/>
          <w:sz w:val="20"/>
          <w:szCs w:val="20"/>
        </w:rPr>
        <w:t>.</w:t>
      </w:r>
    </w:p>
    <w:p w14:paraId="33B051F8" w14:textId="313AC446" w:rsidR="00BA353A" w:rsidRPr="006C54F3" w:rsidRDefault="00BA353A" w:rsidP="00BA353A">
      <w:pPr>
        <w:widowControl w:val="0"/>
        <w:spacing w:line="312" w:lineRule="auto"/>
        <w:jc w:val="center"/>
        <w:rPr>
          <w:rFonts w:ascii="Verdana" w:hAnsi="Verdana"/>
          <w:i/>
          <w:sz w:val="20"/>
          <w:szCs w:val="20"/>
          <w:lang w:val="pt-PT"/>
        </w:rPr>
      </w:pPr>
      <w:r w:rsidRPr="006C54F3">
        <w:rPr>
          <w:rFonts w:ascii="Verdana" w:hAnsi="Verdana"/>
          <w:i/>
          <w:sz w:val="20"/>
          <w:szCs w:val="20"/>
          <w:lang w:val="pt-PT"/>
        </w:rPr>
        <w:t>Como Agente de Garantias</w:t>
      </w:r>
      <w:bookmarkEnd w:id="1"/>
    </w:p>
    <w:p w14:paraId="1CC7AFCF" w14:textId="77777777" w:rsidR="00BA353A" w:rsidRPr="006C54F3" w:rsidRDefault="00BA353A" w:rsidP="00C10A0A">
      <w:pPr>
        <w:widowControl w:val="0"/>
        <w:spacing w:line="312" w:lineRule="auto"/>
        <w:jc w:val="center"/>
        <w:rPr>
          <w:rFonts w:ascii="Verdana" w:hAnsi="Verdana"/>
          <w:b/>
          <w:bCs/>
          <w:smallCaps/>
          <w:sz w:val="20"/>
          <w:szCs w:val="20"/>
        </w:rPr>
      </w:pPr>
    </w:p>
    <w:p w14:paraId="47B48991" w14:textId="0F2D0019" w:rsidR="000D3114" w:rsidRPr="006C54F3" w:rsidRDefault="004A4F45" w:rsidP="00C10A0A">
      <w:pPr>
        <w:widowControl w:val="0"/>
        <w:spacing w:line="312" w:lineRule="auto"/>
        <w:jc w:val="center"/>
        <w:rPr>
          <w:rFonts w:ascii="Verdana" w:hAnsi="Verdana"/>
          <w:b/>
          <w:bCs/>
          <w:smallCaps/>
          <w:sz w:val="20"/>
          <w:szCs w:val="20"/>
        </w:rPr>
      </w:pPr>
      <w:r w:rsidRPr="006C54F3">
        <w:rPr>
          <w:rFonts w:ascii="Verdana" w:hAnsi="Verdana"/>
          <w:b/>
          <w:bCs/>
          <w:smallCaps/>
          <w:sz w:val="20"/>
          <w:szCs w:val="20"/>
        </w:rPr>
        <w:t>e</w:t>
      </w:r>
    </w:p>
    <w:p w14:paraId="740E49DB" w14:textId="77777777" w:rsidR="000D3114" w:rsidRPr="006C54F3" w:rsidRDefault="000D3114" w:rsidP="00C10A0A">
      <w:pPr>
        <w:widowControl w:val="0"/>
        <w:spacing w:line="312" w:lineRule="auto"/>
        <w:jc w:val="center"/>
        <w:rPr>
          <w:rFonts w:ascii="Verdana" w:hAnsi="Verdana"/>
          <w:b/>
          <w:bCs/>
          <w:smallCaps/>
          <w:sz w:val="20"/>
          <w:szCs w:val="20"/>
        </w:rPr>
      </w:pPr>
    </w:p>
    <w:p w14:paraId="633440A8" w14:textId="15C76505" w:rsidR="000D3114" w:rsidRPr="006C54F3" w:rsidRDefault="005E44C5" w:rsidP="00C10A0A">
      <w:pPr>
        <w:widowControl w:val="0"/>
        <w:spacing w:line="312" w:lineRule="auto"/>
        <w:jc w:val="center"/>
        <w:rPr>
          <w:rFonts w:ascii="Verdana" w:hAnsi="Verdana"/>
          <w:b/>
          <w:smallCaps/>
          <w:sz w:val="20"/>
          <w:szCs w:val="20"/>
        </w:rPr>
      </w:pPr>
      <w:r w:rsidRPr="006C54F3">
        <w:rPr>
          <w:rFonts w:ascii="Verdana" w:hAnsi="Verdana"/>
          <w:b/>
          <w:smallCaps/>
          <w:sz w:val="20"/>
          <w:szCs w:val="20"/>
        </w:rPr>
        <w:t>Itaú Unibanco S.A.</w:t>
      </w:r>
    </w:p>
    <w:p w14:paraId="043BADA6" w14:textId="0F29B7A0" w:rsidR="004A4F45" w:rsidRPr="006C54F3" w:rsidRDefault="004A4F45" w:rsidP="00C10A0A">
      <w:pPr>
        <w:widowControl w:val="0"/>
        <w:spacing w:line="312" w:lineRule="auto"/>
        <w:jc w:val="center"/>
        <w:rPr>
          <w:rFonts w:ascii="Verdana" w:hAnsi="Verdana"/>
          <w:i/>
          <w:sz w:val="20"/>
          <w:szCs w:val="20"/>
          <w:lang w:val="pt-PT"/>
        </w:rPr>
      </w:pPr>
      <w:r w:rsidRPr="006C54F3">
        <w:rPr>
          <w:rFonts w:ascii="Verdana" w:hAnsi="Verdana"/>
          <w:i/>
          <w:sz w:val="20"/>
          <w:szCs w:val="20"/>
          <w:lang w:val="pt-PT"/>
        </w:rPr>
        <w:t>Como Banco Depositário</w:t>
      </w:r>
    </w:p>
    <w:p w14:paraId="66A14EA9" w14:textId="77777777" w:rsidR="000D3114" w:rsidRPr="006C54F3" w:rsidRDefault="000D3114" w:rsidP="00C10A0A">
      <w:pPr>
        <w:widowControl w:val="0"/>
        <w:spacing w:line="312" w:lineRule="auto"/>
        <w:jc w:val="center"/>
        <w:rPr>
          <w:rFonts w:ascii="Verdana" w:hAnsi="Verdana"/>
          <w:b/>
          <w:bCs/>
          <w:smallCaps/>
          <w:sz w:val="20"/>
          <w:szCs w:val="20"/>
        </w:rPr>
      </w:pPr>
    </w:p>
    <w:p w14:paraId="323A6222" w14:textId="77777777" w:rsidR="000D3114" w:rsidRPr="006C54F3" w:rsidRDefault="000D3114" w:rsidP="00C10A0A">
      <w:pPr>
        <w:widowControl w:val="0"/>
        <w:spacing w:line="312" w:lineRule="auto"/>
        <w:jc w:val="center"/>
        <w:rPr>
          <w:rFonts w:ascii="Verdana" w:hAnsi="Verdana"/>
          <w:b/>
          <w:bCs/>
          <w:smallCaps/>
          <w:sz w:val="20"/>
          <w:szCs w:val="20"/>
        </w:rPr>
      </w:pPr>
    </w:p>
    <w:p w14:paraId="04D383BA" w14:textId="77777777" w:rsidR="000D3114" w:rsidRPr="006C54F3" w:rsidRDefault="000D3114" w:rsidP="00C10A0A">
      <w:pPr>
        <w:widowControl w:val="0"/>
        <w:spacing w:line="312" w:lineRule="auto"/>
        <w:jc w:val="center"/>
        <w:rPr>
          <w:rFonts w:ascii="Verdana" w:hAnsi="Verdana"/>
          <w:b/>
          <w:bCs/>
          <w:smallCaps/>
          <w:sz w:val="20"/>
          <w:szCs w:val="20"/>
        </w:rPr>
      </w:pPr>
    </w:p>
    <w:p w14:paraId="41713416" w14:textId="77777777" w:rsidR="000D3114" w:rsidRPr="006C54F3" w:rsidRDefault="000D3114" w:rsidP="00C10A0A">
      <w:pPr>
        <w:widowControl w:val="0"/>
        <w:spacing w:line="312" w:lineRule="auto"/>
        <w:jc w:val="center"/>
        <w:rPr>
          <w:rFonts w:ascii="Verdana" w:hAnsi="Verdana"/>
          <w:b/>
          <w:bCs/>
          <w:smallCaps/>
          <w:sz w:val="20"/>
          <w:szCs w:val="20"/>
        </w:rPr>
      </w:pPr>
      <w:r w:rsidRPr="006C54F3">
        <w:rPr>
          <w:rFonts w:ascii="Verdana" w:hAnsi="Verdana"/>
          <w:b/>
          <w:bCs/>
          <w:smallCaps/>
          <w:sz w:val="20"/>
          <w:szCs w:val="20"/>
        </w:rPr>
        <w:t>________________________</w:t>
      </w:r>
    </w:p>
    <w:p w14:paraId="2EE80EB4" w14:textId="77777777" w:rsidR="000D3114" w:rsidRPr="006C54F3" w:rsidRDefault="000D3114" w:rsidP="00C10A0A">
      <w:pPr>
        <w:widowControl w:val="0"/>
        <w:spacing w:line="312" w:lineRule="auto"/>
        <w:jc w:val="center"/>
        <w:rPr>
          <w:rFonts w:ascii="Verdana" w:hAnsi="Verdana"/>
          <w:b/>
          <w:bCs/>
          <w:smallCaps/>
          <w:sz w:val="20"/>
          <w:szCs w:val="20"/>
        </w:rPr>
      </w:pPr>
    </w:p>
    <w:p w14:paraId="1788D9A6" w14:textId="77777777" w:rsidR="000D3114" w:rsidRPr="006C54F3" w:rsidRDefault="000D3114" w:rsidP="00C10A0A">
      <w:pPr>
        <w:widowControl w:val="0"/>
        <w:spacing w:line="312" w:lineRule="auto"/>
        <w:jc w:val="center"/>
        <w:rPr>
          <w:rFonts w:ascii="Verdana" w:hAnsi="Verdana"/>
          <w:b/>
          <w:bCs/>
          <w:smallCaps/>
          <w:sz w:val="20"/>
          <w:szCs w:val="20"/>
        </w:rPr>
      </w:pPr>
      <w:r w:rsidRPr="006C54F3">
        <w:rPr>
          <w:rFonts w:ascii="Verdana" w:hAnsi="Verdana"/>
          <w:b/>
          <w:bCs/>
          <w:smallCaps/>
          <w:sz w:val="20"/>
          <w:szCs w:val="20"/>
        </w:rPr>
        <w:t xml:space="preserve">Datado de </w:t>
      </w:r>
    </w:p>
    <w:p w14:paraId="78126901" w14:textId="16C6918B" w:rsidR="000D3114" w:rsidRPr="006C54F3" w:rsidRDefault="00201012" w:rsidP="00C10A0A">
      <w:pPr>
        <w:widowControl w:val="0"/>
        <w:spacing w:line="312" w:lineRule="auto"/>
        <w:jc w:val="center"/>
        <w:rPr>
          <w:rFonts w:ascii="Verdana" w:hAnsi="Verdana"/>
          <w:b/>
          <w:bCs/>
          <w:smallCaps/>
          <w:sz w:val="20"/>
          <w:szCs w:val="20"/>
        </w:rPr>
      </w:pPr>
      <w:r w:rsidRPr="006C54F3">
        <w:rPr>
          <w:rFonts w:ascii="Verdana" w:hAnsi="Verdana"/>
          <w:b/>
          <w:bCs/>
          <w:smallCaps/>
          <w:sz w:val="20"/>
          <w:szCs w:val="20"/>
        </w:rPr>
        <w:t>[</w:t>
      </w:r>
      <w:r w:rsidRPr="006C54F3">
        <w:rPr>
          <w:rFonts w:ascii="Verdana" w:hAnsi="Verdana"/>
          <w:b/>
          <w:bCs/>
          <w:smallCaps/>
          <w:sz w:val="20"/>
          <w:szCs w:val="20"/>
        </w:rPr>
        <w:sym w:font="Symbol" w:char="F0B7"/>
      </w:r>
      <w:r w:rsidRPr="006C54F3">
        <w:rPr>
          <w:rFonts w:ascii="Verdana" w:hAnsi="Verdana"/>
          <w:b/>
          <w:bCs/>
          <w:smallCaps/>
          <w:sz w:val="20"/>
          <w:szCs w:val="20"/>
        </w:rPr>
        <w:t xml:space="preserve">] </w:t>
      </w:r>
      <w:r w:rsidR="000D3114" w:rsidRPr="006C54F3">
        <w:rPr>
          <w:rFonts w:ascii="Verdana" w:hAnsi="Verdana"/>
          <w:b/>
          <w:bCs/>
          <w:smallCaps/>
          <w:sz w:val="20"/>
          <w:szCs w:val="20"/>
        </w:rPr>
        <w:t xml:space="preserve">de </w:t>
      </w:r>
      <w:r w:rsidRPr="006C54F3">
        <w:rPr>
          <w:rFonts w:ascii="Verdana" w:hAnsi="Verdana"/>
          <w:b/>
          <w:bCs/>
          <w:smallCaps/>
          <w:sz w:val="20"/>
          <w:szCs w:val="20"/>
        </w:rPr>
        <w:t>[</w:t>
      </w:r>
      <w:r w:rsidRPr="006C54F3">
        <w:rPr>
          <w:rFonts w:ascii="Verdana" w:hAnsi="Verdana"/>
          <w:b/>
          <w:bCs/>
          <w:smallCaps/>
          <w:sz w:val="20"/>
          <w:szCs w:val="20"/>
        </w:rPr>
        <w:sym w:font="Symbol" w:char="F0B7"/>
      </w:r>
      <w:r w:rsidRPr="006C54F3">
        <w:rPr>
          <w:rFonts w:ascii="Verdana" w:hAnsi="Verdana"/>
          <w:b/>
          <w:bCs/>
          <w:smallCaps/>
          <w:sz w:val="20"/>
          <w:szCs w:val="20"/>
        </w:rPr>
        <w:t>]</w:t>
      </w:r>
      <w:r w:rsidR="00D7309C" w:rsidRPr="006C54F3">
        <w:rPr>
          <w:rFonts w:ascii="Verdana" w:hAnsi="Verdana"/>
          <w:b/>
          <w:bCs/>
          <w:smallCaps/>
          <w:sz w:val="20"/>
          <w:szCs w:val="20"/>
        </w:rPr>
        <w:t xml:space="preserve"> </w:t>
      </w:r>
      <w:r w:rsidR="000D3114" w:rsidRPr="006C54F3">
        <w:rPr>
          <w:rFonts w:ascii="Verdana" w:hAnsi="Verdana"/>
          <w:b/>
          <w:bCs/>
          <w:smallCaps/>
          <w:sz w:val="20"/>
          <w:szCs w:val="20"/>
        </w:rPr>
        <w:t>de 201</w:t>
      </w:r>
      <w:r w:rsidRPr="006C54F3">
        <w:rPr>
          <w:rFonts w:ascii="Verdana" w:hAnsi="Verdana"/>
          <w:b/>
          <w:bCs/>
          <w:smallCaps/>
          <w:sz w:val="20"/>
          <w:szCs w:val="20"/>
        </w:rPr>
        <w:t>9</w:t>
      </w:r>
    </w:p>
    <w:p w14:paraId="755331F0" w14:textId="77777777" w:rsidR="000D3114" w:rsidRPr="006C54F3" w:rsidRDefault="000D3114" w:rsidP="00C10A0A">
      <w:pPr>
        <w:widowControl w:val="0"/>
        <w:tabs>
          <w:tab w:val="left" w:pos="5670"/>
        </w:tabs>
        <w:spacing w:line="312" w:lineRule="auto"/>
        <w:jc w:val="center"/>
        <w:rPr>
          <w:rFonts w:ascii="Verdana" w:hAnsi="Verdana"/>
          <w:sz w:val="20"/>
          <w:szCs w:val="20"/>
        </w:rPr>
      </w:pPr>
      <w:r w:rsidRPr="006C54F3">
        <w:rPr>
          <w:rFonts w:ascii="Verdana" w:hAnsi="Verdana"/>
          <w:sz w:val="20"/>
          <w:szCs w:val="20"/>
        </w:rPr>
        <w:t>_________________________</w:t>
      </w:r>
    </w:p>
    <w:p w14:paraId="13AFB7A8" w14:textId="77777777" w:rsidR="000D3114" w:rsidRPr="006C54F3" w:rsidRDefault="000D3114" w:rsidP="00C10A0A">
      <w:pPr>
        <w:widowControl w:val="0"/>
        <w:pBdr>
          <w:bottom w:val="double" w:sz="6" w:space="1" w:color="auto"/>
        </w:pBdr>
        <w:spacing w:line="312" w:lineRule="auto"/>
        <w:jc w:val="center"/>
        <w:rPr>
          <w:rFonts w:ascii="Verdana" w:hAnsi="Verdana"/>
          <w:sz w:val="20"/>
          <w:szCs w:val="20"/>
        </w:rPr>
      </w:pPr>
    </w:p>
    <w:p w14:paraId="5725580F" w14:textId="77777777" w:rsidR="000D3114" w:rsidRPr="006C54F3" w:rsidRDefault="000D3114" w:rsidP="00C10A0A">
      <w:pPr>
        <w:widowControl w:val="0"/>
        <w:pBdr>
          <w:bottom w:val="double" w:sz="6" w:space="1" w:color="auto"/>
        </w:pBdr>
        <w:spacing w:line="312" w:lineRule="auto"/>
        <w:jc w:val="center"/>
        <w:rPr>
          <w:rFonts w:ascii="Verdana" w:hAnsi="Verdana"/>
          <w:sz w:val="20"/>
          <w:szCs w:val="20"/>
        </w:rPr>
      </w:pPr>
    </w:p>
    <w:p w14:paraId="4EB021D9" w14:textId="77777777" w:rsidR="000D3114" w:rsidRPr="006C54F3" w:rsidRDefault="000D3114" w:rsidP="00C10A0A">
      <w:pPr>
        <w:widowControl w:val="0"/>
        <w:pBdr>
          <w:bottom w:val="double" w:sz="6" w:space="1" w:color="auto"/>
        </w:pBdr>
        <w:spacing w:line="312" w:lineRule="auto"/>
        <w:jc w:val="center"/>
        <w:rPr>
          <w:rFonts w:ascii="Verdana" w:hAnsi="Verdana"/>
          <w:sz w:val="20"/>
          <w:szCs w:val="20"/>
        </w:rPr>
      </w:pPr>
    </w:p>
    <w:p w14:paraId="25D52BD0" w14:textId="77777777" w:rsidR="000D3114" w:rsidRPr="006C54F3" w:rsidRDefault="000D3114" w:rsidP="00C10A0A">
      <w:pPr>
        <w:pStyle w:val="NormalPlain"/>
        <w:spacing w:line="312" w:lineRule="auto"/>
        <w:rPr>
          <w:rFonts w:ascii="Verdana" w:hAnsi="Verdana"/>
          <w:b/>
          <w:smallCaps/>
          <w:color w:val="000000"/>
          <w:sz w:val="20"/>
          <w:szCs w:val="20"/>
          <w:lang w:val="pt-BR"/>
        </w:rPr>
      </w:pPr>
    </w:p>
    <w:p w14:paraId="2F1A16C1" w14:textId="25E8FE1C" w:rsidR="00F37329" w:rsidRPr="006C54F3" w:rsidRDefault="000D34B6" w:rsidP="00C10A0A">
      <w:pPr>
        <w:pStyle w:val="NormalPlain"/>
        <w:spacing w:line="312" w:lineRule="auto"/>
        <w:jc w:val="center"/>
        <w:rPr>
          <w:rFonts w:ascii="Verdana" w:hAnsi="Verdana"/>
          <w:b/>
          <w:smallCaps/>
          <w:color w:val="000000"/>
          <w:sz w:val="20"/>
          <w:szCs w:val="20"/>
          <w:lang w:val="pt-BR"/>
        </w:rPr>
      </w:pPr>
      <w:r w:rsidRPr="006C54F3">
        <w:rPr>
          <w:rFonts w:ascii="Verdana" w:hAnsi="Verdana"/>
          <w:b/>
          <w:smallCaps/>
          <w:color w:val="000000"/>
          <w:sz w:val="20"/>
          <w:szCs w:val="20"/>
          <w:lang w:val="pt-BR"/>
        </w:rPr>
        <w:lastRenderedPageBreak/>
        <w:t xml:space="preserve">Instrumento Particular de Cessão Fiduciária de Recebíveis </w:t>
      </w:r>
      <w:r w:rsidR="00247892" w:rsidRPr="006C54F3">
        <w:rPr>
          <w:rFonts w:ascii="Verdana" w:hAnsi="Verdana"/>
          <w:b/>
          <w:smallCaps/>
          <w:color w:val="000000"/>
          <w:sz w:val="20"/>
          <w:szCs w:val="20"/>
          <w:lang w:val="pt-BR"/>
        </w:rPr>
        <w:t xml:space="preserve">Sob Condição Suspensiva </w:t>
      </w:r>
      <w:r w:rsidRPr="006C54F3">
        <w:rPr>
          <w:rFonts w:ascii="Verdana" w:hAnsi="Verdana"/>
          <w:b/>
          <w:smallCaps/>
          <w:color w:val="000000"/>
          <w:sz w:val="20"/>
          <w:szCs w:val="20"/>
          <w:lang w:val="pt-BR"/>
        </w:rPr>
        <w:t>e Outras Avenças</w:t>
      </w:r>
    </w:p>
    <w:p w14:paraId="0DA210D7" w14:textId="77777777" w:rsidR="005D78EE" w:rsidRPr="006C54F3" w:rsidRDefault="005D78EE" w:rsidP="00C10A0A">
      <w:pPr>
        <w:pStyle w:val="Celso1"/>
        <w:spacing w:line="312" w:lineRule="auto"/>
        <w:rPr>
          <w:rFonts w:ascii="Verdana" w:hAnsi="Verdana" w:cs="Times New Roman"/>
          <w:sz w:val="20"/>
          <w:szCs w:val="20"/>
        </w:rPr>
      </w:pPr>
    </w:p>
    <w:p w14:paraId="1D6CBA9C" w14:textId="79F5ACF3" w:rsidR="00547558" w:rsidRPr="006C54F3" w:rsidRDefault="000D3114" w:rsidP="00C10A0A">
      <w:pPr>
        <w:widowControl w:val="0"/>
        <w:spacing w:line="312" w:lineRule="auto"/>
        <w:jc w:val="both"/>
        <w:rPr>
          <w:rFonts w:ascii="Verdana" w:hAnsi="Verdana"/>
          <w:sz w:val="20"/>
          <w:szCs w:val="20"/>
        </w:rPr>
      </w:pPr>
      <w:bookmarkStart w:id="2" w:name="_DV_M1"/>
      <w:bookmarkEnd w:id="2"/>
      <w:r w:rsidRPr="006C54F3">
        <w:rPr>
          <w:rFonts w:ascii="Verdana" w:hAnsi="Verdana"/>
          <w:color w:val="000000"/>
          <w:sz w:val="20"/>
          <w:szCs w:val="20"/>
        </w:rPr>
        <w:t>Celebram este “</w:t>
      </w:r>
      <w:r w:rsidR="000D34B6" w:rsidRPr="006C54F3">
        <w:rPr>
          <w:rFonts w:ascii="Verdana" w:hAnsi="Verdana"/>
          <w:color w:val="000000"/>
          <w:sz w:val="20"/>
          <w:szCs w:val="20"/>
        </w:rPr>
        <w:t xml:space="preserve">Instrumento Particular de Cessão Fiduciária de Recebíveis </w:t>
      </w:r>
      <w:r w:rsidR="00247892" w:rsidRPr="006C54F3">
        <w:rPr>
          <w:rFonts w:ascii="Verdana" w:hAnsi="Verdana"/>
          <w:color w:val="000000"/>
          <w:sz w:val="20"/>
          <w:szCs w:val="20"/>
        </w:rPr>
        <w:t xml:space="preserve">Sob Condição Suspensiva </w:t>
      </w:r>
      <w:r w:rsidR="000D34B6" w:rsidRPr="006C54F3">
        <w:rPr>
          <w:rFonts w:ascii="Verdana" w:hAnsi="Verdana"/>
          <w:color w:val="000000"/>
          <w:sz w:val="20"/>
          <w:szCs w:val="20"/>
        </w:rPr>
        <w:t>e Outras Avenças</w:t>
      </w:r>
      <w:r w:rsidRPr="006C54F3">
        <w:rPr>
          <w:rFonts w:ascii="Verdana" w:hAnsi="Verdana"/>
          <w:color w:val="000000"/>
          <w:sz w:val="20"/>
          <w:szCs w:val="20"/>
        </w:rPr>
        <w:t xml:space="preserve">” </w:t>
      </w:r>
      <w:r w:rsidR="005D78EE" w:rsidRPr="006C54F3">
        <w:rPr>
          <w:rFonts w:ascii="Verdana" w:hAnsi="Verdana"/>
          <w:sz w:val="20"/>
          <w:szCs w:val="20"/>
        </w:rPr>
        <w:t>("</w:t>
      </w:r>
      <w:r w:rsidR="005D78EE" w:rsidRPr="006C54F3">
        <w:rPr>
          <w:rFonts w:ascii="Verdana" w:hAnsi="Verdana"/>
          <w:sz w:val="20"/>
          <w:szCs w:val="20"/>
          <w:u w:val="single"/>
        </w:rPr>
        <w:t>Contrato</w:t>
      </w:r>
      <w:r w:rsidR="005D78EE" w:rsidRPr="006C54F3">
        <w:rPr>
          <w:rFonts w:ascii="Verdana" w:hAnsi="Verdana"/>
          <w:sz w:val="20"/>
          <w:szCs w:val="20"/>
        </w:rPr>
        <w:t>")</w:t>
      </w:r>
      <w:r w:rsidR="00547558" w:rsidRPr="006C54F3">
        <w:rPr>
          <w:rFonts w:ascii="Verdana" w:hAnsi="Verdana"/>
          <w:sz w:val="20"/>
          <w:szCs w:val="20"/>
        </w:rPr>
        <w:t>, as partes abaixo qualificadas (cada uma “</w:t>
      </w:r>
      <w:r w:rsidR="00547558" w:rsidRPr="006C54F3">
        <w:rPr>
          <w:rFonts w:ascii="Verdana" w:hAnsi="Verdana"/>
          <w:sz w:val="20"/>
          <w:szCs w:val="20"/>
          <w:u w:val="single"/>
        </w:rPr>
        <w:t>Parte</w:t>
      </w:r>
      <w:r w:rsidR="00547558" w:rsidRPr="006C54F3">
        <w:rPr>
          <w:rFonts w:ascii="Verdana" w:hAnsi="Verdana"/>
          <w:sz w:val="20"/>
          <w:szCs w:val="20"/>
        </w:rPr>
        <w:t>” e, em conjunto, “</w:t>
      </w:r>
      <w:r w:rsidR="00547558" w:rsidRPr="006C54F3">
        <w:rPr>
          <w:rFonts w:ascii="Verdana" w:hAnsi="Verdana"/>
          <w:sz w:val="20"/>
          <w:szCs w:val="20"/>
          <w:u w:val="single"/>
        </w:rPr>
        <w:t>Partes</w:t>
      </w:r>
      <w:r w:rsidR="00547558" w:rsidRPr="006C54F3">
        <w:rPr>
          <w:rFonts w:ascii="Verdana" w:hAnsi="Verdana"/>
          <w:sz w:val="20"/>
          <w:szCs w:val="20"/>
        </w:rPr>
        <w:t>”):</w:t>
      </w:r>
    </w:p>
    <w:p w14:paraId="48C83AE0" w14:textId="77777777" w:rsidR="000D3114" w:rsidRPr="006C54F3" w:rsidRDefault="000D3114" w:rsidP="00C10A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12" w:lineRule="auto"/>
        <w:jc w:val="both"/>
        <w:rPr>
          <w:rFonts w:ascii="Verdana" w:hAnsi="Verdana"/>
          <w:smallCaps/>
          <w:sz w:val="20"/>
          <w:szCs w:val="20"/>
        </w:rPr>
      </w:pPr>
    </w:p>
    <w:p w14:paraId="4487769F" w14:textId="04CFC84E" w:rsidR="000D3114" w:rsidRPr="006C54F3" w:rsidRDefault="00425298" w:rsidP="00C10A0A">
      <w:pPr>
        <w:widowControl w:val="0"/>
        <w:tabs>
          <w:tab w:val="left" w:pos="709"/>
        </w:tabs>
        <w:autoSpaceDE/>
        <w:autoSpaceDN/>
        <w:adjustRightInd/>
        <w:spacing w:line="312" w:lineRule="auto"/>
        <w:jc w:val="both"/>
        <w:rPr>
          <w:rFonts w:ascii="Verdana" w:hAnsi="Verdana"/>
          <w:sz w:val="20"/>
          <w:szCs w:val="20"/>
        </w:rPr>
      </w:pPr>
      <w:r w:rsidRPr="006C54F3">
        <w:rPr>
          <w:rFonts w:ascii="Verdana" w:hAnsi="Verdana"/>
          <w:b/>
          <w:smallCaps/>
          <w:color w:val="000000"/>
          <w:sz w:val="20"/>
          <w:szCs w:val="20"/>
        </w:rPr>
        <w:t>I.</w:t>
      </w:r>
      <w:r w:rsidRPr="006C54F3">
        <w:rPr>
          <w:rFonts w:ascii="Verdana" w:hAnsi="Verdana"/>
          <w:b/>
          <w:smallCaps/>
          <w:color w:val="000000"/>
          <w:sz w:val="20"/>
          <w:szCs w:val="20"/>
        </w:rPr>
        <w:tab/>
      </w:r>
      <w:r w:rsidR="000D34B6" w:rsidRPr="006C54F3">
        <w:rPr>
          <w:rFonts w:ascii="Verdana" w:hAnsi="Verdana"/>
          <w:b/>
          <w:smallCaps/>
          <w:color w:val="000000" w:themeColor="text1"/>
          <w:sz w:val="20"/>
          <w:szCs w:val="20"/>
        </w:rPr>
        <w:t>Carta Goiás Indústria e Comércio de Papéis S.A.</w:t>
      </w:r>
      <w:r w:rsidR="000D34B6" w:rsidRPr="006C54F3">
        <w:rPr>
          <w:rFonts w:ascii="Verdana" w:hAnsi="Verdana"/>
          <w:color w:val="000000" w:themeColor="text1"/>
          <w:sz w:val="20"/>
          <w:szCs w:val="20"/>
        </w:rPr>
        <w:t xml:space="preserve">, </w:t>
      </w:r>
      <w:r w:rsidR="00BD1353" w:rsidRPr="003E4533">
        <w:rPr>
          <w:rFonts w:ascii="Verdana" w:hAnsi="Verdana"/>
          <w:color w:val="000000" w:themeColor="text1"/>
          <w:sz w:val="20"/>
        </w:rPr>
        <w:t>sociedade por ações sem registro de companhia aberta perante a Comissão de Valores Mobiliários (“</w:t>
      </w:r>
      <w:r w:rsidR="00BD1353" w:rsidRPr="003E4533">
        <w:rPr>
          <w:rFonts w:ascii="Verdana" w:hAnsi="Verdana"/>
          <w:color w:val="000000" w:themeColor="text1"/>
          <w:sz w:val="20"/>
          <w:u w:val="single"/>
        </w:rPr>
        <w:t>CVM</w:t>
      </w:r>
      <w:r w:rsidR="00BD1353" w:rsidRPr="003E4533">
        <w:rPr>
          <w:rFonts w:ascii="Verdana" w:hAnsi="Verdana"/>
          <w:color w:val="000000" w:themeColor="text1"/>
          <w:sz w:val="20"/>
        </w:rPr>
        <w:t xml:space="preserve">”), com sede na Cidade de </w:t>
      </w:r>
      <w:r w:rsidR="00BD1353" w:rsidRPr="003E4533">
        <w:rPr>
          <w:rFonts w:ascii="Verdana" w:hAnsi="Verdana"/>
          <w:color w:val="000000" w:themeColor="text1"/>
          <w:sz w:val="20"/>
        </w:rPr>
        <w:t>Niterói,</w:t>
      </w:r>
      <w:r w:rsidR="00BD1353" w:rsidRPr="003E4533">
        <w:rPr>
          <w:rFonts w:ascii="Verdana" w:hAnsi="Verdana"/>
          <w:color w:val="000000" w:themeColor="text1"/>
          <w:sz w:val="20"/>
        </w:rPr>
        <w:t xml:space="preserve"> Estado </w:t>
      </w:r>
      <w:r w:rsidR="00BD1353" w:rsidRPr="003E4533">
        <w:rPr>
          <w:rFonts w:ascii="Verdana" w:hAnsi="Verdana"/>
          <w:color w:val="000000" w:themeColor="text1"/>
          <w:sz w:val="20"/>
        </w:rPr>
        <w:t xml:space="preserve">do Rio </w:t>
      </w:r>
      <w:r w:rsidR="00BD1353" w:rsidRPr="003E4533">
        <w:rPr>
          <w:rFonts w:ascii="Verdana" w:hAnsi="Verdana"/>
          <w:color w:val="000000" w:themeColor="text1"/>
          <w:sz w:val="20"/>
        </w:rPr>
        <w:t xml:space="preserve">de </w:t>
      </w:r>
      <w:r w:rsidR="00BD1353" w:rsidRPr="003E4533">
        <w:rPr>
          <w:rFonts w:ascii="Verdana" w:hAnsi="Verdana"/>
          <w:color w:val="000000" w:themeColor="text1"/>
          <w:sz w:val="20"/>
        </w:rPr>
        <w:t>Janeiro,</w:t>
      </w:r>
      <w:r w:rsidR="00BD1353" w:rsidRPr="003E4533">
        <w:rPr>
          <w:rFonts w:ascii="Verdana" w:hAnsi="Verdana"/>
          <w:color w:val="000000" w:themeColor="text1"/>
          <w:sz w:val="20"/>
        </w:rPr>
        <w:t xml:space="preserve"> na </w:t>
      </w:r>
      <w:r w:rsidR="00BD1353" w:rsidRPr="003E4533">
        <w:rPr>
          <w:rFonts w:ascii="Verdana" w:hAnsi="Verdana"/>
          <w:color w:val="000000" w:themeColor="text1"/>
          <w:sz w:val="20"/>
        </w:rPr>
        <w:t>Rua Visconde de Sepetiba,</w:t>
      </w:r>
      <w:r w:rsidR="00BD1353" w:rsidRPr="003E4533">
        <w:rPr>
          <w:rFonts w:ascii="Verdana" w:hAnsi="Verdana"/>
          <w:color w:val="000000" w:themeColor="text1"/>
          <w:sz w:val="20"/>
        </w:rPr>
        <w:t xml:space="preserve"> nº </w:t>
      </w:r>
      <w:r w:rsidR="00BD1353" w:rsidRPr="003E4533">
        <w:rPr>
          <w:rFonts w:ascii="Verdana" w:hAnsi="Verdana"/>
          <w:color w:val="000000" w:themeColor="text1"/>
          <w:sz w:val="20"/>
        </w:rPr>
        <w:t>935, Sala 1.411, Centro,</w:t>
      </w:r>
      <w:r w:rsidR="00BD1353" w:rsidRPr="003E4533">
        <w:rPr>
          <w:rFonts w:ascii="Verdana" w:hAnsi="Verdana"/>
          <w:color w:val="000000" w:themeColor="text1"/>
          <w:sz w:val="20"/>
        </w:rPr>
        <w:t xml:space="preserve"> CEP </w:t>
      </w:r>
      <w:r w:rsidR="00BD1353" w:rsidRPr="003E4533">
        <w:rPr>
          <w:rFonts w:ascii="Verdana" w:hAnsi="Verdana"/>
          <w:color w:val="000000" w:themeColor="text1"/>
          <w:sz w:val="20"/>
        </w:rPr>
        <w:t>24.020-206,</w:t>
      </w:r>
      <w:r w:rsidR="00BD1353" w:rsidRPr="003E4533">
        <w:rPr>
          <w:rFonts w:ascii="Verdana" w:hAnsi="Verdana"/>
          <w:color w:val="000000" w:themeColor="text1"/>
          <w:sz w:val="20"/>
        </w:rPr>
        <w:t xml:space="preserve"> inscrita no Cadastro Nacional da Pessoa Jurídica do Ministério da Economia (“</w:t>
      </w:r>
      <w:r w:rsidR="00BD1353" w:rsidRPr="003E4533">
        <w:rPr>
          <w:rFonts w:ascii="Verdana" w:hAnsi="Verdana"/>
          <w:color w:val="000000" w:themeColor="text1"/>
          <w:sz w:val="20"/>
          <w:u w:val="single"/>
        </w:rPr>
        <w:t>CNPJ/ME</w:t>
      </w:r>
      <w:r w:rsidR="00BD1353" w:rsidRPr="003E4533">
        <w:rPr>
          <w:rFonts w:ascii="Verdana" w:hAnsi="Verdana"/>
          <w:color w:val="000000" w:themeColor="text1"/>
          <w:sz w:val="20"/>
        </w:rPr>
        <w:t xml:space="preserve">”) sob o nº </w:t>
      </w:r>
      <w:r w:rsidR="00BD1353" w:rsidRPr="003E4533">
        <w:rPr>
          <w:rFonts w:ascii="Verdana" w:hAnsi="Verdana"/>
          <w:color w:val="000000" w:themeColor="text1"/>
          <w:sz w:val="20"/>
        </w:rPr>
        <w:t>03.752.385/0001-31,</w:t>
      </w:r>
      <w:r w:rsidR="00BD1353" w:rsidRPr="003E4533">
        <w:rPr>
          <w:rFonts w:ascii="Verdana" w:hAnsi="Verdana"/>
          <w:color w:val="000000" w:themeColor="text1"/>
          <w:sz w:val="20"/>
        </w:rPr>
        <w:t xml:space="preserve"> com seus atos constitutivos registrados perante a Junta Comercial do Estado </w:t>
      </w:r>
      <w:r w:rsidR="00BD1353" w:rsidRPr="003E4533">
        <w:rPr>
          <w:rFonts w:ascii="Verdana" w:hAnsi="Verdana"/>
          <w:color w:val="000000" w:themeColor="text1"/>
          <w:sz w:val="20"/>
        </w:rPr>
        <w:t>do Rio de Janeiro (“</w:t>
      </w:r>
      <w:r w:rsidR="00BD1353" w:rsidRPr="003E4533">
        <w:rPr>
          <w:rFonts w:ascii="Verdana" w:hAnsi="Verdana"/>
          <w:color w:val="000000" w:themeColor="text1"/>
          <w:sz w:val="20"/>
          <w:u w:val="single"/>
        </w:rPr>
        <w:t>JUCERJA</w:t>
      </w:r>
      <w:r w:rsidR="00BD1353" w:rsidRPr="003E4533">
        <w:rPr>
          <w:rFonts w:ascii="Verdana" w:hAnsi="Verdana"/>
          <w:color w:val="000000" w:themeColor="text1"/>
          <w:sz w:val="20"/>
        </w:rPr>
        <w:t>”)</w:t>
      </w:r>
      <w:r w:rsidR="00BD1353" w:rsidRPr="003E4533">
        <w:rPr>
          <w:rFonts w:ascii="Verdana" w:hAnsi="Verdana"/>
          <w:color w:val="000000" w:themeColor="text1"/>
          <w:sz w:val="20"/>
        </w:rPr>
        <w:t xml:space="preserve"> sob o NIRE </w:t>
      </w:r>
      <w:r w:rsidR="00BD1353" w:rsidRPr="003E4533">
        <w:rPr>
          <w:rFonts w:ascii="Verdana" w:hAnsi="Verdana"/>
          <w:color w:val="000000" w:themeColor="text1"/>
          <w:sz w:val="20"/>
        </w:rPr>
        <w:t>33.3.0030880-6</w:t>
      </w:r>
      <w:r w:rsidR="00BD1353" w:rsidRPr="003E4533">
        <w:rPr>
          <w:rFonts w:ascii="Verdana" w:hAnsi="Verdana"/>
          <w:color w:val="000000" w:themeColor="text1"/>
          <w:sz w:val="20"/>
        </w:rPr>
        <w:t xml:space="preserve"> (“</w:t>
      </w:r>
      <w:r w:rsidR="00BD1353">
        <w:rPr>
          <w:rFonts w:ascii="Verdana" w:hAnsi="Verdana"/>
          <w:color w:val="000000" w:themeColor="text1"/>
          <w:sz w:val="20"/>
          <w:u w:val="single"/>
        </w:rPr>
        <w:t>Cedente</w:t>
      </w:r>
      <w:r w:rsidR="00BD1353" w:rsidRPr="003E4533">
        <w:rPr>
          <w:rFonts w:ascii="Verdana" w:hAnsi="Verdana"/>
          <w:color w:val="000000" w:themeColor="text1"/>
          <w:sz w:val="20"/>
        </w:rPr>
        <w:t>”), neste ato representada nos termos de seu estatuto social</w:t>
      </w:r>
      <w:r w:rsidR="000D3114" w:rsidRPr="006C54F3">
        <w:rPr>
          <w:rFonts w:ascii="Verdana" w:hAnsi="Verdana"/>
          <w:color w:val="000000"/>
          <w:sz w:val="20"/>
          <w:szCs w:val="20"/>
        </w:rPr>
        <w:t>;</w:t>
      </w:r>
    </w:p>
    <w:p w14:paraId="7DFA4527" w14:textId="77777777" w:rsidR="00547558" w:rsidRPr="006C54F3" w:rsidRDefault="00547558" w:rsidP="00C10A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12" w:lineRule="auto"/>
        <w:jc w:val="both"/>
        <w:rPr>
          <w:rFonts w:ascii="Verdana" w:hAnsi="Verdana"/>
          <w:smallCaps/>
          <w:sz w:val="20"/>
          <w:szCs w:val="20"/>
        </w:rPr>
      </w:pPr>
    </w:p>
    <w:p w14:paraId="3A4574B1" w14:textId="613EA641" w:rsidR="003D1E1C" w:rsidRPr="006C54F3" w:rsidRDefault="00425298" w:rsidP="00C10A0A">
      <w:pPr>
        <w:widowControl w:val="0"/>
        <w:tabs>
          <w:tab w:val="left" w:pos="709"/>
        </w:tabs>
        <w:autoSpaceDE/>
        <w:autoSpaceDN/>
        <w:adjustRightInd/>
        <w:spacing w:line="312" w:lineRule="auto"/>
        <w:jc w:val="both"/>
        <w:rPr>
          <w:rFonts w:ascii="Verdana" w:hAnsi="Verdana"/>
          <w:sz w:val="20"/>
          <w:szCs w:val="20"/>
        </w:rPr>
      </w:pPr>
      <w:r w:rsidRPr="006C54F3">
        <w:rPr>
          <w:rFonts w:ascii="Verdana" w:hAnsi="Verdana"/>
          <w:b/>
          <w:smallCaps/>
          <w:sz w:val="20"/>
          <w:szCs w:val="20"/>
        </w:rPr>
        <w:t>II.</w:t>
      </w:r>
      <w:r w:rsidRPr="006C54F3">
        <w:rPr>
          <w:rFonts w:ascii="Verdana" w:hAnsi="Verdana"/>
          <w:b/>
          <w:smallCaps/>
          <w:sz w:val="20"/>
          <w:szCs w:val="20"/>
        </w:rPr>
        <w:tab/>
      </w:r>
      <w:r w:rsidR="000D34B6" w:rsidRPr="006C54F3">
        <w:rPr>
          <w:rFonts w:ascii="Verdana" w:hAnsi="Verdana"/>
          <w:b/>
          <w:smallCaps/>
          <w:color w:val="000000" w:themeColor="text1"/>
          <w:sz w:val="20"/>
          <w:szCs w:val="20"/>
        </w:rPr>
        <w:t>Simplific Pavarini Distribuidora de Títulos e Valores Mobiliários Ltda.</w:t>
      </w:r>
      <w:r w:rsidR="000D34B6" w:rsidRPr="006C54F3">
        <w:rPr>
          <w:rFonts w:ascii="Verdana" w:hAnsi="Verdana"/>
          <w:smallCaps/>
          <w:sz w:val="20"/>
          <w:szCs w:val="20"/>
        </w:rPr>
        <w:t>,</w:t>
      </w:r>
      <w:r w:rsidR="000D34B6" w:rsidRPr="006C54F3">
        <w:rPr>
          <w:rFonts w:ascii="Verdana" w:hAnsi="Verdana"/>
          <w:color w:val="000000" w:themeColor="text1"/>
          <w:sz w:val="20"/>
          <w:szCs w:val="20"/>
        </w:rPr>
        <w:t xml:space="preserve"> </w:t>
      </w:r>
      <w:bookmarkStart w:id="3" w:name="_Hlk8134187"/>
      <w:bookmarkStart w:id="4" w:name="_Hlk8116196"/>
      <w:r w:rsidR="0035025F" w:rsidRPr="006C54F3">
        <w:rPr>
          <w:rFonts w:ascii="Verdana" w:hAnsi="Verdana"/>
          <w:color w:val="000000" w:themeColor="text1"/>
          <w:sz w:val="20"/>
          <w:szCs w:val="20"/>
        </w:rPr>
        <w:t>instituição financeira autorizada a funcionar pelo Banco Central do Brasil ("</w:t>
      </w:r>
      <w:r w:rsidR="0035025F" w:rsidRPr="006C54F3">
        <w:rPr>
          <w:rFonts w:ascii="Verdana" w:hAnsi="Verdana"/>
          <w:color w:val="000000" w:themeColor="text1"/>
          <w:sz w:val="20"/>
          <w:szCs w:val="20"/>
          <w:u w:val="single"/>
        </w:rPr>
        <w:t>BACEN</w:t>
      </w:r>
      <w:r w:rsidR="0035025F" w:rsidRPr="006C54F3">
        <w:rPr>
          <w:rFonts w:ascii="Verdana" w:hAnsi="Verdana"/>
          <w:color w:val="000000" w:themeColor="text1"/>
          <w:sz w:val="20"/>
          <w:szCs w:val="20"/>
        </w:rPr>
        <w:t xml:space="preserve">"), </w:t>
      </w:r>
      <w:bookmarkStart w:id="5" w:name="_Hlk9963872"/>
      <w:r w:rsidR="00E52858" w:rsidRPr="003520FD">
        <w:rPr>
          <w:rFonts w:ascii="Verdana" w:hAnsi="Verdana" w:cs="Tahoma"/>
          <w:sz w:val="20"/>
          <w:szCs w:val="20"/>
        </w:rPr>
        <w:t xml:space="preserve">atuando por sua filial localizada na </w:t>
      </w:r>
      <w:r w:rsidR="00E52858">
        <w:rPr>
          <w:rFonts w:ascii="Verdana" w:hAnsi="Verdana" w:cs="Tahoma"/>
          <w:sz w:val="20"/>
          <w:szCs w:val="20"/>
        </w:rPr>
        <w:t>R</w:t>
      </w:r>
      <w:r w:rsidR="00E52858" w:rsidRPr="003520FD">
        <w:rPr>
          <w:rFonts w:ascii="Verdana" w:hAnsi="Verdana" w:cs="Tahoma"/>
          <w:sz w:val="20"/>
          <w:szCs w:val="20"/>
        </w:rPr>
        <w:t>ua Joaquim Floriano 466, bloco B, conjunto 1401, Itaim Bibi,</w:t>
      </w:r>
      <w:r w:rsidR="00E52858" w:rsidRPr="00557D52">
        <w:rPr>
          <w:rFonts w:ascii="Verdana" w:hAnsi="Verdana"/>
          <w:sz w:val="20"/>
        </w:rPr>
        <w:t xml:space="preserve"> Cidade de </w:t>
      </w:r>
      <w:r w:rsidR="00E52858" w:rsidRPr="003520FD">
        <w:rPr>
          <w:rFonts w:ascii="Verdana" w:hAnsi="Verdana" w:cs="Tahoma"/>
          <w:sz w:val="20"/>
          <w:szCs w:val="20"/>
        </w:rPr>
        <w:t>São Paulo</w:t>
      </w:r>
      <w:r w:rsidR="00E52858" w:rsidRPr="00557D52">
        <w:rPr>
          <w:rFonts w:ascii="Verdana" w:hAnsi="Verdana"/>
          <w:sz w:val="20"/>
        </w:rPr>
        <w:t xml:space="preserve">, Estado de </w:t>
      </w:r>
      <w:r w:rsidR="00E52858" w:rsidRPr="003520FD">
        <w:rPr>
          <w:rFonts w:ascii="Verdana" w:hAnsi="Verdana" w:cs="Tahoma"/>
          <w:sz w:val="20"/>
          <w:szCs w:val="20"/>
        </w:rPr>
        <w:t>São Paulo</w:t>
      </w:r>
      <w:r w:rsidR="00E52858" w:rsidRPr="00557D52">
        <w:rPr>
          <w:rFonts w:ascii="Verdana" w:hAnsi="Verdana"/>
          <w:sz w:val="20"/>
        </w:rPr>
        <w:t xml:space="preserve">, CEP </w:t>
      </w:r>
      <w:r w:rsidR="00E52858" w:rsidRPr="003520FD">
        <w:rPr>
          <w:rFonts w:ascii="Verdana" w:hAnsi="Verdana" w:cs="Tahoma"/>
          <w:sz w:val="20"/>
          <w:szCs w:val="20"/>
        </w:rPr>
        <w:t xml:space="preserve">04534-002 </w:t>
      </w:r>
      <w:r w:rsidR="00E52858" w:rsidRPr="00557D52">
        <w:rPr>
          <w:rFonts w:ascii="Verdana" w:hAnsi="Verdana"/>
          <w:sz w:val="20"/>
        </w:rPr>
        <w:t xml:space="preserve">, inscrita no </w:t>
      </w:r>
      <w:r w:rsidR="00E52858" w:rsidRPr="00557D52">
        <w:rPr>
          <w:rFonts w:ascii="Verdana" w:hAnsi="Verdana"/>
          <w:color w:val="000000"/>
          <w:sz w:val="20"/>
        </w:rPr>
        <w:t>CNPJ</w:t>
      </w:r>
      <w:r w:rsidR="00E52858" w:rsidRPr="003520FD">
        <w:rPr>
          <w:rFonts w:ascii="Verdana" w:hAnsi="Verdana" w:cs="Tahoma"/>
          <w:color w:val="000000"/>
          <w:sz w:val="20"/>
          <w:szCs w:val="20"/>
        </w:rPr>
        <w:t>/MF</w:t>
      </w:r>
      <w:r w:rsidR="00E52858" w:rsidRPr="00557D52">
        <w:rPr>
          <w:rFonts w:ascii="Verdana" w:hAnsi="Verdana"/>
          <w:color w:val="000000"/>
          <w:sz w:val="20"/>
        </w:rPr>
        <w:t xml:space="preserve"> </w:t>
      </w:r>
      <w:r w:rsidR="00E52858" w:rsidRPr="00557D52">
        <w:rPr>
          <w:rFonts w:ascii="Verdana" w:hAnsi="Verdana"/>
          <w:sz w:val="20"/>
        </w:rPr>
        <w:t>sob o nº 15.227.994/</w:t>
      </w:r>
      <w:r w:rsidR="00E52858" w:rsidRPr="003520FD">
        <w:rPr>
          <w:rFonts w:ascii="Verdana" w:hAnsi="Verdana" w:cs="Tahoma"/>
          <w:sz w:val="20"/>
          <w:szCs w:val="20"/>
        </w:rPr>
        <w:t>0004-01</w:t>
      </w:r>
      <w:r w:rsidR="00E52858" w:rsidRPr="006C54F3">
        <w:rPr>
          <w:rFonts w:ascii="Verdana" w:hAnsi="Verdana"/>
          <w:color w:val="000000" w:themeColor="text1"/>
          <w:sz w:val="20"/>
          <w:szCs w:val="20"/>
        </w:rPr>
        <w:t xml:space="preserve">, </w:t>
      </w:r>
      <w:r w:rsidR="00E52858" w:rsidRPr="006C54F3">
        <w:rPr>
          <w:rFonts w:ascii="Verdana" w:hAnsi="Verdana"/>
          <w:sz w:val="20"/>
          <w:szCs w:val="20"/>
        </w:rPr>
        <w:t xml:space="preserve">com seus atos constitutivos registrados perante a Junta Comercial do Estado </w:t>
      </w:r>
      <w:r w:rsidR="00E52858">
        <w:rPr>
          <w:rFonts w:ascii="Verdana" w:hAnsi="Verdana"/>
          <w:sz w:val="20"/>
          <w:szCs w:val="20"/>
        </w:rPr>
        <w:t xml:space="preserve">de </w:t>
      </w:r>
      <w:r w:rsidR="00E52858">
        <w:rPr>
          <w:rFonts w:ascii="Verdana" w:hAnsi="Verdana"/>
          <w:color w:val="000000" w:themeColor="text1"/>
          <w:sz w:val="20"/>
          <w:szCs w:val="20"/>
        </w:rPr>
        <w:t xml:space="preserve">São Paulo </w:t>
      </w:r>
      <w:r w:rsidR="00E52858" w:rsidRPr="006C54F3">
        <w:rPr>
          <w:rFonts w:ascii="Verdana" w:hAnsi="Verdana"/>
          <w:color w:val="000000" w:themeColor="text1"/>
          <w:sz w:val="20"/>
          <w:szCs w:val="20"/>
        </w:rPr>
        <w:t>(“</w:t>
      </w:r>
      <w:r w:rsidR="00E52858" w:rsidRPr="006C54F3">
        <w:rPr>
          <w:rFonts w:ascii="Verdana" w:hAnsi="Verdana"/>
          <w:color w:val="000000" w:themeColor="text1"/>
          <w:sz w:val="20"/>
          <w:szCs w:val="20"/>
          <w:u w:val="single"/>
        </w:rPr>
        <w:t>JUCE</w:t>
      </w:r>
      <w:r w:rsidR="00E52858">
        <w:rPr>
          <w:rFonts w:ascii="Verdana" w:hAnsi="Verdana"/>
          <w:color w:val="000000" w:themeColor="text1"/>
          <w:sz w:val="20"/>
          <w:szCs w:val="20"/>
          <w:u w:val="single"/>
        </w:rPr>
        <w:t>SP</w:t>
      </w:r>
      <w:r w:rsidR="00E52858" w:rsidRPr="00557D52">
        <w:rPr>
          <w:rFonts w:ascii="Verdana" w:hAnsi="Verdana"/>
          <w:color w:val="000000" w:themeColor="text1"/>
          <w:sz w:val="20"/>
        </w:rPr>
        <w:t xml:space="preserve">”) sob o NIRE </w:t>
      </w:r>
      <w:r w:rsidR="00E52858">
        <w:rPr>
          <w:rFonts w:ascii="Verdana" w:hAnsi="Verdana"/>
          <w:color w:val="000000" w:themeColor="text1"/>
          <w:sz w:val="20"/>
          <w:szCs w:val="20"/>
        </w:rPr>
        <w:t>35.9.0530605-7</w:t>
      </w:r>
      <w:bookmarkEnd w:id="3"/>
      <w:bookmarkEnd w:id="5"/>
      <w:r w:rsidR="0035025F" w:rsidRPr="006C54F3">
        <w:rPr>
          <w:rFonts w:ascii="Verdana" w:hAnsi="Verdana" w:cs="Tahoma"/>
          <w:sz w:val="20"/>
          <w:szCs w:val="20"/>
        </w:rPr>
        <w:t xml:space="preserve"> </w:t>
      </w:r>
      <w:bookmarkEnd w:id="4"/>
      <w:r w:rsidR="00633ED8" w:rsidRPr="006C54F3">
        <w:rPr>
          <w:rFonts w:ascii="Verdana" w:hAnsi="Verdana"/>
          <w:sz w:val="20"/>
          <w:szCs w:val="20"/>
        </w:rPr>
        <w:t xml:space="preserve"> </w:t>
      </w:r>
      <w:r w:rsidR="00812358" w:rsidRPr="006C54F3">
        <w:rPr>
          <w:rFonts w:ascii="Verdana" w:hAnsi="Verdana"/>
          <w:sz w:val="20"/>
          <w:szCs w:val="20"/>
        </w:rPr>
        <w:t>(“</w:t>
      </w:r>
      <w:r w:rsidR="00812358" w:rsidRPr="006C54F3">
        <w:rPr>
          <w:rFonts w:ascii="Verdana" w:hAnsi="Verdana"/>
          <w:sz w:val="20"/>
          <w:szCs w:val="20"/>
          <w:u w:val="single"/>
        </w:rPr>
        <w:t xml:space="preserve">Agente </w:t>
      </w:r>
      <w:r w:rsidR="00775ED5" w:rsidRPr="006C54F3">
        <w:rPr>
          <w:rFonts w:ascii="Verdana" w:hAnsi="Verdana"/>
          <w:sz w:val="20"/>
          <w:szCs w:val="20"/>
          <w:u w:val="single"/>
        </w:rPr>
        <w:t>Fiduciário</w:t>
      </w:r>
      <w:r w:rsidR="00812358" w:rsidRPr="006C54F3">
        <w:rPr>
          <w:rFonts w:ascii="Verdana" w:hAnsi="Verdana"/>
          <w:sz w:val="20"/>
          <w:szCs w:val="20"/>
        </w:rPr>
        <w:t>”), na qualidade de representante</w:t>
      </w:r>
      <w:r w:rsidRPr="006C54F3">
        <w:rPr>
          <w:rFonts w:ascii="Verdana" w:hAnsi="Verdana"/>
          <w:sz w:val="20"/>
          <w:szCs w:val="20"/>
        </w:rPr>
        <w:t xml:space="preserve"> </w:t>
      </w:r>
      <w:r w:rsidR="00812358" w:rsidRPr="006C54F3">
        <w:rPr>
          <w:rFonts w:ascii="Verdana" w:hAnsi="Verdana"/>
          <w:sz w:val="20"/>
          <w:szCs w:val="20"/>
        </w:rPr>
        <w:t>da comunhão dos interesses dos titulares de Debêntures (conforme definido abaixo) (“</w:t>
      </w:r>
      <w:r w:rsidR="00812358" w:rsidRPr="006C54F3">
        <w:rPr>
          <w:rFonts w:ascii="Verdana" w:hAnsi="Verdana"/>
          <w:sz w:val="20"/>
          <w:szCs w:val="20"/>
          <w:u w:val="single"/>
        </w:rPr>
        <w:t>Debenturistas</w:t>
      </w:r>
      <w:r w:rsidR="00812358" w:rsidRPr="006C54F3">
        <w:rPr>
          <w:rFonts w:ascii="Verdana" w:hAnsi="Verdana"/>
          <w:sz w:val="20"/>
          <w:szCs w:val="20"/>
        </w:rPr>
        <w:t>”), nos termos da Lei nº 6.404, de 15 de dezembro de 1976, conforme alterada (“</w:t>
      </w:r>
      <w:r w:rsidR="00812358" w:rsidRPr="006C54F3">
        <w:rPr>
          <w:rFonts w:ascii="Verdana" w:hAnsi="Verdana"/>
          <w:sz w:val="20"/>
          <w:szCs w:val="20"/>
          <w:u w:val="single"/>
        </w:rPr>
        <w:t>Lei das Sociedades por Ações</w:t>
      </w:r>
      <w:r w:rsidR="00812358" w:rsidRPr="006C54F3">
        <w:rPr>
          <w:rFonts w:ascii="Verdana" w:hAnsi="Verdana"/>
          <w:sz w:val="20"/>
          <w:szCs w:val="20"/>
        </w:rPr>
        <w:t>”)</w:t>
      </w:r>
      <w:r w:rsidRPr="006C54F3">
        <w:rPr>
          <w:rFonts w:ascii="Verdana" w:hAnsi="Verdana"/>
          <w:sz w:val="20"/>
          <w:szCs w:val="20"/>
        </w:rPr>
        <w:t xml:space="preserve">, neste ato representada na forma de seu </w:t>
      </w:r>
      <w:r w:rsidR="00E933DF" w:rsidRPr="006C54F3">
        <w:rPr>
          <w:rFonts w:ascii="Verdana" w:hAnsi="Verdana"/>
          <w:sz w:val="20"/>
          <w:szCs w:val="20"/>
        </w:rPr>
        <w:t>contrato</w:t>
      </w:r>
      <w:r w:rsidRPr="006C54F3">
        <w:rPr>
          <w:rFonts w:ascii="Verdana" w:hAnsi="Verdana"/>
          <w:sz w:val="20"/>
          <w:szCs w:val="20"/>
        </w:rPr>
        <w:t xml:space="preserve"> social</w:t>
      </w:r>
      <w:r w:rsidR="00812358" w:rsidRPr="006C54F3">
        <w:rPr>
          <w:rFonts w:ascii="Verdana" w:hAnsi="Verdana"/>
          <w:sz w:val="20"/>
          <w:szCs w:val="20"/>
        </w:rPr>
        <w:t>;</w:t>
      </w:r>
      <w:r w:rsidR="00497AC3" w:rsidRPr="006C54F3">
        <w:rPr>
          <w:rFonts w:ascii="Verdana" w:hAnsi="Verdana"/>
          <w:sz w:val="20"/>
          <w:szCs w:val="20"/>
        </w:rPr>
        <w:t xml:space="preserve"> </w:t>
      </w:r>
    </w:p>
    <w:p w14:paraId="61792585" w14:textId="77777777" w:rsidR="003D1E1C" w:rsidRPr="006C54F3" w:rsidRDefault="003D1E1C" w:rsidP="00C10A0A">
      <w:pPr>
        <w:widowControl w:val="0"/>
        <w:tabs>
          <w:tab w:val="left" w:pos="709"/>
        </w:tabs>
        <w:autoSpaceDE/>
        <w:autoSpaceDN/>
        <w:adjustRightInd/>
        <w:spacing w:line="312" w:lineRule="auto"/>
        <w:jc w:val="both"/>
        <w:rPr>
          <w:rFonts w:ascii="Verdana" w:hAnsi="Verdana"/>
          <w:sz w:val="20"/>
          <w:szCs w:val="20"/>
        </w:rPr>
      </w:pPr>
    </w:p>
    <w:p w14:paraId="053BE507" w14:textId="04E15A93" w:rsidR="00812358" w:rsidRPr="006C54F3" w:rsidRDefault="003D1E1C" w:rsidP="006C54F3">
      <w:pPr>
        <w:keepNext/>
        <w:spacing w:line="312" w:lineRule="auto"/>
        <w:jc w:val="both"/>
        <w:rPr>
          <w:rFonts w:ascii="Verdana" w:hAnsi="Verdana"/>
          <w:sz w:val="20"/>
          <w:szCs w:val="20"/>
        </w:rPr>
      </w:pPr>
      <w:bookmarkStart w:id="6" w:name="_Hlk8063438"/>
      <w:r w:rsidRPr="006C54F3">
        <w:rPr>
          <w:rFonts w:ascii="Verdana" w:hAnsi="Verdana"/>
          <w:b/>
          <w:smallCaps/>
          <w:sz w:val="20"/>
          <w:szCs w:val="20"/>
        </w:rPr>
        <w:t>III.</w:t>
      </w:r>
      <w:r w:rsidRPr="006C54F3">
        <w:rPr>
          <w:rFonts w:ascii="Verdana" w:hAnsi="Verdana"/>
          <w:b/>
          <w:smallCaps/>
          <w:sz w:val="20"/>
          <w:szCs w:val="20"/>
        </w:rPr>
        <w:tab/>
      </w:r>
      <w:bookmarkStart w:id="7" w:name="_Hlk8134239"/>
      <w:r w:rsidRPr="006C54F3">
        <w:rPr>
          <w:rFonts w:ascii="Verdana" w:hAnsi="Verdana"/>
          <w:b/>
          <w:smallCaps/>
          <w:sz w:val="20"/>
          <w:szCs w:val="20"/>
        </w:rPr>
        <w:t>TMF Brasil Administração e Gestão de Ativos Ltda.</w:t>
      </w:r>
      <w:r w:rsidRPr="006C54F3">
        <w:rPr>
          <w:rFonts w:ascii="Verdana" w:hAnsi="Verdana"/>
          <w:sz w:val="20"/>
          <w:szCs w:val="20"/>
        </w:rPr>
        <w:t>, sociedade empresária limitada com sede na Cidade de Barueri, Estado de São Paulo, na Alameda Caiapós 243, 2º andar, Conjunto A, Sala 1, Centro Empresarial Tamboré, inscrita no CNPJ/ME sob o n.º 23.103.490/0001-57 (“</w:t>
      </w:r>
      <w:r w:rsidRPr="006C54F3">
        <w:rPr>
          <w:rFonts w:ascii="Verdana" w:hAnsi="Verdana"/>
          <w:sz w:val="20"/>
          <w:szCs w:val="20"/>
          <w:u w:val="single"/>
        </w:rPr>
        <w:t>Agente de Garantias</w:t>
      </w:r>
      <w:r w:rsidRPr="006C54F3">
        <w:rPr>
          <w:rFonts w:ascii="Verdana" w:hAnsi="Verdana"/>
          <w:sz w:val="20"/>
          <w:szCs w:val="20"/>
        </w:rPr>
        <w:t>”)</w:t>
      </w:r>
      <w:r w:rsidR="0015117C">
        <w:rPr>
          <w:rFonts w:ascii="Verdana" w:hAnsi="Verdana"/>
          <w:sz w:val="20"/>
          <w:szCs w:val="20"/>
        </w:rPr>
        <w:t>,</w:t>
      </w:r>
      <w:r w:rsidRPr="006C54F3">
        <w:rPr>
          <w:rFonts w:ascii="Verdana" w:hAnsi="Verdana"/>
          <w:sz w:val="20"/>
          <w:szCs w:val="20"/>
        </w:rPr>
        <w:t xml:space="preserve"> na qualidade de agente de garantias</w:t>
      </w:r>
      <w:r w:rsidR="00BA353A" w:rsidRPr="006C54F3">
        <w:rPr>
          <w:rFonts w:ascii="Verdana" w:hAnsi="Verdana"/>
          <w:sz w:val="20"/>
          <w:szCs w:val="20"/>
        </w:rPr>
        <w:t>, neste ato representada na forma de seu contrato social</w:t>
      </w:r>
      <w:bookmarkEnd w:id="6"/>
      <w:bookmarkEnd w:id="7"/>
      <w:r w:rsidRPr="006C54F3">
        <w:rPr>
          <w:rFonts w:ascii="Verdana" w:hAnsi="Verdana"/>
          <w:sz w:val="20"/>
          <w:szCs w:val="20"/>
        </w:rPr>
        <w:t xml:space="preserve">; </w:t>
      </w:r>
      <w:r w:rsidR="00497AC3" w:rsidRPr="006C54F3">
        <w:rPr>
          <w:rFonts w:ascii="Verdana" w:hAnsi="Verdana"/>
          <w:sz w:val="20"/>
          <w:szCs w:val="20"/>
        </w:rPr>
        <w:t>e</w:t>
      </w:r>
      <w:r w:rsidR="00576E99" w:rsidRPr="006C54F3">
        <w:rPr>
          <w:rFonts w:ascii="Verdana" w:hAnsi="Verdana"/>
          <w:sz w:val="20"/>
          <w:szCs w:val="20"/>
        </w:rPr>
        <w:t xml:space="preserve"> </w:t>
      </w:r>
    </w:p>
    <w:p w14:paraId="48F00F43" w14:textId="77777777" w:rsidR="004A4F45" w:rsidRPr="006C54F3" w:rsidRDefault="004A4F45" w:rsidP="00C10A0A">
      <w:pPr>
        <w:spacing w:line="312" w:lineRule="auto"/>
        <w:jc w:val="both"/>
        <w:rPr>
          <w:rFonts w:ascii="Verdana" w:hAnsi="Verdana"/>
          <w:sz w:val="20"/>
          <w:szCs w:val="20"/>
        </w:rPr>
      </w:pPr>
    </w:p>
    <w:p w14:paraId="31D3622C" w14:textId="6D0AD8AB" w:rsidR="004A4F45" w:rsidRPr="006C54F3" w:rsidRDefault="004A4F45" w:rsidP="00C10A0A">
      <w:pPr>
        <w:pStyle w:val="Normaltopicos"/>
        <w:keepNext w:val="0"/>
        <w:widowControl w:val="0"/>
        <w:spacing w:after="0" w:line="312" w:lineRule="auto"/>
        <w:rPr>
          <w:rFonts w:ascii="Verdana" w:hAnsi="Verdana"/>
          <w:lang w:val="pt-BR" w:eastAsia="pt-BR"/>
        </w:rPr>
      </w:pPr>
      <w:bookmarkStart w:id="8" w:name="_Ref428265132"/>
      <w:bookmarkStart w:id="9" w:name="_Ref362247803"/>
      <w:r w:rsidRPr="006C54F3">
        <w:rPr>
          <w:rFonts w:ascii="Verdana" w:hAnsi="Verdana"/>
          <w:b/>
          <w:smallCaps/>
          <w:lang w:val="pt-BR" w:eastAsia="pt-BR"/>
        </w:rPr>
        <w:t>III.</w:t>
      </w:r>
      <w:r w:rsidRPr="006C54F3">
        <w:rPr>
          <w:rFonts w:ascii="Verdana" w:hAnsi="Verdana"/>
          <w:b/>
          <w:smallCaps/>
          <w:lang w:val="pt-BR" w:eastAsia="pt-BR"/>
        </w:rPr>
        <w:tab/>
      </w:r>
      <w:r w:rsidR="00D87279" w:rsidRPr="006C54F3">
        <w:rPr>
          <w:rFonts w:ascii="Verdana" w:hAnsi="Verdana"/>
          <w:b/>
          <w:smallCaps/>
          <w:lang w:val="pt-BR" w:eastAsia="pt-BR"/>
        </w:rPr>
        <w:t>Itaú Unibanco S.A.</w:t>
      </w:r>
      <w:r w:rsidR="00D87279" w:rsidRPr="006C54F3">
        <w:rPr>
          <w:rFonts w:ascii="Verdana" w:hAnsi="Verdana"/>
          <w:lang w:val="pt-BR" w:eastAsia="pt-BR"/>
        </w:rPr>
        <w:t xml:space="preserve">, </w:t>
      </w:r>
      <w:r w:rsidR="00C843AE" w:rsidRPr="006C54F3">
        <w:rPr>
          <w:rFonts w:ascii="Verdana" w:hAnsi="Verdana"/>
        </w:rPr>
        <w:t>instituição financeira com sede na Cidade de São Paulo, Estado de São Paulo, na Praça Alfredo Egydio de Souza Aranha, nº 100, Torre Olavo Setubal, Parque Jabaquara, CEP 04344-902, inscrita no CNPJ/MF sob nº 60.701.190/0001-04</w:t>
      </w:r>
      <w:r w:rsidRPr="006C54F3">
        <w:rPr>
          <w:rFonts w:ascii="Verdana" w:hAnsi="Verdana"/>
          <w:lang w:val="pt-BR" w:eastAsia="pt-BR"/>
        </w:rPr>
        <w:t xml:space="preserve"> ("</w:t>
      </w:r>
      <w:r w:rsidRPr="006C54F3">
        <w:rPr>
          <w:rFonts w:ascii="Verdana" w:hAnsi="Verdana"/>
          <w:u w:val="single"/>
          <w:lang w:val="pt-BR" w:eastAsia="pt-BR"/>
        </w:rPr>
        <w:t>Banco Depositário</w:t>
      </w:r>
      <w:r w:rsidRPr="006C54F3">
        <w:rPr>
          <w:rFonts w:ascii="Verdana" w:hAnsi="Verdana"/>
          <w:lang w:val="pt-BR" w:eastAsia="pt-BR"/>
        </w:rPr>
        <w:t>")</w:t>
      </w:r>
      <w:bookmarkEnd w:id="8"/>
      <w:bookmarkEnd w:id="9"/>
      <w:r w:rsidRPr="006C54F3">
        <w:rPr>
          <w:rFonts w:ascii="Verdana" w:hAnsi="Verdana"/>
          <w:lang w:val="pt-BR" w:eastAsia="pt-BR"/>
        </w:rPr>
        <w:t>, neste ato representada na forma do seu estatuto social;</w:t>
      </w:r>
    </w:p>
    <w:p w14:paraId="0941F81D" w14:textId="11CCBEA6" w:rsidR="006C54F3" w:rsidRDefault="006C54F3" w:rsidP="00C10A0A">
      <w:pPr>
        <w:spacing w:line="312" w:lineRule="auto"/>
        <w:jc w:val="both"/>
        <w:rPr>
          <w:rFonts w:ascii="Verdana" w:hAnsi="Verdana"/>
          <w:b/>
          <w:smallCaps/>
          <w:sz w:val="20"/>
          <w:szCs w:val="20"/>
        </w:rPr>
      </w:pPr>
    </w:p>
    <w:p w14:paraId="76BA938F" w14:textId="77777777" w:rsidR="0032437B" w:rsidRPr="006C54F3" w:rsidRDefault="0032437B" w:rsidP="00C10A0A">
      <w:pPr>
        <w:spacing w:line="312" w:lineRule="auto"/>
        <w:jc w:val="both"/>
        <w:rPr>
          <w:rFonts w:ascii="Verdana" w:hAnsi="Verdana"/>
          <w:b/>
          <w:smallCaps/>
          <w:sz w:val="20"/>
          <w:szCs w:val="20"/>
        </w:rPr>
      </w:pPr>
    </w:p>
    <w:p w14:paraId="2A19CDAD" w14:textId="77777777" w:rsidR="00F04B73" w:rsidRPr="006C54F3" w:rsidRDefault="005D78EE" w:rsidP="00C10A0A">
      <w:pPr>
        <w:spacing w:line="312" w:lineRule="auto"/>
        <w:jc w:val="both"/>
        <w:rPr>
          <w:rFonts w:ascii="Verdana" w:hAnsi="Verdana"/>
          <w:b/>
          <w:smallCaps/>
          <w:sz w:val="20"/>
          <w:szCs w:val="20"/>
        </w:rPr>
      </w:pPr>
      <w:r w:rsidRPr="006C54F3">
        <w:rPr>
          <w:rFonts w:ascii="Verdana" w:hAnsi="Verdana"/>
          <w:b/>
          <w:smallCaps/>
          <w:sz w:val="20"/>
          <w:szCs w:val="20"/>
        </w:rPr>
        <w:lastRenderedPageBreak/>
        <w:t>Considerando que</w:t>
      </w:r>
      <w:r w:rsidR="00F04B73" w:rsidRPr="006C54F3">
        <w:rPr>
          <w:rFonts w:ascii="Verdana" w:hAnsi="Verdana"/>
          <w:b/>
          <w:smallCaps/>
          <w:sz w:val="20"/>
          <w:szCs w:val="20"/>
        </w:rPr>
        <w:t>:</w:t>
      </w:r>
    </w:p>
    <w:p w14:paraId="08D9F276" w14:textId="1CAF1467" w:rsidR="009F5AEF" w:rsidRPr="006C54F3" w:rsidRDefault="009F5AEF" w:rsidP="000F1BE4">
      <w:pPr>
        <w:spacing w:line="312" w:lineRule="auto"/>
        <w:jc w:val="both"/>
        <w:rPr>
          <w:rFonts w:ascii="Verdana" w:hAnsi="Verdana"/>
          <w:sz w:val="20"/>
          <w:szCs w:val="20"/>
        </w:rPr>
      </w:pPr>
      <w:r w:rsidRPr="006C54F3">
        <w:rPr>
          <w:rFonts w:ascii="Verdana" w:hAnsi="Verdana"/>
          <w:sz w:val="20"/>
          <w:szCs w:val="20"/>
        </w:rPr>
        <w:t xml:space="preserve">  </w:t>
      </w:r>
    </w:p>
    <w:p w14:paraId="6C77BB39" w14:textId="50FB571B" w:rsidR="00BA19F3" w:rsidRPr="006C54F3" w:rsidRDefault="00BA19F3" w:rsidP="00C10A0A">
      <w:pPr>
        <w:numPr>
          <w:ilvl w:val="0"/>
          <w:numId w:val="5"/>
        </w:numPr>
        <w:spacing w:line="312" w:lineRule="auto"/>
        <w:ind w:left="0" w:hanging="11"/>
        <w:jc w:val="both"/>
        <w:rPr>
          <w:rFonts w:ascii="Verdana" w:hAnsi="Verdana"/>
          <w:sz w:val="20"/>
          <w:szCs w:val="20"/>
        </w:rPr>
      </w:pPr>
      <w:bookmarkStart w:id="10" w:name="_Hlk7017610"/>
      <w:r w:rsidRPr="006C54F3">
        <w:rPr>
          <w:rFonts w:ascii="Verdana" w:hAnsi="Verdana"/>
          <w:sz w:val="20"/>
          <w:szCs w:val="20"/>
        </w:rPr>
        <w:t>em [</w:t>
      </w:r>
      <w:r w:rsidRPr="006C54F3">
        <w:rPr>
          <w:rFonts w:ascii="Verdana" w:hAnsi="Verdana"/>
          <w:sz w:val="20"/>
          <w:szCs w:val="20"/>
        </w:rPr>
        <w:sym w:font="Symbol" w:char="F0B7"/>
      </w:r>
      <w:r w:rsidRPr="006C54F3">
        <w:rPr>
          <w:rFonts w:ascii="Verdana" w:hAnsi="Verdana"/>
          <w:sz w:val="20"/>
          <w:szCs w:val="20"/>
        </w:rPr>
        <w:t>] de [</w:t>
      </w:r>
      <w:r w:rsidRPr="006C54F3">
        <w:rPr>
          <w:rFonts w:ascii="Verdana" w:hAnsi="Verdana"/>
          <w:sz w:val="20"/>
          <w:szCs w:val="20"/>
        </w:rPr>
        <w:sym w:font="Symbol" w:char="F0B7"/>
      </w:r>
      <w:r w:rsidRPr="006C54F3">
        <w:rPr>
          <w:rFonts w:ascii="Verdana" w:hAnsi="Verdana"/>
          <w:sz w:val="20"/>
          <w:szCs w:val="20"/>
        </w:rPr>
        <w:t>] de 20[</w:t>
      </w:r>
      <w:r w:rsidRPr="006C54F3">
        <w:rPr>
          <w:rFonts w:ascii="Verdana" w:hAnsi="Verdana"/>
          <w:sz w:val="20"/>
          <w:szCs w:val="20"/>
        </w:rPr>
        <w:sym w:font="Symbol" w:char="F0B7"/>
      </w:r>
      <w:r w:rsidRPr="006C54F3">
        <w:rPr>
          <w:rFonts w:ascii="Verdana" w:hAnsi="Verdana"/>
          <w:sz w:val="20"/>
          <w:szCs w:val="20"/>
        </w:rPr>
        <w:t>] e em [</w:t>
      </w:r>
      <w:r w:rsidRPr="006C54F3">
        <w:rPr>
          <w:rFonts w:ascii="Verdana" w:hAnsi="Verdana"/>
          <w:sz w:val="20"/>
          <w:szCs w:val="20"/>
        </w:rPr>
        <w:sym w:font="Symbol" w:char="F0B7"/>
      </w:r>
      <w:r w:rsidRPr="006C54F3">
        <w:rPr>
          <w:rFonts w:ascii="Verdana" w:hAnsi="Verdana"/>
          <w:sz w:val="20"/>
          <w:szCs w:val="20"/>
        </w:rPr>
        <w:t>] de [</w:t>
      </w:r>
      <w:r w:rsidRPr="006C54F3">
        <w:rPr>
          <w:rFonts w:ascii="Verdana" w:hAnsi="Verdana"/>
          <w:sz w:val="20"/>
          <w:szCs w:val="20"/>
        </w:rPr>
        <w:sym w:font="Symbol" w:char="F0B7"/>
      </w:r>
      <w:r w:rsidRPr="006C54F3">
        <w:rPr>
          <w:rFonts w:ascii="Verdana" w:hAnsi="Verdana"/>
          <w:sz w:val="20"/>
          <w:szCs w:val="20"/>
        </w:rPr>
        <w:t>] de 20[</w:t>
      </w:r>
      <w:r w:rsidRPr="006C54F3">
        <w:rPr>
          <w:rFonts w:ascii="Verdana" w:hAnsi="Verdana"/>
          <w:sz w:val="20"/>
          <w:szCs w:val="20"/>
        </w:rPr>
        <w:sym w:font="Symbol" w:char="F0B7"/>
      </w:r>
      <w:r w:rsidRPr="006C54F3">
        <w:rPr>
          <w:rFonts w:ascii="Verdana" w:hAnsi="Verdana"/>
          <w:sz w:val="20"/>
          <w:szCs w:val="20"/>
        </w:rPr>
        <w:t>], por meio do [</w:t>
      </w:r>
      <w:r w:rsidRPr="006C54F3">
        <w:rPr>
          <w:rFonts w:ascii="Verdana" w:hAnsi="Verdana"/>
          <w:sz w:val="20"/>
          <w:szCs w:val="20"/>
        </w:rPr>
        <w:sym w:font="Symbol" w:char="F0B7"/>
      </w:r>
      <w:r w:rsidRPr="006C54F3">
        <w:rPr>
          <w:rFonts w:ascii="Verdana" w:hAnsi="Verdana"/>
          <w:sz w:val="20"/>
          <w:szCs w:val="20"/>
        </w:rPr>
        <w:t>] e do [</w:t>
      </w:r>
      <w:r w:rsidRPr="006C54F3">
        <w:rPr>
          <w:rFonts w:ascii="Verdana" w:hAnsi="Verdana"/>
          <w:sz w:val="20"/>
          <w:szCs w:val="20"/>
        </w:rPr>
        <w:sym w:font="Symbol" w:char="F0B7"/>
      </w:r>
      <w:r w:rsidRPr="006C54F3">
        <w:rPr>
          <w:rFonts w:ascii="Verdana" w:hAnsi="Verdana"/>
          <w:sz w:val="20"/>
          <w:szCs w:val="20"/>
        </w:rPr>
        <w:t>]</w:t>
      </w:r>
      <w:r w:rsidR="00B340FF" w:rsidRPr="006C54F3">
        <w:rPr>
          <w:rFonts w:ascii="Verdana" w:hAnsi="Verdana"/>
          <w:sz w:val="20"/>
          <w:szCs w:val="20"/>
        </w:rPr>
        <w:t xml:space="preserve"> </w:t>
      </w:r>
      <w:r w:rsidRPr="006C54F3">
        <w:rPr>
          <w:rFonts w:ascii="Verdana" w:hAnsi="Verdana"/>
          <w:sz w:val="20"/>
          <w:szCs w:val="20"/>
        </w:rPr>
        <w:t>(“</w:t>
      </w:r>
      <w:r w:rsidRPr="006C54F3">
        <w:rPr>
          <w:rFonts w:ascii="Verdana" w:hAnsi="Verdana"/>
          <w:sz w:val="20"/>
          <w:szCs w:val="20"/>
          <w:u w:val="single"/>
        </w:rPr>
        <w:t>Contratos de Garantia Existentes</w:t>
      </w:r>
      <w:r w:rsidRPr="006C54F3">
        <w:rPr>
          <w:rFonts w:ascii="Verdana" w:hAnsi="Verdana"/>
          <w:sz w:val="20"/>
          <w:szCs w:val="20"/>
        </w:rPr>
        <w:t>”), a Alienante concordou em alienar fiduciariamente em favor de [</w:t>
      </w:r>
      <w:r w:rsidRPr="006C54F3">
        <w:rPr>
          <w:rFonts w:ascii="Verdana" w:hAnsi="Verdana"/>
          <w:sz w:val="20"/>
          <w:szCs w:val="20"/>
        </w:rPr>
        <w:sym w:font="Symbol" w:char="F0B7"/>
      </w:r>
      <w:r w:rsidRPr="006C54F3">
        <w:rPr>
          <w:rFonts w:ascii="Verdana" w:hAnsi="Verdana"/>
          <w:sz w:val="20"/>
          <w:szCs w:val="20"/>
        </w:rPr>
        <w:t>], [</w:t>
      </w:r>
      <w:r w:rsidRPr="006C54F3">
        <w:rPr>
          <w:rFonts w:ascii="Verdana" w:hAnsi="Verdana"/>
          <w:sz w:val="20"/>
          <w:szCs w:val="20"/>
        </w:rPr>
        <w:sym w:font="Symbol" w:char="F0B7"/>
      </w:r>
      <w:r w:rsidRPr="006C54F3">
        <w:rPr>
          <w:rFonts w:ascii="Verdana" w:hAnsi="Verdana"/>
          <w:sz w:val="20"/>
          <w:szCs w:val="20"/>
        </w:rPr>
        <w:t>] e [</w:t>
      </w:r>
      <w:r w:rsidRPr="006C54F3">
        <w:rPr>
          <w:rFonts w:ascii="Verdana" w:hAnsi="Verdana"/>
          <w:sz w:val="20"/>
          <w:szCs w:val="20"/>
        </w:rPr>
        <w:sym w:font="Symbol" w:char="F0B7"/>
      </w:r>
      <w:r w:rsidRPr="006C54F3">
        <w:rPr>
          <w:rFonts w:ascii="Verdana" w:hAnsi="Verdana"/>
          <w:sz w:val="20"/>
          <w:szCs w:val="20"/>
        </w:rPr>
        <w:t xml:space="preserve">] os </w:t>
      </w:r>
      <w:r w:rsidR="00DE206F">
        <w:rPr>
          <w:rFonts w:ascii="Verdana" w:hAnsi="Verdana"/>
          <w:sz w:val="20"/>
          <w:szCs w:val="20"/>
        </w:rPr>
        <w:t>Direitos Cedidos</w:t>
      </w:r>
      <w:r w:rsidRPr="006C54F3">
        <w:rPr>
          <w:rFonts w:ascii="Verdana" w:hAnsi="Verdana"/>
          <w:sz w:val="20"/>
          <w:szCs w:val="20"/>
        </w:rPr>
        <w:t xml:space="preserve"> Fiduciariamente (conforme abaixo definido) em garantia de [</w:t>
      </w:r>
      <w:r w:rsidRPr="006C54F3">
        <w:rPr>
          <w:rFonts w:ascii="Verdana" w:hAnsi="Verdana"/>
          <w:sz w:val="20"/>
          <w:szCs w:val="20"/>
        </w:rPr>
        <w:sym w:font="Symbol" w:char="F0B7"/>
      </w:r>
      <w:r w:rsidRPr="006C54F3">
        <w:rPr>
          <w:rFonts w:ascii="Verdana" w:hAnsi="Verdana"/>
          <w:sz w:val="20"/>
          <w:szCs w:val="20"/>
        </w:rPr>
        <w:t>], [</w:t>
      </w:r>
      <w:r w:rsidRPr="006C54F3">
        <w:rPr>
          <w:rFonts w:ascii="Verdana" w:hAnsi="Verdana"/>
          <w:sz w:val="20"/>
          <w:szCs w:val="20"/>
        </w:rPr>
        <w:sym w:font="Symbol" w:char="F0B7"/>
      </w:r>
      <w:r w:rsidRPr="006C54F3">
        <w:rPr>
          <w:rFonts w:ascii="Verdana" w:hAnsi="Verdana"/>
          <w:sz w:val="20"/>
          <w:szCs w:val="20"/>
        </w:rPr>
        <w:t>] e [</w:t>
      </w:r>
      <w:r w:rsidRPr="006C54F3">
        <w:rPr>
          <w:rFonts w:ascii="Verdana" w:hAnsi="Verdana"/>
          <w:sz w:val="20"/>
          <w:szCs w:val="20"/>
        </w:rPr>
        <w:sym w:font="Symbol" w:char="F0B7"/>
      </w:r>
      <w:r w:rsidRPr="006C54F3">
        <w:rPr>
          <w:rFonts w:ascii="Verdana" w:hAnsi="Verdana"/>
          <w:sz w:val="20"/>
          <w:szCs w:val="20"/>
        </w:rPr>
        <w:t>] (“</w:t>
      </w:r>
      <w:r w:rsidRPr="006C54F3">
        <w:rPr>
          <w:rFonts w:ascii="Verdana" w:hAnsi="Verdana"/>
          <w:sz w:val="20"/>
          <w:szCs w:val="20"/>
          <w:u w:val="single"/>
        </w:rPr>
        <w:t>Dívidas Existentes</w:t>
      </w:r>
      <w:r w:rsidRPr="006C54F3">
        <w:rPr>
          <w:rFonts w:ascii="Verdana" w:hAnsi="Verdana"/>
          <w:sz w:val="20"/>
          <w:szCs w:val="20"/>
        </w:rPr>
        <w:t>” e “</w:t>
      </w:r>
      <w:r w:rsidRPr="006C54F3">
        <w:rPr>
          <w:rFonts w:ascii="Verdana" w:hAnsi="Verdana"/>
          <w:sz w:val="20"/>
          <w:szCs w:val="20"/>
          <w:u w:val="single"/>
        </w:rPr>
        <w:t>Obrigações Garantidas Existentes</w:t>
      </w:r>
      <w:r w:rsidRPr="006C54F3">
        <w:rPr>
          <w:rFonts w:ascii="Verdana" w:hAnsi="Verdana"/>
          <w:sz w:val="20"/>
          <w:szCs w:val="20"/>
        </w:rPr>
        <w:t>”);</w:t>
      </w:r>
    </w:p>
    <w:p w14:paraId="3514997C" w14:textId="77777777" w:rsidR="00BA19F3" w:rsidRPr="006C54F3" w:rsidRDefault="00BA19F3" w:rsidP="006C54F3">
      <w:pPr>
        <w:spacing w:line="312" w:lineRule="auto"/>
        <w:jc w:val="both"/>
        <w:rPr>
          <w:rFonts w:ascii="Verdana" w:hAnsi="Verdana"/>
          <w:sz w:val="20"/>
          <w:szCs w:val="20"/>
        </w:rPr>
      </w:pPr>
    </w:p>
    <w:p w14:paraId="2EAB4DD2" w14:textId="44F0FF1C" w:rsidR="00F04B73" w:rsidRPr="006C54F3" w:rsidRDefault="00417510" w:rsidP="00C10A0A">
      <w:pPr>
        <w:numPr>
          <w:ilvl w:val="0"/>
          <w:numId w:val="5"/>
        </w:numPr>
        <w:spacing w:line="312" w:lineRule="auto"/>
        <w:ind w:left="0" w:hanging="11"/>
        <w:jc w:val="both"/>
        <w:rPr>
          <w:rFonts w:ascii="Verdana" w:hAnsi="Verdana"/>
          <w:sz w:val="20"/>
          <w:szCs w:val="20"/>
        </w:rPr>
      </w:pPr>
      <w:r w:rsidRPr="006C54F3">
        <w:rPr>
          <w:rFonts w:ascii="Verdana" w:hAnsi="Verdana"/>
          <w:sz w:val="20"/>
          <w:szCs w:val="20"/>
        </w:rPr>
        <w:t xml:space="preserve">em </w:t>
      </w:r>
      <w:r w:rsidR="00884DB3" w:rsidRPr="006C54F3">
        <w:rPr>
          <w:rFonts w:ascii="Verdana" w:hAnsi="Verdana"/>
          <w:sz w:val="20"/>
          <w:szCs w:val="20"/>
        </w:rPr>
        <w:t>[</w:t>
      </w:r>
      <w:r w:rsidR="00884DB3" w:rsidRPr="006C54F3">
        <w:rPr>
          <w:rFonts w:ascii="Verdana" w:hAnsi="Verdana"/>
          <w:sz w:val="20"/>
          <w:szCs w:val="20"/>
        </w:rPr>
        <w:sym w:font="Symbol" w:char="F0B7"/>
      </w:r>
      <w:r w:rsidR="00884DB3" w:rsidRPr="006C54F3">
        <w:rPr>
          <w:rFonts w:ascii="Verdana" w:hAnsi="Verdana"/>
          <w:sz w:val="20"/>
          <w:szCs w:val="20"/>
        </w:rPr>
        <w:t xml:space="preserve">] </w:t>
      </w:r>
      <w:r w:rsidRPr="006C54F3">
        <w:rPr>
          <w:rFonts w:ascii="Verdana" w:hAnsi="Verdana"/>
          <w:sz w:val="20"/>
          <w:szCs w:val="20"/>
        </w:rPr>
        <w:t xml:space="preserve">de </w:t>
      </w:r>
      <w:r w:rsidR="00884DB3" w:rsidRPr="006C54F3">
        <w:rPr>
          <w:rFonts w:ascii="Verdana" w:hAnsi="Verdana"/>
          <w:sz w:val="20"/>
          <w:szCs w:val="20"/>
        </w:rPr>
        <w:t>[</w:t>
      </w:r>
      <w:r w:rsidR="00884DB3" w:rsidRPr="006C54F3">
        <w:rPr>
          <w:rFonts w:ascii="Verdana" w:hAnsi="Verdana"/>
          <w:sz w:val="20"/>
          <w:szCs w:val="20"/>
        </w:rPr>
        <w:sym w:font="Symbol" w:char="F0B7"/>
      </w:r>
      <w:r w:rsidR="00884DB3" w:rsidRPr="006C54F3">
        <w:rPr>
          <w:rFonts w:ascii="Verdana" w:hAnsi="Verdana"/>
          <w:sz w:val="20"/>
          <w:szCs w:val="20"/>
        </w:rPr>
        <w:t>]</w:t>
      </w:r>
      <w:r w:rsidR="002E1235" w:rsidRPr="006C54F3">
        <w:rPr>
          <w:rFonts w:ascii="Verdana" w:hAnsi="Verdana"/>
          <w:sz w:val="20"/>
          <w:szCs w:val="20"/>
        </w:rPr>
        <w:t xml:space="preserve"> </w:t>
      </w:r>
      <w:r w:rsidRPr="006C54F3">
        <w:rPr>
          <w:rFonts w:ascii="Verdana" w:hAnsi="Verdana"/>
          <w:sz w:val="20"/>
          <w:szCs w:val="20"/>
        </w:rPr>
        <w:t>de 201</w:t>
      </w:r>
      <w:r w:rsidR="00884DB3" w:rsidRPr="006C54F3">
        <w:rPr>
          <w:rFonts w:ascii="Verdana" w:hAnsi="Verdana"/>
          <w:sz w:val="20"/>
          <w:szCs w:val="20"/>
        </w:rPr>
        <w:t>9</w:t>
      </w:r>
      <w:r w:rsidRPr="006C54F3">
        <w:rPr>
          <w:rFonts w:ascii="Verdana" w:hAnsi="Verdana"/>
          <w:sz w:val="20"/>
          <w:szCs w:val="20"/>
        </w:rPr>
        <w:t xml:space="preserve">, </w:t>
      </w:r>
      <w:r w:rsidR="000334FF" w:rsidRPr="006C54F3">
        <w:rPr>
          <w:rFonts w:ascii="Verdana" w:hAnsi="Verdana"/>
          <w:sz w:val="20"/>
          <w:szCs w:val="20"/>
        </w:rPr>
        <w:t xml:space="preserve">(i) </w:t>
      </w:r>
      <w:r w:rsidR="00884DB3" w:rsidRPr="006C54F3">
        <w:rPr>
          <w:rFonts w:ascii="Verdana" w:hAnsi="Verdana"/>
          <w:sz w:val="20"/>
          <w:szCs w:val="20"/>
        </w:rPr>
        <w:t xml:space="preserve">a </w:t>
      </w:r>
      <w:r w:rsidR="004A4F45" w:rsidRPr="006C54F3">
        <w:rPr>
          <w:rFonts w:ascii="Verdana" w:hAnsi="Verdana"/>
          <w:sz w:val="20"/>
          <w:szCs w:val="20"/>
        </w:rPr>
        <w:t>Cedente</w:t>
      </w:r>
      <w:r w:rsidRPr="006C54F3">
        <w:rPr>
          <w:rFonts w:ascii="Verdana" w:hAnsi="Verdana"/>
          <w:sz w:val="20"/>
          <w:szCs w:val="20"/>
        </w:rPr>
        <w:t xml:space="preserve">, </w:t>
      </w:r>
      <w:r w:rsidR="000F506B" w:rsidRPr="006C54F3">
        <w:rPr>
          <w:rFonts w:ascii="Verdana" w:hAnsi="Verdana"/>
          <w:sz w:val="20"/>
          <w:szCs w:val="20"/>
        </w:rPr>
        <w:t>na qualidade de emissora das Debêntures</w:t>
      </w:r>
      <w:r w:rsidR="00425298" w:rsidRPr="006C54F3">
        <w:rPr>
          <w:rFonts w:ascii="Verdana" w:hAnsi="Verdana"/>
          <w:sz w:val="20"/>
          <w:szCs w:val="20"/>
        </w:rPr>
        <w:t>,</w:t>
      </w:r>
      <w:r w:rsidR="000F506B" w:rsidRPr="006C54F3">
        <w:rPr>
          <w:rFonts w:ascii="Verdana" w:hAnsi="Verdana"/>
          <w:sz w:val="20"/>
          <w:szCs w:val="20"/>
        </w:rPr>
        <w:t xml:space="preserve"> </w:t>
      </w:r>
      <w:r w:rsidR="000334FF" w:rsidRPr="006C54F3">
        <w:rPr>
          <w:rFonts w:ascii="Verdana" w:hAnsi="Verdana"/>
          <w:sz w:val="20"/>
          <w:szCs w:val="20"/>
        </w:rPr>
        <w:t>(ii)</w:t>
      </w:r>
      <w:r w:rsidR="008C4E94" w:rsidRPr="006C54F3">
        <w:rPr>
          <w:rFonts w:ascii="Verdana" w:hAnsi="Verdana"/>
          <w:sz w:val="20"/>
          <w:szCs w:val="20"/>
        </w:rPr>
        <w:t xml:space="preserve"> </w:t>
      </w:r>
      <w:r w:rsidRPr="006C54F3">
        <w:rPr>
          <w:rFonts w:ascii="Verdana" w:hAnsi="Verdana"/>
          <w:sz w:val="20"/>
          <w:szCs w:val="20"/>
        </w:rPr>
        <w:t xml:space="preserve">o </w:t>
      </w:r>
      <w:r w:rsidR="000F506B" w:rsidRPr="006C54F3">
        <w:rPr>
          <w:rFonts w:ascii="Verdana" w:hAnsi="Verdana"/>
          <w:sz w:val="20"/>
          <w:szCs w:val="20"/>
        </w:rPr>
        <w:t xml:space="preserve">Agente </w:t>
      </w:r>
      <w:r w:rsidR="00775ED5" w:rsidRPr="006C54F3">
        <w:rPr>
          <w:rFonts w:ascii="Verdana" w:hAnsi="Verdana"/>
          <w:sz w:val="20"/>
          <w:szCs w:val="20"/>
        </w:rPr>
        <w:t>Fiduciário</w:t>
      </w:r>
      <w:r w:rsidR="000F506B" w:rsidRPr="006C54F3">
        <w:rPr>
          <w:rFonts w:ascii="Verdana" w:hAnsi="Verdana"/>
          <w:sz w:val="20"/>
          <w:szCs w:val="20"/>
        </w:rPr>
        <w:t xml:space="preserve">, na qualidade de agente </w:t>
      </w:r>
      <w:r w:rsidR="008D0491" w:rsidRPr="006C54F3">
        <w:rPr>
          <w:rFonts w:ascii="Verdana" w:hAnsi="Verdana"/>
          <w:sz w:val="20"/>
          <w:szCs w:val="20"/>
        </w:rPr>
        <w:t>fiduciário das Debêntures</w:t>
      </w:r>
      <w:r w:rsidR="00634BD5" w:rsidRPr="006C54F3">
        <w:rPr>
          <w:rFonts w:ascii="Verdana" w:hAnsi="Verdana"/>
          <w:sz w:val="20"/>
          <w:szCs w:val="20"/>
        </w:rPr>
        <w:t xml:space="preserve"> e representante dos Debenturistas</w:t>
      </w:r>
      <w:r w:rsidRPr="006C54F3">
        <w:rPr>
          <w:rFonts w:ascii="Verdana" w:eastAsia="Arial Unicode MS" w:hAnsi="Verdana"/>
          <w:bCs/>
          <w:w w:val="0"/>
          <w:sz w:val="20"/>
          <w:szCs w:val="20"/>
        </w:rPr>
        <w:t xml:space="preserve">, </w:t>
      </w:r>
      <w:r w:rsidR="000334FF" w:rsidRPr="006C54F3">
        <w:rPr>
          <w:rFonts w:ascii="Verdana" w:eastAsia="Arial Unicode MS" w:hAnsi="Verdana"/>
          <w:bCs/>
          <w:w w:val="0"/>
          <w:sz w:val="20"/>
          <w:szCs w:val="20"/>
        </w:rPr>
        <w:t xml:space="preserve">(iii) </w:t>
      </w:r>
      <w:r w:rsidR="003A02BF" w:rsidRPr="006C54F3">
        <w:rPr>
          <w:rFonts w:ascii="Verdana" w:hAnsi="Verdana"/>
          <w:color w:val="000000" w:themeColor="text1"/>
          <w:sz w:val="20"/>
          <w:szCs w:val="20"/>
        </w:rPr>
        <w:t>a</w:t>
      </w:r>
      <w:r w:rsidR="00497AC3" w:rsidRPr="006C54F3">
        <w:rPr>
          <w:rFonts w:ascii="Verdana" w:hAnsi="Verdana"/>
          <w:color w:val="000000" w:themeColor="text1"/>
          <w:sz w:val="20"/>
          <w:szCs w:val="20"/>
        </w:rPr>
        <w:t xml:space="preserve"> </w:t>
      </w:r>
      <w:r w:rsidR="000D34B6" w:rsidRPr="006C54F3">
        <w:rPr>
          <w:rFonts w:ascii="Verdana" w:hAnsi="Verdana"/>
          <w:color w:val="000000" w:themeColor="text1"/>
          <w:sz w:val="20"/>
          <w:szCs w:val="20"/>
        </w:rPr>
        <w:t>Carta Fabril S.A. (“</w:t>
      </w:r>
      <w:r w:rsidR="000D34B6" w:rsidRPr="006C54F3">
        <w:rPr>
          <w:rFonts w:ascii="Verdana" w:hAnsi="Verdana"/>
          <w:color w:val="000000" w:themeColor="text1"/>
          <w:sz w:val="20"/>
          <w:szCs w:val="20"/>
          <w:u w:val="single"/>
        </w:rPr>
        <w:t>Carta Fabril</w:t>
      </w:r>
      <w:r w:rsidR="000D34B6" w:rsidRPr="006C54F3">
        <w:rPr>
          <w:rFonts w:ascii="Verdana" w:hAnsi="Verdana"/>
          <w:color w:val="000000" w:themeColor="text1"/>
          <w:sz w:val="20"/>
          <w:szCs w:val="20"/>
        </w:rPr>
        <w:t>”), a Fluminense Industrial S.A. (“</w:t>
      </w:r>
      <w:r w:rsidR="000D34B6" w:rsidRPr="006C54F3">
        <w:rPr>
          <w:rFonts w:ascii="Verdana" w:hAnsi="Verdana"/>
          <w:color w:val="000000" w:themeColor="text1"/>
          <w:sz w:val="20"/>
          <w:szCs w:val="20"/>
          <w:u w:val="single"/>
        </w:rPr>
        <w:t>Fluminense Industrial</w:t>
      </w:r>
      <w:r w:rsidR="000D34B6" w:rsidRPr="006C54F3">
        <w:rPr>
          <w:rFonts w:ascii="Verdana" w:hAnsi="Verdana"/>
          <w:color w:val="000000" w:themeColor="text1"/>
          <w:sz w:val="20"/>
          <w:szCs w:val="20"/>
        </w:rPr>
        <w:t>”), a Sra. Marilia Coutinho (“</w:t>
      </w:r>
      <w:r w:rsidR="000D34B6" w:rsidRPr="006C54F3">
        <w:rPr>
          <w:rFonts w:ascii="Verdana" w:hAnsi="Verdana"/>
          <w:color w:val="000000" w:themeColor="text1"/>
          <w:sz w:val="20"/>
          <w:szCs w:val="20"/>
          <w:u w:val="single"/>
        </w:rPr>
        <w:t>Marilia</w:t>
      </w:r>
      <w:r w:rsidR="000D34B6" w:rsidRPr="006C54F3">
        <w:rPr>
          <w:rFonts w:ascii="Verdana" w:hAnsi="Verdana"/>
          <w:color w:val="000000" w:themeColor="text1"/>
          <w:sz w:val="20"/>
          <w:szCs w:val="20"/>
        </w:rPr>
        <w:t xml:space="preserve">”), </w:t>
      </w:r>
      <w:r w:rsidR="00A911C8" w:rsidRPr="006C54F3">
        <w:rPr>
          <w:rFonts w:ascii="Verdana" w:hAnsi="Verdana"/>
          <w:color w:val="000000" w:themeColor="text1"/>
          <w:sz w:val="20"/>
          <w:szCs w:val="20"/>
        </w:rPr>
        <w:t xml:space="preserve">o Sr. </w:t>
      </w:r>
      <w:r w:rsidR="000D34B6" w:rsidRPr="006C54F3">
        <w:rPr>
          <w:rFonts w:ascii="Verdana" w:hAnsi="Verdana"/>
          <w:color w:val="000000" w:themeColor="text1"/>
          <w:sz w:val="20"/>
          <w:szCs w:val="20"/>
        </w:rPr>
        <w:t>Victor Coutinho (“</w:t>
      </w:r>
      <w:r w:rsidR="000D34B6" w:rsidRPr="006C54F3">
        <w:rPr>
          <w:rFonts w:ascii="Verdana" w:hAnsi="Verdana"/>
          <w:color w:val="000000" w:themeColor="text1"/>
          <w:sz w:val="20"/>
          <w:szCs w:val="20"/>
          <w:u w:val="single"/>
        </w:rPr>
        <w:t>Victor</w:t>
      </w:r>
      <w:r w:rsidR="000D34B6" w:rsidRPr="006C54F3">
        <w:rPr>
          <w:rFonts w:ascii="Verdana" w:hAnsi="Verdana"/>
          <w:color w:val="000000" w:themeColor="text1"/>
          <w:sz w:val="20"/>
          <w:szCs w:val="20"/>
        </w:rPr>
        <w:t>”)</w:t>
      </w:r>
      <w:r w:rsidR="00A911C8" w:rsidRPr="006C54F3">
        <w:rPr>
          <w:rFonts w:ascii="Verdana" w:hAnsi="Verdana"/>
          <w:color w:val="000000" w:themeColor="text1"/>
          <w:sz w:val="20"/>
          <w:szCs w:val="20"/>
        </w:rPr>
        <w:t>, o Sr. José Coutinho Junior (“</w:t>
      </w:r>
      <w:r w:rsidR="00A911C8" w:rsidRPr="006C54F3">
        <w:rPr>
          <w:rFonts w:ascii="Verdana" w:hAnsi="Verdana"/>
          <w:color w:val="000000" w:themeColor="text1"/>
          <w:sz w:val="20"/>
          <w:szCs w:val="20"/>
          <w:u w:val="single"/>
        </w:rPr>
        <w:t>José</w:t>
      </w:r>
      <w:r w:rsidR="00A911C8" w:rsidRPr="006C54F3">
        <w:rPr>
          <w:rFonts w:ascii="Verdana" w:hAnsi="Verdana"/>
          <w:color w:val="000000" w:themeColor="text1"/>
          <w:sz w:val="20"/>
          <w:szCs w:val="20"/>
        </w:rPr>
        <w:t>”) e o Sr. Caio Coutinho (“</w:t>
      </w:r>
      <w:r w:rsidR="00A911C8" w:rsidRPr="006C54F3">
        <w:rPr>
          <w:rFonts w:ascii="Verdana" w:hAnsi="Verdana"/>
          <w:color w:val="000000" w:themeColor="text1"/>
          <w:sz w:val="20"/>
          <w:szCs w:val="20"/>
          <w:u w:val="single"/>
        </w:rPr>
        <w:t>Caio</w:t>
      </w:r>
      <w:r w:rsidR="00A911C8" w:rsidRPr="006C54F3">
        <w:rPr>
          <w:rFonts w:ascii="Verdana" w:hAnsi="Verdana"/>
          <w:color w:val="000000" w:themeColor="text1"/>
          <w:sz w:val="20"/>
          <w:szCs w:val="20"/>
        </w:rPr>
        <w:t>”</w:t>
      </w:r>
      <w:r w:rsidR="003A02BF" w:rsidRPr="006C54F3">
        <w:rPr>
          <w:rFonts w:ascii="Verdana" w:hAnsi="Verdana"/>
          <w:sz w:val="20"/>
          <w:szCs w:val="20"/>
        </w:rPr>
        <w:t xml:space="preserve"> e</w:t>
      </w:r>
      <w:r w:rsidR="0052388C" w:rsidRPr="006C54F3">
        <w:rPr>
          <w:rFonts w:ascii="Verdana" w:hAnsi="Verdana"/>
          <w:sz w:val="20"/>
          <w:szCs w:val="20"/>
        </w:rPr>
        <w:t>,</w:t>
      </w:r>
      <w:r w:rsidR="003A02BF" w:rsidRPr="006C54F3">
        <w:rPr>
          <w:rFonts w:ascii="Verdana" w:hAnsi="Verdana"/>
          <w:sz w:val="20"/>
          <w:szCs w:val="20"/>
        </w:rPr>
        <w:t xml:space="preserve"> em conjunto com </w:t>
      </w:r>
      <w:r w:rsidR="00A911C8" w:rsidRPr="006C54F3">
        <w:rPr>
          <w:rFonts w:ascii="Verdana" w:hAnsi="Verdana"/>
          <w:sz w:val="20"/>
          <w:szCs w:val="20"/>
        </w:rPr>
        <w:t>Carta Fabril, Fluminense Industrial, Marilia, Victor e José</w:t>
      </w:r>
      <w:r w:rsidR="003A02BF" w:rsidRPr="006C54F3">
        <w:rPr>
          <w:rFonts w:ascii="Verdana" w:hAnsi="Verdana"/>
          <w:sz w:val="20"/>
          <w:szCs w:val="20"/>
        </w:rPr>
        <w:t xml:space="preserve">, </w:t>
      </w:r>
      <w:r w:rsidR="00A911C8" w:rsidRPr="006C54F3">
        <w:rPr>
          <w:rFonts w:ascii="Verdana" w:hAnsi="Verdana"/>
          <w:sz w:val="20"/>
          <w:szCs w:val="20"/>
        </w:rPr>
        <w:t xml:space="preserve">as </w:t>
      </w:r>
      <w:r w:rsidR="003A02BF" w:rsidRPr="006C54F3">
        <w:rPr>
          <w:rFonts w:ascii="Verdana" w:hAnsi="Verdana"/>
          <w:sz w:val="20"/>
          <w:szCs w:val="20"/>
        </w:rPr>
        <w:t>“</w:t>
      </w:r>
      <w:r w:rsidR="003A02BF" w:rsidRPr="006C54F3">
        <w:rPr>
          <w:rFonts w:ascii="Verdana" w:hAnsi="Verdana"/>
          <w:sz w:val="20"/>
          <w:szCs w:val="20"/>
          <w:u w:val="single"/>
        </w:rPr>
        <w:t>Fiadoras</w:t>
      </w:r>
      <w:r w:rsidR="003A02BF" w:rsidRPr="006C54F3">
        <w:rPr>
          <w:rFonts w:ascii="Verdana" w:hAnsi="Verdana"/>
          <w:sz w:val="20"/>
          <w:szCs w:val="20"/>
        </w:rPr>
        <w:t>”)</w:t>
      </w:r>
      <w:r w:rsidR="000334FF" w:rsidRPr="006C54F3">
        <w:rPr>
          <w:rFonts w:ascii="Verdana" w:hAnsi="Verdana"/>
          <w:sz w:val="20"/>
          <w:szCs w:val="20"/>
        </w:rPr>
        <w:t xml:space="preserve">, </w:t>
      </w:r>
      <w:r w:rsidR="000334FF" w:rsidRPr="006C54F3">
        <w:rPr>
          <w:rFonts w:ascii="Verdana" w:hAnsi="Verdana"/>
          <w:color w:val="000000" w:themeColor="text1"/>
          <w:sz w:val="20"/>
          <w:szCs w:val="20"/>
        </w:rPr>
        <w:t>na qualidade de fiadoras [e (iv) [●]</w:t>
      </w:r>
      <w:r w:rsidR="00A911C8" w:rsidRPr="006C54F3">
        <w:rPr>
          <w:rFonts w:ascii="Verdana" w:hAnsi="Verdana"/>
          <w:color w:val="000000" w:themeColor="text1"/>
          <w:sz w:val="20"/>
          <w:szCs w:val="20"/>
        </w:rPr>
        <w:t>, [●]</w:t>
      </w:r>
      <w:r w:rsidR="000334FF" w:rsidRPr="006C54F3">
        <w:rPr>
          <w:rFonts w:ascii="Verdana" w:hAnsi="Verdana"/>
          <w:color w:val="000000" w:themeColor="text1"/>
          <w:sz w:val="20"/>
          <w:szCs w:val="20"/>
        </w:rPr>
        <w:t xml:space="preserve"> e [●], na qualidade de cônjuges </w:t>
      </w:r>
      <w:r w:rsidR="003A02BF" w:rsidRPr="006C54F3">
        <w:rPr>
          <w:rFonts w:ascii="Verdana" w:hAnsi="Verdana"/>
          <w:color w:val="000000" w:themeColor="text1"/>
          <w:sz w:val="20"/>
          <w:szCs w:val="20"/>
        </w:rPr>
        <w:t>d</w:t>
      </w:r>
      <w:r w:rsidR="00A911C8" w:rsidRPr="006C54F3">
        <w:rPr>
          <w:rFonts w:ascii="Verdana" w:hAnsi="Verdana"/>
          <w:color w:val="000000" w:themeColor="text1"/>
          <w:sz w:val="20"/>
          <w:szCs w:val="20"/>
        </w:rPr>
        <w:t>os</w:t>
      </w:r>
      <w:r w:rsidR="003A02BF" w:rsidRPr="006C54F3">
        <w:rPr>
          <w:rFonts w:ascii="Verdana" w:hAnsi="Verdana"/>
          <w:color w:val="000000" w:themeColor="text1"/>
          <w:sz w:val="20"/>
          <w:szCs w:val="20"/>
        </w:rPr>
        <w:t xml:space="preserve"> Sr</w:t>
      </w:r>
      <w:r w:rsidR="00A911C8" w:rsidRPr="006C54F3">
        <w:rPr>
          <w:rFonts w:ascii="Verdana" w:hAnsi="Verdana"/>
          <w:color w:val="000000" w:themeColor="text1"/>
          <w:sz w:val="20"/>
          <w:szCs w:val="20"/>
        </w:rPr>
        <w:t>s</w:t>
      </w:r>
      <w:r w:rsidR="003A02BF" w:rsidRPr="006C54F3">
        <w:rPr>
          <w:rFonts w:ascii="Verdana" w:hAnsi="Verdana"/>
          <w:color w:val="000000" w:themeColor="text1"/>
          <w:sz w:val="20"/>
          <w:szCs w:val="20"/>
        </w:rPr>
        <w:t xml:space="preserve">. </w:t>
      </w:r>
      <w:r w:rsidR="00A911C8" w:rsidRPr="006C54F3">
        <w:rPr>
          <w:rFonts w:ascii="Verdana" w:hAnsi="Verdana"/>
          <w:color w:val="000000" w:themeColor="text1"/>
          <w:sz w:val="20"/>
          <w:szCs w:val="20"/>
        </w:rPr>
        <w:t>Victor, José e Caio</w:t>
      </w:r>
      <w:r w:rsidR="003A02BF" w:rsidRPr="006C54F3">
        <w:rPr>
          <w:rFonts w:ascii="Verdana" w:hAnsi="Verdana"/>
          <w:color w:val="000000" w:themeColor="text1"/>
          <w:sz w:val="20"/>
          <w:szCs w:val="20"/>
        </w:rPr>
        <w:t>, respectivamente</w:t>
      </w:r>
      <w:r w:rsidR="000334FF" w:rsidRPr="006C54F3">
        <w:rPr>
          <w:rFonts w:ascii="Verdana" w:hAnsi="Verdana"/>
          <w:color w:val="000000" w:themeColor="text1"/>
          <w:sz w:val="20"/>
          <w:szCs w:val="20"/>
        </w:rPr>
        <w:t xml:space="preserve">] </w:t>
      </w:r>
      <w:r w:rsidR="003A1741" w:rsidRPr="006C54F3">
        <w:rPr>
          <w:rFonts w:ascii="Verdana" w:eastAsia="Arial Unicode MS" w:hAnsi="Verdana"/>
          <w:bCs/>
          <w:w w:val="0"/>
          <w:sz w:val="20"/>
          <w:szCs w:val="20"/>
        </w:rPr>
        <w:t xml:space="preserve">celebraram o </w:t>
      </w:r>
      <w:r w:rsidR="00A716F3" w:rsidRPr="006C54F3">
        <w:rPr>
          <w:rFonts w:ascii="Verdana" w:hAnsi="Verdana"/>
          <w:color w:val="000000" w:themeColor="text1"/>
          <w:sz w:val="20"/>
          <w:szCs w:val="20"/>
        </w:rPr>
        <w:t>“</w:t>
      </w:r>
      <w:r w:rsidR="00A911C8" w:rsidRPr="006C54F3">
        <w:rPr>
          <w:rFonts w:ascii="Verdana" w:hAnsi="Verdana"/>
          <w:color w:val="000000" w:themeColor="text1"/>
          <w:sz w:val="20"/>
          <w:szCs w:val="20"/>
        </w:rPr>
        <w:t xml:space="preserve">Instrumento Particular de Escritura da 3ª (Terceira) Emissão de Debêntures Simples, Não Conversíveis em Ações, da Espécie </w:t>
      </w:r>
      <w:r w:rsidR="008E0295" w:rsidRPr="006C54F3">
        <w:rPr>
          <w:rFonts w:ascii="Verdana" w:hAnsi="Verdana"/>
          <w:color w:val="000000" w:themeColor="text1"/>
          <w:sz w:val="20"/>
          <w:szCs w:val="20"/>
        </w:rPr>
        <w:t xml:space="preserve">Quirografária, </w:t>
      </w:r>
      <w:r w:rsidR="00A911C8" w:rsidRPr="006C54F3">
        <w:rPr>
          <w:rFonts w:ascii="Verdana" w:hAnsi="Verdana"/>
          <w:color w:val="000000" w:themeColor="text1"/>
          <w:sz w:val="20"/>
          <w:szCs w:val="20"/>
        </w:rPr>
        <w:t>com Garantia</w:t>
      </w:r>
      <w:r w:rsidR="008E0295" w:rsidRPr="006C54F3">
        <w:rPr>
          <w:rFonts w:ascii="Verdana" w:hAnsi="Verdana"/>
          <w:color w:val="000000" w:themeColor="text1"/>
          <w:sz w:val="20"/>
          <w:szCs w:val="20"/>
        </w:rPr>
        <w:t xml:space="preserve"> Adicional</w:t>
      </w:r>
      <w:r w:rsidR="00A911C8" w:rsidRPr="006C54F3">
        <w:rPr>
          <w:rFonts w:ascii="Verdana" w:hAnsi="Verdana"/>
          <w:color w:val="000000" w:themeColor="text1"/>
          <w:sz w:val="20"/>
          <w:szCs w:val="20"/>
        </w:rPr>
        <w:t xml:space="preserve"> Real</w:t>
      </w:r>
      <w:r w:rsidR="008E0295" w:rsidRPr="006C54F3">
        <w:rPr>
          <w:rFonts w:ascii="Verdana" w:hAnsi="Verdana"/>
          <w:color w:val="000000" w:themeColor="text1"/>
          <w:sz w:val="20"/>
          <w:szCs w:val="20"/>
        </w:rPr>
        <w:t xml:space="preserve"> e Fidejussória</w:t>
      </w:r>
      <w:r w:rsidR="00A911C8" w:rsidRPr="006C54F3">
        <w:rPr>
          <w:rFonts w:ascii="Verdana" w:hAnsi="Verdana"/>
          <w:color w:val="000000" w:themeColor="text1"/>
          <w:sz w:val="20"/>
          <w:szCs w:val="20"/>
        </w:rPr>
        <w:t xml:space="preserve">, </w:t>
      </w:r>
      <w:r w:rsidR="008E0295" w:rsidRPr="006C54F3">
        <w:rPr>
          <w:rFonts w:ascii="Verdana" w:hAnsi="Verdana"/>
          <w:color w:val="000000" w:themeColor="text1"/>
          <w:sz w:val="20"/>
          <w:szCs w:val="20"/>
        </w:rPr>
        <w:t xml:space="preserve">a ser Convolada em Espécie </w:t>
      </w:r>
      <w:r w:rsidR="00A911C8" w:rsidRPr="006C54F3">
        <w:rPr>
          <w:rFonts w:ascii="Verdana" w:hAnsi="Verdana"/>
          <w:color w:val="000000" w:themeColor="text1"/>
          <w:sz w:val="20"/>
          <w:szCs w:val="20"/>
        </w:rPr>
        <w:t xml:space="preserve">com Garantia </w:t>
      </w:r>
      <w:r w:rsidR="008E0295" w:rsidRPr="006C54F3">
        <w:rPr>
          <w:rFonts w:ascii="Verdana" w:hAnsi="Verdana"/>
          <w:color w:val="000000" w:themeColor="text1"/>
          <w:sz w:val="20"/>
          <w:szCs w:val="20"/>
        </w:rPr>
        <w:t xml:space="preserve">Real, com Garantia </w:t>
      </w:r>
      <w:r w:rsidR="00A911C8" w:rsidRPr="006C54F3">
        <w:rPr>
          <w:rFonts w:ascii="Verdana" w:hAnsi="Verdana"/>
          <w:color w:val="000000" w:themeColor="text1"/>
          <w:sz w:val="20"/>
          <w:szCs w:val="20"/>
        </w:rPr>
        <w:t>Adicional Fidejussória, em Série Única, para Distribuição Pública com Esforços Restritos, da Carta Goiás Indústria e Comércio de Papéis S.A.</w:t>
      </w:r>
      <w:r w:rsidR="00A716F3" w:rsidRPr="006C54F3">
        <w:rPr>
          <w:rFonts w:ascii="Verdana" w:hAnsi="Verdana"/>
          <w:color w:val="000000" w:themeColor="text1"/>
          <w:sz w:val="20"/>
          <w:szCs w:val="20"/>
        </w:rPr>
        <w:t>”</w:t>
      </w:r>
      <w:r w:rsidR="003A1741" w:rsidRPr="006C54F3" w:rsidDel="009B51C5">
        <w:rPr>
          <w:rFonts w:ascii="Verdana" w:hAnsi="Verdana"/>
          <w:sz w:val="20"/>
          <w:szCs w:val="20"/>
        </w:rPr>
        <w:t xml:space="preserve"> </w:t>
      </w:r>
      <w:r w:rsidR="003A1741" w:rsidRPr="006C54F3">
        <w:rPr>
          <w:rFonts w:ascii="Verdana" w:hAnsi="Verdana"/>
          <w:sz w:val="20"/>
          <w:szCs w:val="20"/>
        </w:rPr>
        <w:t>(“</w:t>
      </w:r>
      <w:r w:rsidR="003A1741" w:rsidRPr="006C54F3">
        <w:rPr>
          <w:rFonts w:ascii="Verdana" w:hAnsi="Verdana"/>
          <w:sz w:val="20"/>
          <w:szCs w:val="20"/>
          <w:u w:val="single"/>
        </w:rPr>
        <w:t>Escritura</w:t>
      </w:r>
      <w:r w:rsidR="00E84780" w:rsidRPr="006C54F3">
        <w:rPr>
          <w:rFonts w:ascii="Verdana" w:hAnsi="Verdana"/>
          <w:sz w:val="20"/>
          <w:szCs w:val="20"/>
          <w:u w:val="single"/>
        </w:rPr>
        <w:t xml:space="preserve"> de Emissão</w:t>
      </w:r>
      <w:r w:rsidR="003A1741" w:rsidRPr="006C54F3">
        <w:rPr>
          <w:rFonts w:ascii="Verdana" w:hAnsi="Verdana"/>
          <w:sz w:val="20"/>
          <w:szCs w:val="20"/>
        </w:rPr>
        <w:t>”), por meio da qual foram emitidas</w:t>
      </w:r>
      <w:r w:rsidR="008C4E94" w:rsidRPr="006C54F3">
        <w:rPr>
          <w:rFonts w:ascii="Verdana" w:hAnsi="Verdana"/>
          <w:sz w:val="20"/>
          <w:szCs w:val="20"/>
        </w:rPr>
        <w:t xml:space="preserve"> </w:t>
      </w:r>
      <w:r w:rsidR="00A911C8" w:rsidRPr="006C54F3">
        <w:rPr>
          <w:rFonts w:ascii="Verdana" w:hAnsi="Verdana"/>
          <w:color w:val="000000" w:themeColor="text1"/>
          <w:sz w:val="20"/>
          <w:szCs w:val="20"/>
        </w:rPr>
        <w:t>450</w:t>
      </w:r>
      <w:r w:rsidR="008E0295" w:rsidRPr="006C54F3">
        <w:rPr>
          <w:rFonts w:ascii="Verdana" w:hAnsi="Verdana"/>
          <w:color w:val="000000" w:themeColor="text1"/>
          <w:sz w:val="20"/>
          <w:szCs w:val="20"/>
        </w:rPr>
        <w:t>.000</w:t>
      </w:r>
      <w:r w:rsidR="00A911C8" w:rsidRPr="006C54F3">
        <w:rPr>
          <w:rFonts w:ascii="Verdana" w:hAnsi="Verdana"/>
          <w:color w:val="000000" w:themeColor="text1"/>
          <w:sz w:val="20"/>
          <w:szCs w:val="20"/>
        </w:rPr>
        <w:t xml:space="preserve"> (quatrocentas e cinquenta</w:t>
      </w:r>
      <w:r w:rsidR="008E0295" w:rsidRPr="006C54F3">
        <w:rPr>
          <w:rFonts w:ascii="Verdana" w:hAnsi="Verdana"/>
          <w:color w:val="000000" w:themeColor="text1"/>
          <w:sz w:val="20"/>
          <w:szCs w:val="20"/>
        </w:rPr>
        <w:t xml:space="preserve"> mil</w:t>
      </w:r>
      <w:r w:rsidR="00A911C8" w:rsidRPr="006C54F3">
        <w:rPr>
          <w:rFonts w:ascii="Verdana" w:hAnsi="Verdana"/>
          <w:color w:val="000000" w:themeColor="text1"/>
          <w:sz w:val="20"/>
          <w:szCs w:val="20"/>
        </w:rPr>
        <w:t>)</w:t>
      </w:r>
      <w:r w:rsidR="00F04B73" w:rsidRPr="006C54F3">
        <w:rPr>
          <w:rFonts w:ascii="Verdana" w:hAnsi="Verdana"/>
          <w:sz w:val="20"/>
          <w:szCs w:val="20"/>
        </w:rPr>
        <w:t xml:space="preserve"> debêntures</w:t>
      </w:r>
      <w:r w:rsidR="00753FB7" w:rsidRPr="006C54F3">
        <w:rPr>
          <w:rFonts w:ascii="Verdana" w:hAnsi="Verdana"/>
          <w:sz w:val="20"/>
          <w:szCs w:val="20"/>
        </w:rPr>
        <w:t xml:space="preserve"> simples, não conversíveis em ações, em série única, </w:t>
      </w:r>
      <w:r w:rsidR="00497AC3" w:rsidRPr="006C54F3">
        <w:rPr>
          <w:rFonts w:ascii="Verdana" w:hAnsi="Verdana"/>
          <w:sz w:val="20"/>
          <w:szCs w:val="20"/>
        </w:rPr>
        <w:t xml:space="preserve">de emissão da Cedente, </w:t>
      </w:r>
      <w:r w:rsidR="00753FB7" w:rsidRPr="006C54F3">
        <w:rPr>
          <w:rFonts w:ascii="Verdana" w:hAnsi="Verdana"/>
          <w:sz w:val="20"/>
          <w:szCs w:val="20"/>
        </w:rPr>
        <w:t>com valor nominal unitário de R$</w:t>
      </w:r>
      <w:r w:rsidR="00625688" w:rsidRPr="006C54F3">
        <w:rPr>
          <w:rFonts w:ascii="Verdana" w:hAnsi="Verdana"/>
          <w:sz w:val="20"/>
          <w:szCs w:val="20"/>
        </w:rPr>
        <w:t>1</w:t>
      </w:r>
      <w:r w:rsidR="00A911C8" w:rsidRPr="006C54F3">
        <w:rPr>
          <w:rFonts w:ascii="Verdana" w:hAnsi="Verdana"/>
          <w:sz w:val="20"/>
          <w:szCs w:val="20"/>
        </w:rPr>
        <w:t>.00</w:t>
      </w:r>
      <w:r w:rsidR="00625688" w:rsidRPr="006C54F3">
        <w:rPr>
          <w:rFonts w:ascii="Verdana" w:hAnsi="Verdana"/>
          <w:sz w:val="20"/>
          <w:szCs w:val="20"/>
        </w:rPr>
        <w:t>0,00</w:t>
      </w:r>
      <w:r w:rsidR="00753FB7" w:rsidRPr="006C54F3">
        <w:rPr>
          <w:rFonts w:ascii="Verdana" w:hAnsi="Verdana"/>
          <w:sz w:val="20"/>
          <w:szCs w:val="20"/>
        </w:rPr>
        <w:t xml:space="preserve"> (</w:t>
      </w:r>
      <w:r w:rsidR="001414C9" w:rsidRPr="006C54F3">
        <w:rPr>
          <w:rFonts w:ascii="Verdana" w:hAnsi="Verdana"/>
          <w:sz w:val="20"/>
          <w:szCs w:val="20"/>
        </w:rPr>
        <w:t>mil</w:t>
      </w:r>
      <w:r w:rsidR="00753FB7" w:rsidRPr="006C54F3">
        <w:rPr>
          <w:rFonts w:ascii="Verdana" w:hAnsi="Verdana"/>
          <w:sz w:val="20"/>
          <w:szCs w:val="20"/>
        </w:rPr>
        <w:t xml:space="preserve"> reais) na Data de Emissão (conforme definido abaixo), totalizando </w:t>
      </w:r>
      <w:r w:rsidR="00425298" w:rsidRPr="006C54F3">
        <w:rPr>
          <w:rFonts w:ascii="Verdana" w:hAnsi="Verdana"/>
          <w:sz w:val="20"/>
          <w:szCs w:val="20"/>
        </w:rPr>
        <w:t>R</w:t>
      </w:r>
      <w:r w:rsidR="00497AC3" w:rsidRPr="006C54F3">
        <w:rPr>
          <w:rFonts w:ascii="Verdana" w:hAnsi="Verdana"/>
          <w:sz w:val="20"/>
          <w:szCs w:val="20"/>
        </w:rPr>
        <w:t>$</w:t>
      </w:r>
      <w:r w:rsidR="00A911C8" w:rsidRPr="006C54F3">
        <w:rPr>
          <w:rFonts w:ascii="Verdana" w:hAnsi="Verdana"/>
          <w:sz w:val="20"/>
          <w:szCs w:val="20"/>
        </w:rPr>
        <w:t>4</w:t>
      </w:r>
      <w:r w:rsidR="00497AC3" w:rsidRPr="006C54F3">
        <w:rPr>
          <w:rFonts w:ascii="Verdana" w:hAnsi="Verdana"/>
          <w:sz w:val="20"/>
          <w:szCs w:val="20"/>
        </w:rPr>
        <w:t>50.000.000,00 (</w:t>
      </w:r>
      <w:r w:rsidR="00A911C8" w:rsidRPr="006C54F3">
        <w:rPr>
          <w:rFonts w:ascii="Verdana" w:hAnsi="Verdana"/>
          <w:sz w:val="20"/>
          <w:szCs w:val="20"/>
        </w:rPr>
        <w:t xml:space="preserve">quatrocentos e </w:t>
      </w:r>
      <w:r w:rsidR="00497AC3" w:rsidRPr="006C54F3">
        <w:rPr>
          <w:rFonts w:ascii="Verdana" w:hAnsi="Verdana"/>
          <w:sz w:val="20"/>
          <w:szCs w:val="20"/>
        </w:rPr>
        <w:t xml:space="preserve">cinquenta milhões de </w:t>
      </w:r>
      <w:r w:rsidR="00425298" w:rsidRPr="006C54F3">
        <w:rPr>
          <w:rFonts w:ascii="Verdana" w:hAnsi="Verdana"/>
          <w:sz w:val="20"/>
          <w:szCs w:val="20"/>
        </w:rPr>
        <w:t>reais</w:t>
      </w:r>
      <w:r w:rsidR="00753FB7" w:rsidRPr="006C54F3">
        <w:rPr>
          <w:rFonts w:ascii="Verdana" w:hAnsi="Verdana"/>
          <w:sz w:val="20"/>
          <w:szCs w:val="20"/>
        </w:rPr>
        <w:t>), na Data de Emissão (“</w:t>
      </w:r>
      <w:r w:rsidR="00753FB7" w:rsidRPr="006C54F3">
        <w:rPr>
          <w:rFonts w:ascii="Verdana" w:hAnsi="Verdana"/>
          <w:sz w:val="20"/>
          <w:szCs w:val="20"/>
          <w:u w:val="single"/>
        </w:rPr>
        <w:t>Debêntures</w:t>
      </w:r>
      <w:r w:rsidR="00753FB7" w:rsidRPr="006C54F3">
        <w:rPr>
          <w:rFonts w:ascii="Verdana" w:hAnsi="Verdana"/>
          <w:sz w:val="20"/>
          <w:szCs w:val="20"/>
        </w:rPr>
        <w:t>” e “</w:t>
      </w:r>
      <w:r w:rsidR="00753FB7" w:rsidRPr="006C54F3">
        <w:rPr>
          <w:rFonts w:ascii="Verdana" w:hAnsi="Verdana"/>
          <w:sz w:val="20"/>
          <w:szCs w:val="20"/>
          <w:u w:val="single"/>
        </w:rPr>
        <w:t>Emissão</w:t>
      </w:r>
      <w:r w:rsidR="00753FB7" w:rsidRPr="006C54F3">
        <w:rPr>
          <w:rFonts w:ascii="Verdana" w:hAnsi="Verdana"/>
          <w:sz w:val="20"/>
          <w:szCs w:val="20"/>
        </w:rPr>
        <w:t>”, respectivamente)</w:t>
      </w:r>
      <w:bookmarkEnd w:id="10"/>
      <w:r w:rsidR="00AC36E8" w:rsidRPr="006C54F3">
        <w:rPr>
          <w:rFonts w:ascii="Verdana" w:hAnsi="Verdana"/>
          <w:sz w:val="20"/>
          <w:szCs w:val="20"/>
        </w:rPr>
        <w:t>;</w:t>
      </w:r>
      <w:r w:rsidR="00E84780" w:rsidRPr="006C54F3">
        <w:rPr>
          <w:rFonts w:ascii="Verdana" w:hAnsi="Verdana"/>
          <w:sz w:val="20"/>
          <w:szCs w:val="20"/>
        </w:rPr>
        <w:t xml:space="preserve"> </w:t>
      </w:r>
    </w:p>
    <w:p w14:paraId="7CD54248" w14:textId="77777777" w:rsidR="00F04B73" w:rsidRPr="006C54F3" w:rsidRDefault="00F04B73" w:rsidP="00C10A0A">
      <w:pPr>
        <w:spacing w:line="312" w:lineRule="auto"/>
        <w:jc w:val="both"/>
        <w:rPr>
          <w:rFonts w:ascii="Verdana" w:hAnsi="Verdana"/>
          <w:smallCaps/>
          <w:sz w:val="20"/>
          <w:szCs w:val="20"/>
        </w:rPr>
      </w:pPr>
    </w:p>
    <w:p w14:paraId="5C0F8351" w14:textId="7289284A" w:rsidR="00D77592" w:rsidRPr="006C54F3" w:rsidRDefault="007E4AF3" w:rsidP="00C10A0A">
      <w:pPr>
        <w:numPr>
          <w:ilvl w:val="0"/>
          <w:numId w:val="5"/>
        </w:numPr>
        <w:spacing w:line="312" w:lineRule="auto"/>
        <w:ind w:left="0" w:hanging="11"/>
        <w:jc w:val="both"/>
        <w:rPr>
          <w:rFonts w:ascii="Verdana" w:hAnsi="Verdana"/>
          <w:sz w:val="20"/>
          <w:szCs w:val="20"/>
        </w:rPr>
      </w:pPr>
      <w:r w:rsidRPr="006C54F3">
        <w:rPr>
          <w:rFonts w:ascii="Verdana" w:hAnsi="Verdana"/>
          <w:sz w:val="20"/>
          <w:szCs w:val="20"/>
        </w:rPr>
        <w:t>as Debêntures</w:t>
      </w:r>
      <w:r w:rsidR="00D77592" w:rsidRPr="006C54F3">
        <w:rPr>
          <w:rFonts w:ascii="Verdana" w:hAnsi="Verdana"/>
          <w:sz w:val="20"/>
          <w:szCs w:val="20"/>
        </w:rPr>
        <w:t xml:space="preserve"> contarão com</w:t>
      </w:r>
      <w:r w:rsidR="00425298" w:rsidRPr="006C54F3">
        <w:rPr>
          <w:rFonts w:ascii="Verdana" w:hAnsi="Verdana"/>
          <w:sz w:val="20"/>
          <w:szCs w:val="20"/>
        </w:rPr>
        <w:t xml:space="preserve"> </w:t>
      </w:r>
      <w:r w:rsidR="00AA5AE5" w:rsidRPr="006C54F3">
        <w:rPr>
          <w:rFonts w:ascii="Verdana" w:hAnsi="Verdana"/>
          <w:sz w:val="20"/>
          <w:szCs w:val="20"/>
        </w:rPr>
        <w:t>as seguintes garantias</w:t>
      </w:r>
      <w:r w:rsidR="00C83AB6" w:rsidRPr="006C54F3">
        <w:rPr>
          <w:rFonts w:ascii="Verdana" w:hAnsi="Verdana"/>
          <w:sz w:val="20"/>
          <w:szCs w:val="20"/>
        </w:rPr>
        <w:t>: (</w:t>
      </w:r>
      <w:r w:rsidR="00425298" w:rsidRPr="006C54F3">
        <w:rPr>
          <w:rFonts w:ascii="Verdana" w:hAnsi="Verdana"/>
          <w:sz w:val="20"/>
          <w:szCs w:val="20"/>
        </w:rPr>
        <w:t>i</w:t>
      </w:r>
      <w:r w:rsidR="00C83AB6" w:rsidRPr="006C54F3">
        <w:rPr>
          <w:rFonts w:ascii="Verdana" w:hAnsi="Verdana"/>
          <w:sz w:val="20"/>
          <w:szCs w:val="20"/>
        </w:rPr>
        <w:t xml:space="preserve">) </w:t>
      </w:r>
      <w:r w:rsidR="00425298" w:rsidRPr="006C54F3">
        <w:rPr>
          <w:rFonts w:ascii="Verdana" w:hAnsi="Verdana"/>
          <w:sz w:val="20"/>
          <w:szCs w:val="20"/>
        </w:rPr>
        <w:t xml:space="preserve">a </w:t>
      </w:r>
      <w:r w:rsidR="00497AC3" w:rsidRPr="006C54F3">
        <w:rPr>
          <w:rFonts w:ascii="Verdana" w:hAnsi="Verdana"/>
          <w:sz w:val="20"/>
          <w:szCs w:val="20"/>
        </w:rPr>
        <w:t>Cessão Fiduciária</w:t>
      </w:r>
      <w:r w:rsidR="00425298" w:rsidRPr="006C54F3">
        <w:rPr>
          <w:rFonts w:ascii="Verdana" w:hAnsi="Verdana"/>
          <w:sz w:val="20"/>
          <w:szCs w:val="20"/>
        </w:rPr>
        <w:t xml:space="preserve"> (conforme definida abaixo), formalizada por meio </w:t>
      </w:r>
      <w:r w:rsidR="00D77592" w:rsidRPr="006C54F3">
        <w:rPr>
          <w:rFonts w:ascii="Verdana" w:hAnsi="Verdana"/>
          <w:sz w:val="20"/>
          <w:szCs w:val="20"/>
        </w:rPr>
        <w:t>do presente Contrato</w:t>
      </w:r>
      <w:r w:rsidR="00D26E7B" w:rsidRPr="006C54F3">
        <w:rPr>
          <w:rFonts w:ascii="Verdana" w:hAnsi="Verdana"/>
          <w:sz w:val="20"/>
          <w:szCs w:val="20"/>
        </w:rPr>
        <w:t>;</w:t>
      </w:r>
      <w:r w:rsidR="006C7CCB" w:rsidRPr="006C54F3">
        <w:rPr>
          <w:rFonts w:ascii="Verdana" w:hAnsi="Verdana"/>
          <w:sz w:val="20"/>
          <w:szCs w:val="20"/>
        </w:rPr>
        <w:t xml:space="preserve"> </w:t>
      </w:r>
      <w:r w:rsidR="00C83AB6" w:rsidRPr="006C54F3">
        <w:rPr>
          <w:rFonts w:ascii="Verdana" w:hAnsi="Verdana"/>
          <w:sz w:val="20"/>
          <w:szCs w:val="20"/>
        </w:rPr>
        <w:t>(</w:t>
      </w:r>
      <w:r w:rsidR="00425298" w:rsidRPr="006C54F3">
        <w:rPr>
          <w:rFonts w:ascii="Verdana" w:hAnsi="Verdana"/>
          <w:sz w:val="20"/>
          <w:szCs w:val="20"/>
        </w:rPr>
        <w:t>ii</w:t>
      </w:r>
      <w:r w:rsidR="00C83AB6" w:rsidRPr="006C54F3">
        <w:rPr>
          <w:rFonts w:ascii="Verdana" w:hAnsi="Verdana"/>
          <w:sz w:val="20"/>
          <w:szCs w:val="20"/>
        </w:rPr>
        <w:t xml:space="preserve">) </w:t>
      </w:r>
      <w:r w:rsidR="00D26E7B" w:rsidRPr="006C54F3">
        <w:rPr>
          <w:rFonts w:ascii="Verdana" w:hAnsi="Verdana"/>
          <w:sz w:val="20"/>
          <w:szCs w:val="20"/>
        </w:rPr>
        <w:t>alienação fiduciária de imóveis</w:t>
      </w:r>
      <w:r w:rsidR="00A911C8" w:rsidRPr="006C54F3">
        <w:rPr>
          <w:rFonts w:ascii="Verdana" w:hAnsi="Verdana"/>
          <w:sz w:val="20"/>
          <w:szCs w:val="20"/>
        </w:rPr>
        <w:t xml:space="preserve"> sob condição suspensiva</w:t>
      </w:r>
      <w:r w:rsidR="00D26E7B" w:rsidRPr="006C54F3">
        <w:rPr>
          <w:rFonts w:ascii="Verdana" w:hAnsi="Verdana"/>
          <w:sz w:val="20"/>
          <w:szCs w:val="20"/>
        </w:rPr>
        <w:t xml:space="preserve"> (“</w:t>
      </w:r>
      <w:r w:rsidR="00D26E7B" w:rsidRPr="006C54F3">
        <w:rPr>
          <w:rFonts w:ascii="Verdana" w:hAnsi="Verdana"/>
          <w:sz w:val="20"/>
          <w:szCs w:val="20"/>
          <w:u w:val="single"/>
        </w:rPr>
        <w:t>Alienação Fiduciária de Imóveis</w:t>
      </w:r>
      <w:r w:rsidR="00A911C8" w:rsidRPr="006C54F3">
        <w:rPr>
          <w:rFonts w:ascii="Verdana" w:hAnsi="Verdana"/>
          <w:sz w:val="20"/>
          <w:szCs w:val="20"/>
          <w:u w:val="single"/>
        </w:rPr>
        <w:t xml:space="preserve"> Sob Condição</w:t>
      </w:r>
      <w:r w:rsidR="00D26E7B" w:rsidRPr="006C54F3">
        <w:rPr>
          <w:rFonts w:ascii="Verdana" w:hAnsi="Verdana"/>
          <w:sz w:val="20"/>
          <w:szCs w:val="20"/>
        </w:rPr>
        <w:t xml:space="preserve">”) formalizada por meio do </w:t>
      </w:r>
      <w:r w:rsidR="00DA2F51" w:rsidRPr="006C54F3">
        <w:rPr>
          <w:rFonts w:ascii="Verdana" w:hAnsi="Verdana"/>
          <w:sz w:val="20"/>
          <w:szCs w:val="20"/>
        </w:rPr>
        <w:t>“</w:t>
      </w:r>
      <w:r w:rsidR="00DA2F51" w:rsidRPr="006C54F3">
        <w:rPr>
          <w:rFonts w:ascii="Verdana" w:hAnsi="Verdana"/>
          <w:color w:val="000000" w:themeColor="text1"/>
          <w:sz w:val="20"/>
          <w:szCs w:val="20"/>
        </w:rPr>
        <w:t>Instrumento Particular de Alienação Fiduciária de Imóveis Sob Condição Suspensiva e Outras Avenças” (“</w:t>
      </w:r>
      <w:r w:rsidR="00DA2F51" w:rsidRPr="006C54F3">
        <w:rPr>
          <w:rFonts w:ascii="Verdana" w:hAnsi="Verdana"/>
          <w:color w:val="000000" w:themeColor="text1"/>
          <w:sz w:val="20"/>
          <w:szCs w:val="20"/>
          <w:u w:val="single"/>
        </w:rPr>
        <w:t>Contrato de Alienação Fiduciária de Imóveis Sob Condição</w:t>
      </w:r>
      <w:r w:rsidR="005E44C5" w:rsidRPr="006C54F3">
        <w:rPr>
          <w:rFonts w:ascii="Verdana" w:hAnsi="Verdana"/>
          <w:color w:val="000000" w:themeColor="text1"/>
          <w:sz w:val="20"/>
          <w:szCs w:val="20"/>
          <w:u w:val="single"/>
        </w:rPr>
        <w:t xml:space="preserve"> Suspensiva</w:t>
      </w:r>
      <w:r w:rsidR="00DA2F51" w:rsidRPr="006C54F3">
        <w:rPr>
          <w:rFonts w:ascii="Verdana" w:hAnsi="Verdana"/>
          <w:color w:val="000000" w:themeColor="text1"/>
          <w:sz w:val="20"/>
          <w:szCs w:val="20"/>
        </w:rPr>
        <w:t>”)</w:t>
      </w:r>
      <w:r w:rsidR="00D26E7B" w:rsidRPr="006C54F3">
        <w:rPr>
          <w:rFonts w:ascii="Verdana" w:hAnsi="Verdana"/>
          <w:color w:val="000000" w:themeColor="text1"/>
          <w:sz w:val="20"/>
          <w:szCs w:val="20"/>
        </w:rPr>
        <w:t>;</w:t>
      </w:r>
      <w:r w:rsidR="006C7CCB" w:rsidRPr="006C54F3" w:rsidDel="006C7CCB">
        <w:rPr>
          <w:rFonts w:ascii="Verdana" w:hAnsi="Verdana"/>
          <w:sz w:val="20"/>
          <w:szCs w:val="20"/>
        </w:rPr>
        <w:t xml:space="preserve"> </w:t>
      </w:r>
      <w:r w:rsidR="00DA2F51" w:rsidRPr="006C54F3">
        <w:rPr>
          <w:rFonts w:ascii="Verdana" w:hAnsi="Verdana"/>
          <w:sz w:val="20"/>
          <w:szCs w:val="20"/>
        </w:rPr>
        <w:t>[</w:t>
      </w:r>
      <w:r w:rsidR="006C7CCB" w:rsidRPr="006C54F3">
        <w:rPr>
          <w:rFonts w:ascii="Verdana" w:hAnsi="Verdana"/>
          <w:sz w:val="20"/>
          <w:szCs w:val="20"/>
        </w:rPr>
        <w:t>(</w:t>
      </w:r>
      <w:r w:rsidR="00425298" w:rsidRPr="006C54F3">
        <w:rPr>
          <w:rFonts w:ascii="Verdana" w:hAnsi="Verdana"/>
          <w:sz w:val="20"/>
          <w:szCs w:val="20"/>
        </w:rPr>
        <w:t>iii</w:t>
      </w:r>
      <w:r w:rsidR="006C7CCB" w:rsidRPr="006C54F3">
        <w:rPr>
          <w:rFonts w:ascii="Verdana" w:hAnsi="Verdana"/>
          <w:sz w:val="20"/>
          <w:szCs w:val="20"/>
        </w:rPr>
        <w:t xml:space="preserve">) </w:t>
      </w:r>
      <w:r w:rsidR="00DA2F51" w:rsidRPr="006C54F3">
        <w:rPr>
          <w:rFonts w:ascii="Verdana" w:hAnsi="Verdana"/>
          <w:sz w:val="20"/>
          <w:szCs w:val="20"/>
        </w:rPr>
        <w:t xml:space="preserve">a </w:t>
      </w:r>
      <w:r w:rsidR="00DA2F51" w:rsidRPr="006C54F3">
        <w:rPr>
          <w:rFonts w:ascii="Verdana" w:hAnsi="Verdana"/>
          <w:color w:val="000000" w:themeColor="text1"/>
          <w:sz w:val="20"/>
          <w:szCs w:val="20"/>
        </w:rPr>
        <w:t>hipoteca de imóveis em [●] grau (“</w:t>
      </w:r>
      <w:r w:rsidR="00DA2F51" w:rsidRPr="006C54F3">
        <w:rPr>
          <w:rFonts w:ascii="Verdana" w:hAnsi="Verdana"/>
          <w:color w:val="000000" w:themeColor="text1"/>
          <w:sz w:val="20"/>
          <w:szCs w:val="20"/>
          <w:u w:val="single"/>
        </w:rPr>
        <w:t>Hipoteca de Imóveis em [●] Grau</w:t>
      </w:r>
      <w:r w:rsidR="00DA2F51" w:rsidRPr="006C54F3">
        <w:rPr>
          <w:rFonts w:ascii="Verdana" w:hAnsi="Verdana"/>
          <w:color w:val="000000" w:themeColor="text1"/>
          <w:sz w:val="20"/>
          <w:szCs w:val="20"/>
        </w:rPr>
        <w:t>”) formalizada por meio da “Escritura Pública de Hipoteca em [●] Grau”] (“</w:t>
      </w:r>
      <w:r w:rsidR="00DA2F51" w:rsidRPr="006C54F3">
        <w:rPr>
          <w:rFonts w:ascii="Verdana" w:hAnsi="Verdana"/>
          <w:color w:val="000000" w:themeColor="text1"/>
          <w:sz w:val="20"/>
          <w:szCs w:val="20"/>
          <w:u w:val="single"/>
        </w:rPr>
        <w:t>Escritura de Hipoteca de Imóveis em [●] Grau</w:t>
      </w:r>
      <w:r w:rsidR="00DA2F51" w:rsidRPr="006C54F3">
        <w:rPr>
          <w:rFonts w:ascii="Verdana" w:hAnsi="Verdana"/>
          <w:color w:val="000000" w:themeColor="text1"/>
          <w:sz w:val="20"/>
          <w:szCs w:val="20"/>
        </w:rPr>
        <w:t xml:space="preserve">”)]; (iv) </w:t>
      </w:r>
      <w:r w:rsidR="00497AC3" w:rsidRPr="006C54F3">
        <w:rPr>
          <w:rFonts w:ascii="Verdana" w:eastAsia="Arial Unicode MS" w:hAnsi="Verdana"/>
          <w:bCs/>
          <w:w w:val="0"/>
          <w:sz w:val="20"/>
          <w:szCs w:val="20"/>
        </w:rPr>
        <w:t xml:space="preserve">alienação fiduciária de </w:t>
      </w:r>
      <w:r w:rsidR="00A911C8" w:rsidRPr="006C54F3">
        <w:rPr>
          <w:rFonts w:ascii="Verdana" w:eastAsia="Arial Unicode MS" w:hAnsi="Verdana"/>
          <w:bCs/>
          <w:w w:val="0"/>
          <w:sz w:val="20"/>
          <w:szCs w:val="20"/>
        </w:rPr>
        <w:t>equipamentos sob condição suspensiva</w:t>
      </w:r>
      <w:r w:rsidR="00497AC3" w:rsidRPr="006C54F3">
        <w:rPr>
          <w:rFonts w:ascii="Verdana" w:eastAsia="Arial Unicode MS" w:hAnsi="Verdana"/>
          <w:bCs/>
          <w:w w:val="0"/>
          <w:sz w:val="20"/>
          <w:szCs w:val="20"/>
        </w:rPr>
        <w:t xml:space="preserve"> (“</w:t>
      </w:r>
      <w:r w:rsidR="00497AC3" w:rsidRPr="006C54F3">
        <w:rPr>
          <w:rFonts w:ascii="Verdana" w:eastAsia="Arial Unicode MS" w:hAnsi="Verdana"/>
          <w:bCs/>
          <w:w w:val="0"/>
          <w:sz w:val="20"/>
          <w:szCs w:val="20"/>
          <w:u w:val="single"/>
        </w:rPr>
        <w:t xml:space="preserve">Alienação Fiduciária de </w:t>
      </w:r>
      <w:r w:rsidR="00A911C8" w:rsidRPr="006C54F3">
        <w:rPr>
          <w:rFonts w:ascii="Verdana" w:eastAsia="Arial Unicode MS" w:hAnsi="Verdana"/>
          <w:bCs/>
          <w:w w:val="0"/>
          <w:sz w:val="20"/>
          <w:szCs w:val="20"/>
          <w:u w:val="single"/>
        </w:rPr>
        <w:t>Equipamentos Sob Condição</w:t>
      </w:r>
      <w:r w:rsidR="00081F60" w:rsidRPr="006C54F3">
        <w:rPr>
          <w:rFonts w:ascii="Verdana" w:eastAsia="Arial Unicode MS" w:hAnsi="Verdana"/>
          <w:bCs/>
          <w:w w:val="0"/>
          <w:sz w:val="20"/>
          <w:szCs w:val="20"/>
          <w:u w:val="single"/>
        </w:rPr>
        <w:t xml:space="preserve"> Suspensiva</w:t>
      </w:r>
      <w:r w:rsidR="00497AC3" w:rsidRPr="006C54F3">
        <w:rPr>
          <w:rFonts w:ascii="Verdana" w:eastAsia="Arial Unicode MS" w:hAnsi="Verdana"/>
          <w:bCs/>
          <w:w w:val="0"/>
          <w:sz w:val="20"/>
          <w:szCs w:val="20"/>
        </w:rPr>
        <w:t>”</w:t>
      </w:r>
      <w:r w:rsidR="00A911C8" w:rsidRPr="006C54F3">
        <w:rPr>
          <w:rFonts w:ascii="Verdana" w:eastAsia="Arial Unicode MS" w:hAnsi="Verdana"/>
          <w:bCs/>
          <w:w w:val="0"/>
          <w:sz w:val="20"/>
          <w:szCs w:val="20"/>
        </w:rPr>
        <w:t>)</w:t>
      </w:r>
      <w:r w:rsidR="00DA2F51" w:rsidRPr="006C54F3">
        <w:rPr>
          <w:rFonts w:ascii="Verdana" w:eastAsia="Arial Unicode MS" w:hAnsi="Verdana"/>
          <w:bCs/>
          <w:w w:val="0"/>
          <w:sz w:val="20"/>
          <w:szCs w:val="20"/>
        </w:rPr>
        <w:t xml:space="preserve"> </w:t>
      </w:r>
      <w:r w:rsidR="00DA2F51" w:rsidRPr="006C54F3">
        <w:rPr>
          <w:rFonts w:ascii="Verdana" w:hAnsi="Verdana"/>
          <w:color w:val="000000" w:themeColor="text1"/>
          <w:sz w:val="20"/>
          <w:szCs w:val="20"/>
        </w:rPr>
        <w:t>formalizada por meio do “Instrumento Particular de Alienação Fiduciária de Equipamentos Sob Condição Suspensiva e Outras Avenças” (“</w:t>
      </w:r>
      <w:r w:rsidR="00DA2F51" w:rsidRPr="006C54F3">
        <w:rPr>
          <w:rFonts w:ascii="Verdana" w:hAnsi="Verdana"/>
          <w:color w:val="000000" w:themeColor="text1"/>
          <w:sz w:val="20"/>
          <w:szCs w:val="20"/>
          <w:u w:val="single"/>
        </w:rPr>
        <w:t>Contrato de Alienação Fiduciária de Equipamentos Sob Condição</w:t>
      </w:r>
      <w:r w:rsidR="00081F60" w:rsidRPr="006C54F3">
        <w:rPr>
          <w:rFonts w:ascii="Verdana" w:hAnsi="Verdana"/>
          <w:color w:val="000000" w:themeColor="text1"/>
          <w:sz w:val="20"/>
          <w:szCs w:val="20"/>
          <w:u w:val="single"/>
        </w:rPr>
        <w:t xml:space="preserve"> Suspensiva</w:t>
      </w:r>
      <w:r w:rsidR="00DA2F51" w:rsidRPr="006C54F3">
        <w:rPr>
          <w:rFonts w:ascii="Verdana" w:hAnsi="Verdana"/>
          <w:color w:val="000000" w:themeColor="text1"/>
          <w:sz w:val="20"/>
          <w:szCs w:val="20"/>
        </w:rPr>
        <w:t>”)</w:t>
      </w:r>
      <w:r w:rsidR="00A911C8" w:rsidRPr="006C54F3">
        <w:rPr>
          <w:rFonts w:ascii="Verdana" w:eastAsia="Arial Unicode MS" w:hAnsi="Verdana"/>
          <w:bCs/>
          <w:w w:val="0"/>
          <w:sz w:val="20"/>
          <w:szCs w:val="20"/>
        </w:rPr>
        <w:t>; (v) alienação fiduciária de ações (“</w:t>
      </w:r>
      <w:r w:rsidR="00A911C8" w:rsidRPr="006C54F3">
        <w:rPr>
          <w:rFonts w:ascii="Verdana" w:eastAsia="Arial Unicode MS" w:hAnsi="Verdana"/>
          <w:bCs/>
          <w:w w:val="0"/>
          <w:sz w:val="20"/>
          <w:szCs w:val="20"/>
          <w:u w:val="single"/>
        </w:rPr>
        <w:t>Alienação Fiduciária de Ações</w:t>
      </w:r>
      <w:r w:rsidR="00A911C8" w:rsidRPr="006C54F3">
        <w:rPr>
          <w:rFonts w:ascii="Verdana" w:eastAsia="Arial Unicode MS" w:hAnsi="Verdana"/>
          <w:bCs/>
          <w:w w:val="0"/>
          <w:sz w:val="20"/>
          <w:szCs w:val="20"/>
        </w:rPr>
        <w:t>”</w:t>
      </w:r>
      <w:r w:rsidR="00497AC3" w:rsidRPr="006C54F3">
        <w:rPr>
          <w:rFonts w:ascii="Verdana" w:eastAsia="Arial Unicode MS" w:hAnsi="Verdana"/>
          <w:bCs/>
          <w:w w:val="0"/>
          <w:sz w:val="20"/>
          <w:szCs w:val="20"/>
        </w:rPr>
        <w:t xml:space="preserve"> </w:t>
      </w:r>
      <w:r w:rsidR="002E639C" w:rsidRPr="006C54F3">
        <w:rPr>
          <w:rFonts w:ascii="Verdana" w:eastAsia="MS Mincho" w:hAnsi="Verdana"/>
          <w:sz w:val="20"/>
          <w:szCs w:val="20"/>
        </w:rPr>
        <w:t xml:space="preserve">e, em conjunto com a </w:t>
      </w:r>
      <w:r w:rsidR="00497AC3" w:rsidRPr="006C54F3">
        <w:rPr>
          <w:rFonts w:ascii="Verdana" w:hAnsi="Verdana"/>
          <w:sz w:val="20"/>
          <w:szCs w:val="20"/>
        </w:rPr>
        <w:t>Cessão Fiduciária</w:t>
      </w:r>
      <w:r w:rsidR="00A911C8" w:rsidRPr="006C54F3">
        <w:rPr>
          <w:rFonts w:ascii="Verdana" w:hAnsi="Verdana"/>
          <w:sz w:val="20"/>
          <w:szCs w:val="20"/>
        </w:rPr>
        <w:t xml:space="preserve">, </w:t>
      </w:r>
      <w:r w:rsidR="002E639C" w:rsidRPr="006C54F3">
        <w:rPr>
          <w:rFonts w:ascii="Verdana" w:hAnsi="Verdana"/>
          <w:sz w:val="20"/>
          <w:szCs w:val="20"/>
        </w:rPr>
        <w:t xml:space="preserve">a </w:t>
      </w:r>
      <w:r w:rsidR="002E639C" w:rsidRPr="006C54F3">
        <w:rPr>
          <w:rFonts w:ascii="Verdana" w:eastAsia="MS Mincho" w:hAnsi="Verdana"/>
          <w:sz w:val="20"/>
          <w:szCs w:val="20"/>
        </w:rPr>
        <w:t>Alienação Fiduciária de Imóveis</w:t>
      </w:r>
      <w:r w:rsidR="00A911C8" w:rsidRPr="006C54F3">
        <w:rPr>
          <w:rFonts w:ascii="Verdana" w:eastAsia="MS Mincho" w:hAnsi="Verdana"/>
          <w:sz w:val="20"/>
          <w:szCs w:val="20"/>
        </w:rPr>
        <w:t xml:space="preserve"> Sob Condição</w:t>
      </w:r>
      <w:r w:rsidR="00081F60" w:rsidRPr="006C54F3">
        <w:rPr>
          <w:rFonts w:ascii="Verdana" w:eastAsia="MS Mincho" w:hAnsi="Verdana"/>
          <w:sz w:val="20"/>
          <w:szCs w:val="20"/>
        </w:rPr>
        <w:t xml:space="preserve"> </w:t>
      </w:r>
      <w:r w:rsidR="00081F60" w:rsidRPr="006C54F3">
        <w:rPr>
          <w:rFonts w:ascii="Verdana" w:eastAsia="MS Mincho" w:hAnsi="Verdana"/>
          <w:sz w:val="20"/>
          <w:szCs w:val="20"/>
        </w:rPr>
        <w:lastRenderedPageBreak/>
        <w:t>Suspensiva</w:t>
      </w:r>
      <w:r w:rsidR="00DA2F51" w:rsidRPr="006C54F3">
        <w:rPr>
          <w:rFonts w:ascii="Verdana" w:eastAsia="MS Mincho" w:hAnsi="Verdana"/>
          <w:sz w:val="20"/>
          <w:szCs w:val="20"/>
        </w:rPr>
        <w:t xml:space="preserve">, </w:t>
      </w:r>
      <w:r w:rsidR="0052388C" w:rsidRPr="006C54F3">
        <w:rPr>
          <w:rFonts w:ascii="Verdana" w:eastAsia="MS Mincho" w:hAnsi="Verdana"/>
          <w:sz w:val="20"/>
          <w:szCs w:val="20"/>
        </w:rPr>
        <w:t>[</w:t>
      </w:r>
      <w:r w:rsidR="00DA2F51" w:rsidRPr="006C54F3">
        <w:rPr>
          <w:rFonts w:ascii="Verdana" w:eastAsia="MS Mincho" w:hAnsi="Verdana"/>
          <w:sz w:val="20"/>
          <w:szCs w:val="20"/>
        </w:rPr>
        <w:t xml:space="preserve">a Hipoteca de Imóveis em </w:t>
      </w:r>
      <w:r w:rsidR="005A778F" w:rsidRPr="006C54F3">
        <w:rPr>
          <w:rFonts w:ascii="Verdana" w:hAnsi="Verdana"/>
          <w:color w:val="000000" w:themeColor="text1"/>
          <w:sz w:val="20"/>
          <w:szCs w:val="20"/>
        </w:rPr>
        <w:t>[●]</w:t>
      </w:r>
      <w:r w:rsidR="00DA2F51" w:rsidRPr="006C54F3">
        <w:rPr>
          <w:rFonts w:ascii="Verdana" w:eastAsia="MS Mincho" w:hAnsi="Verdana"/>
          <w:sz w:val="20"/>
          <w:szCs w:val="20"/>
        </w:rPr>
        <w:t xml:space="preserve"> Grau</w:t>
      </w:r>
      <w:r w:rsidR="0052388C" w:rsidRPr="006C54F3">
        <w:rPr>
          <w:rFonts w:ascii="Verdana" w:eastAsia="MS Mincho" w:hAnsi="Verdana"/>
          <w:sz w:val="20"/>
          <w:szCs w:val="20"/>
        </w:rPr>
        <w:t>]</w:t>
      </w:r>
      <w:r w:rsidR="00A911C8" w:rsidRPr="006C54F3">
        <w:rPr>
          <w:rFonts w:ascii="Verdana" w:eastAsia="MS Mincho" w:hAnsi="Verdana"/>
          <w:sz w:val="20"/>
          <w:szCs w:val="20"/>
        </w:rPr>
        <w:t xml:space="preserve"> e a Alienação Fiduciária de Equipamentos Sob Condição</w:t>
      </w:r>
      <w:r w:rsidR="00081F60" w:rsidRPr="006C54F3">
        <w:rPr>
          <w:rFonts w:ascii="Verdana" w:eastAsia="MS Mincho" w:hAnsi="Verdana"/>
          <w:sz w:val="20"/>
          <w:szCs w:val="20"/>
        </w:rPr>
        <w:t xml:space="preserve"> Suspensiva</w:t>
      </w:r>
      <w:r w:rsidR="002E639C" w:rsidRPr="006C54F3">
        <w:rPr>
          <w:rFonts w:ascii="Verdana" w:eastAsia="MS Mincho" w:hAnsi="Verdana"/>
          <w:sz w:val="20"/>
          <w:szCs w:val="20"/>
        </w:rPr>
        <w:t xml:space="preserve">, </w:t>
      </w:r>
      <w:r w:rsidR="00A911C8" w:rsidRPr="006C54F3">
        <w:rPr>
          <w:rFonts w:ascii="Verdana" w:eastAsia="MS Mincho" w:hAnsi="Verdana"/>
          <w:sz w:val="20"/>
          <w:szCs w:val="20"/>
        </w:rPr>
        <w:t xml:space="preserve">as </w:t>
      </w:r>
      <w:r w:rsidR="002E639C" w:rsidRPr="006C54F3">
        <w:rPr>
          <w:rFonts w:ascii="Verdana" w:eastAsia="MS Mincho" w:hAnsi="Verdana"/>
          <w:sz w:val="20"/>
          <w:szCs w:val="20"/>
        </w:rPr>
        <w:t>“</w:t>
      </w:r>
      <w:r w:rsidR="002E639C" w:rsidRPr="006C54F3">
        <w:rPr>
          <w:rFonts w:ascii="Verdana" w:eastAsia="MS Mincho" w:hAnsi="Verdana"/>
          <w:sz w:val="20"/>
          <w:szCs w:val="20"/>
          <w:u w:val="single"/>
        </w:rPr>
        <w:t>Garantias Reais</w:t>
      </w:r>
      <w:r w:rsidR="002E639C" w:rsidRPr="006C54F3">
        <w:rPr>
          <w:rFonts w:ascii="Verdana" w:eastAsia="MS Mincho" w:hAnsi="Verdana"/>
          <w:sz w:val="20"/>
          <w:szCs w:val="20"/>
        </w:rPr>
        <w:t>”</w:t>
      </w:r>
      <w:r w:rsidR="00D26E7B" w:rsidRPr="006C54F3">
        <w:rPr>
          <w:rFonts w:ascii="Verdana" w:eastAsia="MS Mincho" w:hAnsi="Verdana"/>
          <w:sz w:val="20"/>
          <w:szCs w:val="20"/>
        </w:rPr>
        <w:t>)</w:t>
      </w:r>
      <w:r w:rsidR="00DA2F51" w:rsidRPr="006C54F3">
        <w:rPr>
          <w:rFonts w:ascii="Verdana" w:eastAsia="MS Mincho" w:hAnsi="Verdana"/>
          <w:sz w:val="20"/>
          <w:szCs w:val="20"/>
        </w:rPr>
        <w:t xml:space="preserve"> </w:t>
      </w:r>
      <w:r w:rsidR="00DA2F51" w:rsidRPr="006C54F3">
        <w:rPr>
          <w:rFonts w:ascii="Verdana" w:hAnsi="Verdana"/>
          <w:color w:val="000000" w:themeColor="text1"/>
          <w:sz w:val="20"/>
          <w:szCs w:val="20"/>
        </w:rPr>
        <w:t>formalizada por meio do “Instrumento Particular de Alienação Fiduciária de Ações e Outras Avenças” (“</w:t>
      </w:r>
      <w:r w:rsidR="00DA2F51" w:rsidRPr="006C54F3">
        <w:rPr>
          <w:rFonts w:ascii="Verdana" w:hAnsi="Verdana"/>
          <w:color w:val="000000" w:themeColor="text1"/>
          <w:sz w:val="20"/>
          <w:szCs w:val="20"/>
          <w:u w:val="single"/>
        </w:rPr>
        <w:t>Contrato de Alienação Fiduciária de Ações</w:t>
      </w:r>
      <w:r w:rsidR="00DA2F51" w:rsidRPr="006C54F3">
        <w:rPr>
          <w:rFonts w:ascii="Verdana" w:hAnsi="Verdana"/>
          <w:color w:val="000000" w:themeColor="text1"/>
          <w:sz w:val="20"/>
          <w:szCs w:val="20"/>
        </w:rPr>
        <w:t>” e, em conjunto com este Contrato, o Contrato de Alienação Fiduciária de Imóveis Sob Condição</w:t>
      </w:r>
      <w:r w:rsidR="00DE06D7" w:rsidRPr="006C54F3">
        <w:rPr>
          <w:rFonts w:ascii="Verdana" w:hAnsi="Verdana"/>
          <w:color w:val="000000" w:themeColor="text1"/>
          <w:sz w:val="20"/>
          <w:szCs w:val="20"/>
        </w:rPr>
        <w:t xml:space="preserve"> Suspensiva</w:t>
      </w:r>
      <w:r w:rsidR="00DA2F51" w:rsidRPr="006C54F3">
        <w:rPr>
          <w:rFonts w:ascii="Verdana" w:hAnsi="Verdana"/>
          <w:color w:val="000000" w:themeColor="text1"/>
          <w:sz w:val="20"/>
          <w:szCs w:val="20"/>
        </w:rPr>
        <w:t xml:space="preserve">, </w:t>
      </w:r>
      <w:r w:rsidR="0052388C" w:rsidRPr="006C54F3">
        <w:rPr>
          <w:rFonts w:ascii="Verdana" w:hAnsi="Verdana"/>
          <w:color w:val="000000" w:themeColor="text1"/>
          <w:sz w:val="20"/>
          <w:szCs w:val="20"/>
        </w:rPr>
        <w:t>[</w:t>
      </w:r>
      <w:r w:rsidR="00DA2F51" w:rsidRPr="006C54F3">
        <w:rPr>
          <w:rFonts w:ascii="Verdana" w:hAnsi="Verdana"/>
          <w:color w:val="000000" w:themeColor="text1"/>
          <w:sz w:val="20"/>
          <w:szCs w:val="20"/>
        </w:rPr>
        <w:t xml:space="preserve">a </w:t>
      </w:r>
      <w:r w:rsidR="005A778F" w:rsidRPr="006C54F3">
        <w:rPr>
          <w:rFonts w:ascii="Verdana" w:hAnsi="Verdana"/>
          <w:color w:val="000000" w:themeColor="text1"/>
          <w:sz w:val="20"/>
          <w:szCs w:val="20"/>
        </w:rPr>
        <w:t>Escritura de Hipoteca de Imóveis em [●] Grau</w:t>
      </w:r>
      <w:r w:rsidR="0052388C" w:rsidRPr="006C54F3">
        <w:rPr>
          <w:rFonts w:ascii="Verdana" w:hAnsi="Verdana"/>
          <w:color w:val="000000" w:themeColor="text1"/>
          <w:sz w:val="20"/>
          <w:szCs w:val="20"/>
        </w:rPr>
        <w:t>]</w:t>
      </w:r>
      <w:r w:rsidR="005A778F" w:rsidRPr="006C54F3">
        <w:rPr>
          <w:rFonts w:ascii="Verdana" w:hAnsi="Verdana"/>
          <w:color w:val="000000" w:themeColor="text1"/>
          <w:sz w:val="20"/>
          <w:szCs w:val="20"/>
        </w:rPr>
        <w:t xml:space="preserve"> e o Contrato de Alienação Fiduciária de Equipamentos Sob Condição</w:t>
      </w:r>
      <w:r w:rsidR="00DE06D7" w:rsidRPr="006C54F3">
        <w:rPr>
          <w:rFonts w:ascii="Verdana" w:hAnsi="Verdana"/>
          <w:color w:val="000000" w:themeColor="text1"/>
          <w:sz w:val="20"/>
          <w:szCs w:val="20"/>
        </w:rPr>
        <w:t xml:space="preserve"> Suspensiva</w:t>
      </w:r>
      <w:r w:rsidR="005A778F" w:rsidRPr="006C54F3">
        <w:rPr>
          <w:rFonts w:ascii="Verdana" w:hAnsi="Verdana"/>
          <w:color w:val="000000" w:themeColor="text1"/>
          <w:sz w:val="20"/>
          <w:szCs w:val="20"/>
        </w:rPr>
        <w:t>, os</w:t>
      </w:r>
      <w:r w:rsidR="00DA2F51" w:rsidRPr="006C54F3">
        <w:rPr>
          <w:rFonts w:ascii="Verdana" w:hAnsi="Verdana"/>
          <w:color w:val="000000" w:themeColor="text1"/>
          <w:sz w:val="20"/>
          <w:szCs w:val="20"/>
        </w:rPr>
        <w:t xml:space="preserve"> </w:t>
      </w:r>
      <w:r w:rsidR="006C7CCB" w:rsidRPr="006C54F3">
        <w:rPr>
          <w:rFonts w:ascii="Verdana" w:hAnsi="Verdana"/>
          <w:color w:val="000000" w:themeColor="text1"/>
          <w:sz w:val="20"/>
          <w:szCs w:val="20"/>
        </w:rPr>
        <w:t>“</w:t>
      </w:r>
      <w:r w:rsidR="006C7CCB" w:rsidRPr="006C54F3">
        <w:rPr>
          <w:rFonts w:ascii="Verdana" w:hAnsi="Verdana"/>
          <w:color w:val="000000" w:themeColor="text1"/>
          <w:sz w:val="20"/>
          <w:szCs w:val="20"/>
          <w:u w:val="single"/>
        </w:rPr>
        <w:t>Contratos de Garantia</w:t>
      </w:r>
      <w:r w:rsidR="006C7CCB" w:rsidRPr="006C54F3">
        <w:rPr>
          <w:rFonts w:ascii="Verdana" w:hAnsi="Verdana"/>
          <w:color w:val="000000" w:themeColor="text1"/>
          <w:sz w:val="20"/>
          <w:szCs w:val="20"/>
        </w:rPr>
        <w:t>”)</w:t>
      </w:r>
      <w:r w:rsidR="00D77592" w:rsidRPr="006C54F3">
        <w:rPr>
          <w:rFonts w:ascii="Verdana" w:hAnsi="Verdana"/>
          <w:sz w:val="20"/>
          <w:szCs w:val="20"/>
        </w:rPr>
        <w:t>;</w:t>
      </w:r>
      <w:r w:rsidR="00C83AB6" w:rsidRPr="006C54F3">
        <w:rPr>
          <w:rFonts w:ascii="Verdana" w:hAnsi="Verdana"/>
          <w:sz w:val="20"/>
          <w:szCs w:val="20"/>
        </w:rPr>
        <w:t xml:space="preserve"> e </w:t>
      </w:r>
      <w:r w:rsidR="00AA5AE5" w:rsidRPr="006C54F3">
        <w:rPr>
          <w:rFonts w:ascii="Verdana" w:hAnsi="Verdana"/>
          <w:sz w:val="20"/>
          <w:szCs w:val="20"/>
        </w:rPr>
        <w:t>(</w:t>
      </w:r>
      <w:r w:rsidR="00425298" w:rsidRPr="006C54F3">
        <w:rPr>
          <w:rFonts w:ascii="Verdana" w:hAnsi="Verdana"/>
          <w:sz w:val="20"/>
          <w:szCs w:val="20"/>
        </w:rPr>
        <w:t>v</w:t>
      </w:r>
      <w:r w:rsidR="00AA5AE5" w:rsidRPr="006C54F3">
        <w:rPr>
          <w:rFonts w:ascii="Verdana" w:hAnsi="Verdana"/>
          <w:sz w:val="20"/>
          <w:szCs w:val="20"/>
        </w:rPr>
        <w:t xml:space="preserve">) </w:t>
      </w:r>
      <w:r w:rsidR="000334FF" w:rsidRPr="006C54F3">
        <w:rPr>
          <w:rFonts w:ascii="Verdana" w:hAnsi="Verdana"/>
          <w:sz w:val="20"/>
          <w:szCs w:val="20"/>
        </w:rPr>
        <w:t>fiança</w:t>
      </w:r>
      <w:r w:rsidR="00AA5AE5" w:rsidRPr="006C54F3">
        <w:rPr>
          <w:rFonts w:ascii="Verdana" w:hAnsi="Verdana"/>
          <w:sz w:val="20"/>
          <w:szCs w:val="20"/>
        </w:rPr>
        <w:t xml:space="preserve"> prestada </w:t>
      </w:r>
      <w:r w:rsidR="00AA5AE5" w:rsidRPr="006C54F3">
        <w:rPr>
          <w:rFonts w:ascii="Verdana" w:eastAsia="Arial Unicode MS" w:hAnsi="Verdana"/>
          <w:bCs/>
          <w:w w:val="0"/>
          <w:sz w:val="20"/>
          <w:szCs w:val="20"/>
        </w:rPr>
        <w:t xml:space="preserve">nos termos da </w:t>
      </w:r>
      <w:r w:rsidR="00E84780" w:rsidRPr="006C54F3">
        <w:rPr>
          <w:rFonts w:ascii="Verdana" w:hAnsi="Verdana"/>
          <w:sz w:val="20"/>
          <w:szCs w:val="20"/>
        </w:rPr>
        <w:t>Escritura de Emissão</w:t>
      </w:r>
      <w:r w:rsidR="000334FF" w:rsidRPr="006C54F3">
        <w:rPr>
          <w:rFonts w:ascii="Verdana" w:hAnsi="Verdana"/>
          <w:sz w:val="20"/>
          <w:szCs w:val="20"/>
        </w:rPr>
        <w:t xml:space="preserve"> pelas Fiadoras</w:t>
      </w:r>
      <w:r w:rsidR="002E639C" w:rsidRPr="006C54F3">
        <w:rPr>
          <w:rFonts w:ascii="Verdana" w:hAnsi="Verdana"/>
          <w:sz w:val="20"/>
          <w:szCs w:val="20"/>
        </w:rPr>
        <w:t xml:space="preserve"> (“</w:t>
      </w:r>
      <w:r w:rsidR="002E639C" w:rsidRPr="006C54F3">
        <w:rPr>
          <w:rFonts w:ascii="Verdana" w:hAnsi="Verdana"/>
          <w:sz w:val="20"/>
          <w:szCs w:val="20"/>
          <w:u w:val="single"/>
        </w:rPr>
        <w:t>Fiança</w:t>
      </w:r>
      <w:r w:rsidR="002E639C" w:rsidRPr="006C54F3">
        <w:rPr>
          <w:rFonts w:ascii="Verdana" w:hAnsi="Verdana"/>
          <w:sz w:val="20"/>
          <w:szCs w:val="20"/>
        </w:rPr>
        <w:t>” e em conjunto com as Garantias Reais, “</w:t>
      </w:r>
      <w:r w:rsidR="002E639C" w:rsidRPr="006C54F3">
        <w:rPr>
          <w:rFonts w:ascii="Verdana" w:hAnsi="Verdana"/>
          <w:sz w:val="20"/>
          <w:szCs w:val="20"/>
          <w:u w:val="single"/>
        </w:rPr>
        <w:t>Garantias</w:t>
      </w:r>
      <w:r w:rsidR="002E639C" w:rsidRPr="006C54F3">
        <w:rPr>
          <w:rFonts w:ascii="Verdana" w:hAnsi="Verdana"/>
          <w:sz w:val="20"/>
          <w:szCs w:val="20"/>
        </w:rPr>
        <w:t>”)</w:t>
      </w:r>
      <w:r w:rsidR="00AA5AE5" w:rsidRPr="006C54F3">
        <w:rPr>
          <w:rFonts w:ascii="Verdana" w:eastAsia="Arial Unicode MS" w:hAnsi="Verdana"/>
          <w:bCs/>
          <w:w w:val="0"/>
          <w:sz w:val="20"/>
          <w:szCs w:val="20"/>
        </w:rPr>
        <w:t>;</w:t>
      </w:r>
    </w:p>
    <w:p w14:paraId="5A2DA619" w14:textId="77777777" w:rsidR="0011274F" w:rsidRPr="006C54F3" w:rsidRDefault="0011274F" w:rsidP="00C10A0A">
      <w:pPr>
        <w:pStyle w:val="PargrafodaLista"/>
        <w:spacing w:line="312" w:lineRule="auto"/>
        <w:rPr>
          <w:rFonts w:ascii="Verdana" w:hAnsi="Verdana"/>
          <w:sz w:val="20"/>
          <w:szCs w:val="20"/>
        </w:rPr>
      </w:pPr>
    </w:p>
    <w:p w14:paraId="568A1A04" w14:textId="77777777" w:rsidR="00DE06D7" w:rsidRPr="006C54F3" w:rsidRDefault="003F04FC" w:rsidP="00C10A0A">
      <w:pPr>
        <w:numPr>
          <w:ilvl w:val="0"/>
          <w:numId w:val="5"/>
        </w:numPr>
        <w:spacing w:line="312" w:lineRule="auto"/>
        <w:ind w:left="0" w:hanging="11"/>
        <w:jc w:val="both"/>
        <w:rPr>
          <w:rFonts w:ascii="Verdana" w:hAnsi="Verdana"/>
          <w:sz w:val="20"/>
          <w:szCs w:val="20"/>
        </w:rPr>
      </w:pPr>
      <w:r w:rsidRPr="006C54F3">
        <w:rPr>
          <w:rFonts w:ascii="Verdana" w:hAnsi="Verdana"/>
          <w:sz w:val="20"/>
          <w:szCs w:val="20"/>
        </w:rPr>
        <w:t xml:space="preserve">a </w:t>
      </w:r>
      <w:r w:rsidR="004A4F45" w:rsidRPr="006C54F3">
        <w:rPr>
          <w:rFonts w:ascii="Verdana" w:hAnsi="Verdana"/>
          <w:sz w:val="20"/>
          <w:szCs w:val="20"/>
        </w:rPr>
        <w:t xml:space="preserve">Cedente </w:t>
      </w:r>
      <w:r w:rsidR="003E5C82" w:rsidRPr="006C54F3">
        <w:rPr>
          <w:rFonts w:ascii="Verdana" w:hAnsi="Verdana"/>
          <w:sz w:val="20"/>
          <w:szCs w:val="20"/>
        </w:rPr>
        <w:t>é</w:t>
      </w:r>
      <w:r w:rsidRPr="006C54F3">
        <w:rPr>
          <w:rFonts w:ascii="Verdana" w:hAnsi="Verdana"/>
          <w:sz w:val="20"/>
          <w:szCs w:val="20"/>
        </w:rPr>
        <w:t xml:space="preserve"> </w:t>
      </w:r>
      <w:r w:rsidR="00B7635C" w:rsidRPr="006C54F3">
        <w:rPr>
          <w:rFonts w:ascii="Verdana" w:hAnsi="Verdana"/>
          <w:sz w:val="20"/>
          <w:szCs w:val="20"/>
        </w:rPr>
        <w:t>titular dos Direitos Cedidos</w:t>
      </w:r>
      <w:r w:rsidR="009868DD" w:rsidRPr="006C54F3">
        <w:rPr>
          <w:rFonts w:ascii="Verdana" w:hAnsi="Verdana"/>
          <w:sz w:val="20"/>
          <w:szCs w:val="20"/>
        </w:rPr>
        <w:t xml:space="preserve"> Fiduciariamente </w:t>
      </w:r>
      <w:r w:rsidR="003A58A4" w:rsidRPr="006C54F3">
        <w:rPr>
          <w:rFonts w:ascii="Verdana" w:hAnsi="Verdana"/>
          <w:sz w:val="20"/>
          <w:szCs w:val="20"/>
        </w:rPr>
        <w:t>(conforme definido</w:t>
      </w:r>
      <w:r w:rsidR="00ED430F" w:rsidRPr="006C54F3">
        <w:rPr>
          <w:rFonts w:ascii="Verdana" w:hAnsi="Verdana"/>
          <w:sz w:val="20"/>
          <w:szCs w:val="20"/>
        </w:rPr>
        <w:t>s</w:t>
      </w:r>
      <w:r w:rsidR="003A58A4" w:rsidRPr="006C54F3">
        <w:rPr>
          <w:rFonts w:ascii="Verdana" w:hAnsi="Verdana"/>
          <w:sz w:val="20"/>
          <w:szCs w:val="20"/>
        </w:rPr>
        <w:t xml:space="preserve"> abaixo) e </w:t>
      </w:r>
      <w:r w:rsidR="00B649C5" w:rsidRPr="006C54F3">
        <w:rPr>
          <w:rFonts w:ascii="Verdana" w:hAnsi="Verdana"/>
          <w:sz w:val="20"/>
          <w:szCs w:val="20"/>
        </w:rPr>
        <w:t xml:space="preserve">sujeito à liquidação integral, irrevogável e incontestável das Obrigações Garantidas Existentes, para garantir todas as Obrigações Garantidas (conforme definida abaixo), a Cedente </w:t>
      </w:r>
      <w:r w:rsidR="003A58A4" w:rsidRPr="006C54F3">
        <w:rPr>
          <w:rFonts w:ascii="Verdana" w:hAnsi="Verdana"/>
          <w:sz w:val="20"/>
          <w:szCs w:val="20"/>
        </w:rPr>
        <w:t xml:space="preserve">pretende </w:t>
      </w:r>
      <w:r w:rsidR="00B7635C" w:rsidRPr="006C54F3">
        <w:rPr>
          <w:rFonts w:ascii="Verdana" w:hAnsi="Verdana"/>
          <w:sz w:val="20"/>
          <w:szCs w:val="20"/>
        </w:rPr>
        <w:t>cedê</w:t>
      </w:r>
      <w:r w:rsidR="003A58A4" w:rsidRPr="006C54F3">
        <w:rPr>
          <w:rFonts w:ascii="Verdana" w:hAnsi="Verdana"/>
          <w:sz w:val="20"/>
          <w:szCs w:val="20"/>
        </w:rPr>
        <w:t xml:space="preserve">-los fiduciariamente por meio deste Contrato, em favor </w:t>
      </w:r>
      <w:r w:rsidR="00D5700E" w:rsidRPr="006C54F3">
        <w:rPr>
          <w:rFonts w:ascii="Verdana" w:hAnsi="Verdana"/>
          <w:sz w:val="20"/>
          <w:szCs w:val="20"/>
        </w:rPr>
        <w:t xml:space="preserve">dos </w:t>
      </w:r>
      <w:r w:rsidR="00437FFC" w:rsidRPr="006C54F3">
        <w:rPr>
          <w:rFonts w:ascii="Verdana" w:hAnsi="Verdana"/>
          <w:sz w:val="20"/>
          <w:szCs w:val="20"/>
        </w:rPr>
        <w:t>Debenturistas</w:t>
      </w:r>
      <w:r w:rsidR="00ED430F" w:rsidRPr="006C54F3">
        <w:rPr>
          <w:rFonts w:ascii="Verdana" w:hAnsi="Verdana"/>
          <w:sz w:val="20"/>
          <w:szCs w:val="20"/>
        </w:rPr>
        <w:t xml:space="preserve">, </w:t>
      </w:r>
      <w:r w:rsidR="00550CD8" w:rsidRPr="006C54F3">
        <w:rPr>
          <w:rFonts w:ascii="Verdana" w:hAnsi="Verdana"/>
          <w:sz w:val="20"/>
          <w:szCs w:val="20"/>
        </w:rPr>
        <w:t xml:space="preserve">neste ato </w:t>
      </w:r>
      <w:r w:rsidR="00ED430F" w:rsidRPr="006C54F3">
        <w:rPr>
          <w:rFonts w:ascii="Verdana" w:hAnsi="Verdana"/>
          <w:sz w:val="20"/>
          <w:szCs w:val="20"/>
        </w:rPr>
        <w:t>representados pelo Agente Fiduciário</w:t>
      </w:r>
      <w:r w:rsidR="003A58A4" w:rsidRPr="006C54F3">
        <w:rPr>
          <w:rFonts w:ascii="Verdana" w:hAnsi="Verdana"/>
          <w:sz w:val="20"/>
          <w:szCs w:val="20"/>
        </w:rPr>
        <w:t>;</w:t>
      </w:r>
    </w:p>
    <w:p w14:paraId="0B14E3F2" w14:textId="77777777" w:rsidR="00DE06D7" w:rsidRPr="006C54F3" w:rsidRDefault="00DE06D7" w:rsidP="006C54F3">
      <w:pPr>
        <w:pStyle w:val="PargrafodaLista"/>
        <w:rPr>
          <w:rFonts w:ascii="Verdana" w:hAnsi="Verdana"/>
          <w:sz w:val="20"/>
          <w:szCs w:val="20"/>
        </w:rPr>
      </w:pPr>
    </w:p>
    <w:p w14:paraId="29E4D130" w14:textId="127C3736" w:rsidR="003F04FC" w:rsidRPr="006C54F3" w:rsidRDefault="00DE06D7" w:rsidP="00C10A0A">
      <w:pPr>
        <w:numPr>
          <w:ilvl w:val="0"/>
          <w:numId w:val="5"/>
        </w:numPr>
        <w:spacing w:line="312" w:lineRule="auto"/>
        <w:ind w:left="0" w:hanging="11"/>
        <w:jc w:val="both"/>
        <w:rPr>
          <w:rFonts w:ascii="Verdana" w:hAnsi="Verdana"/>
          <w:sz w:val="20"/>
          <w:szCs w:val="20"/>
        </w:rPr>
      </w:pPr>
      <w:bookmarkStart w:id="11" w:name="_Hlk8065246"/>
      <w:r w:rsidRPr="006C54F3">
        <w:rPr>
          <w:rFonts w:ascii="Verdana" w:hAnsi="Verdana"/>
          <w:sz w:val="20"/>
          <w:szCs w:val="20"/>
        </w:rPr>
        <w:t xml:space="preserve">o Agente de Garantias foi contratado pela </w:t>
      </w:r>
      <w:r w:rsidR="0015117C">
        <w:rPr>
          <w:rFonts w:ascii="Verdana" w:hAnsi="Verdana"/>
          <w:sz w:val="20"/>
          <w:szCs w:val="20"/>
        </w:rPr>
        <w:t>Cedente</w:t>
      </w:r>
      <w:r w:rsidRPr="006C54F3">
        <w:rPr>
          <w:rFonts w:ascii="Verdana" w:hAnsi="Verdana"/>
          <w:sz w:val="20"/>
          <w:szCs w:val="20"/>
        </w:rPr>
        <w:t xml:space="preserve"> para agir como agente de garantias em benefício dos Debenturistas, representados pelo Agente Fiduciário, no âmbito dos Contratos de Garantia</w:t>
      </w:r>
      <w:bookmarkStart w:id="12" w:name="_Hlk8739786"/>
      <w:bookmarkEnd w:id="11"/>
      <w:r w:rsidR="0015117C">
        <w:rPr>
          <w:rFonts w:ascii="Verdana" w:hAnsi="Verdana"/>
          <w:sz w:val="20"/>
          <w:szCs w:val="20"/>
        </w:rPr>
        <w:t>, conforme termos e condições da "Proposta de Serviços – Agente Garantias", datada de 2 de maio de 2019, firmada entre o Agente de Garantias e a Cedente</w:t>
      </w:r>
      <w:r w:rsidRPr="006C54F3">
        <w:rPr>
          <w:rFonts w:ascii="Verdana" w:hAnsi="Verdana"/>
          <w:sz w:val="20"/>
          <w:szCs w:val="20"/>
        </w:rPr>
        <w:t>;</w:t>
      </w:r>
      <w:r w:rsidR="00084F05" w:rsidRPr="006C54F3">
        <w:rPr>
          <w:rFonts w:ascii="Verdana" w:hAnsi="Verdana"/>
          <w:sz w:val="20"/>
          <w:szCs w:val="20"/>
        </w:rPr>
        <w:t xml:space="preserve"> </w:t>
      </w:r>
      <w:bookmarkEnd w:id="12"/>
      <w:r w:rsidR="00084F05" w:rsidRPr="006C54F3">
        <w:rPr>
          <w:rFonts w:ascii="Verdana" w:hAnsi="Verdana"/>
          <w:sz w:val="20"/>
          <w:szCs w:val="20"/>
        </w:rPr>
        <w:t>e</w:t>
      </w:r>
    </w:p>
    <w:p w14:paraId="4A39F009" w14:textId="77777777" w:rsidR="003F04FC" w:rsidRPr="006C54F3" w:rsidRDefault="003F04FC" w:rsidP="00C10A0A">
      <w:pPr>
        <w:pStyle w:val="PargrafodaLista"/>
        <w:spacing w:line="312" w:lineRule="auto"/>
        <w:rPr>
          <w:rFonts w:ascii="Verdana" w:hAnsi="Verdana"/>
          <w:sz w:val="20"/>
          <w:szCs w:val="20"/>
        </w:rPr>
      </w:pPr>
    </w:p>
    <w:p w14:paraId="2BBA5BB1" w14:textId="18AC2C08" w:rsidR="003F04FC" w:rsidRPr="006C54F3" w:rsidRDefault="003F04FC" w:rsidP="00C10A0A">
      <w:pPr>
        <w:numPr>
          <w:ilvl w:val="0"/>
          <w:numId w:val="5"/>
        </w:numPr>
        <w:spacing w:line="312" w:lineRule="auto"/>
        <w:ind w:left="0" w:hanging="11"/>
        <w:jc w:val="both"/>
        <w:rPr>
          <w:rFonts w:ascii="Verdana" w:hAnsi="Verdana"/>
          <w:sz w:val="20"/>
          <w:szCs w:val="20"/>
        </w:rPr>
      </w:pPr>
      <w:r w:rsidRPr="006C54F3">
        <w:rPr>
          <w:rFonts w:ascii="Verdana" w:hAnsi="Verdana"/>
          <w:sz w:val="20"/>
          <w:szCs w:val="20"/>
        </w:rPr>
        <w:t xml:space="preserve">a constituição da </w:t>
      </w:r>
      <w:r w:rsidR="00B7635C" w:rsidRPr="006C54F3">
        <w:rPr>
          <w:rFonts w:ascii="Verdana" w:hAnsi="Verdana"/>
          <w:sz w:val="20"/>
          <w:szCs w:val="20"/>
        </w:rPr>
        <w:t>Cessão Fiduciária</w:t>
      </w:r>
      <w:r w:rsidRPr="006C54F3">
        <w:rPr>
          <w:rFonts w:ascii="Verdana" w:hAnsi="Verdana"/>
          <w:sz w:val="20"/>
          <w:szCs w:val="20"/>
        </w:rPr>
        <w:t xml:space="preserve"> foi aprovada nos termos</w:t>
      </w:r>
      <w:r w:rsidR="00084F05" w:rsidRPr="006C54F3">
        <w:rPr>
          <w:rFonts w:ascii="Verdana" w:hAnsi="Verdana"/>
          <w:sz w:val="20"/>
          <w:szCs w:val="20"/>
        </w:rPr>
        <w:t xml:space="preserve"> </w:t>
      </w:r>
      <w:r w:rsidRPr="006C54F3">
        <w:rPr>
          <w:rFonts w:ascii="Verdana" w:hAnsi="Verdana"/>
          <w:sz w:val="20"/>
          <w:szCs w:val="20"/>
        </w:rPr>
        <w:t xml:space="preserve">da </w:t>
      </w:r>
      <w:r w:rsidR="00B649C5" w:rsidRPr="006C54F3">
        <w:rPr>
          <w:rFonts w:ascii="Verdana" w:hAnsi="Verdana"/>
          <w:sz w:val="20"/>
          <w:szCs w:val="20"/>
        </w:rPr>
        <w:t xml:space="preserve">ata de </w:t>
      </w:r>
      <w:r w:rsidRPr="006C54F3">
        <w:rPr>
          <w:rFonts w:ascii="Verdana" w:hAnsi="Verdana"/>
          <w:sz w:val="20"/>
          <w:szCs w:val="20"/>
        </w:rPr>
        <w:t xml:space="preserve">Assembleia Geral Extraordinária da </w:t>
      </w:r>
      <w:r w:rsidR="004A4F45" w:rsidRPr="006C54F3">
        <w:rPr>
          <w:rFonts w:ascii="Verdana" w:hAnsi="Verdana"/>
          <w:sz w:val="20"/>
          <w:szCs w:val="20"/>
        </w:rPr>
        <w:t xml:space="preserve">Cedente </w:t>
      </w:r>
      <w:r w:rsidRPr="006C54F3">
        <w:rPr>
          <w:rFonts w:ascii="Verdana" w:hAnsi="Verdana"/>
          <w:sz w:val="20"/>
          <w:szCs w:val="20"/>
        </w:rPr>
        <w:t xml:space="preserve">realizada em </w:t>
      </w:r>
      <w:r w:rsidR="00084F05" w:rsidRPr="006C54F3">
        <w:rPr>
          <w:rFonts w:ascii="Verdana" w:hAnsi="Verdana"/>
          <w:sz w:val="20"/>
          <w:szCs w:val="20"/>
        </w:rPr>
        <w:t>[</w:t>
      </w:r>
      <w:r w:rsidR="00084F05" w:rsidRPr="006C54F3">
        <w:rPr>
          <w:rFonts w:ascii="Verdana" w:hAnsi="Verdana"/>
          <w:sz w:val="20"/>
          <w:szCs w:val="20"/>
        </w:rPr>
        <w:sym w:font="Symbol" w:char="F0B7"/>
      </w:r>
      <w:r w:rsidR="00084F05" w:rsidRPr="006C54F3">
        <w:rPr>
          <w:rFonts w:ascii="Verdana" w:hAnsi="Verdana"/>
          <w:sz w:val="20"/>
          <w:szCs w:val="20"/>
        </w:rPr>
        <w:t xml:space="preserve">] </w:t>
      </w:r>
      <w:r w:rsidRPr="006C54F3">
        <w:rPr>
          <w:rFonts w:ascii="Verdana" w:hAnsi="Verdana"/>
          <w:sz w:val="20"/>
          <w:szCs w:val="20"/>
        </w:rPr>
        <w:t xml:space="preserve">de </w:t>
      </w:r>
      <w:r w:rsidR="00084F05" w:rsidRPr="006C54F3">
        <w:rPr>
          <w:rFonts w:ascii="Verdana" w:hAnsi="Verdana"/>
          <w:sz w:val="20"/>
          <w:szCs w:val="20"/>
        </w:rPr>
        <w:t>[</w:t>
      </w:r>
      <w:r w:rsidR="00084F05" w:rsidRPr="006C54F3">
        <w:rPr>
          <w:rFonts w:ascii="Verdana" w:hAnsi="Verdana"/>
          <w:sz w:val="20"/>
          <w:szCs w:val="20"/>
        </w:rPr>
        <w:sym w:font="Symbol" w:char="F0B7"/>
      </w:r>
      <w:r w:rsidR="00084F05" w:rsidRPr="006C54F3">
        <w:rPr>
          <w:rFonts w:ascii="Verdana" w:hAnsi="Verdana"/>
          <w:sz w:val="20"/>
          <w:szCs w:val="20"/>
        </w:rPr>
        <w:t>]</w:t>
      </w:r>
      <w:r w:rsidR="002E1235" w:rsidRPr="006C54F3">
        <w:rPr>
          <w:rFonts w:ascii="Verdana" w:hAnsi="Verdana"/>
          <w:sz w:val="20"/>
          <w:szCs w:val="20"/>
        </w:rPr>
        <w:t xml:space="preserve"> </w:t>
      </w:r>
      <w:r w:rsidRPr="006C54F3">
        <w:rPr>
          <w:rFonts w:ascii="Verdana" w:hAnsi="Verdana"/>
          <w:sz w:val="20"/>
          <w:szCs w:val="20"/>
        </w:rPr>
        <w:t>de 201</w:t>
      </w:r>
      <w:r w:rsidR="00084F05" w:rsidRPr="006C54F3">
        <w:rPr>
          <w:rFonts w:ascii="Verdana" w:hAnsi="Verdana"/>
          <w:sz w:val="20"/>
          <w:szCs w:val="20"/>
        </w:rPr>
        <w:t>9</w:t>
      </w:r>
      <w:r w:rsidR="00425298" w:rsidRPr="006C54F3">
        <w:rPr>
          <w:rFonts w:ascii="Verdana" w:hAnsi="Verdana"/>
          <w:sz w:val="20"/>
          <w:szCs w:val="20"/>
        </w:rPr>
        <w:t>;</w:t>
      </w:r>
    </w:p>
    <w:p w14:paraId="275C67A6" w14:textId="77777777" w:rsidR="005D78EE" w:rsidRPr="006C54F3" w:rsidRDefault="005D78EE" w:rsidP="00C10A0A">
      <w:pPr>
        <w:spacing w:line="312" w:lineRule="auto"/>
        <w:jc w:val="both"/>
        <w:rPr>
          <w:rFonts w:ascii="Verdana" w:hAnsi="Verdana"/>
          <w:sz w:val="20"/>
          <w:szCs w:val="20"/>
        </w:rPr>
      </w:pPr>
    </w:p>
    <w:p w14:paraId="1F0116AF" w14:textId="77777777" w:rsidR="00254506" w:rsidRPr="006C54F3" w:rsidRDefault="00254506" w:rsidP="00C10A0A">
      <w:pPr>
        <w:widowControl w:val="0"/>
        <w:spacing w:line="312" w:lineRule="auto"/>
        <w:jc w:val="both"/>
        <w:rPr>
          <w:rFonts w:ascii="Verdana" w:hAnsi="Verdana"/>
          <w:sz w:val="20"/>
          <w:szCs w:val="20"/>
        </w:rPr>
      </w:pPr>
      <w:bookmarkStart w:id="13" w:name="_DV_M33"/>
      <w:bookmarkEnd w:id="13"/>
      <w:r w:rsidRPr="006C54F3">
        <w:rPr>
          <w:rFonts w:ascii="Verdana" w:hAnsi="Verdana"/>
          <w:b/>
          <w:smallCaps/>
          <w:sz w:val="20"/>
          <w:szCs w:val="20"/>
        </w:rPr>
        <w:t>Resolvem</w:t>
      </w:r>
      <w:r w:rsidRPr="006C54F3">
        <w:rPr>
          <w:rFonts w:ascii="Verdana" w:hAnsi="Verdana"/>
          <w:sz w:val="20"/>
          <w:szCs w:val="20"/>
        </w:rPr>
        <w:t xml:space="preserve"> </w:t>
      </w:r>
      <w:r w:rsidR="00FE1F29" w:rsidRPr="006C54F3">
        <w:rPr>
          <w:rFonts w:ascii="Verdana" w:hAnsi="Verdana"/>
          <w:sz w:val="20"/>
          <w:szCs w:val="20"/>
        </w:rPr>
        <w:t xml:space="preserve">as Partes </w:t>
      </w:r>
      <w:r w:rsidRPr="006C54F3">
        <w:rPr>
          <w:rFonts w:ascii="Verdana" w:hAnsi="Verdana"/>
          <w:sz w:val="20"/>
          <w:szCs w:val="20"/>
        </w:rPr>
        <w:t>celebrar este Contrato, de acordo com os seguintes termos e condições:</w:t>
      </w:r>
    </w:p>
    <w:p w14:paraId="07D00714" w14:textId="77777777" w:rsidR="005D78EE" w:rsidRPr="006C54F3" w:rsidRDefault="005D78EE" w:rsidP="00C10A0A">
      <w:pPr>
        <w:spacing w:line="312" w:lineRule="auto"/>
        <w:jc w:val="both"/>
        <w:rPr>
          <w:rFonts w:ascii="Verdana" w:hAnsi="Verdana"/>
          <w:sz w:val="20"/>
          <w:szCs w:val="20"/>
        </w:rPr>
      </w:pPr>
    </w:p>
    <w:p w14:paraId="52AC3307" w14:textId="77777777" w:rsidR="005D78EE" w:rsidRPr="006C54F3" w:rsidRDefault="005D78EE" w:rsidP="00C10A0A">
      <w:pPr>
        <w:pStyle w:val="Celso1"/>
        <w:widowControl/>
        <w:spacing w:line="312" w:lineRule="auto"/>
        <w:rPr>
          <w:rFonts w:ascii="Verdana" w:hAnsi="Verdana" w:cs="Times New Roman"/>
          <w:b/>
          <w:smallCaps/>
          <w:sz w:val="20"/>
          <w:szCs w:val="20"/>
        </w:rPr>
      </w:pPr>
      <w:r w:rsidRPr="006C54F3">
        <w:rPr>
          <w:rFonts w:ascii="Verdana" w:hAnsi="Verdana" w:cs="Times New Roman"/>
          <w:b/>
          <w:smallCaps/>
          <w:sz w:val="20"/>
          <w:szCs w:val="20"/>
        </w:rPr>
        <w:t>1.</w:t>
      </w:r>
      <w:r w:rsidRPr="006C54F3">
        <w:rPr>
          <w:rFonts w:ascii="Verdana" w:hAnsi="Verdana" w:cs="Times New Roman"/>
          <w:b/>
          <w:smallCaps/>
          <w:sz w:val="20"/>
          <w:szCs w:val="20"/>
        </w:rPr>
        <w:tab/>
      </w:r>
      <w:r w:rsidR="00254506" w:rsidRPr="006C54F3">
        <w:rPr>
          <w:rFonts w:ascii="Verdana" w:hAnsi="Verdana" w:cs="Times New Roman"/>
          <w:b/>
          <w:smallCaps/>
          <w:sz w:val="20"/>
          <w:szCs w:val="20"/>
        </w:rPr>
        <w:t xml:space="preserve">Termos Definidos </w:t>
      </w:r>
    </w:p>
    <w:p w14:paraId="332E6631" w14:textId="77777777" w:rsidR="00254506" w:rsidRPr="006C54F3" w:rsidRDefault="00254506" w:rsidP="00C10A0A">
      <w:pPr>
        <w:spacing w:line="312" w:lineRule="auto"/>
        <w:jc w:val="both"/>
        <w:rPr>
          <w:rFonts w:ascii="Verdana" w:hAnsi="Verdana"/>
          <w:sz w:val="20"/>
          <w:szCs w:val="20"/>
        </w:rPr>
      </w:pPr>
      <w:bookmarkStart w:id="14" w:name="_DV_M34"/>
      <w:bookmarkEnd w:id="14"/>
    </w:p>
    <w:p w14:paraId="161326B1" w14:textId="65124F14" w:rsidR="00254506" w:rsidRPr="006C54F3" w:rsidRDefault="00254506" w:rsidP="00C10A0A">
      <w:pPr>
        <w:widowControl w:val="0"/>
        <w:numPr>
          <w:ilvl w:val="1"/>
          <w:numId w:val="6"/>
        </w:numPr>
        <w:spacing w:line="312" w:lineRule="auto"/>
        <w:ind w:left="0" w:firstLine="0"/>
        <w:jc w:val="both"/>
        <w:rPr>
          <w:rFonts w:ascii="Verdana" w:hAnsi="Verdana"/>
          <w:sz w:val="20"/>
          <w:szCs w:val="20"/>
        </w:rPr>
      </w:pPr>
      <w:r w:rsidRPr="006C54F3">
        <w:rPr>
          <w:rFonts w:ascii="Verdana" w:hAnsi="Verdana"/>
          <w:sz w:val="20"/>
          <w:szCs w:val="20"/>
        </w:rPr>
        <w:t xml:space="preserve">Termos iniciados por letra maiúscula utilizados neste Contrato que não estiverem aqui definidos têm o significado que lhes foi atribuído na </w:t>
      </w:r>
      <w:r w:rsidR="00E84780" w:rsidRPr="006C54F3">
        <w:rPr>
          <w:rFonts w:ascii="Verdana" w:hAnsi="Verdana"/>
          <w:sz w:val="20"/>
          <w:szCs w:val="20"/>
        </w:rPr>
        <w:t>Escritura de Emissão</w:t>
      </w:r>
      <w:r w:rsidRPr="006C54F3">
        <w:rPr>
          <w:rFonts w:ascii="Verdana" w:hAnsi="Verdana"/>
          <w:sz w:val="20"/>
          <w:szCs w:val="20"/>
        </w:rPr>
        <w:t xml:space="preserve">, que </w:t>
      </w:r>
      <w:r w:rsidR="00487DE8" w:rsidRPr="006C54F3">
        <w:rPr>
          <w:rFonts w:ascii="Verdana" w:hAnsi="Verdana"/>
          <w:sz w:val="20"/>
          <w:szCs w:val="20"/>
        </w:rPr>
        <w:t>é</w:t>
      </w:r>
      <w:r w:rsidRPr="006C54F3">
        <w:rPr>
          <w:rFonts w:ascii="Verdana" w:hAnsi="Verdana"/>
          <w:sz w:val="20"/>
          <w:szCs w:val="20"/>
        </w:rPr>
        <w:t xml:space="preserve"> parte integrante, complementar e inseparáve</w:t>
      </w:r>
      <w:r w:rsidR="00487DE8" w:rsidRPr="006C54F3">
        <w:rPr>
          <w:rFonts w:ascii="Verdana" w:hAnsi="Verdana"/>
          <w:sz w:val="20"/>
          <w:szCs w:val="20"/>
        </w:rPr>
        <w:t>l</w:t>
      </w:r>
      <w:r w:rsidRPr="006C54F3">
        <w:rPr>
          <w:rFonts w:ascii="Verdana" w:hAnsi="Verdana"/>
          <w:sz w:val="20"/>
          <w:szCs w:val="20"/>
        </w:rPr>
        <w:t xml:space="preserve"> deste Contrato.</w:t>
      </w:r>
    </w:p>
    <w:p w14:paraId="77C01350" w14:textId="77777777" w:rsidR="00254506" w:rsidRPr="006C54F3" w:rsidRDefault="00254506" w:rsidP="00C10A0A">
      <w:pPr>
        <w:spacing w:line="312" w:lineRule="auto"/>
        <w:jc w:val="both"/>
        <w:rPr>
          <w:rFonts w:ascii="Verdana" w:hAnsi="Verdana"/>
          <w:sz w:val="20"/>
          <w:szCs w:val="20"/>
        </w:rPr>
      </w:pPr>
    </w:p>
    <w:p w14:paraId="1EB1DB0D" w14:textId="77777777" w:rsidR="00254506" w:rsidRPr="006C54F3" w:rsidRDefault="005D78EE" w:rsidP="00C10A0A">
      <w:pPr>
        <w:widowControl w:val="0"/>
        <w:numPr>
          <w:ilvl w:val="1"/>
          <w:numId w:val="6"/>
        </w:numPr>
        <w:spacing w:line="312" w:lineRule="auto"/>
        <w:ind w:left="0" w:firstLine="0"/>
        <w:jc w:val="both"/>
        <w:rPr>
          <w:rFonts w:ascii="Verdana" w:hAnsi="Verdana"/>
          <w:sz w:val="20"/>
          <w:szCs w:val="20"/>
        </w:rPr>
      </w:pPr>
      <w:r w:rsidRPr="006C54F3">
        <w:rPr>
          <w:rFonts w:ascii="Verdana" w:hAnsi="Verdana"/>
          <w:sz w:val="20"/>
          <w:szCs w:val="20"/>
        </w:rPr>
        <w:t xml:space="preserve">Todos os termos no singular definidos neste Contrato deverão ter os mesmos significados quando empregados no plural e vice-versa. </w:t>
      </w:r>
    </w:p>
    <w:p w14:paraId="282D4649" w14:textId="77777777" w:rsidR="00480316" w:rsidRPr="006C54F3" w:rsidRDefault="00480316" w:rsidP="00C10A0A">
      <w:pPr>
        <w:spacing w:line="312" w:lineRule="auto"/>
        <w:jc w:val="both"/>
        <w:rPr>
          <w:rFonts w:ascii="Verdana" w:hAnsi="Verdana"/>
          <w:b/>
          <w:sz w:val="20"/>
          <w:szCs w:val="20"/>
        </w:rPr>
      </w:pPr>
    </w:p>
    <w:p w14:paraId="6BEE19B6" w14:textId="66D4EFB2" w:rsidR="00171182" w:rsidRDefault="00171182" w:rsidP="0090214B">
      <w:pPr>
        <w:pStyle w:val="Recuodecorpodetexto"/>
        <w:widowControl w:val="0"/>
        <w:numPr>
          <w:ilvl w:val="1"/>
          <w:numId w:val="6"/>
        </w:numPr>
        <w:tabs>
          <w:tab w:val="left" w:pos="0"/>
          <w:tab w:val="left" w:pos="709"/>
        </w:tabs>
        <w:autoSpaceDE/>
        <w:autoSpaceDN/>
        <w:adjustRightInd/>
        <w:spacing w:after="0" w:line="312" w:lineRule="auto"/>
        <w:jc w:val="both"/>
        <w:rPr>
          <w:rFonts w:ascii="Verdana" w:hAnsi="Verdana"/>
          <w:sz w:val="20"/>
          <w:szCs w:val="20"/>
        </w:rPr>
      </w:pPr>
      <w:r w:rsidRPr="006C54F3">
        <w:rPr>
          <w:rFonts w:ascii="Verdana" w:hAnsi="Verdana"/>
          <w:sz w:val="20"/>
          <w:szCs w:val="20"/>
        </w:rPr>
        <w:t>Entende-se por “</w:t>
      </w:r>
      <w:r w:rsidRPr="006C54F3">
        <w:rPr>
          <w:rFonts w:ascii="Verdana" w:hAnsi="Verdana"/>
          <w:sz w:val="20"/>
          <w:szCs w:val="20"/>
          <w:u w:val="single"/>
        </w:rPr>
        <w:t>Dia Útil</w:t>
      </w:r>
      <w:r w:rsidRPr="006C54F3">
        <w:rPr>
          <w:rFonts w:ascii="Verdana" w:hAnsi="Verdana"/>
          <w:sz w:val="20"/>
          <w:szCs w:val="20"/>
        </w:rPr>
        <w:t xml:space="preserve">”: </w:t>
      </w:r>
      <w:r w:rsidR="00ED430F" w:rsidRPr="006C54F3">
        <w:rPr>
          <w:rFonts w:ascii="Verdana" w:hAnsi="Verdana"/>
          <w:color w:val="000000" w:themeColor="text1"/>
          <w:sz w:val="20"/>
          <w:szCs w:val="20"/>
        </w:rPr>
        <w:t>qualquer dia que não seja sábado, domingo ou feriado declarado nacional</w:t>
      </w:r>
      <w:r w:rsidRPr="006C54F3">
        <w:rPr>
          <w:rFonts w:ascii="Verdana" w:hAnsi="Verdana"/>
          <w:sz w:val="20"/>
          <w:szCs w:val="20"/>
        </w:rPr>
        <w:t>.</w:t>
      </w:r>
    </w:p>
    <w:p w14:paraId="4FE0316D" w14:textId="6EBBCA0F" w:rsidR="0090214B" w:rsidRDefault="0090214B" w:rsidP="0090214B">
      <w:pPr>
        <w:pStyle w:val="Recuodecorpodetexto"/>
        <w:widowControl w:val="0"/>
        <w:tabs>
          <w:tab w:val="left" w:pos="0"/>
          <w:tab w:val="left" w:pos="709"/>
        </w:tabs>
        <w:autoSpaceDE/>
        <w:autoSpaceDN/>
        <w:adjustRightInd/>
        <w:spacing w:after="0" w:line="312" w:lineRule="auto"/>
        <w:ind w:left="0"/>
        <w:jc w:val="both"/>
        <w:rPr>
          <w:rFonts w:ascii="Verdana" w:hAnsi="Verdana"/>
          <w:sz w:val="20"/>
          <w:szCs w:val="20"/>
        </w:rPr>
      </w:pPr>
    </w:p>
    <w:p w14:paraId="35439E0E" w14:textId="77777777" w:rsidR="0032437B" w:rsidRPr="006C54F3" w:rsidRDefault="0032437B" w:rsidP="0090214B">
      <w:pPr>
        <w:pStyle w:val="Recuodecorpodetexto"/>
        <w:widowControl w:val="0"/>
        <w:tabs>
          <w:tab w:val="left" w:pos="0"/>
          <w:tab w:val="left" w:pos="709"/>
        </w:tabs>
        <w:autoSpaceDE/>
        <w:autoSpaceDN/>
        <w:adjustRightInd/>
        <w:spacing w:after="0" w:line="312" w:lineRule="auto"/>
        <w:ind w:left="0"/>
        <w:jc w:val="both"/>
        <w:rPr>
          <w:rFonts w:ascii="Verdana" w:hAnsi="Verdana"/>
          <w:sz w:val="20"/>
          <w:szCs w:val="20"/>
        </w:rPr>
      </w:pPr>
    </w:p>
    <w:p w14:paraId="1D9F8BE8" w14:textId="7E6398E8" w:rsidR="005D78EE" w:rsidRPr="006C54F3" w:rsidRDefault="005D78EE" w:rsidP="00C10A0A">
      <w:pPr>
        <w:spacing w:line="312" w:lineRule="auto"/>
        <w:jc w:val="both"/>
        <w:rPr>
          <w:rFonts w:ascii="Verdana" w:hAnsi="Verdana"/>
          <w:color w:val="000000"/>
          <w:sz w:val="20"/>
          <w:szCs w:val="20"/>
        </w:rPr>
      </w:pPr>
      <w:r w:rsidRPr="006C54F3">
        <w:rPr>
          <w:rFonts w:ascii="Verdana" w:hAnsi="Verdana"/>
          <w:b/>
          <w:smallCaps/>
          <w:sz w:val="20"/>
          <w:szCs w:val="20"/>
        </w:rPr>
        <w:lastRenderedPageBreak/>
        <w:t>2.</w:t>
      </w:r>
      <w:r w:rsidRPr="006C54F3">
        <w:rPr>
          <w:rFonts w:ascii="Verdana" w:hAnsi="Verdana"/>
          <w:color w:val="000000"/>
          <w:sz w:val="20"/>
          <w:szCs w:val="20"/>
        </w:rPr>
        <w:tab/>
      </w:r>
      <w:bookmarkStart w:id="15" w:name="_DV_M35"/>
      <w:bookmarkEnd w:id="15"/>
      <w:r w:rsidR="00B7635C" w:rsidRPr="006C54F3">
        <w:rPr>
          <w:rFonts w:ascii="Verdana" w:hAnsi="Verdana"/>
          <w:b/>
          <w:smallCaps/>
          <w:sz w:val="20"/>
          <w:szCs w:val="20"/>
        </w:rPr>
        <w:t>Cessão Fiduciária</w:t>
      </w:r>
    </w:p>
    <w:p w14:paraId="0CC6F257" w14:textId="77777777" w:rsidR="005D78EE" w:rsidRPr="006C54F3" w:rsidRDefault="005D78EE" w:rsidP="00C10A0A">
      <w:pPr>
        <w:spacing w:line="312" w:lineRule="auto"/>
        <w:jc w:val="both"/>
        <w:rPr>
          <w:rFonts w:ascii="Verdana" w:hAnsi="Verdana"/>
          <w:b/>
          <w:color w:val="000000"/>
          <w:sz w:val="20"/>
          <w:szCs w:val="20"/>
        </w:rPr>
      </w:pPr>
    </w:p>
    <w:p w14:paraId="570DF09B" w14:textId="6CBDCEEE" w:rsidR="00B7635C" w:rsidRPr="006C54F3" w:rsidRDefault="00B340FF" w:rsidP="00C10A0A">
      <w:pPr>
        <w:pStyle w:val="PargrafodaLista"/>
        <w:numPr>
          <w:ilvl w:val="0"/>
          <w:numId w:val="7"/>
        </w:numPr>
        <w:tabs>
          <w:tab w:val="left" w:pos="0"/>
        </w:tabs>
        <w:autoSpaceDE/>
        <w:autoSpaceDN/>
        <w:adjustRightInd/>
        <w:spacing w:line="312" w:lineRule="auto"/>
        <w:ind w:left="0" w:firstLine="0"/>
        <w:jc w:val="both"/>
        <w:rPr>
          <w:rFonts w:ascii="Verdana" w:hAnsi="Verdana"/>
          <w:sz w:val="20"/>
          <w:szCs w:val="20"/>
        </w:rPr>
      </w:pPr>
      <w:bookmarkStart w:id="16" w:name="_Ref362292437"/>
      <w:r w:rsidRPr="006C54F3">
        <w:rPr>
          <w:rFonts w:ascii="Verdana" w:hAnsi="Verdana"/>
          <w:color w:val="000000"/>
          <w:w w:val="0"/>
          <w:sz w:val="20"/>
          <w:szCs w:val="20"/>
        </w:rPr>
        <w:t>Observada a Condição Suspensiva, e</w:t>
      </w:r>
      <w:r w:rsidR="00EC492D" w:rsidRPr="006C54F3">
        <w:rPr>
          <w:rFonts w:ascii="Verdana" w:hAnsi="Verdana"/>
          <w:color w:val="000000"/>
          <w:w w:val="0"/>
          <w:sz w:val="20"/>
          <w:szCs w:val="20"/>
        </w:rPr>
        <w:t>m garantia do correto, fiel, pontual e integral cumprimento das Obrigações Garantidas</w:t>
      </w:r>
      <w:r w:rsidR="00FE1F29" w:rsidRPr="006C54F3">
        <w:rPr>
          <w:rFonts w:ascii="Verdana" w:hAnsi="Verdana"/>
          <w:color w:val="000000"/>
          <w:w w:val="0"/>
          <w:sz w:val="20"/>
          <w:szCs w:val="20"/>
        </w:rPr>
        <w:t xml:space="preserve"> (conforme </w:t>
      </w:r>
      <w:r w:rsidR="00ED430F" w:rsidRPr="006C54F3">
        <w:rPr>
          <w:rFonts w:ascii="Verdana" w:hAnsi="Verdana"/>
          <w:color w:val="000000"/>
          <w:w w:val="0"/>
          <w:sz w:val="20"/>
          <w:szCs w:val="20"/>
        </w:rPr>
        <w:t xml:space="preserve">definidas </w:t>
      </w:r>
      <w:r w:rsidR="00FE1F29" w:rsidRPr="006C54F3">
        <w:rPr>
          <w:rFonts w:ascii="Verdana" w:hAnsi="Verdana"/>
          <w:color w:val="000000"/>
          <w:w w:val="0"/>
          <w:sz w:val="20"/>
          <w:szCs w:val="20"/>
        </w:rPr>
        <w:t>abaixo)</w:t>
      </w:r>
      <w:r w:rsidR="00EC492D" w:rsidRPr="006C54F3">
        <w:rPr>
          <w:rFonts w:ascii="Verdana" w:hAnsi="Verdana"/>
          <w:color w:val="000000"/>
          <w:w w:val="0"/>
          <w:sz w:val="20"/>
          <w:szCs w:val="20"/>
        </w:rPr>
        <w:t xml:space="preserve">, a </w:t>
      </w:r>
      <w:r w:rsidR="004A4F45" w:rsidRPr="006C54F3">
        <w:rPr>
          <w:rFonts w:ascii="Verdana" w:hAnsi="Verdana"/>
          <w:bCs/>
          <w:color w:val="000000"/>
          <w:w w:val="0"/>
          <w:sz w:val="20"/>
          <w:szCs w:val="20"/>
        </w:rPr>
        <w:t>Cedente</w:t>
      </w:r>
      <w:r w:rsidR="00EC492D" w:rsidRPr="006C54F3">
        <w:rPr>
          <w:rFonts w:ascii="Verdana" w:hAnsi="Verdana"/>
          <w:color w:val="000000"/>
          <w:w w:val="0"/>
          <w:sz w:val="20"/>
          <w:szCs w:val="20"/>
        </w:rPr>
        <w:t xml:space="preserve">, neste ato, de forma irrevogável e irretratável, sem prejuízo das demais </w:t>
      </w:r>
      <w:r w:rsidR="009240FB" w:rsidRPr="006C54F3">
        <w:rPr>
          <w:rFonts w:ascii="Verdana" w:hAnsi="Verdana"/>
          <w:color w:val="000000"/>
          <w:w w:val="0"/>
          <w:sz w:val="20"/>
          <w:szCs w:val="20"/>
        </w:rPr>
        <w:t xml:space="preserve">Garantias </w:t>
      </w:r>
      <w:r w:rsidR="00EC492D" w:rsidRPr="006C54F3">
        <w:rPr>
          <w:rFonts w:ascii="Verdana" w:hAnsi="Verdana"/>
          <w:color w:val="000000"/>
          <w:w w:val="0"/>
          <w:sz w:val="20"/>
          <w:szCs w:val="20"/>
        </w:rPr>
        <w:t xml:space="preserve">constituídas no âmbito da </w:t>
      </w:r>
      <w:r w:rsidR="00ED430F" w:rsidRPr="006C54F3">
        <w:rPr>
          <w:rFonts w:ascii="Verdana" w:hAnsi="Verdana"/>
          <w:color w:val="000000"/>
          <w:w w:val="0"/>
          <w:sz w:val="20"/>
          <w:szCs w:val="20"/>
        </w:rPr>
        <w:t>Emissão</w:t>
      </w:r>
      <w:r w:rsidR="00EC492D" w:rsidRPr="006C54F3">
        <w:rPr>
          <w:rFonts w:ascii="Verdana" w:hAnsi="Verdana"/>
          <w:color w:val="000000"/>
          <w:w w:val="0"/>
          <w:sz w:val="20"/>
          <w:szCs w:val="20"/>
        </w:rPr>
        <w:t xml:space="preserve">, </w:t>
      </w:r>
      <w:r w:rsidR="00B7635C" w:rsidRPr="006C54F3">
        <w:rPr>
          <w:rFonts w:ascii="Verdana" w:hAnsi="Verdana"/>
          <w:color w:val="000000"/>
          <w:w w:val="0"/>
          <w:sz w:val="20"/>
          <w:szCs w:val="20"/>
        </w:rPr>
        <w:t xml:space="preserve">cede </w:t>
      </w:r>
      <w:r w:rsidR="00EC492D" w:rsidRPr="006C54F3">
        <w:rPr>
          <w:rFonts w:ascii="Verdana" w:hAnsi="Verdana"/>
          <w:color w:val="000000"/>
          <w:w w:val="0"/>
          <w:sz w:val="20"/>
          <w:szCs w:val="20"/>
        </w:rPr>
        <w:t xml:space="preserve">fiduciariamente </w:t>
      </w:r>
      <w:r w:rsidR="00550CD8" w:rsidRPr="006C54F3">
        <w:rPr>
          <w:rFonts w:ascii="Verdana" w:hAnsi="Verdana"/>
          <w:color w:val="000000"/>
          <w:w w:val="0"/>
          <w:sz w:val="20"/>
          <w:szCs w:val="20"/>
        </w:rPr>
        <w:t>aos</w:t>
      </w:r>
      <w:r w:rsidR="00437FFC" w:rsidRPr="006C54F3">
        <w:rPr>
          <w:rFonts w:ascii="Verdana" w:hAnsi="Verdana"/>
          <w:color w:val="000000"/>
          <w:w w:val="0"/>
          <w:sz w:val="20"/>
          <w:szCs w:val="20"/>
        </w:rPr>
        <w:t xml:space="preserve"> Debenturistas</w:t>
      </w:r>
      <w:r w:rsidR="00634BD5" w:rsidRPr="006C54F3">
        <w:rPr>
          <w:rFonts w:ascii="Verdana" w:hAnsi="Verdana"/>
          <w:color w:val="000000"/>
          <w:w w:val="0"/>
          <w:sz w:val="20"/>
          <w:szCs w:val="20"/>
        </w:rPr>
        <w:t xml:space="preserve">, </w:t>
      </w:r>
      <w:r w:rsidR="00550CD8" w:rsidRPr="006C54F3">
        <w:rPr>
          <w:rFonts w:ascii="Verdana" w:hAnsi="Verdana"/>
          <w:color w:val="000000"/>
          <w:w w:val="0"/>
          <w:sz w:val="20"/>
          <w:szCs w:val="20"/>
        </w:rPr>
        <w:t xml:space="preserve">neste ato representados pelo Agente Fiduciário, </w:t>
      </w:r>
      <w:r w:rsidR="00EC492D" w:rsidRPr="006C54F3">
        <w:rPr>
          <w:rFonts w:ascii="Verdana" w:hAnsi="Verdana"/>
          <w:color w:val="000000"/>
          <w:w w:val="0"/>
          <w:sz w:val="20"/>
          <w:szCs w:val="20"/>
        </w:rPr>
        <w:t xml:space="preserve">nos termos do artigo 66-B da Lei nº 4.728, de 14 de julho de 1965, </w:t>
      </w:r>
      <w:r w:rsidR="000E34EA" w:rsidRPr="006C54F3">
        <w:rPr>
          <w:rFonts w:ascii="Verdana" w:hAnsi="Verdana"/>
          <w:color w:val="000000"/>
          <w:w w:val="0"/>
          <w:sz w:val="20"/>
          <w:szCs w:val="20"/>
        </w:rPr>
        <w:t>conforme alterada</w:t>
      </w:r>
      <w:r w:rsidR="00AF4B27" w:rsidRPr="006C54F3">
        <w:rPr>
          <w:rFonts w:ascii="Verdana" w:hAnsi="Verdana"/>
          <w:color w:val="000000"/>
          <w:w w:val="0"/>
          <w:sz w:val="20"/>
          <w:szCs w:val="20"/>
        </w:rPr>
        <w:t xml:space="preserve"> (“</w:t>
      </w:r>
      <w:r w:rsidR="00AF4B27" w:rsidRPr="006C54F3">
        <w:rPr>
          <w:rFonts w:ascii="Verdana" w:hAnsi="Verdana"/>
          <w:color w:val="000000"/>
          <w:w w:val="0"/>
          <w:sz w:val="20"/>
          <w:szCs w:val="20"/>
          <w:u w:val="single"/>
        </w:rPr>
        <w:t>Lei 4.728</w:t>
      </w:r>
      <w:r w:rsidR="00AF4B27" w:rsidRPr="006C54F3">
        <w:rPr>
          <w:rFonts w:ascii="Verdana" w:hAnsi="Verdana"/>
          <w:color w:val="000000"/>
          <w:w w:val="0"/>
          <w:sz w:val="20"/>
          <w:szCs w:val="20"/>
        </w:rPr>
        <w:t>”)</w:t>
      </w:r>
      <w:r w:rsidR="00EC492D" w:rsidRPr="006C54F3">
        <w:rPr>
          <w:rFonts w:ascii="Verdana" w:hAnsi="Verdana"/>
          <w:color w:val="000000"/>
          <w:w w:val="0"/>
          <w:sz w:val="20"/>
          <w:szCs w:val="20"/>
        </w:rPr>
        <w:t xml:space="preserve">, dos artigos 1.361 e seguintes </w:t>
      </w:r>
      <w:r w:rsidR="000E34EA" w:rsidRPr="006C54F3">
        <w:rPr>
          <w:rFonts w:ascii="Verdana" w:hAnsi="Verdana"/>
          <w:color w:val="000000"/>
          <w:w w:val="0"/>
          <w:sz w:val="20"/>
          <w:szCs w:val="20"/>
        </w:rPr>
        <w:t>da Lei nº 10.406, de 10 de janeiro de 2002, conforme alterada</w:t>
      </w:r>
      <w:r w:rsidR="00EC492D" w:rsidRPr="006C54F3">
        <w:rPr>
          <w:rFonts w:ascii="Verdana" w:hAnsi="Verdana"/>
          <w:color w:val="000000"/>
          <w:w w:val="0"/>
          <w:sz w:val="20"/>
          <w:szCs w:val="20"/>
        </w:rPr>
        <w:t xml:space="preserve"> </w:t>
      </w:r>
      <w:r w:rsidR="000E34EA" w:rsidRPr="006C54F3">
        <w:rPr>
          <w:rFonts w:ascii="Verdana" w:hAnsi="Verdana"/>
          <w:color w:val="000000"/>
          <w:w w:val="0"/>
          <w:sz w:val="20"/>
          <w:szCs w:val="20"/>
        </w:rPr>
        <w:t>(“</w:t>
      </w:r>
      <w:r w:rsidR="00EC492D" w:rsidRPr="006C54F3">
        <w:rPr>
          <w:rFonts w:ascii="Verdana" w:hAnsi="Verdana"/>
          <w:color w:val="000000"/>
          <w:w w:val="0"/>
          <w:sz w:val="20"/>
          <w:szCs w:val="20"/>
          <w:u w:val="single"/>
        </w:rPr>
        <w:t>Código Civil</w:t>
      </w:r>
      <w:r w:rsidR="000E34EA" w:rsidRPr="006C54F3">
        <w:rPr>
          <w:rFonts w:ascii="Verdana" w:hAnsi="Verdana"/>
          <w:color w:val="000000"/>
          <w:w w:val="0"/>
          <w:sz w:val="20"/>
          <w:szCs w:val="20"/>
        </w:rPr>
        <w:t>”)</w:t>
      </w:r>
      <w:r w:rsidR="00884059" w:rsidRPr="006C54F3">
        <w:rPr>
          <w:rFonts w:ascii="Verdana" w:hAnsi="Verdana"/>
          <w:color w:val="000000"/>
          <w:w w:val="0"/>
          <w:sz w:val="20"/>
          <w:szCs w:val="20"/>
        </w:rPr>
        <w:t xml:space="preserve"> </w:t>
      </w:r>
      <w:r w:rsidR="00884059" w:rsidRPr="006C54F3">
        <w:rPr>
          <w:rFonts w:ascii="Verdana" w:hAnsi="Verdana" w:cs="Arial"/>
          <w:sz w:val="20"/>
          <w:szCs w:val="20"/>
        </w:rPr>
        <w:t>e dos artigos 18 a 20 da Lei nº 9.514, de 20 de novembro de 1997</w:t>
      </w:r>
      <w:r w:rsidR="00EC492D" w:rsidRPr="006C54F3">
        <w:rPr>
          <w:rFonts w:ascii="Verdana" w:hAnsi="Verdana"/>
          <w:color w:val="000000"/>
          <w:w w:val="0"/>
          <w:sz w:val="20"/>
          <w:szCs w:val="20"/>
        </w:rPr>
        <w:t xml:space="preserve">, </w:t>
      </w:r>
      <w:r w:rsidR="00884059" w:rsidRPr="006C54F3">
        <w:rPr>
          <w:rFonts w:ascii="Verdana" w:hAnsi="Verdana"/>
          <w:color w:val="000000"/>
          <w:w w:val="0"/>
          <w:sz w:val="20"/>
          <w:szCs w:val="20"/>
        </w:rPr>
        <w:t xml:space="preserve">conforme alterada, </w:t>
      </w:r>
      <w:r w:rsidR="00EC492D" w:rsidRPr="006C54F3">
        <w:rPr>
          <w:rFonts w:ascii="Verdana" w:hAnsi="Verdana"/>
          <w:color w:val="000000"/>
          <w:w w:val="0"/>
          <w:sz w:val="20"/>
          <w:szCs w:val="20"/>
        </w:rPr>
        <w:t>a propriedade fiduciária, o domínio resolúvel e a posse indireta</w:t>
      </w:r>
      <w:r w:rsidR="0052388C" w:rsidRPr="006C54F3">
        <w:rPr>
          <w:rFonts w:ascii="Verdana" w:hAnsi="Verdana"/>
          <w:color w:val="000000"/>
          <w:w w:val="0"/>
          <w:sz w:val="20"/>
          <w:szCs w:val="20"/>
        </w:rPr>
        <w:t>:</w:t>
      </w:r>
      <w:r w:rsidR="007D0538" w:rsidRPr="006C54F3">
        <w:rPr>
          <w:rFonts w:ascii="Verdana" w:hAnsi="Verdana"/>
          <w:color w:val="000000"/>
          <w:w w:val="0"/>
          <w:sz w:val="20"/>
          <w:szCs w:val="20"/>
        </w:rPr>
        <w:t xml:space="preserve"> </w:t>
      </w:r>
      <w:bookmarkEnd w:id="16"/>
    </w:p>
    <w:p w14:paraId="798C5963" w14:textId="77777777" w:rsidR="00884059" w:rsidRPr="006C54F3" w:rsidRDefault="00884059" w:rsidP="00C10A0A">
      <w:pPr>
        <w:spacing w:line="312" w:lineRule="auto"/>
        <w:rPr>
          <w:rFonts w:ascii="Verdana" w:hAnsi="Verdana"/>
          <w:sz w:val="20"/>
          <w:szCs w:val="20"/>
          <w:lang w:val="x-none"/>
        </w:rPr>
      </w:pPr>
    </w:p>
    <w:p w14:paraId="600AA175" w14:textId="2021FBEF" w:rsidR="00B649C5" w:rsidRPr="006C54F3" w:rsidRDefault="006163F7" w:rsidP="00C10A0A">
      <w:pPr>
        <w:pStyle w:val="titulo2"/>
        <w:keepNext w:val="0"/>
        <w:widowControl w:val="0"/>
        <w:numPr>
          <w:ilvl w:val="0"/>
          <w:numId w:val="39"/>
        </w:numPr>
        <w:spacing w:before="0" w:after="0" w:line="312" w:lineRule="auto"/>
        <w:ind w:left="709"/>
        <w:rPr>
          <w:rFonts w:ascii="Verdana" w:hAnsi="Verdana"/>
          <w:b w:val="0"/>
          <w:u w:val="none"/>
          <w:lang w:val="pt-BR"/>
        </w:rPr>
      </w:pPr>
      <w:r w:rsidRPr="006C54F3">
        <w:rPr>
          <w:rFonts w:ascii="Verdana" w:hAnsi="Verdana"/>
          <w:b w:val="0"/>
          <w:u w:val="none"/>
          <w:lang w:val="pt-BR"/>
        </w:rPr>
        <w:t xml:space="preserve">de </w:t>
      </w:r>
      <w:r w:rsidR="00B649C5" w:rsidRPr="006C54F3">
        <w:rPr>
          <w:rFonts w:ascii="Verdana" w:hAnsi="Verdana"/>
          <w:b w:val="0"/>
          <w:u w:val="none"/>
          <w:lang w:val="pt-BR"/>
        </w:rPr>
        <w:t>todos os direitos (inclusive direitos emergentes</w:t>
      </w:r>
      <w:r w:rsidRPr="006C54F3">
        <w:rPr>
          <w:rFonts w:ascii="Verdana" w:hAnsi="Verdana"/>
          <w:b w:val="0"/>
          <w:u w:val="none"/>
          <w:lang w:val="pt-BR"/>
        </w:rPr>
        <w:t xml:space="preserve"> ou indenizatórios</w:t>
      </w:r>
      <w:r w:rsidR="00B649C5" w:rsidRPr="006C54F3">
        <w:rPr>
          <w:rFonts w:ascii="Verdana" w:hAnsi="Verdana"/>
          <w:b w:val="0"/>
          <w:u w:val="none"/>
          <w:lang w:val="pt-BR"/>
        </w:rPr>
        <w:t>, quando aplicável</w:t>
      </w:r>
      <w:r w:rsidR="00B649C5" w:rsidRPr="006C54F3">
        <w:rPr>
          <w:rFonts w:ascii="Verdana" w:hAnsi="Verdana"/>
          <w:b w:val="0"/>
          <w:u w:val="none"/>
          <w:lang w:val="pt-BR"/>
        </w:rPr>
        <w:t>)</w:t>
      </w:r>
      <w:r w:rsidR="0025186B">
        <w:rPr>
          <w:rFonts w:ascii="Verdana" w:hAnsi="Verdana"/>
          <w:b w:val="0"/>
          <w:u w:val="none"/>
          <w:lang w:val="pt-BR"/>
        </w:rPr>
        <w:t>;</w:t>
      </w:r>
      <w:r w:rsidR="00B649C5" w:rsidRPr="006C54F3">
        <w:rPr>
          <w:rFonts w:ascii="Verdana" w:hAnsi="Verdana"/>
          <w:b w:val="0"/>
          <w:u w:val="none"/>
          <w:lang w:val="pt-BR"/>
        </w:rPr>
        <w:t xml:space="preserve"> créditos de titularidade da Cedente, atuais e futuros, oriundos de </w:t>
      </w:r>
      <w:r w:rsidRPr="006C54F3">
        <w:rPr>
          <w:rFonts w:ascii="Verdana" w:hAnsi="Verdana"/>
          <w:b w:val="0"/>
          <w:u w:val="none"/>
          <w:lang w:val="pt-BR"/>
        </w:rPr>
        <w:t xml:space="preserve">recebíveis </w:t>
      </w:r>
      <w:r w:rsidR="008A3028" w:rsidRPr="006C54F3">
        <w:rPr>
          <w:rFonts w:ascii="Verdana" w:hAnsi="Verdana"/>
          <w:b w:val="0"/>
          <w:u w:val="none"/>
          <w:lang w:val="pt-BR"/>
        </w:rPr>
        <w:t>cuja cobrança seja feita por meio de boleto bancário decorrentes da venda de [produtos e</w:t>
      </w:r>
      <w:r w:rsidR="00412A05" w:rsidRPr="006C54F3">
        <w:rPr>
          <w:rFonts w:ascii="Verdana" w:hAnsi="Verdana"/>
          <w:b w:val="0"/>
          <w:u w:val="none"/>
          <w:lang w:val="pt-BR"/>
        </w:rPr>
        <w:t>/ou</w:t>
      </w:r>
      <w:r w:rsidR="008A3028" w:rsidRPr="006C54F3">
        <w:rPr>
          <w:rFonts w:ascii="Verdana" w:hAnsi="Verdana"/>
          <w:b w:val="0"/>
          <w:u w:val="none"/>
          <w:lang w:val="pt-BR"/>
        </w:rPr>
        <w:t xml:space="preserve"> serviços] pela Cedente</w:t>
      </w:r>
      <w:r w:rsidR="0025186B">
        <w:rPr>
          <w:rFonts w:ascii="Verdana" w:hAnsi="Verdana"/>
          <w:b w:val="0"/>
          <w:u w:val="none"/>
          <w:lang w:val="pt-BR"/>
        </w:rPr>
        <w:t>;</w:t>
      </w:r>
      <w:r w:rsidR="009E6E5C" w:rsidRPr="006C54F3">
        <w:rPr>
          <w:rFonts w:ascii="Verdana" w:hAnsi="Verdana"/>
          <w:b w:val="0"/>
          <w:u w:val="none"/>
          <w:lang w:val="pt-BR"/>
        </w:rPr>
        <w:t xml:space="preserve"> e todos e quaisquer direitos depositados (ou a serem recebidos ou depositados), seja a que título for, relativos aos boletos bancários decorrentes da venda de [produtos e/ou serviços] pela Cedente, na conta corrente </w:t>
      </w:r>
      <w:r w:rsidR="00365357" w:rsidRPr="006C54F3">
        <w:rPr>
          <w:rFonts w:ascii="Verdana" w:hAnsi="Verdana"/>
          <w:b w:val="0"/>
          <w:u w:val="none"/>
          <w:lang w:val="pt-BR"/>
        </w:rPr>
        <w:t>nº [●]</w:t>
      </w:r>
      <w:r w:rsidR="00365357">
        <w:rPr>
          <w:rFonts w:ascii="Verdana" w:hAnsi="Verdana"/>
          <w:b w:val="0"/>
          <w:u w:val="none"/>
          <w:lang w:val="pt-BR"/>
        </w:rPr>
        <w:t xml:space="preserve"> </w:t>
      </w:r>
      <w:r w:rsidR="009E6E5C" w:rsidRPr="006C54F3">
        <w:rPr>
          <w:rFonts w:ascii="Verdana" w:hAnsi="Verdana"/>
          <w:b w:val="0"/>
          <w:u w:val="none"/>
          <w:lang w:val="pt-BR"/>
        </w:rPr>
        <w:t xml:space="preserve">de titularidade da </w:t>
      </w:r>
      <w:r w:rsidR="000058EC" w:rsidRPr="006C54F3">
        <w:rPr>
          <w:rFonts w:ascii="Verdana" w:hAnsi="Verdana"/>
          <w:b w:val="0"/>
          <w:u w:val="none"/>
          <w:lang w:val="pt-BR"/>
        </w:rPr>
        <w:t xml:space="preserve">junto à agência nº [●], do </w:t>
      </w:r>
      <w:r w:rsidR="00365357">
        <w:rPr>
          <w:rFonts w:ascii="Verdana" w:hAnsi="Verdana"/>
          <w:b w:val="0"/>
          <w:u w:val="none"/>
          <w:lang w:val="pt-BR"/>
        </w:rPr>
        <w:t xml:space="preserve">Banco Arrecadador </w:t>
      </w:r>
      <w:r w:rsidR="00506ECA">
        <w:rPr>
          <w:rFonts w:ascii="Verdana" w:hAnsi="Verdana"/>
          <w:b w:val="0"/>
          <w:u w:val="none"/>
          <w:lang w:val="pt-BR"/>
        </w:rPr>
        <w:t>(</w:t>
      </w:r>
      <w:r w:rsidR="009E6E5C" w:rsidRPr="006C54F3">
        <w:rPr>
          <w:rFonts w:ascii="Verdana" w:hAnsi="Verdana"/>
          <w:b w:val="0"/>
          <w:u w:val="none"/>
          <w:lang w:val="pt-BR"/>
        </w:rPr>
        <w:t>conforme abaixo definido)</w:t>
      </w:r>
      <w:r w:rsidR="00506ECA">
        <w:rPr>
          <w:rFonts w:ascii="Verdana" w:hAnsi="Verdana"/>
          <w:b w:val="0"/>
          <w:u w:val="none"/>
          <w:lang w:val="pt-BR"/>
        </w:rPr>
        <w:t xml:space="preserve"> </w:t>
      </w:r>
      <w:r w:rsidR="00506ECA" w:rsidRPr="006C54F3">
        <w:rPr>
          <w:rFonts w:ascii="Verdana" w:hAnsi="Verdana"/>
          <w:b w:val="0"/>
          <w:u w:val="none"/>
          <w:lang w:val="pt-BR"/>
        </w:rPr>
        <w:t>(</w:t>
      </w:r>
      <w:r w:rsidR="00506ECA">
        <w:rPr>
          <w:rFonts w:ascii="Verdana" w:hAnsi="Verdana"/>
          <w:b w:val="0"/>
          <w:u w:val="none"/>
          <w:lang w:val="pt-BR"/>
        </w:rPr>
        <w:t>“</w:t>
      </w:r>
      <w:r w:rsidR="00506ECA" w:rsidRPr="00DE51B0">
        <w:rPr>
          <w:rFonts w:ascii="Verdana" w:hAnsi="Verdana"/>
          <w:b w:val="0"/>
          <w:lang w:val="pt-BR"/>
        </w:rPr>
        <w:t>Conta Arrecadadora</w:t>
      </w:r>
      <w:r w:rsidR="00506ECA">
        <w:rPr>
          <w:rFonts w:ascii="Verdana" w:hAnsi="Verdana"/>
          <w:b w:val="0"/>
          <w:u w:val="none"/>
          <w:lang w:val="pt-BR"/>
        </w:rPr>
        <w:t>”)</w:t>
      </w:r>
      <w:r w:rsidR="009E6E5C" w:rsidRPr="006C54F3">
        <w:rPr>
          <w:rFonts w:ascii="Verdana" w:hAnsi="Verdana"/>
          <w:b w:val="0"/>
          <w:u w:val="none"/>
          <w:lang w:val="pt-BR"/>
        </w:rPr>
        <w:t>, independentemente de onde se encontrarem, inclusive em trânsito ou em fase de compensação bancária</w:t>
      </w:r>
      <w:r w:rsidR="00B649C5" w:rsidRPr="006C54F3">
        <w:rPr>
          <w:rFonts w:ascii="Verdana" w:hAnsi="Verdana"/>
          <w:b w:val="0"/>
          <w:u w:val="none"/>
          <w:lang w:val="pt-BR"/>
        </w:rPr>
        <w:t xml:space="preserve"> (em conjunto,</w:t>
      </w:r>
      <w:r w:rsidR="00412A05" w:rsidRPr="006C54F3">
        <w:rPr>
          <w:rFonts w:ascii="Verdana" w:hAnsi="Verdana"/>
          <w:b w:val="0"/>
          <w:u w:val="none"/>
          <w:lang w:val="pt-BR"/>
        </w:rPr>
        <w:t xml:space="preserve"> os</w:t>
      </w:r>
      <w:r w:rsidR="00B649C5" w:rsidRPr="006C54F3">
        <w:rPr>
          <w:rFonts w:ascii="Verdana" w:hAnsi="Verdana"/>
          <w:b w:val="0"/>
          <w:u w:val="none"/>
          <w:lang w:val="pt-BR"/>
        </w:rPr>
        <w:t xml:space="preserve"> “</w:t>
      </w:r>
      <w:r w:rsidRPr="006C54F3">
        <w:rPr>
          <w:rFonts w:ascii="Verdana" w:hAnsi="Verdana"/>
          <w:b w:val="0"/>
          <w:lang w:val="pt-BR"/>
        </w:rPr>
        <w:t xml:space="preserve">Boletos </w:t>
      </w:r>
      <w:r w:rsidR="00B649C5" w:rsidRPr="006C54F3">
        <w:rPr>
          <w:rFonts w:ascii="Verdana" w:hAnsi="Verdana"/>
          <w:b w:val="0"/>
          <w:lang w:val="pt-BR"/>
        </w:rPr>
        <w:t>Cedidos</w:t>
      </w:r>
      <w:r w:rsidR="00B649C5" w:rsidRPr="006C54F3">
        <w:rPr>
          <w:rFonts w:ascii="Verdana" w:hAnsi="Verdana"/>
          <w:b w:val="0"/>
          <w:u w:val="none"/>
          <w:lang w:val="pt-BR"/>
        </w:rPr>
        <w:t>”)</w:t>
      </w:r>
      <w:r w:rsidR="008A3028" w:rsidRPr="006C54F3">
        <w:rPr>
          <w:rFonts w:ascii="Verdana" w:hAnsi="Verdana"/>
          <w:b w:val="0"/>
          <w:u w:val="none"/>
          <w:lang w:val="pt-BR"/>
        </w:rPr>
        <w:t xml:space="preserve">, sendo </w:t>
      </w:r>
      <w:r w:rsidR="008E1874">
        <w:rPr>
          <w:rFonts w:ascii="Verdana" w:hAnsi="Verdana"/>
          <w:b w:val="0"/>
          <w:u w:val="none"/>
          <w:lang w:val="pt-BR"/>
        </w:rPr>
        <w:t xml:space="preserve">que </w:t>
      </w:r>
      <w:r w:rsidR="008A3028" w:rsidRPr="006C54F3">
        <w:rPr>
          <w:rFonts w:ascii="Verdana" w:hAnsi="Verdana"/>
          <w:b w:val="0"/>
          <w:u w:val="none"/>
          <w:lang w:val="pt-BR"/>
        </w:rPr>
        <w:t xml:space="preserve">tais Boletos Cedidos </w:t>
      </w:r>
      <w:r w:rsidR="008E1874">
        <w:rPr>
          <w:rFonts w:ascii="Verdana" w:hAnsi="Verdana"/>
          <w:b w:val="0"/>
          <w:u w:val="none"/>
          <w:lang w:val="pt-BR"/>
        </w:rPr>
        <w:t xml:space="preserve">serão </w:t>
      </w:r>
      <w:r w:rsidR="008A3028" w:rsidRPr="006C54F3">
        <w:rPr>
          <w:rFonts w:ascii="Verdana" w:hAnsi="Verdana"/>
          <w:b w:val="0"/>
          <w:u w:val="none"/>
          <w:lang w:val="pt-BR"/>
        </w:rPr>
        <w:t>emitidos e</w:t>
      </w:r>
      <w:r w:rsidR="008A3028" w:rsidRPr="006C54F3">
        <w:rPr>
          <w:rFonts w:ascii="Verdana" w:hAnsi="Verdana"/>
          <w:b w:val="0"/>
          <w:u w:val="none"/>
          <w:lang w:val="pt-BR"/>
        </w:rPr>
        <w:t xml:space="preserve"> </w:t>
      </w:r>
      <w:r w:rsidR="008E1874">
        <w:rPr>
          <w:rFonts w:ascii="Verdana" w:hAnsi="Verdana"/>
          <w:b w:val="0"/>
          <w:u w:val="none"/>
          <w:lang w:val="pt-BR"/>
        </w:rPr>
        <w:t>os</w:t>
      </w:r>
      <w:r w:rsidR="008E1874">
        <w:rPr>
          <w:rFonts w:ascii="Verdana" w:hAnsi="Verdana"/>
          <w:b w:val="0"/>
          <w:u w:val="none"/>
          <w:lang w:val="pt-BR"/>
        </w:rPr>
        <w:t xml:space="preserve"> </w:t>
      </w:r>
      <w:r w:rsidR="008A3028" w:rsidRPr="006C54F3">
        <w:rPr>
          <w:rFonts w:ascii="Verdana" w:hAnsi="Verdana"/>
          <w:b w:val="0"/>
          <w:u w:val="none"/>
          <w:lang w:val="pt-BR"/>
        </w:rPr>
        <w:t xml:space="preserve">respectivos recebíveis arrecadados </w:t>
      </w:r>
      <w:r w:rsidR="00412A05" w:rsidRPr="006C54F3">
        <w:rPr>
          <w:rFonts w:ascii="Verdana" w:hAnsi="Verdana"/>
          <w:b w:val="0"/>
          <w:u w:val="none"/>
          <w:lang w:val="pt-BR"/>
        </w:rPr>
        <w:t>pela seguinte instituiç</w:t>
      </w:r>
      <w:r w:rsidR="00EC2A83" w:rsidRPr="006C54F3">
        <w:rPr>
          <w:rFonts w:ascii="Verdana" w:hAnsi="Verdana"/>
          <w:b w:val="0"/>
          <w:u w:val="none"/>
          <w:lang w:val="pt-BR"/>
        </w:rPr>
        <w:t>ão</w:t>
      </w:r>
      <w:r w:rsidR="00412A05" w:rsidRPr="006C54F3">
        <w:rPr>
          <w:rFonts w:ascii="Verdana" w:hAnsi="Verdana"/>
          <w:b w:val="0"/>
          <w:u w:val="none"/>
          <w:lang w:val="pt-BR"/>
        </w:rPr>
        <w:t xml:space="preserve"> financeira credenciada pela Cedente para tal</w:t>
      </w:r>
      <w:r w:rsidR="008A3028" w:rsidRPr="006C54F3">
        <w:rPr>
          <w:rFonts w:ascii="Verdana" w:hAnsi="Verdana"/>
          <w:b w:val="0"/>
          <w:u w:val="none"/>
          <w:lang w:val="pt-BR"/>
        </w:rPr>
        <w:t>: [●] (o “</w:t>
      </w:r>
      <w:r w:rsidR="008A3028" w:rsidRPr="006C54F3">
        <w:rPr>
          <w:rFonts w:ascii="Verdana" w:hAnsi="Verdana"/>
          <w:b w:val="0"/>
          <w:lang w:val="pt-BR"/>
        </w:rPr>
        <w:t>Banco Arrecadador</w:t>
      </w:r>
      <w:r w:rsidR="008A3028" w:rsidRPr="006C54F3">
        <w:rPr>
          <w:rFonts w:ascii="Verdana" w:hAnsi="Verdana"/>
          <w:b w:val="0"/>
          <w:u w:val="none"/>
          <w:lang w:val="pt-BR"/>
        </w:rPr>
        <w:t>”)</w:t>
      </w:r>
      <w:r w:rsidR="00880B6E" w:rsidRPr="006C54F3">
        <w:rPr>
          <w:rFonts w:ascii="Verdana" w:hAnsi="Verdana"/>
          <w:b w:val="0"/>
          <w:u w:val="none"/>
          <w:lang w:val="pt-BR"/>
        </w:rPr>
        <w:t xml:space="preserve">, conforme </w:t>
      </w:r>
      <w:r w:rsidR="00943F0F" w:rsidRPr="006C54F3">
        <w:rPr>
          <w:rFonts w:ascii="Verdana" w:hAnsi="Verdana"/>
          <w:b w:val="0"/>
          <w:u w:val="none"/>
          <w:lang w:val="pt-BR"/>
        </w:rPr>
        <w:t>[</w:t>
      </w:r>
      <w:r w:rsidR="00880B6E" w:rsidRPr="006C54F3">
        <w:rPr>
          <w:rFonts w:ascii="Verdana" w:hAnsi="Verdana"/>
          <w:b w:val="0"/>
          <w:u w:val="none"/>
          <w:lang w:val="pt-BR"/>
        </w:rPr>
        <w:t>contrato de cobrança</w:t>
      </w:r>
      <w:r w:rsidR="00943F0F" w:rsidRPr="006C54F3">
        <w:rPr>
          <w:rFonts w:ascii="Verdana" w:hAnsi="Verdana"/>
          <w:b w:val="0"/>
          <w:u w:val="none"/>
          <w:lang w:val="pt-BR"/>
        </w:rPr>
        <w:t>] celebrado em [●], entre a Cedente e o Banco Arrecadador</w:t>
      </w:r>
      <w:r w:rsidR="00B649C5" w:rsidRPr="00015B2D">
        <w:rPr>
          <w:rFonts w:ascii="Verdana" w:hAnsi="Verdana"/>
          <w:b w:val="0"/>
          <w:u w:val="none"/>
          <w:lang w:val="pt-BR"/>
        </w:rPr>
        <w:t>;</w:t>
      </w:r>
    </w:p>
    <w:p w14:paraId="7AAF3C25" w14:textId="77777777" w:rsidR="00B649C5" w:rsidRPr="006C54F3" w:rsidRDefault="00B649C5" w:rsidP="000F1BE4">
      <w:pPr>
        <w:rPr>
          <w:rFonts w:ascii="Verdana" w:hAnsi="Verdana"/>
          <w:sz w:val="20"/>
          <w:szCs w:val="20"/>
          <w:lang w:eastAsia="x-none"/>
        </w:rPr>
      </w:pPr>
    </w:p>
    <w:p w14:paraId="184E1118" w14:textId="25AFCBC9" w:rsidR="00884059" w:rsidRPr="006C54F3" w:rsidRDefault="00884059" w:rsidP="00C10A0A">
      <w:pPr>
        <w:pStyle w:val="titulo2"/>
        <w:keepNext w:val="0"/>
        <w:widowControl w:val="0"/>
        <w:numPr>
          <w:ilvl w:val="0"/>
          <w:numId w:val="39"/>
        </w:numPr>
        <w:spacing w:before="0" w:after="0" w:line="312" w:lineRule="auto"/>
        <w:ind w:left="709"/>
        <w:rPr>
          <w:rFonts w:ascii="Verdana" w:hAnsi="Verdana"/>
          <w:b w:val="0"/>
          <w:u w:val="none"/>
          <w:lang w:val="pt-BR"/>
        </w:rPr>
      </w:pPr>
      <w:r w:rsidRPr="006C54F3">
        <w:rPr>
          <w:rFonts w:ascii="Verdana" w:hAnsi="Verdana"/>
          <w:b w:val="0"/>
          <w:u w:val="none"/>
          <w:lang w:val="pt-BR"/>
        </w:rPr>
        <w:t>de todos e quaisquer direitos depositados (ou a serem recebidos ou depositados), seja a que título for, na conta corrente vinculada nº [●], de titularidade da Cedente junto à agência nº [●], do Banco Depositário (“</w:t>
      </w:r>
      <w:r w:rsidRPr="006C54F3">
        <w:rPr>
          <w:rFonts w:ascii="Verdana" w:hAnsi="Verdana"/>
          <w:b w:val="0"/>
          <w:lang w:val="pt-BR"/>
        </w:rPr>
        <w:t>Conta Vinculada</w:t>
      </w:r>
      <w:r w:rsidRPr="006C54F3">
        <w:rPr>
          <w:rFonts w:ascii="Verdana" w:hAnsi="Verdana"/>
          <w:b w:val="0"/>
          <w:u w:val="none"/>
          <w:lang w:val="pt-BR"/>
        </w:rPr>
        <w:t>”), independentemente de onde se encontrarem, inclusive em trânsito ou em fase de compensação bancária</w:t>
      </w:r>
      <w:r w:rsidR="00323924" w:rsidRPr="006C54F3">
        <w:rPr>
          <w:rFonts w:ascii="Verdana" w:hAnsi="Verdana"/>
          <w:b w:val="0"/>
          <w:u w:val="none"/>
          <w:lang w:val="pt-BR"/>
        </w:rPr>
        <w:t>, assim como da própria Conta Vinculada</w:t>
      </w:r>
      <w:r w:rsidRPr="006C54F3">
        <w:rPr>
          <w:rFonts w:ascii="Verdana" w:hAnsi="Verdana"/>
          <w:b w:val="0"/>
          <w:u w:val="none"/>
          <w:lang w:val="pt-BR"/>
        </w:rPr>
        <w:t xml:space="preserve"> (“</w:t>
      </w:r>
      <w:r w:rsidRPr="006C54F3">
        <w:rPr>
          <w:rFonts w:ascii="Verdana" w:hAnsi="Verdana"/>
          <w:b w:val="0"/>
          <w:lang w:val="pt-BR"/>
        </w:rPr>
        <w:t>Direitos Creditórios</w:t>
      </w:r>
      <w:r w:rsidR="00AB321D" w:rsidRPr="006C54F3">
        <w:rPr>
          <w:rFonts w:ascii="Verdana" w:hAnsi="Verdana"/>
          <w:b w:val="0"/>
          <w:lang w:val="pt-BR"/>
        </w:rPr>
        <w:t xml:space="preserve"> da Conta Vinculada</w:t>
      </w:r>
      <w:r w:rsidRPr="006C54F3">
        <w:rPr>
          <w:rFonts w:ascii="Verdana" w:hAnsi="Verdana"/>
          <w:b w:val="0"/>
          <w:u w:val="none"/>
          <w:lang w:val="pt-BR"/>
        </w:rPr>
        <w:t>”)</w:t>
      </w:r>
      <w:r w:rsidRPr="006C54F3">
        <w:rPr>
          <w:rFonts w:ascii="Verdana" w:hAnsi="Verdana"/>
          <w:b w:val="0"/>
          <w:u w:val="none"/>
        </w:rPr>
        <w:t xml:space="preserve">; </w:t>
      </w:r>
      <w:r w:rsidRPr="006C54F3">
        <w:rPr>
          <w:rFonts w:ascii="Verdana" w:hAnsi="Verdana"/>
          <w:b w:val="0"/>
          <w:u w:val="none"/>
          <w:lang w:val="pt-BR"/>
        </w:rPr>
        <w:t xml:space="preserve">e </w:t>
      </w:r>
    </w:p>
    <w:p w14:paraId="05F28F61" w14:textId="77777777" w:rsidR="00884059" w:rsidRPr="006C54F3" w:rsidRDefault="00884059" w:rsidP="00C10A0A">
      <w:pPr>
        <w:spacing w:line="312" w:lineRule="auto"/>
        <w:rPr>
          <w:rFonts w:ascii="Verdana" w:hAnsi="Verdana"/>
          <w:sz w:val="20"/>
          <w:szCs w:val="20"/>
        </w:rPr>
      </w:pPr>
    </w:p>
    <w:p w14:paraId="45731E8E" w14:textId="03CDB633" w:rsidR="00884059" w:rsidRPr="006C54F3" w:rsidRDefault="00884059" w:rsidP="00C10A0A">
      <w:pPr>
        <w:pStyle w:val="titulo2"/>
        <w:keepNext w:val="0"/>
        <w:widowControl w:val="0"/>
        <w:numPr>
          <w:ilvl w:val="0"/>
          <w:numId w:val="39"/>
        </w:numPr>
        <w:spacing w:before="0" w:after="0" w:line="312" w:lineRule="auto"/>
        <w:ind w:left="709"/>
        <w:rPr>
          <w:rFonts w:ascii="Verdana" w:hAnsi="Verdana"/>
          <w:b w:val="0"/>
          <w:u w:val="none"/>
          <w:lang w:val="pt-BR"/>
        </w:rPr>
      </w:pPr>
      <w:r w:rsidRPr="006C54F3">
        <w:rPr>
          <w:rFonts w:ascii="Verdana" w:hAnsi="Verdana"/>
          <w:b w:val="0"/>
          <w:u w:val="none"/>
          <w:lang w:val="pt-BR"/>
        </w:rPr>
        <w:t xml:space="preserve">de todos </w:t>
      </w:r>
      <w:r w:rsidR="00894DF7" w:rsidRPr="006C54F3">
        <w:rPr>
          <w:rFonts w:ascii="Verdana" w:hAnsi="Verdana"/>
          <w:b w:val="0"/>
          <w:u w:val="none"/>
          <w:lang w:val="pt-BR"/>
        </w:rPr>
        <w:t>e quaisquer</w:t>
      </w:r>
      <w:r w:rsidRPr="006C54F3">
        <w:rPr>
          <w:rFonts w:ascii="Verdana" w:hAnsi="Verdana"/>
          <w:b w:val="0"/>
          <w:u w:val="none"/>
          <w:lang w:val="pt-BR"/>
        </w:rPr>
        <w:t xml:space="preserve"> rendimentos decorrentes dos Investimentos Permitidos (conforme definidos abaixo) realizados com os recursos recebidos ou depositados na Conta Vinculada, incluindo aplicações financeiras, rendimentos, direitos, proventos, distribuições e demais valores recebidos ou a serem recebidos ou de qualquer outra forma depositados ou a serem depositados à Cedente na Conta Vinculada (“</w:t>
      </w:r>
      <w:r w:rsidRPr="006C54F3">
        <w:rPr>
          <w:rFonts w:ascii="Verdana" w:hAnsi="Verdana"/>
          <w:b w:val="0"/>
          <w:lang w:val="pt-BR"/>
        </w:rPr>
        <w:t>Rendimentos</w:t>
      </w:r>
      <w:r w:rsidRPr="006C54F3">
        <w:rPr>
          <w:rFonts w:ascii="Verdana" w:hAnsi="Verdana"/>
          <w:b w:val="0"/>
          <w:u w:val="none"/>
          <w:lang w:val="pt-BR"/>
        </w:rPr>
        <w:t xml:space="preserve">” e, em conjunto com os </w:t>
      </w:r>
      <w:r w:rsidR="006163F7" w:rsidRPr="006C54F3">
        <w:rPr>
          <w:rFonts w:ascii="Verdana" w:hAnsi="Verdana"/>
          <w:b w:val="0"/>
          <w:u w:val="none"/>
          <w:lang w:val="pt-BR"/>
        </w:rPr>
        <w:t xml:space="preserve">Boletos </w:t>
      </w:r>
      <w:r w:rsidR="00AB321D" w:rsidRPr="006C54F3">
        <w:rPr>
          <w:rFonts w:ascii="Verdana" w:hAnsi="Verdana"/>
          <w:b w:val="0"/>
          <w:u w:val="none"/>
          <w:lang w:val="pt-BR"/>
        </w:rPr>
        <w:t xml:space="preserve">Cedidos, os </w:t>
      </w:r>
      <w:r w:rsidRPr="006C54F3">
        <w:rPr>
          <w:rFonts w:ascii="Verdana" w:hAnsi="Verdana"/>
          <w:b w:val="0"/>
          <w:u w:val="none"/>
          <w:lang w:val="pt-BR"/>
        </w:rPr>
        <w:t>Direitos Creditórios</w:t>
      </w:r>
      <w:r w:rsidR="00AB321D" w:rsidRPr="006C54F3">
        <w:rPr>
          <w:rFonts w:ascii="Verdana" w:hAnsi="Verdana"/>
          <w:b w:val="0"/>
          <w:u w:val="none"/>
          <w:lang w:val="pt-BR"/>
        </w:rPr>
        <w:t xml:space="preserve"> da Conta Vinculada</w:t>
      </w:r>
      <w:r w:rsidRPr="006C54F3">
        <w:rPr>
          <w:rFonts w:ascii="Verdana" w:hAnsi="Verdana"/>
          <w:b w:val="0"/>
          <w:u w:val="none"/>
          <w:lang w:val="pt-BR"/>
        </w:rPr>
        <w:t xml:space="preserve"> e a Conta Vinculada,</w:t>
      </w:r>
      <w:r w:rsidR="00AB321D" w:rsidRPr="006C54F3">
        <w:rPr>
          <w:rFonts w:ascii="Verdana" w:hAnsi="Verdana"/>
          <w:b w:val="0"/>
          <w:u w:val="none"/>
          <w:lang w:val="pt-BR"/>
        </w:rPr>
        <w:t xml:space="preserve"> os</w:t>
      </w:r>
      <w:r w:rsidRPr="006C54F3">
        <w:rPr>
          <w:rFonts w:ascii="Verdana" w:hAnsi="Verdana"/>
          <w:b w:val="0"/>
          <w:u w:val="none"/>
          <w:lang w:val="pt-BR"/>
        </w:rPr>
        <w:t xml:space="preserve"> </w:t>
      </w:r>
      <w:r w:rsidRPr="006C54F3">
        <w:rPr>
          <w:rFonts w:ascii="Verdana" w:hAnsi="Verdana"/>
          <w:b w:val="0"/>
          <w:u w:val="none"/>
          <w:lang w:val="pt-BR"/>
        </w:rPr>
        <w:lastRenderedPageBreak/>
        <w:t>“</w:t>
      </w:r>
      <w:r w:rsidRPr="006C54F3">
        <w:rPr>
          <w:rFonts w:ascii="Verdana" w:hAnsi="Verdana"/>
          <w:b w:val="0"/>
          <w:lang w:val="pt-BR"/>
        </w:rPr>
        <w:t>Direitos Cedidos Fiduciariamente</w:t>
      </w:r>
      <w:r w:rsidRPr="006C54F3">
        <w:rPr>
          <w:rFonts w:ascii="Verdana" w:hAnsi="Verdana"/>
          <w:b w:val="0"/>
          <w:u w:val="none"/>
          <w:lang w:val="pt-BR"/>
        </w:rPr>
        <w:t xml:space="preserve">” e a garantia sob eles constituída, </w:t>
      </w:r>
      <w:r w:rsidR="00AB321D" w:rsidRPr="006C54F3">
        <w:rPr>
          <w:rFonts w:ascii="Verdana" w:hAnsi="Verdana"/>
          <w:b w:val="0"/>
          <w:u w:val="none"/>
          <w:lang w:val="pt-BR"/>
        </w:rPr>
        <w:t xml:space="preserve">a </w:t>
      </w:r>
      <w:r w:rsidRPr="006C54F3">
        <w:rPr>
          <w:rFonts w:ascii="Verdana" w:hAnsi="Verdana"/>
          <w:b w:val="0"/>
          <w:u w:val="none"/>
          <w:lang w:val="pt-BR"/>
        </w:rPr>
        <w:t>“</w:t>
      </w:r>
      <w:r w:rsidRPr="006C54F3">
        <w:rPr>
          <w:rFonts w:ascii="Verdana" w:hAnsi="Verdana"/>
          <w:b w:val="0"/>
          <w:lang w:val="pt-BR"/>
        </w:rPr>
        <w:t>Cessão Fiduciária</w:t>
      </w:r>
      <w:r w:rsidRPr="006C54F3">
        <w:rPr>
          <w:rFonts w:ascii="Verdana" w:hAnsi="Verdana"/>
          <w:b w:val="0"/>
          <w:u w:val="none"/>
          <w:lang w:val="pt-BR"/>
        </w:rPr>
        <w:t>”).</w:t>
      </w:r>
    </w:p>
    <w:p w14:paraId="3CBD1DA5" w14:textId="2CD41AF3" w:rsidR="00EC492D" w:rsidRPr="00135F65" w:rsidRDefault="00EC492D" w:rsidP="00C10A0A">
      <w:pPr>
        <w:tabs>
          <w:tab w:val="left" w:pos="709"/>
        </w:tabs>
        <w:spacing w:line="312" w:lineRule="auto"/>
        <w:jc w:val="both"/>
        <w:rPr>
          <w:rFonts w:ascii="Verdana" w:hAnsi="Verdana"/>
          <w:sz w:val="20"/>
          <w:szCs w:val="20"/>
        </w:rPr>
      </w:pPr>
    </w:p>
    <w:p w14:paraId="026BDC8E" w14:textId="03200CA9" w:rsidR="00135F65" w:rsidRDefault="006505A3" w:rsidP="00C10A0A">
      <w:pPr>
        <w:tabs>
          <w:tab w:val="left" w:pos="709"/>
        </w:tabs>
        <w:spacing w:line="312" w:lineRule="auto"/>
        <w:jc w:val="both"/>
        <w:rPr>
          <w:rFonts w:ascii="Verdana" w:hAnsi="Verdana"/>
          <w:sz w:val="20"/>
          <w:szCs w:val="20"/>
        </w:rPr>
      </w:pPr>
      <w:r w:rsidRPr="0090214B">
        <w:rPr>
          <w:rFonts w:ascii="Verdana" w:hAnsi="Verdana"/>
          <w:b/>
          <w:sz w:val="20"/>
          <w:szCs w:val="20"/>
        </w:rPr>
        <w:t>2.1.1.</w:t>
      </w:r>
      <w:r w:rsidRPr="0090214B">
        <w:rPr>
          <w:rFonts w:ascii="Verdana" w:hAnsi="Verdana"/>
          <w:b/>
          <w:sz w:val="20"/>
          <w:szCs w:val="20"/>
        </w:rPr>
        <w:tab/>
      </w:r>
      <w:r w:rsidRPr="00135F65">
        <w:rPr>
          <w:rFonts w:ascii="Verdana" w:hAnsi="Verdana"/>
          <w:b/>
          <w:sz w:val="20"/>
          <w:szCs w:val="20"/>
        </w:rPr>
        <w:tab/>
      </w:r>
      <w:r w:rsidR="00135F65" w:rsidRPr="0090214B">
        <w:rPr>
          <w:rFonts w:ascii="Verdana" w:hAnsi="Verdana"/>
          <w:color w:val="000000"/>
          <w:sz w:val="20"/>
          <w:szCs w:val="20"/>
        </w:rPr>
        <w:t xml:space="preserve">Os </w:t>
      </w:r>
      <w:r w:rsidR="00135F65">
        <w:rPr>
          <w:rFonts w:ascii="Verdana" w:hAnsi="Verdana"/>
          <w:color w:val="000000"/>
          <w:sz w:val="20"/>
          <w:szCs w:val="20"/>
        </w:rPr>
        <w:t>Boletos Cedidos</w:t>
      </w:r>
      <w:r w:rsidR="00135F65" w:rsidRPr="0090214B">
        <w:rPr>
          <w:rFonts w:ascii="Verdana" w:hAnsi="Verdana"/>
          <w:color w:val="000000"/>
          <w:sz w:val="20"/>
          <w:szCs w:val="20"/>
        </w:rPr>
        <w:t xml:space="preserve"> a serem cedidos fiduciariamente nos termos deste Contrato deverão atender, cumulativamente, aos seguintes requisitos (“</w:t>
      </w:r>
      <w:r w:rsidR="00135F65" w:rsidRPr="0090214B">
        <w:rPr>
          <w:rFonts w:ascii="Verdana" w:hAnsi="Verdana"/>
          <w:color w:val="000000"/>
          <w:sz w:val="20"/>
          <w:szCs w:val="20"/>
          <w:u w:val="single"/>
        </w:rPr>
        <w:t>Critérios de Elegibilidade</w:t>
      </w:r>
      <w:r w:rsidR="00135F65" w:rsidRPr="0090214B">
        <w:rPr>
          <w:rFonts w:ascii="Verdana" w:hAnsi="Verdana"/>
          <w:color w:val="000000"/>
          <w:sz w:val="20"/>
          <w:szCs w:val="20"/>
        </w:rPr>
        <w:t>”):</w:t>
      </w:r>
      <w:r w:rsidR="0090214B">
        <w:rPr>
          <w:rFonts w:ascii="Verdana" w:hAnsi="Verdana"/>
          <w:color w:val="000000"/>
          <w:sz w:val="20"/>
          <w:szCs w:val="20"/>
        </w:rPr>
        <w:t xml:space="preserve"> </w:t>
      </w:r>
    </w:p>
    <w:p w14:paraId="59C48EF3" w14:textId="77777777" w:rsidR="006D67B3" w:rsidRPr="00B82798" w:rsidRDefault="006D67B3" w:rsidP="006D67B3">
      <w:pPr>
        <w:tabs>
          <w:tab w:val="left" w:pos="709"/>
        </w:tabs>
        <w:spacing w:line="312" w:lineRule="auto"/>
        <w:jc w:val="both"/>
        <w:rPr>
          <w:rFonts w:ascii="Verdana" w:hAnsi="Verdana"/>
          <w:iCs/>
          <w:sz w:val="20"/>
          <w:szCs w:val="20"/>
        </w:rPr>
      </w:pPr>
    </w:p>
    <w:p w14:paraId="64ACD53E" w14:textId="64EAB46B" w:rsidR="006D67B3" w:rsidRPr="00B82798" w:rsidRDefault="006D67B3" w:rsidP="00B82798">
      <w:pPr>
        <w:pStyle w:val="titulo2"/>
        <w:keepNext w:val="0"/>
        <w:widowControl w:val="0"/>
        <w:numPr>
          <w:ilvl w:val="0"/>
          <w:numId w:val="60"/>
        </w:numPr>
        <w:spacing w:before="0" w:after="0" w:line="312" w:lineRule="auto"/>
        <w:ind w:left="709" w:hanging="709"/>
        <w:rPr>
          <w:rFonts w:ascii="Verdana" w:hAnsi="Verdana"/>
          <w:b w:val="0"/>
          <w:u w:val="none"/>
          <w:lang w:val="pt-BR"/>
        </w:rPr>
      </w:pPr>
      <w:r w:rsidRPr="00B82798">
        <w:rPr>
          <w:rFonts w:ascii="Verdana" w:hAnsi="Verdana"/>
          <w:b w:val="0"/>
          <w:u w:val="none"/>
          <w:lang w:val="pt-BR"/>
        </w:rPr>
        <w:t>não estarem vencidos por mais de 5 (cinco) dias útei</w:t>
      </w:r>
      <w:r w:rsidR="003A709D" w:rsidRPr="00B82798">
        <w:rPr>
          <w:rFonts w:ascii="Verdana" w:hAnsi="Verdana"/>
          <w:b w:val="0"/>
          <w:u w:val="none"/>
          <w:lang w:val="pt-BR"/>
        </w:rPr>
        <w:t>s</w:t>
      </w:r>
      <w:r w:rsidR="0005506E">
        <w:rPr>
          <w:rFonts w:ascii="Verdana" w:hAnsi="Verdana"/>
          <w:b w:val="0"/>
          <w:u w:val="none"/>
          <w:lang w:val="pt-BR"/>
        </w:rPr>
        <w:t xml:space="preserve">, observado que, na </w:t>
      </w:r>
      <w:r w:rsidR="0005506E">
        <w:rPr>
          <w:rFonts w:ascii="Verdana" w:hAnsi="Verdana"/>
          <w:b w:val="0"/>
          <w:u w:val="none"/>
          <w:lang w:val="pt-BR"/>
        </w:rPr>
        <w:t>primeira D</w:t>
      </w:r>
      <w:r w:rsidR="0005506E">
        <w:rPr>
          <w:rFonts w:ascii="Verdana" w:hAnsi="Verdana"/>
          <w:b w:val="0"/>
          <w:u w:val="none"/>
          <w:lang w:val="pt-BR"/>
        </w:rPr>
        <w:t xml:space="preserve">ata de </w:t>
      </w:r>
      <w:r w:rsidR="0005506E">
        <w:rPr>
          <w:rFonts w:ascii="Verdana" w:hAnsi="Verdana"/>
          <w:b w:val="0"/>
          <w:u w:val="none"/>
          <w:lang w:val="pt-BR"/>
        </w:rPr>
        <w:t>V</w:t>
      </w:r>
      <w:r w:rsidR="0005506E">
        <w:rPr>
          <w:rFonts w:ascii="Verdana" w:hAnsi="Verdana"/>
          <w:b w:val="0"/>
          <w:u w:val="none"/>
          <w:lang w:val="pt-BR"/>
        </w:rPr>
        <w:t>erificação</w:t>
      </w:r>
      <w:r w:rsidR="0005506E">
        <w:rPr>
          <w:rFonts w:ascii="Verdana" w:hAnsi="Verdana"/>
          <w:b w:val="0"/>
          <w:u w:val="none"/>
          <w:lang w:val="pt-BR"/>
        </w:rPr>
        <w:t>, os Boletos Cedidos que comporão o Valor Mínimo de Cessão Fiduciári</w:t>
      </w:r>
      <w:r w:rsidR="0005506E">
        <w:rPr>
          <w:rFonts w:ascii="Verdana" w:hAnsi="Verdana"/>
          <w:b w:val="0"/>
          <w:u w:val="none"/>
          <w:lang w:val="pt-BR"/>
        </w:rPr>
        <w:t>a</w:t>
      </w:r>
      <w:r w:rsidR="0005506E">
        <w:rPr>
          <w:rFonts w:ascii="Verdana" w:hAnsi="Verdana"/>
          <w:b w:val="0"/>
          <w:u w:val="none"/>
          <w:lang w:val="pt-BR"/>
        </w:rPr>
        <w:t xml:space="preserve"> não poderão estar vencidos</w:t>
      </w:r>
      <w:r w:rsidR="003A709D" w:rsidRPr="00B82798">
        <w:rPr>
          <w:rFonts w:ascii="Verdana" w:hAnsi="Verdana"/>
          <w:b w:val="0"/>
          <w:u w:val="none"/>
          <w:lang w:val="pt-BR"/>
        </w:rPr>
        <w:t>;</w:t>
      </w:r>
    </w:p>
    <w:p w14:paraId="51151189" w14:textId="63DB36CF" w:rsidR="006D67B3" w:rsidRPr="00B82798" w:rsidRDefault="006D67B3" w:rsidP="00B82798">
      <w:pPr>
        <w:pStyle w:val="titulo2"/>
        <w:keepNext w:val="0"/>
        <w:widowControl w:val="0"/>
        <w:tabs>
          <w:tab w:val="clear" w:pos="0"/>
        </w:tabs>
        <w:spacing w:before="0" w:after="0" w:line="312" w:lineRule="auto"/>
        <w:ind w:left="709"/>
        <w:rPr>
          <w:rFonts w:ascii="Verdana" w:hAnsi="Verdana"/>
          <w:b w:val="0"/>
          <w:u w:val="none"/>
          <w:lang w:val="pt-BR"/>
        </w:rPr>
      </w:pPr>
    </w:p>
    <w:p w14:paraId="304E9102" w14:textId="3F6F89F3" w:rsidR="006D67B3" w:rsidRPr="00B82798" w:rsidRDefault="006D67B3" w:rsidP="00B82798">
      <w:pPr>
        <w:pStyle w:val="titulo2"/>
        <w:keepNext w:val="0"/>
        <w:widowControl w:val="0"/>
        <w:numPr>
          <w:ilvl w:val="0"/>
          <w:numId w:val="60"/>
        </w:numPr>
        <w:spacing w:before="0" w:after="0" w:line="312" w:lineRule="auto"/>
        <w:ind w:left="709" w:hanging="709"/>
        <w:rPr>
          <w:rFonts w:ascii="Verdana" w:hAnsi="Verdana"/>
          <w:b w:val="0"/>
          <w:u w:val="none"/>
          <w:lang w:val="pt-BR"/>
        </w:rPr>
      </w:pPr>
      <w:r w:rsidRPr="00B82798">
        <w:rPr>
          <w:rFonts w:ascii="Verdana" w:hAnsi="Verdana"/>
          <w:b w:val="0"/>
          <w:u w:val="none"/>
          <w:lang w:val="pt-BR"/>
        </w:rPr>
        <w:t xml:space="preserve">ser vinculados a </w:t>
      </w:r>
      <w:r w:rsidR="005C5AE7" w:rsidRPr="00B82798">
        <w:rPr>
          <w:rFonts w:ascii="Verdana" w:hAnsi="Verdana"/>
          <w:b w:val="0"/>
          <w:u w:val="none"/>
          <w:lang w:val="pt-BR"/>
        </w:rPr>
        <w:t xml:space="preserve">sacados e clientes </w:t>
      </w:r>
      <w:r w:rsidRPr="00B82798">
        <w:rPr>
          <w:rFonts w:ascii="Verdana" w:hAnsi="Verdana"/>
          <w:b w:val="0"/>
          <w:u w:val="none"/>
          <w:lang w:val="pt-BR"/>
        </w:rPr>
        <w:t>que não tenham histórico de inadimplência (atraso de pagamento não sanado em até 30 dias contados da data de vencimento) junto à Cedente nos 12 (doze) meses imediatamente anteriores à data da respectiva cessão fiduciária;</w:t>
      </w:r>
    </w:p>
    <w:p w14:paraId="7DFCEDDB" w14:textId="77777777" w:rsidR="006D67B3" w:rsidRPr="00B82798" w:rsidRDefault="006D67B3" w:rsidP="006D67B3">
      <w:pPr>
        <w:tabs>
          <w:tab w:val="left" w:pos="709"/>
        </w:tabs>
        <w:spacing w:line="312" w:lineRule="auto"/>
        <w:jc w:val="both"/>
        <w:rPr>
          <w:rFonts w:ascii="Verdana" w:hAnsi="Verdana"/>
          <w:iCs/>
          <w:sz w:val="20"/>
          <w:szCs w:val="20"/>
        </w:rPr>
      </w:pPr>
      <w:r w:rsidRPr="00B82798">
        <w:rPr>
          <w:rFonts w:ascii="Verdana" w:hAnsi="Verdana"/>
          <w:iCs/>
          <w:sz w:val="20"/>
          <w:szCs w:val="20"/>
        </w:rPr>
        <w:t> </w:t>
      </w:r>
    </w:p>
    <w:p w14:paraId="6B3DEB22" w14:textId="6EAB5744" w:rsidR="006D67B3" w:rsidRPr="00B82798" w:rsidRDefault="006D67B3" w:rsidP="00B82798">
      <w:pPr>
        <w:pStyle w:val="titulo2"/>
        <w:keepNext w:val="0"/>
        <w:widowControl w:val="0"/>
        <w:numPr>
          <w:ilvl w:val="0"/>
          <w:numId w:val="60"/>
        </w:numPr>
        <w:spacing w:before="0" w:after="0" w:line="312" w:lineRule="auto"/>
        <w:ind w:left="709" w:hanging="709"/>
        <w:rPr>
          <w:rFonts w:ascii="Verdana" w:hAnsi="Verdana"/>
          <w:b w:val="0"/>
          <w:iCs/>
          <w:u w:val="none"/>
        </w:rPr>
      </w:pPr>
      <w:r w:rsidRPr="00B82798">
        <w:rPr>
          <w:rFonts w:ascii="Verdana" w:hAnsi="Verdana"/>
          <w:b w:val="0"/>
          <w:iCs/>
          <w:u w:val="none"/>
        </w:rPr>
        <w:t xml:space="preserve">ter prazo de vencimento de até </w:t>
      </w:r>
      <w:r w:rsidR="0039520B" w:rsidRPr="00B82798">
        <w:rPr>
          <w:rFonts w:ascii="Verdana" w:hAnsi="Verdana"/>
          <w:b w:val="0"/>
          <w:iCs/>
          <w:u w:val="none"/>
          <w:lang w:val="pt-BR"/>
        </w:rPr>
        <w:t>[</w:t>
      </w:r>
      <w:r w:rsidRPr="00B82798">
        <w:rPr>
          <w:rFonts w:ascii="Verdana" w:hAnsi="Verdana"/>
          <w:b w:val="0"/>
          <w:iCs/>
          <w:u w:val="none"/>
        </w:rPr>
        <w:t>90 (noventa)</w:t>
      </w:r>
      <w:r w:rsidR="0039520B" w:rsidRPr="00B82798">
        <w:rPr>
          <w:rFonts w:ascii="Verdana" w:hAnsi="Verdana"/>
          <w:b w:val="0"/>
          <w:iCs/>
          <w:u w:val="none"/>
          <w:lang w:val="pt-BR"/>
        </w:rPr>
        <w:t>]</w:t>
      </w:r>
      <w:r w:rsidR="005C5AE7" w:rsidRPr="00B82798">
        <w:rPr>
          <w:rFonts w:ascii="Verdana" w:hAnsi="Verdana"/>
          <w:b w:val="0"/>
          <w:iCs/>
          <w:u w:val="none"/>
          <w:lang w:val="pt-BR"/>
        </w:rPr>
        <w:t xml:space="preserve"> </w:t>
      </w:r>
      <w:r w:rsidRPr="00B82798">
        <w:rPr>
          <w:rFonts w:ascii="Verdana" w:hAnsi="Verdana"/>
          <w:b w:val="0"/>
          <w:iCs/>
          <w:u w:val="none"/>
        </w:rPr>
        <w:t xml:space="preserve">dias contados da data da respectiva emissão do boleto e inferior à Data de Vencimento das Debêntures, sendo que o prazo médio da carteira de </w:t>
      </w:r>
      <w:r w:rsidR="005C5AE7" w:rsidRPr="00B82798">
        <w:rPr>
          <w:rFonts w:ascii="Verdana" w:hAnsi="Verdana"/>
          <w:b w:val="0"/>
          <w:iCs/>
          <w:u w:val="none"/>
        </w:rPr>
        <w:t>direitos creditórios</w:t>
      </w:r>
      <w:r w:rsidRPr="00B82798">
        <w:rPr>
          <w:rFonts w:ascii="Verdana" w:hAnsi="Verdana"/>
          <w:b w:val="0"/>
          <w:iCs/>
          <w:u w:val="none"/>
        </w:rPr>
        <w:t xml:space="preserve"> [</w:t>
      </w:r>
      <w:r w:rsidR="005C5AE7" w:rsidRPr="00B82798">
        <w:rPr>
          <w:rFonts w:ascii="Verdana" w:hAnsi="Verdana"/>
          <w:b w:val="0"/>
          <w:iCs/>
          <w:u w:val="none"/>
          <w:lang w:val="pt-BR"/>
        </w:rPr>
        <w:t>p</w:t>
      </w:r>
      <w:r w:rsidRPr="00B82798">
        <w:rPr>
          <w:rFonts w:ascii="Verdana" w:hAnsi="Verdana"/>
          <w:b w:val="0"/>
          <w:iCs/>
          <w:u w:val="none"/>
        </w:rPr>
        <w:t>erformados]</w:t>
      </w:r>
      <w:r w:rsidR="005C5AE7" w:rsidRPr="00B82798">
        <w:rPr>
          <w:rFonts w:ascii="Verdana" w:hAnsi="Verdana"/>
          <w:b w:val="0"/>
          <w:iCs/>
          <w:u w:val="none"/>
          <w:lang w:val="pt-BR"/>
        </w:rPr>
        <w:t xml:space="preserve"> </w:t>
      </w:r>
      <w:r w:rsidRPr="00B82798">
        <w:rPr>
          <w:rFonts w:ascii="Verdana" w:hAnsi="Verdana"/>
          <w:b w:val="0"/>
          <w:iCs/>
          <w:u w:val="none"/>
        </w:rPr>
        <w:t xml:space="preserve">seja de </w:t>
      </w:r>
      <w:r w:rsidR="0039520B" w:rsidRPr="00B82798">
        <w:rPr>
          <w:rFonts w:ascii="Verdana" w:hAnsi="Verdana"/>
          <w:b w:val="0"/>
          <w:iCs/>
          <w:u w:val="none"/>
          <w:lang w:val="pt-BR"/>
        </w:rPr>
        <w:t>[</w:t>
      </w:r>
      <w:r w:rsidRPr="00B82798">
        <w:rPr>
          <w:rFonts w:ascii="Verdana" w:hAnsi="Verdana"/>
          <w:b w:val="0"/>
          <w:iCs/>
          <w:u w:val="none"/>
        </w:rPr>
        <w:t>45 (quarenta e cinco)</w:t>
      </w:r>
      <w:r w:rsidR="0039520B" w:rsidRPr="00B82798">
        <w:rPr>
          <w:rFonts w:ascii="Verdana" w:hAnsi="Verdana"/>
          <w:b w:val="0"/>
          <w:iCs/>
          <w:u w:val="none"/>
          <w:lang w:val="pt-BR"/>
        </w:rPr>
        <w:t>]</w:t>
      </w:r>
      <w:r w:rsidRPr="00B82798">
        <w:rPr>
          <w:rFonts w:ascii="Verdana" w:hAnsi="Verdana"/>
          <w:b w:val="0"/>
          <w:iCs/>
          <w:u w:val="none"/>
        </w:rPr>
        <w:t>;</w:t>
      </w:r>
      <w:r w:rsidR="00952D46" w:rsidRPr="00B82798">
        <w:rPr>
          <w:rFonts w:ascii="Verdana" w:hAnsi="Verdana"/>
          <w:b w:val="0"/>
          <w:iCs/>
          <w:u w:val="none"/>
          <w:lang w:val="pt-BR"/>
        </w:rPr>
        <w:t xml:space="preserve"> </w:t>
      </w:r>
      <w:r w:rsidR="00004B70" w:rsidRPr="00B82798">
        <w:rPr>
          <w:rFonts w:ascii="Verdana" w:hAnsi="Verdana"/>
          <w:i/>
          <w:iCs/>
          <w:u w:val="none"/>
          <w:lang w:val="pt-BR"/>
        </w:rPr>
        <w:t>[</w:t>
      </w:r>
      <w:r w:rsidR="00004B70" w:rsidRPr="00B82798">
        <w:rPr>
          <w:rFonts w:ascii="Verdana" w:hAnsi="Verdana"/>
          <w:i/>
          <w:iCs/>
          <w:highlight w:val="yellow"/>
          <w:u w:val="none"/>
          <w:lang w:val="pt-BR"/>
        </w:rPr>
        <w:t>Nota Machado Meyer: pendente validação Itaú</w:t>
      </w:r>
      <w:r w:rsidR="00004B70" w:rsidRPr="00B82798">
        <w:rPr>
          <w:rFonts w:ascii="Verdana" w:hAnsi="Verdana"/>
          <w:i/>
          <w:iCs/>
          <w:u w:val="none"/>
          <w:lang w:val="pt-BR"/>
        </w:rPr>
        <w:t>]</w:t>
      </w:r>
    </w:p>
    <w:p w14:paraId="41726BDE" w14:textId="7B1D1FE6" w:rsidR="006D67B3" w:rsidRPr="00B82798" w:rsidRDefault="006D67B3" w:rsidP="00B82798">
      <w:pPr>
        <w:pStyle w:val="titulo2"/>
        <w:keepNext w:val="0"/>
        <w:widowControl w:val="0"/>
        <w:tabs>
          <w:tab w:val="clear" w:pos="0"/>
        </w:tabs>
        <w:spacing w:before="0" w:after="0" w:line="312" w:lineRule="auto"/>
        <w:ind w:left="709"/>
        <w:rPr>
          <w:rFonts w:ascii="Verdana" w:hAnsi="Verdana"/>
          <w:b w:val="0"/>
          <w:iCs/>
          <w:u w:val="none"/>
        </w:rPr>
      </w:pPr>
    </w:p>
    <w:p w14:paraId="5DA0E882" w14:textId="275DADDF" w:rsidR="006D67B3" w:rsidRPr="00B82798" w:rsidRDefault="006D67B3" w:rsidP="00B82798">
      <w:pPr>
        <w:pStyle w:val="titulo2"/>
        <w:keepNext w:val="0"/>
        <w:widowControl w:val="0"/>
        <w:numPr>
          <w:ilvl w:val="0"/>
          <w:numId w:val="60"/>
        </w:numPr>
        <w:spacing w:before="0" w:after="0" w:line="312" w:lineRule="auto"/>
        <w:ind w:left="709" w:hanging="709"/>
        <w:rPr>
          <w:rFonts w:ascii="Verdana" w:hAnsi="Verdana"/>
          <w:b w:val="0"/>
          <w:iCs/>
          <w:u w:val="none"/>
        </w:rPr>
      </w:pPr>
      <w:r w:rsidRPr="00B82798">
        <w:rPr>
          <w:rFonts w:ascii="Verdana" w:hAnsi="Verdana"/>
          <w:b w:val="0"/>
          <w:iCs/>
          <w:u w:val="none"/>
        </w:rPr>
        <w:t>estarem livres e desembaraçados de quaisquer ônus, gravames ou restrições de qualquer natureza;</w:t>
      </w:r>
    </w:p>
    <w:p w14:paraId="01049A4C" w14:textId="4FE40C77" w:rsidR="006D67B3" w:rsidRPr="00B82798" w:rsidRDefault="006D67B3" w:rsidP="00B82798">
      <w:pPr>
        <w:pStyle w:val="titulo2"/>
        <w:keepNext w:val="0"/>
        <w:widowControl w:val="0"/>
        <w:tabs>
          <w:tab w:val="clear" w:pos="0"/>
        </w:tabs>
        <w:spacing w:before="0" w:after="0" w:line="312" w:lineRule="auto"/>
        <w:ind w:left="709"/>
        <w:rPr>
          <w:rFonts w:ascii="Verdana" w:hAnsi="Verdana"/>
          <w:b w:val="0"/>
          <w:iCs/>
          <w:u w:val="none"/>
        </w:rPr>
      </w:pPr>
    </w:p>
    <w:p w14:paraId="28A00BA2" w14:textId="7ABF23DE" w:rsidR="006D67B3" w:rsidRPr="00B82798" w:rsidRDefault="006D67B3" w:rsidP="00B82798">
      <w:pPr>
        <w:pStyle w:val="titulo2"/>
        <w:keepNext w:val="0"/>
        <w:widowControl w:val="0"/>
        <w:numPr>
          <w:ilvl w:val="0"/>
          <w:numId w:val="60"/>
        </w:numPr>
        <w:spacing w:before="0" w:after="0" w:line="312" w:lineRule="auto"/>
        <w:ind w:left="709" w:hanging="709"/>
        <w:rPr>
          <w:rFonts w:ascii="Verdana" w:hAnsi="Verdana"/>
          <w:b w:val="0"/>
          <w:iCs/>
          <w:u w:val="none"/>
        </w:rPr>
      </w:pPr>
      <w:r w:rsidRPr="00B82798">
        <w:rPr>
          <w:rFonts w:ascii="Verdana" w:hAnsi="Verdana"/>
          <w:b w:val="0"/>
          <w:iCs/>
          <w:u w:val="none"/>
        </w:rPr>
        <w:t xml:space="preserve">não ser ou ter sido objeto de qualquer contestação judicial, arbitral, extrajudicial ou administrativa, por parte dos respectivos clientes, independentemente da alegação ou mérito, que possa direta ou indiretamente comprometer sua liquidez, exequibilidade e certeza; e </w:t>
      </w:r>
    </w:p>
    <w:p w14:paraId="1EEB1E45" w14:textId="11CFF868" w:rsidR="006D67B3" w:rsidRPr="00B82798" w:rsidRDefault="006D67B3" w:rsidP="00B82798">
      <w:pPr>
        <w:pStyle w:val="titulo2"/>
        <w:keepNext w:val="0"/>
        <w:widowControl w:val="0"/>
        <w:tabs>
          <w:tab w:val="clear" w:pos="0"/>
        </w:tabs>
        <w:spacing w:before="0" w:after="0" w:line="312" w:lineRule="auto"/>
        <w:ind w:left="709"/>
        <w:rPr>
          <w:rFonts w:ascii="Verdana" w:hAnsi="Verdana"/>
          <w:b w:val="0"/>
          <w:iCs/>
          <w:u w:val="none"/>
        </w:rPr>
      </w:pPr>
    </w:p>
    <w:p w14:paraId="3CF508EF" w14:textId="0C11D46A" w:rsidR="006D67B3" w:rsidRPr="00B82798" w:rsidRDefault="006D67B3" w:rsidP="00B82798">
      <w:pPr>
        <w:pStyle w:val="titulo2"/>
        <w:keepNext w:val="0"/>
        <w:widowControl w:val="0"/>
        <w:numPr>
          <w:ilvl w:val="0"/>
          <w:numId w:val="60"/>
        </w:numPr>
        <w:spacing w:before="0" w:after="0" w:line="312" w:lineRule="auto"/>
        <w:ind w:left="709" w:hanging="709"/>
        <w:rPr>
          <w:rFonts w:ascii="Verdana" w:hAnsi="Verdana"/>
          <w:b w:val="0"/>
          <w:iCs/>
          <w:u w:val="none"/>
        </w:rPr>
      </w:pPr>
      <w:r w:rsidRPr="00557D52">
        <w:rPr>
          <w:rFonts w:ascii="Verdana" w:hAnsi="Verdana"/>
          <w:b w:val="0"/>
          <w:iCs/>
          <w:u w:val="none"/>
        </w:rPr>
        <w:t xml:space="preserve">o limite máximo de concentração por cada </w:t>
      </w:r>
      <w:r w:rsidR="00563AA9" w:rsidRPr="00557D52">
        <w:rPr>
          <w:rFonts w:ascii="Verdana" w:hAnsi="Verdana"/>
          <w:b w:val="0"/>
          <w:iCs/>
          <w:u w:val="none"/>
        </w:rPr>
        <w:t xml:space="preserve">sacado e/ou cliente </w:t>
      </w:r>
      <w:r w:rsidRPr="00557D52">
        <w:rPr>
          <w:rFonts w:ascii="Verdana" w:hAnsi="Verdana"/>
          <w:b w:val="0"/>
          <w:iCs/>
          <w:u w:val="none"/>
        </w:rPr>
        <w:t xml:space="preserve">será de no máximo 20% (vinte por cento) do </w:t>
      </w:r>
      <w:r w:rsidR="00305292" w:rsidRPr="00557D52">
        <w:rPr>
          <w:rFonts w:ascii="Verdana" w:hAnsi="Verdana"/>
          <w:b w:val="0"/>
          <w:iCs/>
          <w:u w:val="none"/>
          <w:lang w:val="pt-BR"/>
        </w:rPr>
        <w:t>Valor Mínimo da Cessão Fiduciária</w:t>
      </w:r>
      <w:r w:rsidRPr="00557D52">
        <w:rPr>
          <w:rFonts w:ascii="Verdana" w:hAnsi="Verdana"/>
          <w:b w:val="0"/>
          <w:iCs/>
          <w:u w:val="none"/>
        </w:rPr>
        <w:t xml:space="preserve">, sendo certo que para o </w:t>
      </w:r>
      <w:r w:rsidR="00563AA9" w:rsidRPr="00557D52">
        <w:rPr>
          <w:rFonts w:ascii="Verdana" w:hAnsi="Verdana"/>
          <w:b w:val="0"/>
          <w:iCs/>
          <w:u w:val="none"/>
        </w:rPr>
        <w:t xml:space="preserve">cliente </w:t>
      </w:r>
      <w:r w:rsidR="0039520B" w:rsidRPr="00557D52">
        <w:rPr>
          <w:rFonts w:ascii="Verdana" w:hAnsi="Verdana"/>
          <w:b w:val="0"/>
          <w:iCs/>
          <w:u w:val="none"/>
          <w:lang w:val="pt-BR"/>
        </w:rPr>
        <w:t>[</w:t>
      </w:r>
      <w:r w:rsidRPr="00557D52">
        <w:rPr>
          <w:rFonts w:ascii="Verdana" w:hAnsi="Verdana"/>
          <w:b w:val="0"/>
          <w:iCs/>
          <w:u w:val="none"/>
        </w:rPr>
        <w:t>Atacadão</w:t>
      </w:r>
      <w:r w:rsidR="00B55B50" w:rsidRPr="00557D52">
        <w:rPr>
          <w:rFonts w:ascii="Verdana" w:hAnsi="Verdana"/>
          <w:b w:val="0"/>
          <w:iCs/>
          <w:u w:val="none"/>
          <w:lang w:val="pt-BR"/>
        </w:rPr>
        <w:t xml:space="preserve"> S.A.</w:t>
      </w:r>
      <w:r w:rsidR="009A33F9" w:rsidRPr="00557D52">
        <w:rPr>
          <w:rFonts w:ascii="Verdana" w:hAnsi="Verdana"/>
          <w:b w:val="0"/>
          <w:iCs/>
          <w:u w:val="none"/>
          <w:lang w:val="pt-BR"/>
        </w:rPr>
        <w:t xml:space="preserve"> (</w:t>
      </w:r>
      <w:r w:rsidR="00BF6B63" w:rsidRPr="00557D52">
        <w:rPr>
          <w:rFonts w:ascii="Verdana" w:hAnsi="Verdana"/>
          <w:b w:val="0"/>
          <w:iCs/>
          <w:u w:val="none"/>
          <w:lang w:val="pt-BR"/>
        </w:rPr>
        <w:t xml:space="preserve">com matriz inscrita no CNPJ/ME </w:t>
      </w:r>
      <w:r w:rsidR="0039520B" w:rsidRPr="00557D52">
        <w:rPr>
          <w:rFonts w:ascii="Verdana" w:hAnsi="Verdana"/>
          <w:b w:val="0"/>
          <w:iCs/>
          <w:u w:val="none"/>
          <w:lang w:val="pt-BR"/>
        </w:rPr>
        <w:t xml:space="preserve">sob o </w:t>
      </w:r>
      <w:r w:rsidR="004F57D7" w:rsidRPr="00557D52">
        <w:rPr>
          <w:rFonts w:ascii="Verdana" w:hAnsi="Verdana"/>
          <w:b w:val="0"/>
          <w:iCs/>
          <w:u w:val="none"/>
          <w:lang w:val="pt-BR"/>
        </w:rPr>
        <w:t xml:space="preserve">nº </w:t>
      </w:r>
      <w:r w:rsidR="0048110A" w:rsidRPr="00557D52">
        <w:rPr>
          <w:rFonts w:ascii="Verdana" w:hAnsi="Verdana"/>
          <w:b w:val="0"/>
          <w:iCs/>
          <w:u w:val="none"/>
          <w:lang w:val="pt-BR"/>
        </w:rPr>
        <w:t>75.315.333/0001-09</w:t>
      </w:r>
      <w:r w:rsidR="009A33F9" w:rsidRPr="00557D52">
        <w:rPr>
          <w:rFonts w:ascii="Verdana" w:hAnsi="Verdana"/>
          <w:b w:val="0"/>
          <w:iCs/>
          <w:u w:val="none"/>
          <w:lang w:val="pt-BR"/>
        </w:rPr>
        <w:t xml:space="preserve"> e filiais </w:t>
      </w:r>
      <w:r w:rsidR="004F57D7" w:rsidRPr="00557D52">
        <w:rPr>
          <w:rFonts w:ascii="Verdana" w:hAnsi="Verdana"/>
          <w:b w:val="0"/>
          <w:iCs/>
          <w:u w:val="none"/>
          <w:lang w:val="pt-BR"/>
        </w:rPr>
        <w:t>com mesmo CNPJ raiz)</w:t>
      </w:r>
      <w:r w:rsidR="0039520B" w:rsidRPr="00557D52">
        <w:rPr>
          <w:rFonts w:ascii="Verdana" w:hAnsi="Verdana"/>
          <w:b w:val="0"/>
          <w:iCs/>
          <w:u w:val="none"/>
          <w:lang w:val="pt-BR"/>
        </w:rPr>
        <w:t>]</w:t>
      </w:r>
      <w:r w:rsidRPr="00557D52">
        <w:rPr>
          <w:rFonts w:ascii="Verdana" w:hAnsi="Verdana"/>
          <w:b w:val="0"/>
          <w:iCs/>
          <w:u w:val="none"/>
        </w:rPr>
        <w:t xml:space="preserve">, será admitida a concentração de até 30% (trinta por cento) do </w:t>
      </w:r>
      <w:r w:rsidR="00305292" w:rsidRPr="00557D52">
        <w:rPr>
          <w:rFonts w:ascii="Verdana" w:hAnsi="Verdana"/>
          <w:b w:val="0"/>
          <w:iCs/>
          <w:u w:val="none"/>
          <w:lang w:val="pt-BR"/>
        </w:rPr>
        <w:t>Valor Mínimo da Cessão Fiduciária</w:t>
      </w:r>
      <w:r w:rsidR="00524F59" w:rsidRPr="00557D52">
        <w:rPr>
          <w:rFonts w:ascii="Verdana" w:hAnsi="Verdana"/>
          <w:b w:val="0"/>
          <w:iCs/>
          <w:u w:val="none"/>
          <w:lang w:val="pt-BR"/>
        </w:rPr>
        <w:t>;</w:t>
      </w:r>
      <w:r w:rsidR="0039520B" w:rsidRPr="00B82798">
        <w:rPr>
          <w:rFonts w:ascii="Verdana" w:hAnsi="Verdana"/>
          <w:b w:val="0"/>
          <w:iCs/>
          <w:u w:val="none"/>
          <w:lang w:val="pt-BR"/>
        </w:rPr>
        <w:t xml:space="preserve"> </w:t>
      </w:r>
      <w:r w:rsidR="00004B70" w:rsidRPr="00B82798">
        <w:rPr>
          <w:rFonts w:ascii="Verdana" w:hAnsi="Verdana"/>
          <w:i/>
          <w:iCs/>
          <w:u w:val="none"/>
          <w:lang w:val="pt-BR"/>
        </w:rPr>
        <w:t>[</w:t>
      </w:r>
      <w:r w:rsidR="00004B70" w:rsidRPr="00B82798">
        <w:rPr>
          <w:rFonts w:ascii="Verdana" w:hAnsi="Verdana"/>
          <w:i/>
          <w:iCs/>
          <w:highlight w:val="yellow"/>
          <w:u w:val="none"/>
          <w:lang w:val="pt-BR"/>
        </w:rPr>
        <w:t>Nota Machado Meyer: pendente validação Itaú</w:t>
      </w:r>
      <w:r w:rsidR="00004B70" w:rsidRPr="00B82798">
        <w:rPr>
          <w:rFonts w:ascii="Verdana" w:hAnsi="Verdana"/>
          <w:i/>
          <w:iCs/>
          <w:u w:val="none"/>
          <w:lang w:val="pt-BR"/>
        </w:rPr>
        <w:t>]</w:t>
      </w:r>
    </w:p>
    <w:p w14:paraId="1F647C13" w14:textId="77777777" w:rsidR="006D67B3" w:rsidRPr="00B82798" w:rsidRDefault="006D67B3" w:rsidP="00B82798">
      <w:pPr>
        <w:pStyle w:val="titulo2"/>
        <w:keepNext w:val="0"/>
        <w:widowControl w:val="0"/>
        <w:tabs>
          <w:tab w:val="clear" w:pos="0"/>
        </w:tabs>
        <w:spacing w:before="0" w:after="0" w:line="312" w:lineRule="auto"/>
        <w:ind w:left="709"/>
        <w:rPr>
          <w:rFonts w:ascii="Verdana" w:hAnsi="Verdana"/>
          <w:b w:val="0"/>
          <w:iCs/>
          <w:u w:val="none"/>
        </w:rPr>
      </w:pPr>
    </w:p>
    <w:p w14:paraId="6CF8AC62" w14:textId="26E50D38" w:rsidR="006D67B3" w:rsidRPr="00B82798" w:rsidRDefault="006D67B3" w:rsidP="00B82798">
      <w:pPr>
        <w:pStyle w:val="titulo2"/>
        <w:keepNext w:val="0"/>
        <w:widowControl w:val="0"/>
        <w:numPr>
          <w:ilvl w:val="0"/>
          <w:numId w:val="60"/>
        </w:numPr>
        <w:spacing w:before="0" w:after="0" w:line="312" w:lineRule="auto"/>
        <w:ind w:left="709" w:hanging="709"/>
        <w:rPr>
          <w:rFonts w:ascii="Verdana" w:hAnsi="Verdana"/>
          <w:b w:val="0"/>
          <w:iCs/>
          <w:u w:val="none"/>
        </w:rPr>
      </w:pPr>
      <w:r w:rsidRPr="00B82798">
        <w:rPr>
          <w:rFonts w:ascii="Verdana" w:hAnsi="Verdana"/>
          <w:b w:val="0"/>
          <w:iCs/>
          <w:u w:val="none"/>
        </w:rPr>
        <w:t>não colocar instrução automática de cartório para o cliente</w:t>
      </w:r>
      <w:r w:rsidRPr="00B82798">
        <w:rPr>
          <w:rFonts w:ascii="Verdana" w:hAnsi="Verdana"/>
          <w:b w:val="0"/>
          <w:iCs/>
          <w:u w:val="none"/>
          <w:lang w:val="pt-BR"/>
        </w:rPr>
        <w:t>;</w:t>
      </w:r>
      <w:r w:rsidR="00B1489D" w:rsidRPr="00B82798">
        <w:rPr>
          <w:rFonts w:ascii="Verdana" w:hAnsi="Verdana"/>
          <w:b w:val="0"/>
          <w:iCs/>
          <w:u w:val="none"/>
          <w:lang w:val="pt-BR"/>
        </w:rPr>
        <w:t xml:space="preserve"> e</w:t>
      </w:r>
    </w:p>
    <w:p w14:paraId="1AFA1062" w14:textId="77777777" w:rsidR="006D67B3" w:rsidRPr="00B82798" w:rsidRDefault="006D67B3" w:rsidP="00B82798">
      <w:pPr>
        <w:pStyle w:val="titulo2"/>
        <w:keepNext w:val="0"/>
        <w:widowControl w:val="0"/>
        <w:tabs>
          <w:tab w:val="clear" w:pos="0"/>
        </w:tabs>
        <w:spacing w:before="0" w:after="0" w:line="312" w:lineRule="auto"/>
        <w:ind w:left="709"/>
        <w:rPr>
          <w:rFonts w:ascii="Verdana" w:hAnsi="Verdana"/>
          <w:b w:val="0"/>
          <w:iCs/>
          <w:u w:val="none"/>
        </w:rPr>
      </w:pPr>
    </w:p>
    <w:p w14:paraId="06533EEB" w14:textId="5AF58942" w:rsidR="006D67B3" w:rsidRPr="00B82798" w:rsidRDefault="003A709D" w:rsidP="00B82798">
      <w:pPr>
        <w:pStyle w:val="titulo2"/>
        <w:keepNext w:val="0"/>
        <w:widowControl w:val="0"/>
        <w:numPr>
          <w:ilvl w:val="0"/>
          <w:numId w:val="60"/>
        </w:numPr>
        <w:spacing w:before="0" w:after="0" w:line="312" w:lineRule="auto"/>
        <w:ind w:left="709" w:hanging="709"/>
        <w:rPr>
          <w:rFonts w:ascii="Verdana" w:hAnsi="Verdana"/>
          <w:b w:val="0"/>
          <w:i/>
          <w:iCs/>
          <w:u w:val="none"/>
        </w:rPr>
      </w:pPr>
      <w:r w:rsidRPr="00B82798">
        <w:rPr>
          <w:rFonts w:ascii="Verdana" w:hAnsi="Verdana"/>
          <w:b w:val="0"/>
          <w:iCs/>
          <w:u w:val="none"/>
        </w:rPr>
        <w:t xml:space="preserve">acesso </w:t>
      </w:r>
      <w:r w:rsidR="006D67B3" w:rsidRPr="00B82798">
        <w:rPr>
          <w:rFonts w:ascii="Verdana" w:hAnsi="Verdana"/>
          <w:b w:val="0"/>
          <w:iCs/>
          <w:u w:val="none"/>
        </w:rPr>
        <w:t xml:space="preserve">para realização de instruções bancárias (i) prorrogações de títulos por até 30 </w:t>
      </w:r>
      <w:r w:rsidR="00CC5329">
        <w:rPr>
          <w:rFonts w:ascii="Verdana" w:hAnsi="Verdana"/>
          <w:b w:val="0"/>
          <w:iCs/>
          <w:u w:val="none"/>
          <w:lang w:val="pt-BR"/>
        </w:rPr>
        <w:t xml:space="preserve">(trinta) </w:t>
      </w:r>
      <w:r w:rsidR="006D67B3" w:rsidRPr="00B82798">
        <w:rPr>
          <w:rFonts w:ascii="Verdana" w:hAnsi="Verdana"/>
          <w:b w:val="0"/>
          <w:iCs/>
          <w:u w:val="none"/>
        </w:rPr>
        <w:t xml:space="preserve">dias, inclusive título vencidos, desde que não seja superado o </w:t>
      </w:r>
      <w:r w:rsidR="006D67B3" w:rsidRPr="00B82798">
        <w:rPr>
          <w:rFonts w:ascii="Verdana" w:hAnsi="Verdana"/>
          <w:b w:val="0"/>
          <w:iCs/>
          <w:u w:val="none"/>
        </w:rPr>
        <w:lastRenderedPageBreak/>
        <w:t xml:space="preserve">prazo máximo de </w:t>
      </w:r>
      <w:r w:rsidR="00CC5329">
        <w:rPr>
          <w:rFonts w:ascii="Verdana" w:hAnsi="Verdana"/>
          <w:b w:val="0"/>
          <w:iCs/>
          <w:u w:val="none"/>
          <w:lang w:val="pt-BR"/>
        </w:rPr>
        <w:t>[</w:t>
      </w:r>
      <w:r w:rsidR="0005506E">
        <w:rPr>
          <w:rFonts w:ascii="Verdana" w:hAnsi="Verdana"/>
          <w:b w:val="0"/>
          <w:iCs/>
          <w:u w:val="none"/>
          <w:lang w:val="pt-BR"/>
        </w:rPr>
        <w:t xml:space="preserve">90 (noventa) / </w:t>
      </w:r>
      <w:r w:rsidR="00CC5329">
        <w:rPr>
          <w:rFonts w:ascii="Verdana" w:hAnsi="Verdana"/>
          <w:b w:val="0"/>
          <w:iCs/>
          <w:u w:val="none"/>
          <w:lang w:val="pt-BR"/>
        </w:rPr>
        <w:t>120</w:t>
      </w:r>
      <w:r w:rsidR="006D67B3" w:rsidRPr="00B82798">
        <w:rPr>
          <w:rFonts w:ascii="Verdana" w:hAnsi="Verdana"/>
          <w:b w:val="0"/>
          <w:iCs/>
          <w:u w:val="none"/>
        </w:rPr>
        <w:t xml:space="preserve"> (</w:t>
      </w:r>
      <w:r w:rsidR="00CC5329">
        <w:rPr>
          <w:rFonts w:ascii="Verdana" w:hAnsi="Verdana"/>
          <w:b w:val="0"/>
          <w:iCs/>
          <w:u w:val="none"/>
          <w:lang w:val="pt-BR"/>
        </w:rPr>
        <w:t>cento e vinte</w:t>
      </w:r>
      <w:r w:rsidR="006D67B3" w:rsidRPr="00B82798">
        <w:rPr>
          <w:rFonts w:ascii="Verdana" w:hAnsi="Verdana"/>
          <w:b w:val="0"/>
          <w:iCs/>
          <w:u w:val="none"/>
        </w:rPr>
        <w:t>)</w:t>
      </w:r>
      <w:r w:rsidR="00CC5329">
        <w:rPr>
          <w:rFonts w:ascii="Verdana" w:hAnsi="Verdana"/>
          <w:b w:val="0"/>
          <w:iCs/>
          <w:u w:val="none"/>
          <w:lang w:val="pt-BR"/>
        </w:rPr>
        <w:t>]</w:t>
      </w:r>
      <w:r w:rsidR="003371D2" w:rsidRPr="00B82798">
        <w:rPr>
          <w:rFonts w:ascii="Verdana" w:hAnsi="Verdana"/>
          <w:b w:val="0"/>
          <w:iCs/>
          <w:u w:val="none"/>
          <w:lang w:val="pt-BR"/>
        </w:rPr>
        <w:t xml:space="preserve"> </w:t>
      </w:r>
      <w:r w:rsidR="006D67B3" w:rsidRPr="00B82798">
        <w:rPr>
          <w:rFonts w:ascii="Verdana" w:hAnsi="Verdana"/>
          <w:b w:val="0"/>
          <w:iCs/>
          <w:u w:val="none"/>
        </w:rPr>
        <w:t xml:space="preserve">dias contados da emissão do título, e (ii) aplicação de descontos conforme práticas usuais da </w:t>
      </w:r>
      <w:r w:rsidR="003371D2" w:rsidRPr="00B82798">
        <w:rPr>
          <w:rFonts w:ascii="Verdana" w:hAnsi="Verdana"/>
          <w:b w:val="0"/>
          <w:iCs/>
          <w:u w:val="none"/>
          <w:lang w:val="pt-BR"/>
        </w:rPr>
        <w:t>Cedente</w:t>
      </w:r>
      <w:r w:rsidR="006D67B3" w:rsidRPr="00B82798">
        <w:rPr>
          <w:rFonts w:ascii="Verdana" w:hAnsi="Verdana"/>
          <w:b w:val="0"/>
          <w:iCs/>
          <w:u w:val="none"/>
        </w:rPr>
        <w:t xml:space="preserve">, desde que </w:t>
      </w:r>
      <w:r w:rsidR="000C200D" w:rsidRPr="00B82798">
        <w:rPr>
          <w:rFonts w:ascii="Verdana" w:hAnsi="Verdana"/>
          <w:b w:val="0"/>
          <w:iCs/>
          <w:u w:val="none"/>
          <w:lang w:val="pt-BR"/>
        </w:rPr>
        <w:t xml:space="preserve">(a) </w:t>
      </w:r>
      <w:r w:rsidR="006D67B3" w:rsidRPr="00B82798">
        <w:rPr>
          <w:rFonts w:ascii="Verdana" w:hAnsi="Verdana"/>
          <w:b w:val="0"/>
          <w:iCs/>
          <w:u w:val="none"/>
        </w:rPr>
        <w:t xml:space="preserve">não afetem o </w:t>
      </w:r>
      <w:r w:rsidR="00A22D82" w:rsidRPr="00B82798">
        <w:rPr>
          <w:rFonts w:ascii="Verdana" w:hAnsi="Verdana"/>
          <w:b w:val="0"/>
          <w:iCs/>
          <w:u w:val="none"/>
          <w:lang w:val="pt-BR"/>
        </w:rPr>
        <w:t>Valor Mínimo da Cessão Fiduciária</w:t>
      </w:r>
      <w:r w:rsidR="003708CB" w:rsidRPr="00B82798">
        <w:rPr>
          <w:rFonts w:ascii="Verdana" w:hAnsi="Verdana"/>
          <w:b w:val="0"/>
          <w:iCs/>
          <w:u w:val="none"/>
          <w:lang w:val="pt-BR"/>
        </w:rPr>
        <w:t>;</w:t>
      </w:r>
      <w:r w:rsidR="003371D2" w:rsidRPr="00B82798">
        <w:rPr>
          <w:rFonts w:ascii="Verdana" w:hAnsi="Verdana"/>
          <w:b w:val="0"/>
          <w:iCs/>
          <w:u w:val="none"/>
          <w:lang w:val="pt-BR"/>
        </w:rPr>
        <w:t xml:space="preserve"> </w:t>
      </w:r>
      <w:r w:rsidR="000C200D" w:rsidRPr="00B82798">
        <w:rPr>
          <w:rFonts w:ascii="Verdana" w:hAnsi="Verdana"/>
          <w:b w:val="0"/>
          <w:iCs/>
          <w:u w:val="none"/>
          <w:lang w:val="pt-BR"/>
        </w:rPr>
        <w:t>(b) os boletos que forem objeto de desconto sejam substituído</w:t>
      </w:r>
      <w:r w:rsidR="00DC16B8" w:rsidRPr="00B82798">
        <w:rPr>
          <w:rFonts w:ascii="Verdana" w:hAnsi="Verdana"/>
          <w:b w:val="0"/>
          <w:iCs/>
          <w:u w:val="none"/>
          <w:lang w:val="pt-BR"/>
        </w:rPr>
        <w:t>s</w:t>
      </w:r>
      <w:r w:rsidR="000C200D" w:rsidRPr="00B82798">
        <w:rPr>
          <w:rFonts w:ascii="Verdana" w:hAnsi="Verdana"/>
          <w:b w:val="0"/>
          <w:iCs/>
          <w:u w:val="none"/>
          <w:lang w:val="pt-BR"/>
        </w:rPr>
        <w:t xml:space="preserve"> por novos boletos,</w:t>
      </w:r>
      <w:r w:rsidR="00DC16B8" w:rsidRPr="00B82798">
        <w:rPr>
          <w:rFonts w:ascii="Verdana" w:hAnsi="Verdana"/>
          <w:b w:val="0"/>
          <w:iCs/>
          <w:u w:val="none"/>
          <w:lang w:val="pt-BR"/>
        </w:rPr>
        <w:t xml:space="preserve"> cujo valor final será </w:t>
      </w:r>
      <w:r w:rsidR="003708CB" w:rsidRPr="00B82798">
        <w:rPr>
          <w:rFonts w:ascii="Verdana" w:hAnsi="Verdana"/>
          <w:b w:val="0"/>
          <w:iCs/>
          <w:u w:val="none"/>
          <w:lang w:val="pt-BR"/>
        </w:rPr>
        <w:t xml:space="preserve">aquele após a aplicação do desconto; e (c) para cômputo do </w:t>
      </w:r>
      <w:r w:rsidR="00A22D82" w:rsidRPr="00B82798">
        <w:rPr>
          <w:rFonts w:ascii="Verdana" w:hAnsi="Verdana"/>
          <w:b w:val="0"/>
          <w:iCs/>
          <w:u w:val="none"/>
          <w:lang w:val="pt-BR"/>
        </w:rPr>
        <w:t xml:space="preserve">Valor Mínimo da Cessão Fiduciária </w:t>
      </w:r>
      <w:r w:rsidR="003708CB" w:rsidRPr="00B82798">
        <w:rPr>
          <w:rFonts w:ascii="Verdana" w:hAnsi="Verdana"/>
          <w:b w:val="0"/>
          <w:iCs/>
          <w:u w:val="none"/>
          <w:lang w:val="pt-BR"/>
        </w:rPr>
        <w:t>será considerado apenas o no</w:t>
      </w:r>
      <w:r w:rsidR="00B1489D" w:rsidRPr="00B82798">
        <w:rPr>
          <w:rFonts w:ascii="Verdana" w:hAnsi="Verdana"/>
          <w:b w:val="0"/>
          <w:iCs/>
          <w:u w:val="none"/>
          <w:lang w:val="pt-BR"/>
        </w:rPr>
        <w:t>vo boleto emitido, conforme item b acima</w:t>
      </w:r>
      <w:r w:rsidR="00B1489D" w:rsidRPr="00B82798">
        <w:rPr>
          <w:rFonts w:ascii="Verdana" w:hAnsi="Verdana"/>
          <w:b w:val="0"/>
          <w:i/>
          <w:iCs/>
          <w:u w:val="none"/>
          <w:lang w:val="pt-BR"/>
        </w:rPr>
        <w:t xml:space="preserve">. </w:t>
      </w:r>
      <w:r w:rsidR="00B1489D" w:rsidRPr="00B82798">
        <w:rPr>
          <w:rFonts w:ascii="Verdana" w:hAnsi="Verdana"/>
          <w:i/>
          <w:iCs/>
          <w:u w:val="none"/>
          <w:lang w:val="pt-BR"/>
        </w:rPr>
        <w:t>[</w:t>
      </w:r>
      <w:r w:rsidR="00B1489D" w:rsidRPr="00B82798">
        <w:rPr>
          <w:rFonts w:ascii="Verdana" w:hAnsi="Verdana"/>
          <w:i/>
          <w:iCs/>
          <w:highlight w:val="yellow"/>
          <w:u w:val="none"/>
          <w:lang w:val="pt-BR"/>
        </w:rPr>
        <w:t>Nota</w:t>
      </w:r>
      <w:r w:rsidR="00004B70" w:rsidRPr="00B82798">
        <w:rPr>
          <w:rFonts w:ascii="Verdana" w:hAnsi="Verdana"/>
          <w:i/>
          <w:iCs/>
          <w:highlight w:val="yellow"/>
          <w:u w:val="none"/>
          <w:lang w:val="pt-BR"/>
        </w:rPr>
        <w:t xml:space="preserve"> Machado Meyer</w:t>
      </w:r>
      <w:r w:rsidR="00B1489D" w:rsidRPr="00B82798">
        <w:rPr>
          <w:rFonts w:ascii="Verdana" w:hAnsi="Verdana"/>
          <w:i/>
          <w:iCs/>
          <w:highlight w:val="yellow"/>
          <w:u w:val="none"/>
          <w:lang w:val="pt-BR"/>
        </w:rPr>
        <w:t>: pendente validação Itaú</w:t>
      </w:r>
      <w:r w:rsidR="00B1489D" w:rsidRPr="00B82798">
        <w:rPr>
          <w:rFonts w:ascii="Verdana" w:hAnsi="Verdana"/>
          <w:i/>
          <w:iCs/>
          <w:u w:val="none"/>
          <w:lang w:val="pt-BR"/>
        </w:rPr>
        <w:t>]</w:t>
      </w:r>
    </w:p>
    <w:p w14:paraId="2BBEB157" w14:textId="77777777" w:rsidR="00C831AD" w:rsidRPr="00B82798" w:rsidRDefault="00C831AD" w:rsidP="00C10A0A">
      <w:pPr>
        <w:tabs>
          <w:tab w:val="left" w:pos="709"/>
        </w:tabs>
        <w:spacing w:line="312" w:lineRule="auto"/>
        <w:jc w:val="both"/>
        <w:rPr>
          <w:rFonts w:ascii="Verdana" w:hAnsi="Verdana"/>
          <w:sz w:val="20"/>
          <w:szCs w:val="20"/>
        </w:rPr>
      </w:pPr>
    </w:p>
    <w:p w14:paraId="3E27216D" w14:textId="05D37662" w:rsidR="007A5682" w:rsidRPr="006C54F3" w:rsidRDefault="007A5682" w:rsidP="00C10A0A">
      <w:pPr>
        <w:pStyle w:val="Ttulo1"/>
        <w:keepNext w:val="0"/>
        <w:keepLines w:val="0"/>
        <w:numPr>
          <w:ilvl w:val="0"/>
          <w:numId w:val="0"/>
        </w:numPr>
        <w:autoSpaceDE/>
        <w:autoSpaceDN/>
        <w:adjustRightInd/>
        <w:spacing w:after="0" w:line="312" w:lineRule="auto"/>
        <w:jc w:val="both"/>
        <w:rPr>
          <w:rFonts w:ascii="Verdana" w:hAnsi="Verdana"/>
          <w:sz w:val="20"/>
          <w:szCs w:val="20"/>
          <w:lang w:val="pt-BR"/>
        </w:rPr>
      </w:pPr>
      <w:r w:rsidRPr="006C54F3">
        <w:rPr>
          <w:rFonts w:ascii="Verdana" w:hAnsi="Verdana"/>
          <w:b/>
          <w:sz w:val="20"/>
          <w:szCs w:val="20"/>
          <w:lang w:val="pt-BR"/>
        </w:rPr>
        <w:t>2.2.</w:t>
      </w:r>
      <w:r w:rsidRPr="006C54F3">
        <w:rPr>
          <w:rFonts w:ascii="Verdana" w:hAnsi="Verdana"/>
          <w:sz w:val="20"/>
          <w:szCs w:val="20"/>
          <w:lang w:val="pt-BR"/>
        </w:rPr>
        <w:tab/>
        <w:t xml:space="preserve">Os documentos representativos dos </w:t>
      </w:r>
      <w:r w:rsidR="00323924" w:rsidRPr="006C54F3">
        <w:rPr>
          <w:rFonts w:ascii="Verdana" w:hAnsi="Verdana"/>
          <w:sz w:val="20"/>
          <w:szCs w:val="20"/>
          <w:lang w:val="pt-BR"/>
        </w:rPr>
        <w:t xml:space="preserve">Direitos Cedidos Fiduciariamente, que incluem, mas não se limitam, </w:t>
      </w:r>
      <w:r w:rsidR="00AB321D" w:rsidRPr="006C54F3">
        <w:rPr>
          <w:rFonts w:ascii="Verdana" w:hAnsi="Verdana"/>
          <w:sz w:val="20"/>
          <w:szCs w:val="20"/>
          <w:lang w:val="pt-BR"/>
        </w:rPr>
        <w:t xml:space="preserve">aos </w:t>
      </w:r>
      <w:r w:rsidR="006163F7" w:rsidRPr="006C54F3">
        <w:rPr>
          <w:rFonts w:ascii="Verdana" w:hAnsi="Verdana"/>
          <w:sz w:val="20"/>
          <w:szCs w:val="20"/>
          <w:lang w:val="pt-BR"/>
        </w:rPr>
        <w:t xml:space="preserve">Boletos </w:t>
      </w:r>
      <w:r w:rsidR="00AB321D" w:rsidRPr="006C54F3">
        <w:rPr>
          <w:rFonts w:ascii="Verdana" w:hAnsi="Verdana"/>
          <w:sz w:val="20"/>
          <w:szCs w:val="20"/>
          <w:lang w:val="pt-BR"/>
        </w:rPr>
        <w:t xml:space="preserve">Cedidos e </w:t>
      </w:r>
      <w:r w:rsidR="00323924" w:rsidRPr="006C54F3">
        <w:rPr>
          <w:rFonts w:ascii="Verdana" w:hAnsi="Verdana"/>
          <w:sz w:val="20"/>
          <w:szCs w:val="20"/>
          <w:lang w:val="pt-BR"/>
        </w:rPr>
        <w:t xml:space="preserve">ao contrato de abertura da Conta Vinculada </w:t>
      </w:r>
      <w:r w:rsidR="00E97286" w:rsidRPr="006C54F3">
        <w:rPr>
          <w:rFonts w:ascii="Verdana" w:hAnsi="Verdana"/>
          <w:sz w:val="20"/>
          <w:szCs w:val="20"/>
          <w:lang w:val="pt-BR"/>
        </w:rPr>
        <w:t>celebrado entre a Cedente e o Banco Depositário</w:t>
      </w:r>
      <w:r w:rsidRPr="006C54F3">
        <w:rPr>
          <w:rFonts w:ascii="Verdana" w:hAnsi="Verdana"/>
          <w:sz w:val="20"/>
          <w:szCs w:val="20"/>
          <w:lang w:val="pt-BR"/>
        </w:rPr>
        <w:t xml:space="preserve"> </w:t>
      </w:r>
      <w:r w:rsidR="00AD7A5C" w:rsidRPr="006C54F3">
        <w:rPr>
          <w:rFonts w:ascii="Verdana" w:hAnsi="Verdana"/>
          <w:sz w:val="20"/>
          <w:szCs w:val="20"/>
          <w:lang w:val="pt-BR"/>
        </w:rPr>
        <w:t>(“</w:t>
      </w:r>
      <w:r w:rsidR="00AD7A5C" w:rsidRPr="006C54F3">
        <w:rPr>
          <w:rFonts w:ascii="Verdana" w:hAnsi="Verdana"/>
          <w:sz w:val="20"/>
          <w:szCs w:val="20"/>
          <w:u w:val="single"/>
          <w:lang w:val="pt-BR"/>
        </w:rPr>
        <w:t>Documentos Comprobatórios</w:t>
      </w:r>
      <w:r w:rsidR="00AD7A5C" w:rsidRPr="006C54F3">
        <w:rPr>
          <w:rFonts w:ascii="Verdana" w:hAnsi="Verdana"/>
          <w:sz w:val="20"/>
          <w:szCs w:val="20"/>
          <w:lang w:val="pt-BR"/>
        </w:rPr>
        <w:t xml:space="preserve">”) </w:t>
      </w:r>
      <w:r w:rsidRPr="006C54F3">
        <w:rPr>
          <w:rFonts w:ascii="Verdana" w:hAnsi="Verdana"/>
          <w:sz w:val="20"/>
          <w:szCs w:val="20"/>
          <w:lang w:val="pt-BR"/>
        </w:rPr>
        <w:t xml:space="preserve">deverão ser mantidos na sede da </w:t>
      </w:r>
      <w:r w:rsidR="004A4F45" w:rsidRPr="006C54F3">
        <w:rPr>
          <w:rFonts w:ascii="Verdana" w:hAnsi="Verdana"/>
          <w:bCs/>
          <w:color w:val="000000"/>
          <w:w w:val="0"/>
          <w:sz w:val="20"/>
          <w:szCs w:val="20"/>
          <w:lang w:val="pt-BR"/>
        </w:rPr>
        <w:t>Cedente</w:t>
      </w:r>
      <w:r w:rsidR="00E07D3C" w:rsidRPr="006C54F3">
        <w:rPr>
          <w:rFonts w:ascii="Verdana" w:hAnsi="Verdana"/>
          <w:sz w:val="20"/>
          <w:szCs w:val="20"/>
          <w:lang w:val="pt-BR"/>
        </w:rPr>
        <w:t xml:space="preserve">, </w:t>
      </w:r>
      <w:r w:rsidRPr="006C54F3">
        <w:rPr>
          <w:rFonts w:ascii="Verdana" w:hAnsi="Verdana"/>
          <w:sz w:val="20"/>
          <w:szCs w:val="20"/>
          <w:lang w:val="pt-BR"/>
        </w:rPr>
        <w:t>incorpora</w:t>
      </w:r>
      <w:r w:rsidR="00323924" w:rsidRPr="006C54F3">
        <w:rPr>
          <w:rFonts w:ascii="Verdana" w:hAnsi="Verdana"/>
          <w:sz w:val="20"/>
          <w:szCs w:val="20"/>
          <w:lang w:val="pt-BR"/>
        </w:rPr>
        <w:t>ndo</w:t>
      </w:r>
      <w:r w:rsidRPr="006C54F3">
        <w:rPr>
          <w:rFonts w:ascii="Verdana" w:hAnsi="Verdana"/>
          <w:sz w:val="20"/>
          <w:szCs w:val="20"/>
          <w:lang w:val="pt-BR"/>
        </w:rPr>
        <w:t xml:space="preserve">-se à presente </w:t>
      </w:r>
      <w:r w:rsidR="00323924" w:rsidRPr="006C54F3">
        <w:rPr>
          <w:rFonts w:ascii="Verdana" w:hAnsi="Verdana"/>
          <w:sz w:val="20"/>
          <w:szCs w:val="20"/>
          <w:lang w:val="pt-BR"/>
        </w:rPr>
        <w:t>Cessão Fiduciária</w:t>
      </w:r>
      <w:r w:rsidRPr="006C54F3">
        <w:rPr>
          <w:rFonts w:ascii="Verdana" w:hAnsi="Verdana"/>
          <w:sz w:val="20"/>
          <w:szCs w:val="20"/>
          <w:lang w:val="pt-BR"/>
        </w:rPr>
        <w:t>, passando, para todos os fins, a integrar a definição de “</w:t>
      </w:r>
      <w:r w:rsidR="00323924" w:rsidRPr="006C54F3">
        <w:rPr>
          <w:rFonts w:ascii="Verdana" w:hAnsi="Verdana"/>
          <w:sz w:val="20"/>
          <w:szCs w:val="20"/>
          <w:lang w:val="pt-BR"/>
        </w:rPr>
        <w:t>Direitos Cedidos Fiduciariamente</w:t>
      </w:r>
      <w:r w:rsidRPr="006C54F3">
        <w:rPr>
          <w:rFonts w:ascii="Verdana" w:hAnsi="Verdana"/>
          <w:sz w:val="20"/>
          <w:szCs w:val="20"/>
          <w:lang w:val="pt-BR"/>
        </w:rPr>
        <w:t>”.</w:t>
      </w:r>
    </w:p>
    <w:p w14:paraId="7E3A2E4E" w14:textId="77777777" w:rsidR="007A5682" w:rsidRPr="006C54F3" w:rsidRDefault="007A5682" w:rsidP="00C10A0A">
      <w:pPr>
        <w:tabs>
          <w:tab w:val="left" w:pos="709"/>
        </w:tabs>
        <w:spacing w:line="312" w:lineRule="auto"/>
        <w:jc w:val="both"/>
        <w:rPr>
          <w:rFonts w:ascii="Verdana" w:hAnsi="Verdana"/>
          <w:sz w:val="20"/>
          <w:szCs w:val="20"/>
        </w:rPr>
      </w:pPr>
    </w:p>
    <w:p w14:paraId="72CE4EBA" w14:textId="20DBB9B1" w:rsidR="00AD7A5C" w:rsidRPr="006C54F3" w:rsidRDefault="003C50CA" w:rsidP="00C10A0A">
      <w:pPr>
        <w:pStyle w:val="Ttulo1"/>
        <w:keepNext w:val="0"/>
        <w:keepLines w:val="0"/>
        <w:numPr>
          <w:ilvl w:val="0"/>
          <w:numId w:val="0"/>
        </w:numPr>
        <w:autoSpaceDE/>
        <w:autoSpaceDN/>
        <w:adjustRightInd/>
        <w:spacing w:after="0" w:line="312" w:lineRule="auto"/>
        <w:jc w:val="both"/>
        <w:rPr>
          <w:rFonts w:ascii="Verdana" w:hAnsi="Verdana"/>
          <w:sz w:val="20"/>
          <w:szCs w:val="20"/>
          <w:lang w:val="pt-BR"/>
        </w:rPr>
      </w:pPr>
      <w:r w:rsidRPr="006C54F3">
        <w:rPr>
          <w:rFonts w:ascii="Verdana" w:hAnsi="Verdana"/>
          <w:b/>
          <w:sz w:val="20"/>
          <w:szCs w:val="20"/>
          <w:lang w:val="pt-BR"/>
        </w:rPr>
        <w:t>2.3.</w:t>
      </w:r>
      <w:r w:rsidRPr="006C54F3">
        <w:rPr>
          <w:rFonts w:ascii="Verdana" w:hAnsi="Verdana"/>
          <w:sz w:val="20"/>
          <w:szCs w:val="20"/>
          <w:lang w:val="pt-BR"/>
        </w:rPr>
        <w:tab/>
      </w:r>
      <w:r w:rsidR="00AD7A5C" w:rsidRPr="006C54F3">
        <w:rPr>
          <w:rFonts w:ascii="Verdana" w:hAnsi="Verdana"/>
          <w:color w:val="000000"/>
          <w:w w:val="0"/>
          <w:sz w:val="20"/>
          <w:szCs w:val="20"/>
          <w:lang w:val="pt-BR"/>
        </w:rPr>
        <w:t>Para</w:t>
      </w:r>
      <w:r w:rsidR="00AD7A5C" w:rsidRPr="006C54F3">
        <w:rPr>
          <w:rFonts w:ascii="Verdana" w:hAnsi="Verdana"/>
          <w:color w:val="000000"/>
          <w:sz w:val="20"/>
          <w:szCs w:val="20"/>
          <w:lang w:val="pt-BR"/>
        </w:rPr>
        <w:t xml:space="preserve"> os efeitos da presente </w:t>
      </w:r>
      <w:r w:rsidR="00323924" w:rsidRPr="006C54F3">
        <w:rPr>
          <w:rFonts w:ascii="Verdana" w:hAnsi="Verdana"/>
          <w:color w:val="000000"/>
          <w:sz w:val="20"/>
          <w:szCs w:val="20"/>
          <w:lang w:val="pt-BR"/>
        </w:rPr>
        <w:t>Cessão Fiduciária</w:t>
      </w:r>
      <w:r w:rsidR="007E4628" w:rsidRPr="006C54F3">
        <w:rPr>
          <w:rFonts w:ascii="Verdana" w:hAnsi="Verdana"/>
          <w:color w:val="000000"/>
          <w:sz w:val="20"/>
          <w:szCs w:val="20"/>
          <w:lang w:val="pt-BR"/>
        </w:rPr>
        <w:t xml:space="preserve"> e o</w:t>
      </w:r>
      <w:r w:rsidR="007E4628" w:rsidRPr="006C54F3">
        <w:rPr>
          <w:rFonts w:ascii="Verdana" w:hAnsi="Verdana"/>
          <w:sz w:val="20"/>
          <w:szCs w:val="20"/>
          <w:lang w:val="pt-BR"/>
        </w:rPr>
        <w:t>bservada a Condição Suspensiva</w:t>
      </w:r>
      <w:r w:rsidR="00AD7A5C" w:rsidRPr="006C54F3">
        <w:rPr>
          <w:rFonts w:ascii="Verdana" w:hAnsi="Verdana"/>
          <w:color w:val="000000"/>
          <w:sz w:val="20"/>
          <w:szCs w:val="20"/>
          <w:lang w:val="pt-BR"/>
        </w:rPr>
        <w:t xml:space="preserve">, a </w:t>
      </w:r>
      <w:r w:rsidR="004A4F45" w:rsidRPr="006C54F3">
        <w:rPr>
          <w:rFonts w:ascii="Verdana" w:hAnsi="Verdana"/>
          <w:bCs/>
          <w:color w:val="000000"/>
          <w:w w:val="0"/>
          <w:sz w:val="20"/>
          <w:szCs w:val="20"/>
          <w:lang w:val="pt-BR"/>
        </w:rPr>
        <w:t>Cedente</w:t>
      </w:r>
      <w:r w:rsidR="00AD7A5C" w:rsidRPr="006C54F3">
        <w:rPr>
          <w:rFonts w:ascii="Verdana" w:hAnsi="Verdana"/>
          <w:color w:val="000000"/>
          <w:sz w:val="20"/>
          <w:szCs w:val="20"/>
          <w:lang w:val="pt-BR"/>
        </w:rPr>
        <w:t xml:space="preserve"> reconhece que: (i) </w:t>
      </w:r>
      <w:r w:rsidR="00AD7A5C" w:rsidRPr="006C54F3">
        <w:rPr>
          <w:rFonts w:ascii="Verdana" w:hAnsi="Verdana"/>
          <w:sz w:val="20"/>
          <w:szCs w:val="20"/>
          <w:lang w:val="pt-BR"/>
        </w:rPr>
        <w:t xml:space="preserve">a propriedade fiduciária, o domínio resolúvel e a posse indireta sobre os </w:t>
      </w:r>
      <w:r w:rsidR="00323924" w:rsidRPr="006C54F3">
        <w:rPr>
          <w:rFonts w:ascii="Verdana" w:hAnsi="Verdana"/>
          <w:sz w:val="20"/>
          <w:szCs w:val="20"/>
          <w:lang w:val="pt-BR"/>
        </w:rPr>
        <w:t>Direitos Cedidos</w:t>
      </w:r>
      <w:r w:rsidR="00AD7A5C" w:rsidRPr="006C54F3">
        <w:rPr>
          <w:rFonts w:ascii="Verdana" w:hAnsi="Verdana"/>
          <w:sz w:val="20"/>
          <w:szCs w:val="20"/>
          <w:lang w:val="pt-BR"/>
        </w:rPr>
        <w:t xml:space="preserve"> Fiduciariamente serão transferidos para </w:t>
      </w:r>
      <w:r w:rsidR="00634BD5" w:rsidRPr="006C54F3">
        <w:rPr>
          <w:rFonts w:ascii="Verdana" w:hAnsi="Verdana"/>
          <w:sz w:val="20"/>
          <w:szCs w:val="20"/>
          <w:lang w:val="pt-BR"/>
        </w:rPr>
        <w:t>o</w:t>
      </w:r>
      <w:r w:rsidR="00550CD8" w:rsidRPr="006C54F3">
        <w:rPr>
          <w:rFonts w:ascii="Verdana" w:hAnsi="Verdana"/>
          <w:sz w:val="20"/>
          <w:szCs w:val="20"/>
          <w:lang w:val="pt-BR"/>
        </w:rPr>
        <w:t xml:space="preserve">s </w:t>
      </w:r>
      <w:r w:rsidR="00437FFC" w:rsidRPr="006C54F3">
        <w:rPr>
          <w:rFonts w:ascii="Verdana" w:hAnsi="Verdana"/>
          <w:sz w:val="20"/>
          <w:szCs w:val="20"/>
          <w:lang w:val="pt-BR"/>
        </w:rPr>
        <w:t>Debenturistas</w:t>
      </w:r>
      <w:r w:rsidR="00550CD8" w:rsidRPr="006C54F3">
        <w:rPr>
          <w:rFonts w:ascii="Verdana" w:hAnsi="Verdana"/>
          <w:sz w:val="20"/>
          <w:szCs w:val="20"/>
          <w:lang w:val="pt-BR"/>
        </w:rPr>
        <w:t>, neste ato representados pelo Agente Fiduciário</w:t>
      </w:r>
      <w:r w:rsidR="00AD7A5C" w:rsidRPr="006C54F3">
        <w:rPr>
          <w:rFonts w:ascii="Verdana" w:hAnsi="Verdana"/>
          <w:sz w:val="20"/>
          <w:szCs w:val="20"/>
          <w:lang w:val="pt-BR"/>
        </w:rPr>
        <w:t xml:space="preserve">; e (ii) a </w:t>
      </w:r>
      <w:r w:rsidR="004A4F45" w:rsidRPr="006C54F3">
        <w:rPr>
          <w:rFonts w:ascii="Verdana" w:hAnsi="Verdana"/>
          <w:bCs/>
          <w:color w:val="000000"/>
          <w:w w:val="0"/>
          <w:sz w:val="20"/>
          <w:szCs w:val="20"/>
          <w:lang w:val="pt-BR"/>
        </w:rPr>
        <w:t xml:space="preserve">Cedente </w:t>
      </w:r>
      <w:r w:rsidR="00AD7A5C" w:rsidRPr="006C54F3">
        <w:rPr>
          <w:rFonts w:ascii="Verdana" w:hAnsi="Verdana"/>
          <w:sz w:val="20"/>
          <w:szCs w:val="20"/>
          <w:lang w:val="pt-BR"/>
        </w:rPr>
        <w:t>deter</w:t>
      </w:r>
      <w:r w:rsidR="00E77207" w:rsidRPr="006C54F3">
        <w:rPr>
          <w:rFonts w:ascii="Verdana" w:hAnsi="Verdana"/>
          <w:sz w:val="20"/>
          <w:szCs w:val="20"/>
          <w:lang w:val="pt-BR"/>
        </w:rPr>
        <w:t>á</w:t>
      </w:r>
      <w:r w:rsidR="00AD7A5C" w:rsidRPr="006C54F3">
        <w:rPr>
          <w:rFonts w:ascii="Verdana" w:hAnsi="Verdana"/>
          <w:sz w:val="20"/>
          <w:szCs w:val="20"/>
          <w:lang w:val="pt-BR"/>
        </w:rPr>
        <w:t xml:space="preserve"> a posse direta dos </w:t>
      </w:r>
      <w:r w:rsidR="00323924" w:rsidRPr="006C54F3">
        <w:rPr>
          <w:rFonts w:ascii="Verdana" w:hAnsi="Verdana"/>
          <w:sz w:val="20"/>
          <w:szCs w:val="20"/>
          <w:lang w:val="pt-BR"/>
        </w:rPr>
        <w:t xml:space="preserve">Direitos Cedidos </w:t>
      </w:r>
      <w:r w:rsidR="00AD7A5C" w:rsidRPr="006C54F3">
        <w:rPr>
          <w:rFonts w:ascii="Verdana" w:hAnsi="Verdana"/>
          <w:sz w:val="20"/>
          <w:szCs w:val="20"/>
          <w:lang w:val="pt-BR"/>
        </w:rPr>
        <w:t xml:space="preserve">exclusivamente na qualidade de depositária e </w:t>
      </w:r>
      <w:r w:rsidR="00550CD8" w:rsidRPr="006C54F3">
        <w:rPr>
          <w:rFonts w:ascii="Verdana" w:hAnsi="Verdana"/>
          <w:sz w:val="20"/>
          <w:szCs w:val="20"/>
          <w:lang w:val="pt-BR"/>
        </w:rPr>
        <w:t xml:space="preserve">responsável </w:t>
      </w:r>
      <w:r w:rsidR="00AD7A5C" w:rsidRPr="006C54F3">
        <w:rPr>
          <w:rFonts w:ascii="Verdana" w:hAnsi="Verdana"/>
          <w:sz w:val="20"/>
          <w:szCs w:val="20"/>
          <w:lang w:val="pt-BR"/>
        </w:rPr>
        <w:t>por bens de terceiros, assumindo todas as obrigações previstas nos artigos 627 e seguintes do Código Civil, até que este Contrato tenha sido extinto</w:t>
      </w:r>
      <w:r w:rsidR="00AD7A5C" w:rsidRPr="006C54F3">
        <w:rPr>
          <w:rFonts w:ascii="Verdana" w:hAnsi="Verdana"/>
          <w:color w:val="000000"/>
          <w:sz w:val="20"/>
          <w:szCs w:val="20"/>
          <w:lang w:val="pt-BR"/>
        </w:rPr>
        <w:t>.</w:t>
      </w:r>
    </w:p>
    <w:p w14:paraId="6FAF1840" w14:textId="77777777" w:rsidR="003C50CA" w:rsidRPr="006C54F3" w:rsidRDefault="003C50CA" w:rsidP="00C10A0A">
      <w:pPr>
        <w:spacing w:line="312" w:lineRule="auto"/>
        <w:rPr>
          <w:rFonts w:ascii="Verdana" w:hAnsi="Verdana"/>
          <w:sz w:val="20"/>
          <w:szCs w:val="20"/>
        </w:rPr>
      </w:pPr>
    </w:p>
    <w:p w14:paraId="2B423D2C" w14:textId="20379FAC" w:rsidR="007A428C" w:rsidRPr="006C54F3" w:rsidRDefault="00AD7A5C" w:rsidP="00C10A0A">
      <w:pPr>
        <w:pStyle w:val="Ttulo1"/>
        <w:keepNext w:val="0"/>
        <w:keepLines w:val="0"/>
        <w:numPr>
          <w:ilvl w:val="0"/>
          <w:numId w:val="0"/>
        </w:numPr>
        <w:autoSpaceDE/>
        <w:autoSpaceDN/>
        <w:adjustRightInd/>
        <w:spacing w:after="0" w:line="312" w:lineRule="auto"/>
        <w:jc w:val="both"/>
        <w:rPr>
          <w:rFonts w:ascii="Verdana" w:hAnsi="Verdana"/>
          <w:sz w:val="20"/>
          <w:szCs w:val="20"/>
          <w:lang w:val="pt-BR"/>
        </w:rPr>
      </w:pPr>
      <w:r w:rsidRPr="006C54F3">
        <w:rPr>
          <w:rFonts w:ascii="Verdana" w:hAnsi="Verdana"/>
          <w:b/>
          <w:color w:val="000000"/>
          <w:sz w:val="20"/>
          <w:szCs w:val="20"/>
          <w:lang w:val="pt-BR"/>
        </w:rPr>
        <w:t>2.3.</w:t>
      </w:r>
      <w:r w:rsidR="00323924" w:rsidRPr="006C54F3">
        <w:rPr>
          <w:rFonts w:ascii="Verdana" w:hAnsi="Verdana"/>
          <w:b/>
          <w:color w:val="000000"/>
          <w:sz w:val="20"/>
          <w:szCs w:val="20"/>
          <w:lang w:val="pt-BR"/>
        </w:rPr>
        <w:t>1</w:t>
      </w:r>
      <w:r w:rsidRPr="006C54F3">
        <w:rPr>
          <w:rFonts w:ascii="Verdana" w:hAnsi="Verdana"/>
          <w:b/>
          <w:color w:val="000000"/>
          <w:sz w:val="20"/>
          <w:szCs w:val="20"/>
          <w:lang w:val="pt-BR"/>
        </w:rPr>
        <w:t>.</w:t>
      </w:r>
      <w:r w:rsidRPr="006C54F3">
        <w:rPr>
          <w:rFonts w:ascii="Verdana" w:hAnsi="Verdana"/>
          <w:color w:val="000000"/>
          <w:sz w:val="20"/>
          <w:szCs w:val="20"/>
          <w:lang w:val="pt-BR"/>
        </w:rPr>
        <w:tab/>
        <w:t xml:space="preserve">A </w:t>
      </w:r>
      <w:r w:rsidR="004A4F45" w:rsidRPr="006C54F3">
        <w:rPr>
          <w:rFonts w:ascii="Verdana" w:hAnsi="Verdana"/>
          <w:bCs/>
          <w:color w:val="000000"/>
          <w:w w:val="0"/>
          <w:sz w:val="20"/>
          <w:szCs w:val="20"/>
          <w:lang w:val="pt-BR"/>
        </w:rPr>
        <w:t>Cedente</w:t>
      </w:r>
      <w:r w:rsidRPr="006C54F3">
        <w:rPr>
          <w:rFonts w:ascii="Verdana" w:hAnsi="Verdana"/>
          <w:color w:val="000000"/>
          <w:sz w:val="20"/>
          <w:szCs w:val="20"/>
          <w:lang w:val="pt-BR"/>
        </w:rPr>
        <w:t xml:space="preserve"> </w:t>
      </w:r>
      <w:r w:rsidR="00246988" w:rsidRPr="006C54F3">
        <w:rPr>
          <w:rFonts w:ascii="Verdana" w:hAnsi="Verdana"/>
          <w:color w:val="000000"/>
          <w:sz w:val="20"/>
          <w:szCs w:val="20"/>
          <w:lang w:val="pt-BR"/>
        </w:rPr>
        <w:t>é</w:t>
      </w:r>
      <w:r w:rsidR="00427E72" w:rsidRPr="006C54F3">
        <w:rPr>
          <w:rFonts w:ascii="Verdana" w:hAnsi="Verdana"/>
          <w:color w:val="000000"/>
          <w:sz w:val="20"/>
          <w:szCs w:val="20"/>
          <w:lang w:val="pt-BR"/>
        </w:rPr>
        <w:t xml:space="preserve">, neste ato, nomeada </w:t>
      </w:r>
      <w:r w:rsidR="00246988" w:rsidRPr="006C54F3">
        <w:rPr>
          <w:rFonts w:ascii="Verdana" w:hAnsi="Verdana"/>
          <w:color w:val="000000"/>
          <w:sz w:val="20"/>
          <w:szCs w:val="20"/>
          <w:lang w:val="pt-BR"/>
        </w:rPr>
        <w:t>fiel</w:t>
      </w:r>
      <w:r w:rsidR="00427E72" w:rsidRPr="006C54F3">
        <w:rPr>
          <w:rFonts w:ascii="Verdana" w:hAnsi="Verdana"/>
          <w:color w:val="000000"/>
          <w:sz w:val="20"/>
          <w:szCs w:val="20"/>
          <w:lang w:val="pt-BR"/>
        </w:rPr>
        <w:t xml:space="preserve"> depositária, </w:t>
      </w:r>
      <w:r w:rsidR="002F6685" w:rsidRPr="006C54F3">
        <w:rPr>
          <w:rFonts w:ascii="Verdana" w:hAnsi="Verdana"/>
          <w:color w:val="000000"/>
          <w:sz w:val="20"/>
          <w:szCs w:val="20"/>
          <w:lang w:val="pt-BR"/>
        </w:rPr>
        <w:t xml:space="preserve">a </w:t>
      </w:r>
      <w:r w:rsidR="00427E72" w:rsidRPr="006C54F3">
        <w:rPr>
          <w:rFonts w:ascii="Verdana" w:hAnsi="Verdana"/>
          <w:color w:val="000000"/>
          <w:sz w:val="20"/>
          <w:szCs w:val="20"/>
          <w:lang w:val="pt-BR"/>
        </w:rPr>
        <w:t xml:space="preserve">título gratuito, dos Documentos Comprobatórios nos termos do artigo 627 e seguintes do Código Civil e </w:t>
      </w:r>
      <w:r w:rsidR="00A74497" w:rsidRPr="006C54F3">
        <w:rPr>
          <w:rFonts w:ascii="Verdana" w:hAnsi="Verdana"/>
          <w:color w:val="000000"/>
          <w:sz w:val="20"/>
          <w:szCs w:val="20"/>
          <w:lang w:val="pt-BR"/>
        </w:rPr>
        <w:t xml:space="preserve">está </w:t>
      </w:r>
      <w:r w:rsidR="001562AB" w:rsidRPr="006C54F3">
        <w:rPr>
          <w:rFonts w:ascii="Verdana" w:hAnsi="Verdana"/>
          <w:color w:val="000000"/>
          <w:sz w:val="20"/>
          <w:szCs w:val="20"/>
          <w:lang w:val="pt-BR"/>
        </w:rPr>
        <w:t xml:space="preserve">obrigada </w:t>
      </w:r>
      <w:r w:rsidR="007A428C" w:rsidRPr="006C54F3">
        <w:rPr>
          <w:rFonts w:ascii="Verdana" w:hAnsi="Verdana"/>
          <w:sz w:val="20"/>
          <w:szCs w:val="20"/>
          <w:lang w:val="pt-BR"/>
        </w:rPr>
        <w:t xml:space="preserve">a entregar os Documentos </w:t>
      </w:r>
      <w:r w:rsidR="001562AB" w:rsidRPr="006C54F3">
        <w:rPr>
          <w:rFonts w:ascii="Verdana" w:hAnsi="Verdana"/>
          <w:sz w:val="20"/>
          <w:szCs w:val="20"/>
          <w:lang w:val="pt-BR"/>
        </w:rPr>
        <w:t>Comprobatórios</w:t>
      </w:r>
      <w:r w:rsidR="007A428C" w:rsidRPr="006C54F3">
        <w:rPr>
          <w:rFonts w:ascii="Verdana" w:hAnsi="Verdana"/>
          <w:sz w:val="20"/>
          <w:szCs w:val="20"/>
          <w:lang w:val="pt-BR"/>
        </w:rPr>
        <w:t xml:space="preserve"> </w:t>
      </w:r>
      <w:r w:rsidR="003F1FC9" w:rsidRPr="006C54F3">
        <w:rPr>
          <w:rFonts w:ascii="Verdana" w:hAnsi="Verdana"/>
          <w:sz w:val="20"/>
          <w:szCs w:val="20"/>
          <w:lang w:val="pt-BR"/>
        </w:rPr>
        <w:t xml:space="preserve">ao </w:t>
      </w:r>
      <w:r w:rsidR="00634BD5" w:rsidRPr="006C54F3">
        <w:rPr>
          <w:rFonts w:ascii="Verdana" w:hAnsi="Verdana"/>
          <w:sz w:val="20"/>
          <w:szCs w:val="20"/>
          <w:lang w:val="pt-BR"/>
        </w:rPr>
        <w:t xml:space="preserve">Agente </w:t>
      </w:r>
      <w:r w:rsidR="00775ED5" w:rsidRPr="006C54F3">
        <w:rPr>
          <w:rFonts w:ascii="Verdana" w:hAnsi="Verdana"/>
          <w:sz w:val="20"/>
          <w:szCs w:val="20"/>
          <w:lang w:val="pt-BR"/>
        </w:rPr>
        <w:t>Fiduciário</w:t>
      </w:r>
      <w:r w:rsidR="007A428C" w:rsidRPr="006C54F3">
        <w:rPr>
          <w:rFonts w:ascii="Verdana" w:hAnsi="Verdana"/>
          <w:sz w:val="20"/>
          <w:szCs w:val="20"/>
          <w:lang w:val="pt-BR"/>
        </w:rPr>
        <w:t xml:space="preserve"> </w:t>
      </w:r>
      <w:bookmarkStart w:id="17" w:name="_Hlk8129280"/>
      <w:r w:rsidR="0012637A" w:rsidRPr="006C54F3">
        <w:rPr>
          <w:rFonts w:ascii="Verdana" w:hAnsi="Verdana"/>
          <w:sz w:val="20"/>
          <w:szCs w:val="20"/>
          <w:lang w:val="pt-BR"/>
        </w:rPr>
        <w:t xml:space="preserve">e ao Agente de Garantias </w:t>
      </w:r>
      <w:bookmarkEnd w:id="17"/>
      <w:r w:rsidR="007A428C" w:rsidRPr="006C54F3">
        <w:rPr>
          <w:rFonts w:ascii="Verdana" w:hAnsi="Verdana"/>
          <w:sz w:val="20"/>
          <w:szCs w:val="20"/>
          <w:lang w:val="pt-BR"/>
        </w:rPr>
        <w:t xml:space="preserve">no prazo de 3 (três) Dias Úteis de sua solicitação, </w:t>
      </w:r>
      <w:r w:rsidR="00473BDC" w:rsidRPr="006C54F3">
        <w:rPr>
          <w:rFonts w:ascii="Verdana" w:hAnsi="Verdana"/>
          <w:sz w:val="20"/>
          <w:szCs w:val="20"/>
          <w:lang w:val="pt-BR"/>
        </w:rPr>
        <w:t xml:space="preserve">ou em prazo inferior, caso solicitado por qualquer autoridade administrativa e/ou judicial, </w:t>
      </w:r>
      <w:r w:rsidR="007A428C" w:rsidRPr="006C54F3">
        <w:rPr>
          <w:rFonts w:ascii="Verdana" w:hAnsi="Verdana"/>
          <w:sz w:val="20"/>
          <w:szCs w:val="20"/>
          <w:lang w:val="pt-BR"/>
        </w:rPr>
        <w:t xml:space="preserve">declarando-se ciente de sua responsabilidade </w:t>
      </w:r>
      <w:r w:rsidR="00A74497" w:rsidRPr="006C54F3">
        <w:rPr>
          <w:rFonts w:ascii="Verdana" w:hAnsi="Verdana"/>
          <w:sz w:val="20"/>
          <w:szCs w:val="20"/>
          <w:lang w:val="pt-BR"/>
        </w:rPr>
        <w:t xml:space="preserve">civil </w:t>
      </w:r>
      <w:r w:rsidR="007A428C" w:rsidRPr="006C54F3">
        <w:rPr>
          <w:rFonts w:ascii="Verdana" w:hAnsi="Verdana"/>
          <w:sz w:val="20"/>
          <w:szCs w:val="20"/>
          <w:lang w:val="pt-BR"/>
        </w:rPr>
        <w:t xml:space="preserve">e </w:t>
      </w:r>
      <w:r w:rsidR="00A74497" w:rsidRPr="006C54F3">
        <w:rPr>
          <w:rFonts w:ascii="Verdana" w:hAnsi="Verdana"/>
          <w:sz w:val="20"/>
          <w:szCs w:val="20"/>
          <w:lang w:val="pt-BR"/>
        </w:rPr>
        <w:t xml:space="preserve">penal </w:t>
      </w:r>
      <w:r w:rsidR="007A428C" w:rsidRPr="006C54F3">
        <w:rPr>
          <w:rFonts w:ascii="Verdana" w:hAnsi="Verdana"/>
          <w:sz w:val="20"/>
          <w:szCs w:val="20"/>
          <w:lang w:val="pt-BR"/>
        </w:rPr>
        <w:t xml:space="preserve">pela conservação e entrega </w:t>
      </w:r>
      <w:r w:rsidR="00A74497" w:rsidRPr="006C54F3">
        <w:rPr>
          <w:rFonts w:ascii="Verdana" w:hAnsi="Verdana"/>
          <w:sz w:val="20"/>
          <w:szCs w:val="20"/>
          <w:lang w:val="pt-BR"/>
        </w:rPr>
        <w:t>dos Documentos Comprobatórios</w:t>
      </w:r>
      <w:r w:rsidR="007A428C" w:rsidRPr="006C54F3">
        <w:rPr>
          <w:rFonts w:ascii="Verdana" w:hAnsi="Verdana"/>
          <w:sz w:val="20"/>
          <w:szCs w:val="20"/>
          <w:lang w:val="pt-BR"/>
        </w:rPr>
        <w:t xml:space="preserve">. </w:t>
      </w:r>
    </w:p>
    <w:p w14:paraId="1A8F4E1B" w14:textId="06B414FD" w:rsidR="002F3F02" w:rsidRPr="006C54F3" w:rsidRDefault="002F3F02" w:rsidP="002F3F02">
      <w:pPr>
        <w:rPr>
          <w:rFonts w:ascii="Verdana" w:hAnsi="Verdana"/>
          <w:sz w:val="20"/>
          <w:szCs w:val="20"/>
        </w:rPr>
      </w:pPr>
    </w:p>
    <w:p w14:paraId="6A68AD2E" w14:textId="77777777" w:rsidR="002F3F02" w:rsidRPr="006C54F3" w:rsidRDefault="002F3F02" w:rsidP="002F3F02">
      <w:pPr>
        <w:pStyle w:val="Ttulo1"/>
        <w:keepNext w:val="0"/>
        <w:keepLines w:val="0"/>
        <w:numPr>
          <w:ilvl w:val="0"/>
          <w:numId w:val="0"/>
        </w:numPr>
        <w:autoSpaceDE/>
        <w:autoSpaceDN/>
        <w:adjustRightInd/>
        <w:spacing w:after="0" w:line="312" w:lineRule="auto"/>
        <w:jc w:val="both"/>
        <w:rPr>
          <w:rFonts w:ascii="Verdana" w:hAnsi="Verdana"/>
          <w:sz w:val="20"/>
          <w:szCs w:val="20"/>
          <w:lang w:val="pt-BR"/>
        </w:rPr>
      </w:pPr>
      <w:r w:rsidRPr="006C54F3">
        <w:rPr>
          <w:rFonts w:ascii="Verdana" w:hAnsi="Verdana"/>
          <w:b/>
          <w:color w:val="000000"/>
          <w:sz w:val="20"/>
          <w:szCs w:val="20"/>
          <w:lang w:val="pt-BR"/>
        </w:rPr>
        <w:t>2.4.</w:t>
      </w:r>
      <w:r w:rsidRPr="006C54F3">
        <w:rPr>
          <w:rFonts w:ascii="Verdana" w:hAnsi="Verdana"/>
          <w:b/>
          <w:color w:val="000000"/>
          <w:sz w:val="20"/>
          <w:szCs w:val="20"/>
          <w:lang w:val="pt-BR"/>
        </w:rPr>
        <w:tab/>
      </w:r>
      <w:r w:rsidRPr="006C54F3">
        <w:rPr>
          <w:rFonts w:ascii="Verdana" w:hAnsi="Verdana"/>
          <w:sz w:val="20"/>
          <w:szCs w:val="20"/>
          <w:lang w:val="pt-BR"/>
        </w:rPr>
        <w:t xml:space="preserve">Este Contrato entra em vigor na data de sua assinatura e permanecerá em vigor até a liquidação integral, irrevogável e incontestável das Obrigações Garantidas (conforme abaixo definido), estando sua eficácia sujeita a condição suspensiva, nos termos dos artigos 121 e 125 e seguintes do Código Civil, sendo que passará a ser eficaz e exequível, independentemente de qualquer aditamento ou notificação, mediante a liquidação integral, irrevogável e incontestável das Obrigações Garantidas Existentes, a ser comprovada por meio de termo de quitação das Dívidas Existentes e liberação das garantias constituídas por meio dos Contratos de Garantia Existentes, </w:t>
      </w:r>
      <w:r w:rsidRPr="006C54F3">
        <w:rPr>
          <w:rFonts w:ascii="Verdana" w:hAnsi="Verdana"/>
          <w:sz w:val="20"/>
          <w:szCs w:val="20"/>
          <w:lang w:val="pt-BR"/>
        </w:rPr>
        <w:lastRenderedPageBreak/>
        <w:t>devidamente assinado pelos [credores] (“</w:t>
      </w:r>
      <w:r w:rsidRPr="006C54F3">
        <w:rPr>
          <w:rFonts w:ascii="Verdana" w:hAnsi="Verdana"/>
          <w:sz w:val="20"/>
          <w:szCs w:val="20"/>
          <w:u w:val="single"/>
          <w:lang w:val="pt-BR"/>
        </w:rPr>
        <w:t>Condição Suspensiva</w:t>
      </w:r>
      <w:r w:rsidRPr="006C54F3">
        <w:rPr>
          <w:rFonts w:ascii="Verdana" w:hAnsi="Verdana"/>
          <w:sz w:val="20"/>
          <w:szCs w:val="20"/>
          <w:lang w:val="pt-BR"/>
        </w:rPr>
        <w:t>” e “</w:t>
      </w:r>
      <w:r w:rsidRPr="006C54F3">
        <w:rPr>
          <w:rFonts w:ascii="Verdana" w:hAnsi="Verdana"/>
          <w:sz w:val="20"/>
          <w:szCs w:val="20"/>
          <w:u w:val="single"/>
          <w:lang w:val="pt-BR"/>
        </w:rPr>
        <w:t>Termo de Quitação e Liberação</w:t>
      </w:r>
      <w:r w:rsidRPr="006C54F3">
        <w:rPr>
          <w:rFonts w:ascii="Verdana" w:hAnsi="Verdana"/>
          <w:sz w:val="20"/>
          <w:szCs w:val="20"/>
          <w:lang w:val="pt-BR"/>
        </w:rPr>
        <w:t xml:space="preserve">”). </w:t>
      </w:r>
    </w:p>
    <w:p w14:paraId="4CC8A530" w14:textId="77777777" w:rsidR="002F3F02" w:rsidRPr="006C54F3" w:rsidRDefault="002F3F02" w:rsidP="002F3F02">
      <w:pPr>
        <w:rPr>
          <w:rFonts w:ascii="Verdana" w:hAnsi="Verdana"/>
          <w:sz w:val="20"/>
          <w:szCs w:val="20"/>
        </w:rPr>
      </w:pPr>
    </w:p>
    <w:p w14:paraId="4875F65B" w14:textId="09BC9111" w:rsidR="002F3F02" w:rsidRPr="006C54F3" w:rsidRDefault="002F3F02" w:rsidP="002F3F02">
      <w:pPr>
        <w:pStyle w:val="Ttulo1"/>
        <w:keepNext w:val="0"/>
        <w:keepLines w:val="0"/>
        <w:numPr>
          <w:ilvl w:val="0"/>
          <w:numId w:val="0"/>
        </w:numPr>
        <w:autoSpaceDE/>
        <w:autoSpaceDN/>
        <w:adjustRightInd/>
        <w:spacing w:after="0" w:line="312" w:lineRule="auto"/>
        <w:jc w:val="both"/>
        <w:rPr>
          <w:rFonts w:ascii="Verdana" w:hAnsi="Verdana"/>
          <w:sz w:val="20"/>
          <w:szCs w:val="20"/>
          <w:lang w:val="pt-BR"/>
        </w:rPr>
      </w:pPr>
      <w:r w:rsidRPr="006C54F3">
        <w:rPr>
          <w:rFonts w:ascii="Verdana" w:hAnsi="Verdana"/>
          <w:b/>
          <w:sz w:val="20"/>
          <w:szCs w:val="20"/>
          <w:lang w:val="pt-BR"/>
        </w:rPr>
        <w:t>2.4.1.</w:t>
      </w:r>
      <w:r w:rsidRPr="006C54F3">
        <w:rPr>
          <w:rFonts w:ascii="Verdana" w:hAnsi="Verdana"/>
          <w:b/>
          <w:sz w:val="20"/>
          <w:szCs w:val="20"/>
          <w:lang w:val="pt-BR"/>
        </w:rPr>
        <w:tab/>
      </w:r>
      <w:bookmarkStart w:id="18" w:name="_Hlk7459179"/>
      <w:r w:rsidRPr="006C54F3">
        <w:rPr>
          <w:rFonts w:ascii="Verdana" w:hAnsi="Verdana"/>
          <w:sz w:val="20"/>
          <w:szCs w:val="20"/>
          <w:lang w:val="pt-BR"/>
        </w:rPr>
        <w:t xml:space="preserve">A </w:t>
      </w:r>
      <w:r w:rsidR="005B5C97" w:rsidRPr="006C54F3">
        <w:rPr>
          <w:rFonts w:ascii="Verdana" w:hAnsi="Verdana"/>
          <w:sz w:val="20"/>
          <w:szCs w:val="20"/>
          <w:lang w:val="pt-BR"/>
        </w:rPr>
        <w:t>Ceden</w:t>
      </w:r>
      <w:r w:rsidRPr="006C54F3">
        <w:rPr>
          <w:rFonts w:ascii="Verdana" w:hAnsi="Verdana"/>
          <w:sz w:val="20"/>
          <w:szCs w:val="20"/>
          <w:lang w:val="pt-BR"/>
        </w:rPr>
        <w:t xml:space="preserve">te obriga-se, em até </w:t>
      </w:r>
      <w:r w:rsidR="008C1921">
        <w:rPr>
          <w:rFonts w:ascii="Verdana" w:hAnsi="Verdana"/>
          <w:sz w:val="20"/>
          <w:szCs w:val="20"/>
          <w:lang w:val="pt-BR"/>
        </w:rPr>
        <w:t>[</w:t>
      </w:r>
      <w:r w:rsidRPr="006C54F3">
        <w:rPr>
          <w:rFonts w:ascii="Verdana" w:hAnsi="Verdana"/>
          <w:sz w:val="20"/>
          <w:szCs w:val="20"/>
          <w:lang w:val="pt-BR"/>
        </w:rPr>
        <w:t>10 (dez)</w:t>
      </w:r>
      <w:r w:rsidR="008C1921">
        <w:rPr>
          <w:rFonts w:ascii="Verdana" w:hAnsi="Verdana"/>
          <w:sz w:val="20"/>
          <w:szCs w:val="20"/>
          <w:lang w:val="pt-BR"/>
        </w:rPr>
        <w:t>]</w:t>
      </w:r>
      <w:r w:rsidRPr="006C54F3">
        <w:rPr>
          <w:rFonts w:ascii="Verdana" w:hAnsi="Verdana"/>
          <w:sz w:val="20"/>
          <w:szCs w:val="20"/>
          <w:lang w:val="pt-BR"/>
        </w:rPr>
        <w:t xml:space="preserve"> Dias Úteis contados a partir da </w:t>
      </w:r>
      <w:r w:rsidR="00CE5032">
        <w:rPr>
          <w:rFonts w:ascii="Verdana" w:hAnsi="Verdana"/>
          <w:sz w:val="20"/>
          <w:szCs w:val="20"/>
          <w:lang w:val="pt-BR"/>
        </w:rPr>
        <w:t>Primeira Data de Integralização</w:t>
      </w:r>
      <w:r w:rsidRPr="006C54F3">
        <w:rPr>
          <w:rFonts w:ascii="Verdana" w:hAnsi="Verdana"/>
          <w:sz w:val="20"/>
          <w:szCs w:val="20"/>
          <w:lang w:val="pt-BR"/>
        </w:rPr>
        <w:t>, a comprovar ao Agente Fiduciário a obtenção do Termo de Quitação e Liberação</w:t>
      </w:r>
      <w:bookmarkEnd w:id="18"/>
      <w:r w:rsidRPr="006C54F3">
        <w:rPr>
          <w:rFonts w:ascii="Verdana" w:hAnsi="Verdana"/>
          <w:sz w:val="20"/>
          <w:szCs w:val="20"/>
          <w:lang w:val="pt-BR"/>
        </w:rPr>
        <w:t>.</w:t>
      </w:r>
      <w:r w:rsidR="00037B6A">
        <w:rPr>
          <w:rFonts w:ascii="Verdana" w:hAnsi="Verdana"/>
          <w:sz w:val="20"/>
          <w:szCs w:val="20"/>
          <w:lang w:val="pt-BR"/>
        </w:rPr>
        <w:t xml:space="preserve"> </w:t>
      </w:r>
      <w:bookmarkStart w:id="19" w:name="_Hlk8747326"/>
      <w:r w:rsidR="00037B6A" w:rsidRPr="0090214B">
        <w:rPr>
          <w:rFonts w:ascii="Verdana" w:hAnsi="Verdana"/>
          <w:b/>
          <w:i/>
          <w:sz w:val="20"/>
          <w:szCs w:val="20"/>
          <w:highlight w:val="yellow"/>
          <w:lang w:val="pt-BR"/>
        </w:rPr>
        <w:t>[Nota Machado Meyer: contratos existentes em análise para checagem dos prazos para obtenção dos Termos de Quitação e Liberação]</w:t>
      </w:r>
      <w:r w:rsidR="00037B6A" w:rsidRPr="00037B6A">
        <w:rPr>
          <w:rFonts w:ascii="Verdana" w:hAnsi="Verdana"/>
          <w:sz w:val="20"/>
          <w:szCs w:val="20"/>
          <w:lang w:val="pt-BR"/>
        </w:rPr>
        <w:t xml:space="preserve"> </w:t>
      </w:r>
      <w:r w:rsidRPr="006C54F3">
        <w:rPr>
          <w:rFonts w:ascii="Verdana" w:hAnsi="Verdana"/>
          <w:sz w:val="20"/>
          <w:szCs w:val="20"/>
          <w:lang w:val="pt-BR"/>
        </w:rPr>
        <w:t xml:space="preserve">    </w:t>
      </w:r>
      <w:bookmarkEnd w:id="19"/>
    </w:p>
    <w:p w14:paraId="7078EBAE" w14:textId="77777777" w:rsidR="002F3F02" w:rsidRPr="006C54F3" w:rsidRDefault="002F3F02" w:rsidP="002F3F02">
      <w:pPr>
        <w:spacing w:line="312" w:lineRule="auto"/>
        <w:jc w:val="both"/>
        <w:rPr>
          <w:rFonts w:ascii="Verdana" w:hAnsi="Verdana"/>
          <w:kern w:val="28"/>
          <w:sz w:val="20"/>
          <w:szCs w:val="20"/>
        </w:rPr>
      </w:pPr>
    </w:p>
    <w:p w14:paraId="745C5D1B" w14:textId="60D7ECB1" w:rsidR="005269E7" w:rsidRDefault="002F3F02">
      <w:pPr>
        <w:spacing w:line="312" w:lineRule="auto"/>
        <w:jc w:val="both"/>
        <w:rPr>
          <w:rFonts w:ascii="Verdana" w:hAnsi="Verdana"/>
          <w:sz w:val="20"/>
          <w:szCs w:val="20"/>
        </w:rPr>
      </w:pPr>
      <w:r w:rsidRPr="006C54F3">
        <w:rPr>
          <w:rFonts w:ascii="Verdana" w:hAnsi="Verdana"/>
          <w:b/>
          <w:kern w:val="28"/>
          <w:sz w:val="20"/>
          <w:szCs w:val="20"/>
        </w:rPr>
        <w:t>2.4.2.</w:t>
      </w:r>
      <w:r w:rsidRPr="006C54F3">
        <w:rPr>
          <w:rFonts w:ascii="Verdana" w:hAnsi="Verdana"/>
          <w:kern w:val="28"/>
          <w:sz w:val="20"/>
          <w:szCs w:val="20"/>
        </w:rPr>
        <w:tab/>
      </w:r>
      <w:bookmarkStart w:id="20" w:name="_Hlk7459244"/>
      <w:r w:rsidRPr="006C54F3">
        <w:rPr>
          <w:rFonts w:ascii="Verdana" w:hAnsi="Verdana"/>
          <w:sz w:val="20"/>
          <w:szCs w:val="20"/>
        </w:rPr>
        <w:t xml:space="preserve">A </w:t>
      </w:r>
      <w:r w:rsidR="005B5C97" w:rsidRPr="006C54F3">
        <w:rPr>
          <w:rFonts w:ascii="Verdana" w:hAnsi="Verdana"/>
          <w:sz w:val="20"/>
          <w:szCs w:val="20"/>
        </w:rPr>
        <w:t>Cedente</w:t>
      </w:r>
      <w:r w:rsidRPr="006C54F3">
        <w:rPr>
          <w:rFonts w:ascii="Verdana" w:hAnsi="Verdana"/>
          <w:sz w:val="20"/>
          <w:szCs w:val="20"/>
        </w:rPr>
        <w:t xml:space="preserve"> deverá </w:t>
      </w:r>
      <w:r w:rsidR="00776462" w:rsidRPr="006C54F3">
        <w:rPr>
          <w:rFonts w:ascii="Verdana" w:hAnsi="Verdana"/>
          <w:sz w:val="20"/>
          <w:szCs w:val="20"/>
        </w:rPr>
        <w:t>providenciar o protocolo de solicitação de averbação</w:t>
      </w:r>
      <w:r w:rsidRPr="006C54F3">
        <w:rPr>
          <w:rFonts w:ascii="Verdana" w:hAnsi="Verdana"/>
          <w:sz w:val="20"/>
          <w:szCs w:val="20"/>
        </w:rPr>
        <w:t xml:space="preserve"> </w:t>
      </w:r>
      <w:r w:rsidR="00776462" w:rsidRPr="006C54F3">
        <w:rPr>
          <w:rFonts w:ascii="Verdana" w:hAnsi="Verdana"/>
          <w:sz w:val="20"/>
          <w:szCs w:val="20"/>
        </w:rPr>
        <w:t>d</w:t>
      </w:r>
      <w:r w:rsidRPr="006C54F3">
        <w:rPr>
          <w:rFonts w:ascii="Verdana" w:hAnsi="Verdana"/>
          <w:sz w:val="20"/>
          <w:szCs w:val="20"/>
        </w:rPr>
        <w:t>o Termo de Quitação e Liberação às margens do registro principal deste Contrato e dos Contratos de Garantia Existentes nos Cartórios de Registro de Títulos e Documentos da Cidade de [●], Estado de [●], e da Cidade do [●], Estado do [●], dentro de 3 (três) Dias Úteis contados da emissão do Termo de Quitação e Liberação</w:t>
      </w:r>
      <w:bookmarkEnd w:id="20"/>
      <w:r w:rsidR="009570EE" w:rsidRPr="006C54F3">
        <w:rPr>
          <w:rFonts w:ascii="Verdana" w:hAnsi="Verdana"/>
          <w:sz w:val="20"/>
          <w:szCs w:val="20"/>
        </w:rPr>
        <w:t xml:space="preserve">, devendo, </w:t>
      </w:r>
      <w:r w:rsidR="009570EE" w:rsidRPr="006C54F3">
        <w:rPr>
          <w:rFonts w:ascii="Verdana" w:hAnsi="Verdana" w:cs="Arial"/>
          <w:sz w:val="20"/>
          <w:szCs w:val="20"/>
        </w:rPr>
        <w:t>no prazo de até 3 (três) Dias Úteis contados de tais averbações nos RTDs, entregar ao Agente Fiduciário, comprovação de tais averbações</w:t>
      </w:r>
      <w:r w:rsidRPr="00E45AF9">
        <w:rPr>
          <w:rFonts w:ascii="Verdana" w:hAnsi="Verdana"/>
          <w:sz w:val="20"/>
          <w:szCs w:val="20"/>
        </w:rPr>
        <w:t>.</w:t>
      </w:r>
    </w:p>
    <w:p w14:paraId="64FBC7E8" w14:textId="2A310C7D" w:rsidR="004F4AAA" w:rsidRDefault="004F4AAA">
      <w:pPr>
        <w:spacing w:line="312" w:lineRule="auto"/>
        <w:jc w:val="both"/>
        <w:rPr>
          <w:rFonts w:ascii="Verdana" w:hAnsi="Verdana"/>
          <w:sz w:val="20"/>
          <w:szCs w:val="20"/>
        </w:rPr>
      </w:pPr>
    </w:p>
    <w:p w14:paraId="36B8DEE5" w14:textId="0B159AE5" w:rsidR="004F4AAA" w:rsidRPr="0090214B" w:rsidRDefault="004F4AAA">
      <w:pPr>
        <w:spacing w:line="312" w:lineRule="auto"/>
        <w:jc w:val="both"/>
        <w:rPr>
          <w:rFonts w:ascii="Verdana" w:hAnsi="Verdana"/>
          <w:b/>
          <w:sz w:val="20"/>
          <w:szCs w:val="20"/>
        </w:rPr>
      </w:pPr>
      <w:r>
        <w:rPr>
          <w:rFonts w:ascii="Verdana" w:hAnsi="Verdana"/>
          <w:b/>
          <w:sz w:val="20"/>
          <w:szCs w:val="20"/>
        </w:rPr>
        <w:t>2.4.3.</w:t>
      </w:r>
      <w:r>
        <w:rPr>
          <w:rFonts w:ascii="Verdana" w:hAnsi="Verdana"/>
          <w:b/>
          <w:sz w:val="20"/>
          <w:szCs w:val="20"/>
        </w:rPr>
        <w:tab/>
      </w:r>
      <w:r w:rsidRPr="0090214B">
        <w:rPr>
          <w:rFonts w:ascii="Verdana" w:hAnsi="Verdana"/>
          <w:sz w:val="20"/>
          <w:szCs w:val="20"/>
        </w:rPr>
        <w:t>O Agente Fiduciário deverá comunicar ao Agente de Garantias, por escrito, a conclusão de todas as averbações descritas na Cláusula 2.4.2 acima, no prazo de 2 (dois) Dias Úteis contados da data de tal conclusão</w:t>
      </w:r>
      <w:r>
        <w:rPr>
          <w:rFonts w:ascii="Verdana" w:hAnsi="Verdana"/>
          <w:sz w:val="20"/>
          <w:szCs w:val="20"/>
        </w:rPr>
        <w:t>.</w:t>
      </w:r>
    </w:p>
    <w:p w14:paraId="5E695835" w14:textId="77777777" w:rsidR="006C54F3" w:rsidRDefault="006C54F3" w:rsidP="006C54F3">
      <w:pPr>
        <w:spacing w:line="312" w:lineRule="auto"/>
        <w:jc w:val="both"/>
        <w:rPr>
          <w:rFonts w:ascii="Verdana" w:hAnsi="Verdana"/>
          <w:b/>
          <w:kern w:val="28"/>
          <w:sz w:val="20"/>
          <w:szCs w:val="20"/>
        </w:rPr>
      </w:pPr>
    </w:p>
    <w:p w14:paraId="734BE3B0" w14:textId="3C6F426D" w:rsidR="006D7866" w:rsidRPr="006C54F3" w:rsidRDefault="005269E7">
      <w:pPr>
        <w:spacing w:line="312" w:lineRule="auto"/>
        <w:jc w:val="both"/>
        <w:rPr>
          <w:rFonts w:ascii="Verdana" w:hAnsi="Verdana"/>
          <w:kern w:val="28"/>
          <w:sz w:val="20"/>
          <w:szCs w:val="20"/>
        </w:rPr>
      </w:pPr>
      <w:r w:rsidRPr="006C54F3">
        <w:rPr>
          <w:rFonts w:ascii="Verdana" w:hAnsi="Verdana"/>
          <w:b/>
          <w:kern w:val="28"/>
          <w:sz w:val="20"/>
          <w:szCs w:val="20"/>
        </w:rPr>
        <w:t>2.5.</w:t>
      </w:r>
      <w:r w:rsidRPr="006C54F3">
        <w:rPr>
          <w:rFonts w:ascii="Verdana" w:hAnsi="Verdana"/>
          <w:kern w:val="28"/>
          <w:sz w:val="20"/>
          <w:szCs w:val="20"/>
        </w:rPr>
        <w:tab/>
      </w:r>
      <w:r w:rsidR="00EA5CDC" w:rsidRPr="006C54F3">
        <w:rPr>
          <w:rFonts w:ascii="Verdana" w:hAnsi="Verdana"/>
          <w:kern w:val="28"/>
          <w:sz w:val="20"/>
          <w:szCs w:val="20"/>
        </w:rPr>
        <w:t xml:space="preserve">Desde que </w:t>
      </w:r>
      <w:r w:rsidR="00C80E6C" w:rsidRPr="006C54F3">
        <w:rPr>
          <w:rFonts w:ascii="Verdana" w:hAnsi="Verdana"/>
          <w:kern w:val="28"/>
          <w:sz w:val="20"/>
          <w:szCs w:val="20"/>
        </w:rPr>
        <w:t xml:space="preserve">(i) </w:t>
      </w:r>
      <w:r w:rsidR="00EA5CDC" w:rsidRPr="006C54F3">
        <w:rPr>
          <w:rFonts w:ascii="Verdana" w:hAnsi="Verdana"/>
          <w:kern w:val="28"/>
          <w:sz w:val="20"/>
          <w:szCs w:val="20"/>
        </w:rPr>
        <w:t xml:space="preserve">a Cedente </w:t>
      </w:r>
      <w:r w:rsidR="00EA5CDC" w:rsidRPr="006C54F3">
        <w:rPr>
          <w:rFonts w:ascii="Verdana" w:hAnsi="Verdana"/>
          <w:sz w:val="20"/>
          <w:szCs w:val="20"/>
        </w:rPr>
        <w:t>esteja adimplente com todas as suas obrigações previstas nos Documentos das Obrigações Garantidas</w:t>
      </w:r>
      <w:r w:rsidR="00DD7C09" w:rsidRPr="006C54F3">
        <w:rPr>
          <w:rFonts w:ascii="Verdana" w:hAnsi="Verdana"/>
          <w:sz w:val="20"/>
          <w:szCs w:val="20"/>
        </w:rPr>
        <w:t>;</w:t>
      </w:r>
      <w:r w:rsidR="00C80E6C" w:rsidRPr="006C54F3">
        <w:rPr>
          <w:rFonts w:ascii="Verdana" w:hAnsi="Verdana"/>
          <w:sz w:val="20"/>
          <w:szCs w:val="20"/>
        </w:rPr>
        <w:t xml:space="preserve"> (ii) </w:t>
      </w:r>
      <w:r w:rsidR="00C80E6C" w:rsidRPr="006C54F3">
        <w:rPr>
          <w:rFonts w:ascii="Verdana" w:eastAsia="Arial Unicode MS" w:hAnsi="Verdana"/>
          <w:bCs/>
          <w:w w:val="0"/>
          <w:sz w:val="20"/>
          <w:szCs w:val="20"/>
        </w:rPr>
        <w:t>não esteja em curso um Evento de Vencimento Antecipado, o que deverá ser expressamente confirmado por meio de declaração da Cedente</w:t>
      </w:r>
      <w:r w:rsidR="000761B7">
        <w:rPr>
          <w:rFonts w:ascii="Verdana" w:eastAsia="Arial Unicode MS" w:hAnsi="Verdana"/>
          <w:bCs/>
          <w:w w:val="0"/>
          <w:sz w:val="20"/>
          <w:szCs w:val="20"/>
        </w:rPr>
        <w:t>, aceita pelos Debenturistas</w:t>
      </w:r>
      <w:r w:rsidR="00CE69F5" w:rsidRPr="006C54F3">
        <w:rPr>
          <w:rFonts w:ascii="Verdana" w:eastAsia="Arial Unicode MS" w:hAnsi="Verdana"/>
          <w:bCs/>
          <w:w w:val="0"/>
          <w:sz w:val="20"/>
          <w:szCs w:val="20"/>
        </w:rPr>
        <w:t xml:space="preserve">; e (iii) a todo tempo seja observado o </w:t>
      </w:r>
      <w:r w:rsidR="00CE69F5" w:rsidRPr="006C54F3">
        <w:rPr>
          <w:rFonts w:ascii="Verdana" w:hAnsi="Verdana"/>
          <w:sz w:val="20"/>
          <w:szCs w:val="20"/>
        </w:rPr>
        <w:t>Valor Mínimo da Cessão Fiduciária</w:t>
      </w:r>
      <w:r w:rsidR="00EA5CDC" w:rsidRPr="006C54F3">
        <w:rPr>
          <w:rFonts w:ascii="Verdana" w:hAnsi="Verdana"/>
          <w:kern w:val="28"/>
          <w:sz w:val="20"/>
          <w:szCs w:val="20"/>
        </w:rPr>
        <w:t>, f</w:t>
      </w:r>
      <w:r w:rsidR="006B36CE" w:rsidRPr="006C54F3">
        <w:rPr>
          <w:rFonts w:ascii="Verdana" w:hAnsi="Verdana"/>
          <w:kern w:val="28"/>
          <w:sz w:val="20"/>
          <w:szCs w:val="20"/>
        </w:rPr>
        <w:t>ica desde já a</w:t>
      </w:r>
      <w:r w:rsidR="007D3DCA" w:rsidRPr="006C54F3">
        <w:rPr>
          <w:rFonts w:ascii="Verdana" w:hAnsi="Verdana"/>
          <w:kern w:val="28"/>
          <w:sz w:val="20"/>
          <w:szCs w:val="20"/>
        </w:rPr>
        <w:t>utorizad</w:t>
      </w:r>
      <w:r w:rsidR="002F4385" w:rsidRPr="006C54F3">
        <w:rPr>
          <w:rFonts w:ascii="Verdana" w:hAnsi="Verdana"/>
          <w:kern w:val="28"/>
          <w:sz w:val="20"/>
          <w:szCs w:val="20"/>
        </w:rPr>
        <w:t>a</w:t>
      </w:r>
      <w:r w:rsidR="006B36CE" w:rsidRPr="006C54F3">
        <w:rPr>
          <w:rFonts w:ascii="Verdana" w:hAnsi="Verdana"/>
          <w:kern w:val="28"/>
          <w:sz w:val="20"/>
          <w:szCs w:val="20"/>
        </w:rPr>
        <w:t xml:space="preserve"> pelos Debenturistas </w:t>
      </w:r>
      <w:r w:rsidR="007D3DCA" w:rsidRPr="006C54F3">
        <w:rPr>
          <w:rFonts w:ascii="Verdana" w:hAnsi="Verdana"/>
          <w:kern w:val="28"/>
          <w:sz w:val="20"/>
          <w:szCs w:val="20"/>
        </w:rPr>
        <w:t xml:space="preserve">a inclusão de novo </w:t>
      </w:r>
      <w:r w:rsidR="00D642EF" w:rsidRPr="006C54F3">
        <w:rPr>
          <w:rFonts w:ascii="Verdana" w:hAnsi="Verdana"/>
          <w:kern w:val="28"/>
          <w:sz w:val="20"/>
          <w:szCs w:val="20"/>
        </w:rPr>
        <w:t>Banco</w:t>
      </w:r>
      <w:r w:rsidR="007D3DCA" w:rsidRPr="006C54F3">
        <w:rPr>
          <w:rFonts w:ascii="Verdana" w:hAnsi="Verdana"/>
          <w:kern w:val="28"/>
          <w:sz w:val="20"/>
          <w:szCs w:val="20"/>
        </w:rPr>
        <w:t xml:space="preserve"> Arrecadador</w:t>
      </w:r>
      <w:r w:rsidR="002F4385" w:rsidRPr="006C54F3">
        <w:rPr>
          <w:rFonts w:ascii="Verdana" w:hAnsi="Verdana"/>
          <w:kern w:val="28"/>
          <w:sz w:val="20"/>
          <w:szCs w:val="20"/>
        </w:rPr>
        <w:t xml:space="preserve"> </w:t>
      </w:r>
      <w:r w:rsidR="006D7866" w:rsidRPr="006C54F3">
        <w:rPr>
          <w:rFonts w:ascii="Verdana" w:hAnsi="Verdana"/>
          <w:kern w:val="28"/>
          <w:sz w:val="20"/>
          <w:szCs w:val="20"/>
        </w:rPr>
        <w:t>para a emissão de boletos bancários e arrecadação de recebíveis decorrentes da venda de [produtos e/ou serviços] pela Cedente</w:t>
      </w:r>
      <w:r w:rsidR="007D3DCA" w:rsidRPr="006C54F3">
        <w:rPr>
          <w:rFonts w:ascii="Verdana" w:hAnsi="Verdana"/>
          <w:kern w:val="28"/>
          <w:sz w:val="20"/>
          <w:szCs w:val="20"/>
        </w:rPr>
        <w:t>, desde que selecionado dentre os seguintes: Itaú Unibanco S.A., [●] ou [●]</w:t>
      </w:r>
      <w:r w:rsidR="002F4385" w:rsidRPr="006C54F3">
        <w:rPr>
          <w:rFonts w:ascii="Verdana" w:hAnsi="Verdana"/>
          <w:kern w:val="28"/>
          <w:sz w:val="20"/>
          <w:szCs w:val="20"/>
        </w:rPr>
        <w:t>.</w:t>
      </w:r>
    </w:p>
    <w:p w14:paraId="380371E6" w14:textId="77777777" w:rsidR="006D7866" w:rsidRPr="006C54F3" w:rsidRDefault="006D7866">
      <w:pPr>
        <w:spacing w:line="312" w:lineRule="auto"/>
        <w:jc w:val="both"/>
        <w:rPr>
          <w:rFonts w:ascii="Verdana" w:hAnsi="Verdana"/>
          <w:kern w:val="28"/>
          <w:sz w:val="20"/>
          <w:szCs w:val="20"/>
        </w:rPr>
      </w:pPr>
    </w:p>
    <w:p w14:paraId="52D8B298" w14:textId="1BB40BC1" w:rsidR="00A07895" w:rsidRPr="006C54F3" w:rsidRDefault="00BA597E">
      <w:pPr>
        <w:spacing w:line="312" w:lineRule="auto"/>
        <w:jc w:val="both"/>
        <w:rPr>
          <w:rFonts w:ascii="Verdana" w:hAnsi="Verdana"/>
          <w:kern w:val="28"/>
          <w:sz w:val="20"/>
          <w:szCs w:val="20"/>
        </w:rPr>
      </w:pPr>
      <w:r w:rsidRPr="006C54F3">
        <w:rPr>
          <w:rFonts w:ascii="Verdana" w:hAnsi="Verdana"/>
          <w:b/>
          <w:kern w:val="28"/>
          <w:sz w:val="20"/>
          <w:szCs w:val="20"/>
        </w:rPr>
        <w:t>2.5.1.</w:t>
      </w:r>
      <w:r w:rsidRPr="006C54F3">
        <w:rPr>
          <w:rFonts w:ascii="Verdana" w:hAnsi="Verdana"/>
          <w:kern w:val="28"/>
          <w:sz w:val="20"/>
          <w:szCs w:val="20"/>
        </w:rPr>
        <w:tab/>
      </w:r>
      <w:r w:rsidR="002F4385" w:rsidRPr="006C54F3">
        <w:rPr>
          <w:rFonts w:ascii="Verdana" w:hAnsi="Verdana"/>
          <w:kern w:val="28"/>
          <w:sz w:val="20"/>
          <w:szCs w:val="20"/>
        </w:rPr>
        <w:t xml:space="preserve"> </w:t>
      </w:r>
      <w:r w:rsidRPr="006C54F3">
        <w:rPr>
          <w:rFonts w:ascii="Verdana" w:hAnsi="Verdana"/>
          <w:kern w:val="28"/>
          <w:sz w:val="20"/>
          <w:szCs w:val="20"/>
        </w:rPr>
        <w:t>Nessa hipótese, deverá a Cedente notificar o Agente de Garantias</w:t>
      </w:r>
      <w:r w:rsidR="00971391" w:rsidRPr="006C54F3">
        <w:rPr>
          <w:rFonts w:ascii="Verdana" w:hAnsi="Verdana"/>
          <w:kern w:val="28"/>
          <w:sz w:val="20"/>
          <w:szCs w:val="20"/>
        </w:rPr>
        <w:t>,</w:t>
      </w:r>
      <w:r w:rsidR="003D4C58">
        <w:rPr>
          <w:rFonts w:ascii="Verdana" w:hAnsi="Verdana"/>
          <w:kern w:val="28"/>
          <w:sz w:val="20"/>
          <w:szCs w:val="20"/>
        </w:rPr>
        <w:t xml:space="preserve"> com cópia ao Agente Fiduciário,</w:t>
      </w:r>
      <w:r w:rsidR="00971391" w:rsidRPr="006C54F3">
        <w:rPr>
          <w:rFonts w:ascii="Verdana" w:hAnsi="Verdana"/>
          <w:kern w:val="28"/>
          <w:sz w:val="20"/>
          <w:szCs w:val="20"/>
        </w:rPr>
        <w:t xml:space="preserve"> informando acerca do novo </w:t>
      </w:r>
      <w:r w:rsidR="00D642EF" w:rsidRPr="006C54F3">
        <w:rPr>
          <w:rFonts w:ascii="Verdana" w:hAnsi="Verdana"/>
          <w:kern w:val="28"/>
          <w:sz w:val="20"/>
          <w:szCs w:val="20"/>
        </w:rPr>
        <w:t>Banco</w:t>
      </w:r>
      <w:r w:rsidR="00971391" w:rsidRPr="006C54F3">
        <w:rPr>
          <w:rFonts w:ascii="Verdana" w:hAnsi="Verdana"/>
          <w:kern w:val="28"/>
          <w:sz w:val="20"/>
          <w:szCs w:val="20"/>
        </w:rPr>
        <w:t xml:space="preserve"> Arrecadador</w:t>
      </w:r>
      <w:r w:rsidR="00961D5B" w:rsidRPr="006C54F3">
        <w:rPr>
          <w:rFonts w:ascii="Verdana" w:hAnsi="Verdana"/>
          <w:kern w:val="28"/>
          <w:sz w:val="20"/>
          <w:szCs w:val="20"/>
        </w:rPr>
        <w:t xml:space="preserve"> (“</w:t>
      </w:r>
      <w:r w:rsidR="00961D5B" w:rsidRPr="006C54F3">
        <w:rPr>
          <w:rFonts w:ascii="Verdana" w:hAnsi="Verdana"/>
          <w:kern w:val="28"/>
          <w:sz w:val="20"/>
          <w:szCs w:val="20"/>
          <w:u w:val="single"/>
        </w:rPr>
        <w:t xml:space="preserve">Notificação de Novo </w:t>
      </w:r>
      <w:r w:rsidR="00D642EF" w:rsidRPr="006C54F3">
        <w:rPr>
          <w:rFonts w:ascii="Verdana" w:hAnsi="Verdana"/>
          <w:kern w:val="28"/>
          <w:sz w:val="20"/>
          <w:szCs w:val="20"/>
          <w:u w:val="single"/>
        </w:rPr>
        <w:t>Banco</w:t>
      </w:r>
      <w:r w:rsidR="00961D5B" w:rsidRPr="006C54F3">
        <w:rPr>
          <w:rFonts w:ascii="Verdana" w:hAnsi="Verdana"/>
          <w:kern w:val="28"/>
          <w:sz w:val="20"/>
          <w:szCs w:val="20"/>
          <w:u w:val="single"/>
        </w:rPr>
        <w:t xml:space="preserve"> Arrecadador</w:t>
      </w:r>
      <w:r w:rsidR="00961D5B" w:rsidRPr="006C54F3">
        <w:rPr>
          <w:rFonts w:ascii="Verdana" w:hAnsi="Verdana"/>
          <w:kern w:val="28"/>
          <w:sz w:val="20"/>
          <w:szCs w:val="20"/>
        </w:rPr>
        <w:t>”)</w:t>
      </w:r>
      <w:r w:rsidR="00B27080" w:rsidRPr="006C54F3">
        <w:rPr>
          <w:rFonts w:ascii="Verdana" w:hAnsi="Verdana"/>
          <w:kern w:val="28"/>
          <w:sz w:val="20"/>
          <w:szCs w:val="20"/>
        </w:rPr>
        <w:t xml:space="preserve"> e</w:t>
      </w:r>
      <w:r w:rsidRPr="006C54F3">
        <w:rPr>
          <w:rFonts w:ascii="Verdana" w:hAnsi="Verdana"/>
          <w:kern w:val="28"/>
          <w:sz w:val="20"/>
          <w:szCs w:val="20"/>
        </w:rPr>
        <w:t xml:space="preserve"> </w:t>
      </w:r>
      <w:r w:rsidR="00B27080" w:rsidRPr="006C54F3">
        <w:rPr>
          <w:rFonts w:ascii="Verdana" w:hAnsi="Verdana"/>
          <w:kern w:val="28"/>
          <w:sz w:val="20"/>
          <w:szCs w:val="20"/>
        </w:rPr>
        <w:t>n</w:t>
      </w:r>
      <w:r w:rsidR="00961D5B" w:rsidRPr="006C54F3">
        <w:rPr>
          <w:rFonts w:ascii="Verdana" w:hAnsi="Verdana"/>
          <w:kern w:val="28"/>
          <w:sz w:val="20"/>
          <w:szCs w:val="20"/>
        </w:rPr>
        <w:t xml:space="preserve">o prazo de até 3 (três) Dias Úteis contados do recebimento da Notificação de Novo </w:t>
      </w:r>
      <w:r w:rsidR="00D642EF" w:rsidRPr="006C54F3">
        <w:rPr>
          <w:rFonts w:ascii="Verdana" w:hAnsi="Verdana"/>
          <w:kern w:val="28"/>
          <w:sz w:val="20"/>
          <w:szCs w:val="20"/>
        </w:rPr>
        <w:t xml:space="preserve">Banco </w:t>
      </w:r>
      <w:r w:rsidR="00961D5B" w:rsidRPr="006C54F3">
        <w:rPr>
          <w:rFonts w:ascii="Verdana" w:hAnsi="Verdana"/>
          <w:kern w:val="28"/>
          <w:sz w:val="20"/>
          <w:szCs w:val="20"/>
        </w:rPr>
        <w:t>Arrecadador</w:t>
      </w:r>
      <w:r w:rsidR="00C80E6C" w:rsidRPr="006C54F3">
        <w:rPr>
          <w:rFonts w:ascii="Verdana" w:hAnsi="Verdana"/>
          <w:kern w:val="28"/>
          <w:sz w:val="20"/>
          <w:szCs w:val="20"/>
        </w:rPr>
        <w:t>,</w:t>
      </w:r>
      <w:r w:rsidR="00A07895" w:rsidRPr="006C54F3">
        <w:rPr>
          <w:rFonts w:ascii="Verdana" w:hAnsi="Verdana"/>
          <w:kern w:val="28"/>
          <w:sz w:val="20"/>
          <w:szCs w:val="20"/>
        </w:rPr>
        <w:t xml:space="preserve"> </w:t>
      </w:r>
      <w:r w:rsidR="00117687" w:rsidRPr="006C54F3">
        <w:rPr>
          <w:rFonts w:ascii="Verdana" w:hAnsi="Verdana"/>
          <w:sz w:val="20"/>
          <w:szCs w:val="20"/>
        </w:rPr>
        <w:t xml:space="preserve">o Agente de Garantias deverá enviar comunicação ao Agente Fiduciário </w:t>
      </w:r>
      <w:r w:rsidR="003652D2">
        <w:rPr>
          <w:rFonts w:ascii="Verdana" w:hAnsi="Verdana"/>
          <w:sz w:val="20"/>
          <w:szCs w:val="20"/>
        </w:rPr>
        <w:t>(o qual deverá encaminhá-la</w:t>
      </w:r>
      <w:r w:rsidR="00117687" w:rsidRPr="006C54F3">
        <w:rPr>
          <w:rFonts w:ascii="Verdana" w:hAnsi="Verdana"/>
          <w:sz w:val="20"/>
          <w:szCs w:val="20"/>
        </w:rPr>
        <w:t xml:space="preserve"> aos Debenturistas</w:t>
      </w:r>
      <w:r w:rsidR="003652D2">
        <w:rPr>
          <w:rFonts w:ascii="Verdana" w:hAnsi="Verdana"/>
          <w:sz w:val="20"/>
          <w:szCs w:val="20"/>
        </w:rPr>
        <w:t>)</w:t>
      </w:r>
      <w:r w:rsidR="00117687" w:rsidRPr="006C54F3">
        <w:rPr>
          <w:rFonts w:ascii="Verdana" w:hAnsi="Verdana"/>
          <w:sz w:val="20"/>
          <w:szCs w:val="20"/>
        </w:rPr>
        <w:t xml:space="preserve">, com cópia para a Cedente, </w:t>
      </w:r>
      <w:r w:rsidR="00467727" w:rsidRPr="006C54F3">
        <w:rPr>
          <w:rFonts w:ascii="Verdana" w:hAnsi="Verdana"/>
          <w:sz w:val="20"/>
          <w:szCs w:val="20"/>
        </w:rPr>
        <w:t>informando</w:t>
      </w:r>
      <w:r w:rsidR="00117687" w:rsidRPr="006C54F3">
        <w:rPr>
          <w:rFonts w:ascii="Verdana" w:hAnsi="Verdana"/>
          <w:sz w:val="20"/>
          <w:szCs w:val="20"/>
        </w:rPr>
        <w:t xml:space="preserve"> sobre a inclusão do novo </w:t>
      </w:r>
      <w:r w:rsidR="00381D22">
        <w:rPr>
          <w:rFonts w:ascii="Verdana" w:hAnsi="Verdana"/>
          <w:sz w:val="20"/>
          <w:szCs w:val="20"/>
        </w:rPr>
        <w:t>Banco</w:t>
      </w:r>
      <w:r w:rsidR="00117687" w:rsidRPr="006C54F3">
        <w:rPr>
          <w:rFonts w:ascii="Verdana" w:hAnsi="Verdana"/>
          <w:sz w:val="20"/>
          <w:szCs w:val="20"/>
        </w:rPr>
        <w:t xml:space="preserve"> Arrecada</w:t>
      </w:r>
      <w:r w:rsidR="00381D22">
        <w:rPr>
          <w:rFonts w:ascii="Verdana" w:hAnsi="Verdana"/>
          <w:sz w:val="20"/>
          <w:szCs w:val="20"/>
        </w:rPr>
        <w:t>dor</w:t>
      </w:r>
      <w:r w:rsidR="00117687" w:rsidRPr="006C54F3">
        <w:rPr>
          <w:rFonts w:ascii="Verdana" w:hAnsi="Verdana"/>
          <w:sz w:val="20"/>
          <w:szCs w:val="20"/>
        </w:rPr>
        <w:t>, não sendo necessária neste caso, portanto, a aprovação dos Debenturistas</w:t>
      </w:r>
      <w:r w:rsidR="00933B35" w:rsidRPr="006C54F3">
        <w:rPr>
          <w:rFonts w:ascii="Verdana" w:hAnsi="Verdana"/>
          <w:sz w:val="20"/>
          <w:szCs w:val="20"/>
        </w:rPr>
        <w:t>.</w:t>
      </w:r>
    </w:p>
    <w:p w14:paraId="179C62CE" w14:textId="1ADF0FFB" w:rsidR="00A07895" w:rsidRPr="006C54F3" w:rsidRDefault="00A07895">
      <w:pPr>
        <w:spacing w:line="312" w:lineRule="auto"/>
        <w:jc w:val="both"/>
        <w:rPr>
          <w:rFonts w:ascii="Verdana" w:hAnsi="Verdana"/>
          <w:kern w:val="28"/>
          <w:sz w:val="20"/>
          <w:szCs w:val="20"/>
        </w:rPr>
      </w:pPr>
    </w:p>
    <w:p w14:paraId="0B6DDCC2" w14:textId="3193A275" w:rsidR="001162A7" w:rsidRPr="006C54F3" w:rsidRDefault="00737105" w:rsidP="00B04A29">
      <w:pPr>
        <w:spacing w:line="312" w:lineRule="auto"/>
        <w:jc w:val="both"/>
        <w:rPr>
          <w:rFonts w:ascii="Verdana" w:hAnsi="Verdana"/>
          <w:kern w:val="28"/>
          <w:sz w:val="20"/>
          <w:szCs w:val="20"/>
        </w:rPr>
      </w:pPr>
      <w:r w:rsidRPr="006C54F3">
        <w:rPr>
          <w:rFonts w:ascii="Verdana" w:hAnsi="Verdana"/>
          <w:b/>
          <w:kern w:val="28"/>
          <w:sz w:val="20"/>
          <w:szCs w:val="20"/>
        </w:rPr>
        <w:lastRenderedPageBreak/>
        <w:t>2.5.</w:t>
      </w:r>
      <w:r w:rsidR="00B27080" w:rsidRPr="006C54F3">
        <w:rPr>
          <w:rFonts w:ascii="Verdana" w:hAnsi="Verdana"/>
          <w:b/>
          <w:kern w:val="28"/>
          <w:sz w:val="20"/>
          <w:szCs w:val="20"/>
        </w:rPr>
        <w:t>2</w:t>
      </w:r>
      <w:r w:rsidRPr="006C54F3">
        <w:rPr>
          <w:rFonts w:ascii="Verdana" w:hAnsi="Verdana"/>
          <w:b/>
          <w:kern w:val="28"/>
          <w:sz w:val="20"/>
          <w:szCs w:val="20"/>
        </w:rPr>
        <w:t>.</w:t>
      </w:r>
      <w:r w:rsidR="001162A7" w:rsidRPr="006C54F3">
        <w:rPr>
          <w:rFonts w:ascii="Verdana" w:hAnsi="Verdana"/>
          <w:b/>
          <w:kern w:val="28"/>
          <w:sz w:val="20"/>
          <w:szCs w:val="20"/>
        </w:rPr>
        <w:tab/>
      </w:r>
      <w:r w:rsidR="00FF11E4" w:rsidRPr="006C54F3">
        <w:rPr>
          <w:rFonts w:ascii="Verdana" w:hAnsi="Verdana"/>
          <w:kern w:val="28"/>
          <w:sz w:val="20"/>
          <w:szCs w:val="20"/>
        </w:rPr>
        <w:t>No prazo de até 1 (um) Dia Útil contado da ciência pela Cedente da comunicação ao Agente Fiduciário e aos Debenturistas, nos termos da Cláusula 2.5.</w:t>
      </w:r>
      <w:r w:rsidR="00B27080" w:rsidRPr="006C54F3">
        <w:rPr>
          <w:rFonts w:ascii="Verdana" w:hAnsi="Verdana"/>
          <w:kern w:val="28"/>
          <w:sz w:val="20"/>
          <w:szCs w:val="20"/>
        </w:rPr>
        <w:t>1</w:t>
      </w:r>
      <w:r w:rsidR="00FF11E4" w:rsidRPr="006C54F3">
        <w:rPr>
          <w:rFonts w:ascii="Verdana" w:hAnsi="Verdana"/>
          <w:kern w:val="28"/>
          <w:sz w:val="20"/>
          <w:szCs w:val="20"/>
        </w:rPr>
        <w:t xml:space="preserve"> acima, </w:t>
      </w:r>
      <w:r w:rsidR="00084B5E" w:rsidRPr="006C54F3">
        <w:rPr>
          <w:rFonts w:ascii="Verdana" w:hAnsi="Verdana"/>
          <w:kern w:val="28"/>
          <w:sz w:val="20"/>
          <w:szCs w:val="20"/>
        </w:rPr>
        <w:t xml:space="preserve">a Cedente deverá enviar Notificação ao novo </w:t>
      </w:r>
      <w:r w:rsidR="00D642EF" w:rsidRPr="006C54F3">
        <w:rPr>
          <w:rFonts w:ascii="Verdana" w:hAnsi="Verdana"/>
          <w:kern w:val="28"/>
          <w:sz w:val="20"/>
          <w:szCs w:val="20"/>
        </w:rPr>
        <w:t xml:space="preserve">Banco </w:t>
      </w:r>
      <w:r w:rsidR="00084B5E" w:rsidRPr="006C54F3">
        <w:rPr>
          <w:rFonts w:ascii="Verdana" w:hAnsi="Verdana"/>
          <w:kern w:val="28"/>
          <w:sz w:val="20"/>
          <w:szCs w:val="20"/>
        </w:rPr>
        <w:t>Arrecadador, nos termos da Cláusula 4.2.1 abaixo</w:t>
      </w:r>
      <w:r w:rsidR="00B27080" w:rsidRPr="006C54F3">
        <w:rPr>
          <w:rFonts w:ascii="Verdana" w:hAnsi="Verdana"/>
          <w:kern w:val="28"/>
          <w:sz w:val="20"/>
          <w:szCs w:val="20"/>
        </w:rPr>
        <w:t>.</w:t>
      </w:r>
    </w:p>
    <w:p w14:paraId="67CAB278" w14:textId="77777777" w:rsidR="001162A7" w:rsidRPr="006C54F3" w:rsidRDefault="001162A7" w:rsidP="00B04A29">
      <w:pPr>
        <w:spacing w:line="312" w:lineRule="auto"/>
        <w:jc w:val="both"/>
        <w:rPr>
          <w:rFonts w:ascii="Verdana" w:hAnsi="Verdana"/>
          <w:kern w:val="28"/>
          <w:sz w:val="20"/>
          <w:szCs w:val="20"/>
        </w:rPr>
      </w:pPr>
    </w:p>
    <w:p w14:paraId="64ED4B99" w14:textId="1C99CBD0" w:rsidR="005269E7" w:rsidRPr="006C54F3" w:rsidRDefault="001162A7" w:rsidP="006C54F3">
      <w:pPr>
        <w:spacing w:line="312" w:lineRule="auto"/>
        <w:jc w:val="both"/>
        <w:rPr>
          <w:rFonts w:ascii="Verdana" w:hAnsi="Verdana"/>
          <w:kern w:val="28"/>
          <w:sz w:val="20"/>
          <w:szCs w:val="20"/>
        </w:rPr>
      </w:pPr>
      <w:r w:rsidRPr="006C54F3">
        <w:rPr>
          <w:rFonts w:ascii="Verdana" w:hAnsi="Verdana"/>
          <w:b/>
          <w:kern w:val="28"/>
          <w:sz w:val="20"/>
          <w:szCs w:val="20"/>
        </w:rPr>
        <w:t>2.5.</w:t>
      </w:r>
      <w:r w:rsidR="00B27080" w:rsidRPr="006C54F3">
        <w:rPr>
          <w:rFonts w:ascii="Verdana" w:hAnsi="Verdana"/>
          <w:b/>
          <w:kern w:val="28"/>
          <w:sz w:val="20"/>
          <w:szCs w:val="20"/>
        </w:rPr>
        <w:t>3</w:t>
      </w:r>
      <w:r w:rsidRPr="006C54F3">
        <w:rPr>
          <w:rFonts w:ascii="Verdana" w:hAnsi="Verdana"/>
          <w:b/>
          <w:kern w:val="28"/>
          <w:sz w:val="20"/>
          <w:szCs w:val="20"/>
        </w:rPr>
        <w:t>.</w:t>
      </w:r>
      <w:r w:rsidRPr="006C54F3">
        <w:rPr>
          <w:rFonts w:ascii="Verdana" w:hAnsi="Verdana"/>
          <w:b/>
          <w:kern w:val="28"/>
          <w:sz w:val="20"/>
          <w:szCs w:val="20"/>
        </w:rPr>
        <w:tab/>
      </w:r>
      <w:r w:rsidRPr="006C54F3">
        <w:rPr>
          <w:rFonts w:ascii="Verdana" w:hAnsi="Verdana"/>
          <w:kern w:val="28"/>
          <w:sz w:val="20"/>
          <w:szCs w:val="20"/>
        </w:rPr>
        <w:t xml:space="preserve"> </w:t>
      </w:r>
      <w:bookmarkStart w:id="21" w:name="_Hlk8746976"/>
      <w:r w:rsidR="00737105" w:rsidRPr="006C54F3">
        <w:rPr>
          <w:rFonts w:ascii="Verdana" w:hAnsi="Verdana"/>
          <w:sz w:val="20"/>
          <w:szCs w:val="20"/>
        </w:rPr>
        <w:t xml:space="preserve">Fica, desde já, certo e ajustado que, caso venha a ocorrer a inclusão de novo </w:t>
      </w:r>
      <w:r w:rsidR="00D642EF" w:rsidRPr="006C54F3">
        <w:rPr>
          <w:rFonts w:ascii="Verdana" w:hAnsi="Verdana"/>
          <w:sz w:val="20"/>
          <w:szCs w:val="20"/>
        </w:rPr>
        <w:t>Banco</w:t>
      </w:r>
      <w:r w:rsidR="00737105" w:rsidRPr="006C54F3">
        <w:rPr>
          <w:rFonts w:ascii="Verdana" w:hAnsi="Verdana"/>
          <w:sz w:val="20"/>
          <w:szCs w:val="20"/>
        </w:rPr>
        <w:t xml:space="preserve"> Arrecadador, as Partes deverão celebrar um aditamento ao presente Contrato, </w:t>
      </w:r>
      <w:r w:rsidR="009766D1">
        <w:rPr>
          <w:rFonts w:ascii="Verdana" w:hAnsi="Verdana"/>
          <w:sz w:val="20"/>
          <w:szCs w:val="20"/>
        </w:rPr>
        <w:t xml:space="preserve">substancialmente </w:t>
      </w:r>
      <w:r w:rsidR="009766D1" w:rsidRPr="006C54F3">
        <w:rPr>
          <w:rFonts w:ascii="Verdana" w:hAnsi="Verdana"/>
          <w:color w:val="000000"/>
          <w:sz w:val="20"/>
          <w:szCs w:val="20"/>
        </w:rPr>
        <w:t>n</w:t>
      </w:r>
      <w:r w:rsidR="006846B5">
        <w:rPr>
          <w:rFonts w:ascii="Verdana" w:hAnsi="Verdana"/>
          <w:color w:val="000000"/>
          <w:sz w:val="20"/>
          <w:szCs w:val="20"/>
        </w:rPr>
        <w:t xml:space="preserve">a forma </w:t>
      </w:r>
      <w:r w:rsidR="009766D1" w:rsidRPr="006C54F3">
        <w:rPr>
          <w:rFonts w:ascii="Verdana" w:hAnsi="Verdana"/>
          <w:color w:val="000000"/>
          <w:sz w:val="20"/>
          <w:szCs w:val="20"/>
        </w:rPr>
        <w:t xml:space="preserve">do </w:t>
      </w:r>
      <w:r w:rsidR="009766D1" w:rsidRPr="006C54F3">
        <w:rPr>
          <w:rFonts w:ascii="Verdana" w:hAnsi="Verdana"/>
          <w:color w:val="000000"/>
          <w:sz w:val="20"/>
          <w:szCs w:val="20"/>
          <w:u w:val="single"/>
        </w:rPr>
        <w:t>Anexo I</w:t>
      </w:r>
      <w:r w:rsidR="009766D1">
        <w:rPr>
          <w:rFonts w:ascii="Verdana" w:hAnsi="Verdana"/>
          <w:color w:val="000000"/>
          <w:sz w:val="20"/>
          <w:szCs w:val="20"/>
        </w:rPr>
        <w:t>,</w:t>
      </w:r>
      <w:r w:rsidR="009766D1" w:rsidRPr="006C54F3">
        <w:rPr>
          <w:rFonts w:ascii="Verdana" w:hAnsi="Verdana"/>
          <w:color w:val="000000"/>
          <w:sz w:val="20"/>
          <w:szCs w:val="20"/>
        </w:rPr>
        <w:t xml:space="preserve"> </w:t>
      </w:r>
      <w:r w:rsidR="00737105" w:rsidRPr="006C54F3">
        <w:rPr>
          <w:rFonts w:ascii="Verdana" w:hAnsi="Verdana"/>
          <w:sz w:val="20"/>
          <w:szCs w:val="20"/>
        </w:rPr>
        <w:t xml:space="preserve">para alterar a </w:t>
      </w:r>
      <w:r w:rsidR="00C724ED" w:rsidRPr="006C54F3">
        <w:rPr>
          <w:rFonts w:ascii="Verdana" w:hAnsi="Verdana"/>
          <w:sz w:val="20"/>
          <w:szCs w:val="20"/>
        </w:rPr>
        <w:t>Cláusula 2.1 (i) acima</w:t>
      </w:r>
      <w:r w:rsidR="00737105" w:rsidRPr="006C54F3">
        <w:rPr>
          <w:rFonts w:ascii="Verdana" w:hAnsi="Verdana"/>
          <w:sz w:val="20"/>
          <w:szCs w:val="20"/>
        </w:rPr>
        <w:t>, sendo certo que as Partes deverão providenciar os registros e anotações aplicáveis, nos termos e prazos previstos na Cláusula 4</w:t>
      </w:r>
      <w:r w:rsidR="00B04A29" w:rsidRPr="006C54F3">
        <w:rPr>
          <w:rFonts w:ascii="Verdana" w:hAnsi="Verdana"/>
          <w:sz w:val="20"/>
          <w:szCs w:val="20"/>
        </w:rPr>
        <w:t xml:space="preserve"> abaixo</w:t>
      </w:r>
      <w:bookmarkEnd w:id="21"/>
      <w:r w:rsidR="00B04A29" w:rsidRPr="006C54F3">
        <w:rPr>
          <w:rFonts w:ascii="Verdana" w:hAnsi="Verdana"/>
          <w:sz w:val="20"/>
          <w:szCs w:val="20"/>
        </w:rPr>
        <w:t>.</w:t>
      </w:r>
    </w:p>
    <w:p w14:paraId="27318672" w14:textId="77777777" w:rsidR="003C50CA" w:rsidRPr="006C54F3" w:rsidRDefault="003C50CA" w:rsidP="00472AE1">
      <w:pPr>
        <w:pStyle w:val="Ttulo1"/>
        <w:keepNext w:val="0"/>
        <w:keepLines w:val="0"/>
        <w:numPr>
          <w:ilvl w:val="0"/>
          <w:numId w:val="0"/>
        </w:numPr>
        <w:autoSpaceDE/>
        <w:autoSpaceDN/>
        <w:adjustRightInd/>
        <w:spacing w:after="0" w:line="312" w:lineRule="auto"/>
        <w:jc w:val="both"/>
        <w:rPr>
          <w:rFonts w:ascii="Verdana" w:hAnsi="Verdana"/>
          <w:sz w:val="20"/>
          <w:szCs w:val="20"/>
          <w:highlight w:val="green"/>
          <w:lang w:val="pt-BR"/>
        </w:rPr>
      </w:pPr>
    </w:p>
    <w:p w14:paraId="31FF8581" w14:textId="77777777" w:rsidR="007A40DE" w:rsidRPr="006C54F3" w:rsidRDefault="007A40DE" w:rsidP="00C10A0A">
      <w:pPr>
        <w:tabs>
          <w:tab w:val="left" w:pos="709"/>
        </w:tabs>
        <w:spacing w:line="312" w:lineRule="auto"/>
        <w:jc w:val="both"/>
        <w:rPr>
          <w:rFonts w:ascii="Verdana" w:hAnsi="Verdana"/>
          <w:b/>
          <w:smallCaps/>
          <w:sz w:val="20"/>
          <w:szCs w:val="20"/>
        </w:rPr>
      </w:pPr>
      <w:r w:rsidRPr="006C54F3">
        <w:rPr>
          <w:rFonts w:ascii="Verdana" w:hAnsi="Verdana"/>
          <w:b/>
          <w:smallCaps/>
          <w:sz w:val="20"/>
          <w:szCs w:val="20"/>
        </w:rPr>
        <w:t xml:space="preserve">3. </w:t>
      </w:r>
      <w:r w:rsidRPr="006C54F3">
        <w:rPr>
          <w:rFonts w:ascii="Verdana" w:hAnsi="Verdana"/>
          <w:b/>
          <w:smallCaps/>
          <w:sz w:val="20"/>
          <w:szCs w:val="20"/>
        </w:rPr>
        <w:tab/>
        <w:t>Obrigações Garantidas</w:t>
      </w:r>
    </w:p>
    <w:p w14:paraId="32B16148" w14:textId="77777777" w:rsidR="007A40DE" w:rsidRPr="006C54F3" w:rsidRDefault="007A40DE" w:rsidP="00C10A0A">
      <w:pPr>
        <w:tabs>
          <w:tab w:val="left" w:pos="709"/>
        </w:tabs>
        <w:spacing w:line="312" w:lineRule="auto"/>
        <w:jc w:val="both"/>
        <w:rPr>
          <w:rFonts w:ascii="Verdana" w:hAnsi="Verdana"/>
          <w:b/>
          <w:sz w:val="20"/>
          <w:szCs w:val="20"/>
        </w:rPr>
      </w:pPr>
    </w:p>
    <w:p w14:paraId="75BE27CA" w14:textId="183EAAE0" w:rsidR="00FE1F29" w:rsidRPr="006C54F3" w:rsidRDefault="007A40DE" w:rsidP="00C10A0A">
      <w:pPr>
        <w:tabs>
          <w:tab w:val="left" w:pos="709"/>
        </w:tabs>
        <w:spacing w:line="312" w:lineRule="auto"/>
        <w:jc w:val="both"/>
        <w:rPr>
          <w:rFonts w:ascii="Verdana" w:hAnsi="Verdana"/>
          <w:sz w:val="20"/>
          <w:szCs w:val="20"/>
        </w:rPr>
      </w:pPr>
      <w:r w:rsidRPr="006C54F3">
        <w:rPr>
          <w:rFonts w:ascii="Verdana" w:hAnsi="Verdana"/>
          <w:b/>
          <w:sz w:val="20"/>
          <w:szCs w:val="20"/>
        </w:rPr>
        <w:t>3.1.</w:t>
      </w:r>
      <w:r w:rsidRPr="006C54F3">
        <w:rPr>
          <w:rFonts w:ascii="Verdana" w:hAnsi="Verdana"/>
          <w:sz w:val="20"/>
          <w:szCs w:val="20"/>
        </w:rPr>
        <w:tab/>
      </w:r>
      <w:r w:rsidR="00FE1F29" w:rsidRPr="006C54F3">
        <w:rPr>
          <w:rFonts w:ascii="Verdana" w:hAnsi="Verdana"/>
          <w:sz w:val="20"/>
          <w:szCs w:val="20"/>
        </w:rPr>
        <w:t>Entende-se por “</w:t>
      </w:r>
      <w:r w:rsidR="00FE1F29" w:rsidRPr="006C54F3">
        <w:rPr>
          <w:rFonts w:ascii="Verdana" w:hAnsi="Verdana"/>
          <w:sz w:val="20"/>
          <w:szCs w:val="20"/>
          <w:u w:val="single"/>
        </w:rPr>
        <w:t>Obrigações Garantidas</w:t>
      </w:r>
      <w:r w:rsidR="00FE1F29" w:rsidRPr="006C54F3">
        <w:rPr>
          <w:rFonts w:ascii="Verdana" w:hAnsi="Verdana"/>
          <w:sz w:val="20"/>
          <w:szCs w:val="20"/>
        </w:rPr>
        <w:t>”</w:t>
      </w:r>
      <w:r w:rsidR="00DA1F92" w:rsidRPr="006C54F3">
        <w:rPr>
          <w:rFonts w:ascii="Verdana" w:hAnsi="Verdana"/>
          <w:sz w:val="20"/>
          <w:szCs w:val="20"/>
        </w:rPr>
        <w:t xml:space="preserve"> (conforme alteradas, prorrogadas e/ou modificadas de tempos em tempos):</w:t>
      </w:r>
      <w:r w:rsidR="00FE1F29" w:rsidRPr="006C54F3">
        <w:rPr>
          <w:rFonts w:ascii="Verdana" w:hAnsi="Verdana"/>
          <w:sz w:val="20"/>
          <w:szCs w:val="20"/>
        </w:rPr>
        <w:t xml:space="preserve"> </w:t>
      </w:r>
      <w:r w:rsidR="001C1138" w:rsidRPr="006C54F3">
        <w:rPr>
          <w:rFonts w:ascii="Verdana" w:hAnsi="Verdana"/>
          <w:sz w:val="20"/>
          <w:szCs w:val="20"/>
        </w:rPr>
        <w:t>todas as obrigações principais e/ou acessórias, presentes e/ou futuras, assumidas pela Cedente e/ou qualquer das Fiadoras, no âmbito da Emissão, em seu vencimento ordinário e/ou em caso de liquidação ou vencimento antecipado, incluindo, mas não se limitando ao Valor Nominal Unitário das Debêntures, Remuneração, Encargos Moratórios, comissões, custos, impostos, despesas e demais obrigações pecuniárias devidas no âmbito da Emissão das Debêntures e das Garantias, incluindo, mas não se limitando a, despesas com</w:t>
      </w:r>
      <w:r w:rsidR="00DA1F92" w:rsidRPr="006C54F3">
        <w:rPr>
          <w:rFonts w:ascii="Verdana" w:hAnsi="Verdana"/>
          <w:sz w:val="20"/>
          <w:szCs w:val="20"/>
        </w:rPr>
        <w:t xml:space="preserve"> ou incorridas p</w:t>
      </w:r>
      <w:r w:rsidR="0052388C" w:rsidRPr="006C54F3">
        <w:rPr>
          <w:rFonts w:ascii="Verdana" w:hAnsi="Verdana"/>
          <w:sz w:val="20"/>
          <w:szCs w:val="20"/>
        </w:rPr>
        <w:t>elo(s)</w:t>
      </w:r>
      <w:r w:rsidR="001C1138" w:rsidRPr="006C54F3">
        <w:rPr>
          <w:rFonts w:ascii="Verdana" w:hAnsi="Verdana"/>
          <w:sz w:val="20"/>
          <w:szCs w:val="20"/>
        </w:rPr>
        <w:t xml:space="preserve"> </w:t>
      </w:r>
      <w:r w:rsidR="001C1138" w:rsidRPr="006C54F3">
        <w:rPr>
          <w:rFonts w:ascii="Verdana" w:hAnsi="Verdana"/>
          <w:color w:val="000000" w:themeColor="text1"/>
          <w:sz w:val="20"/>
          <w:szCs w:val="20"/>
        </w:rPr>
        <w:t xml:space="preserve">Agente Fiduciário, Escriturador, Banco Liquidante, Banco Depositário, </w:t>
      </w:r>
      <w:bookmarkStart w:id="22" w:name="_Hlk8063373"/>
      <w:r w:rsidR="002B22EA" w:rsidRPr="006C54F3">
        <w:rPr>
          <w:rFonts w:ascii="Verdana" w:hAnsi="Verdana"/>
          <w:color w:val="000000" w:themeColor="text1"/>
          <w:sz w:val="20"/>
          <w:szCs w:val="20"/>
        </w:rPr>
        <w:t xml:space="preserve">Agente de Garantias, </w:t>
      </w:r>
      <w:bookmarkEnd w:id="22"/>
      <w:r w:rsidR="001C1138" w:rsidRPr="006C54F3">
        <w:rPr>
          <w:rFonts w:ascii="Verdana" w:hAnsi="Verdana"/>
          <w:color w:val="000000" w:themeColor="text1"/>
          <w:sz w:val="20"/>
          <w:szCs w:val="20"/>
        </w:rPr>
        <w:t>assessores legais</w:t>
      </w:r>
      <w:r w:rsidR="001C1138" w:rsidRPr="006C54F3" w:rsidDel="00FD5B59">
        <w:rPr>
          <w:rFonts w:ascii="Verdana" w:hAnsi="Verdana"/>
          <w:color w:val="000000" w:themeColor="text1"/>
          <w:sz w:val="20"/>
          <w:szCs w:val="20"/>
        </w:rPr>
        <w:t xml:space="preserve"> </w:t>
      </w:r>
      <w:r w:rsidR="001C1138" w:rsidRPr="006C54F3">
        <w:rPr>
          <w:rFonts w:ascii="Verdana" w:hAnsi="Verdana"/>
          <w:color w:val="000000" w:themeColor="text1"/>
          <w:sz w:val="20"/>
          <w:szCs w:val="20"/>
        </w:rPr>
        <w:t>e demais prestadores de serviços</w:t>
      </w:r>
      <w:r w:rsidR="001C1138" w:rsidRPr="006C54F3">
        <w:rPr>
          <w:rFonts w:ascii="Verdana" w:hAnsi="Verdana"/>
          <w:sz w:val="20"/>
          <w:szCs w:val="20"/>
        </w:rPr>
        <w:t xml:space="preserve">, bem como o ressarcimento de todo e qualquer valor que referidos </w:t>
      </w:r>
      <w:r w:rsidR="001C1138" w:rsidRPr="006C54F3">
        <w:rPr>
          <w:rFonts w:ascii="Verdana" w:hAnsi="Verdana"/>
          <w:color w:val="000000" w:themeColor="text1"/>
          <w:sz w:val="20"/>
          <w:szCs w:val="20"/>
        </w:rPr>
        <w:t>prestadores de serviços</w:t>
      </w:r>
      <w:r w:rsidR="001C1138" w:rsidRPr="006C54F3">
        <w:rPr>
          <w:rFonts w:ascii="Verdana" w:hAnsi="Verdana"/>
          <w:sz w:val="20"/>
          <w:szCs w:val="20"/>
        </w:rPr>
        <w:t xml:space="preserve"> e/ou </w:t>
      </w:r>
      <w:r w:rsidR="00DA1F92" w:rsidRPr="006C54F3">
        <w:rPr>
          <w:rFonts w:ascii="Verdana" w:hAnsi="Verdana"/>
          <w:sz w:val="20"/>
          <w:szCs w:val="20"/>
        </w:rPr>
        <w:t>os Debenturistas</w:t>
      </w:r>
      <w:r w:rsidR="001C1138" w:rsidRPr="006C54F3">
        <w:rPr>
          <w:rFonts w:ascii="Verdana" w:hAnsi="Verdana"/>
          <w:sz w:val="20"/>
          <w:szCs w:val="20"/>
        </w:rPr>
        <w:t xml:space="preserve"> venham a desembolsar em razão da constituição, do aperfeiçoamento, do exercício de direitos e/ou da excussão ou execução da</w:t>
      </w:r>
      <w:r w:rsidR="00DA1F92" w:rsidRPr="006C54F3">
        <w:rPr>
          <w:rFonts w:ascii="Verdana" w:hAnsi="Verdana"/>
          <w:sz w:val="20"/>
          <w:szCs w:val="20"/>
        </w:rPr>
        <w:t>s</w:t>
      </w:r>
      <w:r w:rsidR="001C1138" w:rsidRPr="006C54F3">
        <w:rPr>
          <w:rFonts w:ascii="Verdana" w:hAnsi="Verdana"/>
          <w:sz w:val="20"/>
          <w:szCs w:val="20"/>
        </w:rPr>
        <w:t xml:space="preserve"> </w:t>
      </w:r>
      <w:r w:rsidR="00DA1F92" w:rsidRPr="006C54F3">
        <w:rPr>
          <w:rFonts w:ascii="Verdana" w:hAnsi="Verdana"/>
          <w:sz w:val="20"/>
          <w:szCs w:val="20"/>
        </w:rPr>
        <w:t>Garantias</w:t>
      </w:r>
      <w:r w:rsidR="00DA3F41" w:rsidRPr="006C54F3">
        <w:rPr>
          <w:rFonts w:ascii="Verdana" w:hAnsi="Verdana"/>
          <w:sz w:val="20"/>
          <w:szCs w:val="20"/>
        </w:rPr>
        <w:t>.</w:t>
      </w:r>
    </w:p>
    <w:p w14:paraId="2DC60BF8" w14:textId="77777777" w:rsidR="00C47963" w:rsidRPr="006C54F3" w:rsidRDefault="00C47963" w:rsidP="00C10A0A">
      <w:pPr>
        <w:pStyle w:val="PargrafodaLista"/>
        <w:tabs>
          <w:tab w:val="left" w:pos="0"/>
        </w:tabs>
        <w:autoSpaceDE/>
        <w:autoSpaceDN/>
        <w:adjustRightInd/>
        <w:spacing w:line="312" w:lineRule="auto"/>
        <w:ind w:left="0"/>
        <w:jc w:val="both"/>
        <w:rPr>
          <w:rFonts w:ascii="Verdana" w:eastAsia="Arial Unicode MS" w:hAnsi="Verdana"/>
          <w:bCs/>
          <w:w w:val="0"/>
          <w:sz w:val="20"/>
          <w:szCs w:val="20"/>
        </w:rPr>
      </w:pPr>
    </w:p>
    <w:p w14:paraId="21C5FDEA" w14:textId="1A7AC60A" w:rsidR="00B95AAC" w:rsidRPr="006C54F3" w:rsidRDefault="00B95AAC" w:rsidP="00C10A0A">
      <w:pPr>
        <w:pStyle w:val="PargrafodaLista"/>
        <w:tabs>
          <w:tab w:val="left" w:pos="0"/>
        </w:tabs>
        <w:autoSpaceDE/>
        <w:autoSpaceDN/>
        <w:adjustRightInd/>
        <w:spacing w:line="312" w:lineRule="auto"/>
        <w:ind w:left="0"/>
        <w:jc w:val="both"/>
        <w:rPr>
          <w:rFonts w:ascii="Verdana" w:eastAsia="Arial Unicode MS" w:hAnsi="Verdana"/>
          <w:bCs/>
          <w:w w:val="0"/>
          <w:sz w:val="20"/>
          <w:szCs w:val="20"/>
        </w:rPr>
      </w:pPr>
      <w:r w:rsidRPr="006C54F3">
        <w:rPr>
          <w:rFonts w:ascii="Verdana" w:eastAsia="Arial Unicode MS" w:hAnsi="Verdana"/>
          <w:b/>
          <w:bCs/>
          <w:w w:val="0"/>
          <w:sz w:val="20"/>
          <w:szCs w:val="20"/>
        </w:rPr>
        <w:t>3.2.</w:t>
      </w:r>
      <w:r w:rsidRPr="006C54F3">
        <w:rPr>
          <w:rFonts w:ascii="Verdana" w:eastAsia="Arial Unicode MS" w:hAnsi="Verdana"/>
          <w:bCs/>
          <w:w w:val="0"/>
          <w:sz w:val="20"/>
          <w:szCs w:val="20"/>
        </w:rPr>
        <w:tab/>
        <w:t>Entende-se por “</w:t>
      </w:r>
      <w:r w:rsidRPr="006C54F3">
        <w:rPr>
          <w:rFonts w:ascii="Verdana" w:eastAsia="Arial Unicode MS" w:hAnsi="Verdana"/>
          <w:bCs/>
          <w:w w:val="0"/>
          <w:sz w:val="20"/>
          <w:szCs w:val="20"/>
          <w:u w:val="single"/>
        </w:rPr>
        <w:t>Documentos das Obrigações Garantidas</w:t>
      </w:r>
      <w:r w:rsidRPr="006C54F3">
        <w:rPr>
          <w:rFonts w:ascii="Verdana" w:eastAsia="Arial Unicode MS" w:hAnsi="Verdana"/>
          <w:bCs/>
          <w:w w:val="0"/>
          <w:sz w:val="20"/>
          <w:szCs w:val="20"/>
        </w:rPr>
        <w:t>”: (i) a Escritura</w:t>
      </w:r>
      <w:r w:rsidR="00083A2F" w:rsidRPr="006C54F3">
        <w:rPr>
          <w:rFonts w:ascii="Verdana" w:eastAsia="Arial Unicode MS" w:hAnsi="Verdana"/>
          <w:bCs/>
          <w:w w:val="0"/>
          <w:sz w:val="20"/>
          <w:szCs w:val="20"/>
        </w:rPr>
        <w:t xml:space="preserve"> de Emissão</w:t>
      </w:r>
      <w:r w:rsidRPr="006C54F3">
        <w:rPr>
          <w:rFonts w:ascii="Verdana" w:eastAsia="Arial Unicode MS" w:hAnsi="Verdana"/>
          <w:bCs/>
          <w:w w:val="0"/>
          <w:sz w:val="20"/>
          <w:szCs w:val="20"/>
        </w:rPr>
        <w:t xml:space="preserve">; (ii) </w:t>
      </w:r>
      <w:r w:rsidR="00083A2F" w:rsidRPr="006C54F3">
        <w:rPr>
          <w:rFonts w:ascii="Verdana" w:eastAsia="Arial Unicode MS" w:hAnsi="Verdana"/>
          <w:bCs/>
          <w:w w:val="0"/>
          <w:sz w:val="20"/>
          <w:szCs w:val="20"/>
        </w:rPr>
        <w:t>os Contratos de Garantia</w:t>
      </w:r>
      <w:r w:rsidR="0052388C" w:rsidRPr="006C54F3">
        <w:rPr>
          <w:rFonts w:ascii="Verdana" w:eastAsia="Arial Unicode MS" w:hAnsi="Verdana"/>
          <w:bCs/>
          <w:w w:val="0"/>
          <w:sz w:val="20"/>
          <w:szCs w:val="20"/>
        </w:rPr>
        <w:t>; e (iii) demais documentos no âmbito da Emissão</w:t>
      </w:r>
      <w:r w:rsidRPr="006C54F3">
        <w:rPr>
          <w:rFonts w:ascii="Verdana" w:eastAsia="Arial Unicode MS" w:hAnsi="Verdana"/>
          <w:bCs/>
          <w:w w:val="0"/>
          <w:sz w:val="20"/>
          <w:szCs w:val="20"/>
        </w:rPr>
        <w:t>.</w:t>
      </w:r>
    </w:p>
    <w:p w14:paraId="43AAC529" w14:textId="77777777" w:rsidR="00B95AAC" w:rsidRPr="006C54F3" w:rsidRDefault="00B95AAC" w:rsidP="00C10A0A">
      <w:pPr>
        <w:pStyle w:val="PargrafodaLista"/>
        <w:tabs>
          <w:tab w:val="left" w:pos="0"/>
        </w:tabs>
        <w:autoSpaceDE/>
        <w:autoSpaceDN/>
        <w:adjustRightInd/>
        <w:spacing w:line="312" w:lineRule="auto"/>
        <w:ind w:left="0"/>
        <w:jc w:val="both"/>
        <w:rPr>
          <w:rFonts w:ascii="Verdana" w:eastAsia="Arial Unicode MS" w:hAnsi="Verdana"/>
          <w:bCs/>
          <w:w w:val="0"/>
          <w:sz w:val="20"/>
          <w:szCs w:val="20"/>
        </w:rPr>
      </w:pPr>
    </w:p>
    <w:p w14:paraId="095A96DB" w14:textId="3ADD1F2E" w:rsidR="00C47963" w:rsidRPr="006C54F3" w:rsidRDefault="00C47963" w:rsidP="00C10A0A">
      <w:pPr>
        <w:tabs>
          <w:tab w:val="left" w:pos="709"/>
        </w:tabs>
        <w:spacing w:line="312" w:lineRule="auto"/>
        <w:jc w:val="both"/>
        <w:rPr>
          <w:rFonts w:ascii="Verdana" w:hAnsi="Verdana"/>
          <w:sz w:val="20"/>
          <w:szCs w:val="20"/>
        </w:rPr>
      </w:pPr>
      <w:bookmarkStart w:id="23" w:name="_Ref243921840"/>
      <w:r w:rsidRPr="006C54F3">
        <w:rPr>
          <w:rFonts w:ascii="Verdana" w:hAnsi="Verdana"/>
          <w:b/>
          <w:sz w:val="20"/>
          <w:szCs w:val="20"/>
        </w:rPr>
        <w:t>3.</w:t>
      </w:r>
      <w:r w:rsidR="00B95AAC" w:rsidRPr="006C54F3">
        <w:rPr>
          <w:rFonts w:ascii="Verdana" w:hAnsi="Verdana"/>
          <w:b/>
          <w:sz w:val="20"/>
          <w:szCs w:val="20"/>
        </w:rPr>
        <w:t>3</w:t>
      </w:r>
      <w:r w:rsidRPr="006C54F3">
        <w:rPr>
          <w:rFonts w:ascii="Verdana" w:hAnsi="Verdana"/>
          <w:b/>
          <w:sz w:val="20"/>
          <w:szCs w:val="20"/>
        </w:rPr>
        <w:t>.</w:t>
      </w:r>
      <w:r w:rsidRPr="006C54F3">
        <w:rPr>
          <w:rFonts w:ascii="Verdana" w:hAnsi="Verdana"/>
          <w:sz w:val="20"/>
          <w:szCs w:val="20"/>
        </w:rPr>
        <w:tab/>
        <w:t>Para os fins da legislação aplicável, as principais características das Obrigações Garantidas são as seguintes:</w:t>
      </w:r>
      <w:bookmarkEnd w:id="23"/>
    </w:p>
    <w:p w14:paraId="4682AD89" w14:textId="77777777" w:rsidR="00C47963" w:rsidRPr="006C54F3" w:rsidRDefault="00C47963" w:rsidP="00C10A0A">
      <w:pPr>
        <w:spacing w:line="312" w:lineRule="auto"/>
        <w:rPr>
          <w:rFonts w:ascii="Verdana" w:hAnsi="Verdana"/>
          <w:color w:val="000000"/>
          <w:sz w:val="20"/>
          <w:szCs w:val="20"/>
        </w:rPr>
      </w:pPr>
    </w:p>
    <w:p w14:paraId="1E48373D" w14:textId="5C5C3FB5" w:rsidR="00C47963" w:rsidRPr="006C54F3" w:rsidRDefault="00F578B1" w:rsidP="00C10A0A">
      <w:pPr>
        <w:pStyle w:val="PargrafodaLista"/>
        <w:numPr>
          <w:ilvl w:val="0"/>
          <w:numId w:val="35"/>
        </w:numPr>
        <w:spacing w:line="312" w:lineRule="auto"/>
        <w:ind w:left="709"/>
        <w:jc w:val="both"/>
        <w:rPr>
          <w:rFonts w:ascii="Verdana" w:hAnsi="Verdana"/>
          <w:sz w:val="20"/>
          <w:szCs w:val="20"/>
        </w:rPr>
      </w:pPr>
      <w:bookmarkStart w:id="24" w:name="_Hlk7094850"/>
      <w:r w:rsidRPr="006C54F3">
        <w:rPr>
          <w:rFonts w:ascii="Verdana" w:hAnsi="Verdana"/>
          <w:color w:val="000000"/>
          <w:sz w:val="20"/>
          <w:szCs w:val="20"/>
          <w:u w:val="single"/>
        </w:rPr>
        <w:t>Quantidade de Debêntures</w:t>
      </w:r>
      <w:r w:rsidR="00C47963" w:rsidRPr="006C54F3">
        <w:rPr>
          <w:rFonts w:ascii="Verdana" w:hAnsi="Verdana"/>
          <w:color w:val="000000"/>
          <w:sz w:val="20"/>
          <w:szCs w:val="20"/>
        </w:rPr>
        <w:t xml:space="preserve">: </w:t>
      </w:r>
      <w:r w:rsidR="00DA1F92" w:rsidRPr="006C54F3">
        <w:rPr>
          <w:rFonts w:ascii="Verdana" w:hAnsi="Verdana"/>
          <w:color w:val="000000"/>
          <w:sz w:val="20"/>
          <w:szCs w:val="20"/>
        </w:rPr>
        <w:t>s</w:t>
      </w:r>
      <w:r w:rsidR="00DA1F92" w:rsidRPr="006C54F3">
        <w:rPr>
          <w:rFonts w:ascii="Verdana" w:hAnsi="Verdana"/>
          <w:color w:val="000000" w:themeColor="text1"/>
          <w:sz w:val="20"/>
          <w:szCs w:val="20"/>
        </w:rPr>
        <w:t xml:space="preserve">erão emitidas </w:t>
      </w:r>
      <w:bookmarkStart w:id="25" w:name="_Hlk7001569"/>
      <w:r w:rsidR="00DA1F92" w:rsidRPr="006C54F3">
        <w:rPr>
          <w:rFonts w:ascii="Verdana" w:hAnsi="Verdana"/>
          <w:color w:val="000000" w:themeColor="text1"/>
          <w:sz w:val="20"/>
          <w:szCs w:val="20"/>
        </w:rPr>
        <w:t>450</w:t>
      </w:r>
      <w:r w:rsidR="00212F9A" w:rsidRPr="006C54F3">
        <w:rPr>
          <w:rFonts w:ascii="Verdana" w:hAnsi="Verdana"/>
          <w:color w:val="000000" w:themeColor="text1"/>
          <w:sz w:val="20"/>
          <w:szCs w:val="20"/>
        </w:rPr>
        <w:t>.000</w:t>
      </w:r>
      <w:r w:rsidR="00DA1F92" w:rsidRPr="006C54F3">
        <w:rPr>
          <w:rFonts w:ascii="Verdana" w:hAnsi="Verdana"/>
          <w:color w:val="000000" w:themeColor="text1"/>
          <w:sz w:val="20"/>
          <w:szCs w:val="20"/>
        </w:rPr>
        <w:t xml:space="preserve"> (quatrocentas e cinquenta</w:t>
      </w:r>
      <w:r w:rsidR="00212F9A" w:rsidRPr="006C54F3">
        <w:rPr>
          <w:rFonts w:ascii="Verdana" w:hAnsi="Verdana"/>
          <w:color w:val="000000" w:themeColor="text1"/>
          <w:sz w:val="20"/>
          <w:szCs w:val="20"/>
        </w:rPr>
        <w:t xml:space="preserve"> mil</w:t>
      </w:r>
      <w:r w:rsidR="00DA1F92" w:rsidRPr="006C54F3">
        <w:rPr>
          <w:rFonts w:ascii="Verdana" w:hAnsi="Verdana"/>
          <w:color w:val="000000" w:themeColor="text1"/>
          <w:sz w:val="20"/>
          <w:szCs w:val="20"/>
        </w:rPr>
        <w:t>)</w:t>
      </w:r>
      <w:bookmarkEnd w:id="25"/>
      <w:r w:rsidR="00DA1F92" w:rsidRPr="006C54F3">
        <w:rPr>
          <w:rFonts w:ascii="Verdana" w:hAnsi="Verdana"/>
          <w:color w:val="000000" w:themeColor="text1"/>
          <w:sz w:val="20"/>
          <w:szCs w:val="20"/>
        </w:rPr>
        <w:t xml:space="preserve"> debêntures simples, não conversíveis em ações</w:t>
      </w:r>
      <w:r w:rsidR="00C47963" w:rsidRPr="006C54F3">
        <w:rPr>
          <w:rFonts w:ascii="Verdana" w:hAnsi="Verdana"/>
          <w:sz w:val="20"/>
          <w:szCs w:val="20"/>
        </w:rPr>
        <w:t xml:space="preserve">, com valor nominal unitário de </w:t>
      </w:r>
      <w:r w:rsidR="00DA1F92" w:rsidRPr="006C54F3">
        <w:rPr>
          <w:rFonts w:ascii="Verdana" w:hAnsi="Verdana"/>
          <w:color w:val="000000" w:themeColor="text1"/>
          <w:sz w:val="20"/>
          <w:szCs w:val="20"/>
        </w:rPr>
        <w:t>R$1.000,00 (</w:t>
      </w:r>
      <w:r w:rsidR="00212F9A" w:rsidRPr="006C54F3">
        <w:rPr>
          <w:rFonts w:ascii="Verdana" w:hAnsi="Verdana"/>
          <w:color w:val="000000" w:themeColor="text1"/>
          <w:sz w:val="20"/>
          <w:szCs w:val="20"/>
        </w:rPr>
        <w:t>mil</w:t>
      </w:r>
      <w:r w:rsidR="00DA1F92" w:rsidRPr="006C54F3">
        <w:rPr>
          <w:rFonts w:ascii="Verdana" w:hAnsi="Verdana"/>
          <w:color w:val="000000" w:themeColor="text1"/>
          <w:sz w:val="20"/>
          <w:szCs w:val="20"/>
        </w:rPr>
        <w:t xml:space="preserve"> reais)</w:t>
      </w:r>
      <w:r w:rsidR="00C47963" w:rsidRPr="006C54F3">
        <w:rPr>
          <w:rFonts w:ascii="Verdana" w:hAnsi="Verdana"/>
          <w:sz w:val="20"/>
          <w:szCs w:val="20"/>
        </w:rPr>
        <w:t xml:space="preserve"> na Data de Emissão (“</w:t>
      </w:r>
      <w:r w:rsidR="00C47963" w:rsidRPr="006C54F3">
        <w:rPr>
          <w:rFonts w:ascii="Verdana" w:hAnsi="Verdana"/>
          <w:sz w:val="20"/>
          <w:szCs w:val="20"/>
          <w:u w:val="single"/>
        </w:rPr>
        <w:t>Valor Nominal Unitário</w:t>
      </w:r>
      <w:r w:rsidR="00C47963" w:rsidRPr="006C54F3">
        <w:rPr>
          <w:rFonts w:ascii="Verdana" w:hAnsi="Verdana"/>
          <w:sz w:val="20"/>
          <w:szCs w:val="20"/>
        </w:rPr>
        <w:t xml:space="preserve">”), totalizando </w:t>
      </w:r>
      <w:r w:rsidR="00E97286" w:rsidRPr="006C54F3">
        <w:rPr>
          <w:rFonts w:ascii="Verdana" w:hAnsi="Verdana"/>
          <w:color w:val="000000" w:themeColor="text1"/>
          <w:sz w:val="20"/>
          <w:szCs w:val="20"/>
        </w:rPr>
        <w:t>R$</w:t>
      </w:r>
      <w:r w:rsidR="00DA1F92" w:rsidRPr="006C54F3">
        <w:rPr>
          <w:rFonts w:ascii="Verdana" w:hAnsi="Verdana"/>
          <w:color w:val="000000" w:themeColor="text1"/>
          <w:sz w:val="20"/>
          <w:szCs w:val="20"/>
        </w:rPr>
        <w:t>4</w:t>
      </w:r>
      <w:r w:rsidR="00E97286" w:rsidRPr="006C54F3">
        <w:rPr>
          <w:rFonts w:ascii="Verdana" w:hAnsi="Verdana"/>
          <w:color w:val="000000" w:themeColor="text1"/>
          <w:sz w:val="20"/>
          <w:szCs w:val="20"/>
        </w:rPr>
        <w:t>50.000.000,00 (</w:t>
      </w:r>
      <w:r w:rsidR="00DA1F92" w:rsidRPr="006C54F3">
        <w:rPr>
          <w:rFonts w:ascii="Verdana" w:hAnsi="Verdana"/>
          <w:color w:val="000000" w:themeColor="text1"/>
          <w:sz w:val="20"/>
          <w:szCs w:val="20"/>
        </w:rPr>
        <w:t xml:space="preserve">quatrocentos e </w:t>
      </w:r>
      <w:r w:rsidR="00E97286" w:rsidRPr="006C54F3">
        <w:rPr>
          <w:rFonts w:ascii="Verdana" w:hAnsi="Verdana"/>
          <w:color w:val="000000" w:themeColor="text1"/>
          <w:sz w:val="20"/>
          <w:szCs w:val="20"/>
        </w:rPr>
        <w:t>cinquenta milhões de reais)</w:t>
      </w:r>
      <w:r w:rsidR="00C47963" w:rsidRPr="006C54F3">
        <w:rPr>
          <w:rFonts w:ascii="Verdana" w:hAnsi="Verdana"/>
          <w:sz w:val="20"/>
          <w:szCs w:val="20"/>
        </w:rPr>
        <w:t xml:space="preserve"> na Data de Emissão;</w:t>
      </w:r>
    </w:p>
    <w:p w14:paraId="537BEA2A" w14:textId="77777777" w:rsidR="00C47963" w:rsidRPr="006C54F3" w:rsidRDefault="00C47963" w:rsidP="00C10A0A">
      <w:pPr>
        <w:spacing w:line="312" w:lineRule="auto"/>
        <w:ind w:left="719"/>
        <w:jc w:val="both"/>
        <w:rPr>
          <w:rFonts w:ascii="Verdana" w:hAnsi="Verdana"/>
          <w:sz w:val="20"/>
          <w:szCs w:val="20"/>
        </w:rPr>
      </w:pPr>
    </w:p>
    <w:p w14:paraId="53D32047" w14:textId="2C668CFA" w:rsidR="00C47963" w:rsidRPr="006C54F3" w:rsidRDefault="00C47963" w:rsidP="00C10A0A">
      <w:pPr>
        <w:pStyle w:val="PargrafodaLista"/>
        <w:numPr>
          <w:ilvl w:val="0"/>
          <w:numId w:val="35"/>
        </w:numPr>
        <w:spacing w:line="312" w:lineRule="auto"/>
        <w:ind w:left="709"/>
        <w:jc w:val="both"/>
        <w:rPr>
          <w:rFonts w:ascii="Verdana" w:hAnsi="Verdana"/>
          <w:color w:val="000000"/>
          <w:sz w:val="20"/>
          <w:szCs w:val="20"/>
        </w:rPr>
      </w:pPr>
      <w:r w:rsidRPr="006C54F3">
        <w:rPr>
          <w:rFonts w:ascii="Verdana" w:hAnsi="Verdana"/>
          <w:color w:val="000000"/>
          <w:sz w:val="20"/>
          <w:szCs w:val="20"/>
          <w:u w:val="single"/>
        </w:rPr>
        <w:lastRenderedPageBreak/>
        <w:t>Data de Emissão:</w:t>
      </w:r>
      <w:r w:rsidRPr="006C54F3">
        <w:rPr>
          <w:rFonts w:ascii="Verdana" w:hAnsi="Verdana"/>
          <w:color w:val="000000"/>
          <w:sz w:val="20"/>
          <w:szCs w:val="20"/>
        </w:rPr>
        <w:t xml:space="preserve"> </w:t>
      </w:r>
      <w:r w:rsidRPr="006C54F3">
        <w:rPr>
          <w:rFonts w:ascii="Verdana" w:hAnsi="Verdana"/>
          <w:sz w:val="20"/>
          <w:szCs w:val="20"/>
        </w:rPr>
        <w:t xml:space="preserve">para todos os fins e efeitos legais, a data de emissão das Debêntures será </w:t>
      </w:r>
      <w:r w:rsidR="00B04DA8" w:rsidRPr="006C54F3">
        <w:rPr>
          <w:rFonts w:ascii="Verdana" w:hAnsi="Verdana"/>
          <w:sz w:val="20"/>
          <w:szCs w:val="20"/>
        </w:rPr>
        <w:t>[</w:t>
      </w:r>
      <w:r w:rsidR="00B04DA8" w:rsidRPr="006C54F3">
        <w:rPr>
          <w:rFonts w:ascii="Verdana" w:hAnsi="Verdana"/>
          <w:sz w:val="20"/>
          <w:szCs w:val="20"/>
        </w:rPr>
        <w:sym w:font="Symbol" w:char="F0B7"/>
      </w:r>
      <w:r w:rsidR="00B04DA8" w:rsidRPr="006C54F3">
        <w:rPr>
          <w:rFonts w:ascii="Verdana" w:hAnsi="Verdana"/>
          <w:sz w:val="20"/>
          <w:szCs w:val="20"/>
        </w:rPr>
        <w:t xml:space="preserve">] </w:t>
      </w:r>
      <w:r w:rsidRPr="006C54F3">
        <w:rPr>
          <w:rFonts w:ascii="Verdana" w:hAnsi="Verdana"/>
          <w:sz w:val="20"/>
          <w:szCs w:val="20"/>
        </w:rPr>
        <w:t xml:space="preserve">de </w:t>
      </w:r>
      <w:r w:rsidR="00B04DA8" w:rsidRPr="006C54F3">
        <w:rPr>
          <w:rFonts w:ascii="Verdana" w:hAnsi="Verdana"/>
          <w:sz w:val="20"/>
          <w:szCs w:val="20"/>
        </w:rPr>
        <w:t>[</w:t>
      </w:r>
      <w:r w:rsidR="00B04DA8" w:rsidRPr="006C54F3">
        <w:rPr>
          <w:rFonts w:ascii="Verdana" w:hAnsi="Verdana"/>
          <w:sz w:val="20"/>
          <w:szCs w:val="20"/>
        </w:rPr>
        <w:sym w:font="Symbol" w:char="F0B7"/>
      </w:r>
      <w:r w:rsidR="00B04DA8" w:rsidRPr="006C54F3">
        <w:rPr>
          <w:rFonts w:ascii="Verdana" w:hAnsi="Verdana"/>
          <w:sz w:val="20"/>
          <w:szCs w:val="20"/>
        </w:rPr>
        <w:t>]</w:t>
      </w:r>
      <w:r w:rsidR="00716275" w:rsidRPr="006C54F3">
        <w:rPr>
          <w:rFonts w:ascii="Verdana" w:hAnsi="Verdana"/>
          <w:sz w:val="20"/>
          <w:szCs w:val="20"/>
        </w:rPr>
        <w:t xml:space="preserve"> </w:t>
      </w:r>
      <w:r w:rsidRPr="006C54F3">
        <w:rPr>
          <w:rFonts w:ascii="Verdana" w:hAnsi="Verdana"/>
          <w:sz w:val="20"/>
          <w:szCs w:val="20"/>
        </w:rPr>
        <w:t>de 201</w:t>
      </w:r>
      <w:r w:rsidR="00B04DA8" w:rsidRPr="006C54F3">
        <w:rPr>
          <w:rFonts w:ascii="Verdana" w:hAnsi="Verdana"/>
          <w:sz w:val="20"/>
          <w:szCs w:val="20"/>
        </w:rPr>
        <w:t>9</w:t>
      </w:r>
      <w:r w:rsidRPr="006C54F3">
        <w:rPr>
          <w:rFonts w:ascii="Verdana" w:hAnsi="Verdana"/>
          <w:sz w:val="20"/>
          <w:szCs w:val="20"/>
        </w:rPr>
        <w:t xml:space="preserve"> (“</w:t>
      </w:r>
      <w:r w:rsidRPr="006C54F3">
        <w:rPr>
          <w:rFonts w:ascii="Verdana" w:hAnsi="Verdana"/>
          <w:sz w:val="20"/>
          <w:szCs w:val="20"/>
          <w:u w:val="single"/>
        </w:rPr>
        <w:t>Data de Emissão</w:t>
      </w:r>
      <w:r w:rsidRPr="006C54F3">
        <w:rPr>
          <w:rFonts w:ascii="Verdana" w:hAnsi="Verdana"/>
          <w:sz w:val="20"/>
          <w:szCs w:val="20"/>
        </w:rPr>
        <w:t>”);</w:t>
      </w:r>
    </w:p>
    <w:p w14:paraId="658A2785" w14:textId="77777777" w:rsidR="00C47963" w:rsidRPr="006C54F3" w:rsidRDefault="00C47963" w:rsidP="00C10A0A">
      <w:pPr>
        <w:pStyle w:val="PargrafodaLista"/>
        <w:spacing w:line="312" w:lineRule="auto"/>
        <w:rPr>
          <w:rFonts w:ascii="Verdana" w:hAnsi="Verdana"/>
          <w:color w:val="000000"/>
          <w:sz w:val="20"/>
          <w:szCs w:val="20"/>
        </w:rPr>
      </w:pPr>
    </w:p>
    <w:p w14:paraId="001B1075" w14:textId="024428F7" w:rsidR="00C47963" w:rsidRPr="006C54F3" w:rsidRDefault="00C47963" w:rsidP="00C10A0A">
      <w:pPr>
        <w:pStyle w:val="PargrafodaLista"/>
        <w:numPr>
          <w:ilvl w:val="0"/>
          <w:numId w:val="35"/>
        </w:numPr>
        <w:spacing w:line="312" w:lineRule="auto"/>
        <w:ind w:left="709"/>
        <w:jc w:val="both"/>
        <w:rPr>
          <w:rFonts w:ascii="Verdana" w:hAnsi="Verdana"/>
          <w:color w:val="000000"/>
          <w:sz w:val="20"/>
          <w:szCs w:val="20"/>
        </w:rPr>
      </w:pPr>
      <w:r w:rsidRPr="006C54F3">
        <w:rPr>
          <w:rFonts w:ascii="Verdana" w:hAnsi="Verdana"/>
          <w:color w:val="000000"/>
          <w:sz w:val="20"/>
          <w:szCs w:val="20"/>
          <w:u w:val="single"/>
        </w:rPr>
        <w:t>Prazo e Data de Vencimento</w:t>
      </w:r>
      <w:r w:rsidRPr="006C54F3">
        <w:rPr>
          <w:rFonts w:ascii="Verdana" w:hAnsi="Verdana"/>
          <w:color w:val="000000"/>
          <w:sz w:val="20"/>
          <w:szCs w:val="20"/>
        </w:rPr>
        <w:t xml:space="preserve">: </w:t>
      </w:r>
      <w:r w:rsidR="00DA3F41" w:rsidRPr="006C54F3">
        <w:rPr>
          <w:rFonts w:ascii="Verdana" w:hAnsi="Verdana"/>
          <w:sz w:val="20"/>
          <w:szCs w:val="20"/>
        </w:rPr>
        <w:t>[</w:t>
      </w:r>
      <w:r w:rsidR="00DA3F41" w:rsidRPr="006C54F3">
        <w:rPr>
          <w:rFonts w:ascii="Verdana" w:hAnsi="Verdana"/>
          <w:sz w:val="20"/>
          <w:szCs w:val="20"/>
        </w:rPr>
        <w:sym w:font="Symbol" w:char="F0B7"/>
      </w:r>
      <w:r w:rsidR="00DA3F41" w:rsidRPr="006C54F3">
        <w:rPr>
          <w:rFonts w:ascii="Verdana" w:hAnsi="Verdana"/>
          <w:sz w:val="20"/>
          <w:szCs w:val="20"/>
        </w:rPr>
        <w:t>]</w:t>
      </w:r>
      <w:r w:rsidR="00DA1F92" w:rsidRPr="006C54F3">
        <w:rPr>
          <w:rFonts w:ascii="Verdana" w:hAnsi="Verdana"/>
          <w:sz w:val="20"/>
          <w:szCs w:val="20"/>
        </w:rPr>
        <w:t xml:space="preserve"> de [</w:t>
      </w:r>
      <w:r w:rsidR="00DA1F92" w:rsidRPr="006C54F3">
        <w:rPr>
          <w:rFonts w:ascii="Verdana" w:hAnsi="Verdana"/>
          <w:sz w:val="20"/>
          <w:szCs w:val="20"/>
        </w:rPr>
        <w:sym w:font="Symbol" w:char="F0B7"/>
      </w:r>
      <w:r w:rsidR="00DA1F92" w:rsidRPr="006C54F3">
        <w:rPr>
          <w:rFonts w:ascii="Verdana" w:hAnsi="Verdana"/>
          <w:sz w:val="20"/>
          <w:szCs w:val="20"/>
        </w:rPr>
        <w:t xml:space="preserve">] de 2024 </w:t>
      </w:r>
      <w:r w:rsidRPr="006C54F3">
        <w:rPr>
          <w:rFonts w:ascii="Verdana" w:hAnsi="Verdana"/>
          <w:sz w:val="20"/>
          <w:szCs w:val="20"/>
        </w:rPr>
        <w:t>(“</w:t>
      </w:r>
      <w:r w:rsidRPr="006C54F3">
        <w:rPr>
          <w:rFonts w:ascii="Verdana" w:hAnsi="Verdana"/>
          <w:sz w:val="20"/>
          <w:szCs w:val="20"/>
          <w:u w:val="single"/>
        </w:rPr>
        <w:t>Data de Vencimento</w:t>
      </w:r>
      <w:r w:rsidRPr="006C54F3">
        <w:rPr>
          <w:rFonts w:ascii="Verdana" w:hAnsi="Verdana"/>
          <w:sz w:val="20"/>
          <w:szCs w:val="20"/>
        </w:rPr>
        <w:t>”);</w:t>
      </w:r>
    </w:p>
    <w:p w14:paraId="7653F985" w14:textId="77777777" w:rsidR="002F6685" w:rsidRPr="006C54F3" w:rsidRDefault="002F6685" w:rsidP="00C10A0A">
      <w:pPr>
        <w:spacing w:line="312" w:lineRule="auto"/>
        <w:jc w:val="both"/>
        <w:rPr>
          <w:rFonts w:ascii="Verdana" w:hAnsi="Verdana"/>
          <w:color w:val="000000"/>
          <w:sz w:val="20"/>
          <w:szCs w:val="20"/>
        </w:rPr>
      </w:pPr>
    </w:p>
    <w:p w14:paraId="739D585E" w14:textId="760B71E1" w:rsidR="002F6685" w:rsidRPr="006C54F3" w:rsidRDefault="002F6685" w:rsidP="00C10A0A">
      <w:pPr>
        <w:pStyle w:val="PargrafodaLista"/>
        <w:numPr>
          <w:ilvl w:val="0"/>
          <w:numId w:val="35"/>
        </w:numPr>
        <w:spacing w:line="312" w:lineRule="auto"/>
        <w:ind w:left="709"/>
        <w:jc w:val="both"/>
        <w:rPr>
          <w:rFonts w:ascii="Verdana" w:hAnsi="Verdana"/>
          <w:sz w:val="20"/>
          <w:szCs w:val="20"/>
        </w:rPr>
      </w:pPr>
      <w:r w:rsidRPr="006C54F3">
        <w:rPr>
          <w:rFonts w:ascii="Verdana" w:hAnsi="Verdana"/>
          <w:color w:val="000000" w:themeColor="text1"/>
          <w:sz w:val="20"/>
          <w:szCs w:val="20"/>
          <w:u w:val="single"/>
        </w:rPr>
        <w:t>Prazo e Forma de Subscrição e de Integralização e Preço de Integralização</w:t>
      </w:r>
      <w:r w:rsidRPr="006C54F3">
        <w:rPr>
          <w:rFonts w:ascii="Verdana" w:hAnsi="Verdana"/>
          <w:sz w:val="20"/>
          <w:szCs w:val="20"/>
        </w:rPr>
        <w:t xml:space="preserve">: </w:t>
      </w:r>
      <w:r w:rsidR="00F01669" w:rsidRPr="006C54F3">
        <w:rPr>
          <w:rFonts w:ascii="Verdana" w:hAnsi="Verdana"/>
          <w:color w:val="000000" w:themeColor="text1"/>
          <w:sz w:val="20"/>
          <w:szCs w:val="20"/>
        </w:rPr>
        <w:t>as Debêntures serão, preferencialmente, subscritas e integralizadas à vista, em moeda corrente nacional, no ato da subscrição, pelo Valor Nominal Unitário das Debêntures, sendo considerada “</w:t>
      </w:r>
      <w:r w:rsidR="00F01669" w:rsidRPr="006C54F3">
        <w:rPr>
          <w:rFonts w:ascii="Verdana" w:hAnsi="Verdana"/>
          <w:color w:val="000000" w:themeColor="text1"/>
          <w:sz w:val="20"/>
          <w:szCs w:val="20"/>
          <w:u w:val="single"/>
        </w:rPr>
        <w:t>Primeira Data de Integralização</w:t>
      </w:r>
      <w:r w:rsidR="00F01669" w:rsidRPr="006C54F3">
        <w:rPr>
          <w:rFonts w:ascii="Verdana" w:hAnsi="Verdana"/>
          <w:color w:val="000000" w:themeColor="text1"/>
          <w:sz w:val="20"/>
          <w:szCs w:val="20"/>
        </w:rPr>
        <w:t>” para fins da Escritura de Emissão, a data da primeira subscrição e integralização das Debêntures. Caso ocorra a integralização das Debêntures em mais de uma data, o preço de subscrição para as Debêntures que foram integralizadas após a Primeira Data de Integralização</w:t>
      </w:r>
      <w:r w:rsidR="00F01669" w:rsidRPr="006C54F3" w:rsidDel="00690F04">
        <w:rPr>
          <w:rFonts w:ascii="Verdana" w:hAnsi="Verdana"/>
          <w:color w:val="000000" w:themeColor="text1"/>
          <w:sz w:val="20"/>
          <w:szCs w:val="20"/>
        </w:rPr>
        <w:t xml:space="preserve"> </w:t>
      </w:r>
      <w:r w:rsidR="00F01669" w:rsidRPr="006C54F3">
        <w:rPr>
          <w:rFonts w:ascii="Verdana" w:hAnsi="Verdana"/>
          <w:color w:val="000000" w:themeColor="text1"/>
          <w:sz w:val="20"/>
          <w:szCs w:val="20"/>
        </w:rPr>
        <w:t xml:space="preserve">será o Valor Nominal Unitário acrescido da Remuneração, calculada </w:t>
      </w:r>
      <w:r w:rsidR="00F01669" w:rsidRPr="006C54F3">
        <w:rPr>
          <w:rFonts w:ascii="Verdana" w:hAnsi="Verdana"/>
          <w:i/>
          <w:color w:val="000000" w:themeColor="text1"/>
          <w:sz w:val="20"/>
          <w:szCs w:val="20"/>
        </w:rPr>
        <w:t>pro rata temporis</w:t>
      </w:r>
      <w:r w:rsidR="00F01669" w:rsidRPr="006C54F3">
        <w:rPr>
          <w:rFonts w:ascii="Verdana" w:hAnsi="Verdana"/>
          <w:color w:val="000000" w:themeColor="text1"/>
          <w:sz w:val="20"/>
          <w:szCs w:val="20"/>
        </w:rPr>
        <w:t xml:space="preserve"> desde a Primeira Data de Integralização das Debêntures até a data da sua efetiva integralização;</w:t>
      </w:r>
      <w:r w:rsidR="00F01669" w:rsidRPr="006C54F3" w:rsidDel="00F01669">
        <w:rPr>
          <w:rFonts w:ascii="Verdana" w:hAnsi="Verdana"/>
          <w:sz w:val="20"/>
          <w:szCs w:val="20"/>
        </w:rPr>
        <w:t xml:space="preserve"> </w:t>
      </w:r>
    </w:p>
    <w:p w14:paraId="2DAAD26A" w14:textId="77777777" w:rsidR="002F6685" w:rsidRPr="006C54F3" w:rsidRDefault="002F6685" w:rsidP="00C10A0A">
      <w:pPr>
        <w:pStyle w:val="PargrafodaLista"/>
        <w:spacing w:line="312" w:lineRule="auto"/>
        <w:rPr>
          <w:rFonts w:ascii="Verdana" w:hAnsi="Verdana"/>
          <w:color w:val="000000"/>
          <w:sz w:val="20"/>
          <w:szCs w:val="20"/>
        </w:rPr>
      </w:pPr>
    </w:p>
    <w:p w14:paraId="1228434E" w14:textId="1602E3F5" w:rsidR="002F6685" w:rsidRPr="006C54F3" w:rsidRDefault="002F6685" w:rsidP="00C10A0A">
      <w:pPr>
        <w:pStyle w:val="PargrafodaLista"/>
        <w:numPr>
          <w:ilvl w:val="0"/>
          <w:numId w:val="35"/>
        </w:numPr>
        <w:spacing w:line="312" w:lineRule="auto"/>
        <w:ind w:left="709"/>
        <w:jc w:val="both"/>
        <w:rPr>
          <w:rFonts w:ascii="Verdana" w:hAnsi="Verdana"/>
          <w:color w:val="000000"/>
          <w:sz w:val="20"/>
          <w:szCs w:val="20"/>
        </w:rPr>
      </w:pPr>
      <w:r w:rsidRPr="006C54F3">
        <w:rPr>
          <w:rFonts w:ascii="Verdana" w:hAnsi="Verdana"/>
          <w:color w:val="000000"/>
          <w:sz w:val="20"/>
          <w:szCs w:val="20"/>
          <w:u w:val="single"/>
        </w:rPr>
        <w:t>Atualização Monetária</w:t>
      </w:r>
      <w:r w:rsidRPr="006C54F3">
        <w:rPr>
          <w:rFonts w:ascii="Verdana" w:hAnsi="Verdana"/>
          <w:color w:val="000000"/>
          <w:sz w:val="20"/>
          <w:szCs w:val="20"/>
        </w:rPr>
        <w:t xml:space="preserve">: </w:t>
      </w:r>
      <w:r w:rsidR="00DA1F92" w:rsidRPr="006C54F3">
        <w:rPr>
          <w:rFonts w:ascii="Verdana" w:hAnsi="Verdana"/>
          <w:color w:val="000000"/>
          <w:sz w:val="20"/>
          <w:szCs w:val="20"/>
        </w:rPr>
        <w:t>o</w:t>
      </w:r>
      <w:r w:rsidR="00DA1F92" w:rsidRPr="006C54F3">
        <w:rPr>
          <w:rFonts w:ascii="Verdana" w:hAnsi="Verdana"/>
          <w:color w:val="000000" w:themeColor="text1"/>
          <w:sz w:val="20"/>
          <w:szCs w:val="20"/>
        </w:rPr>
        <w:t xml:space="preserve"> Valor Nominal Unitário ou saldo do Valor Nominal Unitário, conforme o caso, não será atualizado monetariamente</w:t>
      </w:r>
      <w:r w:rsidRPr="006C54F3">
        <w:rPr>
          <w:rFonts w:ascii="Verdana" w:hAnsi="Verdana"/>
          <w:sz w:val="20"/>
          <w:szCs w:val="20"/>
        </w:rPr>
        <w:t>;</w:t>
      </w:r>
    </w:p>
    <w:p w14:paraId="7EABDF15" w14:textId="77777777" w:rsidR="002F6685" w:rsidRPr="006C54F3" w:rsidRDefault="002F6685" w:rsidP="00C10A0A">
      <w:pPr>
        <w:pStyle w:val="PargrafodaLista"/>
        <w:spacing w:line="312" w:lineRule="auto"/>
        <w:rPr>
          <w:rFonts w:ascii="Verdana" w:hAnsi="Verdana"/>
          <w:color w:val="000000"/>
          <w:sz w:val="20"/>
          <w:szCs w:val="20"/>
        </w:rPr>
      </w:pPr>
    </w:p>
    <w:p w14:paraId="6BCBA5FE" w14:textId="4B44283E" w:rsidR="002F6685" w:rsidRPr="006C54F3" w:rsidRDefault="002F6685" w:rsidP="00C10A0A">
      <w:pPr>
        <w:pStyle w:val="PargrafodaLista"/>
        <w:numPr>
          <w:ilvl w:val="0"/>
          <w:numId w:val="35"/>
        </w:numPr>
        <w:spacing w:line="312" w:lineRule="auto"/>
        <w:ind w:left="709"/>
        <w:jc w:val="both"/>
        <w:rPr>
          <w:rFonts w:ascii="Verdana" w:hAnsi="Verdana"/>
          <w:color w:val="000000"/>
          <w:sz w:val="20"/>
          <w:szCs w:val="20"/>
        </w:rPr>
      </w:pPr>
      <w:r w:rsidRPr="006C54F3">
        <w:rPr>
          <w:rFonts w:ascii="Verdana" w:hAnsi="Verdana"/>
          <w:color w:val="000000"/>
          <w:sz w:val="20"/>
          <w:szCs w:val="20"/>
          <w:u w:val="single"/>
        </w:rPr>
        <w:t>Amortização do Principal</w:t>
      </w:r>
      <w:r w:rsidRPr="006C54F3">
        <w:rPr>
          <w:rFonts w:ascii="Verdana" w:hAnsi="Verdana"/>
          <w:color w:val="000000"/>
          <w:sz w:val="20"/>
          <w:szCs w:val="20"/>
        </w:rPr>
        <w:t xml:space="preserve">: </w:t>
      </w:r>
      <w:r w:rsidR="00DA1F92" w:rsidRPr="006C54F3">
        <w:rPr>
          <w:rFonts w:ascii="Verdana" w:hAnsi="Verdana"/>
          <w:sz w:val="20"/>
          <w:szCs w:val="20"/>
        </w:rPr>
        <w:t xml:space="preserve">o Valor Nominal Unitário das Debêntures será amortizado em parcelas mensais e sucessivas, </w:t>
      </w:r>
      <w:bookmarkStart w:id="26" w:name="_Hlk8065731"/>
      <w:r w:rsidR="002B22EA" w:rsidRPr="006C54F3">
        <w:rPr>
          <w:rFonts w:ascii="Verdana" w:hAnsi="Verdana"/>
          <w:color w:val="000000" w:themeColor="text1"/>
          <w:sz w:val="20"/>
          <w:szCs w:val="20"/>
        </w:rPr>
        <w:t>no dia [●] de cada mês,</w:t>
      </w:r>
      <w:r w:rsidR="002B22EA" w:rsidRPr="006C54F3">
        <w:rPr>
          <w:rFonts w:ascii="Verdana" w:hAnsi="Verdana"/>
          <w:sz w:val="20"/>
          <w:szCs w:val="20"/>
        </w:rPr>
        <w:t xml:space="preserve"> </w:t>
      </w:r>
      <w:bookmarkEnd w:id="26"/>
      <w:r w:rsidR="00DA1F92" w:rsidRPr="006C54F3">
        <w:rPr>
          <w:rFonts w:ascii="Verdana" w:hAnsi="Verdana"/>
          <w:sz w:val="20"/>
          <w:szCs w:val="20"/>
        </w:rPr>
        <w:t>sendo a primeira amortização devida em [●] de [●] de 202</w:t>
      </w:r>
      <w:r w:rsidR="002B22EA" w:rsidRPr="006C54F3">
        <w:rPr>
          <w:rFonts w:ascii="Verdana" w:hAnsi="Verdana"/>
          <w:sz w:val="20"/>
          <w:szCs w:val="20"/>
        </w:rPr>
        <w:t>1</w:t>
      </w:r>
      <w:r w:rsidR="00DA1F92" w:rsidRPr="006C54F3">
        <w:rPr>
          <w:rFonts w:ascii="Verdana" w:hAnsi="Verdana"/>
          <w:sz w:val="20"/>
          <w:szCs w:val="20"/>
        </w:rPr>
        <w:t xml:space="preserve"> e a última amortização devida na Data de Vencimento, ou na data da liquidação antecipada resultante de vencimento antecipado das Debêntures ou do resgate antecipado da totalidade das Debêntures, nos termos da Escritura de Emissão</w:t>
      </w:r>
      <w:r w:rsidRPr="006C54F3">
        <w:rPr>
          <w:rFonts w:ascii="Verdana" w:hAnsi="Verdana"/>
          <w:sz w:val="20"/>
          <w:szCs w:val="20"/>
        </w:rPr>
        <w:t>;</w:t>
      </w:r>
    </w:p>
    <w:p w14:paraId="295304A3" w14:textId="77777777" w:rsidR="00C47963" w:rsidRPr="006C54F3" w:rsidRDefault="00C47963" w:rsidP="00C10A0A">
      <w:pPr>
        <w:pStyle w:val="PargrafodaLista"/>
        <w:spacing w:line="312" w:lineRule="auto"/>
        <w:rPr>
          <w:rFonts w:ascii="Verdana" w:hAnsi="Verdana"/>
          <w:color w:val="000000"/>
          <w:sz w:val="20"/>
          <w:szCs w:val="20"/>
        </w:rPr>
      </w:pPr>
    </w:p>
    <w:p w14:paraId="70E5BA87" w14:textId="07EFF916" w:rsidR="00C47963" w:rsidRPr="006C54F3" w:rsidRDefault="002F6685" w:rsidP="00C10A0A">
      <w:pPr>
        <w:pStyle w:val="PargrafodaLista"/>
        <w:numPr>
          <w:ilvl w:val="0"/>
          <w:numId w:val="35"/>
        </w:numPr>
        <w:spacing w:line="312" w:lineRule="auto"/>
        <w:ind w:left="709"/>
        <w:jc w:val="both"/>
        <w:rPr>
          <w:rFonts w:ascii="Verdana" w:hAnsi="Verdana"/>
          <w:color w:val="000000"/>
          <w:sz w:val="20"/>
          <w:szCs w:val="20"/>
          <w:u w:val="single"/>
        </w:rPr>
      </w:pPr>
      <w:r w:rsidRPr="006C54F3">
        <w:rPr>
          <w:rFonts w:ascii="Verdana" w:hAnsi="Verdana"/>
          <w:color w:val="000000"/>
          <w:sz w:val="20"/>
          <w:szCs w:val="20"/>
          <w:u w:val="single"/>
        </w:rPr>
        <w:t>Remuneração</w:t>
      </w:r>
      <w:r w:rsidR="00C47963" w:rsidRPr="006C54F3">
        <w:rPr>
          <w:rFonts w:ascii="Verdana" w:hAnsi="Verdana"/>
          <w:color w:val="000000"/>
          <w:sz w:val="20"/>
          <w:szCs w:val="20"/>
        </w:rPr>
        <w:t xml:space="preserve">: </w:t>
      </w:r>
      <w:r w:rsidR="00F01669" w:rsidRPr="006C54F3">
        <w:rPr>
          <w:rFonts w:ascii="Verdana" w:hAnsi="Verdana"/>
          <w:color w:val="000000"/>
          <w:sz w:val="20"/>
          <w:szCs w:val="20"/>
        </w:rPr>
        <w:t xml:space="preserve">sobre o Valor Nominal Unitário ou sobre o saldo do Valor Nominal Unitário, conforme o caso, incidirão juros remuneratórios correspondentes a 100,00% (cem por cento) da Taxa DI, </w:t>
      </w:r>
      <w:r w:rsidR="00F01669" w:rsidRPr="006C54F3">
        <w:rPr>
          <w:rFonts w:ascii="Verdana" w:hAnsi="Verdana"/>
          <w:color w:val="000000" w:themeColor="text1"/>
          <w:sz w:val="20"/>
          <w:szCs w:val="20"/>
        </w:rPr>
        <w:t xml:space="preserve">acrescida exponencialmente de sobretaxa de 5,00% (cinco inteiros por cento) ao ano, calculados de forma exponencial e cumulativa </w:t>
      </w:r>
      <w:r w:rsidR="00F01669" w:rsidRPr="006C54F3">
        <w:rPr>
          <w:rFonts w:ascii="Verdana" w:hAnsi="Verdana"/>
          <w:i/>
          <w:color w:val="000000" w:themeColor="text1"/>
          <w:sz w:val="20"/>
          <w:szCs w:val="20"/>
        </w:rPr>
        <w:t>pro rata temporis</w:t>
      </w:r>
      <w:r w:rsidR="00F01669" w:rsidRPr="006C54F3">
        <w:rPr>
          <w:rFonts w:ascii="Verdana" w:hAnsi="Verdana"/>
          <w:color w:val="000000" w:themeColor="text1"/>
          <w:sz w:val="20"/>
          <w:szCs w:val="20"/>
        </w:rPr>
        <w:t xml:space="preserve"> por Dias Úteis decorridos, desde a Primeira Data de Integralização das Debêntures ou a </w:t>
      </w:r>
      <w:r w:rsidR="0052388C" w:rsidRPr="006C54F3">
        <w:rPr>
          <w:rFonts w:ascii="Verdana" w:hAnsi="Verdana"/>
          <w:color w:val="000000" w:themeColor="text1"/>
          <w:sz w:val="20"/>
          <w:szCs w:val="20"/>
        </w:rPr>
        <w:t>d</w:t>
      </w:r>
      <w:r w:rsidR="00F01669" w:rsidRPr="006C54F3">
        <w:rPr>
          <w:rFonts w:ascii="Verdana" w:hAnsi="Verdana"/>
          <w:color w:val="000000" w:themeColor="text1"/>
          <w:sz w:val="20"/>
          <w:szCs w:val="20"/>
        </w:rPr>
        <w:t>ata de Pagamento da Remuneração imediatamente anterior, conforme o caso, até a data do efetivo pagamento</w:t>
      </w:r>
      <w:r w:rsidR="00DA3F41" w:rsidRPr="006C54F3">
        <w:rPr>
          <w:rFonts w:ascii="Verdana" w:hAnsi="Verdana"/>
          <w:sz w:val="20"/>
          <w:szCs w:val="20"/>
        </w:rPr>
        <w:t xml:space="preserve"> (“</w:t>
      </w:r>
      <w:r w:rsidR="0085424B" w:rsidRPr="006C54F3">
        <w:rPr>
          <w:rFonts w:ascii="Verdana" w:hAnsi="Verdana"/>
          <w:sz w:val="20"/>
          <w:szCs w:val="20"/>
          <w:u w:val="single"/>
        </w:rPr>
        <w:t>Remuneração</w:t>
      </w:r>
      <w:r w:rsidR="00DA3F41" w:rsidRPr="006C54F3">
        <w:rPr>
          <w:rFonts w:ascii="Verdana" w:hAnsi="Verdana"/>
          <w:sz w:val="20"/>
          <w:szCs w:val="20"/>
        </w:rPr>
        <w:t>”)</w:t>
      </w:r>
      <w:r w:rsidR="007C7E53" w:rsidRPr="006C54F3">
        <w:rPr>
          <w:rFonts w:ascii="Verdana" w:hAnsi="Verdana"/>
          <w:sz w:val="20"/>
          <w:szCs w:val="20"/>
        </w:rPr>
        <w:t>;</w:t>
      </w:r>
    </w:p>
    <w:p w14:paraId="7712EC54" w14:textId="79FDBC34" w:rsidR="007C7E53" w:rsidRPr="006C54F3" w:rsidRDefault="007C7E53" w:rsidP="00C10A0A">
      <w:pPr>
        <w:spacing w:line="312" w:lineRule="auto"/>
        <w:rPr>
          <w:rFonts w:ascii="Verdana" w:hAnsi="Verdana"/>
          <w:color w:val="000000"/>
          <w:sz w:val="20"/>
          <w:szCs w:val="20"/>
        </w:rPr>
      </w:pPr>
    </w:p>
    <w:p w14:paraId="2C01545E" w14:textId="16916077" w:rsidR="00180F0E" w:rsidRPr="006C54F3" w:rsidRDefault="003F5F9F" w:rsidP="00C10A0A">
      <w:pPr>
        <w:pStyle w:val="PargrafodaLista"/>
        <w:numPr>
          <w:ilvl w:val="0"/>
          <w:numId w:val="35"/>
        </w:numPr>
        <w:spacing w:line="312" w:lineRule="auto"/>
        <w:ind w:left="709"/>
        <w:jc w:val="both"/>
        <w:rPr>
          <w:rFonts w:ascii="Verdana" w:hAnsi="Verdana"/>
          <w:color w:val="000000"/>
          <w:sz w:val="20"/>
          <w:szCs w:val="20"/>
        </w:rPr>
      </w:pPr>
      <w:r w:rsidRPr="006C54F3">
        <w:rPr>
          <w:rFonts w:ascii="Verdana" w:hAnsi="Verdana"/>
          <w:color w:val="000000"/>
          <w:sz w:val="20"/>
          <w:szCs w:val="20"/>
          <w:u w:val="single"/>
        </w:rPr>
        <w:t>Pagamento da Remuneração</w:t>
      </w:r>
      <w:r w:rsidR="00180F0E" w:rsidRPr="006C54F3">
        <w:rPr>
          <w:rFonts w:ascii="Verdana" w:hAnsi="Verdana"/>
          <w:color w:val="000000"/>
          <w:sz w:val="20"/>
          <w:szCs w:val="20"/>
        </w:rPr>
        <w:t xml:space="preserve">: </w:t>
      </w:r>
      <w:r w:rsidR="00F01669" w:rsidRPr="006C54F3">
        <w:rPr>
          <w:rFonts w:ascii="Verdana" w:hAnsi="Verdana"/>
          <w:color w:val="000000" w:themeColor="text1"/>
          <w:sz w:val="20"/>
          <w:szCs w:val="20"/>
        </w:rPr>
        <w:t>sem prejuízo dos pagamentos em decorrência de resgate antecipado da totalidade das Debêntures e/ou de vencimento antecipado das obrigações decorrentes das Debêntures, nos termos previstos na Escritura de Emissão, a Remuneração será paga mensalmente a partir da Data de Emissão, no dia [●] de cada mês, ocorrendo o primeiro pagamento em [●] de [julho] de 2019 e o último na Data de Vencimento</w:t>
      </w:r>
      <w:r w:rsidR="008B6C1D" w:rsidRPr="006C54F3">
        <w:rPr>
          <w:rFonts w:ascii="Verdana" w:hAnsi="Verdana"/>
          <w:sz w:val="20"/>
          <w:szCs w:val="20"/>
        </w:rPr>
        <w:t>;</w:t>
      </w:r>
    </w:p>
    <w:p w14:paraId="2980C364" w14:textId="77777777" w:rsidR="00180F0E" w:rsidRPr="006C54F3" w:rsidRDefault="00180F0E" w:rsidP="00C10A0A">
      <w:pPr>
        <w:spacing w:line="312" w:lineRule="auto"/>
        <w:rPr>
          <w:rFonts w:ascii="Verdana" w:hAnsi="Verdana"/>
          <w:color w:val="000000"/>
          <w:sz w:val="20"/>
          <w:szCs w:val="20"/>
        </w:rPr>
      </w:pPr>
    </w:p>
    <w:p w14:paraId="46328197" w14:textId="7DE332AE" w:rsidR="00180F0E" w:rsidRPr="006C54F3" w:rsidRDefault="00180F0E" w:rsidP="000F1BE4">
      <w:pPr>
        <w:pStyle w:val="PargrafodaLista"/>
        <w:numPr>
          <w:ilvl w:val="0"/>
          <w:numId w:val="35"/>
        </w:numPr>
        <w:spacing w:line="312" w:lineRule="auto"/>
        <w:ind w:left="709"/>
        <w:jc w:val="both"/>
        <w:rPr>
          <w:rFonts w:ascii="Verdana" w:hAnsi="Verdana"/>
          <w:color w:val="000000"/>
          <w:sz w:val="20"/>
          <w:szCs w:val="20"/>
        </w:rPr>
      </w:pPr>
      <w:r w:rsidRPr="006C54F3">
        <w:rPr>
          <w:rFonts w:ascii="Verdana" w:hAnsi="Verdana"/>
          <w:color w:val="000000"/>
          <w:sz w:val="20"/>
          <w:szCs w:val="20"/>
          <w:u w:val="single"/>
        </w:rPr>
        <w:t>Encargos Moratórios</w:t>
      </w:r>
      <w:r w:rsidRPr="006C54F3">
        <w:rPr>
          <w:rFonts w:ascii="Verdana" w:hAnsi="Verdana"/>
          <w:color w:val="000000"/>
          <w:sz w:val="20"/>
          <w:szCs w:val="20"/>
        </w:rPr>
        <w:t xml:space="preserve">: </w:t>
      </w:r>
      <w:r w:rsidR="00661F43" w:rsidRPr="006C54F3">
        <w:rPr>
          <w:rFonts w:ascii="Verdana" w:hAnsi="Verdana"/>
          <w:sz w:val="20"/>
          <w:szCs w:val="20"/>
        </w:rPr>
        <w:t xml:space="preserve">ocorrendo impontualidade no pagamento de qualquer quantia devida pela Cedente aos Debenturistas nos termos da Escritura de Emissão, o valor em atraso continuará a ser remunerado nos termos da Remuneração e, além disso, incidirão, independentemente de aviso, notificação ou interpelação judicial ou extrajudicial, (i) juros de mora de 1% (um por cento) ao mês, calculados </w:t>
      </w:r>
      <w:r w:rsidR="00661F43" w:rsidRPr="006C54F3">
        <w:rPr>
          <w:rFonts w:ascii="Verdana" w:hAnsi="Verdana"/>
          <w:i/>
          <w:sz w:val="20"/>
          <w:szCs w:val="20"/>
        </w:rPr>
        <w:t>pro rata temporis</w:t>
      </w:r>
      <w:r w:rsidR="00661F43" w:rsidRPr="006C54F3">
        <w:rPr>
          <w:rFonts w:ascii="Verdana" w:hAnsi="Verdana"/>
          <w:sz w:val="20"/>
          <w:szCs w:val="20"/>
        </w:rPr>
        <w:t xml:space="preserve"> desde a data de inadimplemento até a data do efetivo pagamento; e (ii) multa moratória e não compensatória de 2% (dois por cento)</w:t>
      </w:r>
      <w:r w:rsidR="0085424B" w:rsidRPr="006C54F3">
        <w:rPr>
          <w:rFonts w:ascii="Verdana" w:hAnsi="Verdana"/>
          <w:color w:val="000000" w:themeColor="text1"/>
          <w:sz w:val="20"/>
          <w:szCs w:val="20"/>
        </w:rPr>
        <w:t xml:space="preserve"> (“</w:t>
      </w:r>
      <w:r w:rsidR="0085424B" w:rsidRPr="006C54F3">
        <w:rPr>
          <w:rFonts w:ascii="Verdana" w:hAnsi="Verdana"/>
          <w:color w:val="000000" w:themeColor="text1"/>
          <w:sz w:val="20"/>
          <w:szCs w:val="20"/>
          <w:u w:val="single"/>
        </w:rPr>
        <w:t>Encargos Moratórios</w:t>
      </w:r>
      <w:r w:rsidR="0085424B" w:rsidRPr="006C54F3">
        <w:rPr>
          <w:rFonts w:ascii="Verdana" w:hAnsi="Verdana"/>
          <w:color w:val="000000" w:themeColor="text1"/>
          <w:sz w:val="20"/>
          <w:szCs w:val="20"/>
        </w:rPr>
        <w:t>”);</w:t>
      </w:r>
    </w:p>
    <w:p w14:paraId="1AA254ED" w14:textId="77777777" w:rsidR="00180F0E" w:rsidRPr="006C54F3" w:rsidRDefault="00180F0E" w:rsidP="00C10A0A">
      <w:pPr>
        <w:spacing w:line="312" w:lineRule="auto"/>
        <w:rPr>
          <w:rFonts w:ascii="Verdana" w:hAnsi="Verdana"/>
          <w:color w:val="000000"/>
          <w:sz w:val="20"/>
          <w:szCs w:val="20"/>
        </w:rPr>
      </w:pPr>
    </w:p>
    <w:p w14:paraId="6149AEE3" w14:textId="24DF4455" w:rsidR="002F6685" w:rsidRPr="006C54F3" w:rsidRDefault="00727BF6" w:rsidP="00C10A0A">
      <w:pPr>
        <w:pStyle w:val="PargrafodaLista"/>
        <w:numPr>
          <w:ilvl w:val="0"/>
          <w:numId w:val="36"/>
        </w:numPr>
        <w:spacing w:line="312" w:lineRule="auto"/>
        <w:ind w:left="709" w:hanging="709"/>
        <w:jc w:val="both"/>
        <w:rPr>
          <w:rFonts w:ascii="Verdana" w:hAnsi="Verdana"/>
          <w:color w:val="000000" w:themeColor="text1"/>
          <w:sz w:val="20"/>
          <w:szCs w:val="20"/>
        </w:rPr>
      </w:pPr>
      <w:r w:rsidRPr="006C54F3">
        <w:rPr>
          <w:rFonts w:ascii="Verdana" w:hAnsi="Verdana"/>
          <w:color w:val="000000"/>
          <w:sz w:val="20"/>
          <w:szCs w:val="20"/>
          <w:u w:val="single"/>
        </w:rPr>
        <w:t>Local de Pagamento</w:t>
      </w:r>
      <w:r w:rsidRPr="006C54F3">
        <w:rPr>
          <w:rFonts w:ascii="Verdana" w:hAnsi="Verdana"/>
          <w:color w:val="000000"/>
          <w:sz w:val="20"/>
          <w:szCs w:val="20"/>
        </w:rPr>
        <w:t xml:space="preserve">: </w:t>
      </w:r>
      <w:r w:rsidR="0079026C" w:rsidRPr="006C54F3">
        <w:rPr>
          <w:rFonts w:ascii="Verdana" w:hAnsi="Verdana"/>
          <w:color w:val="000000"/>
          <w:sz w:val="20"/>
          <w:szCs w:val="20"/>
        </w:rPr>
        <w:t xml:space="preserve">os pagamentos referentes às Debêntures e a quaisquer outros valores eventualmente devidos, nos termos da Escritura de Emissão, serão realizados (i) pela </w:t>
      </w:r>
      <w:r w:rsidR="00661F43" w:rsidRPr="006C54F3">
        <w:rPr>
          <w:rFonts w:ascii="Verdana" w:hAnsi="Verdana"/>
          <w:color w:val="000000"/>
          <w:sz w:val="20"/>
          <w:szCs w:val="20"/>
        </w:rPr>
        <w:t>Cedente</w:t>
      </w:r>
      <w:r w:rsidR="0079026C" w:rsidRPr="006C54F3">
        <w:rPr>
          <w:rFonts w:ascii="Verdana" w:hAnsi="Verdana"/>
          <w:color w:val="000000"/>
          <w:sz w:val="20"/>
          <w:szCs w:val="20"/>
        </w:rPr>
        <w:t xml:space="preserve">, no que se refere a pagamentos referentes ao Valor Nominal Unitário, à Remuneração e aos Encargos Moratórios, com relação às Debêntures que estejam custodiadas eletronicamente na </w:t>
      </w:r>
      <w:r w:rsidR="00661F43" w:rsidRPr="006C54F3">
        <w:rPr>
          <w:rFonts w:ascii="Verdana" w:hAnsi="Verdana"/>
          <w:color w:val="000000"/>
          <w:sz w:val="20"/>
          <w:szCs w:val="20"/>
        </w:rPr>
        <w:t>B3 S.A. – Brasil, Bolsa, Balcão - Segmento CETIP UTVM (“</w:t>
      </w:r>
      <w:r w:rsidR="00661F43" w:rsidRPr="006C54F3">
        <w:rPr>
          <w:rFonts w:ascii="Verdana" w:hAnsi="Verdana"/>
          <w:color w:val="000000"/>
          <w:sz w:val="20"/>
          <w:szCs w:val="20"/>
          <w:u w:val="single"/>
        </w:rPr>
        <w:t>B3</w:t>
      </w:r>
      <w:r w:rsidR="00661F43" w:rsidRPr="006C54F3">
        <w:rPr>
          <w:rFonts w:ascii="Verdana" w:hAnsi="Verdana"/>
          <w:color w:val="000000"/>
          <w:sz w:val="20"/>
          <w:szCs w:val="20"/>
        </w:rPr>
        <w:t>”)</w:t>
      </w:r>
      <w:r w:rsidR="0079026C" w:rsidRPr="006C54F3">
        <w:rPr>
          <w:rFonts w:ascii="Verdana" w:hAnsi="Verdana"/>
          <w:color w:val="000000"/>
          <w:sz w:val="20"/>
          <w:szCs w:val="20"/>
        </w:rPr>
        <w:t xml:space="preserve">, por meio da B3; ou (ii) pela </w:t>
      </w:r>
      <w:r w:rsidR="00661F43" w:rsidRPr="006C54F3">
        <w:rPr>
          <w:rFonts w:ascii="Verdana" w:hAnsi="Verdana"/>
          <w:color w:val="000000"/>
          <w:sz w:val="20"/>
          <w:szCs w:val="20"/>
        </w:rPr>
        <w:t>Cedente</w:t>
      </w:r>
      <w:r w:rsidR="0079026C" w:rsidRPr="006C54F3">
        <w:rPr>
          <w:rFonts w:ascii="Verdana" w:hAnsi="Verdana"/>
          <w:color w:val="000000"/>
          <w:sz w:val="20"/>
          <w:szCs w:val="20"/>
        </w:rPr>
        <w:t>, com relação às Debêntures que não estejam custodiadas eletronicamente na B3, por meio do Escriturador ou em sua sede, conforme o caso</w:t>
      </w:r>
      <w:bookmarkEnd w:id="24"/>
      <w:r w:rsidR="002F6685" w:rsidRPr="006C54F3">
        <w:rPr>
          <w:rFonts w:ascii="Verdana" w:hAnsi="Verdana"/>
          <w:color w:val="000000" w:themeColor="text1"/>
          <w:sz w:val="20"/>
          <w:szCs w:val="20"/>
        </w:rPr>
        <w:t>;</w:t>
      </w:r>
    </w:p>
    <w:p w14:paraId="0A6885C1" w14:textId="77777777" w:rsidR="002F6685" w:rsidRPr="006C54F3" w:rsidRDefault="002F6685" w:rsidP="00C10A0A">
      <w:pPr>
        <w:pStyle w:val="PargrafodaLista"/>
        <w:spacing w:line="312" w:lineRule="auto"/>
        <w:rPr>
          <w:rFonts w:ascii="Verdana" w:hAnsi="Verdana"/>
          <w:color w:val="000000" w:themeColor="text1"/>
          <w:sz w:val="20"/>
          <w:szCs w:val="20"/>
        </w:rPr>
      </w:pPr>
    </w:p>
    <w:p w14:paraId="60A0BE1F" w14:textId="342B1013" w:rsidR="00727BF6" w:rsidRPr="006C54F3" w:rsidRDefault="002F6685" w:rsidP="00C10A0A">
      <w:pPr>
        <w:pStyle w:val="PargrafodaLista"/>
        <w:numPr>
          <w:ilvl w:val="0"/>
          <w:numId w:val="36"/>
        </w:numPr>
        <w:spacing w:line="312" w:lineRule="auto"/>
        <w:ind w:left="709" w:hanging="709"/>
        <w:jc w:val="both"/>
        <w:rPr>
          <w:rFonts w:ascii="Verdana" w:hAnsi="Verdana"/>
          <w:color w:val="000000" w:themeColor="text1"/>
          <w:sz w:val="20"/>
          <w:szCs w:val="20"/>
        </w:rPr>
      </w:pPr>
      <w:r w:rsidRPr="006C54F3">
        <w:rPr>
          <w:rFonts w:ascii="Verdana" w:hAnsi="Verdana"/>
          <w:color w:val="000000" w:themeColor="text1"/>
          <w:sz w:val="20"/>
          <w:szCs w:val="20"/>
          <w:u w:val="single"/>
        </w:rPr>
        <w:t xml:space="preserve">Identificação dos </w:t>
      </w:r>
      <w:r w:rsidR="00E97286" w:rsidRPr="006C54F3">
        <w:rPr>
          <w:rFonts w:ascii="Verdana" w:hAnsi="Verdana"/>
          <w:color w:val="000000" w:themeColor="text1"/>
          <w:sz w:val="20"/>
          <w:szCs w:val="20"/>
          <w:u w:val="single"/>
        </w:rPr>
        <w:t>Direitos Cedidos</w:t>
      </w:r>
      <w:r w:rsidRPr="006C54F3">
        <w:rPr>
          <w:rFonts w:ascii="Verdana" w:hAnsi="Verdana"/>
          <w:color w:val="000000" w:themeColor="text1"/>
          <w:sz w:val="20"/>
          <w:szCs w:val="20"/>
          <w:u w:val="single"/>
        </w:rPr>
        <w:t xml:space="preserve"> Fiduciariamente</w:t>
      </w:r>
      <w:r w:rsidRPr="006C54F3">
        <w:rPr>
          <w:rFonts w:ascii="Verdana" w:hAnsi="Verdana"/>
          <w:color w:val="000000" w:themeColor="text1"/>
          <w:sz w:val="20"/>
          <w:szCs w:val="20"/>
        </w:rPr>
        <w:t xml:space="preserve">: </w:t>
      </w:r>
      <w:r w:rsidR="0052388C" w:rsidRPr="006C54F3">
        <w:rPr>
          <w:rFonts w:ascii="Verdana" w:hAnsi="Verdana"/>
          <w:color w:val="000000" w:themeColor="text1"/>
          <w:sz w:val="20"/>
          <w:szCs w:val="20"/>
        </w:rPr>
        <w:t>c</w:t>
      </w:r>
      <w:r w:rsidRPr="006C54F3">
        <w:rPr>
          <w:rFonts w:ascii="Verdana" w:hAnsi="Verdana"/>
          <w:color w:val="000000" w:themeColor="text1"/>
          <w:sz w:val="20"/>
          <w:szCs w:val="20"/>
        </w:rPr>
        <w:t>onforme descritos na Cláusula 2.1 deste Contrato.</w:t>
      </w:r>
    </w:p>
    <w:p w14:paraId="78B7F7F6" w14:textId="103C0ACE" w:rsidR="007A5682" w:rsidRPr="006C54F3" w:rsidRDefault="007A5682" w:rsidP="00C10A0A">
      <w:pPr>
        <w:pStyle w:val="PargrafodaLista"/>
        <w:tabs>
          <w:tab w:val="left" w:pos="0"/>
        </w:tabs>
        <w:autoSpaceDE/>
        <w:autoSpaceDN/>
        <w:adjustRightInd/>
        <w:spacing w:line="312" w:lineRule="auto"/>
        <w:ind w:left="0"/>
        <w:jc w:val="both"/>
        <w:rPr>
          <w:rFonts w:ascii="Verdana" w:hAnsi="Verdana"/>
          <w:sz w:val="20"/>
          <w:szCs w:val="20"/>
        </w:rPr>
      </w:pPr>
    </w:p>
    <w:p w14:paraId="585D3D1D" w14:textId="2FCC7800" w:rsidR="00616CBE" w:rsidRPr="006C54F3" w:rsidRDefault="00616CBE" w:rsidP="00C10A0A">
      <w:pPr>
        <w:pStyle w:val="PargrafodaLista"/>
        <w:tabs>
          <w:tab w:val="left" w:pos="0"/>
        </w:tabs>
        <w:spacing w:line="312" w:lineRule="auto"/>
        <w:ind w:left="0"/>
        <w:jc w:val="both"/>
        <w:rPr>
          <w:rFonts w:ascii="Verdana" w:hAnsi="Verdana"/>
          <w:b/>
          <w:color w:val="000000"/>
          <w:w w:val="0"/>
          <w:sz w:val="20"/>
          <w:szCs w:val="20"/>
        </w:rPr>
      </w:pPr>
      <w:r w:rsidRPr="006C54F3">
        <w:rPr>
          <w:rFonts w:ascii="Verdana" w:hAnsi="Verdana"/>
          <w:b/>
          <w:color w:val="000000"/>
          <w:w w:val="0"/>
          <w:sz w:val="20"/>
          <w:szCs w:val="20"/>
        </w:rPr>
        <w:t>3.4.</w:t>
      </w:r>
      <w:r w:rsidRPr="006C54F3">
        <w:rPr>
          <w:rFonts w:ascii="Verdana" w:hAnsi="Verdana"/>
          <w:color w:val="000000"/>
          <w:w w:val="0"/>
          <w:sz w:val="20"/>
          <w:szCs w:val="20"/>
        </w:rPr>
        <w:tab/>
        <w:t>A linguagem da Cláusula 3.3 acima sumariza os principais termos e condições das Obrigações Garantidas, tendo sido preparada pelas Partes deste Contrato para fins de cumprimento de certos requisitos da legislação brasileira. Contudo, a Cláusula 3.3 não tem o escopo de modificar, aditar ou se sobrepor aos termos das Obrigações Garantidas conforme previstos na Escritura de Emissão.</w:t>
      </w:r>
    </w:p>
    <w:p w14:paraId="3BACE26D" w14:textId="77777777" w:rsidR="00470AF7" w:rsidRPr="006C54F3" w:rsidRDefault="00470AF7" w:rsidP="00C10A0A">
      <w:pPr>
        <w:pStyle w:val="PargrafodaLista"/>
        <w:tabs>
          <w:tab w:val="left" w:pos="0"/>
        </w:tabs>
        <w:autoSpaceDE/>
        <w:autoSpaceDN/>
        <w:adjustRightInd/>
        <w:spacing w:line="312" w:lineRule="auto"/>
        <w:ind w:left="0"/>
        <w:jc w:val="both"/>
        <w:rPr>
          <w:rFonts w:ascii="Verdana" w:hAnsi="Verdana"/>
          <w:sz w:val="20"/>
          <w:szCs w:val="20"/>
        </w:rPr>
      </w:pPr>
    </w:p>
    <w:p w14:paraId="44B09593" w14:textId="4AB7A918" w:rsidR="007A5682" w:rsidRPr="006C54F3" w:rsidRDefault="007A5682" w:rsidP="00C10A0A">
      <w:pPr>
        <w:spacing w:line="312" w:lineRule="auto"/>
        <w:rPr>
          <w:rFonts w:ascii="Verdana" w:hAnsi="Verdana"/>
          <w:b/>
          <w:smallCaps/>
          <w:sz w:val="20"/>
          <w:szCs w:val="20"/>
        </w:rPr>
      </w:pPr>
      <w:r w:rsidRPr="006C54F3">
        <w:rPr>
          <w:rFonts w:ascii="Verdana" w:hAnsi="Verdana"/>
          <w:b/>
          <w:smallCaps/>
          <w:sz w:val="20"/>
          <w:szCs w:val="20"/>
        </w:rPr>
        <w:t>4.</w:t>
      </w:r>
      <w:r w:rsidRPr="006C54F3">
        <w:rPr>
          <w:rFonts w:ascii="Verdana" w:hAnsi="Verdana"/>
          <w:b/>
          <w:smallCaps/>
          <w:sz w:val="20"/>
          <w:szCs w:val="20"/>
        </w:rPr>
        <w:tab/>
      </w:r>
      <w:r w:rsidR="00727402" w:rsidRPr="006C54F3">
        <w:rPr>
          <w:rFonts w:ascii="Verdana" w:hAnsi="Verdana"/>
          <w:b/>
          <w:smallCaps/>
          <w:sz w:val="20"/>
          <w:szCs w:val="20"/>
        </w:rPr>
        <w:t>Registros, Averbações e Notificações</w:t>
      </w:r>
    </w:p>
    <w:p w14:paraId="4566EFF5" w14:textId="77777777" w:rsidR="005E3C14" w:rsidRPr="006C54F3" w:rsidRDefault="005E3C14" w:rsidP="00C10A0A">
      <w:pPr>
        <w:spacing w:line="312" w:lineRule="auto"/>
        <w:rPr>
          <w:rFonts w:ascii="Verdana" w:hAnsi="Verdana"/>
          <w:b/>
          <w:smallCaps/>
          <w:sz w:val="20"/>
          <w:szCs w:val="20"/>
        </w:rPr>
      </w:pPr>
    </w:p>
    <w:p w14:paraId="43435CA1" w14:textId="090D967A" w:rsidR="002C4FA9" w:rsidRPr="006C54F3" w:rsidRDefault="007A5682" w:rsidP="00C10A0A">
      <w:pPr>
        <w:widowControl w:val="0"/>
        <w:autoSpaceDE/>
        <w:autoSpaceDN/>
        <w:adjustRightInd/>
        <w:spacing w:line="312" w:lineRule="auto"/>
        <w:jc w:val="both"/>
        <w:rPr>
          <w:rFonts w:ascii="Verdana" w:hAnsi="Verdana"/>
          <w:b/>
          <w:smallCaps/>
          <w:sz w:val="20"/>
          <w:szCs w:val="20"/>
        </w:rPr>
      </w:pPr>
      <w:bookmarkStart w:id="27" w:name="_Ref130384520"/>
      <w:bookmarkStart w:id="28" w:name="_Ref243670277"/>
      <w:r w:rsidRPr="006C54F3">
        <w:rPr>
          <w:rFonts w:ascii="Verdana" w:hAnsi="Verdana"/>
          <w:b/>
          <w:sz w:val="20"/>
          <w:szCs w:val="20"/>
        </w:rPr>
        <w:t>4.1.</w:t>
      </w:r>
      <w:r w:rsidRPr="006C54F3">
        <w:rPr>
          <w:rFonts w:ascii="Verdana" w:hAnsi="Verdana"/>
          <w:sz w:val="20"/>
          <w:szCs w:val="20"/>
        </w:rPr>
        <w:tab/>
      </w:r>
      <w:r w:rsidR="002C4FA9" w:rsidRPr="006C54F3">
        <w:rPr>
          <w:rFonts w:ascii="Verdana" w:hAnsi="Verdana"/>
          <w:b/>
          <w:sz w:val="20"/>
          <w:szCs w:val="20"/>
        </w:rPr>
        <w:t>Registros e Averbações</w:t>
      </w:r>
    </w:p>
    <w:p w14:paraId="21FDC701" w14:textId="77777777" w:rsidR="002C4FA9" w:rsidRPr="006C54F3" w:rsidRDefault="002C4FA9" w:rsidP="00C10A0A">
      <w:pPr>
        <w:widowControl w:val="0"/>
        <w:autoSpaceDE/>
        <w:autoSpaceDN/>
        <w:adjustRightInd/>
        <w:spacing w:line="312" w:lineRule="auto"/>
        <w:jc w:val="both"/>
        <w:rPr>
          <w:rFonts w:ascii="Verdana" w:hAnsi="Verdana"/>
          <w:b/>
          <w:smallCaps/>
          <w:sz w:val="20"/>
          <w:szCs w:val="20"/>
        </w:rPr>
      </w:pPr>
    </w:p>
    <w:p w14:paraId="7DE991DA" w14:textId="4AF94265" w:rsidR="002741CE" w:rsidRPr="006C54F3" w:rsidRDefault="002C4FA9" w:rsidP="0090214B">
      <w:pPr>
        <w:spacing w:line="312" w:lineRule="auto"/>
        <w:jc w:val="both"/>
        <w:rPr>
          <w:b/>
          <w:smallCaps/>
        </w:rPr>
      </w:pPr>
      <w:r w:rsidRPr="006C54F3">
        <w:rPr>
          <w:rFonts w:ascii="Verdana" w:hAnsi="Verdana"/>
          <w:b/>
          <w:smallCaps/>
          <w:sz w:val="20"/>
          <w:szCs w:val="20"/>
        </w:rPr>
        <w:t xml:space="preserve">4.1.1. </w:t>
      </w:r>
      <w:r w:rsidR="00AD34CD">
        <w:rPr>
          <w:rFonts w:ascii="Verdana" w:hAnsi="Verdana"/>
          <w:sz w:val="20"/>
          <w:szCs w:val="20"/>
        </w:rPr>
        <w:t>Em adição ao disposto na Cláusula 2.4.2 acima, c</w:t>
      </w:r>
      <w:r w:rsidR="00AD34CD" w:rsidRPr="006C54F3">
        <w:rPr>
          <w:rFonts w:ascii="Verdana" w:hAnsi="Verdana"/>
          <w:sz w:val="20"/>
          <w:szCs w:val="20"/>
        </w:rPr>
        <w:t xml:space="preserve">omo </w:t>
      </w:r>
      <w:r w:rsidR="007A5682" w:rsidRPr="006C54F3">
        <w:rPr>
          <w:rFonts w:ascii="Verdana" w:hAnsi="Verdana"/>
          <w:sz w:val="20"/>
          <w:szCs w:val="20"/>
        </w:rPr>
        <w:t xml:space="preserve">parte do processo de aperfeiçoamento da </w:t>
      </w:r>
      <w:bookmarkEnd w:id="27"/>
      <w:r w:rsidR="00E97286" w:rsidRPr="006C54F3">
        <w:rPr>
          <w:rFonts w:ascii="Verdana" w:hAnsi="Verdana"/>
          <w:sz w:val="20"/>
          <w:szCs w:val="20"/>
        </w:rPr>
        <w:t>Cessão Fiduciária</w:t>
      </w:r>
      <w:r w:rsidR="007A5682" w:rsidRPr="006C54F3">
        <w:rPr>
          <w:rFonts w:ascii="Verdana" w:hAnsi="Verdana"/>
          <w:sz w:val="20"/>
          <w:szCs w:val="20"/>
        </w:rPr>
        <w:t xml:space="preserve">, </w:t>
      </w:r>
      <w:bookmarkStart w:id="29" w:name="_Ref130384523"/>
      <w:bookmarkStart w:id="30" w:name="_Ref130638688"/>
      <w:r w:rsidR="007A5682" w:rsidRPr="006C54F3">
        <w:rPr>
          <w:rFonts w:ascii="Verdana" w:hAnsi="Verdana"/>
          <w:sz w:val="20"/>
          <w:szCs w:val="20"/>
        </w:rPr>
        <w:t xml:space="preserve">a </w:t>
      </w:r>
      <w:r w:rsidR="004A4F45" w:rsidRPr="006C54F3">
        <w:rPr>
          <w:rFonts w:ascii="Verdana" w:hAnsi="Verdana"/>
          <w:bCs/>
          <w:color w:val="000000"/>
          <w:w w:val="0"/>
          <w:sz w:val="20"/>
          <w:szCs w:val="20"/>
        </w:rPr>
        <w:t>Cedente</w:t>
      </w:r>
      <w:r w:rsidR="007A5682" w:rsidRPr="006C54F3">
        <w:rPr>
          <w:rFonts w:ascii="Verdana" w:hAnsi="Verdana"/>
          <w:sz w:val="20"/>
          <w:szCs w:val="20"/>
        </w:rPr>
        <w:t xml:space="preserve"> obriga-se, às suas expensas</w:t>
      </w:r>
      <w:bookmarkEnd w:id="29"/>
      <w:r w:rsidR="007A5682" w:rsidRPr="006C54F3">
        <w:rPr>
          <w:rFonts w:ascii="Verdana" w:hAnsi="Verdana"/>
          <w:sz w:val="20"/>
          <w:szCs w:val="20"/>
        </w:rPr>
        <w:t>, a</w:t>
      </w:r>
      <w:bookmarkEnd w:id="28"/>
      <w:bookmarkEnd w:id="30"/>
      <w:r w:rsidR="00163DE7" w:rsidRPr="006C54F3">
        <w:rPr>
          <w:rFonts w:ascii="Verdana" w:hAnsi="Verdana"/>
          <w:sz w:val="20"/>
          <w:szCs w:val="20"/>
        </w:rPr>
        <w:t xml:space="preserve"> </w:t>
      </w:r>
      <w:bookmarkStart w:id="31" w:name="_Hlk8747524"/>
      <w:r w:rsidR="00C614EA" w:rsidRPr="0090214B">
        <w:rPr>
          <w:rFonts w:ascii="Verdana" w:hAnsi="Verdana" w:cs="Arial"/>
          <w:sz w:val="20"/>
          <w:szCs w:val="20"/>
        </w:rPr>
        <w:t>levar este Contrato a registro nos competentes Cartórios</w:t>
      </w:r>
      <w:r w:rsidR="007715DC" w:rsidRPr="0090214B">
        <w:rPr>
          <w:rFonts w:ascii="Verdana" w:hAnsi="Verdana" w:cs="Arial"/>
          <w:sz w:val="20"/>
          <w:szCs w:val="20"/>
        </w:rPr>
        <w:t xml:space="preserve"> de Títulos e Documentos das </w:t>
      </w:r>
      <w:r w:rsidR="00FD3AC8" w:rsidRPr="0090214B">
        <w:rPr>
          <w:rFonts w:ascii="Verdana" w:hAnsi="Verdana" w:cs="Arial"/>
          <w:sz w:val="20"/>
          <w:szCs w:val="20"/>
        </w:rPr>
        <w:t xml:space="preserve">seguintes </w:t>
      </w:r>
      <w:r w:rsidR="007715DC" w:rsidRPr="0090214B">
        <w:rPr>
          <w:rFonts w:ascii="Verdana" w:hAnsi="Verdana" w:cs="Arial"/>
          <w:sz w:val="20"/>
          <w:szCs w:val="20"/>
        </w:rPr>
        <w:t>comarcas</w:t>
      </w:r>
      <w:r w:rsidR="002741CE" w:rsidRPr="0090214B">
        <w:rPr>
          <w:rFonts w:ascii="Verdana" w:hAnsi="Verdana" w:cs="Arial"/>
          <w:sz w:val="20"/>
          <w:szCs w:val="20"/>
        </w:rPr>
        <w:t xml:space="preserve">: </w:t>
      </w:r>
      <w:r w:rsidR="002741CE" w:rsidRPr="0090214B">
        <w:rPr>
          <w:rFonts w:ascii="Verdana" w:hAnsi="Verdana" w:cs="Arial"/>
          <w:sz w:val="20"/>
          <w:szCs w:val="20"/>
          <w:lang w:eastAsia="en-US"/>
        </w:rPr>
        <w:t>(</w:t>
      </w:r>
      <w:r w:rsidR="00275C23" w:rsidRPr="0090214B">
        <w:rPr>
          <w:rFonts w:ascii="Verdana" w:hAnsi="Verdana" w:cs="Arial"/>
          <w:sz w:val="20"/>
          <w:szCs w:val="20"/>
          <w:lang w:eastAsia="en-US"/>
        </w:rPr>
        <w:t>1</w:t>
      </w:r>
      <w:r w:rsidR="002741CE" w:rsidRPr="0090214B">
        <w:rPr>
          <w:rFonts w:ascii="Verdana" w:hAnsi="Verdana" w:cs="Arial"/>
          <w:sz w:val="20"/>
          <w:szCs w:val="20"/>
          <w:lang w:eastAsia="en-US"/>
        </w:rPr>
        <w:t>)</w:t>
      </w:r>
      <w:r w:rsidR="00054B7F">
        <w:rPr>
          <w:rFonts w:ascii="Verdana" w:hAnsi="Verdana" w:cs="Arial"/>
          <w:sz w:val="20"/>
          <w:szCs w:val="20"/>
          <w:lang w:eastAsia="en-US"/>
        </w:rPr>
        <w:t xml:space="preserve"> </w:t>
      </w:r>
      <w:r w:rsidR="002741CE" w:rsidRPr="0090214B">
        <w:rPr>
          <w:rFonts w:ascii="Verdana" w:hAnsi="Verdana" w:cs="Arial"/>
          <w:sz w:val="20"/>
          <w:szCs w:val="20"/>
        </w:rPr>
        <w:t xml:space="preserve">da </w:t>
      </w:r>
      <w:r w:rsidR="002741CE" w:rsidRPr="0090214B">
        <w:rPr>
          <w:rFonts w:ascii="Verdana" w:hAnsi="Verdana"/>
          <w:color w:val="000000" w:themeColor="text1"/>
          <w:sz w:val="20"/>
          <w:szCs w:val="20"/>
        </w:rPr>
        <w:t xml:space="preserve">Cidade de </w:t>
      </w:r>
      <w:r w:rsidR="00D222C9">
        <w:rPr>
          <w:rFonts w:ascii="Verdana" w:hAnsi="Verdana"/>
          <w:color w:val="000000" w:themeColor="text1"/>
          <w:sz w:val="20"/>
          <w:szCs w:val="20"/>
        </w:rPr>
        <w:t>Niterói</w:t>
      </w:r>
      <w:r w:rsidR="002741CE" w:rsidRPr="0090214B">
        <w:rPr>
          <w:rFonts w:ascii="Verdana" w:hAnsi="Verdana"/>
          <w:color w:val="000000" w:themeColor="text1"/>
          <w:sz w:val="20"/>
          <w:szCs w:val="20"/>
        </w:rPr>
        <w:t>, Estado d</w:t>
      </w:r>
      <w:r w:rsidR="00D222C9">
        <w:rPr>
          <w:rFonts w:ascii="Verdana" w:hAnsi="Verdana"/>
          <w:color w:val="000000" w:themeColor="text1"/>
          <w:sz w:val="20"/>
          <w:szCs w:val="20"/>
        </w:rPr>
        <w:t>o Rio de Janeiro</w:t>
      </w:r>
      <w:r w:rsidR="002741CE" w:rsidRPr="0090214B">
        <w:rPr>
          <w:rFonts w:ascii="Verdana" w:hAnsi="Verdana" w:cs="Arial"/>
          <w:sz w:val="20"/>
          <w:szCs w:val="20"/>
        </w:rPr>
        <w:t>; (</w:t>
      </w:r>
      <w:r w:rsidR="00275C23" w:rsidRPr="0090214B">
        <w:rPr>
          <w:rFonts w:ascii="Verdana" w:hAnsi="Verdana" w:cs="Arial"/>
          <w:sz w:val="20"/>
          <w:szCs w:val="20"/>
        </w:rPr>
        <w:t>2</w:t>
      </w:r>
      <w:r w:rsidR="002741CE" w:rsidRPr="0090214B">
        <w:rPr>
          <w:rFonts w:ascii="Verdana" w:hAnsi="Verdana" w:cs="Arial"/>
          <w:sz w:val="20"/>
          <w:szCs w:val="20"/>
        </w:rPr>
        <w:t>) da Cidade d</w:t>
      </w:r>
      <w:r w:rsidR="00AD7422">
        <w:rPr>
          <w:rFonts w:ascii="Verdana" w:hAnsi="Verdana" w:cs="Arial"/>
          <w:sz w:val="20"/>
          <w:szCs w:val="20"/>
        </w:rPr>
        <w:t xml:space="preserve">e </w:t>
      </w:r>
      <w:r w:rsidR="00AD7422">
        <w:rPr>
          <w:rFonts w:ascii="Verdana" w:hAnsi="Verdana" w:cs="Arial"/>
          <w:sz w:val="20"/>
          <w:szCs w:val="20"/>
        </w:rPr>
        <w:t>São Paulo</w:t>
      </w:r>
      <w:r w:rsidR="002741CE" w:rsidRPr="0090214B">
        <w:rPr>
          <w:rFonts w:ascii="Verdana" w:hAnsi="Verdana" w:cs="Arial"/>
          <w:sz w:val="20"/>
          <w:szCs w:val="20"/>
        </w:rPr>
        <w:t>, Estado d</w:t>
      </w:r>
      <w:r w:rsidR="00AD7422">
        <w:rPr>
          <w:rFonts w:ascii="Verdana" w:hAnsi="Verdana" w:cs="Arial"/>
          <w:sz w:val="20"/>
          <w:szCs w:val="20"/>
        </w:rPr>
        <w:t xml:space="preserve">e </w:t>
      </w:r>
      <w:r w:rsidR="00AD7422">
        <w:rPr>
          <w:rFonts w:ascii="Verdana" w:hAnsi="Verdana" w:cs="Arial"/>
          <w:sz w:val="20"/>
          <w:szCs w:val="20"/>
        </w:rPr>
        <w:t>São Paulo</w:t>
      </w:r>
      <w:r w:rsidR="00D01E66" w:rsidRPr="0090214B">
        <w:rPr>
          <w:rFonts w:ascii="Verdana" w:hAnsi="Verdana"/>
          <w:color w:val="000000" w:themeColor="text1"/>
          <w:sz w:val="20"/>
          <w:szCs w:val="20"/>
        </w:rPr>
        <w:t xml:space="preserve">; e (3) </w:t>
      </w:r>
      <w:r w:rsidR="00D01E66" w:rsidRPr="0090214B">
        <w:rPr>
          <w:rFonts w:ascii="Verdana" w:hAnsi="Verdana" w:cs="Arial"/>
          <w:sz w:val="20"/>
          <w:szCs w:val="20"/>
        </w:rPr>
        <w:t>da Cidade de Barueri, Estado de São Paulo</w:t>
      </w:r>
      <w:r w:rsidR="00727402" w:rsidRPr="0090214B" w:rsidDel="00727402">
        <w:rPr>
          <w:rFonts w:ascii="Verdana" w:hAnsi="Verdana" w:cs="Arial"/>
          <w:sz w:val="20"/>
          <w:szCs w:val="20"/>
        </w:rPr>
        <w:t xml:space="preserve"> </w:t>
      </w:r>
      <w:r w:rsidR="002741CE" w:rsidRPr="0090214B">
        <w:rPr>
          <w:rFonts w:ascii="Verdana" w:hAnsi="Verdana" w:cs="Arial"/>
          <w:sz w:val="20"/>
          <w:szCs w:val="20"/>
        </w:rPr>
        <w:t>(“</w:t>
      </w:r>
      <w:r w:rsidR="002741CE" w:rsidRPr="0090214B">
        <w:rPr>
          <w:rFonts w:ascii="Verdana" w:hAnsi="Verdana" w:cs="Arial"/>
          <w:sz w:val="20"/>
          <w:szCs w:val="20"/>
          <w:u w:val="single"/>
        </w:rPr>
        <w:t>RTDs</w:t>
      </w:r>
      <w:r w:rsidR="002741CE" w:rsidRPr="0090214B">
        <w:rPr>
          <w:rFonts w:ascii="Verdana" w:hAnsi="Verdana" w:cs="Arial"/>
          <w:sz w:val="20"/>
          <w:szCs w:val="20"/>
        </w:rPr>
        <w:t>”)</w:t>
      </w:r>
      <w:r w:rsidR="00FD3AC8" w:rsidRPr="0090214B">
        <w:rPr>
          <w:rFonts w:ascii="Verdana" w:hAnsi="Verdana" w:cs="Arial"/>
          <w:sz w:val="20"/>
          <w:szCs w:val="20"/>
        </w:rPr>
        <w:t xml:space="preserve">, devendo a Cedente, às suas próprias custas e exclusivas expensas, (i) no prazo de 3 (três) Dias Úteis, contado da data de assinatura deste Contrato ou de qualquer aditamento, entregar ao Agente Fiduciário, o protocolo de prenotação deste </w:t>
      </w:r>
      <w:r w:rsidR="00FD3AC8" w:rsidRPr="0090214B">
        <w:rPr>
          <w:rFonts w:ascii="Verdana" w:hAnsi="Verdana" w:cs="Arial"/>
          <w:sz w:val="20"/>
          <w:szCs w:val="20"/>
        </w:rPr>
        <w:lastRenderedPageBreak/>
        <w:t xml:space="preserve">Contrato ou de qualquer aditamento nos RTDs; e (ii) no prazo de </w:t>
      </w:r>
      <w:r w:rsidR="00327303">
        <w:rPr>
          <w:rFonts w:ascii="Verdana" w:hAnsi="Verdana" w:cs="Arial"/>
          <w:sz w:val="20"/>
          <w:szCs w:val="20"/>
        </w:rPr>
        <w:t>10</w:t>
      </w:r>
      <w:r w:rsidR="00FD3AC8" w:rsidRPr="0090214B">
        <w:rPr>
          <w:rFonts w:ascii="Verdana" w:hAnsi="Verdana" w:cs="Arial"/>
          <w:sz w:val="20"/>
          <w:szCs w:val="20"/>
        </w:rPr>
        <w:t xml:space="preserve"> (</w:t>
      </w:r>
      <w:r w:rsidR="00327303">
        <w:rPr>
          <w:rFonts w:ascii="Verdana" w:hAnsi="Verdana" w:cs="Arial"/>
          <w:sz w:val="20"/>
          <w:szCs w:val="20"/>
        </w:rPr>
        <w:t>dez</w:t>
      </w:r>
      <w:r w:rsidR="00FD3AC8" w:rsidRPr="0090214B">
        <w:rPr>
          <w:rFonts w:ascii="Verdana" w:hAnsi="Verdana" w:cs="Arial"/>
          <w:sz w:val="20"/>
          <w:szCs w:val="20"/>
        </w:rPr>
        <w:t xml:space="preserve">) </w:t>
      </w:r>
      <w:r w:rsidR="00327303">
        <w:rPr>
          <w:rFonts w:ascii="Verdana" w:hAnsi="Verdana" w:cs="Arial"/>
          <w:sz w:val="20"/>
          <w:szCs w:val="20"/>
        </w:rPr>
        <w:t>dias</w:t>
      </w:r>
      <w:r w:rsidR="00FD3AC8" w:rsidRPr="0090214B">
        <w:rPr>
          <w:rFonts w:ascii="Verdana" w:hAnsi="Verdana" w:cs="Arial"/>
          <w:sz w:val="20"/>
          <w:szCs w:val="20"/>
        </w:rPr>
        <w:t xml:space="preserve">, contado da data de assinatura deste Contrato ou de qualquer aditamento, entregar ao Agente Fiduciário via original </w:t>
      </w:r>
      <w:r w:rsidR="005878F5">
        <w:rPr>
          <w:rFonts w:ascii="Verdana" w:hAnsi="Verdana" w:cs="Arial"/>
          <w:sz w:val="20"/>
          <w:szCs w:val="20"/>
        </w:rPr>
        <w:t xml:space="preserve">ou cópia autenticada </w:t>
      </w:r>
      <w:r w:rsidR="00FD3AC8" w:rsidRPr="0090214B">
        <w:rPr>
          <w:rFonts w:ascii="Verdana" w:hAnsi="Verdana" w:cs="Arial"/>
          <w:sz w:val="20"/>
          <w:szCs w:val="20"/>
        </w:rPr>
        <w:t>deste Contrato ou de qualquer aditamento devidamente registrado nos R</w:t>
      </w:r>
      <w:r w:rsidR="001A7146" w:rsidRPr="0090214B">
        <w:rPr>
          <w:rFonts w:ascii="Verdana" w:hAnsi="Verdana" w:cs="Arial"/>
          <w:sz w:val="20"/>
          <w:szCs w:val="20"/>
        </w:rPr>
        <w:t>TD</w:t>
      </w:r>
      <w:r w:rsidR="00FD3AC8" w:rsidRPr="0090214B">
        <w:rPr>
          <w:rFonts w:ascii="Verdana" w:hAnsi="Verdana" w:cs="Arial"/>
          <w:sz w:val="20"/>
          <w:szCs w:val="20"/>
        </w:rPr>
        <w:t>s, prazo esse que poderá ser prorrogado por 3 (</w:t>
      </w:r>
      <w:r w:rsidR="00C02FB9" w:rsidRPr="0090214B">
        <w:rPr>
          <w:rFonts w:ascii="Verdana" w:hAnsi="Verdana" w:cs="Arial"/>
          <w:sz w:val="20"/>
          <w:szCs w:val="20"/>
        </w:rPr>
        <w:t>três) Dias Úteis</w:t>
      </w:r>
      <w:r w:rsidR="00FD3AC8" w:rsidRPr="0090214B">
        <w:rPr>
          <w:rFonts w:ascii="Verdana" w:hAnsi="Verdana" w:cs="Arial"/>
          <w:sz w:val="20"/>
          <w:szCs w:val="20"/>
        </w:rPr>
        <w:t>, mediante comprovação pela</w:t>
      </w:r>
      <w:r w:rsidR="00C02FB9" w:rsidRPr="0090214B">
        <w:rPr>
          <w:rFonts w:ascii="Verdana" w:hAnsi="Verdana" w:cs="Arial"/>
          <w:sz w:val="20"/>
          <w:szCs w:val="20"/>
        </w:rPr>
        <w:t xml:space="preserve"> Cedente</w:t>
      </w:r>
      <w:r w:rsidR="00FD3AC8" w:rsidRPr="0090214B">
        <w:rPr>
          <w:rFonts w:ascii="Verdana" w:hAnsi="Verdana" w:cs="Arial"/>
          <w:sz w:val="20"/>
          <w:szCs w:val="20"/>
        </w:rPr>
        <w:t xml:space="preserve"> ao Agente </w:t>
      </w:r>
      <w:r w:rsidR="00914A2E">
        <w:rPr>
          <w:rFonts w:ascii="Verdana" w:hAnsi="Verdana" w:cs="Arial"/>
          <w:sz w:val="20"/>
          <w:szCs w:val="20"/>
        </w:rPr>
        <w:t>Fiduciário</w:t>
      </w:r>
      <w:r w:rsidR="00FD3AC8" w:rsidRPr="0090214B">
        <w:rPr>
          <w:rFonts w:ascii="Verdana" w:hAnsi="Verdana" w:cs="Arial"/>
          <w:sz w:val="20"/>
          <w:szCs w:val="20"/>
        </w:rPr>
        <w:t xml:space="preserve">, até </w:t>
      </w:r>
      <w:r w:rsidR="00C02FB9" w:rsidRPr="0090214B">
        <w:rPr>
          <w:rFonts w:ascii="Verdana" w:hAnsi="Verdana" w:cs="Arial"/>
          <w:sz w:val="20"/>
          <w:szCs w:val="20"/>
        </w:rPr>
        <w:t>1</w:t>
      </w:r>
      <w:r w:rsidR="00FD3AC8" w:rsidRPr="0090214B">
        <w:rPr>
          <w:rFonts w:ascii="Verdana" w:hAnsi="Verdana" w:cs="Arial"/>
          <w:sz w:val="20"/>
          <w:szCs w:val="20"/>
        </w:rPr>
        <w:t xml:space="preserve"> (</w:t>
      </w:r>
      <w:r w:rsidR="00C02FB9" w:rsidRPr="0090214B">
        <w:rPr>
          <w:rFonts w:ascii="Verdana" w:hAnsi="Verdana" w:cs="Arial"/>
          <w:sz w:val="20"/>
          <w:szCs w:val="20"/>
        </w:rPr>
        <w:t>um</w:t>
      </w:r>
      <w:r w:rsidR="00FD3AC8" w:rsidRPr="0090214B">
        <w:rPr>
          <w:rFonts w:ascii="Verdana" w:hAnsi="Verdana" w:cs="Arial"/>
          <w:sz w:val="20"/>
          <w:szCs w:val="20"/>
        </w:rPr>
        <w:t>) Dia Út</w:t>
      </w:r>
      <w:r w:rsidR="00C02FB9" w:rsidRPr="0090214B">
        <w:rPr>
          <w:rFonts w:ascii="Verdana" w:hAnsi="Verdana" w:cs="Arial"/>
          <w:sz w:val="20"/>
          <w:szCs w:val="20"/>
        </w:rPr>
        <w:t>il</w:t>
      </w:r>
      <w:r w:rsidR="00FD3AC8" w:rsidRPr="0090214B">
        <w:rPr>
          <w:rFonts w:ascii="Verdana" w:hAnsi="Verdana" w:cs="Arial"/>
          <w:sz w:val="20"/>
          <w:szCs w:val="20"/>
        </w:rPr>
        <w:t xml:space="preserve"> antes do fim do prazo de </w:t>
      </w:r>
      <w:r w:rsidR="002D1D46">
        <w:rPr>
          <w:rFonts w:ascii="Verdana" w:hAnsi="Verdana" w:cs="Arial"/>
          <w:sz w:val="20"/>
          <w:szCs w:val="20"/>
        </w:rPr>
        <w:t>10</w:t>
      </w:r>
      <w:r w:rsidR="00FD3AC8" w:rsidRPr="0090214B">
        <w:rPr>
          <w:rFonts w:ascii="Verdana" w:hAnsi="Verdana" w:cs="Arial"/>
          <w:sz w:val="20"/>
          <w:szCs w:val="20"/>
        </w:rPr>
        <w:t xml:space="preserve"> (</w:t>
      </w:r>
      <w:r w:rsidR="002D1D46">
        <w:rPr>
          <w:rFonts w:ascii="Verdana" w:hAnsi="Verdana" w:cs="Arial"/>
          <w:sz w:val="20"/>
          <w:szCs w:val="20"/>
        </w:rPr>
        <w:t>dez</w:t>
      </w:r>
      <w:r w:rsidR="00C02FB9" w:rsidRPr="0090214B">
        <w:rPr>
          <w:rFonts w:ascii="Verdana" w:hAnsi="Verdana" w:cs="Arial"/>
          <w:sz w:val="20"/>
          <w:szCs w:val="20"/>
        </w:rPr>
        <w:t>)</w:t>
      </w:r>
      <w:r w:rsidR="00FD3AC8" w:rsidRPr="0090214B">
        <w:rPr>
          <w:rFonts w:ascii="Verdana" w:hAnsi="Verdana" w:cs="Arial"/>
          <w:sz w:val="20"/>
          <w:szCs w:val="20"/>
        </w:rPr>
        <w:t xml:space="preserve"> </w:t>
      </w:r>
      <w:r w:rsidR="002D1D46">
        <w:rPr>
          <w:rFonts w:ascii="Verdana" w:hAnsi="Verdana" w:cs="Arial"/>
          <w:sz w:val="20"/>
          <w:szCs w:val="20"/>
        </w:rPr>
        <w:t>dias</w:t>
      </w:r>
      <w:r w:rsidR="00C02FB9" w:rsidRPr="0090214B">
        <w:rPr>
          <w:rFonts w:ascii="Verdana" w:hAnsi="Verdana" w:cs="Arial"/>
          <w:sz w:val="20"/>
          <w:szCs w:val="20"/>
        </w:rPr>
        <w:t xml:space="preserve"> </w:t>
      </w:r>
      <w:r w:rsidR="00FD3AC8" w:rsidRPr="0090214B">
        <w:rPr>
          <w:rFonts w:ascii="Verdana" w:hAnsi="Verdana" w:cs="Arial"/>
          <w:sz w:val="20"/>
          <w:szCs w:val="20"/>
        </w:rPr>
        <w:t>acima mencionado, de que agiu diligentemente para a obtenção dos registros e tomou todas as providências perante os R</w:t>
      </w:r>
      <w:r w:rsidR="00C02FB9" w:rsidRPr="0090214B">
        <w:rPr>
          <w:rFonts w:ascii="Verdana" w:hAnsi="Verdana" w:cs="Arial"/>
          <w:sz w:val="20"/>
          <w:szCs w:val="20"/>
        </w:rPr>
        <w:t>TDs</w:t>
      </w:r>
      <w:r w:rsidR="00FD3AC8" w:rsidRPr="0090214B">
        <w:rPr>
          <w:rFonts w:ascii="Verdana" w:hAnsi="Verdana" w:cs="Arial"/>
          <w:sz w:val="20"/>
          <w:szCs w:val="20"/>
        </w:rPr>
        <w:t>, incluindo o envio de documentos adicionais, prestação de esclarecimentos solicitados pelos R</w:t>
      </w:r>
      <w:r w:rsidR="00C02FB9" w:rsidRPr="0090214B">
        <w:rPr>
          <w:rFonts w:ascii="Verdana" w:hAnsi="Verdana" w:cs="Arial"/>
          <w:sz w:val="20"/>
          <w:szCs w:val="20"/>
        </w:rPr>
        <w:t>TDs</w:t>
      </w:r>
      <w:r w:rsidR="00FD3AC8" w:rsidRPr="0090214B">
        <w:rPr>
          <w:rFonts w:ascii="Verdana" w:hAnsi="Verdana" w:cs="Arial"/>
          <w:sz w:val="20"/>
          <w:szCs w:val="20"/>
        </w:rPr>
        <w:t xml:space="preserve">, bem como o cumprimento de quaisquer exigências formuladas pelos </w:t>
      </w:r>
      <w:r w:rsidR="00C02FB9" w:rsidRPr="0090214B">
        <w:rPr>
          <w:rFonts w:ascii="Verdana" w:hAnsi="Verdana" w:cs="Arial"/>
          <w:sz w:val="20"/>
          <w:szCs w:val="20"/>
        </w:rPr>
        <w:t>RTDs</w:t>
      </w:r>
      <w:r w:rsidR="00FD3AC8" w:rsidRPr="0090214B">
        <w:rPr>
          <w:rFonts w:ascii="Verdana" w:hAnsi="Verdana" w:cs="Arial"/>
          <w:sz w:val="20"/>
          <w:szCs w:val="20"/>
        </w:rPr>
        <w:t xml:space="preserve">. Observada a Condição Suspensiva, o registro deste Contrato nos </w:t>
      </w:r>
      <w:r w:rsidR="00C02FB9" w:rsidRPr="0090214B">
        <w:rPr>
          <w:rFonts w:ascii="Verdana" w:hAnsi="Verdana" w:cs="Arial"/>
          <w:sz w:val="20"/>
          <w:szCs w:val="20"/>
        </w:rPr>
        <w:t>RTD</w:t>
      </w:r>
      <w:r w:rsidR="00FD3AC8" w:rsidRPr="0090214B">
        <w:rPr>
          <w:rFonts w:ascii="Verdana" w:hAnsi="Verdana" w:cs="Arial"/>
          <w:sz w:val="20"/>
          <w:szCs w:val="20"/>
        </w:rPr>
        <w:t xml:space="preserve">s deverá conferir ao Agente Fiduciário a propriedade fiduciária dos </w:t>
      </w:r>
      <w:r w:rsidR="00831885">
        <w:rPr>
          <w:rFonts w:ascii="Verdana" w:hAnsi="Verdana" w:cs="Arial"/>
          <w:sz w:val="20"/>
          <w:szCs w:val="20"/>
        </w:rPr>
        <w:t>Direitos Cedidos</w:t>
      </w:r>
      <w:r w:rsidR="00FD3AC8" w:rsidRPr="0090214B">
        <w:rPr>
          <w:rFonts w:ascii="Verdana" w:hAnsi="Verdana" w:cs="Arial"/>
          <w:sz w:val="20"/>
          <w:szCs w:val="20"/>
        </w:rPr>
        <w:t xml:space="preserve"> Fiduciariamente, livre e desembaraçada de todos e quaisquer ônus ou gravames de qualquer natureza</w:t>
      </w:r>
      <w:bookmarkEnd w:id="31"/>
      <w:r w:rsidR="00385BCF">
        <w:rPr>
          <w:rFonts w:ascii="Verdana" w:hAnsi="Verdana" w:cs="Arial"/>
          <w:sz w:val="20"/>
          <w:szCs w:val="20"/>
        </w:rPr>
        <w:t>.</w:t>
      </w:r>
    </w:p>
    <w:p w14:paraId="4782D411" w14:textId="77777777" w:rsidR="00282BB3" w:rsidRPr="006C54F3" w:rsidRDefault="00282BB3" w:rsidP="00C10A0A">
      <w:pPr>
        <w:pStyle w:val="Celso1"/>
        <w:widowControl/>
        <w:spacing w:line="312" w:lineRule="auto"/>
        <w:ind w:left="851" w:hanging="851"/>
        <w:rPr>
          <w:rFonts w:ascii="Verdana" w:hAnsi="Verdana" w:cs="Times New Roman"/>
          <w:b/>
          <w:smallCaps/>
          <w:kern w:val="20"/>
          <w:sz w:val="20"/>
          <w:szCs w:val="20"/>
          <w:lang w:eastAsia="en-US"/>
        </w:rPr>
      </w:pPr>
    </w:p>
    <w:p w14:paraId="010E6706" w14:textId="6EC9C924" w:rsidR="00282BB3" w:rsidRPr="006C54F3" w:rsidRDefault="00282BB3" w:rsidP="00C10A0A">
      <w:pPr>
        <w:pStyle w:val="Celso1"/>
        <w:widowControl/>
        <w:spacing w:line="312" w:lineRule="auto"/>
        <w:rPr>
          <w:rFonts w:ascii="Verdana" w:hAnsi="Verdana" w:cs="Times New Roman"/>
          <w:b/>
          <w:smallCaps/>
          <w:sz w:val="20"/>
          <w:szCs w:val="20"/>
        </w:rPr>
      </w:pPr>
      <w:r w:rsidRPr="006C54F3">
        <w:rPr>
          <w:rFonts w:ascii="Verdana" w:hAnsi="Verdana"/>
          <w:b/>
          <w:sz w:val="20"/>
          <w:szCs w:val="20"/>
        </w:rPr>
        <w:t>4.</w:t>
      </w:r>
      <w:r w:rsidR="002C4FA9" w:rsidRPr="006C54F3">
        <w:rPr>
          <w:rFonts w:ascii="Verdana" w:hAnsi="Verdana"/>
          <w:b/>
          <w:sz w:val="20"/>
          <w:szCs w:val="20"/>
        </w:rPr>
        <w:t>1.</w:t>
      </w:r>
      <w:r w:rsidRPr="006C54F3">
        <w:rPr>
          <w:rFonts w:ascii="Verdana" w:hAnsi="Verdana"/>
          <w:b/>
          <w:sz w:val="20"/>
          <w:szCs w:val="20"/>
        </w:rPr>
        <w:t>2.</w:t>
      </w:r>
      <w:r w:rsidRPr="006C54F3">
        <w:rPr>
          <w:rFonts w:ascii="Verdana" w:hAnsi="Verdana"/>
          <w:sz w:val="20"/>
          <w:szCs w:val="20"/>
        </w:rPr>
        <w:tab/>
        <w:t xml:space="preserve">As Partes concordam que, na ocorrência de qualquer alteração nos dados da Conta Vinculada, incluindo, sem limitação, alteração de número e/ou agência, bem como na hipótese de substituição do Banco Depositário, após a devida aprovação pelos Debenturistas, as Partes deverão celebrar aditamento ao presente Contrato, </w:t>
      </w:r>
      <w:r w:rsidR="00396174">
        <w:rPr>
          <w:rFonts w:ascii="Verdana" w:hAnsi="Verdana"/>
          <w:sz w:val="20"/>
          <w:szCs w:val="20"/>
        </w:rPr>
        <w:t xml:space="preserve">na forma do </w:t>
      </w:r>
      <w:r w:rsidR="00396174" w:rsidRPr="0090214B">
        <w:rPr>
          <w:rFonts w:ascii="Verdana" w:hAnsi="Verdana"/>
          <w:sz w:val="20"/>
          <w:szCs w:val="20"/>
          <w:u w:val="single"/>
        </w:rPr>
        <w:t>Anexo I</w:t>
      </w:r>
      <w:r w:rsidR="00396174">
        <w:rPr>
          <w:rFonts w:ascii="Verdana" w:hAnsi="Verdana"/>
          <w:sz w:val="20"/>
          <w:szCs w:val="20"/>
        </w:rPr>
        <w:t xml:space="preserve">, </w:t>
      </w:r>
      <w:r w:rsidRPr="006C54F3">
        <w:rPr>
          <w:rFonts w:ascii="Verdana" w:hAnsi="Verdana"/>
          <w:sz w:val="20"/>
          <w:szCs w:val="20"/>
        </w:rPr>
        <w:t>que deverá observar os termos e prazos de registro previstos na Cláusula 4.1 acima.</w:t>
      </w:r>
    </w:p>
    <w:p w14:paraId="3C9CB514" w14:textId="5C9AEADD" w:rsidR="00013A44" w:rsidRPr="006C54F3" w:rsidRDefault="00013A44" w:rsidP="00C10A0A">
      <w:pPr>
        <w:pStyle w:val="Level3"/>
        <w:numPr>
          <w:ilvl w:val="0"/>
          <w:numId w:val="0"/>
        </w:numPr>
        <w:tabs>
          <w:tab w:val="left" w:pos="851"/>
        </w:tabs>
        <w:spacing w:after="0" w:line="312" w:lineRule="auto"/>
        <w:rPr>
          <w:rFonts w:ascii="Verdana" w:hAnsi="Verdana"/>
          <w:kern w:val="0"/>
          <w:szCs w:val="20"/>
          <w:lang w:val="pt-BR" w:eastAsia="pt-BR"/>
        </w:rPr>
      </w:pPr>
    </w:p>
    <w:p w14:paraId="62DB8BB7" w14:textId="484A52DC" w:rsidR="00013A44" w:rsidRDefault="003C50CA" w:rsidP="00C10A0A">
      <w:pPr>
        <w:pStyle w:val="Level3"/>
        <w:numPr>
          <w:ilvl w:val="0"/>
          <w:numId w:val="0"/>
        </w:numPr>
        <w:tabs>
          <w:tab w:val="left" w:pos="851"/>
        </w:tabs>
        <w:spacing w:after="0" w:line="312" w:lineRule="auto"/>
        <w:rPr>
          <w:rFonts w:ascii="Verdana" w:hAnsi="Verdana"/>
          <w:color w:val="000000"/>
          <w:kern w:val="0"/>
          <w:szCs w:val="20"/>
          <w:lang w:val="pt-BR" w:eastAsia="pt-BR"/>
        </w:rPr>
      </w:pPr>
      <w:r w:rsidRPr="006C54F3">
        <w:rPr>
          <w:rFonts w:ascii="Verdana" w:hAnsi="Verdana"/>
          <w:b/>
          <w:color w:val="000000"/>
          <w:kern w:val="0"/>
          <w:szCs w:val="20"/>
          <w:lang w:val="pt-BR" w:eastAsia="pt-BR"/>
        </w:rPr>
        <w:t>4.</w:t>
      </w:r>
      <w:r w:rsidR="002C4FA9" w:rsidRPr="006C54F3">
        <w:rPr>
          <w:rFonts w:ascii="Verdana" w:hAnsi="Verdana"/>
          <w:b/>
          <w:color w:val="000000"/>
          <w:kern w:val="0"/>
          <w:szCs w:val="20"/>
          <w:lang w:val="pt-BR" w:eastAsia="pt-BR"/>
        </w:rPr>
        <w:t>1.</w:t>
      </w:r>
      <w:r w:rsidR="00282BB3" w:rsidRPr="006C54F3">
        <w:rPr>
          <w:rFonts w:ascii="Verdana" w:hAnsi="Verdana"/>
          <w:b/>
          <w:color w:val="000000"/>
          <w:kern w:val="0"/>
          <w:szCs w:val="20"/>
          <w:lang w:val="pt-BR" w:eastAsia="pt-BR"/>
        </w:rPr>
        <w:t>3</w:t>
      </w:r>
      <w:r w:rsidRPr="006C54F3">
        <w:rPr>
          <w:rFonts w:ascii="Verdana" w:hAnsi="Verdana"/>
          <w:b/>
          <w:color w:val="000000"/>
          <w:kern w:val="0"/>
          <w:szCs w:val="20"/>
          <w:lang w:val="pt-BR" w:eastAsia="pt-BR"/>
        </w:rPr>
        <w:t>.</w:t>
      </w:r>
      <w:r w:rsidRPr="006C54F3">
        <w:rPr>
          <w:rFonts w:ascii="Verdana" w:hAnsi="Verdana"/>
          <w:color w:val="000000"/>
          <w:kern w:val="0"/>
          <w:szCs w:val="20"/>
          <w:lang w:val="pt-BR" w:eastAsia="pt-BR"/>
        </w:rPr>
        <w:tab/>
      </w:r>
      <w:r w:rsidR="00B311F6" w:rsidRPr="006C54F3">
        <w:rPr>
          <w:rFonts w:ascii="Verdana" w:hAnsi="Verdana"/>
          <w:szCs w:val="20"/>
          <w:lang w:val="pt-BR"/>
        </w:rPr>
        <w:t xml:space="preserve">Todos e quaisquer custos, despesas taxas e/ou tributos </w:t>
      </w:r>
      <w:r w:rsidR="00E97286" w:rsidRPr="006C54F3">
        <w:rPr>
          <w:rFonts w:ascii="Verdana" w:hAnsi="Verdana"/>
          <w:szCs w:val="20"/>
          <w:lang w:val="pt-BR"/>
        </w:rPr>
        <w:t>decorrentes das formalidades previstas</w:t>
      </w:r>
      <w:r w:rsidR="00B311F6" w:rsidRPr="006C54F3">
        <w:rPr>
          <w:rFonts w:ascii="Verdana" w:hAnsi="Verdana"/>
          <w:szCs w:val="20"/>
          <w:lang w:val="pt-BR"/>
        </w:rPr>
        <w:t xml:space="preserve"> na Cláusula 4.1</w:t>
      </w:r>
      <w:r w:rsidR="008F0195" w:rsidRPr="006C54F3">
        <w:rPr>
          <w:rFonts w:ascii="Verdana" w:hAnsi="Verdana"/>
          <w:szCs w:val="20"/>
          <w:lang w:val="pt-BR"/>
        </w:rPr>
        <w:t xml:space="preserve"> </w:t>
      </w:r>
      <w:r w:rsidR="00E97286" w:rsidRPr="006C54F3">
        <w:rPr>
          <w:rFonts w:ascii="Verdana" w:hAnsi="Verdana"/>
          <w:szCs w:val="20"/>
          <w:lang w:val="pt-BR"/>
        </w:rPr>
        <w:t>acima</w:t>
      </w:r>
      <w:r w:rsidR="00B311F6" w:rsidRPr="006C54F3">
        <w:rPr>
          <w:rFonts w:ascii="Verdana" w:hAnsi="Verdana"/>
          <w:szCs w:val="20"/>
          <w:lang w:val="pt-BR"/>
        </w:rPr>
        <w:t xml:space="preserve"> serão de responsabilidade única e exclusiva da </w:t>
      </w:r>
      <w:r w:rsidR="003A02BF" w:rsidRPr="006C54F3">
        <w:rPr>
          <w:rFonts w:ascii="Verdana" w:hAnsi="Verdana"/>
          <w:szCs w:val="20"/>
          <w:lang w:val="pt-BR"/>
        </w:rPr>
        <w:t>Cedente</w:t>
      </w:r>
      <w:r w:rsidR="00B311F6" w:rsidRPr="006C54F3">
        <w:rPr>
          <w:rFonts w:ascii="Verdana" w:hAnsi="Verdana"/>
          <w:szCs w:val="20"/>
          <w:lang w:val="pt-BR"/>
        </w:rPr>
        <w:t>.</w:t>
      </w:r>
      <w:r w:rsidR="00B311F6" w:rsidRPr="006C54F3">
        <w:rPr>
          <w:rFonts w:ascii="Verdana" w:hAnsi="Verdana"/>
          <w:color w:val="000000"/>
          <w:kern w:val="0"/>
          <w:szCs w:val="20"/>
          <w:lang w:val="pt-BR" w:eastAsia="pt-BR"/>
        </w:rPr>
        <w:t xml:space="preserve"> Não obstante, c</w:t>
      </w:r>
      <w:r w:rsidRPr="006C54F3">
        <w:rPr>
          <w:rFonts w:ascii="Verdana" w:hAnsi="Verdana"/>
          <w:color w:val="000000"/>
          <w:kern w:val="0"/>
          <w:szCs w:val="20"/>
          <w:lang w:val="pt-BR" w:eastAsia="pt-BR"/>
        </w:rPr>
        <w:t xml:space="preserve">aso a </w:t>
      </w:r>
      <w:r w:rsidR="003A02BF" w:rsidRPr="006C54F3">
        <w:rPr>
          <w:rFonts w:ascii="Verdana" w:hAnsi="Verdana"/>
          <w:szCs w:val="20"/>
          <w:lang w:val="pt-BR"/>
        </w:rPr>
        <w:t>Cedente</w:t>
      </w:r>
      <w:r w:rsidRPr="006C54F3">
        <w:rPr>
          <w:rFonts w:ascii="Verdana" w:hAnsi="Verdana"/>
          <w:color w:val="000000"/>
          <w:kern w:val="0"/>
          <w:szCs w:val="20"/>
          <w:lang w:val="pt-BR" w:eastAsia="pt-BR"/>
        </w:rPr>
        <w:t xml:space="preserve"> não realize os registros, protocolos e demais </w:t>
      </w:r>
      <w:r w:rsidR="00E84780" w:rsidRPr="006C54F3">
        <w:rPr>
          <w:rFonts w:ascii="Verdana" w:hAnsi="Verdana"/>
          <w:color w:val="000000"/>
          <w:kern w:val="0"/>
          <w:szCs w:val="20"/>
          <w:lang w:val="pt-BR" w:eastAsia="pt-BR"/>
        </w:rPr>
        <w:t>formalidades prevista</w:t>
      </w:r>
      <w:r w:rsidRPr="006C54F3">
        <w:rPr>
          <w:rFonts w:ascii="Verdana" w:hAnsi="Verdana"/>
          <w:color w:val="000000"/>
          <w:kern w:val="0"/>
          <w:szCs w:val="20"/>
          <w:lang w:val="pt-BR" w:eastAsia="pt-BR"/>
        </w:rPr>
        <w:t>s na Cláusula</w:t>
      </w:r>
      <w:r w:rsidR="002F105A" w:rsidRPr="006C54F3">
        <w:rPr>
          <w:rFonts w:ascii="Verdana" w:hAnsi="Verdana"/>
          <w:color w:val="000000"/>
          <w:kern w:val="0"/>
          <w:szCs w:val="20"/>
          <w:lang w:val="pt-BR" w:eastAsia="pt-BR"/>
        </w:rPr>
        <w:t xml:space="preserve"> 4.1</w:t>
      </w:r>
      <w:r w:rsidR="00E97286" w:rsidRPr="006C54F3">
        <w:rPr>
          <w:rFonts w:ascii="Verdana" w:hAnsi="Verdana"/>
          <w:color w:val="000000"/>
          <w:kern w:val="0"/>
          <w:szCs w:val="20"/>
          <w:lang w:val="pt-BR" w:eastAsia="pt-BR"/>
        </w:rPr>
        <w:t xml:space="preserve"> acima</w:t>
      </w:r>
      <w:r w:rsidRPr="006C54F3">
        <w:rPr>
          <w:rFonts w:ascii="Verdana" w:hAnsi="Verdana"/>
          <w:color w:val="000000"/>
          <w:kern w:val="0"/>
          <w:szCs w:val="20"/>
          <w:lang w:val="pt-BR" w:eastAsia="pt-BR"/>
        </w:rPr>
        <w:t xml:space="preserve">, </w:t>
      </w:r>
      <w:r w:rsidR="00634BD5" w:rsidRPr="006C54F3">
        <w:rPr>
          <w:rFonts w:ascii="Verdana" w:hAnsi="Verdana"/>
          <w:color w:val="000000"/>
          <w:kern w:val="0"/>
          <w:szCs w:val="20"/>
          <w:lang w:val="pt-BR" w:eastAsia="pt-BR"/>
        </w:rPr>
        <w:t xml:space="preserve">fica o </w:t>
      </w:r>
      <w:r w:rsidR="00634BD5" w:rsidRPr="006C54F3">
        <w:rPr>
          <w:rFonts w:ascii="Verdana" w:hAnsi="Verdana"/>
          <w:kern w:val="0"/>
          <w:szCs w:val="20"/>
          <w:lang w:val="pt-BR" w:eastAsia="pt-BR"/>
        </w:rPr>
        <w:t xml:space="preserve">Agente </w:t>
      </w:r>
      <w:r w:rsidR="00775ED5" w:rsidRPr="006C54F3">
        <w:rPr>
          <w:rFonts w:ascii="Verdana" w:hAnsi="Verdana"/>
          <w:szCs w:val="20"/>
          <w:lang w:val="pt-BR"/>
        </w:rPr>
        <w:t>Fiduciário</w:t>
      </w:r>
      <w:r w:rsidRPr="006C54F3">
        <w:rPr>
          <w:rFonts w:ascii="Verdana" w:hAnsi="Verdana"/>
          <w:color w:val="000000"/>
          <w:kern w:val="0"/>
          <w:szCs w:val="20"/>
          <w:lang w:val="pt-BR" w:eastAsia="pt-BR"/>
        </w:rPr>
        <w:t>, desde já, autorizado a, sem prejuízo do descumprimento de obrigação não pecuniária nos termos da Escritura</w:t>
      </w:r>
      <w:r w:rsidR="00E84780" w:rsidRPr="006C54F3">
        <w:rPr>
          <w:rFonts w:ascii="Verdana" w:hAnsi="Verdana"/>
          <w:color w:val="000000"/>
          <w:kern w:val="0"/>
          <w:szCs w:val="20"/>
          <w:lang w:val="pt-BR" w:eastAsia="pt-BR"/>
        </w:rPr>
        <w:t xml:space="preserve"> de Emissão</w:t>
      </w:r>
      <w:r w:rsidRPr="006C54F3">
        <w:rPr>
          <w:rFonts w:ascii="Verdana" w:hAnsi="Verdana"/>
          <w:color w:val="000000"/>
          <w:kern w:val="0"/>
          <w:szCs w:val="20"/>
          <w:lang w:val="pt-BR" w:eastAsia="pt-BR"/>
        </w:rPr>
        <w:t>, tomar</w:t>
      </w:r>
      <w:r w:rsidR="00634BD5" w:rsidRPr="006C54F3">
        <w:rPr>
          <w:rFonts w:ascii="Verdana" w:hAnsi="Verdana"/>
          <w:color w:val="000000"/>
          <w:kern w:val="0"/>
          <w:szCs w:val="20"/>
          <w:lang w:val="pt-BR" w:eastAsia="pt-BR"/>
        </w:rPr>
        <w:t xml:space="preserve"> </w:t>
      </w:r>
      <w:r w:rsidRPr="006C54F3">
        <w:rPr>
          <w:rFonts w:ascii="Verdana" w:hAnsi="Verdana"/>
          <w:color w:val="000000"/>
          <w:kern w:val="0"/>
          <w:szCs w:val="20"/>
          <w:lang w:val="pt-BR" w:eastAsia="pt-BR"/>
        </w:rPr>
        <w:t xml:space="preserve">quaisquer providências que entender necessárias à realização dos registros, protocolos e demais formalidades acima referidas, independentemente de aviso, interpelação ou notificação extrajudicial, caso em que a </w:t>
      </w:r>
      <w:r w:rsidR="003A02BF" w:rsidRPr="006C54F3">
        <w:rPr>
          <w:rFonts w:ascii="Verdana" w:hAnsi="Verdana"/>
          <w:szCs w:val="20"/>
          <w:lang w:val="pt-BR"/>
        </w:rPr>
        <w:t>Cedente</w:t>
      </w:r>
      <w:r w:rsidRPr="006C54F3">
        <w:rPr>
          <w:rFonts w:ascii="Verdana" w:hAnsi="Verdana"/>
          <w:color w:val="000000"/>
          <w:kern w:val="0"/>
          <w:szCs w:val="20"/>
          <w:lang w:val="pt-BR" w:eastAsia="pt-BR"/>
        </w:rPr>
        <w:t xml:space="preserve"> dever</w:t>
      </w:r>
      <w:r w:rsidR="001F76E6" w:rsidRPr="006C54F3">
        <w:rPr>
          <w:rFonts w:ascii="Verdana" w:hAnsi="Verdana"/>
          <w:color w:val="000000"/>
          <w:kern w:val="0"/>
          <w:szCs w:val="20"/>
          <w:lang w:val="pt-BR" w:eastAsia="pt-BR"/>
        </w:rPr>
        <w:t>á</w:t>
      </w:r>
      <w:r w:rsidRPr="006C54F3">
        <w:rPr>
          <w:rFonts w:ascii="Verdana" w:hAnsi="Verdana"/>
          <w:color w:val="000000"/>
          <w:kern w:val="0"/>
          <w:szCs w:val="20"/>
          <w:lang w:val="pt-BR" w:eastAsia="pt-BR"/>
        </w:rPr>
        <w:t xml:space="preserve"> reembolsar prontamente </w:t>
      </w:r>
      <w:r w:rsidR="00256972" w:rsidRPr="006C54F3">
        <w:rPr>
          <w:rFonts w:ascii="Verdana" w:hAnsi="Verdana"/>
          <w:color w:val="000000"/>
          <w:kern w:val="0"/>
          <w:szCs w:val="20"/>
          <w:lang w:val="pt-BR" w:eastAsia="pt-BR"/>
        </w:rPr>
        <w:t xml:space="preserve">ao </w:t>
      </w:r>
      <w:r w:rsidR="00634BD5" w:rsidRPr="006C54F3">
        <w:rPr>
          <w:rFonts w:ascii="Verdana" w:hAnsi="Verdana"/>
          <w:kern w:val="0"/>
          <w:szCs w:val="20"/>
          <w:lang w:val="pt-BR" w:eastAsia="pt-BR"/>
        </w:rPr>
        <w:t xml:space="preserve">Agente </w:t>
      </w:r>
      <w:r w:rsidR="00775ED5" w:rsidRPr="006C54F3">
        <w:rPr>
          <w:rFonts w:ascii="Verdana" w:hAnsi="Verdana"/>
          <w:szCs w:val="20"/>
          <w:lang w:val="pt-BR"/>
        </w:rPr>
        <w:t>Fiduciário</w:t>
      </w:r>
      <w:r w:rsidR="00242A1F" w:rsidRPr="006C54F3">
        <w:rPr>
          <w:rFonts w:ascii="Verdana" w:hAnsi="Verdana"/>
          <w:color w:val="000000"/>
          <w:kern w:val="0"/>
          <w:szCs w:val="20"/>
          <w:lang w:val="pt-BR" w:eastAsia="pt-BR"/>
        </w:rPr>
        <w:t xml:space="preserve"> </w:t>
      </w:r>
      <w:r w:rsidRPr="006C54F3">
        <w:rPr>
          <w:rFonts w:ascii="Verdana" w:hAnsi="Verdana"/>
          <w:color w:val="000000"/>
          <w:kern w:val="0"/>
          <w:szCs w:val="20"/>
          <w:lang w:val="pt-BR" w:eastAsia="pt-BR"/>
        </w:rPr>
        <w:t>todas as despesas por este incorridas relacionadas com tais registros, protocolos e demais formalidades, desde que referidas despesas sejam devidamente comprovadas.</w:t>
      </w:r>
      <w:r w:rsidR="00B311F6" w:rsidRPr="006C54F3">
        <w:rPr>
          <w:rFonts w:ascii="Verdana" w:hAnsi="Verdana"/>
          <w:color w:val="000000"/>
          <w:kern w:val="0"/>
          <w:szCs w:val="20"/>
          <w:lang w:val="pt-BR" w:eastAsia="pt-BR"/>
        </w:rPr>
        <w:t xml:space="preserve"> A </w:t>
      </w:r>
      <w:r w:rsidR="003A02BF" w:rsidRPr="006C54F3">
        <w:rPr>
          <w:rFonts w:ascii="Verdana" w:hAnsi="Verdana"/>
          <w:szCs w:val="20"/>
          <w:lang w:val="pt-BR"/>
        </w:rPr>
        <w:t>Cedente</w:t>
      </w:r>
      <w:r w:rsidR="00B311F6" w:rsidRPr="006C54F3">
        <w:rPr>
          <w:rFonts w:ascii="Verdana" w:hAnsi="Verdana"/>
          <w:color w:val="000000"/>
          <w:kern w:val="0"/>
          <w:szCs w:val="20"/>
          <w:lang w:val="pt-BR" w:eastAsia="pt-BR"/>
        </w:rPr>
        <w:t xml:space="preserve"> </w:t>
      </w:r>
      <w:r w:rsidR="00B311F6" w:rsidRPr="006C54F3">
        <w:rPr>
          <w:rFonts w:ascii="Verdana" w:hAnsi="Verdana"/>
          <w:szCs w:val="20"/>
          <w:lang w:val="pt-BR"/>
        </w:rPr>
        <w:t xml:space="preserve">reconhece desde já como sendo líquidas, certas e exigíveis as notas de débito que venham a ser emitidas </w:t>
      </w:r>
      <w:r w:rsidR="00634BD5" w:rsidRPr="006C54F3">
        <w:rPr>
          <w:rFonts w:ascii="Verdana" w:hAnsi="Verdana"/>
          <w:szCs w:val="20"/>
          <w:lang w:val="pt-BR"/>
        </w:rPr>
        <w:t xml:space="preserve">pelo </w:t>
      </w:r>
      <w:r w:rsidR="00634BD5" w:rsidRPr="006C54F3">
        <w:rPr>
          <w:rFonts w:ascii="Verdana" w:hAnsi="Verdana"/>
          <w:kern w:val="0"/>
          <w:szCs w:val="20"/>
          <w:lang w:val="pt-BR" w:eastAsia="pt-BR"/>
        </w:rPr>
        <w:t xml:space="preserve">Agente </w:t>
      </w:r>
      <w:r w:rsidR="00775ED5" w:rsidRPr="006C54F3">
        <w:rPr>
          <w:rFonts w:ascii="Verdana" w:hAnsi="Verdana"/>
          <w:szCs w:val="20"/>
          <w:lang w:val="pt-BR"/>
        </w:rPr>
        <w:t>Fiduciário</w:t>
      </w:r>
      <w:r w:rsidR="00A94385" w:rsidRPr="006C54F3">
        <w:rPr>
          <w:rFonts w:ascii="Verdana" w:hAnsi="Verdana"/>
          <w:szCs w:val="20"/>
          <w:lang w:val="pt-BR"/>
        </w:rPr>
        <w:t xml:space="preserve"> </w:t>
      </w:r>
      <w:r w:rsidR="00B311F6" w:rsidRPr="006C54F3">
        <w:rPr>
          <w:rFonts w:ascii="Verdana" w:hAnsi="Verdana"/>
          <w:szCs w:val="20"/>
          <w:lang w:val="pt-BR"/>
        </w:rPr>
        <w:t xml:space="preserve">para pagamento dos custos e/ou despesas previstos </w:t>
      </w:r>
      <w:r w:rsidR="00D202F1" w:rsidRPr="006C54F3">
        <w:rPr>
          <w:rFonts w:ascii="Verdana" w:hAnsi="Verdana"/>
          <w:szCs w:val="20"/>
          <w:lang w:val="pt-BR"/>
        </w:rPr>
        <w:t>neste Contrato</w:t>
      </w:r>
      <w:r w:rsidR="00B311F6" w:rsidRPr="006C54F3">
        <w:rPr>
          <w:rFonts w:ascii="Verdana" w:hAnsi="Verdana"/>
          <w:color w:val="000000"/>
          <w:kern w:val="0"/>
          <w:szCs w:val="20"/>
          <w:lang w:val="pt-BR" w:eastAsia="pt-BR"/>
        </w:rPr>
        <w:t>.</w:t>
      </w:r>
    </w:p>
    <w:p w14:paraId="5BE44358" w14:textId="5EF87317" w:rsidR="0080634D" w:rsidRDefault="0080634D" w:rsidP="00C10A0A">
      <w:pPr>
        <w:pStyle w:val="Level3"/>
        <w:numPr>
          <w:ilvl w:val="0"/>
          <w:numId w:val="0"/>
        </w:numPr>
        <w:tabs>
          <w:tab w:val="left" w:pos="851"/>
        </w:tabs>
        <w:spacing w:after="0" w:line="312" w:lineRule="auto"/>
        <w:rPr>
          <w:rFonts w:ascii="Verdana" w:hAnsi="Verdana"/>
          <w:color w:val="000000"/>
          <w:kern w:val="0"/>
          <w:szCs w:val="20"/>
          <w:lang w:val="pt-BR" w:eastAsia="pt-BR"/>
        </w:rPr>
      </w:pPr>
    </w:p>
    <w:p w14:paraId="7C641750" w14:textId="6B7E4FFF" w:rsidR="0080634D" w:rsidRPr="0090214B" w:rsidRDefault="0080634D" w:rsidP="00C10A0A">
      <w:pPr>
        <w:pStyle w:val="Level3"/>
        <w:numPr>
          <w:ilvl w:val="0"/>
          <w:numId w:val="0"/>
        </w:numPr>
        <w:tabs>
          <w:tab w:val="left" w:pos="851"/>
        </w:tabs>
        <w:spacing w:after="0" w:line="312" w:lineRule="auto"/>
        <w:rPr>
          <w:rFonts w:ascii="Verdana" w:hAnsi="Verdana"/>
          <w:b/>
          <w:color w:val="000000"/>
          <w:kern w:val="0"/>
          <w:szCs w:val="20"/>
          <w:lang w:val="pt-BR" w:eastAsia="pt-BR"/>
        </w:rPr>
      </w:pPr>
      <w:r>
        <w:rPr>
          <w:rFonts w:ascii="Verdana" w:hAnsi="Verdana"/>
          <w:b/>
          <w:color w:val="000000"/>
          <w:kern w:val="0"/>
          <w:szCs w:val="20"/>
          <w:lang w:val="pt-BR" w:eastAsia="pt-BR"/>
        </w:rPr>
        <w:t>4.1.4.</w:t>
      </w:r>
      <w:r>
        <w:rPr>
          <w:rFonts w:ascii="Verdana" w:hAnsi="Verdana"/>
          <w:b/>
          <w:color w:val="000000"/>
          <w:kern w:val="0"/>
          <w:szCs w:val="20"/>
          <w:lang w:val="pt-BR" w:eastAsia="pt-BR"/>
        </w:rPr>
        <w:tab/>
      </w:r>
      <w:r w:rsidRPr="0090214B">
        <w:rPr>
          <w:rFonts w:ascii="Verdana" w:hAnsi="Verdana"/>
          <w:color w:val="000000"/>
          <w:kern w:val="0"/>
          <w:szCs w:val="20"/>
          <w:lang w:val="pt-BR" w:eastAsia="pt-BR"/>
        </w:rPr>
        <w:t>O Agente Fiduciário deverá comunicar ao Agente de Garantias, por escrito, a conclusão de todas as formalidades descritas nesta Cláusula 4</w:t>
      </w:r>
      <w:r>
        <w:rPr>
          <w:rFonts w:ascii="Verdana" w:hAnsi="Verdana"/>
          <w:color w:val="000000"/>
          <w:kern w:val="0"/>
          <w:szCs w:val="20"/>
          <w:lang w:val="pt-BR" w:eastAsia="pt-BR"/>
        </w:rPr>
        <w:t>.1</w:t>
      </w:r>
      <w:r w:rsidRPr="0090214B">
        <w:rPr>
          <w:rFonts w:ascii="Verdana" w:hAnsi="Verdana"/>
          <w:color w:val="000000"/>
          <w:kern w:val="0"/>
          <w:szCs w:val="20"/>
          <w:lang w:val="pt-BR" w:eastAsia="pt-BR"/>
        </w:rPr>
        <w:t xml:space="preserve"> relativas ao aperfeiçoamento da Cessão Fiduciária, no prazo de 2 (dois) Dias Úteis contados da data de tal conclusão.</w:t>
      </w:r>
    </w:p>
    <w:p w14:paraId="546A05C2" w14:textId="77777777" w:rsidR="005F0E3B" w:rsidRPr="006C54F3" w:rsidRDefault="005F0E3B" w:rsidP="00C10A0A">
      <w:pPr>
        <w:pStyle w:val="Level3"/>
        <w:numPr>
          <w:ilvl w:val="0"/>
          <w:numId w:val="0"/>
        </w:numPr>
        <w:tabs>
          <w:tab w:val="left" w:pos="851"/>
        </w:tabs>
        <w:spacing w:after="0" w:line="312" w:lineRule="auto"/>
        <w:rPr>
          <w:rFonts w:ascii="Verdana" w:hAnsi="Verdana"/>
          <w:color w:val="000000"/>
          <w:kern w:val="0"/>
          <w:szCs w:val="20"/>
          <w:lang w:val="pt-BR" w:eastAsia="pt-BR"/>
        </w:rPr>
      </w:pPr>
    </w:p>
    <w:p w14:paraId="7BB2DE32" w14:textId="6D68DDF9" w:rsidR="00041531" w:rsidRPr="006C54F3" w:rsidRDefault="00282BB3" w:rsidP="00C10A0A">
      <w:pPr>
        <w:pStyle w:val="Level3"/>
        <w:numPr>
          <w:ilvl w:val="0"/>
          <w:numId w:val="0"/>
        </w:numPr>
        <w:tabs>
          <w:tab w:val="left" w:pos="851"/>
        </w:tabs>
        <w:spacing w:after="0" w:line="312" w:lineRule="auto"/>
        <w:rPr>
          <w:rFonts w:ascii="Verdana" w:hAnsi="Verdana"/>
          <w:b/>
          <w:smallCaps/>
          <w:szCs w:val="20"/>
          <w:lang w:val="pt-BR"/>
        </w:rPr>
      </w:pPr>
      <w:r w:rsidRPr="006C54F3">
        <w:rPr>
          <w:rFonts w:ascii="Verdana" w:hAnsi="Verdana"/>
          <w:b/>
          <w:szCs w:val="20"/>
          <w:lang w:val="pt-BR"/>
        </w:rPr>
        <w:lastRenderedPageBreak/>
        <w:t>4.</w:t>
      </w:r>
      <w:r w:rsidR="002C4FA9" w:rsidRPr="006C54F3">
        <w:rPr>
          <w:rFonts w:ascii="Verdana" w:hAnsi="Verdana"/>
          <w:b/>
          <w:szCs w:val="20"/>
          <w:lang w:val="pt-BR"/>
        </w:rPr>
        <w:t>2</w:t>
      </w:r>
      <w:r w:rsidRPr="006C54F3">
        <w:rPr>
          <w:rFonts w:ascii="Verdana" w:hAnsi="Verdana"/>
          <w:b/>
          <w:szCs w:val="20"/>
          <w:lang w:val="pt-BR"/>
        </w:rPr>
        <w:t>.</w:t>
      </w:r>
      <w:r w:rsidRPr="006C54F3">
        <w:rPr>
          <w:rFonts w:ascii="Verdana" w:hAnsi="Verdana"/>
          <w:szCs w:val="20"/>
          <w:lang w:val="pt-BR"/>
        </w:rPr>
        <w:tab/>
      </w:r>
      <w:r w:rsidR="00041531" w:rsidRPr="006C54F3">
        <w:rPr>
          <w:rFonts w:ascii="Verdana" w:hAnsi="Verdana"/>
          <w:b/>
          <w:szCs w:val="20"/>
          <w:lang w:val="pt-BR"/>
        </w:rPr>
        <w:t>Notificações</w:t>
      </w:r>
    </w:p>
    <w:p w14:paraId="4991932C" w14:textId="77777777" w:rsidR="00041531" w:rsidRPr="006C54F3" w:rsidRDefault="00041531" w:rsidP="00C10A0A">
      <w:pPr>
        <w:pStyle w:val="Level3"/>
        <w:numPr>
          <w:ilvl w:val="0"/>
          <w:numId w:val="0"/>
        </w:numPr>
        <w:tabs>
          <w:tab w:val="left" w:pos="851"/>
        </w:tabs>
        <w:spacing w:after="0" w:line="312" w:lineRule="auto"/>
        <w:rPr>
          <w:rFonts w:ascii="Verdana" w:hAnsi="Verdana"/>
          <w:szCs w:val="20"/>
          <w:lang w:val="pt-BR"/>
        </w:rPr>
      </w:pPr>
    </w:p>
    <w:p w14:paraId="3A04A3F8" w14:textId="20270B23" w:rsidR="00041531" w:rsidRPr="006C54F3" w:rsidRDefault="00041531" w:rsidP="00041531">
      <w:pPr>
        <w:pStyle w:val="Level3"/>
        <w:numPr>
          <w:ilvl w:val="0"/>
          <w:numId w:val="0"/>
        </w:numPr>
        <w:tabs>
          <w:tab w:val="left" w:pos="851"/>
        </w:tabs>
        <w:spacing w:after="0" w:line="312" w:lineRule="auto"/>
        <w:rPr>
          <w:rFonts w:ascii="Verdana" w:hAnsi="Verdana"/>
          <w:szCs w:val="20"/>
          <w:lang w:val="pt-BR"/>
        </w:rPr>
      </w:pPr>
      <w:r w:rsidRPr="006C54F3">
        <w:rPr>
          <w:rFonts w:ascii="Verdana" w:hAnsi="Verdana"/>
          <w:b/>
          <w:szCs w:val="20"/>
          <w:lang w:val="pt-BR"/>
        </w:rPr>
        <w:t>4.2.1.</w:t>
      </w:r>
      <w:r w:rsidRPr="006C54F3">
        <w:rPr>
          <w:rFonts w:ascii="Verdana" w:hAnsi="Verdana"/>
          <w:b/>
          <w:szCs w:val="20"/>
          <w:lang w:val="pt-BR"/>
        </w:rPr>
        <w:tab/>
      </w:r>
      <w:r w:rsidRPr="006C54F3">
        <w:rPr>
          <w:rFonts w:ascii="Verdana" w:hAnsi="Verdana"/>
          <w:szCs w:val="20"/>
          <w:lang w:val="pt-BR"/>
        </w:rPr>
        <w:t xml:space="preserve">A Cedente obriga-se a comprovar ao Agente Fiduciário </w:t>
      </w:r>
      <w:r w:rsidR="000917DD" w:rsidRPr="006C54F3">
        <w:rPr>
          <w:rFonts w:ascii="Verdana" w:hAnsi="Verdana"/>
          <w:szCs w:val="20"/>
          <w:lang w:val="pt-BR"/>
        </w:rPr>
        <w:t xml:space="preserve">e ao Agente de Garantias </w:t>
      </w:r>
      <w:r w:rsidRPr="006C54F3">
        <w:rPr>
          <w:rFonts w:ascii="Verdana" w:hAnsi="Verdana"/>
          <w:szCs w:val="20"/>
          <w:lang w:val="pt-BR"/>
        </w:rPr>
        <w:t xml:space="preserve">a notificação da presente Cessão Fiduciária ao </w:t>
      </w:r>
      <w:r w:rsidR="00412A05" w:rsidRPr="006C54F3">
        <w:rPr>
          <w:rFonts w:ascii="Verdana" w:hAnsi="Verdana"/>
          <w:szCs w:val="20"/>
          <w:lang w:val="pt-BR"/>
        </w:rPr>
        <w:t>Banco Arrecadador</w:t>
      </w:r>
      <w:r w:rsidRPr="006C54F3">
        <w:rPr>
          <w:rFonts w:ascii="Verdana" w:hAnsi="Verdana"/>
          <w:szCs w:val="20"/>
          <w:lang w:val="pt-BR"/>
        </w:rPr>
        <w:t xml:space="preserve">, elaborada na forma do </w:t>
      </w:r>
      <w:r w:rsidRPr="006C54F3">
        <w:rPr>
          <w:rFonts w:ascii="Verdana" w:hAnsi="Verdana"/>
          <w:szCs w:val="20"/>
          <w:u w:val="single"/>
          <w:lang w:val="pt-BR"/>
        </w:rPr>
        <w:t xml:space="preserve">Anexo </w:t>
      </w:r>
      <w:r w:rsidR="00F472B2">
        <w:rPr>
          <w:rFonts w:ascii="Verdana" w:hAnsi="Verdana"/>
          <w:szCs w:val="20"/>
          <w:u w:val="single"/>
          <w:lang w:val="pt-BR"/>
        </w:rPr>
        <w:t>I</w:t>
      </w:r>
      <w:r w:rsidRPr="006C54F3">
        <w:rPr>
          <w:rFonts w:ascii="Verdana" w:hAnsi="Verdana"/>
          <w:szCs w:val="20"/>
          <w:u w:val="single"/>
          <w:lang w:val="pt-BR"/>
        </w:rPr>
        <w:t>I</w:t>
      </w:r>
      <w:r w:rsidRPr="0090214B">
        <w:rPr>
          <w:rFonts w:ascii="Verdana" w:hAnsi="Verdana"/>
          <w:szCs w:val="20"/>
          <w:lang w:val="pt-BR"/>
        </w:rPr>
        <w:t>, indicando</w:t>
      </w:r>
      <w:r w:rsidR="00C831AD" w:rsidRPr="0090214B">
        <w:rPr>
          <w:rFonts w:ascii="Verdana" w:hAnsi="Verdana"/>
          <w:szCs w:val="20"/>
          <w:lang w:val="pt-BR"/>
        </w:rPr>
        <w:t xml:space="preserve"> e orientando, ao Banco Arrecadador</w:t>
      </w:r>
      <w:r w:rsidR="0074056B" w:rsidRPr="0090214B">
        <w:rPr>
          <w:rFonts w:ascii="Verdana" w:hAnsi="Verdana"/>
          <w:szCs w:val="20"/>
          <w:lang w:val="pt-BR"/>
        </w:rPr>
        <w:t>: (i)</w:t>
      </w:r>
      <w:r w:rsidRPr="0090214B">
        <w:rPr>
          <w:rFonts w:ascii="Verdana" w:hAnsi="Verdana"/>
          <w:szCs w:val="20"/>
          <w:lang w:val="pt-BR"/>
        </w:rPr>
        <w:t xml:space="preserve"> a Conta Vinculada como a conta bancária detida pela Cedente para o </w:t>
      </w:r>
      <w:r w:rsidR="0074056B" w:rsidRPr="0090214B">
        <w:rPr>
          <w:rFonts w:ascii="Verdana" w:hAnsi="Verdana"/>
          <w:szCs w:val="20"/>
          <w:lang w:val="pt-BR"/>
        </w:rPr>
        <w:t>direcionamento</w:t>
      </w:r>
      <w:r w:rsidRPr="0090214B">
        <w:rPr>
          <w:rFonts w:ascii="Verdana" w:hAnsi="Verdana"/>
          <w:szCs w:val="20"/>
          <w:lang w:val="pt-BR"/>
        </w:rPr>
        <w:t xml:space="preserve"> de valores </w:t>
      </w:r>
      <w:r w:rsidR="0074056B" w:rsidRPr="0090214B">
        <w:rPr>
          <w:rFonts w:ascii="Verdana" w:hAnsi="Verdana"/>
          <w:szCs w:val="20"/>
          <w:lang w:val="pt-BR"/>
        </w:rPr>
        <w:t xml:space="preserve">recebidos pelo Banco Arrecadador oriundos </w:t>
      </w:r>
      <w:r w:rsidRPr="0090214B">
        <w:rPr>
          <w:rFonts w:ascii="Verdana" w:hAnsi="Verdana"/>
          <w:szCs w:val="20"/>
          <w:lang w:val="pt-BR"/>
        </w:rPr>
        <w:t xml:space="preserve">dos </w:t>
      </w:r>
      <w:r w:rsidR="0074056B" w:rsidRPr="0090214B">
        <w:rPr>
          <w:rFonts w:ascii="Verdana" w:hAnsi="Verdana"/>
          <w:szCs w:val="20"/>
          <w:lang w:val="pt-BR"/>
        </w:rPr>
        <w:t>Boletos Cedidos</w:t>
      </w:r>
      <w:r w:rsidR="006937C9" w:rsidRPr="0090214B">
        <w:rPr>
          <w:rFonts w:ascii="Verdana" w:hAnsi="Verdana"/>
          <w:szCs w:val="20"/>
          <w:lang w:val="pt-BR"/>
        </w:rPr>
        <w:t xml:space="preserve"> na Conta Arrecadadora</w:t>
      </w:r>
      <w:r w:rsidR="00971CD3" w:rsidRPr="0090214B">
        <w:rPr>
          <w:rFonts w:ascii="Verdana" w:hAnsi="Verdana"/>
          <w:szCs w:val="20"/>
          <w:lang w:val="pt-BR"/>
        </w:rPr>
        <w:t>;</w:t>
      </w:r>
      <w:r w:rsidR="0074056B" w:rsidRPr="0090214B">
        <w:rPr>
          <w:rFonts w:ascii="Verdana" w:hAnsi="Verdana"/>
          <w:szCs w:val="20"/>
          <w:lang w:val="pt-BR"/>
        </w:rPr>
        <w:t xml:space="preserve"> (ii) </w:t>
      </w:r>
      <w:r w:rsidR="00C831AD" w:rsidRPr="0090214B">
        <w:rPr>
          <w:rFonts w:ascii="Verdana" w:hAnsi="Verdana"/>
          <w:szCs w:val="20"/>
          <w:lang w:val="pt-BR"/>
        </w:rPr>
        <w:t xml:space="preserve">que, </w:t>
      </w:r>
      <w:r w:rsidR="0074056B" w:rsidRPr="0090214B">
        <w:rPr>
          <w:rFonts w:ascii="Verdana" w:hAnsi="Verdana"/>
          <w:szCs w:val="20"/>
          <w:lang w:val="pt-BR"/>
        </w:rPr>
        <w:t xml:space="preserve">para fins de notificação </w:t>
      </w:r>
      <w:r w:rsidR="003219BD" w:rsidRPr="0090214B">
        <w:rPr>
          <w:rFonts w:ascii="Verdana" w:hAnsi="Verdana"/>
          <w:szCs w:val="20"/>
          <w:lang w:val="pt-BR"/>
        </w:rPr>
        <w:t>d</w:t>
      </w:r>
      <w:r w:rsidR="0074056B" w:rsidRPr="0090214B">
        <w:rPr>
          <w:rFonts w:ascii="Verdana" w:hAnsi="Verdana"/>
          <w:szCs w:val="20"/>
          <w:lang w:val="pt-BR"/>
        </w:rPr>
        <w:t>os clientes</w:t>
      </w:r>
      <w:r w:rsidR="00FD3658" w:rsidRPr="0090214B">
        <w:rPr>
          <w:rFonts w:ascii="Verdana" w:hAnsi="Verdana"/>
          <w:szCs w:val="20"/>
          <w:lang w:val="pt-BR"/>
        </w:rPr>
        <w:t xml:space="preserve"> da Cedente</w:t>
      </w:r>
      <w:r w:rsidR="00CC4A1D" w:rsidRPr="0090214B">
        <w:rPr>
          <w:rFonts w:ascii="Verdana" w:hAnsi="Verdana"/>
          <w:szCs w:val="20"/>
          <w:lang w:val="pt-BR"/>
        </w:rPr>
        <w:t>/pagadores dos Boletos Cedidos</w:t>
      </w:r>
      <w:r w:rsidR="0074056B" w:rsidRPr="0090214B">
        <w:rPr>
          <w:rFonts w:ascii="Verdana" w:hAnsi="Verdana"/>
          <w:szCs w:val="20"/>
          <w:lang w:val="pt-BR"/>
        </w:rPr>
        <w:t xml:space="preserve"> acerca da presente Cessão Fiduciária, </w:t>
      </w:r>
      <w:r w:rsidR="00C831AD" w:rsidRPr="0090214B">
        <w:rPr>
          <w:rFonts w:ascii="Verdana" w:hAnsi="Verdana"/>
          <w:szCs w:val="20"/>
          <w:lang w:val="pt-BR"/>
        </w:rPr>
        <w:t xml:space="preserve">o Banco Arrecadador inclua </w:t>
      </w:r>
      <w:r w:rsidR="00A92A2B" w:rsidRPr="0090214B">
        <w:rPr>
          <w:rFonts w:ascii="Verdana" w:hAnsi="Verdana"/>
          <w:szCs w:val="20"/>
          <w:lang w:val="pt-BR"/>
        </w:rPr>
        <w:t xml:space="preserve">a seguinte </w:t>
      </w:r>
      <w:r w:rsidR="0074056B" w:rsidRPr="0090214B">
        <w:rPr>
          <w:rFonts w:ascii="Verdana" w:hAnsi="Verdana"/>
          <w:szCs w:val="20"/>
          <w:lang w:val="pt-BR"/>
        </w:rPr>
        <w:t xml:space="preserve">redação nos Boletos Cedidos: </w:t>
      </w:r>
      <w:r w:rsidR="0074056B" w:rsidRPr="0090214B">
        <w:rPr>
          <w:rFonts w:ascii="Verdana" w:hAnsi="Verdana"/>
          <w:i/>
          <w:szCs w:val="20"/>
          <w:lang w:val="pt-BR"/>
        </w:rPr>
        <w:t>“</w:t>
      </w:r>
      <w:r w:rsidR="00D87279" w:rsidRPr="0090214B">
        <w:rPr>
          <w:rFonts w:ascii="Verdana" w:hAnsi="Verdana"/>
          <w:i/>
          <w:szCs w:val="20"/>
          <w:lang w:val="pt-BR"/>
        </w:rPr>
        <w:t xml:space="preserve">Direitos Creditórios </w:t>
      </w:r>
      <w:r w:rsidR="0074056B" w:rsidRPr="0090214B">
        <w:rPr>
          <w:rFonts w:ascii="Verdana" w:hAnsi="Verdana"/>
          <w:i/>
          <w:szCs w:val="20"/>
          <w:lang w:val="pt-BR"/>
        </w:rPr>
        <w:t>Cedido</w:t>
      </w:r>
      <w:r w:rsidR="00D87279" w:rsidRPr="0090214B">
        <w:rPr>
          <w:rFonts w:ascii="Verdana" w:hAnsi="Verdana"/>
          <w:i/>
          <w:szCs w:val="20"/>
          <w:lang w:val="pt-BR"/>
        </w:rPr>
        <w:t>s</w:t>
      </w:r>
      <w:r w:rsidR="0074056B" w:rsidRPr="0090214B">
        <w:rPr>
          <w:rFonts w:ascii="Verdana" w:hAnsi="Verdana"/>
          <w:i/>
          <w:szCs w:val="20"/>
          <w:lang w:val="pt-BR"/>
        </w:rPr>
        <w:t xml:space="preserve"> </w:t>
      </w:r>
      <w:r w:rsidR="00A92A2B" w:rsidRPr="0090214B">
        <w:rPr>
          <w:rFonts w:ascii="Verdana" w:hAnsi="Verdana"/>
          <w:i/>
          <w:szCs w:val="20"/>
          <w:lang w:val="pt-BR"/>
        </w:rPr>
        <w:t>Fiduciariamente</w:t>
      </w:r>
      <w:r w:rsidR="0074056B" w:rsidRPr="0090214B">
        <w:rPr>
          <w:rFonts w:ascii="Verdana" w:hAnsi="Verdana"/>
          <w:i/>
          <w:szCs w:val="20"/>
          <w:lang w:val="pt-BR"/>
        </w:rPr>
        <w:t>”</w:t>
      </w:r>
      <w:r w:rsidR="00C831AD" w:rsidRPr="0090214B">
        <w:rPr>
          <w:rFonts w:ascii="Verdana" w:hAnsi="Verdana"/>
          <w:szCs w:val="20"/>
          <w:lang w:val="pt-BR"/>
        </w:rPr>
        <w:t>;</w:t>
      </w:r>
      <w:r w:rsidR="00971CD3" w:rsidRPr="0090214B">
        <w:rPr>
          <w:rFonts w:ascii="Verdana" w:hAnsi="Verdana"/>
          <w:szCs w:val="20"/>
          <w:lang w:val="pt-BR"/>
        </w:rPr>
        <w:t xml:space="preserve"> (iii) </w:t>
      </w:r>
      <w:r w:rsidR="00C831AD" w:rsidRPr="0090214B">
        <w:rPr>
          <w:rFonts w:ascii="Verdana" w:hAnsi="Verdana"/>
          <w:szCs w:val="20"/>
          <w:lang w:val="pt-BR"/>
        </w:rPr>
        <w:t xml:space="preserve">a </w:t>
      </w:r>
      <w:r w:rsidR="00971CD3" w:rsidRPr="0090214B">
        <w:rPr>
          <w:rFonts w:ascii="Verdana" w:hAnsi="Verdana"/>
          <w:szCs w:val="20"/>
          <w:lang w:val="pt-BR"/>
        </w:rPr>
        <w:t>renúncia</w:t>
      </w:r>
      <w:r w:rsidR="001259C3" w:rsidRPr="0090214B">
        <w:rPr>
          <w:rFonts w:ascii="Verdana" w:hAnsi="Verdana"/>
          <w:szCs w:val="20"/>
          <w:lang w:val="pt-BR"/>
        </w:rPr>
        <w:t xml:space="preserve"> da Cedente</w:t>
      </w:r>
      <w:r w:rsidR="00971CD3" w:rsidRPr="0090214B">
        <w:rPr>
          <w:rFonts w:ascii="Verdana" w:hAnsi="Verdana"/>
          <w:szCs w:val="20"/>
          <w:lang w:val="pt-BR"/>
        </w:rPr>
        <w:t xml:space="preserve"> aos direitos de sigilo bancário </w:t>
      </w:r>
      <w:r w:rsidR="001259C3" w:rsidRPr="0090214B">
        <w:rPr>
          <w:rFonts w:ascii="Verdana" w:hAnsi="Verdana"/>
          <w:szCs w:val="20"/>
          <w:lang w:val="pt-BR"/>
        </w:rPr>
        <w:t xml:space="preserve">sobre </w:t>
      </w:r>
      <w:r w:rsidR="00971CD3" w:rsidRPr="0090214B">
        <w:rPr>
          <w:rFonts w:ascii="Verdana" w:hAnsi="Verdana"/>
          <w:szCs w:val="20"/>
          <w:lang w:val="pt-BR"/>
        </w:rPr>
        <w:t xml:space="preserve">a </w:t>
      </w:r>
      <w:r w:rsidR="001259C3" w:rsidRPr="0090214B">
        <w:rPr>
          <w:rFonts w:ascii="Verdana" w:hAnsi="Verdana"/>
          <w:szCs w:val="20"/>
          <w:lang w:val="pt-BR"/>
        </w:rPr>
        <w:t>Conta Arrecadadora</w:t>
      </w:r>
      <w:r w:rsidR="00971CD3" w:rsidRPr="0090214B">
        <w:rPr>
          <w:rFonts w:ascii="Verdana" w:hAnsi="Verdana"/>
          <w:szCs w:val="20"/>
          <w:lang w:val="pt-BR"/>
        </w:rPr>
        <w:t xml:space="preserve"> e a autorização para que o Agente Fiduciário e o Agente de Garantias possam ter</w:t>
      </w:r>
      <w:r w:rsidR="00971CD3" w:rsidRPr="0090214B">
        <w:rPr>
          <w:rFonts w:ascii="Verdana" w:hAnsi="Verdana" w:cs="Arial"/>
          <w:szCs w:val="20"/>
          <w:lang w:val="pt-BR"/>
        </w:rPr>
        <w:t xml:space="preserve"> livre acesso às informações de referida </w:t>
      </w:r>
      <w:r w:rsidR="001259C3" w:rsidRPr="0090214B">
        <w:rPr>
          <w:rFonts w:ascii="Verdana" w:hAnsi="Verdana"/>
          <w:szCs w:val="20"/>
          <w:lang w:val="pt-BR"/>
        </w:rPr>
        <w:t>Conta Arrecadadora</w:t>
      </w:r>
      <w:r w:rsidR="00971CD3" w:rsidRPr="0090214B">
        <w:rPr>
          <w:rFonts w:ascii="Verdana" w:hAnsi="Verdana" w:cs="Arial"/>
          <w:szCs w:val="20"/>
          <w:lang w:val="pt-BR"/>
        </w:rPr>
        <w:t>, inclusive de forma eletrônica</w:t>
      </w:r>
      <w:r w:rsidR="00C831AD" w:rsidRPr="0090214B">
        <w:rPr>
          <w:rFonts w:ascii="Verdana" w:hAnsi="Verdana" w:cs="Arial"/>
          <w:szCs w:val="20"/>
          <w:lang w:val="pt-BR"/>
        </w:rPr>
        <w:t xml:space="preserve">; e (iv) a obrigação de elaboração, de tempos em tempo, conforme solicitação do Agente de Garantias, de </w:t>
      </w:r>
      <w:r w:rsidR="00C831AD" w:rsidRPr="0090214B">
        <w:rPr>
          <w:rFonts w:ascii="Verdana" w:hAnsi="Verdana"/>
          <w:szCs w:val="20"/>
          <w:lang w:val="pt-BR"/>
        </w:rPr>
        <w:t>relatório pelo Banco Arrecadador com a listagem e descrição dos Boletos Cedidos, a fim de permitir ao Agente de Garantias verificar o cumprimento do Valor Mínimo da Cessão Fiduciária</w:t>
      </w:r>
      <w:r w:rsidR="00A92A2B" w:rsidRPr="0090214B">
        <w:rPr>
          <w:rFonts w:ascii="Verdana" w:hAnsi="Verdana"/>
          <w:szCs w:val="20"/>
          <w:lang w:val="pt-BR"/>
        </w:rPr>
        <w:t xml:space="preserve">, notificação essa que </w:t>
      </w:r>
      <w:r w:rsidRPr="0090214B">
        <w:rPr>
          <w:rFonts w:ascii="Verdana" w:hAnsi="Verdana"/>
          <w:szCs w:val="20"/>
          <w:lang w:val="pt-BR"/>
        </w:rPr>
        <w:t>deverá ser realizad</w:t>
      </w:r>
      <w:r w:rsidR="00A92A2B" w:rsidRPr="0090214B">
        <w:rPr>
          <w:rFonts w:ascii="Verdana" w:hAnsi="Verdana"/>
          <w:szCs w:val="20"/>
          <w:lang w:val="pt-BR"/>
        </w:rPr>
        <w:t>a</w:t>
      </w:r>
      <w:r w:rsidRPr="0090214B">
        <w:rPr>
          <w:rFonts w:ascii="Verdana" w:hAnsi="Verdana"/>
          <w:szCs w:val="20"/>
          <w:lang w:val="pt-BR"/>
        </w:rPr>
        <w:t xml:space="preserve"> no prazo de até </w:t>
      </w:r>
      <w:r w:rsidR="00D87279" w:rsidRPr="0090214B">
        <w:rPr>
          <w:rFonts w:ascii="Verdana" w:hAnsi="Verdana"/>
          <w:szCs w:val="20"/>
          <w:lang w:val="pt-BR"/>
        </w:rPr>
        <w:t xml:space="preserve">2 </w:t>
      </w:r>
      <w:r w:rsidRPr="0090214B">
        <w:rPr>
          <w:rFonts w:ascii="Verdana" w:hAnsi="Verdana"/>
          <w:szCs w:val="20"/>
          <w:lang w:val="pt-BR"/>
        </w:rPr>
        <w:t>(</w:t>
      </w:r>
      <w:r w:rsidR="00D87279" w:rsidRPr="0090214B">
        <w:rPr>
          <w:rFonts w:ascii="Verdana" w:hAnsi="Verdana"/>
          <w:szCs w:val="20"/>
          <w:lang w:val="pt-BR"/>
        </w:rPr>
        <w:t>dois</w:t>
      </w:r>
      <w:r w:rsidRPr="0090214B">
        <w:rPr>
          <w:rFonts w:ascii="Verdana" w:hAnsi="Verdana"/>
          <w:szCs w:val="20"/>
          <w:lang w:val="pt-BR"/>
        </w:rPr>
        <w:t xml:space="preserve">) Dias Úteis a </w:t>
      </w:r>
      <w:r w:rsidR="005D3FDE" w:rsidRPr="0090214B">
        <w:rPr>
          <w:rFonts w:ascii="Verdana" w:hAnsi="Verdana"/>
          <w:szCs w:val="20"/>
          <w:lang w:val="pt-BR"/>
        </w:rPr>
        <w:t>contar</w:t>
      </w:r>
      <w:r w:rsidRPr="0090214B">
        <w:rPr>
          <w:rFonts w:ascii="Verdana" w:hAnsi="Verdana"/>
          <w:szCs w:val="20"/>
          <w:lang w:val="pt-BR"/>
        </w:rPr>
        <w:t xml:space="preserve"> da </w:t>
      </w:r>
      <w:r w:rsidR="00E52444" w:rsidRPr="0090214B">
        <w:rPr>
          <w:rFonts w:ascii="Verdana" w:hAnsi="Verdana"/>
          <w:szCs w:val="20"/>
          <w:lang w:val="pt-BR"/>
        </w:rPr>
        <w:t xml:space="preserve">presente </w:t>
      </w:r>
      <w:r w:rsidRPr="0090214B">
        <w:rPr>
          <w:rFonts w:ascii="Verdana" w:hAnsi="Verdana"/>
          <w:szCs w:val="20"/>
          <w:lang w:val="pt-BR"/>
        </w:rPr>
        <w:t>data (“</w:t>
      </w:r>
      <w:r w:rsidRPr="0090214B">
        <w:rPr>
          <w:rFonts w:ascii="Verdana" w:hAnsi="Verdana"/>
          <w:szCs w:val="20"/>
          <w:u w:val="single"/>
          <w:lang w:val="pt-BR"/>
        </w:rPr>
        <w:t>Notificação</w:t>
      </w:r>
      <w:r w:rsidRPr="0090214B">
        <w:rPr>
          <w:rFonts w:ascii="Verdana" w:hAnsi="Verdana"/>
          <w:szCs w:val="20"/>
          <w:lang w:val="pt-BR"/>
        </w:rPr>
        <w:t>”).</w:t>
      </w:r>
    </w:p>
    <w:p w14:paraId="5F132CEB" w14:textId="77777777" w:rsidR="00041531" w:rsidRPr="006C54F3" w:rsidRDefault="00041531" w:rsidP="00041531">
      <w:pPr>
        <w:pStyle w:val="Level3"/>
        <w:numPr>
          <w:ilvl w:val="0"/>
          <w:numId w:val="0"/>
        </w:numPr>
        <w:tabs>
          <w:tab w:val="left" w:pos="851"/>
        </w:tabs>
        <w:spacing w:after="0" w:line="312" w:lineRule="auto"/>
        <w:rPr>
          <w:rFonts w:ascii="Verdana" w:hAnsi="Verdana"/>
          <w:szCs w:val="20"/>
          <w:lang w:val="pt-BR"/>
        </w:rPr>
      </w:pPr>
    </w:p>
    <w:p w14:paraId="7DAF2CAD" w14:textId="56835E88" w:rsidR="00041531" w:rsidRPr="006C54F3" w:rsidRDefault="00041531" w:rsidP="00041531">
      <w:pPr>
        <w:pStyle w:val="Level3"/>
        <w:numPr>
          <w:ilvl w:val="0"/>
          <w:numId w:val="0"/>
        </w:numPr>
        <w:tabs>
          <w:tab w:val="left" w:pos="851"/>
        </w:tabs>
        <w:spacing w:after="0" w:line="312" w:lineRule="auto"/>
        <w:rPr>
          <w:rFonts w:ascii="Verdana" w:hAnsi="Verdana"/>
          <w:szCs w:val="20"/>
          <w:lang w:val="pt-BR"/>
        </w:rPr>
      </w:pPr>
      <w:r w:rsidRPr="006C54F3">
        <w:rPr>
          <w:rFonts w:ascii="Verdana" w:hAnsi="Verdana"/>
          <w:b/>
          <w:szCs w:val="20"/>
          <w:lang w:val="pt-BR"/>
        </w:rPr>
        <w:t xml:space="preserve">4.2.2. </w:t>
      </w:r>
      <w:r w:rsidRPr="006C54F3">
        <w:rPr>
          <w:rFonts w:ascii="Verdana" w:hAnsi="Verdana"/>
          <w:b/>
          <w:szCs w:val="20"/>
          <w:lang w:val="pt-BR"/>
        </w:rPr>
        <w:tab/>
      </w:r>
      <w:r w:rsidRPr="006C54F3">
        <w:rPr>
          <w:rFonts w:ascii="Verdana" w:hAnsi="Verdana"/>
          <w:szCs w:val="20"/>
          <w:lang w:val="pt-BR"/>
        </w:rPr>
        <w:t xml:space="preserve">Adicionalmente, a Cedente obriga-se, a notificar, para fins de aperfeiçoamento da garantia ora constituída, qualquer outra pessoa contra a qual detenha Direitos Cedidos Fiduciariamente nos termos deste Contrato e a quem mais seja necessário, incluindo, conforme a legislação em vigor, sobre a existência da </w:t>
      </w:r>
      <w:r w:rsidR="0052388C" w:rsidRPr="006C54F3">
        <w:rPr>
          <w:rFonts w:ascii="Verdana" w:hAnsi="Verdana"/>
          <w:szCs w:val="20"/>
          <w:lang w:val="pt-BR"/>
        </w:rPr>
        <w:t>Cessão Fiduciária</w:t>
      </w:r>
      <w:r w:rsidRPr="006C54F3">
        <w:rPr>
          <w:rFonts w:ascii="Verdana" w:hAnsi="Verdana"/>
          <w:szCs w:val="20"/>
          <w:lang w:val="pt-BR"/>
        </w:rPr>
        <w:t xml:space="preserve">, e praticar todos os atos necessários conforme a legislação em vigor para a formalização e aperfeiçoamento de tal garantia e comprovar no prazo de 5 (cinco) </w:t>
      </w:r>
      <w:r w:rsidR="00D87279" w:rsidRPr="006C54F3">
        <w:rPr>
          <w:rFonts w:ascii="Verdana" w:hAnsi="Verdana"/>
          <w:szCs w:val="20"/>
          <w:lang w:val="pt-BR"/>
        </w:rPr>
        <w:t>D</w:t>
      </w:r>
      <w:r w:rsidRPr="006C54F3">
        <w:rPr>
          <w:rFonts w:ascii="Verdana" w:hAnsi="Verdana"/>
          <w:szCs w:val="20"/>
          <w:lang w:val="pt-BR"/>
        </w:rPr>
        <w:t xml:space="preserve">ias </w:t>
      </w:r>
      <w:r w:rsidR="00D87279" w:rsidRPr="006C54F3">
        <w:rPr>
          <w:rFonts w:ascii="Verdana" w:hAnsi="Verdana"/>
          <w:szCs w:val="20"/>
          <w:lang w:val="pt-BR"/>
        </w:rPr>
        <w:t>Ú</w:t>
      </w:r>
      <w:r w:rsidRPr="006C54F3">
        <w:rPr>
          <w:rFonts w:ascii="Verdana" w:hAnsi="Verdana"/>
          <w:szCs w:val="20"/>
          <w:lang w:val="pt-BR"/>
        </w:rPr>
        <w:t xml:space="preserve">teis após a celebração de qualquer novo contrato a respectiva ciência da garantia de </w:t>
      </w:r>
      <w:r w:rsidR="0052388C" w:rsidRPr="006C54F3">
        <w:rPr>
          <w:rFonts w:ascii="Verdana" w:hAnsi="Verdana"/>
          <w:szCs w:val="20"/>
          <w:lang w:val="pt-BR"/>
        </w:rPr>
        <w:t xml:space="preserve">Cessão Fiduciária </w:t>
      </w:r>
      <w:r w:rsidRPr="006C54F3">
        <w:rPr>
          <w:rFonts w:ascii="Verdana" w:hAnsi="Verdana"/>
          <w:szCs w:val="20"/>
          <w:lang w:val="pt-BR"/>
        </w:rPr>
        <w:t>ora constituída.</w:t>
      </w:r>
    </w:p>
    <w:p w14:paraId="4451EBF9" w14:textId="77777777" w:rsidR="00041531" w:rsidRPr="006C54F3" w:rsidRDefault="00041531" w:rsidP="00041531">
      <w:pPr>
        <w:pStyle w:val="Level3"/>
        <w:numPr>
          <w:ilvl w:val="0"/>
          <w:numId w:val="0"/>
        </w:numPr>
        <w:tabs>
          <w:tab w:val="left" w:pos="851"/>
        </w:tabs>
        <w:spacing w:after="0" w:line="312" w:lineRule="auto"/>
        <w:rPr>
          <w:rFonts w:ascii="Verdana" w:hAnsi="Verdana"/>
          <w:b/>
          <w:szCs w:val="20"/>
          <w:lang w:val="pt-BR"/>
        </w:rPr>
      </w:pPr>
    </w:p>
    <w:p w14:paraId="15D68481" w14:textId="38123500" w:rsidR="00041531" w:rsidRPr="006C54F3" w:rsidRDefault="00041531" w:rsidP="00041531">
      <w:pPr>
        <w:pStyle w:val="Level3"/>
        <w:numPr>
          <w:ilvl w:val="0"/>
          <w:numId w:val="0"/>
        </w:numPr>
        <w:tabs>
          <w:tab w:val="left" w:pos="851"/>
        </w:tabs>
        <w:spacing w:after="0" w:line="312" w:lineRule="auto"/>
        <w:rPr>
          <w:rFonts w:ascii="Verdana" w:hAnsi="Verdana"/>
          <w:szCs w:val="20"/>
          <w:lang w:val="pt-BR"/>
        </w:rPr>
      </w:pPr>
      <w:r w:rsidRPr="006C54F3">
        <w:rPr>
          <w:rFonts w:ascii="Verdana" w:hAnsi="Verdana"/>
          <w:b/>
          <w:szCs w:val="20"/>
          <w:lang w:val="pt-BR"/>
        </w:rPr>
        <w:t>4.2.3.</w:t>
      </w:r>
      <w:r w:rsidRPr="006C54F3">
        <w:rPr>
          <w:rFonts w:ascii="Verdana" w:hAnsi="Verdana"/>
          <w:b/>
          <w:szCs w:val="20"/>
          <w:lang w:val="pt-BR"/>
        </w:rPr>
        <w:tab/>
      </w:r>
      <w:r w:rsidRPr="006C54F3">
        <w:rPr>
          <w:rFonts w:ascii="Verdana" w:hAnsi="Verdana"/>
          <w:szCs w:val="20"/>
          <w:lang w:val="pt-BR"/>
        </w:rPr>
        <w:t>Todas as notificações tratadas nas Cláusulas 4.</w:t>
      </w:r>
      <w:r w:rsidR="00792160" w:rsidRPr="006C54F3">
        <w:rPr>
          <w:rFonts w:ascii="Verdana" w:hAnsi="Verdana"/>
          <w:szCs w:val="20"/>
          <w:lang w:val="pt-BR"/>
        </w:rPr>
        <w:t>2</w:t>
      </w:r>
      <w:r w:rsidRPr="006C54F3">
        <w:rPr>
          <w:rFonts w:ascii="Verdana" w:hAnsi="Verdana"/>
          <w:szCs w:val="20"/>
          <w:lang w:val="pt-BR"/>
        </w:rPr>
        <w:t>. e seguintes deverão ser realizadas por meio de Cartório de Registro de Títulos e Documentos, ou documento particular, mediante protocolo contra assinado pelos respectivos representantes legais dos destinatários, bem como apresentação de cópia autenticada dos documentos comprobatórios dos poderes destes representantes legais signatários das notificações.</w:t>
      </w:r>
    </w:p>
    <w:p w14:paraId="61A6028E" w14:textId="77777777" w:rsidR="00041531" w:rsidRPr="006C54F3" w:rsidRDefault="00041531" w:rsidP="00041531">
      <w:pPr>
        <w:pStyle w:val="Level3"/>
        <w:numPr>
          <w:ilvl w:val="0"/>
          <w:numId w:val="0"/>
        </w:numPr>
        <w:tabs>
          <w:tab w:val="left" w:pos="851"/>
        </w:tabs>
        <w:spacing w:after="0" w:line="312" w:lineRule="auto"/>
        <w:rPr>
          <w:rFonts w:ascii="Verdana" w:hAnsi="Verdana"/>
          <w:szCs w:val="20"/>
          <w:lang w:val="pt-BR"/>
        </w:rPr>
      </w:pPr>
    </w:p>
    <w:p w14:paraId="38BCFC8B" w14:textId="4076CB64" w:rsidR="00041531" w:rsidRPr="006C54F3" w:rsidRDefault="00041531" w:rsidP="00041531">
      <w:pPr>
        <w:pStyle w:val="Level3"/>
        <w:numPr>
          <w:ilvl w:val="0"/>
          <w:numId w:val="0"/>
        </w:numPr>
        <w:tabs>
          <w:tab w:val="left" w:pos="851"/>
        </w:tabs>
        <w:spacing w:after="0" w:line="312" w:lineRule="auto"/>
        <w:rPr>
          <w:rFonts w:ascii="Verdana" w:hAnsi="Verdana"/>
          <w:szCs w:val="20"/>
          <w:lang w:val="pt-BR"/>
        </w:rPr>
      </w:pPr>
      <w:r w:rsidRPr="006C54F3">
        <w:rPr>
          <w:rFonts w:ascii="Verdana" w:hAnsi="Verdana"/>
          <w:b/>
          <w:szCs w:val="20"/>
          <w:lang w:val="pt-BR"/>
        </w:rPr>
        <w:t>4.2.4.</w:t>
      </w:r>
      <w:r w:rsidRPr="006C54F3">
        <w:rPr>
          <w:rFonts w:ascii="Verdana" w:hAnsi="Verdana"/>
          <w:b/>
          <w:szCs w:val="20"/>
          <w:lang w:val="pt-BR"/>
        </w:rPr>
        <w:tab/>
      </w:r>
      <w:r w:rsidRPr="006C54F3">
        <w:rPr>
          <w:rFonts w:ascii="Verdana" w:hAnsi="Verdana"/>
          <w:szCs w:val="20"/>
          <w:lang w:val="pt-BR"/>
        </w:rPr>
        <w:t>A Cedente obriga-se a não revogar ou modificar, total ou parcialmente, as instruções contidas na referida Notificaç</w:t>
      </w:r>
      <w:r w:rsidR="00884670">
        <w:rPr>
          <w:rFonts w:ascii="Verdana" w:hAnsi="Verdana"/>
          <w:szCs w:val="20"/>
          <w:lang w:val="pt-BR"/>
        </w:rPr>
        <w:t>ão</w:t>
      </w:r>
      <w:r w:rsidRPr="006C54F3">
        <w:rPr>
          <w:rFonts w:ascii="Verdana" w:hAnsi="Verdana"/>
          <w:szCs w:val="20"/>
          <w:lang w:val="pt-BR"/>
        </w:rPr>
        <w:t xml:space="preserve"> sem a prévia e expressa anuência por escrito do Agente Fiduciário</w:t>
      </w:r>
      <w:r w:rsidR="00FE25D0">
        <w:rPr>
          <w:rFonts w:ascii="Verdana" w:hAnsi="Verdana"/>
          <w:szCs w:val="20"/>
          <w:lang w:val="pt-BR"/>
        </w:rPr>
        <w:t xml:space="preserve"> e do Agente </w:t>
      </w:r>
      <w:r w:rsidR="005A7719">
        <w:rPr>
          <w:rFonts w:ascii="Verdana" w:hAnsi="Verdana"/>
          <w:szCs w:val="20"/>
          <w:lang w:val="pt-BR"/>
        </w:rPr>
        <w:t>de Garantias</w:t>
      </w:r>
      <w:r w:rsidRPr="006C54F3">
        <w:rPr>
          <w:rFonts w:ascii="Verdana" w:hAnsi="Verdana"/>
          <w:szCs w:val="20"/>
          <w:lang w:val="pt-BR"/>
        </w:rPr>
        <w:t>.</w:t>
      </w:r>
    </w:p>
    <w:p w14:paraId="4F58FA19" w14:textId="77777777" w:rsidR="00041531" w:rsidRPr="006C54F3" w:rsidRDefault="00041531" w:rsidP="00C10A0A">
      <w:pPr>
        <w:pStyle w:val="Level3"/>
        <w:numPr>
          <w:ilvl w:val="0"/>
          <w:numId w:val="0"/>
        </w:numPr>
        <w:tabs>
          <w:tab w:val="left" w:pos="851"/>
        </w:tabs>
        <w:spacing w:after="0" w:line="312" w:lineRule="auto"/>
        <w:rPr>
          <w:rFonts w:ascii="Verdana" w:hAnsi="Verdana"/>
          <w:szCs w:val="20"/>
          <w:lang w:val="pt-BR"/>
        </w:rPr>
      </w:pPr>
    </w:p>
    <w:p w14:paraId="1B8BE850" w14:textId="2865A20E" w:rsidR="007A5682" w:rsidRPr="006C54F3" w:rsidRDefault="00041531" w:rsidP="00C10A0A">
      <w:pPr>
        <w:pStyle w:val="Celso1"/>
        <w:widowControl/>
        <w:spacing w:line="312" w:lineRule="auto"/>
        <w:rPr>
          <w:rFonts w:ascii="Verdana" w:hAnsi="Verdana"/>
          <w:sz w:val="20"/>
          <w:szCs w:val="20"/>
        </w:rPr>
      </w:pPr>
      <w:r w:rsidRPr="006C54F3">
        <w:rPr>
          <w:rFonts w:ascii="Verdana" w:hAnsi="Verdana"/>
          <w:b/>
          <w:sz w:val="20"/>
          <w:szCs w:val="20"/>
        </w:rPr>
        <w:t>4.3.</w:t>
      </w:r>
      <w:r w:rsidRPr="006C54F3">
        <w:rPr>
          <w:rFonts w:ascii="Verdana" w:hAnsi="Verdana"/>
          <w:sz w:val="20"/>
          <w:szCs w:val="20"/>
        </w:rPr>
        <w:tab/>
      </w:r>
      <w:r w:rsidR="00282BB3" w:rsidRPr="006C54F3">
        <w:rPr>
          <w:rFonts w:ascii="Verdana" w:hAnsi="Verdana"/>
          <w:sz w:val="20"/>
          <w:szCs w:val="20"/>
        </w:rPr>
        <w:t xml:space="preserve">A Cedente se obriga, às suas expensas, a cumprir qualquer outra exigência legal ou regulatória que venha a ser aplicável e necessária à preservação e/ou ao exercício da Cessão Fiduciária em favor dos Debenturistas, representados pelo Agente </w:t>
      </w:r>
      <w:r w:rsidR="00282BB3" w:rsidRPr="006C54F3">
        <w:rPr>
          <w:rFonts w:ascii="Verdana" w:hAnsi="Verdana"/>
          <w:sz w:val="20"/>
          <w:szCs w:val="20"/>
        </w:rPr>
        <w:lastRenderedPageBreak/>
        <w:t xml:space="preserve">Fiduciário, </w:t>
      </w:r>
      <w:bookmarkStart w:id="32" w:name="_Hlk7082033"/>
      <w:r w:rsidR="002C4FA9" w:rsidRPr="006C54F3">
        <w:rPr>
          <w:rFonts w:ascii="Verdana" w:hAnsi="Verdana"/>
          <w:sz w:val="20"/>
          <w:szCs w:val="20"/>
        </w:rPr>
        <w:t>incluindo, mas não se limitando à</w:t>
      </w:r>
      <w:r w:rsidRPr="006C54F3">
        <w:rPr>
          <w:rFonts w:ascii="Verdana" w:hAnsi="Verdana"/>
          <w:sz w:val="20"/>
          <w:szCs w:val="20"/>
        </w:rPr>
        <w:t>s</w:t>
      </w:r>
      <w:r w:rsidR="002C4FA9" w:rsidRPr="006C54F3">
        <w:rPr>
          <w:rFonts w:ascii="Verdana" w:hAnsi="Verdana"/>
          <w:sz w:val="20"/>
          <w:szCs w:val="20"/>
        </w:rPr>
        <w:t xml:space="preserve"> obrigaç</w:t>
      </w:r>
      <w:r w:rsidRPr="006C54F3">
        <w:rPr>
          <w:rFonts w:ascii="Verdana" w:hAnsi="Verdana"/>
          <w:sz w:val="20"/>
          <w:szCs w:val="20"/>
        </w:rPr>
        <w:t>ões</w:t>
      </w:r>
      <w:r w:rsidR="002C4FA9" w:rsidRPr="006C54F3">
        <w:rPr>
          <w:rFonts w:ascii="Verdana" w:hAnsi="Verdana"/>
          <w:sz w:val="20"/>
          <w:szCs w:val="20"/>
        </w:rPr>
        <w:t xml:space="preserve"> prevista</w:t>
      </w:r>
      <w:r w:rsidRPr="006C54F3">
        <w:rPr>
          <w:rFonts w:ascii="Verdana" w:hAnsi="Verdana"/>
          <w:sz w:val="20"/>
          <w:szCs w:val="20"/>
        </w:rPr>
        <w:t>s</w:t>
      </w:r>
      <w:r w:rsidR="002C4FA9" w:rsidRPr="006C54F3">
        <w:rPr>
          <w:rFonts w:ascii="Verdana" w:hAnsi="Verdana"/>
          <w:sz w:val="20"/>
          <w:szCs w:val="20"/>
        </w:rPr>
        <w:t xml:space="preserve"> na</w:t>
      </w:r>
      <w:r w:rsidRPr="006C54F3">
        <w:rPr>
          <w:rFonts w:ascii="Verdana" w:hAnsi="Verdana"/>
          <w:sz w:val="20"/>
          <w:szCs w:val="20"/>
        </w:rPr>
        <w:t>s</w:t>
      </w:r>
      <w:r w:rsidR="002C4FA9" w:rsidRPr="006C54F3">
        <w:rPr>
          <w:rFonts w:ascii="Verdana" w:hAnsi="Verdana"/>
          <w:sz w:val="20"/>
          <w:szCs w:val="20"/>
        </w:rPr>
        <w:t xml:space="preserve"> Cláusula</w:t>
      </w:r>
      <w:r w:rsidRPr="006C54F3">
        <w:rPr>
          <w:rFonts w:ascii="Verdana" w:hAnsi="Verdana"/>
          <w:sz w:val="20"/>
          <w:szCs w:val="20"/>
        </w:rPr>
        <w:t>s</w:t>
      </w:r>
      <w:r w:rsidR="002C4FA9" w:rsidRPr="006C54F3">
        <w:rPr>
          <w:rFonts w:ascii="Verdana" w:hAnsi="Verdana"/>
          <w:sz w:val="20"/>
          <w:szCs w:val="20"/>
        </w:rPr>
        <w:t xml:space="preserve"> </w:t>
      </w:r>
      <w:r w:rsidRPr="006C54F3">
        <w:rPr>
          <w:rFonts w:ascii="Verdana" w:hAnsi="Verdana"/>
          <w:sz w:val="20"/>
          <w:szCs w:val="20"/>
        </w:rPr>
        <w:t>4.1 e 4.2 acima</w:t>
      </w:r>
      <w:bookmarkEnd w:id="32"/>
      <w:r w:rsidR="002C4FA9" w:rsidRPr="006C54F3">
        <w:rPr>
          <w:rFonts w:ascii="Verdana" w:hAnsi="Verdana"/>
          <w:sz w:val="20"/>
          <w:szCs w:val="20"/>
        </w:rPr>
        <w:t xml:space="preserve">, </w:t>
      </w:r>
      <w:r w:rsidR="00282BB3" w:rsidRPr="006C54F3">
        <w:rPr>
          <w:rFonts w:ascii="Verdana" w:hAnsi="Verdana"/>
          <w:sz w:val="20"/>
          <w:szCs w:val="20"/>
        </w:rPr>
        <w:t xml:space="preserve">fornecendo ao Agente Fiduciário comprovação de tal cumprimento, no prazo legalmente estabelecido ou, em sua falta, no prazo de até 3 (três) Dias Úteis contados da data de formulação de tal exigência. </w:t>
      </w:r>
    </w:p>
    <w:p w14:paraId="5307539C" w14:textId="77777777" w:rsidR="0052388C" w:rsidRPr="006C54F3" w:rsidRDefault="0052388C" w:rsidP="00C10A0A">
      <w:pPr>
        <w:pStyle w:val="Celso1"/>
        <w:widowControl/>
        <w:spacing w:line="312" w:lineRule="auto"/>
        <w:rPr>
          <w:rFonts w:ascii="Verdana" w:hAnsi="Verdana" w:cs="Times New Roman"/>
          <w:color w:val="000000"/>
          <w:sz w:val="20"/>
          <w:szCs w:val="20"/>
        </w:rPr>
      </w:pPr>
    </w:p>
    <w:p w14:paraId="615C1010" w14:textId="2D880E54" w:rsidR="00291121" w:rsidRPr="006C54F3" w:rsidRDefault="00291121" w:rsidP="00C10A0A">
      <w:pPr>
        <w:tabs>
          <w:tab w:val="left" w:pos="993"/>
        </w:tabs>
        <w:spacing w:line="312" w:lineRule="auto"/>
        <w:jc w:val="both"/>
        <w:rPr>
          <w:rFonts w:ascii="Verdana" w:hAnsi="Verdana"/>
          <w:b/>
          <w:smallCaps/>
          <w:sz w:val="20"/>
          <w:szCs w:val="20"/>
        </w:rPr>
      </w:pPr>
      <w:r w:rsidRPr="006C54F3">
        <w:rPr>
          <w:rFonts w:ascii="Verdana" w:hAnsi="Verdana"/>
          <w:b/>
          <w:smallCaps/>
          <w:sz w:val="20"/>
          <w:szCs w:val="20"/>
        </w:rPr>
        <w:t>5.</w:t>
      </w:r>
      <w:r w:rsidRPr="006C54F3">
        <w:rPr>
          <w:rFonts w:ascii="Verdana" w:hAnsi="Verdana"/>
          <w:b/>
          <w:smallCaps/>
          <w:sz w:val="20"/>
          <w:szCs w:val="20"/>
        </w:rPr>
        <w:tab/>
      </w:r>
      <w:r w:rsidR="00D73A3E" w:rsidRPr="006C54F3">
        <w:rPr>
          <w:rFonts w:ascii="Verdana" w:hAnsi="Verdana"/>
          <w:b/>
          <w:smallCaps/>
          <w:sz w:val="20"/>
          <w:szCs w:val="20"/>
        </w:rPr>
        <w:t>Conta Vinculada</w:t>
      </w:r>
    </w:p>
    <w:p w14:paraId="23E12F33" w14:textId="77777777" w:rsidR="00291121" w:rsidRPr="006C54F3" w:rsidRDefault="00291121" w:rsidP="00C10A0A">
      <w:pPr>
        <w:spacing w:line="312" w:lineRule="auto"/>
        <w:rPr>
          <w:rFonts w:ascii="Verdana" w:hAnsi="Verdana"/>
          <w:color w:val="000000"/>
          <w:sz w:val="20"/>
          <w:szCs w:val="20"/>
        </w:rPr>
      </w:pPr>
    </w:p>
    <w:p w14:paraId="5E15BAF8" w14:textId="77777777" w:rsidR="00F83804" w:rsidRPr="006C54F3" w:rsidRDefault="00056B21" w:rsidP="00C10A0A">
      <w:pPr>
        <w:pStyle w:val="titulo2"/>
        <w:keepNext w:val="0"/>
        <w:widowControl w:val="0"/>
        <w:tabs>
          <w:tab w:val="clear" w:pos="0"/>
          <w:tab w:val="left" w:pos="993"/>
        </w:tabs>
        <w:spacing w:before="0" w:after="0" w:line="312" w:lineRule="auto"/>
        <w:rPr>
          <w:rFonts w:ascii="Verdana" w:hAnsi="Verdana"/>
          <w:b w:val="0"/>
          <w:kern w:val="20"/>
          <w:u w:val="none"/>
          <w:lang w:val="pt-BR" w:eastAsia="en-US"/>
        </w:rPr>
      </w:pPr>
      <w:r w:rsidRPr="006C54F3">
        <w:rPr>
          <w:rFonts w:ascii="Verdana" w:hAnsi="Verdana"/>
          <w:kern w:val="20"/>
          <w:u w:val="none"/>
          <w:lang w:val="pt-BR" w:eastAsia="en-US"/>
        </w:rPr>
        <w:t>5.1.</w:t>
      </w:r>
      <w:r w:rsidRPr="006C54F3">
        <w:rPr>
          <w:rFonts w:ascii="Verdana" w:hAnsi="Verdana"/>
          <w:b w:val="0"/>
          <w:kern w:val="20"/>
          <w:u w:val="none"/>
          <w:lang w:val="pt-BR" w:eastAsia="en-US"/>
        </w:rPr>
        <w:tab/>
      </w:r>
      <w:r w:rsidRPr="006C54F3">
        <w:rPr>
          <w:rFonts w:ascii="Verdana" w:hAnsi="Verdana"/>
          <w:kern w:val="20"/>
          <w:u w:val="none"/>
          <w:lang w:val="pt-BR" w:eastAsia="en-US"/>
        </w:rPr>
        <w:t>Regras Gerais Aplicáveis à Conta Vinculada</w:t>
      </w:r>
    </w:p>
    <w:p w14:paraId="1B146222" w14:textId="77777777" w:rsidR="00F83804" w:rsidRPr="006C54F3" w:rsidRDefault="00F83804" w:rsidP="00C10A0A">
      <w:pPr>
        <w:pStyle w:val="titulo2"/>
        <w:keepNext w:val="0"/>
        <w:widowControl w:val="0"/>
        <w:tabs>
          <w:tab w:val="clear" w:pos="0"/>
          <w:tab w:val="left" w:pos="993"/>
        </w:tabs>
        <w:spacing w:before="0" w:after="0" w:line="312" w:lineRule="auto"/>
        <w:rPr>
          <w:rFonts w:ascii="Verdana" w:hAnsi="Verdana"/>
          <w:b w:val="0"/>
          <w:kern w:val="20"/>
          <w:u w:val="none"/>
          <w:lang w:val="pt-BR" w:eastAsia="en-US"/>
        </w:rPr>
      </w:pPr>
    </w:p>
    <w:p w14:paraId="795409CD" w14:textId="2E8120EC" w:rsidR="00056B21" w:rsidRPr="006C54F3" w:rsidRDefault="00F83804" w:rsidP="00C10A0A">
      <w:pPr>
        <w:pStyle w:val="titulo2"/>
        <w:keepNext w:val="0"/>
        <w:widowControl w:val="0"/>
        <w:tabs>
          <w:tab w:val="clear" w:pos="0"/>
          <w:tab w:val="left" w:pos="993"/>
        </w:tabs>
        <w:spacing w:before="0" w:after="0" w:line="312" w:lineRule="auto"/>
        <w:rPr>
          <w:rFonts w:ascii="Verdana" w:hAnsi="Verdana"/>
          <w:b w:val="0"/>
          <w:kern w:val="20"/>
          <w:u w:val="none"/>
          <w:lang w:val="pt-BR" w:eastAsia="en-US"/>
        </w:rPr>
      </w:pPr>
      <w:r w:rsidRPr="006C54F3">
        <w:rPr>
          <w:rFonts w:ascii="Verdana" w:hAnsi="Verdana"/>
          <w:kern w:val="20"/>
          <w:u w:val="none"/>
          <w:lang w:val="pt-BR" w:eastAsia="en-US"/>
        </w:rPr>
        <w:t>5.1.1.</w:t>
      </w:r>
      <w:r w:rsidRPr="006C54F3">
        <w:rPr>
          <w:rFonts w:ascii="Verdana" w:hAnsi="Verdana"/>
          <w:b w:val="0"/>
          <w:kern w:val="20"/>
          <w:u w:val="none"/>
          <w:lang w:val="pt-BR" w:eastAsia="en-US"/>
        </w:rPr>
        <w:tab/>
      </w:r>
      <w:r w:rsidR="00EB4D4A" w:rsidRPr="006C54F3">
        <w:rPr>
          <w:rFonts w:ascii="Verdana" w:hAnsi="Verdana"/>
          <w:b w:val="0"/>
          <w:kern w:val="20"/>
          <w:u w:val="none"/>
          <w:lang w:val="pt-BR" w:eastAsia="en-US"/>
        </w:rPr>
        <w:t>A Cedente obriga-se a não abrir ou manter qualquer outra conta bancária para movimentação dos Direitos Cedidos Fiduciariamente além da Conta Vinculada</w:t>
      </w:r>
      <w:r w:rsidR="0052388C" w:rsidRPr="006C54F3">
        <w:rPr>
          <w:rFonts w:ascii="Verdana" w:hAnsi="Verdana"/>
          <w:b w:val="0"/>
          <w:kern w:val="20"/>
          <w:u w:val="none"/>
          <w:lang w:val="pt-BR" w:eastAsia="en-US"/>
        </w:rPr>
        <w:t>.</w:t>
      </w:r>
      <w:r w:rsidR="00EB4D4A" w:rsidRPr="006C54F3">
        <w:rPr>
          <w:rFonts w:ascii="Verdana" w:hAnsi="Verdana"/>
          <w:b w:val="0"/>
          <w:kern w:val="20"/>
          <w:u w:val="none"/>
          <w:lang w:val="pt-BR" w:eastAsia="en-US"/>
        </w:rPr>
        <w:t xml:space="preserve"> </w:t>
      </w:r>
      <w:r w:rsidR="00056B21" w:rsidRPr="006C54F3">
        <w:rPr>
          <w:rFonts w:ascii="Verdana" w:hAnsi="Verdana"/>
          <w:b w:val="0"/>
          <w:kern w:val="20"/>
          <w:u w:val="none"/>
          <w:lang w:val="pt-BR" w:eastAsia="en-US"/>
        </w:rPr>
        <w:t>A Conta Vinculada</w:t>
      </w:r>
      <w:r w:rsidR="0052388C" w:rsidRPr="006C54F3">
        <w:rPr>
          <w:rFonts w:ascii="Verdana" w:hAnsi="Verdana"/>
          <w:b w:val="0"/>
          <w:kern w:val="20"/>
          <w:u w:val="none"/>
          <w:lang w:val="pt-BR" w:eastAsia="en-US"/>
        </w:rPr>
        <w:t xml:space="preserve">, por meio da qual a Cedente receberá </w:t>
      </w:r>
      <w:r w:rsidR="00AF4485" w:rsidRPr="006C54F3">
        <w:rPr>
          <w:rFonts w:ascii="Verdana" w:hAnsi="Verdana"/>
          <w:b w:val="0"/>
          <w:kern w:val="20"/>
          <w:u w:val="none"/>
          <w:lang w:val="pt-BR" w:eastAsia="en-US"/>
        </w:rPr>
        <w:t>ou para a qual deverão ser transferidos</w:t>
      </w:r>
      <w:r w:rsidR="0032128B">
        <w:rPr>
          <w:rFonts w:ascii="Verdana" w:hAnsi="Verdana"/>
          <w:b w:val="0"/>
          <w:kern w:val="20"/>
          <w:u w:val="none"/>
          <w:lang w:val="pt-BR" w:eastAsia="en-US"/>
        </w:rPr>
        <w:t xml:space="preserve"> (conforme </w:t>
      </w:r>
      <w:r w:rsidR="00AC3202">
        <w:rPr>
          <w:rFonts w:ascii="Verdana" w:hAnsi="Verdana"/>
          <w:b w:val="0"/>
          <w:kern w:val="20"/>
          <w:u w:val="none"/>
          <w:lang w:val="pt-BR" w:eastAsia="en-US"/>
        </w:rPr>
        <w:t>Cláusula 4</w:t>
      </w:r>
      <w:r w:rsidR="00872436">
        <w:rPr>
          <w:rFonts w:ascii="Verdana" w:hAnsi="Verdana"/>
          <w:b w:val="0"/>
          <w:kern w:val="20"/>
          <w:u w:val="none"/>
          <w:lang w:val="pt-BR" w:eastAsia="en-US"/>
        </w:rPr>
        <w:t>.2.1 acima)</w:t>
      </w:r>
      <w:r w:rsidR="00AF4485" w:rsidRPr="006C54F3">
        <w:rPr>
          <w:rFonts w:ascii="Verdana" w:hAnsi="Verdana"/>
          <w:b w:val="0"/>
          <w:kern w:val="20"/>
          <w:u w:val="none"/>
          <w:lang w:val="pt-BR" w:eastAsia="en-US"/>
        </w:rPr>
        <w:t xml:space="preserve"> </w:t>
      </w:r>
      <w:r w:rsidR="0052388C" w:rsidRPr="006C54F3">
        <w:rPr>
          <w:rFonts w:ascii="Verdana" w:hAnsi="Verdana"/>
          <w:b w:val="0"/>
          <w:kern w:val="20"/>
          <w:u w:val="none"/>
          <w:lang w:val="pt-BR" w:eastAsia="en-US"/>
        </w:rPr>
        <w:t>os</w:t>
      </w:r>
      <w:r w:rsidR="00EB4D4A" w:rsidRPr="006C54F3">
        <w:rPr>
          <w:rFonts w:ascii="Verdana" w:hAnsi="Verdana"/>
          <w:b w:val="0"/>
          <w:kern w:val="20"/>
          <w:u w:val="none"/>
          <w:lang w:val="pt-BR" w:eastAsia="en-US"/>
        </w:rPr>
        <w:t xml:space="preserve"> recursos decorrentes dos Direitos Cedidos Fiduciariamente, </w:t>
      </w:r>
      <w:r w:rsidR="00056B21" w:rsidRPr="006C54F3">
        <w:rPr>
          <w:rFonts w:ascii="Verdana" w:hAnsi="Verdana"/>
          <w:b w:val="0"/>
          <w:kern w:val="20"/>
          <w:u w:val="none"/>
          <w:lang w:val="pt-BR" w:eastAsia="en-US"/>
        </w:rPr>
        <w:t>está sujeita aos seguintes termos e condições:</w:t>
      </w:r>
    </w:p>
    <w:p w14:paraId="2808F56F" w14:textId="77777777" w:rsidR="00056B21" w:rsidRPr="006C54F3" w:rsidRDefault="00056B21" w:rsidP="00C10A0A">
      <w:pPr>
        <w:pStyle w:val="Level4"/>
        <w:numPr>
          <w:ilvl w:val="0"/>
          <w:numId w:val="0"/>
        </w:numPr>
        <w:spacing w:after="0" w:line="312" w:lineRule="auto"/>
        <w:rPr>
          <w:rFonts w:ascii="Verdana" w:hAnsi="Verdana"/>
          <w:b/>
          <w:szCs w:val="20"/>
          <w:lang w:val="pt-BR"/>
        </w:rPr>
      </w:pPr>
    </w:p>
    <w:p w14:paraId="7ABC75D1" w14:textId="5C469D5A" w:rsidR="00056B21" w:rsidRPr="006C54F3" w:rsidRDefault="00056B21" w:rsidP="00C10A0A">
      <w:pPr>
        <w:pStyle w:val="titulo2"/>
        <w:keepNext w:val="0"/>
        <w:widowControl w:val="0"/>
        <w:numPr>
          <w:ilvl w:val="0"/>
          <w:numId w:val="41"/>
        </w:numPr>
        <w:tabs>
          <w:tab w:val="left" w:pos="993"/>
        </w:tabs>
        <w:spacing w:before="0" w:after="0" w:line="312" w:lineRule="auto"/>
        <w:ind w:left="0" w:firstLine="0"/>
        <w:rPr>
          <w:rFonts w:ascii="Verdana" w:hAnsi="Verdana"/>
          <w:lang w:val="pt-BR"/>
        </w:rPr>
      </w:pPr>
      <w:r w:rsidRPr="006C54F3">
        <w:rPr>
          <w:rFonts w:ascii="Verdana" w:hAnsi="Verdana"/>
          <w:b w:val="0"/>
          <w:u w:val="none"/>
          <w:lang w:val="pt-BR"/>
        </w:rPr>
        <w:t xml:space="preserve">o Banco Depositário será, durante toda a vigência do presente Contrato, o único e exclusivo autorizado a movimentar a Conta Vinculada conforme instruções do </w:t>
      </w:r>
      <w:r w:rsidR="006D3DD8" w:rsidRPr="006C54F3">
        <w:rPr>
          <w:rFonts w:ascii="Verdana" w:hAnsi="Verdana"/>
          <w:b w:val="0"/>
          <w:u w:val="none"/>
          <w:lang w:val="pt-BR"/>
        </w:rPr>
        <w:t>Agente de Garantias</w:t>
      </w:r>
      <w:r w:rsidR="00E2567B">
        <w:rPr>
          <w:rFonts w:ascii="Verdana" w:hAnsi="Verdana"/>
          <w:b w:val="0"/>
          <w:u w:val="none"/>
          <w:lang w:val="pt-BR"/>
        </w:rPr>
        <w:t xml:space="preserve"> </w:t>
      </w:r>
      <w:r w:rsidR="00E2567B" w:rsidRPr="00E2567B">
        <w:rPr>
          <w:rFonts w:ascii="Verdana" w:hAnsi="Verdana"/>
          <w:b w:val="0"/>
          <w:u w:val="none"/>
          <w:lang w:val="pt-BR"/>
        </w:rPr>
        <w:t>(agindo conforme instruções escritas do Agente Fiduciário)</w:t>
      </w:r>
      <w:r w:rsidRPr="006C54F3">
        <w:rPr>
          <w:rFonts w:ascii="Verdana" w:hAnsi="Verdana"/>
          <w:b w:val="0"/>
          <w:u w:val="none"/>
          <w:lang w:val="pt-BR"/>
        </w:rPr>
        <w:t xml:space="preserve">, nos termos deste Contrato; </w:t>
      </w:r>
    </w:p>
    <w:p w14:paraId="2B00D29B" w14:textId="77777777" w:rsidR="00056B21" w:rsidRPr="006C54F3" w:rsidRDefault="00056B21" w:rsidP="00C10A0A">
      <w:pPr>
        <w:tabs>
          <w:tab w:val="left" w:pos="993"/>
        </w:tabs>
        <w:spacing w:line="312" w:lineRule="auto"/>
        <w:rPr>
          <w:rFonts w:ascii="Verdana" w:hAnsi="Verdana"/>
          <w:b/>
          <w:sz w:val="20"/>
          <w:szCs w:val="20"/>
        </w:rPr>
      </w:pPr>
    </w:p>
    <w:p w14:paraId="599C4B90" w14:textId="5E06CE0C" w:rsidR="00056B21" w:rsidRPr="006C54F3" w:rsidRDefault="00056B21" w:rsidP="00C10A0A">
      <w:pPr>
        <w:pStyle w:val="titulo2"/>
        <w:keepNext w:val="0"/>
        <w:widowControl w:val="0"/>
        <w:numPr>
          <w:ilvl w:val="0"/>
          <w:numId w:val="41"/>
        </w:numPr>
        <w:tabs>
          <w:tab w:val="left" w:pos="993"/>
        </w:tabs>
        <w:spacing w:before="0" w:after="0" w:line="312" w:lineRule="auto"/>
        <w:ind w:left="0" w:firstLine="0"/>
        <w:rPr>
          <w:rFonts w:ascii="Verdana" w:hAnsi="Verdana"/>
          <w:b w:val="0"/>
        </w:rPr>
      </w:pPr>
      <w:r w:rsidRPr="006C54F3">
        <w:rPr>
          <w:rFonts w:ascii="Verdana" w:hAnsi="Verdana"/>
          <w:b w:val="0"/>
          <w:u w:val="none"/>
          <w:lang w:val="pt-BR"/>
        </w:rPr>
        <w:t>a</w:t>
      </w:r>
      <w:r w:rsidRPr="006C54F3">
        <w:rPr>
          <w:rFonts w:ascii="Verdana" w:hAnsi="Verdana"/>
          <w:b w:val="0"/>
          <w:u w:val="none"/>
        </w:rPr>
        <w:t xml:space="preserve"> Cedente não ter</w:t>
      </w:r>
      <w:r w:rsidRPr="006C54F3">
        <w:rPr>
          <w:rFonts w:ascii="Verdana" w:hAnsi="Verdana"/>
          <w:b w:val="0"/>
          <w:u w:val="none"/>
          <w:lang w:val="pt-BR"/>
        </w:rPr>
        <w:t>á</w:t>
      </w:r>
      <w:r w:rsidRPr="006C54F3">
        <w:rPr>
          <w:rFonts w:ascii="Verdana" w:hAnsi="Verdana"/>
          <w:b w:val="0"/>
          <w:u w:val="none"/>
        </w:rPr>
        <w:t xml:space="preserve"> o direito de movimentar, por qualquer meio, os recursos depositados na Conta Vinculada, ficando impedid</w:t>
      </w:r>
      <w:r w:rsidRPr="006C54F3">
        <w:rPr>
          <w:rFonts w:ascii="Verdana" w:hAnsi="Verdana"/>
          <w:b w:val="0"/>
          <w:u w:val="none"/>
          <w:lang w:val="pt-BR"/>
        </w:rPr>
        <w:t>a</w:t>
      </w:r>
      <w:r w:rsidRPr="006C54F3">
        <w:rPr>
          <w:rFonts w:ascii="Verdana" w:hAnsi="Verdana"/>
          <w:b w:val="0"/>
          <w:u w:val="none"/>
        </w:rPr>
        <w:t xml:space="preserve"> de fornecer quaisquer instruções ao </w:t>
      </w:r>
      <w:r w:rsidRPr="006C54F3">
        <w:rPr>
          <w:rFonts w:ascii="Verdana" w:hAnsi="Verdana"/>
          <w:b w:val="0"/>
          <w:u w:val="none"/>
          <w:lang w:val="pt-BR"/>
        </w:rPr>
        <w:t xml:space="preserve">Agente </w:t>
      </w:r>
      <w:r w:rsidR="006D3DD8" w:rsidRPr="006C54F3">
        <w:rPr>
          <w:rFonts w:ascii="Verdana" w:hAnsi="Verdana"/>
          <w:b w:val="0"/>
          <w:u w:val="none"/>
          <w:lang w:val="pt-BR"/>
        </w:rPr>
        <w:t>de Garantias</w:t>
      </w:r>
      <w:r w:rsidRPr="006C54F3">
        <w:rPr>
          <w:rFonts w:ascii="Verdana" w:hAnsi="Verdana"/>
          <w:b w:val="0"/>
          <w:u w:val="none"/>
          <w:lang w:val="pt-BR"/>
        </w:rPr>
        <w:t xml:space="preserve"> e ao </w:t>
      </w:r>
      <w:r w:rsidRPr="006C54F3">
        <w:rPr>
          <w:rFonts w:ascii="Verdana" w:hAnsi="Verdana"/>
          <w:b w:val="0"/>
          <w:u w:val="none"/>
        </w:rPr>
        <w:t xml:space="preserve">Banco Depositário relativas à Conta Vinculada sem a prévia e expressa anuência do Agente </w:t>
      </w:r>
      <w:r w:rsidR="0059642C" w:rsidRPr="0090214B">
        <w:rPr>
          <w:rFonts w:ascii="Verdana" w:hAnsi="Verdana"/>
          <w:b w:val="0"/>
          <w:u w:val="none"/>
          <w:lang w:val="pt-BR"/>
        </w:rPr>
        <w:t>Fi</w:t>
      </w:r>
      <w:r w:rsidR="0059642C">
        <w:rPr>
          <w:rFonts w:ascii="Verdana" w:hAnsi="Verdana"/>
          <w:b w:val="0"/>
          <w:u w:val="none"/>
          <w:lang w:val="pt-BR"/>
        </w:rPr>
        <w:t>duciário</w:t>
      </w:r>
      <w:r w:rsidRPr="006C54F3">
        <w:rPr>
          <w:rFonts w:ascii="Verdana" w:hAnsi="Verdana"/>
          <w:b w:val="0"/>
          <w:u w:val="none"/>
        </w:rPr>
        <w:t xml:space="preserve">, exceto em se tratando de Investimentos Permitidos, nos termos da Cláusula </w:t>
      </w:r>
      <w:r w:rsidR="00340A48" w:rsidRPr="006C54F3">
        <w:rPr>
          <w:rFonts w:ascii="Verdana" w:hAnsi="Verdana"/>
          <w:b w:val="0"/>
          <w:u w:val="none"/>
          <w:lang w:val="pt-BR"/>
        </w:rPr>
        <w:t>6</w:t>
      </w:r>
      <w:r w:rsidRPr="006C54F3">
        <w:rPr>
          <w:rFonts w:ascii="Verdana" w:hAnsi="Verdana"/>
          <w:b w:val="0"/>
          <w:u w:val="none"/>
        </w:rPr>
        <w:t xml:space="preserve"> deste Contrato; </w:t>
      </w:r>
    </w:p>
    <w:p w14:paraId="5C0BC98C" w14:textId="77777777" w:rsidR="00056B21" w:rsidRPr="006C54F3" w:rsidRDefault="00056B21" w:rsidP="00C10A0A">
      <w:pPr>
        <w:tabs>
          <w:tab w:val="left" w:pos="993"/>
        </w:tabs>
        <w:spacing w:line="312" w:lineRule="auto"/>
        <w:rPr>
          <w:rFonts w:ascii="Verdana" w:hAnsi="Verdana"/>
          <w:b/>
          <w:sz w:val="20"/>
          <w:szCs w:val="20"/>
        </w:rPr>
      </w:pPr>
    </w:p>
    <w:p w14:paraId="4B3FF1D3" w14:textId="7597156F" w:rsidR="00056B21" w:rsidRPr="006C54F3" w:rsidRDefault="00056B21" w:rsidP="00C10A0A">
      <w:pPr>
        <w:pStyle w:val="titulo2"/>
        <w:keepNext w:val="0"/>
        <w:widowControl w:val="0"/>
        <w:numPr>
          <w:ilvl w:val="0"/>
          <w:numId w:val="41"/>
        </w:numPr>
        <w:tabs>
          <w:tab w:val="left" w:pos="993"/>
        </w:tabs>
        <w:spacing w:before="0" w:after="0" w:line="312" w:lineRule="auto"/>
        <w:ind w:left="0" w:firstLine="0"/>
        <w:rPr>
          <w:rFonts w:ascii="Verdana" w:hAnsi="Verdana"/>
        </w:rPr>
      </w:pPr>
      <w:bookmarkStart w:id="33" w:name="_Ref428267769"/>
      <w:bookmarkStart w:id="34" w:name="_Ref382851166"/>
      <w:r w:rsidRPr="006C54F3">
        <w:rPr>
          <w:rFonts w:ascii="Verdana" w:hAnsi="Verdana"/>
          <w:b w:val="0"/>
          <w:u w:val="none"/>
          <w:lang w:val="pt-BR"/>
        </w:rPr>
        <w:t xml:space="preserve">a Cedente </w:t>
      </w:r>
      <w:r w:rsidRPr="006C54F3">
        <w:rPr>
          <w:rFonts w:ascii="Verdana" w:hAnsi="Verdana"/>
          <w:b w:val="0"/>
          <w:u w:val="none"/>
        </w:rPr>
        <w:t xml:space="preserve">fica, ainda, </w:t>
      </w:r>
      <w:r w:rsidRPr="006C54F3">
        <w:rPr>
          <w:rFonts w:ascii="Verdana" w:hAnsi="Verdana"/>
          <w:b w:val="0"/>
          <w:u w:val="none"/>
          <w:lang w:val="pt-BR"/>
        </w:rPr>
        <w:t xml:space="preserve">impedida </w:t>
      </w:r>
      <w:r w:rsidRPr="006C54F3">
        <w:rPr>
          <w:rFonts w:ascii="Verdana" w:hAnsi="Verdana"/>
          <w:b w:val="0"/>
          <w:u w:val="none"/>
        </w:rPr>
        <w:t>de</w:t>
      </w:r>
      <w:r w:rsidRPr="006C54F3">
        <w:rPr>
          <w:rFonts w:ascii="Verdana" w:hAnsi="Verdana"/>
          <w:b w:val="0"/>
          <w:u w:val="none"/>
          <w:lang w:val="pt-BR"/>
        </w:rPr>
        <w:t>: (a)</w:t>
      </w:r>
      <w:r w:rsidR="005D4535" w:rsidRPr="006C54F3">
        <w:rPr>
          <w:rFonts w:ascii="Verdana" w:hAnsi="Verdana"/>
          <w:b w:val="0"/>
          <w:u w:val="none"/>
        </w:rPr>
        <w:t xml:space="preserve"> </w:t>
      </w:r>
      <w:r w:rsidRPr="006C54F3">
        <w:rPr>
          <w:rFonts w:ascii="Verdana" w:hAnsi="Verdana"/>
          <w:b w:val="0"/>
          <w:u w:val="none"/>
        </w:rPr>
        <w:t xml:space="preserve">fornecer quaisquer instruções de pagamento a quaisquer terceiros diferentes de instruções </w:t>
      </w:r>
      <w:r w:rsidRPr="006C54F3">
        <w:rPr>
          <w:rFonts w:ascii="Verdana" w:hAnsi="Verdana"/>
          <w:b w:val="0"/>
          <w:u w:val="none"/>
          <w:lang w:val="pt-BR"/>
        </w:rPr>
        <w:t>previstas neste Contrato;</w:t>
      </w:r>
      <w:r w:rsidRPr="006C54F3">
        <w:rPr>
          <w:rFonts w:ascii="Verdana" w:hAnsi="Verdana"/>
          <w:b w:val="0"/>
          <w:u w:val="none"/>
        </w:rPr>
        <w:t xml:space="preserve"> e (b) de qualquer outra maneira, alterar o direcionamento dos pagamentos decorrentes </w:t>
      </w:r>
      <w:r w:rsidRPr="006C54F3">
        <w:rPr>
          <w:rFonts w:ascii="Verdana" w:hAnsi="Verdana"/>
          <w:b w:val="0"/>
          <w:u w:val="none"/>
          <w:lang w:val="pt-BR"/>
        </w:rPr>
        <w:t xml:space="preserve">dos Direitos Cedidos Fiduciariamente em forma diversa daquela prevista neste </w:t>
      </w:r>
      <w:r w:rsidRPr="006C54F3">
        <w:rPr>
          <w:rFonts w:ascii="Verdana" w:hAnsi="Verdana"/>
          <w:b w:val="0"/>
          <w:u w:val="none"/>
        </w:rPr>
        <w:t xml:space="preserve">Contrato, sem a prévia e expressa anuência do Agente </w:t>
      </w:r>
      <w:r w:rsidR="00AD2CCB" w:rsidRPr="006C54F3">
        <w:rPr>
          <w:rFonts w:ascii="Verdana" w:hAnsi="Verdana"/>
          <w:b w:val="0"/>
          <w:u w:val="none"/>
          <w:lang w:val="pt-BR"/>
        </w:rPr>
        <w:t>de Garantias</w:t>
      </w:r>
      <w:r w:rsidR="0059642C">
        <w:rPr>
          <w:rFonts w:ascii="Verdana" w:hAnsi="Verdana"/>
          <w:b w:val="0"/>
          <w:u w:val="none"/>
          <w:lang w:val="pt-BR"/>
        </w:rPr>
        <w:t xml:space="preserve"> </w:t>
      </w:r>
      <w:r w:rsidR="0059642C" w:rsidRPr="00667307">
        <w:rPr>
          <w:rFonts w:ascii="Verdana" w:hAnsi="Verdana"/>
          <w:b w:val="0"/>
          <w:u w:val="none"/>
          <w:lang w:val="pt-BR"/>
        </w:rPr>
        <w:t>(</w:t>
      </w:r>
      <w:r w:rsidR="0059642C">
        <w:rPr>
          <w:rFonts w:ascii="Verdana" w:hAnsi="Verdana"/>
          <w:b w:val="0"/>
          <w:u w:val="none"/>
          <w:lang w:val="pt-BR"/>
        </w:rPr>
        <w:t xml:space="preserve">agindo conforme </w:t>
      </w:r>
      <w:r w:rsidR="0059642C" w:rsidRPr="00667307">
        <w:rPr>
          <w:rFonts w:ascii="Verdana" w:hAnsi="Verdana"/>
          <w:b w:val="0"/>
          <w:u w:val="none"/>
          <w:lang w:val="pt-BR"/>
        </w:rPr>
        <w:t>instruções escritas do Agente Fiduciário)</w:t>
      </w:r>
      <w:r w:rsidRPr="006C54F3">
        <w:rPr>
          <w:rFonts w:ascii="Verdana" w:hAnsi="Verdana"/>
          <w:b w:val="0"/>
          <w:u w:val="none"/>
        </w:rPr>
        <w:t>;</w:t>
      </w:r>
      <w:bookmarkEnd w:id="33"/>
      <w:bookmarkEnd w:id="34"/>
    </w:p>
    <w:p w14:paraId="6F2D100E" w14:textId="77777777" w:rsidR="00056B21" w:rsidRPr="006C54F3" w:rsidRDefault="00056B21" w:rsidP="00C10A0A">
      <w:pPr>
        <w:tabs>
          <w:tab w:val="left" w:pos="993"/>
        </w:tabs>
        <w:spacing w:line="312" w:lineRule="auto"/>
        <w:rPr>
          <w:rFonts w:ascii="Verdana" w:hAnsi="Verdana"/>
          <w:sz w:val="20"/>
          <w:szCs w:val="20"/>
          <w:lang w:val="x-none"/>
        </w:rPr>
      </w:pPr>
    </w:p>
    <w:p w14:paraId="331D4F54" w14:textId="35BF24DA" w:rsidR="00EB4D4A" w:rsidRPr="006C54F3" w:rsidRDefault="00056B21" w:rsidP="00EB4D4A">
      <w:pPr>
        <w:pStyle w:val="titulo2"/>
        <w:keepNext w:val="0"/>
        <w:widowControl w:val="0"/>
        <w:numPr>
          <w:ilvl w:val="0"/>
          <w:numId w:val="41"/>
        </w:numPr>
        <w:tabs>
          <w:tab w:val="left" w:pos="993"/>
        </w:tabs>
        <w:spacing w:before="0" w:after="0" w:line="312" w:lineRule="auto"/>
        <w:ind w:left="0" w:firstLine="0"/>
        <w:rPr>
          <w:rFonts w:ascii="Verdana" w:hAnsi="Verdana"/>
          <w:b w:val="0"/>
          <w:u w:val="none"/>
          <w:lang w:val="pt-BR"/>
        </w:rPr>
      </w:pPr>
      <w:r w:rsidRPr="006C54F3">
        <w:rPr>
          <w:rFonts w:ascii="Verdana" w:hAnsi="Verdana"/>
          <w:b w:val="0"/>
          <w:u w:val="none"/>
          <w:lang w:val="pt-BR"/>
        </w:rPr>
        <w:t>enquanto este Contrato estiver em vigor, a Cedente deverá manter a Conta Vinculada</w:t>
      </w:r>
      <w:r w:rsidR="00F112D8" w:rsidRPr="006C54F3">
        <w:rPr>
          <w:rFonts w:ascii="Verdana" w:hAnsi="Verdana"/>
          <w:b w:val="0"/>
          <w:u w:val="none"/>
          <w:lang w:val="pt-BR"/>
        </w:rPr>
        <w:t xml:space="preserve"> aberta</w:t>
      </w:r>
      <w:r w:rsidRPr="006C54F3">
        <w:rPr>
          <w:rFonts w:ascii="Verdana" w:hAnsi="Verdana"/>
          <w:b w:val="0"/>
          <w:u w:val="none"/>
          <w:lang w:val="pt-BR"/>
        </w:rPr>
        <w:t xml:space="preserve">, instruindo, desde já, sem prejuízo de outras instruções complementares, o Banco Depositário a agir em estrita conformidade com a Escritura de Emissão e este Contrato, bem como com as instruções do Agente </w:t>
      </w:r>
      <w:r w:rsidR="00AD2CCB" w:rsidRPr="006C54F3">
        <w:rPr>
          <w:rFonts w:ascii="Verdana" w:hAnsi="Verdana"/>
          <w:b w:val="0"/>
          <w:u w:val="none"/>
          <w:lang w:val="pt-BR"/>
        </w:rPr>
        <w:t>de Garantias</w:t>
      </w:r>
      <w:r w:rsidR="0059642C">
        <w:rPr>
          <w:rFonts w:ascii="Verdana" w:hAnsi="Verdana"/>
          <w:b w:val="0"/>
          <w:u w:val="none"/>
          <w:lang w:val="pt-BR"/>
        </w:rPr>
        <w:t xml:space="preserve"> </w:t>
      </w:r>
      <w:r w:rsidR="0059642C" w:rsidRPr="00667307">
        <w:rPr>
          <w:rFonts w:ascii="Verdana" w:hAnsi="Verdana"/>
          <w:b w:val="0"/>
          <w:u w:val="none"/>
          <w:lang w:val="pt-BR"/>
        </w:rPr>
        <w:t>(</w:t>
      </w:r>
      <w:r w:rsidR="0059642C">
        <w:rPr>
          <w:rFonts w:ascii="Verdana" w:hAnsi="Verdana"/>
          <w:b w:val="0"/>
          <w:u w:val="none"/>
          <w:lang w:val="pt-BR"/>
        </w:rPr>
        <w:t xml:space="preserve">agindo conforme </w:t>
      </w:r>
      <w:r w:rsidR="0059642C" w:rsidRPr="00667307">
        <w:rPr>
          <w:rFonts w:ascii="Verdana" w:hAnsi="Verdana"/>
          <w:b w:val="0"/>
          <w:u w:val="none"/>
          <w:lang w:val="pt-BR"/>
        </w:rPr>
        <w:t>instruções escritas do Agente Fiduciário)</w:t>
      </w:r>
      <w:r w:rsidRPr="006C54F3">
        <w:rPr>
          <w:rFonts w:ascii="Verdana" w:hAnsi="Verdana"/>
          <w:b w:val="0"/>
          <w:u w:val="none"/>
          <w:lang w:val="pt-BR"/>
        </w:rPr>
        <w:t>, em favor e benefício dos Debenturistas</w:t>
      </w:r>
      <w:r w:rsidR="00EB4D4A" w:rsidRPr="006C54F3">
        <w:rPr>
          <w:rFonts w:ascii="Verdana" w:hAnsi="Verdana"/>
          <w:b w:val="0"/>
          <w:u w:val="none"/>
          <w:lang w:val="pt-BR"/>
        </w:rPr>
        <w:t>;</w:t>
      </w:r>
      <w:r w:rsidR="0059642C">
        <w:rPr>
          <w:rFonts w:ascii="Verdana" w:hAnsi="Verdana"/>
          <w:b w:val="0"/>
          <w:u w:val="none"/>
          <w:lang w:val="pt-BR"/>
        </w:rPr>
        <w:t xml:space="preserve"> e</w:t>
      </w:r>
    </w:p>
    <w:p w14:paraId="42E3A73A" w14:textId="77777777" w:rsidR="00EB4D4A" w:rsidRPr="006C54F3" w:rsidRDefault="00EB4D4A" w:rsidP="000F1BE4">
      <w:pPr>
        <w:rPr>
          <w:rFonts w:ascii="Verdana" w:hAnsi="Verdana"/>
          <w:sz w:val="20"/>
          <w:szCs w:val="20"/>
          <w:lang w:eastAsia="x-none"/>
        </w:rPr>
      </w:pPr>
    </w:p>
    <w:p w14:paraId="2ECDD236" w14:textId="491951FF" w:rsidR="00056B21" w:rsidRPr="006C54F3" w:rsidRDefault="00EB4D4A" w:rsidP="00C10A0A">
      <w:pPr>
        <w:pStyle w:val="titulo2"/>
        <w:keepNext w:val="0"/>
        <w:widowControl w:val="0"/>
        <w:numPr>
          <w:ilvl w:val="0"/>
          <w:numId w:val="41"/>
        </w:numPr>
        <w:tabs>
          <w:tab w:val="left" w:pos="993"/>
        </w:tabs>
        <w:spacing w:before="0" w:after="0" w:line="312" w:lineRule="auto"/>
        <w:ind w:left="0" w:firstLine="0"/>
        <w:rPr>
          <w:rFonts w:ascii="Verdana" w:hAnsi="Verdana"/>
          <w:b w:val="0"/>
          <w:lang w:val="pt-BR"/>
        </w:rPr>
      </w:pPr>
      <w:r w:rsidRPr="006C54F3">
        <w:rPr>
          <w:rFonts w:ascii="Verdana" w:hAnsi="Verdana"/>
          <w:b w:val="0"/>
          <w:u w:val="none"/>
          <w:lang w:val="pt-BR"/>
        </w:rPr>
        <w:t xml:space="preserve">a Cedente obriga-se a receber a totalidade dos pagamentos, valores ou </w:t>
      </w:r>
      <w:r w:rsidRPr="006C54F3">
        <w:rPr>
          <w:rFonts w:ascii="Verdana" w:hAnsi="Verdana"/>
          <w:b w:val="0"/>
          <w:u w:val="none"/>
          <w:lang w:val="pt-BR"/>
        </w:rPr>
        <w:lastRenderedPageBreak/>
        <w:t xml:space="preserve">quaisquer recursos decorrentes dos Direitos Cedidos Fiduciariamente exclusivamente por meio da Conta Vinculada, sendo estes recursos movimentados exclusivamente conforme os termos deste Contrato. Na hipótese de qualquer valor decorrente dos Direitos Cedidos Fiduciariamente serem recebidos em conta corrente que não a Conta Vinculada, a Cedente os receberá na qualidade de fiel depositária, e desde já se obriga a (i) transferir os recursos para a Conta Vinculada impreterivelmente no próximo </w:t>
      </w:r>
      <w:r w:rsidR="0052388C" w:rsidRPr="006C54F3">
        <w:rPr>
          <w:rFonts w:ascii="Verdana" w:hAnsi="Verdana"/>
          <w:b w:val="0"/>
          <w:u w:val="none"/>
          <w:lang w:val="pt-BR"/>
        </w:rPr>
        <w:t xml:space="preserve">Dia Útil </w:t>
      </w:r>
      <w:r w:rsidRPr="006C54F3">
        <w:rPr>
          <w:rFonts w:ascii="Verdana" w:hAnsi="Verdana"/>
          <w:b w:val="0"/>
          <w:u w:val="none"/>
          <w:lang w:val="pt-BR"/>
        </w:rPr>
        <w:t>e (ii) enviar nova notificação a quem tenha efetuado o pagamento em conta diversa, ratificando que todos os pagamentos devem ser realizados exclusivamente na Conta Vinculada.</w:t>
      </w:r>
    </w:p>
    <w:p w14:paraId="340815CA" w14:textId="77777777" w:rsidR="00A52A3A" w:rsidRPr="006C54F3" w:rsidRDefault="00A52A3A" w:rsidP="00C10A0A">
      <w:pPr>
        <w:spacing w:line="312" w:lineRule="auto"/>
        <w:rPr>
          <w:rFonts w:ascii="Verdana" w:hAnsi="Verdana"/>
          <w:color w:val="000000"/>
          <w:sz w:val="20"/>
          <w:szCs w:val="20"/>
        </w:rPr>
      </w:pPr>
    </w:p>
    <w:p w14:paraId="3C6B6DBC" w14:textId="257E421C" w:rsidR="00F83804" w:rsidRPr="006C54F3" w:rsidRDefault="00AB636B" w:rsidP="00C10A0A">
      <w:pPr>
        <w:tabs>
          <w:tab w:val="left" w:pos="993"/>
        </w:tabs>
        <w:spacing w:line="312" w:lineRule="auto"/>
        <w:jc w:val="both"/>
        <w:rPr>
          <w:rFonts w:ascii="Verdana" w:eastAsia="Arial Unicode MS" w:hAnsi="Verdana"/>
          <w:b/>
          <w:bCs/>
          <w:w w:val="0"/>
          <w:sz w:val="20"/>
          <w:szCs w:val="20"/>
        </w:rPr>
      </w:pPr>
      <w:r w:rsidRPr="006C54F3">
        <w:rPr>
          <w:rFonts w:ascii="Verdana" w:eastAsia="Arial Unicode MS" w:hAnsi="Verdana"/>
          <w:b/>
          <w:bCs/>
          <w:w w:val="0"/>
          <w:sz w:val="20"/>
          <w:szCs w:val="20"/>
        </w:rPr>
        <w:t>5.</w:t>
      </w:r>
      <w:r w:rsidR="00056B21" w:rsidRPr="006C54F3">
        <w:rPr>
          <w:rFonts w:ascii="Verdana" w:eastAsia="Arial Unicode MS" w:hAnsi="Verdana"/>
          <w:b/>
          <w:bCs/>
          <w:w w:val="0"/>
          <w:sz w:val="20"/>
          <w:szCs w:val="20"/>
        </w:rPr>
        <w:t>2</w:t>
      </w:r>
      <w:r w:rsidRPr="006C54F3">
        <w:rPr>
          <w:rFonts w:ascii="Verdana" w:eastAsia="Arial Unicode MS" w:hAnsi="Verdana"/>
          <w:b/>
          <w:bCs/>
          <w:w w:val="0"/>
          <w:sz w:val="20"/>
          <w:szCs w:val="20"/>
        </w:rPr>
        <w:t>.</w:t>
      </w:r>
      <w:r w:rsidRPr="006C54F3">
        <w:rPr>
          <w:rFonts w:ascii="Verdana" w:eastAsia="Arial Unicode MS" w:hAnsi="Verdana"/>
          <w:b/>
          <w:bCs/>
          <w:w w:val="0"/>
          <w:sz w:val="20"/>
          <w:szCs w:val="20"/>
        </w:rPr>
        <w:tab/>
      </w:r>
      <w:r w:rsidR="00D70BE3" w:rsidRPr="006C54F3">
        <w:rPr>
          <w:rFonts w:ascii="Verdana" w:eastAsia="Arial Unicode MS" w:hAnsi="Verdana"/>
          <w:b/>
          <w:bCs/>
          <w:w w:val="0"/>
          <w:sz w:val="20"/>
          <w:szCs w:val="20"/>
        </w:rPr>
        <w:t xml:space="preserve">Valor Mínimo da Cessão Fiduciária </w:t>
      </w:r>
    </w:p>
    <w:p w14:paraId="22DFB131" w14:textId="77777777" w:rsidR="00F83804" w:rsidRPr="006C54F3" w:rsidRDefault="00F83804" w:rsidP="00C10A0A">
      <w:pPr>
        <w:spacing w:line="312" w:lineRule="auto"/>
        <w:jc w:val="both"/>
        <w:rPr>
          <w:rFonts w:ascii="Verdana" w:eastAsia="Arial Unicode MS" w:hAnsi="Verdana"/>
          <w:b/>
          <w:bCs/>
          <w:w w:val="0"/>
          <w:sz w:val="20"/>
          <w:szCs w:val="20"/>
        </w:rPr>
      </w:pPr>
    </w:p>
    <w:p w14:paraId="5728CA04" w14:textId="7B651F72" w:rsidR="00163DE7" w:rsidRPr="006C54F3" w:rsidRDefault="00F83804" w:rsidP="00C10A0A">
      <w:pPr>
        <w:tabs>
          <w:tab w:val="left" w:pos="851"/>
          <w:tab w:val="left" w:pos="993"/>
        </w:tabs>
        <w:spacing w:line="312" w:lineRule="auto"/>
        <w:jc w:val="both"/>
        <w:rPr>
          <w:rFonts w:ascii="Verdana" w:eastAsia="Arial Unicode MS" w:hAnsi="Verdana"/>
          <w:bCs/>
          <w:w w:val="0"/>
          <w:sz w:val="20"/>
          <w:szCs w:val="20"/>
        </w:rPr>
      </w:pPr>
      <w:r w:rsidRPr="006C54F3">
        <w:rPr>
          <w:rFonts w:ascii="Verdana" w:eastAsia="Arial Unicode MS" w:hAnsi="Verdana"/>
          <w:b/>
          <w:bCs/>
          <w:w w:val="0"/>
          <w:sz w:val="20"/>
          <w:szCs w:val="20"/>
        </w:rPr>
        <w:t>5.2.1.</w:t>
      </w:r>
      <w:r w:rsidRPr="006C54F3">
        <w:rPr>
          <w:rFonts w:ascii="Verdana" w:eastAsia="Arial Unicode MS" w:hAnsi="Verdana"/>
          <w:bCs/>
          <w:w w:val="0"/>
          <w:sz w:val="20"/>
          <w:szCs w:val="20"/>
        </w:rPr>
        <w:tab/>
      </w:r>
      <w:r w:rsidRPr="006C54F3">
        <w:rPr>
          <w:rFonts w:ascii="Verdana" w:eastAsia="Arial Unicode MS" w:hAnsi="Verdana"/>
          <w:bCs/>
          <w:w w:val="0"/>
          <w:sz w:val="20"/>
          <w:szCs w:val="20"/>
        </w:rPr>
        <w:tab/>
      </w:r>
      <w:r w:rsidR="00AF4485" w:rsidRPr="006C54F3">
        <w:rPr>
          <w:rFonts w:ascii="Verdana" w:eastAsia="Arial Unicode MS" w:hAnsi="Verdana"/>
          <w:bCs/>
          <w:w w:val="0"/>
          <w:sz w:val="20"/>
          <w:szCs w:val="20"/>
        </w:rPr>
        <w:t>O somatório do valor representado pelos Boletos Cedidos</w:t>
      </w:r>
      <w:r w:rsidR="0079028A">
        <w:rPr>
          <w:rFonts w:ascii="Verdana" w:eastAsia="Arial Unicode MS" w:hAnsi="Verdana"/>
          <w:bCs/>
          <w:w w:val="0"/>
          <w:sz w:val="20"/>
          <w:szCs w:val="20"/>
        </w:rPr>
        <w:t xml:space="preserve"> a receber</w:t>
      </w:r>
      <w:r w:rsidR="00AF4485" w:rsidRPr="006C54F3">
        <w:rPr>
          <w:rFonts w:ascii="Verdana" w:eastAsia="Arial Unicode MS" w:hAnsi="Verdana"/>
          <w:bCs/>
          <w:w w:val="0"/>
          <w:sz w:val="20"/>
          <w:szCs w:val="20"/>
        </w:rPr>
        <w:t>, do saldo da</w:t>
      </w:r>
      <w:r w:rsidR="00056B21" w:rsidRPr="006C54F3">
        <w:rPr>
          <w:rFonts w:ascii="Verdana" w:eastAsia="Arial Unicode MS" w:hAnsi="Verdana"/>
          <w:bCs/>
          <w:w w:val="0"/>
          <w:sz w:val="20"/>
          <w:szCs w:val="20"/>
        </w:rPr>
        <w:t xml:space="preserve"> Conta Vinculada</w:t>
      </w:r>
      <w:r w:rsidR="00D904D2" w:rsidRPr="006C54F3">
        <w:rPr>
          <w:rFonts w:ascii="Verdana" w:eastAsia="Arial Unicode MS" w:hAnsi="Verdana"/>
          <w:bCs/>
          <w:w w:val="0"/>
          <w:sz w:val="20"/>
          <w:szCs w:val="20"/>
        </w:rPr>
        <w:t xml:space="preserve"> </w:t>
      </w:r>
      <w:r w:rsidR="00A52F9E">
        <w:rPr>
          <w:rFonts w:ascii="Verdana" w:eastAsia="Arial Unicode MS" w:hAnsi="Verdana"/>
          <w:bCs/>
          <w:w w:val="0"/>
          <w:sz w:val="20"/>
          <w:szCs w:val="20"/>
        </w:rPr>
        <w:t>[</w:t>
      </w:r>
      <w:r w:rsidR="00FB77F0">
        <w:rPr>
          <w:rFonts w:ascii="Verdana" w:eastAsia="Arial Unicode MS" w:hAnsi="Verdana"/>
          <w:bCs/>
          <w:w w:val="0"/>
          <w:sz w:val="20"/>
          <w:szCs w:val="20"/>
        </w:rPr>
        <w:t xml:space="preserve">e </w:t>
      </w:r>
      <w:r w:rsidR="00FB77F0">
        <w:rPr>
          <w:rFonts w:ascii="Verdana" w:eastAsia="Arial Unicode MS" w:hAnsi="Verdana"/>
          <w:bCs/>
          <w:w w:val="0"/>
          <w:sz w:val="20"/>
          <w:szCs w:val="20"/>
        </w:rPr>
        <w:t xml:space="preserve">do </w:t>
      </w:r>
      <w:r w:rsidR="008C2B68">
        <w:rPr>
          <w:rFonts w:ascii="Verdana" w:eastAsia="Arial Unicode MS" w:hAnsi="Verdana"/>
          <w:bCs/>
          <w:w w:val="0"/>
          <w:sz w:val="20"/>
          <w:szCs w:val="20"/>
        </w:rPr>
        <w:t>saldo de eventuais</w:t>
      </w:r>
      <w:r w:rsidR="00FB77F0">
        <w:rPr>
          <w:rFonts w:ascii="Verdana" w:eastAsia="Arial Unicode MS" w:hAnsi="Verdana"/>
          <w:bCs/>
          <w:w w:val="0"/>
          <w:sz w:val="20"/>
          <w:szCs w:val="20"/>
        </w:rPr>
        <w:t xml:space="preserve"> Investimentos Permitidos</w:t>
      </w:r>
      <w:r w:rsidR="00F36FC6">
        <w:rPr>
          <w:rFonts w:ascii="Verdana" w:eastAsia="Arial Unicode MS" w:hAnsi="Verdana"/>
          <w:bCs/>
          <w:w w:val="0"/>
          <w:sz w:val="20"/>
          <w:szCs w:val="20"/>
        </w:rPr>
        <w:t xml:space="preserve"> </w:t>
      </w:r>
      <w:r w:rsidR="00FB77F0">
        <w:rPr>
          <w:rFonts w:ascii="Verdana" w:eastAsia="Arial Unicode MS" w:hAnsi="Verdana"/>
          <w:bCs/>
          <w:w w:val="0"/>
          <w:sz w:val="20"/>
          <w:szCs w:val="20"/>
        </w:rPr>
        <w:t>/</w:t>
      </w:r>
      <w:r w:rsidR="00F36FC6">
        <w:rPr>
          <w:rFonts w:ascii="Verdana" w:eastAsia="Arial Unicode MS" w:hAnsi="Verdana"/>
          <w:bCs/>
          <w:w w:val="0"/>
          <w:sz w:val="20"/>
          <w:szCs w:val="20"/>
        </w:rPr>
        <w:t xml:space="preserve"> </w:t>
      </w:r>
      <w:r w:rsidR="00D904D2" w:rsidRPr="00453F7F">
        <w:rPr>
          <w:rFonts w:ascii="Verdana" w:eastAsia="Arial Unicode MS" w:hAnsi="Verdana"/>
          <w:bCs/>
          <w:w w:val="0"/>
          <w:sz w:val="20"/>
          <w:szCs w:val="20"/>
        </w:rPr>
        <w:t xml:space="preserve">e </w:t>
      </w:r>
      <w:r w:rsidR="00D904D2" w:rsidRPr="00453F7F">
        <w:rPr>
          <w:rFonts w:ascii="Verdana" w:eastAsia="Arial Unicode MS" w:hAnsi="Verdana"/>
          <w:bCs/>
          <w:w w:val="0"/>
          <w:sz w:val="20"/>
          <w:szCs w:val="20"/>
        </w:rPr>
        <w:t xml:space="preserve">dos </w:t>
      </w:r>
      <w:r w:rsidR="00AD0E29" w:rsidRPr="00453F7F">
        <w:rPr>
          <w:rFonts w:ascii="Verdana" w:hAnsi="Verdana" w:cs="Arial"/>
          <w:sz w:val="20"/>
          <w:szCs w:val="20"/>
        </w:rPr>
        <w:t>rendimentos oriundos de Investimentos Permitidos</w:t>
      </w:r>
      <w:r w:rsidR="00A52F9E">
        <w:rPr>
          <w:rFonts w:ascii="Verdana" w:hAnsi="Verdana" w:cs="Arial"/>
          <w:sz w:val="20"/>
          <w:szCs w:val="20"/>
        </w:rPr>
        <w:t>]</w:t>
      </w:r>
      <w:r w:rsidR="00AD0E29" w:rsidRPr="006C54F3">
        <w:rPr>
          <w:rFonts w:ascii="Verdana" w:hAnsi="Verdana" w:cs="Arial"/>
          <w:sz w:val="20"/>
          <w:szCs w:val="20"/>
        </w:rPr>
        <w:t xml:space="preserve"> </w:t>
      </w:r>
      <w:r w:rsidR="00D904D2" w:rsidRPr="006C54F3">
        <w:rPr>
          <w:rFonts w:ascii="Verdana" w:eastAsia="Arial Unicode MS" w:hAnsi="Verdana"/>
          <w:bCs/>
          <w:w w:val="0"/>
          <w:sz w:val="20"/>
          <w:szCs w:val="20"/>
        </w:rPr>
        <w:t>deverá resultar</w:t>
      </w:r>
      <w:r w:rsidR="00163DE7" w:rsidRPr="006C54F3">
        <w:rPr>
          <w:rFonts w:ascii="Verdana" w:eastAsia="Arial Unicode MS" w:hAnsi="Verdana"/>
          <w:bCs/>
          <w:w w:val="0"/>
          <w:sz w:val="20"/>
          <w:szCs w:val="20"/>
        </w:rPr>
        <w:t>,</w:t>
      </w:r>
      <w:r w:rsidR="00D904D2" w:rsidRPr="006C54F3">
        <w:rPr>
          <w:rFonts w:ascii="Verdana" w:eastAsia="Arial Unicode MS" w:hAnsi="Verdana"/>
          <w:bCs/>
          <w:w w:val="0"/>
          <w:sz w:val="20"/>
          <w:szCs w:val="20"/>
        </w:rPr>
        <w:t xml:space="preserve"> a qualquer tempo</w:t>
      </w:r>
      <w:r w:rsidR="00AD0E29" w:rsidRPr="006C54F3">
        <w:rPr>
          <w:rFonts w:ascii="Verdana" w:eastAsia="Arial Unicode MS" w:hAnsi="Verdana"/>
          <w:bCs/>
          <w:w w:val="0"/>
          <w:sz w:val="20"/>
          <w:szCs w:val="20"/>
        </w:rPr>
        <w:t>,</w:t>
      </w:r>
      <w:r w:rsidR="00163DE7" w:rsidRPr="006C54F3">
        <w:rPr>
          <w:rFonts w:ascii="Verdana" w:eastAsia="Arial Unicode MS" w:hAnsi="Verdana"/>
          <w:bCs/>
          <w:w w:val="0"/>
          <w:sz w:val="20"/>
          <w:szCs w:val="20"/>
        </w:rPr>
        <w:t xml:space="preserve"> </w:t>
      </w:r>
      <w:r w:rsidR="00F87D61" w:rsidRPr="006C54F3">
        <w:rPr>
          <w:rFonts w:ascii="Verdana" w:eastAsia="Arial Unicode MS" w:hAnsi="Verdana"/>
          <w:bCs/>
          <w:w w:val="0"/>
          <w:sz w:val="20"/>
          <w:szCs w:val="20"/>
        </w:rPr>
        <w:t>até o integral cumprimento das Obrigações Garantidas</w:t>
      </w:r>
      <w:r w:rsidR="00163DE7" w:rsidRPr="006C54F3">
        <w:rPr>
          <w:rFonts w:ascii="Verdana" w:eastAsia="Arial Unicode MS" w:hAnsi="Verdana"/>
          <w:bCs/>
          <w:w w:val="0"/>
          <w:sz w:val="20"/>
          <w:szCs w:val="20"/>
        </w:rPr>
        <w:t>, valor mínimo de R$</w:t>
      </w:r>
      <w:r w:rsidR="00A92A2B" w:rsidRPr="006C54F3">
        <w:rPr>
          <w:rFonts w:ascii="Verdana" w:eastAsia="Arial Unicode MS" w:hAnsi="Verdana"/>
          <w:bCs/>
          <w:w w:val="0"/>
          <w:sz w:val="20"/>
          <w:szCs w:val="20"/>
        </w:rPr>
        <w:t>60.000.000,00</w:t>
      </w:r>
      <w:r w:rsidR="00163DE7" w:rsidRPr="006C54F3">
        <w:rPr>
          <w:rFonts w:ascii="Verdana" w:eastAsia="Arial Unicode MS" w:hAnsi="Verdana"/>
          <w:bCs/>
          <w:w w:val="0"/>
          <w:sz w:val="20"/>
          <w:szCs w:val="20"/>
        </w:rPr>
        <w:t xml:space="preserve"> (</w:t>
      </w:r>
      <w:r w:rsidR="00A92A2B" w:rsidRPr="006C54F3">
        <w:rPr>
          <w:rFonts w:ascii="Verdana" w:eastAsia="Arial Unicode MS" w:hAnsi="Verdana"/>
          <w:bCs/>
          <w:w w:val="0"/>
          <w:sz w:val="20"/>
          <w:szCs w:val="20"/>
        </w:rPr>
        <w:t>sessenta milhões de reais</w:t>
      </w:r>
      <w:r w:rsidR="00163DE7" w:rsidRPr="006C54F3">
        <w:rPr>
          <w:rFonts w:ascii="Verdana" w:eastAsia="Arial Unicode MS" w:hAnsi="Verdana"/>
          <w:bCs/>
          <w:w w:val="0"/>
          <w:sz w:val="20"/>
          <w:szCs w:val="20"/>
        </w:rPr>
        <w:t xml:space="preserve">) </w:t>
      </w:r>
      <w:r w:rsidR="00507F1E" w:rsidRPr="006C54F3">
        <w:rPr>
          <w:rFonts w:ascii="Verdana" w:eastAsia="Arial Unicode MS" w:hAnsi="Verdana"/>
          <w:bCs/>
          <w:w w:val="0"/>
          <w:sz w:val="20"/>
          <w:szCs w:val="20"/>
        </w:rPr>
        <w:t>(“</w:t>
      </w:r>
      <w:r w:rsidR="00507F1E" w:rsidRPr="006C54F3">
        <w:rPr>
          <w:rFonts w:ascii="Verdana" w:eastAsia="Arial Unicode MS" w:hAnsi="Verdana"/>
          <w:bCs/>
          <w:w w:val="0"/>
          <w:sz w:val="20"/>
          <w:szCs w:val="20"/>
          <w:u w:val="single"/>
        </w:rPr>
        <w:t xml:space="preserve">Valor Mínimo da </w:t>
      </w:r>
      <w:r w:rsidR="00D70BE3" w:rsidRPr="006C54F3">
        <w:rPr>
          <w:rFonts w:ascii="Verdana" w:eastAsia="Arial Unicode MS" w:hAnsi="Verdana"/>
          <w:bCs/>
          <w:w w:val="0"/>
          <w:sz w:val="20"/>
          <w:szCs w:val="20"/>
          <w:u w:val="single"/>
        </w:rPr>
        <w:t xml:space="preserve">Cessão </w:t>
      </w:r>
      <w:r w:rsidR="00507F1E" w:rsidRPr="006C54F3">
        <w:rPr>
          <w:rFonts w:ascii="Verdana" w:eastAsia="Arial Unicode MS" w:hAnsi="Verdana"/>
          <w:bCs/>
          <w:w w:val="0"/>
          <w:sz w:val="20"/>
          <w:szCs w:val="20"/>
          <w:u w:val="single"/>
        </w:rPr>
        <w:t>Fiduciária</w:t>
      </w:r>
      <w:r w:rsidR="00507F1E" w:rsidRPr="006C54F3">
        <w:rPr>
          <w:rFonts w:ascii="Verdana" w:eastAsia="Arial Unicode MS" w:hAnsi="Verdana"/>
          <w:bCs/>
          <w:w w:val="0"/>
          <w:sz w:val="20"/>
          <w:szCs w:val="20"/>
        </w:rPr>
        <w:t>”)</w:t>
      </w:r>
      <w:r w:rsidR="00A94CE4" w:rsidRPr="006C54F3">
        <w:rPr>
          <w:rFonts w:ascii="Verdana" w:eastAsia="Arial Unicode MS" w:hAnsi="Verdana"/>
          <w:bCs/>
          <w:w w:val="0"/>
          <w:sz w:val="20"/>
          <w:szCs w:val="20"/>
        </w:rPr>
        <w:t>.</w:t>
      </w:r>
      <w:r w:rsidR="001059C6">
        <w:rPr>
          <w:rFonts w:ascii="Verdana" w:eastAsia="Arial Unicode MS" w:hAnsi="Verdana"/>
          <w:bCs/>
          <w:w w:val="0"/>
          <w:sz w:val="20"/>
          <w:szCs w:val="20"/>
        </w:rPr>
        <w:t xml:space="preserve"> </w:t>
      </w:r>
      <w:r w:rsidR="001059C6" w:rsidRPr="0090214B">
        <w:rPr>
          <w:rFonts w:ascii="Verdana" w:eastAsia="Arial Unicode MS" w:hAnsi="Verdana"/>
          <w:b/>
          <w:bCs/>
          <w:i/>
          <w:w w:val="0"/>
          <w:sz w:val="20"/>
          <w:szCs w:val="20"/>
        </w:rPr>
        <w:t>[</w:t>
      </w:r>
      <w:r w:rsidR="001059C6" w:rsidRPr="0090214B">
        <w:rPr>
          <w:rFonts w:ascii="Verdana" w:eastAsia="Arial Unicode MS" w:hAnsi="Verdana"/>
          <w:b/>
          <w:bCs/>
          <w:i/>
          <w:w w:val="0"/>
          <w:sz w:val="20"/>
          <w:szCs w:val="20"/>
          <w:highlight w:val="yellow"/>
        </w:rPr>
        <w:t>Nota</w:t>
      </w:r>
      <w:r w:rsidR="00CD0B2B" w:rsidRPr="0090214B">
        <w:rPr>
          <w:rFonts w:ascii="Verdana" w:eastAsia="Arial Unicode MS" w:hAnsi="Verdana"/>
          <w:b/>
          <w:bCs/>
          <w:i/>
          <w:w w:val="0"/>
          <w:sz w:val="20"/>
          <w:szCs w:val="20"/>
          <w:highlight w:val="yellow"/>
        </w:rPr>
        <w:t xml:space="preserve"> Machado Meyer</w:t>
      </w:r>
      <w:r w:rsidR="001059C6" w:rsidRPr="0090214B">
        <w:rPr>
          <w:rFonts w:ascii="Verdana" w:eastAsia="Arial Unicode MS" w:hAnsi="Verdana"/>
          <w:b/>
          <w:bCs/>
          <w:i/>
          <w:w w:val="0"/>
          <w:sz w:val="20"/>
          <w:szCs w:val="20"/>
          <w:highlight w:val="yellow"/>
        </w:rPr>
        <w:t xml:space="preserve">: </w:t>
      </w:r>
      <w:r w:rsidR="00453F7F" w:rsidRPr="0090214B">
        <w:rPr>
          <w:rFonts w:ascii="Verdana" w:eastAsia="Arial Unicode MS" w:hAnsi="Verdana"/>
          <w:b/>
          <w:bCs/>
          <w:i/>
          <w:w w:val="0"/>
          <w:sz w:val="20"/>
          <w:szCs w:val="20"/>
          <w:highlight w:val="yellow"/>
        </w:rPr>
        <w:t>a ser discutido com o Banco Depositário</w:t>
      </w:r>
      <w:r w:rsidR="007573AB">
        <w:rPr>
          <w:rFonts w:ascii="Verdana" w:eastAsia="Arial Unicode MS" w:hAnsi="Verdana"/>
          <w:b/>
          <w:bCs/>
          <w:i/>
          <w:w w:val="0"/>
          <w:sz w:val="20"/>
          <w:szCs w:val="20"/>
          <w:highlight w:val="yellow"/>
        </w:rPr>
        <w:t xml:space="preserve"> o tratamento dado aos Investimentos Permitidos e </w:t>
      </w:r>
      <w:r w:rsidR="00471D1B">
        <w:rPr>
          <w:rFonts w:ascii="Verdana" w:eastAsia="Arial Unicode MS" w:hAnsi="Verdana"/>
          <w:b/>
          <w:bCs/>
          <w:i/>
          <w:w w:val="0"/>
          <w:sz w:val="20"/>
          <w:szCs w:val="20"/>
          <w:highlight w:val="yellow"/>
        </w:rPr>
        <w:t>consideração de tais valores no cômputo do Valor Mínimo da Cessão Fiduciária</w:t>
      </w:r>
      <w:r w:rsidR="00453F7F" w:rsidRPr="0090214B">
        <w:rPr>
          <w:rFonts w:ascii="Verdana" w:eastAsia="Arial Unicode MS" w:hAnsi="Verdana"/>
          <w:b/>
          <w:bCs/>
          <w:i/>
          <w:w w:val="0"/>
          <w:sz w:val="20"/>
          <w:szCs w:val="20"/>
        </w:rPr>
        <w:t>]</w:t>
      </w:r>
      <w:r w:rsidR="0098299B">
        <w:rPr>
          <w:rFonts w:ascii="Verdana" w:eastAsia="Arial Unicode MS" w:hAnsi="Verdana"/>
          <w:b/>
          <w:bCs/>
          <w:i/>
          <w:w w:val="0"/>
          <w:sz w:val="20"/>
          <w:szCs w:val="20"/>
        </w:rPr>
        <w:t xml:space="preserve"> [</w:t>
      </w:r>
      <w:r w:rsidR="0098299B" w:rsidRPr="00B82798">
        <w:rPr>
          <w:rFonts w:ascii="Verdana" w:eastAsia="Arial Unicode MS" w:hAnsi="Verdana"/>
          <w:b/>
          <w:bCs/>
          <w:i/>
          <w:w w:val="0"/>
          <w:sz w:val="20"/>
          <w:szCs w:val="20"/>
          <w:highlight w:val="yellow"/>
        </w:rPr>
        <w:t>Nota Spavarini: Os Bancos Depositários não podem aplicar os saldos das Contas Vinculadas em outros Bancos, mas podem aplicar nos Investimentos Permitidos, conforme elencados nas opções apresentadas pelo próprio Banco Depositário</w:t>
      </w:r>
      <w:r w:rsidR="0098299B">
        <w:rPr>
          <w:rFonts w:ascii="Verdana" w:eastAsia="Arial Unicode MS" w:hAnsi="Verdana"/>
          <w:b/>
          <w:bCs/>
          <w:i/>
          <w:w w:val="0"/>
          <w:sz w:val="20"/>
          <w:szCs w:val="20"/>
        </w:rPr>
        <w:t>.]</w:t>
      </w:r>
    </w:p>
    <w:p w14:paraId="25432494" w14:textId="77777777" w:rsidR="007C6963" w:rsidRPr="006C54F3" w:rsidRDefault="007C6963" w:rsidP="00C10A0A">
      <w:pPr>
        <w:spacing w:line="312" w:lineRule="auto"/>
        <w:jc w:val="both"/>
        <w:rPr>
          <w:rFonts w:ascii="Verdana" w:hAnsi="Verdana"/>
          <w:sz w:val="20"/>
          <w:szCs w:val="20"/>
        </w:rPr>
      </w:pPr>
    </w:p>
    <w:p w14:paraId="4059EBC0" w14:textId="5CD5BA68" w:rsidR="00307379" w:rsidRDefault="00F83804" w:rsidP="00C10A0A">
      <w:pPr>
        <w:widowControl w:val="0"/>
        <w:tabs>
          <w:tab w:val="left" w:pos="709"/>
          <w:tab w:val="left" w:pos="993"/>
        </w:tabs>
        <w:autoSpaceDE/>
        <w:autoSpaceDN/>
        <w:adjustRightInd/>
        <w:spacing w:line="312" w:lineRule="auto"/>
        <w:jc w:val="both"/>
        <w:rPr>
          <w:rFonts w:ascii="Verdana" w:hAnsi="Verdana"/>
          <w:sz w:val="20"/>
          <w:szCs w:val="20"/>
        </w:rPr>
      </w:pPr>
      <w:r w:rsidRPr="006C54F3">
        <w:rPr>
          <w:rFonts w:ascii="Verdana" w:hAnsi="Verdana"/>
          <w:b/>
          <w:sz w:val="20"/>
          <w:szCs w:val="20"/>
        </w:rPr>
        <w:t>5.2.2.</w:t>
      </w:r>
      <w:r w:rsidRPr="006C54F3">
        <w:rPr>
          <w:rFonts w:ascii="Verdana" w:hAnsi="Verdana"/>
          <w:b/>
          <w:sz w:val="20"/>
          <w:szCs w:val="20"/>
        </w:rPr>
        <w:tab/>
      </w:r>
      <w:r w:rsidRPr="006C54F3">
        <w:rPr>
          <w:rFonts w:ascii="Verdana" w:hAnsi="Verdana"/>
          <w:b/>
          <w:sz w:val="20"/>
          <w:szCs w:val="20"/>
        </w:rPr>
        <w:tab/>
      </w:r>
      <w:r w:rsidR="00DF444E">
        <w:rPr>
          <w:rFonts w:ascii="Verdana" w:hAnsi="Verdana"/>
          <w:sz w:val="20"/>
          <w:szCs w:val="20"/>
        </w:rPr>
        <w:t>A primeira verificação d</w:t>
      </w:r>
      <w:r w:rsidR="00A253E1">
        <w:rPr>
          <w:rFonts w:ascii="Verdana" w:hAnsi="Verdana"/>
          <w:sz w:val="20"/>
          <w:szCs w:val="20"/>
        </w:rPr>
        <w:t>o</w:t>
      </w:r>
      <w:r w:rsidR="00EE5668" w:rsidRPr="006C54F3">
        <w:rPr>
          <w:rFonts w:ascii="Verdana" w:hAnsi="Verdana"/>
          <w:sz w:val="20"/>
          <w:szCs w:val="20"/>
        </w:rPr>
        <w:t xml:space="preserve"> cumprimento </w:t>
      </w:r>
      <w:r w:rsidR="00D70BE3" w:rsidRPr="006C54F3">
        <w:rPr>
          <w:rFonts w:ascii="Verdana" w:hAnsi="Verdana"/>
          <w:sz w:val="20"/>
          <w:szCs w:val="20"/>
        </w:rPr>
        <w:t>do Valor Mínimo da Cessão Fiduciária</w:t>
      </w:r>
      <w:r w:rsidR="00EE5668" w:rsidRPr="006C54F3">
        <w:rPr>
          <w:rFonts w:ascii="Verdana" w:hAnsi="Verdana"/>
          <w:sz w:val="20"/>
          <w:szCs w:val="20"/>
        </w:rPr>
        <w:t xml:space="preserve"> deverá ser </w:t>
      </w:r>
      <w:r w:rsidR="00A253E1">
        <w:rPr>
          <w:rFonts w:ascii="Verdana" w:hAnsi="Verdana"/>
          <w:sz w:val="20"/>
          <w:szCs w:val="20"/>
        </w:rPr>
        <w:t>realizada</w:t>
      </w:r>
      <w:r w:rsidR="008711A2" w:rsidRPr="006C54F3">
        <w:rPr>
          <w:rFonts w:ascii="Verdana" w:hAnsi="Verdana"/>
          <w:sz w:val="20"/>
          <w:szCs w:val="20"/>
        </w:rPr>
        <w:t xml:space="preserve"> </w:t>
      </w:r>
      <w:r w:rsidR="00D3457B" w:rsidRPr="006C54F3">
        <w:rPr>
          <w:rFonts w:ascii="Verdana" w:hAnsi="Verdana"/>
          <w:sz w:val="20"/>
          <w:szCs w:val="20"/>
        </w:rPr>
        <w:t xml:space="preserve">pelo </w:t>
      </w:r>
      <w:r w:rsidR="00181579" w:rsidRPr="006C54F3">
        <w:rPr>
          <w:rFonts w:ascii="Verdana" w:hAnsi="Verdana"/>
          <w:sz w:val="20"/>
          <w:szCs w:val="20"/>
        </w:rPr>
        <w:t xml:space="preserve">Agente </w:t>
      </w:r>
      <w:r w:rsidR="009E6CC0" w:rsidRPr="006C54F3">
        <w:rPr>
          <w:rFonts w:ascii="Verdana" w:hAnsi="Verdana"/>
          <w:sz w:val="20"/>
          <w:szCs w:val="20"/>
        </w:rPr>
        <w:t>de Garantias</w:t>
      </w:r>
      <w:r w:rsidR="00700CF8">
        <w:rPr>
          <w:rFonts w:ascii="Verdana" w:hAnsi="Verdana"/>
          <w:sz w:val="20"/>
          <w:szCs w:val="20"/>
        </w:rPr>
        <w:t xml:space="preserve"> no prazo previsto</w:t>
      </w:r>
      <w:r w:rsidR="000418DF">
        <w:rPr>
          <w:rFonts w:ascii="Verdana" w:hAnsi="Verdana"/>
          <w:sz w:val="20"/>
          <w:szCs w:val="20"/>
        </w:rPr>
        <w:t xml:space="preserve"> na Cláusula 5.2.3 abaixo,</w:t>
      </w:r>
      <w:r w:rsidR="001379F3">
        <w:rPr>
          <w:rFonts w:ascii="Verdana" w:hAnsi="Verdana"/>
          <w:sz w:val="20"/>
          <w:szCs w:val="20"/>
        </w:rPr>
        <w:t xml:space="preserve"> </w:t>
      </w:r>
      <w:r w:rsidR="003D0144">
        <w:rPr>
          <w:rFonts w:ascii="Verdana" w:hAnsi="Verdana"/>
          <w:sz w:val="20"/>
          <w:szCs w:val="20"/>
        </w:rPr>
        <w:t xml:space="preserve">exclusivamente </w:t>
      </w:r>
      <w:r w:rsidR="001379F3">
        <w:rPr>
          <w:rFonts w:ascii="Verdana" w:hAnsi="Verdana"/>
          <w:sz w:val="20"/>
          <w:szCs w:val="20"/>
        </w:rPr>
        <w:t xml:space="preserve">por meio de verificação de relatório elaborado </w:t>
      </w:r>
      <w:r w:rsidR="0017285B" w:rsidRPr="00C831AD">
        <w:rPr>
          <w:rFonts w:ascii="Verdana" w:hAnsi="Verdana"/>
          <w:sz w:val="20"/>
          <w:szCs w:val="20"/>
        </w:rPr>
        <w:t>pelo Banco Arrecadador</w:t>
      </w:r>
      <w:r w:rsidR="001379F3">
        <w:rPr>
          <w:rFonts w:ascii="Verdana" w:hAnsi="Verdana"/>
          <w:sz w:val="20"/>
          <w:szCs w:val="20"/>
        </w:rPr>
        <w:t xml:space="preserve"> com a listagem e descrição dos Boletos Cedidos</w:t>
      </w:r>
      <w:r w:rsidR="003D0144">
        <w:rPr>
          <w:rFonts w:ascii="Verdana" w:hAnsi="Verdana"/>
          <w:sz w:val="20"/>
          <w:szCs w:val="20"/>
        </w:rPr>
        <w:t xml:space="preserve">, sendo certo que </w:t>
      </w:r>
      <w:r w:rsidR="002D2593">
        <w:rPr>
          <w:rFonts w:ascii="Verdana" w:hAnsi="Verdana"/>
          <w:sz w:val="20"/>
          <w:szCs w:val="20"/>
        </w:rPr>
        <w:t>para fins d</w:t>
      </w:r>
      <w:r w:rsidR="00DF444E">
        <w:rPr>
          <w:rFonts w:ascii="Verdana" w:hAnsi="Verdana"/>
          <w:sz w:val="20"/>
          <w:szCs w:val="20"/>
        </w:rPr>
        <w:t>a</w:t>
      </w:r>
      <w:r w:rsidR="00A253E1">
        <w:rPr>
          <w:rFonts w:ascii="Verdana" w:hAnsi="Verdana"/>
          <w:sz w:val="20"/>
          <w:szCs w:val="20"/>
        </w:rPr>
        <w:t xml:space="preserve"> primeira verificação do</w:t>
      </w:r>
      <w:r w:rsidR="00A253E1" w:rsidRPr="006C54F3">
        <w:rPr>
          <w:rFonts w:ascii="Verdana" w:hAnsi="Verdana"/>
          <w:sz w:val="20"/>
          <w:szCs w:val="20"/>
        </w:rPr>
        <w:t xml:space="preserve"> cumprimento do Valor Mínimo da Cessão Fiduciária</w:t>
      </w:r>
      <w:r w:rsidR="00A253E1">
        <w:rPr>
          <w:rFonts w:ascii="Verdana" w:hAnsi="Verdana"/>
          <w:sz w:val="20"/>
          <w:szCs w:val="20"/>
        </w:rPr>
        <w:t>,</w:t>
      </w:r>
      <w:r w:rsidR="00A253E1" w:rsidRPr="006C54F3">
        <w:rPr>
          <w:rFonts w:ascii="Verdana" w:hAnsi="Verdana"/>
          <w:sz w:val="20"/>
          <w:szCs w:val="20"/>
        </w:rPr>
        <w:t xml:space="preserve"> </w:t>
      </w:r>
      <w:r w:rsidR="0095321C">
        <w:rPr>
          <w:rFonts w:ascii="Verdana" w:hAnsi="Verdana"/>
          <w:sz w:val="20"/>
          <w:szCs w:val="20"/>
        </w:rPr>
        <w:t xml:space="preserve">os Boletos Cedidos, isoladamente, deverão atingir o Valor Mínimo da Cessão Fiduciária. </w:t>
      </w:r>
    </w:p>
    <w:p w14:paraId="69B53A48" w14:textId="77777777" w:rsidR="00307379" w:rsidRDefault="00307379" w:rsidP="00C10A0A">
      <w:pPr>
        <w:widowControl w:val="0"/>
        <w:tabs>
          <w:tab w:val="left" w:pos="709"/>
          <w:tab w:val="left" w:pos="993"/>
        </w:tabs>
        <w:autoSpaceDE/>
        <w:autoSpaceDN/>
        <w:adjustRightInd/>
        <w:spacing w:line="312" w:lineRule="auto"/>
        <w:jc w:val="both"/>
        <w:rPr>
          <w:rFonts w:ascii="Verdana" w:hAnsi="Verdana"/>
          <w:sz w:val="20"/>
          <w:szCs w:val="20"/>
        </w:rPr>
      </w:pPr>
    </w:p>
    <w:p w14:paraId="06FB63D6" w14:textId="7408ACCB" w:rsidR="00D70BE3" w:rsidRPr="006C54F3" w:rsidRDefault="00307379" w:rsidP="00C10A0A">
      <w:pPr>
        <w:widowControl w:val="0"/>
        <w:tabs>
          <w:tab w:val="left" w:pos="709"/>
          <w:tab w:val="left" w:pos="993"/>
        </w:tabs>
        <w:autoSpaceDE/>
        <w:autoSpaceDN/>
        <w:adjustRightInd/>
        <w:spacing w:line="312" w:lineRule="auto"/>
        <w:jc w:val="both"/>
        <w:rPr>
          <w:rFonts w:ascii="Verdana" w:hAnsi="Verdana"/>
          <w:sz w:val="20"/>
          <w:szCs w:val="20"/>
        </w:rPr>
      </w:pPr>
      <w:r w:rsidRPr="0090214B">
        <w:rPr>
          <w:rFonts w:ascii="Verdana" w:hAnsi="Verdana"/>
          <w:b/>
          <w:sz w:val="20"/>
          <w:szCs w:val="20"/>
        </w:rPr>
        <w:t>5.2.2.1.</w:t>
      </w:r>
      <w:r>
        <w:rPr>
          <w:rFonts w:ascii="Verdana" w:hAnsi="Verdana"/>
          <w:sz w:val="20"/>
          <w:szCs w:val="20"/>
        </w:rPr>
        <w:tab/>
      </w:r>
      <w:r w:rsidR="0095321C">
        <w:rPr>
          <w:rFonts w:ascii="Verdana" w:hAnsi="Verdana"/>
          <w:sz w:val="20"/>
          <w:szCs w:val="20"/>
        </w:rPr>
        <w:t xml:space="preserve">Após </w:t>
      </w:r>
      <w:r w:rsidR="008711A2">
        <w:rPr>
          <w:rFonts w:ascii="Verdana" w:hAnsi="Verdana"/>
          <w:sz w:val="20"/>
          <w:szCs w:val="20"/>
        </w:rPr>
        <w:t>a verificação inicial de cumprimento do Valor Mínimo da Cessão Fiduciária, nos termos da Cláusula 5.2.2. acima,</w:t>
      </w:r>
      <w:r w:rsidR="00DC37F2" w:rsidRPr="006C54F3">
        <w:rPr>
          <w:rFonts w:ascii="Verdana" w:hAnsi="Verdana"/>
          <w:sz w:val="20"/>
          <w:szCs w:val="20"/>
        </w:rPr>
        <w:t xml:space="preserve"> </w:t>
      </w:r>
      <w:r w:rsidR="00EE5668" w:rsidRPr="006C54F3">
        <w:rPr>
          <w:rFonts w:ascii="Verdana" w:hAnsi="Verdana"/>
          <w:sz w:val="20"/>
          <w:szCs w:val="20"/>
        </w:rPr>
        <w:t xml:space="preserve">em cada Data de </w:t>
      </w:r>
      <w:r w:rsidR="002D693C">
        <w:rPr>
          <w:rFonts w:ascii="Verdana" w:hAnsi="Verdana"/>
          <w:sz w:val="20"/>
          <w:szCs w:val="20"/>
        </w:rPr>
        <w:t>Verifica</w:t>
      </w:r>
      <w:r w:rsidR="002D693C" w:rsidRPr="006C54F3">
        <w:rPr>
          <w:rFonts w:ascii="Verdana" w:hAnsi="Verdana"/>
          <w:sz w:val="20"/>
          <w:szCs w:val="20"/>
        </w:rPr>
        <w:t xml:space="preserve">ção </w:t>
      </w:r>
      <w:r w:rsidR="00EE5668" w:rsidRPr="006C54F3">
        <w:rPr>
          <w:rFonts w:ascii="Verdana" w:hAnsi="Verdana"/>
          <w:sz w:val="20"/>
          <w:szCs w:val="20"/>
        </w:rPr>
        <w:t xml:space="preserve">(conforme definido abaixo), </w:t>
      </w:r>
      <w:r w:rsidR="003F12D2">
        <w:rPr>
          <w:rFonts w:ascii="Verdana" w:hAnsi="Verdana"/>
          <w:sz w:val="20"/>
          <w:szCs w:val="20"/>
        </w:rPr>
        <w:t>o</w:t>
      </w:r>
      <w:r w:rsidR="008711A2">
        <w:rPr>
          <w:rFonts w:ascii="Verdana" w:hAnsi="Verdana"/>
          <w:sz w:val="20"/>
          <w:szCs w:val="20"/>
        </w:rPr>
        <w:t xml:space="preserve"> Agente </w:t>
      </w:r>
      <w:r w:rsidR="006E4F61">
        <w:rPr>
          <w:rFonts w:ascii="Verdana" w:hAnsi="Verdana"/>
          <w:sz w:val="20"/>
          <w:szCs w:val="20"/>
        </w:rPr>
        <w:t>de Garantias deverá verificar o cumprimento do Valor Mínimo da Cessão Fiduciária</w:t>
      </w:r>
      <w:r w:rsidR="006E4F61" w:rsidRPr="006C54F3">
        <w:rPr>
          <w:rFonts w:ascii="Verdana" w:hAnsi="Verdana"/>
          <w:sz w:val="20"/>
          <w:szCs w:val="20"/>
        </w:rPr>
        <w:t xml:space="preserve"> </w:t>
      </w:r>
      <w:r w:rsidR="00D70BE3" w:rsidRPr="006C54F3">
        <w:rPr>
          <w:rFonts w:ascii="Verdana" w:hAnsi="Verdana"/>
          <w:sz w:val="20"/>
          <w:szCs w:val="20"/>
        </w:rPr>
        <w:t xml:space="preserve">por meio de </w:t>
      </w:r>
      <w:r w:rsidR="00005876" w:rsidRPr="006C54F3">
        <w:rPr>
          <w:rFonts w:ascii="Verdana" w:hAnsi="Verdana"/>
          <w:sz w:val="20"/>
          <w:szCs w:val="20"/>
        </w:rPr>
        <w:t>verificação</w:t>
      </w:r>
      <w:r w:rsidR="00D70BE3" w:rsidRPr="006C54F3">
        <w:rPr>
          <w:rFonts w:ascii="Verdana" w:hAnsi="Verdana"/>
          <w:sz w:val="20"/>
          <w:szCs w:val="20"/>
        </w:rPr>
        <w:t xml:space="preserve"> </w:t>
      </w:r>
      <w:r w:rsidR="00005876" w:rsidRPr="006C54F3">
        <w:rPr>
          <w:rFonts w:ascii="Verdana" w:hAnsi="Verdana"/>
          <w:sz w:val="20"/>
          <w:szCs w:val="20"/>
        </w:rPr>
        <w:t>de</w:t>
      </w:r>
      <w:r w:rsidR="00D70BE3" w:rsidRPr="006C54F3">
        <w:rPr>
          <w:rFonts w:ascii="Verdana" w:hAnsi="Verdana"/>
          <w:sz w:val="20"/>
          <w:szCs w:val="20"/>
        </w:rPr>
        <w:t xml:space="preserve"> </w:t>
      </w:r>
      <w:r w:rsidR="001379F3">
        <w:rPr>
          <w:rFonts w:ascii="Verdana" w:hAnsi="Verdana"/>
          <w:sz w:val="20"/>
          <w:szCs w:val="20"/>
        </w:rPr>
        <w:t xml:space="preserve">(i) </w:t>
      </w:r>
      <w:r w:rsidR="004B586C">
        <w:rPr>
          <w:rFonts w:ascii="Verdana" w:hAnsi="Verdana"/>
          <w:sz w:val="20"/>
          <w:szCs w:val="20"/>
        </w:rPr>
        <w:t>dados e informações</w:t>
      </w:r>
      <w:r w:rsidR="004B586C" w:rsidRPr="006C54F3">
        <w:rPr>
          <w:rFonts w:ascii="Verdana" w:hAnsi="Verdana"/>
          <w:sz w:val="20"/>
          <w:szCs w:val="20"/>
        </w:rPr>
        <w:t xml:space="preserve"> </w:t>
      </w:r>
      <w:r w:rsidR="00D70BE3" w:rsidRPr="006C54F3">
        <w:rPr>
          <w:rFonts w:ascii="Verdana" w:hAnsi="Verdana"/>
          <w:sz w:val="20"/>
          <w:szCs w:val="20"/>
        </w:rPr>
        <w:t>bancári</w:t>
      </w:r>
      <w:r w:rsidR="004B586C">
        <w:rPr>
          <w:rFonts w:ascii="Verdana" w:hAnsi="Verdana"/>
          <w:sz w:val="20"/>
          <w:szCs w:val="20"/>
        </w:rPr>
        <w:t>as</w:t>
      </w:r>
      <w:r w:rsidR="00D70BE3" w:rsidRPr="006C54F3">
        <w:rPr>
          <w:rFonts w:ascii="Verdana" w:hAnsi="Verdana"/>
          <w:sz w:val="20"/>
          <w:szCs w:val="20"/>
        </w:rPr>
        <w:t xml:space="preserve"> da Conta Vinculada</w:t>
      </w:r>
      <w:r w:rsidR="004B586C">
        <w:rPr>
          <w:rFonts w:ascii="Verdana" w:hAnsi="Verdana"/>
          <w:sz w:val="20"/>
          <w:szCs w:val="20"/>
        </w:rPr>
        <w:t>,</w:t>
      </w:r>
      <w:r w:rsidR="001379F3">
        <w:rPr>
          <w:rFonts w:ascii="Verdana" w:hAnsi="Verdana"/>
          <w:sz w:val="20"/>
          <w:szCs w:val="20"/>
        </w:rPr>
        <w:t xml:space="preserve"> (ii)</w:t>
      </w:r>
      <w:r w:rsidR="004B586C">
        <w:rPr>
          <w:rFonts w:ascii="Verdana" w:hAnsi="Verdana"/>
          <w:sz w:val="20"/>
          <w:szCs w:val="20"/>
        </w:rPr>
        <w:t xml:space="preserve"> dados e informações bancárias da Conta Arrecadadora; e (iii)</w:t>
      </w:r>
      <w:r w:rsidR="001379F3">
        <w:rPr>
          <w:rFonts w:ascii="Verdana" w:hAnsi="Verdana"/>
          <w:sz w:val="20"/>
          <w:szCs w:val="20"/>
        </w:rPr>
        <w:t xml:space="preserve"> relatório elaborado </w:t>
      </w:r>
      <w:r w:rsidR="00F23E54" w:rsidRPr="0090214B">
        <w:rPr>
          <w:rFonts w:ascii="Verdana" w:hAnsi="Verdana"/>
          <w:sz w:val="20"/>
          <w:szCs w:val="20"/>
        </w:rPr>
        <w:t>pelo Banco Arrecadador</w:t>
      </w:r>
      <w:r w:rsidR="00F23E54">
        <w:rPr>
          <w:rFonts w:ascii="Verdana" w:hAnsi="Verdana"/>
          <w:sz w:val="20"/>
          <w:szCs w:val="20"/>
        </w:rPr>
        <w:t xml:space="preserve"> </w:t>
      </w:r>
      <w:r w:rsidR="001379F3">
        <w:rPr>
          <w:rFonts w:ascii="Verdana" w:hAnsi="Verdana"/>
          <w:sz w:val="20"/>
          <w:szCs w:val="20"/>
        </w:rPr>
        <w:t>com a listagem e descrição dos Boletos Cedidos</w:t>
      </w:r>
      <w:r w:rsidR="00005876" w:rsidRPr="006C54F3">
        <w:rPr>
          <w:rFonts w:ascii="Verdana" w:hAnsi="Verdana" w:cs="Arial"/>
          <w:sz w:val="20"/>
          <w:szCs w:val="20"/>
        </w:rPr>
        <w:t>.</w:t>
      </w:r>
    </w:p>
    <w:p w14:paraId="4247B5E9" w14:textId="77777777" w:rsidR="00D70BE3" w:rsidRPr="006C54F3" w:rsidRDefault="00D70BE3" w:rsidP="00C10A0A">
      <w:pPr>
        <w:spacing w:line="312" w:lineRule="auto"/>
        <w:jc w:val="both"/>
        <w:rPr>
          <w:rFonts w:ascii="Verdana" w:hAnsi="Verdana"/>
          <w:sz w:val="20"/>
          <w:szCs w:val="20"/>
        </w:rPr>
      </w:pPr>
    </w:p>
    <w:p w14:paraId="1BDF122B" w14:textId="3C7D19C1" w:rsidR="00EE5668" w:rsidRPr="006C54F3" w:rsidRDefault="00D70BE3" w:rsidP="00C10A0A">
      <w:pPr>
        <w:widowControl w:val="0"/>
        <w:tabs>
          <w:tab w:val="left" w:pos="993"/>
        </w:tabs>
        <w:autoSpaceDE/>
        <w:autoSpaceDN/>
        <w:adjustRightInd/>
        <w:spacing w:line="312" w:lineRule="auto"/>
        <w:jc w:val="both"/>
        <w:rPr>
          <w:rFonts w:ascii="Verdana" w:hAnsi="Verdana"/>
          <w:sz w:val="20"/>
          <w:szCs w:val="20"/>
        </w:rPr>
      </w:pPr>
      <w:r w:rsidRPr="006C54F3">
        <w:rPr>
          <w:rFonts w:ascii="Verdana" w:hAnsi="Verdana"/>
          <w:b/>
          <w:sz w:val="20"/>
          <w:szCs w:val="20"/>
        </w:rPr>
        <w:t>5.2.</w:t>
      </w:r>
      <w:r w:rsidR="00F83804" w:rsidRPr="006C54F3">
        <w:rPr>
          <w:rFonts w:ascii="Verdana" w:hAnsi="Verdana"/>
          <w:b/>
          <w:sz w:val="20"/>
          <w:szCs w:val="20"/>
        </w:rPr>
        <w:t>3</w:t>
      </w:r>
      <w:r w:rsidRPr="006C54F3">
        <w:rPr>
          <w:rFonts w:ascii="Verdana" w:hAnsi="Verdana"/>
          <w:b/>
          <w:sz w:val="20"/>
          <w:szCs w:val="20"/>
        </w:rPr>
        <w:t>.</w:t>
      </w:r>
      <w:r w:rsidRPr="006C54F3">
        <w:rPr>
          <w:rFonts w:ascii="Verdana" w:hAnsi="Verdana"/>
          <w:b/>
          <w:sz w:val="20"/>
          <w:szCs w:val="20"/>
        </w:rPr>
        <w:tab/>
      </w:r>
      <w:r w:rsidR="00EE5668" w:rsidRPr="006C54F3">
        <w:rPr>
          <w:rFonts w:ascii="Verdana" w:hAnsi="Verdana"/>
          <w:sz w:val="20"/>
          <w:szCs w:val="20"/>
        </w:rPr>
        <w:t xml:space="preserve">Para os fins deste Contrato, </w:t>
      </w:r>
      <w:r w:rsidR="0043122D" w:rsidRPr="006C54F3">
        <w:rPr>
          <w:rFonts w:ascii="Verdana" w:hAnsi="Verdana"/>
          <w:sz w:val="20"/>
          <w:szCs w:val="20"/>
        </w:rPr>
        <w:t xml:space="preserve">o cumprimento do Valor Mínimo da Cessão Fiduciária deverá ser </w:t>
      </w:r>
      <w:r w:rsidR="003D7439">
        <w:rPr>
          <w:rFonts w:ascii="Verdana" w:hAnsi="Verdana"/>
          <w:sz w:val="20"/>
          <w:szCs w:val="20"/>
        </w:rPr>
        <w:t>verificado</w:t>
      </w:r>
      <w:r w:rsidR="003D7439" w:rsidRPr="006C54F3">
        <w:rPr>
          <w:rFonts w:ascii="Verdana" w:hAnsi="Verdana"/>
          <w:sz w:val="20"/>
          <w:szCs w:val="20"/>
        </w:rPr>
        <w:t xml:space="preserve"> </w:t>
      </w:r>
      <w:r w:rsidR="0043122D" w:rsidRPr="006C54F3">
        <w:rPr>
          <w:rFonts w:ascii="Verdana" w:hAnsi="Verdana"/>
          <w:sz w:val="20"/>
          <w:szCs w:val="20"/>
        </w:rPr>
        <w:t xml:space="preserve">diariamente pelo Agente </w:t>
      </w:r>
      <w:r w:rsidR="009E6CC0" w:rsidRPr="006C54F3">
        <w:rPr>
          <w:rFonts w:ascii="Verdana" w:hAnsi="Verdana"/>
          <w:sz w:val="20"/>
          <w:szCs w:val="20"/>
        </w:rPr>
        <w:t>de Garantias</w:t>
      </w:r>
      <w:r w:rsidR="006C5075">
        <w:rPr>
          <w:rFonts w:ascii="Verdana" w:hAnsi="Verdana"/>
          <w:sz w:val="20"/>
          <w:szCs w:val="20"/>
        </w:rPr>
        <w:t xml:space="preserve"> com base nas </w:t>
      </w:r>
      <w:r w:rsidR="006C5075">
        <w:rPr>
          <w:rFonts w:ascii="Verdana" w:hAnsi="Verdana"/>
          <w:sz w:val="20"/>
          <w:szCs w:val="20"/>
        </w:rPr>
        <w:lastRenderedPageBreak/>
        <w:t>informações do Dia Útil imediatamente anterior</w:t>
      </w:r>
      <w:r w:rsidR="00BC54FD">
        <w:rPr>
          <w:rFonts w:ascii="Verdana" w:hAnsi="Verdana"/>
          <w:sz w:val="20"/>
          <w:szCs w:val="20"/>
        </w:rPr>
        <w:t xml:space="preserve"> ao dia da verificação</w:t>
      </w:r>
      <w:r w:rsidR="006C5075" w:rsidRPr="006C54F3">
        <w:rPr>
          <w:rFonts w:ascii="Verdana" w:hAnsi="Verdana"/>
          <w:sz w:val="20"/>
          <w:szCs w:val="20"/>
        </w:rPr>
        <w:t xml:space="preserve"> </w:t>
      </w:r>
      <w:r w:rsidR="0043122D" w:rsidRPr="006C54F3">
        <w:rPr>
          <w:rFonts w:ascii="Verdana" w:hAnsi="Verdana"/>
          <w:sz w:val="20"/>
          <w:szCs w:val="20"/>
        </w:rPr>
        <w:t>(</w:t>
      </w:r>
      <w:r w:rsidR="00EE5668" w:rsidRPr="006C54F3">
        <w:rPr>
          <w:rFonts w:ascii="Verdana" w:hAnsi="Verdana"/>
          <w:sz w:val="20"/>
          <w:szCs w:val="20"/>
        </w:rPr>
        <w:t>“</w:t>
      </w:r>
      <w:r w:rsidR="00EE5668" w:rsidRPr="006C54F3">
        <w:rPr>
          <w:rFonts w:ascii="Verdana" w:hAnsi="Verdana"/>
          <w:sz w:val="20"/>
          <w:szCs w:val="20"/>
          <w:u w:val="single"/>
        </w:rPr>
        <w:t xml:space="preserve">Data de </w:t>
      </w:r>
      <w:r w:rsidR="003D7439">
        <w:rPr>
          <w:rFonts w:ascii="Verdana" w:hAnsi="Verdana"/>
          <w:sz w:val="20"/>
          <w:szCs w:val="20"/>
          <w:u w:val="single"/>
        </w:rPr>
        <w:t>Verific</w:t>
      </w:r>
      <w:r w:rsidR="003D7439" w:rsidRPr="006C54F3">
        <w:rPr>
          <w:rFonts w:ascii="Verdana" w:hAnsi="Verdana"/>
          <w:sz w:val="20"/>
          <w:szCs w:val="20"/>
          <w:u w:val="single"/>
        </w:rPr>
        <w:t>ação</w:t>
      </w:r>
      <w:r w:rsidR="00EE5668" w:rsidRPr="006C54F3">
        <w:rPr>
          <w:rFonts w:ascii="Verdana" w:hAnsi="Verdana"/>
          <w:sz w:val="20"/>
          <w:szCs w:val="20"/>
        </w:rPr>
        <w:t>”</w:t>
      </w:r>
      <w:r w:rsidR="0043122D" w:rsidRPr="006C54F3">
        <w:rPr>
          <w:rFonts w:ascii="Verdana" w:hAnsi="Verdana"/>
          <w:sz w:val="20"/>
          <w:szCs w:val="20"/>
        </w:rPr>
        <w:t>)</w:t>
      </w:r>
      <w:r w:rsidR="00186F96" w:rsidRPr="006C54F3">
        <w:rPr>
          <w:rFonts w:ascii="Verdana" w:hAnsi="Verdana"/>
          <w:sz w:val="20"/>
          <w:szCs w:val="20"/>
        </w:rPr>
        <w:t xml:space="preserve">, </w:t>
      </w:r>
      <w:r w:rsidR="001723C5" w:rsidRPr="006C54F3">
        <w:rPr>
          <w:rFonts w:ascii="Verdana" w:hAnsi="Verdana"/>
          <w:sz w:val="20"/>
          <w:szCs w:val="20"/>
        </w:rPr>
        <w:t xml:space="preserve">sendo </w:t>
      </w:r>
      <w:r w:rsidR="00EE5668" w:rsidRPr="006C54F3">
        <w:rPr>
          <w:rFonts w:ascii="Verdana" w:hAnsi="Verdana"/>
          <w:sz w:val="20"/>
          <w:szCs w:val="20"/>
        </w:rPr>
        <w:t xml:space="preserve">que a primeira </w:t>
      </w:r>
      <w:r w:rsidR="0043122D" w:rsidRPr="006C54F3">
        <w:rPr>
          <w:rFonts w:ascii="Verdana" w:hAnsi="Verdana"/>
          <w:sz w:val="20"/>
          <w:szCs w:val="20"/>
        </w:rPr>
        <w:t xml:space="preserve">Data </w:t>
      </w:r>
      <w:r w:rsidR="00EE5668" w:rsidRPr="006C54F3">
        <w:rPr>
          <w:rFonts w:ascii="Verdana" w:hAnsi="Verdana"/>
          <w:sz w:val="20"/>
          <w:szCs w:val="20"/>
        </w:rPr>
        <w:t xml:space="preserve">de </w:t>
      </w:r>
      <w:r w:rsidR="003D7439">
        <w:rPr>
          <w:rFonts w:ascii="Verdana" w:hAnsi="Verdana"/>
          <w:sz w:val="20"/>
          <w:szCs w:val="20"/>
        </w:rPr>
        <w:t>Verifica</w:t>
      </w:r>
      <w:r w:rsidR="003D7439" w:rsidRPr="006C54F3">
        <w:rPr>
          <w:rFonts w:ascii="Verdana" w:hAnsi="Verdana"/>
          <w:sz w:val="20"/>
          <w:szCs w:val="20"/>
        </w:rPr>
        <w:t xml:space="preserve">ção </w:t>
      </w:r>
      <w:r w:rsidR="00EE5668" w:rsidRPr="006C54F3">
        <w:rPr>
          <w:rFonts w:ascii="Verdana" w:hAnsi="Verdana"/>
          <w:sz w:val="20"/>
          <w:szCs w:val="20"/>
        </w:rPr>
        <w:t xml:space="preserve">ocorrerá </w:t>
      </w:r>
      <w:r w:rsidR="0043122D" w:rsidRPr="006C54F3">
        <w:rPr>
          <w:rFonts w:ascii="Verdana" w:hAnsi="Verdana"/>
          <w:sz w:val="20"/>
          <w:szCs w:val="20"/>
        </w:rPr>
        <w:t xml:space="preserve">no 60º (sexagésimo) dia subsequente </w:t>
      </w:r>
      <w:r w:rsidR="0047642B" w:rsidRPr="006C54F3">
        <w:rPr>
          <w:rFonts w:ascii="Verdana" w:hAnsi="Verdana"/>
          <w:sz w:val="20"/>
          <w:szCs w:val="20"/>
        </w:rPr>
        <w:t xml:space="preserve">à </w:t>
      </w:r>
      <w:r w:rsidR="00D87279" w:rsidRPr="006C54F3">
        <w:rPr>
          <w:rFonts w:ascii="Verdana" w:hAnsi="Verdana"/>
          <w:sz w:val="20"/>
          <w:szCs w:val="20"/>
        </w:rPr>
        <w:t>Primeira Data de Integralização</w:t>
      </w:r>
      <w:r w:rsidR="00EE5668" w:rsidRPr="006C54F3">
        <w:rPr>
          <w:rFonts w:ascii="Verdana" w:hAnsi="Verdana"/>
          <w:sz w:val="20"/>
          <w:szCs w:val="20"/>
        </w:rPr>
        <w:t>.</w:t>
      </w:r>
    </w:p>
    <w:p w14:paraId="59258C18" w14:textId="4068E327" w:rsidR="00961805" w:rsidRDefault="00961805" w:rsidP="00C10A0A">
      <w:pPr>
        <w:spacing w:line="312" w:lineRule="auto"/>
        <w:jc w:val="both"/>
        <w:rPr>
          <w:rFonts w:ascii="Verdana" w:hAnsi="Verdana"/>
          <w:sz w:val="20"/>
          <w:szCs w:val="20"/>
        </w:rPr>
      </w:pPr>
    </w:p>
    <w:p w14:paraId="78A19080" w14:textId="1A9E7026" w:rsidR="0072386B" w:rsidRDefault="0072386B" w:rsidP="0072386B">
      <w:pPr>
        <w:widowControl w:val="0"/>
        <w:tabs>
          <w:tab w:val="left" w:pos="993"/>
        </w:tabs>
        <w:autoSpaceDE/>
        <w:autoSpaceDN/>
        <w:adjustRightInd/>
        <w:spacing w:line="312" w:lineRule="auto"/>
        <w:jc w:val="both"/>
        <w:rPr>
          <w:rFonts w:ascii="Verdana" w:hAnsi="Verdana"/>
          <w:sz w:val="20"/>
          <w:szCs w:val="20"/>
        </w:rPr>
      </w:pPr>
      <w:r w:rsidRPr="0090214B">
        <w:rPr>
          <w:rFonts w:ascii="Verdana" w:hAnsi="Verdana"/>
          <w:b/>
          <w:sz w:val="20"/>
          <w:szCs w:val="20"/>
        </w:rPr>
        <w:t>5.2.4.</w:t>
      </w:r>
      <w:r w:rsidRPr="0090214B">
        <w:rPr>
          <w:rFonts w:ascii="Verdana" w:hAnsi="Verdana"/>
          <w:sz w:val="20"/>
          <w:szCs w:val="20"/>
        </w:rPr>
        <w:t xml:space="preserve"> </w:t>
      </w:r>
      <w:r w:rsidR="000C564A">
        <w:rPr>
          <w:rFonts w:ascii="Verdana" w:hAnsi="Verdana"/>
          <w:sz w:val="20"/>
          <w:szCs w:val="20"/>
        </w:rPr>
        <w:tab/>
      </w:r>
      <w:r w:rsidRPr="0090214B">
        <w:rPr>
          <w:rFonts w:ascii="Verdana" w:hAnsi="Verdana"/>
          <w:sz w:val="20"/>
          <w:szCs w:val="20"/>
        </w:rPr>
        <w:t>A Cedente, nos termos do inciso V do parágrafo 3º, do artigo 1°, da Lei</w:t>
      </w:r>
      <w:r>
        <w:rPr>
          <w:rFonts w:ascii="Verdana" w:hAnsi="Verdana"/>
          <w:sz w:val="20"/>
          <w:szCs w:val="20"/>
        </w:rPr>
        <w:t xml:space="preserve"> </w:t>
      </w:r>
      <w:r w:rsidRPr="0090214B">
        <w:rPr>
          <w:rFonts w:ascii="Verdana" w:hAnsi="Verdana"/>
          <w:sz w:val="20"/>
          <w:szCs w:val="20"/>
        </w:rPr>
        <w:t>Complementar nº 105, de 10 de janeiro de 2001 conforme alterada, autoriza o Banco</w:t>
      </w:r>
      <w:r>
        <w:rPr>
          <w:rFonts w:ascii="Verdana" w:hAnsi="Verdana"/>
          <w:sz w:val="20"/>
          <w:szCs w:val="20"/>
        </w:rPr>
        <w:t xml:space="preserve"> </w:t>
      </w:r>
      <w:r w:rsidRPr="0090214B">
        <w:rPr>
          <w:rFonts w:ascii="Verdana" w:hAnsi="Verdana"/>
          <w:sz w:val="20"/>
          <w:szCs w:val="20"/>
        </w:rPr>
        <w:t>Depositário, de forma irrevogável e irretratável, a fornecer ao Agente Fiduciário</w:t>
      </w:r>
      <w:r w:rsidR="00394514">
        <w:rPr>
          <w:rFonts w:ascii="Verdana" w:hAnsi="Verdana"/>
          <w:sz w:val="20"/>
          <w:szCs w:val="20"/>
        </w:rPr>
        <w:t xml:space="preserve"> e ao </w:t>
      </w:r>
      <w:r w:rsidR="00394514" w:rsidRPr="006C54F3">
        <w:rPr>
          <w:rFonts w:ascii="Verdana" w:hAnsi="Verdana" w:cs="Arial"/>
          <w:sz w:val="20"/>
          <w:szCs w:val="20"/>
        </w:rPr>
        <w:t xml:space="preserve">Agente </w:t>
      </w:r>
      <w:r w:rsidR="00394514" w:rsidRPr="006C54F3">
        <w:rPr>
          <w:rFonts w:ascii="Verdana" w:hAnsi="Verdana"/>
          <w:sz w:val="20"/>
          <w:szCs w:val="20"/>
        </w:rPr>
        <w:t>de Garantias</w:t>
      </w:r>
      <w:r w:rsidRPr="0090214B">
        <w:rPr>
          <w:rFonts w:ascii="Verdana" w:hAnsi="Verdana"/>
          <w:sz w:val="20"/>
          <w:szCs w:val="20"/>
        </w:rPr>
        <w:t xml:space="preserve"> as</w:t>
      </w:r>
      <w:r>
        <w:rPr>
          <w:rFonts w:ascii="Verdana" w:hAnsi="Verdana"/>
          <w:sz w:val="20"/>
          <w:szCs w:val="20"/>
        </w:rPr>
        <w:t xml:space="preserve"> </w:t>
      </w:r>
      <w:r w:rsidRPr="0090214B">
        <w:rPr>
          <w:rFonts w:ascii="Verdana" w:hAnsi="Verdana"/>
          <w:sz w:val="20"/>
          <w:szCs w:val="20"/>
        </w:rPr>
        <w:t>informações e a disponibilizar o acesso descrito na Cláusula 5.2.3 acima,</w:t>
      </w:r>
      <w:r>
        <w:rPr>
          <w:rFonts w:ascii="Verdana" w:hAnsi="Verdana"/>
          <w:sz w:val="20"/>
          <w:szCs w:val="20"/>
        </w:rPr>
        <w:t xml:space="preserve"> </w:t>
      </w:r>
      <w:r w:rsidRPr="0090214B">
        <w:rPr>
          <w:rFonts w:ascii="Verdana" w:hAnsi="Verdana"/>
          <w:sz w:val="20"/>
          <w:szCs w:val="20"/>
        </w:rPr>
        <w:t>reconhecendo, portanto, que os procedimentos previstos neste Contrato, não infringem</w:t>
      </w:r>
      <w:r w:rsidR="00394514">
        <w:rPr>
          <w:rFonts w:ascii="Verdana" w:hAnsi="Verdana"/>
          <w:sz w:val="20"/>
          <w:szCs w:val="20"/>
        </w:rPr>
        <w:t xml:space="preserve"> </w:t>
      </w:r>
      <w:r w:rsidRPr="0090214B">
        <w:rPr>
          <w:rFonts w:ascii="Verdana" w:hAnsi="Verdana"/>
          <w:sz w:val="20"/>
          <w:szCs w:val="20"/>
        </w:rPr>
        <w:t>o direito de sigilo bancário, que a Cedente renúncia, desde já.</w:t>
      </w:r>
    </w:p>
    <w:p w14:paraId="119733D3" w14:textId="77777777" w:rsidR="0072386B" w:rsidRPr="0090214B" w:rsidRDefault="0072386B" w:rsidP="0090214B">
      <w:pPr>
        <w:widowControl w:val="0"/>
        <w:tabs>
          <w:tab w:val="left" w:pos="993"/>
        </w:tabs>
        <w:autoSpaceDE/>
        <w:autoSpaceDN/>
        <w:adjustRightInd/>
        <w:spacing w:line="312" w:lineRule="auto"/>
        <w:jc w:val="both"/>
        <w:rPr>
          <w:rFonts w:ascii="Verdana" w:hAnsi="Verdana"/>
          <w:sz w:val="20"/>
          <w:szCs w:val="20"/>
        </w:rPr>
      </w:pPr>
    </w:p>
    <w:p w14:paraId="12DF3081" w14:textId="6AAA69B0" w:rsidR="0072386B" w:rsidRDefault="0072386B" w:rsidP="0072386B">
      <w:pPr>
        <w:widowControl w:val="0"/>
        <w:tabs>
          <w:tab w:val="left" w:pos="993"/>
        </w:tabs>
        <w:autoSpaceDE/>
        <w:autoSpaceDN/>
        <w:adjustRightInd/>
        <w:spacing w:line="312" w:lineRule="auto"/>
        <w:jc w:val="both"/>
        <w:rPr>
          <w:rFonts w:ascii="Verdana" w:hAnsi="Verdana"/>
          <w:sz w:val="20"/>
          <w:szCs w:val="20"/>
        </w:rPr>
      </w:pPr>
      <w:r w:rsidRPr="0090214B">
        <w:rPr>
          <w:rFonts w:ascii="Verdana" w:hAnsi="Verdana"/>
          <w:b/>
          <w:sz w:val="20"/>
          <w:szCs w:val="20"/>
        </w:rPr>
        <w:t>5.2.5.</w:t>
      </w:r>
      <w:r w:rsidR="000C564A">
        <w:rPr>
          <w:rFonts w:ascii="Verdana" w:hAnsi="Verdana"/>
          <w:b/>
          <w:sz w:val="20"/>
          <w:szCs w:val="20"/>
        </w:rPr>
        <w:tab/>
      </w:r>
      <w:r w:rsidRPr="0090214B">
        <w:rPr>
          <w:rFonts w:ascii="Verdana" w:hAnsi="Verdana"/>
          <w:sz w:val="20"/>
          <w:szCs w:val="20"/>
        </w:rPr>
        <w:t xml:space="preserve">Caso, em qualquer Data de </w:t>
      </w:r>
      <w:r w:rsidR="0017285B">
        <w:rPr>
          <w:rFonts w:ascii="Verdana" w:hAnsi="Verdana"/>
          <w:sz w:val="20"/>
          <w:szCs w:val="20"/>
        </w:rPr>
        <w:t>Verificação</w:t>
      </w:r>
      <w:r w:rsidRPr="0090214B">
        <w:rPr>
          <w:rFonts w:ascii="Verdana" w:hAnsi="Verdana"/>
          <w:sz w:val="20"/>
          <w:szCs w:val="20"/>
        </w:rPr>
        <w:t xml:space="preserve">, o </w:t>
      </w:r>
      <w:r w:rsidR="00394514" w:rsidRPr="006C54F3">
        <w:rPr>
          <w:rFonts w:ascii="Verdana" w:hAnsi="Verdana" w:cs="Arial"/>
          <w:sz w:val="20"/>
          <w:szCs w:val="20"/>
        </w:rPr>
        <w:t xml:space="preserve">Agente </w:t>
      </w:r>
      <w:r w:rsidR="00394514" w:rsidRPr="006C54F3">
        <w:rPr>
          <w:rFonts w:ascii="Verdana" w:hAnsi="Verdana"/>
          <w:sz w:val="20"/>
          <w:szCs w:val="20"/>
        </w:rPr>
        <w:t>de Garantias</w:t>
      </w:r>
      <w:r w:rsidR="00394514" w:rsidRPr="0072386B">
        <w:rPr>
          <w:rFonts w:ascii="Verdana" w:hAnsi="Verdana"/>
          <w:sz w:val="20"/>
          <w:szCs w:val="20"/>
        </w:rPr>
        <w:t xml:space="preserve"> </w:t>
      </w:r>
      <w:r w:rsidRPr="0090214B">
        <w:rPr>
          <w:rFonts w:ascii="Verdana" w:hAnsi="Verdana"/>
          <w:sz w:val="20"/>
          <w:szCs w:val="20"/>
        </w:rPr>
        <w:t>verifique o</w:t>
      </w:r>
      <w:r>
        <w:rPr>
          <w:rFonts w:ascii="Verdana" w:hAnsi="Verdana"/>
          <w:sz w:val="20"/>
          <w:szCs w:val="20"/>
        </w:rPr>
        <w:t xml:space="preserve"> </w:t>
      </w:r>
      <w:r w:rsidRPr="0090214B">
        <w:rPr>
          <w:rFonts w:ascii="Verdana" w:hAnsi="Verdana"/>
          <w:sz w:val="20"/>
          <w:szCs w:val="20"/>
        </w:rPr>
        <w:t xml:space="preserve">descumprimento do Valor Mínimo da Cessão Fiduciária, o </w:t>
      </w:r>
      <w:r w:rsidR="00394514" w:rsidRPr="006C54F3">
        <w:rPr>
          <w:rFonts w:ascii="Verdana" w:hAnsi="Verdana" w:cs="Arial"/>
          <w:sz w:val="20"/>
          <w:szCs w:val="20"/>
        </w:rPr>
        <w:t xml:space="preserve">Agente </w:t>
      </w:r>
      <w:r w:rsidR="00394514" w:rsidRPr="006C54F3">
        <w:rPr>
          <w:rFonts w:ascii="Verdana" w:hAnsi="Verdana"/>
          <w:sz w:val="20"/>
          <w:szCs w:val="20"/>
        </w:rPr>
        <w:t>de Garantias</w:t>
      </w:r>
      <w:r w:rsidR="00394514" w:rsidRPr="0072386B">
        <w:rPr>
          <w:rFonts w:ascii="Verdana" w:hAnsi="Verdana"/>
          <w:sz w:val="20"/>
          <w:szCs w:val="20"/>
        </w:rPr>
        <w:t xml:space="preserve"> </w:t>
      </w:r>
      <w:r w:rsidRPr="0090214B">
        <w:rPr>
          <w:rFonts w:ascii="Verdana" w:hAnsi="Verdana"/>
          <w:sz w:val="20"/>
          <w:szCs w:val="20"/>
        </w:rPr>
        <w:t>deverá</w:t>
      </w:r>
      <w:r>
        <w:rPr>
          <w:rFonts w:ascii="Verdana" w:hAnsi="Verdana"/>
          <w:sz w:val="20"/>
          <w:szCs w:val="20"/>
        </w:rPr>
        <w:t xml:space="preserve"> </w:t>
      </w:r>
      <w:r w:rsidRPr="0090214B">
        <w:rPr>
          <w:rFonts w:ascii="Verdana" w:hAnsi="Verdana"/>
          <w:sz w:val="20"/>
          <w:szCs w:val="20"/>
        </w:rPr>
        <w:t xml:space="preserve">comunicar a Cedente, </w:t>
      </w:r>
      <w:r w:rsidR="00394514">
        <w:rPr>
          <w:rFonts w:ascii="Verdana" w:hAnsi="Verdana"/>
          <w:sz w:val="20"/>
          <w:szCs w:val="20"/>
        </w:rPr>
        <w:t xml:space="preserve">o Agente Fiduciário, </w:t>
      </w:r>
      <w:r w:rsidRPr="0090214B">
        <w:rPr>
          <w:rFonts w:ascii="Verdana" w:hAnsi="Verdana"/>
          <w:sz w:val="20"/>
          <w:szCs w:val="20"/>
        </w:rPr>
        <w:t>o Banco Depositário e os Debenturistas, por escrito, devendo a</w:t>
      </w:r>
      <w:r>
        <w:rPr>
          <w:rFonts w:ascii="Verdana" w:hAnsi="Verdana"/>
          <w:sz w:val="20"/>
          <w:szCs w:val="20"/>
        </w:rPr>
        <w:t xml:space="preserve"> </w:t>
      </w:r>
      <w:r w:rsidRPr="0090214B">
        <w:rPr>
          <w:rFonts w:ascii="Verdana" w:hAnsi="Verdana"/>
          <w:sz w:val="20"/>
          <w:szCs w:val="20"/>
        </w:rPr>
        <w:t>Cedente e o Banco Depositário, neste caso, tomar as medidas previstas da Cláusula</w:t>
      </w:r>
      <w:r>
        <w:rPr>
          <w:rFonts w:ascii="Verdana" w:hAnsi="Verdana"/>
          <w:sz w:val="20"/>
          <w:szCs w:val="20"/>
        </w:rPr>
        <w:t xml:space="preserve"> </w:t>
      </w:r>
      <w:r w:rsidRPr="0090214B">
        <w:rPr>
          <w:rFonts w:ascii="Verdana" w:hAnsi="Verdana"/>
          <w:sz w:val="20"/>
          <w:szCs w:val="20"/>
        </w:rPr>
        <w:t>5.4 abaixo.</w:t>
      </w:r>
    </w:p>
    <w:p w14:paraId="7F4FCB46" w14:textId="77777777" w:rsidR="0072386B" w:rsidRPr="006C54F3" w:rsidRDefault="0072386B" w:rsidP="0090214B">
      <w:pPr>
        <w:widowControl w:val="0"/>
        <w:tabs>
          <w:tab w:val="left" w:pos="993"/>
        </w:tabs>
        <w:autoSpaceDE/>
        <w:autoSpaceDN/>
        <w:adjustRightInd/>
        <w:spacing w:line="312" w:lineRule="auto"/>
        <w:jc w:val="both"/>
        <w:rPr>
          <w:rFonts w:ascii="Verdana" w:hAnsi="Verdana"/>
          <w:sz w:val="20"/>
          <w:szCs w:val="20"/>
        </w:rPr>
      </w:pPr>
    </w:p>
    <w:p w14:paraId="5531511F" w14:textId="0A129EBF" w:rsidR="00F83804" w:rsidRPr="006C54F3" w:rsidRDefault="00005876" w:rsidP="00C10A0A">
      <w:pPr>
        <w:tabs>
          <w:tab w:val="left" w:pos="851"/>
        </w:tabs>
        <w:spacing w:line="312" w:lineRule="auto"/>
        <w:jc w:val="both"/>
        <w:rPr>
          <w:rFonts w:ascii="Verdana" w:hAnsi="Verdana" w:cs="Arial"/>
          <w:sz w:val="20"/>
          <w:szCs w:val="20"/>
        </w:rPr>
      </w:pPr>
      <w:r w:rsidRPr="006C54F3">
        <w:rPr>
          <w:rFonts w:ascii="Verdana" w:hAnsi="Verdana" w:cs="Arial"/>
          <w:b/>
          <w:sz w:val="20"/>
          <w:szCs w:val="20"/>
        </w:rPr>
        <w:t>5.3.</w:t>
      </w:r>
      <w:r w:rsidRPr="006C54F3">
        <w:rPr>
          <w:rFonts w:ascii="Verdana" w:hAnsi="Verdana" w:cs="Arial"/>
          <w:b/>
          <w:sz w:val="20"/>
          <w:szCs w:val="20"/>
        </w:rPr>
        <w:tab/>
        <w:t xml:space="preserve">Liberação </w:t>
      </w:r>
      <w:r w:rsidR="0043122D" w:rsidRPr="006C54F3">
        <w:rPr>
          <w:rFonts w:ascii="Verdana" w:hAnsi="Verdana" w:cs="Arial"/>
          <w:b/>
          <w:sz w:val="20"/>
          <w:szCs w:val="20"/>
        </w:rPr>
        <w:t>do Excesso do Valor Mínimo da Cessão Fiduciária</w:t>
      </w:r>
    </w:p>
    <w:p w14:paraId="48800870" w14:textId="77777777" w:rsidR="00F83804" w:rsidRPr="006C54F3" w:rsidRDefault="00F83804" w:rsidP="00C10A0A">
      <w:pPr>
        <w:spacing w:line="312" w:lineRule="auto"/>
        <w:jc w:val="both"/>
        <w:rPr>
          <w:rFonts w:ascii="Verdana" w:hAnsi="Verdana" w:cs="Arial"/>
          <w:sz w:val="20"/>
          <w:szCs w:val="20"/>
        </w:rPr>
      </w:pPr>
    </w:p>
    <w:p w14:paraId="598AE440" w14:textId="76B44059" w:rsidR="00D70BE3" w:rsidRPr="006C54F3" w:rsidRDefault="00F83804" w:rsidP="00C10A0A">
      <w:pPr>
        <w:widowControl w:val="0"/>
        <w:tabs>
          <w:tab w:val="left" w:pos="851"/>
        </w:tabs>
        <w:autoSpaceDE/>
        <w:autoSpaceDN/>
        <w:adjustRightInd/>
        <w:spacing w:line="312" w:lineRule="auto"/>
        <w:jc w:val="both"/>
        <w:rPr>
          <w:rFonts w:ascii="Verdana" w:hAnsi="Verdana"/>
          <w:sz w:val="20"/>
          <w:szCs w:val="20"/>
        </w:rPr>
      </w:pPr>
      <w:r w:rsidRPr="006C54F3">
        <w:rPr>
          <w:rFonts w:ascii="Verdana" w:hAnsi="Verdana" w:cs="Arial"/>
          <w:sz w:val="20"/>
          <w:szCs w:val="20"/>
        </w:rPr>
        <w:t>5.3.1.</w:t>
      </w:r>
      <w:r w:rsidRPr="006C54F3">
        <w:rPr>
          <w:rFonts w:ascii="Verdana" w:hAnsi="Verdana" w:cs="Arial"/>
          <w:sz w:val="20"/>
          <w:szCs w:val="20"/>
        </w:rPr>
        <w:tab/>
      </w:r>
      <w:r w:rsidR="00005876" w:rsidRPr="006C54F3">
        <w:rPr>
          <w:rFonts w:ascii="Verdana" w:hAnsi="Verdana" w:cs="Arial"/>
          <w:sz w:val="20"/>
          <w:szCs w:val="20"/>
        </w:rPr>
        <w:t xml:space="preserve">Desde que o Banco Depositário não tenha sido notificado pelo </w:t>
      </w:r>
      <w:r w:rsidR="00641C64" w:rsidRPr="006C54F3">
        <w:rPr>
          <w:rFonts w:ascii="Verdana" w:hAnsi="Verdana" w:cs="Arial"/>
          <w:sz w:val="20"/>
          <w:szCs w:val="20"/>
        </w:rPr>
        <w:t xml:space="preserve">Agente </w:t>
      </w:r>
      <w:r w:rsidR="00641C64" w:rsidRPr="006C54F3">
        <w:rPr>
          <w:rFonts w:ascii="Verdana" w:hAnsi="Verdana"/>
          <w:sz w:val="20"/>
          <w:szCs w:val="20"/>
        </w:rPr>
        <w:t xml:space="preserve">de Garantias </w:t>
      </w:r>
      <w:r w:rsidR="0058262C" w:rsidRPr="00F0035C">
        <w:rPr>
          <w:rFonts w:ascii="Verdana" w:hAnsi="Verdana"/>
          <w:sz w:val="20"/>
          <w:szCs w:val="20"/>
        </w:rPr>
        <w:t>(</w:t>
      </w:r>
      <w:r w:rsidR="0058262C" w:rsidRPr="00DE51B0">
        <w:rPr>
          <w:rFonts w:ascii="Verdana" w:hAnsi="Verdana"/>
          <w:sz w:val="20"/>
          <w:szCs w:val="20"/>
        </w:rPr>
        <w:t xml:space="preserve">agindo conforme </w:t>
      </w:r>
      <w:r w:rsidR="0058262C" w:rsidRPr="00F0035C">
        <w:rPr>
          <w:rFonts w:ascii="Verdana" w:hAnsi="Verdana"/>
          <w:sz w:val="20"/>
          <w:szCs w:val="20"/>
        </w:rPr>
        <w:t>instruções escritas do Agente Fiduciário)</w:t>
      </w:r>
      <w:r w:rsidR="0058262C">
        <w:rPr>
          <w:rFonts w:ascii="Verdana" w:hAnsi="Verdana"/>
          <w:sz w:val="20"/>
          <w:szCs w:val="20"/>
        </w:rPr>
        <w:t xml:space="preserve"> </w:t>
      </w:r>
      <w:r w:rsidR="00005876" w:rsidRPr="006C54F3">
        <w:rPr>
          <w:rFonts w:ascii="Verdana" w:hAnsi="Verdana" w:cs="Arial"/>
          <w:sz w:val="20"/>
          <w:szCs w:val="20"/>
        </w:rPr>
        <w:t>acerca da ocorrência de vencimento antecipado das Debêntures e nem de qualquer Evento de Reforço (conforme definido abaixo),</w:t>
      </w:r>
      <w:r w:rsidR="005D4535" w:rsidRPr="006C54F3">
        <w:rPr>
          <w:rFonts w:ascii="Verdana" w:hAnsi="Verdana" w:cs="Arial"/>
          <w:sz w:val="20"/>
          <w:szCs w:val="20"/>
        </w:rPr>
        <w:t xml:space="preserve"> o Banco Depositário </w:t>
      </w:r>
      <w:r w:rsidR="00005876" w:rsidRPr="006C54F3">
        <w:rPr>
          <w:rFonts w:ascii="Verdana" w:hAnsi="Verdana" w:cs="Arial"/>
          <w:sz w:val="20"/>
          <w:szCs w:val="20"/>
        </w:rPr>
        <w:t>deverá, no prazo de até 1 (um) Dia Útil contado do recebimento dos recursos, transferir para a conta corrente nº [●], agência [●], mantida no Banco Depositário, de livre movimentação de titularidade da Cedente (“</w:t>
      </w:r>
      <w:r w:rsidR="00005876" w:rsidRPr="006C54F3">
        <w:rPr>
          <w:rFonts w:ascii="Verdana" w:hAnsi="Verdana" w:cs="Arial"/>
          <w:sz w:val="20"/>
          <w:szCs w:val="20"/>
          <w:u w:val="single"/>
        </w:rPr>
        <w:t>Conta de Livre Movimentação</w:t>
      </w:r>
      <w:r w:rsidR="00005876" w:rsidRPr="006C54F3">
        <w:rPr>
          <w:rFonts w:ascii="Verdana" w:hAnsi="Verdana" w:cs="Arial"/>
          <w:sz w:val="20"/>
          <w:szCs w:val="20"/>
        </w:rPr>
        <w:t>”)</w:t>
      </w:r>
      <w:r w:rsidR="005639BF">
        <w:rPr>
          <w:rFonts w:ascii="Verdana" w:hAnsi="Verdana" w:cs="Arial"/>
          <w:sz w:val="20"/>
          <w:szCs w:val="20"/>
        </w:rPr>
        <w:t xml:space="preserve"> </w:t>
      </w:r>
      <w:r w:rsidR="005639BF" w:rsidRPr="006C54F3">
        <w:rPr>
          <w:rFonts w:ascii="Verdana" w:hAnsi="Verdana" w:cs="Arial"/>
          <w:sz w:val="20"/>
          <w:szCs w:val="20"/>
        </w:rPr>
        <w:t>os valores depositados na Conta Vinculada que</w:t>
      </w:r>
      <w:r w:rsidR="005639BF">
        <w:rPr>
          <w:rFonts w:ascii="Verdana" w:hAnsi="Verdana" w:cs="Arial"/>
          <w:sz w:val="20"/>
          <w:szCs w:val="20"/>
        </w:rPr>
        <w:t>, considerados em conjunto com os valores decorrentes dos Boletos Cedidos</w:t>
      </w:r>
      <w:r w:rsidR="00E45C74">
        <w:rPr>
          <w:rFonts w:ascii="Verdana" w:hAnsi="Verdana" w:cs="Arial"/>
          <w:sz w:val="20"/>
          <w:szCs w:val="20"/>
        </w:rPr>
        <w:t xml:space="preserve"> </w:t>
      </w:r>
      <w:r w:rsidR="00E45C74">
        <w:rPr>
          <w:rFonts w:ascii="Verdana" w:eastAsia="Arial Unicode MS" w:hAnsi="Verdana"/>
          <w:bCs/>
          <w:w w:val="0"/>
          <w:sz w:val="20"/>
          <w:szCs w:val="20"/>
        </w:rPr>
        <w:t>[</w:t>
      </w:r>
      <w:r w:rsidR="00FB77F0">
        <w:rPr>
          <w:rFonts w:ascii="Verdana" w:eastAsia="Arial Unicode MS" w:hAnsi="Verdana"/>
          <w:bCs/>
          <w:w w:val="0"/>
          <w:sz w:val="20"/>
          <w:szCs w:val="20"/>
        </w:rPr>
        <w:t>e do saldo de eventuais Investimentos Permitidos</w:t>
      </w:r>
      <w:r w:rsidR="00F36FC6">
        <w:rPr>
          <w:rFonts w:ascii="Verdana" w:eastAsia="Arial Unicode MS" w:hAnsi="Verdana"/>
          <w:bCs/>
          <w:w w:val="0"/>
          <w:sz w:val="20"/>
          <w:szCs w:val="20"/>
        </w:rPr>
        <w:t xml:space="preserve"> </w:t>
      </w:r>
      <w:r w:rsidR="00FB77F0">
        <w:rPr>
          <w:rFonts w:ascii="Verdana" w:eastAsia="Arial Unicode MS" w:hAnsi="Verdana"/>
          <w:bCs/>
          <w:w w:val="0"/>
          <w:sz w:val="20"/>
          <w:szCs w:val="20"/>
        </w:rPr>
        <w:t>/</w:t>
      </w:r>
      <w:r w:rsidR="00F36FC6">
        <w:rPr>
          <w:rFonts w:ascii="Verdana" w:eastAsia="Arial Unicode MS" w:hAnsi="Verdana"/>
          <w:bCs/>
          <w:w w:val="0"/>
          <w:sz w:val="20"/>
          <w:szCs w:val="20"/>
        </w:rPr>
        <w:t xml:space="preserve"> </w:t>
      </w:r>
      <w:r w:rsidR="00FB77F0" w:rsidRPr="00453F7F">
        <w:rPr>
          <w:rFonts w:ascii="Verdana" w:eastAsia="Arial Unicode MS" w:hAnsi="Verdana"/>
          <w:bCs/>
          <w:w w:val="0"/>
          <w:sz w:val="20"/>
          <w:szCs w:val="20"/>
        </w:rPr>
        <w:t xml:space="preserve">e dos </w:t>
      </w:r>
      <w:r w:rsidR="00FB77F0" w:rsidRPr="00453F7F">
        <w:rPr>
          <w:rFonts w:ascii="Verdana" w:hAnsi="Verdana" w:cs="Arial"/>
          <w:sz w:val="20"/>
          <w:szCs w:val="20"/>
        </w:rPr>
        <w:t>rendimentos oriundos de Investimentos Permitidos</w:t>
      </w:r>
      <w:r w:rsidR="00FB77F0">
        <w:rPr>
          <w:rFonts w:ascii="Verdana" w:hAnsi="Verdana" w:cs="Arial"/>
          <w:sz w:val="20"/>
          <w:szCs w:val="20"/>
        </w:rPr>
        <w:t>]</w:t>
      </w:r>
      <w:r w:rsidR="005639BF">
        <w:rPr>
          <w:rFonts w:ascii="Verdana" w:hAnsi="Verdana" w:cs="Arial"/>
          <w:sz w:val="20"/>
          <w:szCs w:val="20"/>
        </w:rPr>
        <w:t>,</w:t>
      </w:r>
      <w:r w:rsidR="005639BF" w:rsidRPr="006C54F3">
        <w:rPr>
          <w:rFonts w:ascii="Verdana" w:hAnsi="Verdana" w:cs="Arial"/>
          <w:sz w:val="20"/>
          <w:szCs w:val="20"/>
        </w:rPr>
        <w:t xml:space="preserve"> excedam o Valor Mínimo da Cessão Fiduciária</w:t>
      </w:r>
      <w:r w:rsidR="00005876" w:rsidRPr="005639BF">
        <w:rPr>
          <w:rFonts w:ascii="Verdana" w:hAnsi="Verdana" w:cs="Arial"/>
          <w:sz w:val="20"/>
          <w:szCs w:val="20"/>
        </w:rPr>
        <w:t>.</w:t>
      </w:r>
      <w:r w:rsidR="00161032">
        <w:rPr>
          <w:rFonts w:ascii="Verdana" w:hAnsi="Verdana" w:cs="Arial"/>
          <w:b/>
          <w:i/>
          <w:sz w:val="20"/>
          <w:szCs w:val="20"/>
        </w:rPr>
        <w:t xml:space="preserve"> </w:t>
      </w:r>
      <w:r w:rsidR="00161032" w:rsidRPr="006C54F3">
        <w:rPr>
          <w:rFonts w:ascii="Verdana" w:hAnsi="Verdana" w:cs="Arial"/>
          <w:b/>
          <w:i/>
          <w:sz w:val="20"/>
          <w:szCs w:val="20"/>
          <w:highlight w:val="yellow"/>
        </w:rPr>
        <w:t>[Nota Machado Meyer: Depositário, favor confirmar se é possível estabelecer período inferior a 1 dia útil]</w:t>
      </w:r>
      <w:r w:rsidR="003F2E97">
        <w:rPr>
          <w:rFonts w:ascii="Verdana" w:hAnsi="Verdana" w:cs="Arial"/>
          <w:b/>
          <w:i/>
          <w:sz w:val="20"/>
          <w:szCs w:val="20"/>
          <w:highlight w:val="yellow"/>
        </w:rPr>
        <w:t xml:space="preserve"> </w:t>
      </w:r>
      <w:r w:rsidR="003F2E97" w:rsidRPr="0090214B">
        <w:rPr>
          <w:rFonts w:ascii="Verdana" w:eastAsia="Arial Unicode MS" w:hAnsi="Verdana"/>
          <w:b/>
          <w:bCs/>
          <w:i/>
          <w:w w:val="0"/>
          <w:sz w:val="20"/>
          <w:szCs w:val="20"/>
        </w:rPr>
        <w:t>[</w:t>
      </w:r>
      <w:r w:rsidR="003F2E97" w:rsidRPr="0090214B">
        <w:rPr>
          <w:rFonts w:ascii="Verdana" w:eastAsia="Arial Unicode MS" w:hAnsi="Verdana"/>
          <w:b/>
          <w:bCs/>
          <w:i/>
          <w:w w:val="0"/>
          <w:sz w:val="20"/>
          <w:szCs w:val="20"/>
          <w:highlight w:val="yellow"/>
        </w:rPr>
        <w:t>Nota Machado Meyer: a ser discutido com o Banco Depositário</w:t>
      </w:r>
      <w:r w:rsidR="003F2E97">
        <w:rPr>
          <w:rFonts w:ascii="Verdana" w:eastAsia="Arial Unicode MS" w:hAnsi="Verdana"/>
          <w:b/>
          <w:bCs/>
          <w:i/>
          <w:w w:val="0"/>
          <w:sz w:val="20"/>
          <w:szCs w:val="20"/>
          <w:highlight w:val="yellow"/>
        </w:rPr>
        <w:t xml:space="preserve"> o tratamento dado aos Investimentos Permitidos e consideração de tais valores no cômputo do Valor Mínimo da Cessão Fiduciária</w:t>
      </w:r>
      <w:r w:rsidR="003F2E97" w:rsidRPr="0090214B">
        <w:rPr>
          <w:rFonts w:ascii="Verdana" w:eastAsia="Arial Unicode MS" w:hAnsi="Verdana"/>
          <w:b/>
          <w:bCs/>
          <w:i/>
          <w:w w:val="0"/>
          <w:sz w:val="20"/>
          <w:szCs w:val="20"/>
        </w:rPr>
        <w:t>]</w:t>
      </w:r>
      <w:r w:rsidR="003F2E97">
        <w:rPr>
          <w:rFonts w:ascii="Verdana" w:eastAsia="Arial Unicode MS" w:hAnsi="Verdana"/>
          <w:b/>
          <w:bCs/>
          <w:i/>
          <w:w w:val="0"/>
          <w:sz w:val="20"/>
          <w:szCs w:val="20"/>
        </w:rPr>
        <w:t xml:space="preserve"> [</w:t>
      </w:r>
      <w:r w:rsidR="003F2E97" w:rsidRPr="00E55679">
        <w:rPr>
          <w:rFonts w:ascii="Verdana" w:eastAsia="Arial Unicode MS" w:hAnsi="Verdana"/>
          <w:b/>
          <w:bCs/>
          <w:i/>
          <w:w w:val="0"/>
          <w:sz w:val="20"/>
          <w:szCs w:val="20"/>
          <w:highlight w:val="yellow"/>
        </w:rPr>
        <w:t>Nota Spavarini: Os Bancos Depositários não podem aplicar os saldos das Contas Vinculadas em outros Bancos, mas podem aplicar nos Investimentos Permitidos, conforme elencados nas opções apresentadas pelo próprio Banco Depositário</w:t>
      </w:r>
      <w:r w:rsidR="003F2E97">
        <w:rPr>
          <w:rFonts w:ascii="Verdana" w:eastAsia="Arial Unicode MS" w:hAnsi="Verdana"/>
          <w:b/>
          <w:bCs/>
          <w:i/>
          <w:w w:val="0"/>
          <w:sz w:val="20"/>
          <w:szCs w:val="20"/>
        </w:rPr>
        <w:t>.]</w:t>
      </w:r>
    </w:p>
    <w:p w14:paraId="2C1708DE" w14:textId="77777777" w:rsidR="00F83804" w:rsidRPr="006C54F3" w:rsidRDefault="00F83804" w:rsidP="00C10A0A">
      <w:pPr>
        <w:widowControl w:val="0"/>
        <w:spacing w:line="312" w:lineRule="auto"/>
        <w:rPr>
          <w:rFonts w:ascii="Verdana" w:hAnsi="Verdana"/>
          <w:b/>
          <w:smallCaps/>
          <w:sz w:val="20"/>
          <w:szCs w:val="20"/>
        </w:rPr>
      </w:pPr>
      <w:bookmarkStart w:id="35" w:name="_Ref280120340"/>
      <w:bookmarkStart w:id="36" w:name="_Ref282125455"/>
    </w:p>
    <w:p w14:paraId="0ABBE7B2" w14:textId="77BB045C" w:rsidR="00F83804" w:rsidRPr="006C54F3" w:rsidRDefault="00F83804" w:rsidP="00C10A0A">
      <w:pPr>
        <w:widowControl w:val="0"/>
        <w:tabs>
          <w:tab w:val="left" w:pos="851"/>
        </w:tabs>
        <w:spacing w:line="312" w:lineRule="auto"/>
        <w:rPr>
          <w:rFonts w:ascii="Verdana" w:hAnsi="Verdana"/>
          <w:b/>
          <w:smallCaps/>
          <w:sz w:val="20"/>
          <w:szCs w:val="20"/>
        </w:rPr>
      </w:pPr>
      <w:r w:rsidRPr="006C54F3">
        <w:rPr>
          <w:rFonts w:ascii="Verdana" w:hAnsi="Verdana"/>
          <w:b/>
          <w:smallCaps/>
          <w:sz w:val="20"/>
          <w:szCs w:val="20"/>
        </w:rPr>
        <w:t>5.4.</w:t>
      </w:r>
      <w:r w:rsidRPr="006C54F3">
        <w:rPr>
          <w:rFonts w:ascii="Verdana" w:hAnsi="Verdana"/>
          <w:b/>
          <w:smallCaps/>
          <w:sz w:val="20"/>
          <w:szCs w:val="20"/>
        </w:rPr>
        <w:tab/>
      </w:r>
      <w:r w:rsidRPr="006C54F3">
        <w:rPr>
          <w:rFonts w:ascii="Verdana" w:hAnsi="Verdana" w:cs="Arial"/>
          <w:b/>
          <w:sz w:val="20"/>
          <w:szCs w:val="20"/>
        </w:rPr>
        <w:t>Retenção em Caso de Evento de Reforço</w:t>
      </w:r>
    </w:p>
    <w:p w14:paraId="14D2AE54" w14:textId="77777777" w:rsidR="00186F96" w:rsidRPr="006C54F3" w:rsidRDefault="00186F96" w:rsidP="00C10A0A">
      <w:pPr>
        <w:widowControl w:val="0"/>
        <w:spacing w:line="312" w:lineRule="auto"/>
        <w:rPr>
          <w:rFonts w:ascii="Verdana" w:hAnsi="Verdana"/>
          <w:sz w:val="20"/>
          <w:szCs w:val="20"/>
        </w:rPr>
      </w:pPr>
    </w:p>
    <w:p w14:paraId="3790EE52" w14:textId="0EE0746D" w:rsidR="00D95093" w:rsidRPr="006C54F3" w:rsidRDefault="00F83804" w:rsidP="00C10A0A">
      <w:pPr>
        <w:widowControl w:val="0"/>
        <w:tabs>
          <w:tab w:val="left" w:pos="851"/>
        </w:tabs>
        <w:spacing w:line="312" w:lineRule="auto"/>
        <w:jc w:val="both"/>
        <w:rPr>
          <w:rFonts w:ascii="Verdana" w:hAnsi="Verdana"/>
          <w:b/>
          <w:sz w:val="20"/>
          <w:szCs w:val="20"/>
        </w:rPr>
      </w:pPr>
      <w:bookmarkStart w:id="37" w:name="_Ref379275108"/>
      <w:r w:rsidRPr="006C54F3">
        <w:rPr>
          <w:rFonts w:ascii="Verdana" w:hAnsi="Verdana"/>
          <w:b/>
          <w:sz w:val="20"/>
          <w:szCs w:val="20"/>
        </w:rPr>
        <w:t>5.4.1.</w:t>
      </w:r>
      <w:r w:rsidRPr="006C54F3">
        <w:rPr>
          <w:rFonts w:ascii="Verdana" w:hAnsi="Verdana"/>
          <w:b/>
          <w:sz w:val="20"/>
          <w:szCs w:val="20"/>
        </w:rPr>
        <w:tab/>
      </w:r>
      <w:r w:rsidR="00D95093" w:rsidRPr="006C54F3">
        <w:rPr>
          <w:rFonts w:ascii="Verdana" w:hAnsi="Verdana" w:cs="Arial"/>
          <w:sz w:val="20"/>
          <w:szCs w:val="20"/>
        </w:rPr>
        <w:t xml:space="preserve">No prazo de até 1 (um) Dia Útil contado do recebimento pelo Banco </w:t>
      </w:r>
      <w:r w:rsidR="00D95093" w:rsidRPr="006C54F3">
        <w:rPr>
          <w:rFonts w:ascii="Verdana" w:hAnsi="Verdana" w:cs="Arial"/>
          <w:sz w:val="20"/>
          <w:szCs w:val="20"/>
        </w:rPr>
        <w:lastRenderedPageBreak/>
        <w:t xml:space="preserve">Depositário de comunicação enviada pelo </w:t>
      </w:r>
      <w:r w:rsidR="00D95093" w:rsidRPr="006C54F3">
        <w:rPr>
          <w:rFonts w:ascii="Verdana" w:hAnsi="Verdana"/>
          <w:sz w:val="20"/>
          <w:szCs w:val="20"/>
        </w:rPr>
        <w:t xml:space="preserve">Agente </w:t>
      </w:r>
      <w:r w:rsidR="00396521" w:rsidRPr="006C54F3">
        <w:rPr>
          <w:rFonts w:ascii="Verdana" w:hAnsi="Verdana"/>
          <w:sz w:val="20"/>
          <w:szCs w:val="20"/>
        </w:rPr>
        <w:t>de Garantias</w:t>
      </w:r>
      <w:r w:rsidR="00D95093" w:rsidRPr="006C54F3">
        <w:rPr>
          <w:rFonts w:ascii="Verdana" w:hAnsi="Verdana" w:cs="Arial"/>
          <w:sz w:val="20"/>
          <w:szCs w:val="20"/>
        </w:rPr>
        <w:t xml:space="preserve"> sobre o descumprimento do Valor Mínimo da Cessão Fiduciária</w:t>
      </w:r>
      <w:r w:rsidR="001E0E82" w:rsidRPr="006C54F3">
        <w:rPr>
          <w:rFonts w:ascii="Verdana" w:hAnsi="Verdana" w:cs="Arial"/>
          <w:sz w:val="20"/>
          <w:szCs w:val="20"/>
        </w:rPr>
        <w:t xml:space="preserve"> ou da data que tomar conhecimento sobre qualquer outro Evento de Reforço (conforme definido abaixo)</w:t>
      </w:r>
      <w:r w:rsidR="00A45F75">
        <w:rPr>
          <w:rFonts w:ascii="Verdana" w:hAnsi="Verdana" w:cs="Arial"/>
          <w:sz w:val="20"/>
          <w:szCs w:val="20"/>
        </w:rPr>
        <w:t xml:space="preserve"> </w:t>
      </w:r>
      <w:r w:rsidR="00A45F75" w:rsidRPr="00B93ACD">
        <w:rPr>
          <w:rFonts w:ascii="Verdana" w:hAnsi="Verdana"/>
          <w:sz w:val="20"/>
          <w:szCs w:val="20"/>
        </w:rPr>
        <w:t>(</w:t>
      </w:r>
      <w:r w:rsidR="00A45F75">
        <w:rPr>
          <w:rFonts w:ascii="Verdana" w:hAnsi="Verdana"/>
          <w:sz w:val="20"/>
          <w:szCs w:val="20"/>
        </w:rPr>
        <w:t>conforme informado pelo Agente de Garantias, a</w:t>
      </w:r>
      <w:r w:rsidR="00A45F75" w:rsidRPr="00B93ACD">
        <w:rPr>
          <w:rFonts w:ascii="Verdana" w:hAnsi="Verdana"/>
          <w:sz w:val="20"/>
          <w:szCs w:val="20"/>
        </w:rPr>
        <w:t>gindo conforme instruções escritas do Agente Fiduciário</w:t>
      </w:r>
      <w:r w:rsidR="00A45F75" w:rsidRPr="00F0035C">
        <w:rPr>
          <w:rFonts w:ascii="Verdana" w:hAnsi="Verdana"/>
          <w:sz w:val="20"/>
          <w:szCs w:val="20"/>
        </w:rPr>
        <w:t>)</w:t>
      </w:r>
      <w:r w:rsidR="00D95093" w:rsidRPr="006C54F3">
        <w:rPr>
          <w:rFonts w:ascii="Verdana" w:hAnsi="Verdana" w:cs="Arial"/>
          <w:sz w:val="20"/>
          <w:szCs w:val="20"/>
        </w:rPr>
        <w:t>, o Banco Depositário deverá bloquear a Conta Vinculada e deixar de transferir para a Conta de Livre Movimentação qualquer quantia depositada, bem como eventuais rendimentos, frutos ou investimentos vinculados à Conta Vinculada, até que o Reforço da Garantia (conforme definido abaixo)</w:t>
      </w:r>
      <w:r w:rsidR="00164DD8" w:rsidRPr="006C54F3">
        <w:rPr>
          <w:rFonts w:ascii="Verdana" w:hAnsi="Verdana" w:cs="Arial"/>
          <w:sz w:val="20"/>
          <w:szCs w:val="20"/>
        </w:rPr>
        <w:t>, observado o disposto na Cláusula 5.4.3 abaixo,</w:t>
      </w:r>
      <w:r w:rsidR="00D95093" w:rsidRPr="006C54F3">
        <w:rPr>
          <w:rFonts w:ascii="Verdana" w:hAnsi="Verdana" w:cs="Arial"/>
          <w:sz w:val="20"/>
          <w:szCs w:val="20"/>
        </w:rPr>
        <w:t xml:space="preserve"> seja devidamente aprovado em sede de Assembleia Geral de Debenturistas</w:t>
      </w:r>
      <w:r w:rsidR="00241881" w:rsidRPr="006C54F3">
        <w:rPr>
          <w:rFonts w:ascii="Verdana" w:hAnsi="Verdana" w:cs="Arial"/>
          <w:sz w:val="20"/>
          <w:szCs w:val="20"/>
        </w:rPr>
        <w:t xml:space="preserve"> e sejam cumpridas todas as formalidades necessárias para a constituição da nova garantia</w:t>
      </w:r>
      <w:r w:rsidR="00D95093" w:rsidRPr="006C54F3">
        <w:rPr>
          <w:rFonts w:ascii="Verdana" w:hAnsi="Verdana" w:cs="Arial"/>
          <w:sz w:val="20"/>
          <w:szCs w:val="20"/>
        </w:rPr>
        <w:t>.</w:t>
      </w:r>
    </w:p>
    <w:p w14:paraId="4E13A2B2" w14:textId="77777777" w:rsidR="00D95093" w:rsidRPr="006C54F3" w:rsidRDefault="00D95093" w:rsidP="00C10A0A">
      <w:pPr>
        <w:widowControl w:val="0"/>
        <w:tabs>
          <w:tab w:val="left" w:pos="851"/>
        </w:tabs>
        <w:spacing w:line="312" w:lineRule="auto"/>
        <w:jc w:val="both"/>
        <w:rPr>
          <w:rFonts w:ascii="Verdana" w:hAnsi="Verdana"/>
          <w:b/>
          <w:sz w:val="20"/>
          <w:szCs w:val="20"/>
        </w:rPr>
      </w:pPr>
    </w:p>
    <w:p w14:paraId="71767D37" w14:textId="74756121" w:rsidR="00FD7B1D" w:rsidRPr="006C54F3" w:rsidRDefault="00D95093" w:rsidP="006C54F3">
      <w:pPr>
        <w:widowControl w:val="0"/>
        <w:spacing w:line="312" w:lineRule="auto"/>
        <w:jc w:val="both"/>
        <w:rPr>
          <w:rFonts w:ascii="Verdana" w:hAnsi="Verdana"/>
          <w:sz w:val="20"/>
          <w:szCs w:val="20"/>
        </w:rPr>
      </w:pPr>
      <w:r w:rsidRPr="006C54F3">
        <w:rPr>
          <w:rFonts w:ascii="Verdana" w:hAnsi="Verdana"/>
          <w:b/>
          <w:sz w:val="20"/>
          <w:szCs w:val="20"/>
        </w:rPr>
        <w:t>5.4.2.</w:t>
      </w:r>
      <w:r w:rsidRPr="006C54F3">
        <w:rPr>
          <w:rFonts w:ascii="Verdana" w:hAnsi="Verdana"/>
          <w:b/>
          <w:sz w:val="20"/>
          <w:szCs w:val="20"/>
        </w:rPr>
        <w:tab/>
      </w:r>
      <w:r w:rsidR="009C2E38" w:rsidRPr="006C54F3">
        <w:rPr>
          <w:rFonts w:ascii="Verdana" w:hAnsi="Verdana"/>
          <w:sz w:val="20"/>
          <w:szCs w:val="20"/>
        </w:rPr>
        <w:t xml:space="preserve">No prazo de até </w:t>
      </w:r>
      <w:r w:rsidR="002B09DE" w:rsidRPr="006C54F3">
        <w:rPr>
          <w:rFonts w:ascii="Verdana" w:hAnsi="Verdana"/>
          <w:sz w:val="20"/>
          <w:szCs w:val="20"/>
        </w:rPr>
        <w:t xml:space="preserve">3 </w:t>
      </w:r>
      <w:r w:rsidR="009C2E38" w:rsidRPr="006C54F3">
        <w:rPr>
          <w:rFonts w:ascii="Verdana" w:hAnsi="Verdana"/>
          <w:sz w:val="20"/>
          <w:szCs w:val="20"/>
        </w:rPr>
        <w:t>(</w:t>
      </w:r>
      <w:r w:rsidR="002B09DE" w:rsidRPr="006C54F3">
        <w:rPr>
          <w:rFonts w:ascii="Verdana" w:hAnsi="Verdana"/>
          <w:sz w:val="20"/>
          <w:szCs w:val="20"/>
        </w:rPr>
        <w:t>três</w:t>
      </w:r>
      <w:r w:rsidR="009C2E38" w:rsidRPr="006C54F3">
        <w:rPr>
          <w:rFonts w:ascii="Verdana" w:hAnsi="Verdana"/>
          <w:sz w:val="20"/>
          <w:szCs w:val="20"/>
        </w:rPr>
        <w:t>) Dias Úteis contados (i) da data de recebimento da comunicação a que se refere a Cláusula 5.</w:t>
      </w:r>
      <w:r w:rsidR="005D4535" w:rsidRPr="006C54F3">
        <w:rPr>
          <w:rFonts w:ascii="Verdana" w:hAnsi="Verdana"/>
          <w:sz w:val="20"/>
          <w:szCs w:val="20"/>
        </w:rPr>
        <w:t>2.</w:t>
      </w:r>
      <w:r w:rsidRPr="006C54F3">
        <w:rPr>
          <w:rFonts w:ascii="Verdana" w:hAnsi="Verdana"/>
          <w:sz w:val="20"/>
          <w:szCs w:val="20"/>
        </w:rPr>
        <w:t>5</w:t>
      </w:r>
      <w:r w:rsidR="00F83804" w:rsidRPr="006C54F3">
        <w:rPr>
          <w:rFonts w:ascii="Verdana" w:hAnsi="Verdana"/>
          <w:sz w:val="20"/>
          <w:szCs w:val="20"/>
        </w:rPr>
        <w:t xml:space="preserve"> </w:t>
      </w:r>
      <w:r w:rsidR="009C2E38" w:rsidRPr="006C54F3">
        <w:rPr>
          <w:rFonts w:ascii="Verdana" w:hAnsi="Verdana"/>
          <w:sz w:val="20"/>
          <w:szCs w:val="20"/>
        </w:rPr>
        <w:t xml:space="preserve">acima, (ii) da data em que a </w:t>
      </w:r>
      <w:r w:rsidR="003A02BF" w:rsidRPr="006C54F3">
        <w:rPr>
          <w:rFonts w:ascii="Verdana" w:eastAsia="Arial Unicode MS" w:hAnsi="Verdana"/>
          <w:bCs/>
          <w:w w:val="0"/>
          <w:sz w:val="20"/>
          <w:szCs w:val="20"/>
        </w:rPr>
        <w:t>Cedente</w:t>
      </w:r>
      <w:r w:rsidR="009C2E38" w:rsidRPr="006C54F3">
        <w:rPr>
          <w:rFonts w:ascii="Verdana" w:hAnsi="Verdana"/>
          <w:sz w:val="20"/>
          <w:szCs w:val="20"/>
        </w:rPr>
        <w:t xml:space="preserve"> tomar conhecimento de penhora, arresto ou qualquer medida judicial</w:t>
      </w:r>
      <w:r w:rsidR="00F112D8" w:rsidRPr="006C54F3">
        <w:rPr>
          <w:rFonts w:ascii="Verdana" w:hAnsi="Verdana"/>
          <w:sz w:val="20"/>
          <w:szCs w:val="20"/>
        </w:rPr>
        <w:t xml:space="preserve">, </w:t>
      </w:r>
      <w:r w:rsidR="009C2E38" w:rsidRPr="006C54F3">
        <w:rPr>
          <w:rFonts w:ascii="Verdana" w:hAnsi="Verdana"/>
          <w:sz w:val="20"/>
          <w:szCs w:val="20"/>
        </w:rPr>
        <w:t xml:space="preserve">administrativa </w:t>
      </w:r>
      <w:r w:rsidR="00F112D8" w:rsidRPr="006C54F3">
        <w:rPr>
          <w:rFonts w:ascii="Verdana" w:hAnsi="Verdana"/>
          <w:sz w:val="20"/>
          <w:szCs w:val="20"/>
        </w:rPr>
        <w:t xml:space="preserve">ou arbitral </w:t>
      </w:r>
      <w:r w:rsidR="009C2E38" w:rsidRPr="006C54F3">
        <w:rPr>
          <w:rFonts w:ascii="Verdana" w:hAnsi="Verdana"/>
          <w:sz w:val="20"/>
          <w:szCs w:val="20"/>
        </w:rPr>
        <w:t xml:space="preserve">de efeito similar </w:t>
      </w:r>
      <w:r w:rsidR="00241881" w:rsidRPr="006C54F3">
        <w:rPr>
          <w:rFonts w:ascii="Verdana" w:hAnsi="Verdana"/>
          <w:sz w:val="20"/>
          <w:szCs w:val="20"/>
        </w:rPr>
        <w:t xml:space="preserve">sobre os </w:t>
      </w:r>
      <w:r w:rsidR="005D4535" w:rsidRPr="006C54F3">
        <w:rPr>
          <w:rFonts w:ascii="Verdana" w:hAnsi="Verdana"/>
          <w:sz w:val="20"/>
          <w:szCs w:val="20"/>
        </w:rPr>
        <w:t>Direitos Cedidos</w:t>
      </w:r>
      <w:r w:rsidR="009C2E38" w:rsidRPr="006C54F3">
        <w:rPr>
          <w:rFonts w:ascii="Verdana" w:hAnsi="Verdana"/>
          <w:sz w:val="20"/>
          <w:szCs w:val="20"/>
        </w:rPr>
        <w:t xml:space="preserve"> Fiduciariamente </w:t>
      </w:r>
      <w:r w:rsidR="00FD4762" w:rsidRPr="006C54F3">
        <w:rPr>
          <w:rFonts w:ascii="Verdana" w:hAnsi="Verdana"/>
          <w:sz w:val="20"/>
          <w:szCs w:val="20"/>
        </w:rPr>
        <w:t xml:space="preserve">ou (iii) da data em que a </w:t>
      </w:r>
      <w:r w:rsidR="003A02BF" w:rsidRPr="006C54F3">
        <w:rPr>
          <w:rFonts w:ascii="Verdana" w:eastAsia="Arial Unicode MS" w:hAnsi="Verdana"/>
          <w:bCs/>
          <w:w w:val="0"/>
          <w:sz w:val="20"/>
          <w:szCs w:val="20"/>
        </w:rPr>
        <w:t>Cedente</w:t>
      </w:r>
      <w:r w:rsidR="00FD4762" w:rsidRPr="006C54F3">
        <w:rPr>
          <w:rFonts w:ascii="Verdana" w:hAnsi="Verdana"/>
          <w:sz w:val="20"/>
          <w:szCs w:val="20"/>
        </w:rPr>
        <w:t xml:space="preserve"> tomar conhecimento de qualquer medida </w:t>
      </w:r>
      <w:r w:rsidR="009C2E38" w:rsidRPr="006C54F3">
        <w:rPr>
          <w:rFonts w:ascii="Verdana" w:hAnsi="Verdana"/>
          <w:sz w:val="20"/>
          <w:szCs w:val="20"/>
        </w:rPr>
        <w:t xml:space="preserve">que acarrete ou possa acarretar </w:t>
      </w:r>
      <w:r w:rsidR="00D3457B" w:rsidRPr="006C54F3">
        <w:rPr>
          <w:rFonts w:ascii="Verdana" w:hAnsi="Verdana"/>
          <w:sz w:val="20"/>
          <w:szCs w:val="20"/>
        </w:rPr>
        <w:t xml:space="preserve">o </w:t>
      </w:r>
      <w:r w:rsidR="009C2E38" w:rsidRPr="006C54F3">
        <w:rPr>
          <w:rFonts w:ascii="Verdana" w:hAnsi="Verdana"/>
          <w:sz w:val="20"/>
          <w:szCs w:val="20"/>
        </w:rPr>
        <w:t xml:space="preserve">descumprimento </w:t>
      </w:r>
      <w:r w:rsidR="004947F5" w:rsidRPr="006C54F3">
        <w:rPr>
          <w:rFonts w:ascii="Verdana" w:hAnsi="Verdana"/>
          <w:sz w:val="20"/>
          <w:szCs w:val="20"/>
        </w:rPr>
        <w:t xml:space="preserve">do </w:t>
      </w:r>
      <w:r w:rsidR="009C2E38" w:rsidRPr="006C54F3">
        <w:rPr>
          <w:rFonts w:ascii="Verdana" w:hAnsi="Verdana"/>
          <w:sz w:val="20"/>
          <w:szCs w:val="20"/>
        </w:rPr>
        <w:t xml:space="preserve">Valor Mínimo da </w:t>
      </w:r>
      <w:r w:rsidR="00F112D8" w:rsidRPr="006C54F3">
        <w:rPr>
          <w:rFonts w:ascii="Verdana" w:hAnsi="Verdana"/>
          <w:sz w:val="20"/>
          <w:szCs w:val="20"/>
        </w:rPr>
        <w:t xml:space="preserve">Cessão </w:t>
      </w:r>
      <w:r w:rsidR="009C2E38" w:rsidRPr="006C54F3">
        <w:rPr>
          <w:rFonts w:ascii="Verdana" w:hAnsi="Verdana"/>
          <w:sz w:val="20"/>
          <w:szCs w:val="20"/>
        </w:rPr>
        <w:t>Fiduciária</w:t>
      </w:r>
      <w:r w:rsidR="00EB0D7E" w:rsidRPr="006C54F3">
        <w:rPr>
          <w:rFonts w:ascii="Verdana" w:hAnsi="Verdana"/>
          <w:sz w:val="20"/>
          <w:szCs w:val="20"/>
        </w:rPr>
        <w:t xml:space="preserve"> (sendo qualquer um dos eventos indicados nos itens (i), (ii) ou (iii) acima denominado como “</w:t>
      </w:r>
      <w:r w:rsidR="00EB0D7E" w:rsidRPr="006C54F3">
        <w:rPr>
          <w:rFonts w:ascii="Verdana" w:hAnsi="Verdana"/>
          <w:sz w:val="20"/>
          <w:szCs w:val="20"/>
          <w:u w:val="single"/>
        </w:rPr>
        <w:t>Evento de Reforço</w:t>
      </w:r>
      <w:r w:rsidR="00EB0D7E" w:rsidRPr="006C54F3">
        <w:rPr>
          <w:rFonts w:ascii="Verdana" w:hAnsi="Verdana"/>
          <w:sz w:val="20"/>
          <w:szCs w:val="20"/>
        </w:rPr>
        <w:t>”)</w:t>
      </w:r>
      <w:r w:rsidR="009C2E38" w:rsidRPr="006C54F3">
        <w:rPr>
          <w:rFonts w:ascii="Verdana" w:hAnsi="Verdana"/>
          <w:sz w:val="20"/>
          <w:szCs w:val="20"/>
        </w:rPr>
        <w:t xml:space="preserve">; a </w:t>
      </w:r>
      <w:r w:rsidR="003A02BF" w:rsidRPr="006C54F3">
        <w:rPr>
          <w:rFonts w:ascii="Verdana" w:eastAsia="Arial Unicode MS" w:hAnsi="Verdana"/>
          <w:bCs/>
          <w:w w:val="0"/>
          <w:sz w:val="20"/>
          <w:szCs w:val="20"/>
        </w:rPr>
        <w:t>Cedente</w:t>
      </w:r>
      <w:r w:rsidR="009C2E38" w:rsidRPr="006C54F3">
        <w:rPr>
          <w:rFonts w:ascii="Verdana" w:hAnsi="Verdana"/>
          <w:sz w:val="20"/>
          <w:szCs w:val="20"/>
        </w:rPr>
        <w:t xml:space="preserve"> dever</w:t>
      </w:r>
      <w:r w:rsidR="0070182A" w:rsidRPr="006C54F3">
        <w:rPr>
          <w:rFonts w:ascii="Verdana" w:hAnsi="Verdana"/>
          <w:sz w:val="20"/>
          <w:szCs w:val="20"/>
        </w:rPr>
        <w:t>á</w:t>
      </w:r>
      <w:r w:rsidR="00F83804" w:rsidRPr="006C54F3">
        <w:rPr>
          <w:rFonts w:ascii="Verdana" w:hAnsi="Verdana"/>
          <w:sz w:val="20"/>
          <w:szCs w:val="20"/>
        </w:rPr>
        <w:t xml:space="preserve"> </w:t>
      </w:r>
      <w:r w:rsidR="0077626F" w:rsidRPr="006C54F3">
        <w:rPr>
          <w:rFonts w:ascii="Verdana" w:hAnsi="Verdana"/>
          <w:sz w:val="20"/>
          <w:szCs w:val="20"/>
        </w:rPr>
        <w:t xml:space="preserve">(a) </w:t>
      </w:r>
      <w:r w:rsidR="0035741A" w:rsidRPr="006C54F3">
        <w:rPr>
          <w:rFonts w:ascii="Verdana" w:hAnsi="Verdana"/>
          <w:sz w:val="20"/>
          <w:szCs w:val="20"/>
        </w:rPr>
        <w:t xml:space="preserve">enviar comunicação ao Agente </w:t>
      </w:r>
      <w:r w:rsidR="00396521" w:rsidRPr="006C54F3">
        <w:rPr>
          <w:rFonts w:ascii="Verdana" w:hAnsi="Verdana"/>
          <w:sz w:val="20"/>
          <w:szCs w:val="20"/>
        </w:rPr>
        <w:t>de Garantias</w:t>
      </w:r>
      <w:r w:rsidR="00EB0D7E" w:rsidRPr="006C54F3">
        <w:rPr>
          <w:rFonts w:ascii="Verdana" w:hAnsi="Verdana"/>
          <w:sz w:val="20"/>
          <w:szCs w:val="20"/>
        </w:rPr>
        <w:t>, com cópia para o Banco Depositário</w:t>
      </w:r>
      <w:r w:rsidR="00E2495B" w:rsidRPr="006C54F3">
        <w:rPr>
          <w:rFonts w:ascii="Verdana" w:hAnsi="Verdana"/>
          <w:sz w:val="20"/>
          <w:szCs w:val="20"/>
        </w:rPr>
        <w:t xml:space="preserve"> e para o Agente Fiduciário</w:t>
      </w:r>
      <w:r w:rsidR="0091086A" w:rsidRPr="006C54F3">
        <w:rPr>
          <w:rFonts w:ascii="Verdana" w:hAnsi="Verdana"/>
          <w:sz w:val="20"/>
          <w:szCs w:val="20"/>
        </w:rPr>
        <w:t xml:space="preserve"> </w:t>
      </w:r>
      <w:r w:rsidR="0035741A" w:rsidRPr="006C54F3">
        <w:rPr>
          <w:rFonts w:ascii="Verdana" w:hAnsi="Verdana"/>
          <w:sz w:val="20"/>
          <w:szCs w:val="20"/>
        </w:rPr>
        <w:t>(“</w:t>
      </w:r>
      <w:r w:rsidR="0035741A" w:rsidRPr="006C54F3">
        <w:rPr>
          <w:rFonts w:ascii="Verdana" w:hAnsi="Verdana"/>
          <w:sz w:val="20"/>
          <w:szCs w:val="20"/>
          <w:u w:val="single"/>
        </w:rPr>
        <w:t>Comunicação de Reforço</w:t>
      </w:r>
      <w:r w:rsidR="0035741A" w:rsidRPr="006C54F3">
        <w:rPr>
          <w:rFonts w:ascii="Verdana" w:hAnsi="Verdana"/>
          <w:sz w:val="20"/>
          <w:szCs w:val="20"/>
        </w:rPr>
        <w:t>”)</w:t>
      </w:r>
      <w:r w:rsidR="00BD58D7" w:rsidRPr="006C54F3">
        <w:rPr>
          <w:rFonts w:ascii="Verdana" w:hAnsi="Verdana"/>
          <w:sz w:val="20"/>
          <w:szCs w:val="20"/>
        </w:rPr>
        <w:t xml:space="preserve"> apresentando novos </w:t>
      </w:r>
      <w:r w:rsidR="00E82665" w:rsidRPr="006C54F3">
        <w:rPr>
          <w:rFonts w:ascii="Verdana" w:hAnsi="Verdana"/>
          <w:sz w:val="20"/>
          <w:szCs w:val="20"/>
        </w:rPr>
        <w:t>recebíveis</w:t>
      </w:r>
      <w:r w:rsidR="00BD58D7" w:rsidRPr="006C54F3">
        <w:rPr>
          <w:rFonts w:ascii="Verdana" w:hAnsi="Verdana"/>
          <w:sz w:val="20"/>
          <w:szCs w:val="20"/>
        </w:rPr>
        <w:t xml:space="preserve"> a serem dados em garanti</w:t>
      </w:r>
      <w:r w:rsidR="00506D38" w:rsidRPr="006C54F3">
        <w:rPr>
          <w:rFonts w:ascii="Verdana" w:hAnsi="Verdana"/>
          <w:sz w:val="20"/>
          <w:szCs w:val="20"/>
        </w:rPr>
        <w:t>a</w:t>
      </w:r>
      <w:r w:rsidR="00241881" w:rsidRPr="006C54F3">
        <w:rPr>
          <w:rFonts w:ascii="Verdana" w:hAnsi="Verdana"/>
          <w:sz w:val="20"/>
          <w:szCs w:val="20"/>
        </w:rPr>
        <w:t xml:space="preserve">, </w:t>
      </w:r>
      <w:r w:rsidR="00241881" w:rsidRPr="006C54F3">
        <w:rPr>
          <w:rFonts w:ascii="Verdana" w:hAnsi="Verdana" w:cs="Arial"/>
          <w:sz w:val="20"/>
          <w:szCs w:val="20"/>
        </w:rPr>
        <w:t>de modo a recompô-la integralmente</w:t>
      </w:r>
      <w:r w:rsidR="00424AD3">
        <w:rPr>
          <w:rFonts w:ascii="Verdana" w:hAnsi="Verdana" w:cs="Arial"/>
          <w:sz w:val="20"/>
          <w:szCs w:val="20"/>
        </w:rPr>
        <w:t xml:space="preserve">, observado o disposto </w:t>
      </w:r>
      <w:r w:rsidR="00864502">
        <w:rPr>
          <w:rFonts w:ascii="Verdana" w:hAnsi="Verdana" w:cs="Arial"/>
          <w:sz w:val="20"/>
          <w:szCs w:val="20"/>
        </w:rPr>
        <w:t>na Cláusula 5.4.2.1 abaixo</w:t>
      </w:r>
      <w:r w:rsidR="00707879" w:rsidRPr="006C54F3">
        <w:rPr>
          <w:rFonts w:ascii="Verdana" w:hAnsi="Verdana" w:cs="Arial"/>
          <w:sz w:val="20"/>
          <w:szCs w:val="20"/>
        </w:rPr>
        <w:t>; ou (b) realizar um depósito na Conta Vinculada, de forma a reestabelecer o Valor Mínimo da Cessão Fiduciária</w:t>
      </w:r>
      <w:r w:rsidR="008338C2">
        <w:rPr>
          <w:rFonts w:ascii="Verdana" w:hAnsi="Verdana" w:cs="Arial"/>
          <w:sz w:val="20"/>
          <w:szCs w:val="20"/>
        </w:rPr>
        <w:t>, desde que observado os termos da Cláusula 5.4.</w:t>
      </w:r>
      <w:r w:rsidR="00864502">
        <w:rPr>
          <w:rFonts w:ascii="Verdana" w:hAnsi="Verdana" w:cs="Arial"/>
          <w:sz w:val="20"/>
          <w:szCs w:val="20"/>
        </w:rPr>
        <w:t>2.2</w:t>
      </w:r>
      <w:r w:rsidR="008338C2">
        <w:rPr>
          <w:rFonts w:ascii="Verdana" w:hAnsi="Verdana" w:cs="Arial"/>
          <w:sz w:val="20"/>
          <w:szCs w:val="20"/>
        </w:rPr>
        <w:t xml:space="preserve"> abaixo</w:t>
      </w:r>
      <w:r w:rsidR="00241881" w:rsidRPr="006C54F3">
        <w:rPr>
          <w:rFonts w:ascii="Verdana" w:hAnsi="Verdana" w:cs="Arial"/>
          <w:sz w:val="20"/>
          <w:szCs w:val="20"/>
        </w:rPr>
        <w:t xml:space="preserve"> ("</w:t>
      </w:r>
      <w:r w:rsidR="00241881" w:rsidRPr="006C54F3">
        <w:rPr>
          <w:rFonts w:ascii="Verdana" w:hAnsi="Verdana" w:cs="Arial"/>
          <w:sz w:val="20"/>
          <w:szCs w:val="20"/>
          <w:u w:val="single"/>
        </w:rPr>
        <w:t>Reforço da Garantia</w:t>
      </w:r>
      <w:r w:rsidR="00241881" w:rsidRPr="006C54F3">
        <w:rPr>
          <w:rFonts w:ascii="Verdana" w:hAnsi="Verdana" w:cs="Arial"/>
          <w:sz w:val="20"/>
          <w:szCs w:val="20"/>
        </w:rPr>
        <w:t>")</w:t>
      </w:r>
      <w:r w:rsidR="00F83804" w:rsidRPr="006C54F3">
        <w:rPr>
          <w:rFonts w:ascii="Verdana" w:hAnsi="Verdana"/>
          <w:sz w:val="20"/>
          <w:szCs w:val="20"/>
        </w:rPr>
        <w:t>.</w:t>
      </w:r>
    </w:p>
    <w:bookmarkEnd w:id="37"/>
    <w:p w14:paraId="3A30D00A" w14:textId="77777777" w:rsidR="00D3457B" w:rsidRPr="006C54F3" w:rsidRDefault="00D3457B" w:rsidP="00C10A0A">
      <w:pPr>
        <w:widowControl w:val="0"/>
        <w:spacing w:line="312" w:lineRule="auto"/>
        <w:jc w:val="both"/>
        <w:rPr>
          <w:rFonts w:ascii="Verdana" w:hAnsi="Verdana"/>
          <w:sz w:val="20"/>
          <w:szCs w:val="20"/>
        </w:rPr>
      </w:pPr>
    </w:p>
    <w:p w14:paraId="63B47B55" w14:textId="561C2D17" w:rsidR="007237FE" w:rsidRDefault="00241881" w:rsidP="00C10A0A">
      <w:pPr>
        <w:widowControl w:val="0"/>
        <w:spacing w:line="312" w:lineRule="auto"/>
        <w:jc w:val="both"/>
        <w:rPr>
          <w:rFonts w:ascii="Verdana" w:hAnsi="Verdana"/>
          <w:sz w:val="20"/>
          <w:szCs w:val="20"/>
        </w:rPr>
      </w:pPr>
      <w:r w:rsidRPr="006C54F3">
        <w:rPr>
          <w:rFonts w:ascii="Verdana" w:hAnsi="Verdana"/>
          <w:b/>
          <w:sz w:val="20"/>
          <w:szCs w:val="20"/>
        </w:rPr>
        <w:t>5.4.</w:t>
      </w:r>
      <w:r w:rsidR="00864502">
        <w:rPr>
          <w:rFonts w:ascii="Verdana" w:hAnsi="Verdana"/>
          <w:b/>
          <w:sz w:val="20"/>
          <w:szCs w:val="20"/>
        </w:rPr>
        <w:t>2.1</w:t>
      </w:r>
      <w:r w:rsidRPr="006C54F3">
        <w:rPr>
          <w:rFonts w:ascii="Verdana" w:hAnsi="Verdana"/>
          <w:b/>
          <w:sz w:val="20"/>
          <w:szCs w:val="20"/>
        </w:rPr>
        <w:t>.</w:t>
      </w:r>
      <w:r w:rsidR="00B96091" w:rsidRPr="006C54F3">
        <w:rPr>
          <w:rFonts w:ascii="Verdana" w:hAnsi="Verdana"/>
          <w:sz w:val="20"/>
          <w:szCs w:val="20"/>
        </w:rPr>
        <w:tab/>
      </w:r>
      <w:r w:rsidR="00707879" w:rsidRPr="006C54F3">
        <w:rPr>
          <w:rFonts w:ascii="Verdana" w:hAnsi="Verdana"/>
          <w:sz w:val="20"/>
          <w:szCs w:val="20"/>
        </w:rPr>
        <w:t>Na hipótese do item (a) da Cláusula 5.4.2 acima, n</w:t>
      </w:r>
      <w:r w:rsidR="0035741A" w:rsidRPr="006C54F3">
        <w:rPr>
          <w:rFonts w:ascii="Verdana" w:hAnsi="Verdana"/>
          <w:sz w:val="20"/>
          <w:szCs w:val="20"/>
        </w:rPr>
        <w:t xml:space="preserve">o prazo de até </w:t>
      </w:r>
      <w:r w:rsidR="005E1DC2" w:rsidRPr="006C54F3">
        <w:rPr>
          <w:rFonts w:ascii="Verdana" w:hAnsi="Verdana"/>
          <w:sz w:val="20"/>
          <w:szCs w:val="20"/>
        </w:rPr>
        <w:t>3</w:t>
      </w:r>
      <w:r w:rsidR="002B09DE" w:rsidRPr="006C54F3">
        <w:rPr>
          <w:rFonts w:ascii="Verdana" w:hAnsi="Verdana"/>
          <w:sz w:val="20"/>
          <w:szCs w:val="20"/>
        </w:rPr>
        <w:t xml:space="preserve"> (</w:t>
      </w:r>
      <w:r w:rsidR="005E1DC2" w:rsidRPr="006C54F3">
        <w:rPr>
          <w:rFonts w:ascii="Verdana" w:hAnsi="Verdana"/>
          <w:sz w:val="20"/>
          <w:szCs w:val="20"/>
        </w:rPr>
        <w:t>três</w:t>
      </w:r>
      <w:r w:rsidR="002B09DE" w:rsidRPr="006C54F3">
        <w:rPr>
          <w:rFonts w:ascii="Verdana" w:hAnsi="Verdana"/>
          <w:sz w:val="20"/>
          <w:szCs w:val="20"/>
        </w:rPr>
        <w:t>) dias</w:t>
      </w:r>
      <w:r w:rsidR="0035741A" w:rsidRPr="006C54F3">
        <w:rPr>
          <w:rFonts w:ascii="Verdana" w:hAnsi="Verdana"/>
          <w:sz w:val="20"/>
          <w:szCs w:val="20"/>
        </w:rPr>
        <w:t xml:space="preserve"> contados do recebimento da Comunicaç</w:t>
      </w:r>
      <w:r w:rsidR="002D71EE" w:rsidRPr="006C54F3">
        <w:rPr>
          <w:rFonts w:ascii="Verdana" w:hAnsi="Verdana"/>
          <w:sz w:val="20"/>
          <w:szCs w:val="20"/>
        </w:rPr>
        <w:t>ão de Reforço</w:t>
      </w:r>
      <w:r w:rsidR="000D45D6" w:rsidRPr="006C54F3">
        <w:rPr>
          <w:rFonts w:ascii="Verdana" w:hAnsi="Verdana"/>
          <w:sz w:val="20"/>
          <w:szCs w:val="20"/>
        </w:rPr>
        <w:t xml:space="preserve"> caso </w:t>
      </w:r>
      <w:r w:rsidR="001E1B79" w:rsidRPr="006C54F3">
        <w:rPr>
          <w:rFonts w:ascii="Verdana" w:hAnsi="Verdana"/>
          <w:sz w:val="20"/>
          <w:szCs w:val="20"/>
        </w:rPr>
        <w:t xml:space="preserve">o Agente </w:t>
      </w:r>
      <w:r w:rsidR="00E2495B" w:rsidRPr="006C54F3">
        <w:rPr>
          <w:rFonts w:ascii="Verdana" w:hAnsi="Verdana"/>
          <w:sz w:val="20"/>
          <w:szCs w:val="20"/>
        </w:rPr>
        <w:t>de Garantias</w:t>
      </w:r>
      <w:r w:rsidR="001E1B79" w:rsidRPr="006C54F3">
        <w:rPr>
          <w:rFonts w:ascii="Verdana" w:hAnsi="Verdana"/>
          <w:sz w:val="20"/>
          <w:szCs w:val="20"/>
        </w:rPr>
        <w:t xml:space="preserve"> </w:t>
      </w:r>
      <w:r w:rsidR="000D45D6" w:rsidRPr="006C54F3">
        <w:rPr>
          <w:rFonts w:ascii="Verdana" w:hAnsi="Verdana"/>
          <w:sz w:val="20"/>
          <w:szCs w:val="20"/>
        </w:rPr>
        <w:t xml:space="preserve">verifique que os novos recebíveis </w:t>
      </w:r>
      <w:r w:rsidR="008F00AF">
        <w:rPr>
          <w:rFonts w:ascii="Verdana" w:hAnsi="Verdana" w:cs="Arial"/>
          <w:sz w:val="20"/>
          <w:szCs w:val="20"/>
        </w:rPr>
        <w:t>observam os Critérios de Elegibilidade</w:t>
      </w:r>
      <w:r w:rsidR="008F00AF" w:rsidRPr="006C54F3">
        <w:rPr>
          <w:rFonts w:ascii="Verdana" w:hAnsi="Verdana"/>
          <w:sz w:val="20"/>
          <w:szCs w:val="20"/>
        </w:rPr>
        <w:t xml:space="preserve"> </w:t>
      </w:r>
      <w:r w:rsidR="008F00AF">
        <w:rPr>
          <w:rFonts w:ascii="Verdana" w:hAnsi="Verdana"/>
          <w:sz w:val="20"/>
          <w:szCs w:val="20"/>
        </w:rPr>
        <w:t xml:space="preserve">e </w:t>
      </w:r>
      <w:r w:rsidR="00DC35B4" w:rsidRPr="006C54F3">
        <w:rPr>
          <w:rFonts w:ascii="Verdana" w:hAnsi="Verdana"/>
          <w:sz w:val="20"/>
          <w:szCs w:val="20"/>
        </w:rPr>
        <w:t xml:space="preserve">são suficientes para recompor o </w:t>
      </w:r>
      <w:r w:rsidR="00DC35B4" w:rsidRPr="006C54F3">
        <w:rPr>
          <w:rFonts w:ascii="Verdana" w:hAnsi="Verdana" w:cs="Arial"/>
          <w:sz w:val="20"/>
          <w:szCs w:val="20"/>
        </w:rPr>
        <w:t>Valor Mínimo da Cessão Fiduciária</w:t>
      </w:r>
      <w:r w:rsidR="00E33DA1" w:rsidRPr="006C54F3">
        <w:rPr>
          <w:rFonts w:ascii="Verdana" w:hAnsi="Verdana" w:cs="Arial"/>
          <w:sz w:val="20"/>
          <w:szCs w:val="20"/>
        </w:rPr>
        <w:t>,</w:t>
      </w:r>
      <w:r w:rsidR="00DC35B4" w:rsidRPr="006C54F3">
        <w:rPr>
          <w:rFonts w:ascii="Verdana" w:hAnsi="Verdana" w:cs="Arial"/>
          <w:sz w:val="20"/>
          <w:szCs w:val="20"/>
        </w:rPr>
        <w:t xml:space="preserve"> </w:t>
      </w:r>
      <w:r w:rsidR="00DC35B4" w:rsidRPr="006C54F3">
        <w:rPr>
          <w:rFonts w:ascii="Verdana" w:hAnsi="Verdana"/>
          <w:sz w:val="20"/>
          <w:szCs w:val="20"/>
        </w:rPr>
        <w:t xml:space="preserve">o Agente </w:t>
      </w:r>
      <w:r w:rsidR="00E2495B" w:rsidRPr="006C54F3">
        <w:rPr>
          <w:rFonts w:ascii="Verdana" w:hAnsi="Verdana"/>
          <w:sz w:val="20"/>
          <w:szCs w:val="20"/>
        </w:rPr>
        <w:t>de Garantias</w:t>
      </w:r>
      <w:r w:rsidR="00DC35B4" w:rsidRPr="006C54F3">
        <w:rPr>
          <w:rFonts w:ascii="Verdana" w:hAnsi="Verdana"/>
          <w:sz w:val="20"/>
          <w:szCs w:val="20"/>
        </w:rPr>
        <w:t xml:space="preserve"> deverá enviar comunicação </w:t>
      </w:r>
      <w:r w:rsidR="00E2495B" w:rsidRPr="006C54F3">
        <w:rPr>
          <w:rFonts w:ascii="Verdana" w:hAnsi="Verdana"/>
          <w:sz w:val="20"/>
          <w:szCs w:val="20"/>
        </w:rPr>
        <w:t xml:space="preserve">ao Agente Fiduciário e </w:t>
      </w:r>
      <w:r w:rsidR="00DC35B4" w:rsidRPr="006C54F3">
        <w:rPr>
          <w:rFonts w:ascii="Verdana" w:hAnsi="Verdana"/>
          <w:sz w:val="20"/>
          <w:szCs w:val="20"/>
        </w:rPr>
        <w:t xml:space="preserve">aos Debenturistas, com cópia para a </w:t>
      </w:r>
      <w:r w:rsidR="00E33DA1" w:rsidRPr="006C54F3">
        <w:rPr>
          <w:rFonts w:ascii="Verdana" w:hAnsi="Verdana"/>
          <w:sz w:val="20"/>
          <w:szCs w:val="20"/>
        </w:rPr>
        <w:t>Cedente</w:t>
      </w:r>
      <w:r w:rsidR="00DC35B4" w:rsidRPr="006C54F3">
        <w:rPr>
          <w:rFonts w:ascii="Verdana" w:hAnsi="Verdana"/>
          <w:sz w:val="20"/>
          <w:szCs w:val="20"/>
        </w:rPr>
        <w:t xml:space="preserve">, comunicando sobre a </w:t>
      </w:r>
      <w:r w:rsidR="00E33DA1" w:rsidRPr="006C54F3">
        <w:rPr>
          <w:rFonts w:ascii="Verdana" w:hAnsi="Verdana"/>
          <w:sz w:val="20"/>
          <w:szCs w:val="20"/>
        </w:rPr>
        <w:t>aceitação dos novos recebíveis</w:t>
      </w:r>
      <w:r w:rsidR="00176B29" w:rsidRPr="006C54F3">
        <w:rPr>
          <w:rFonts w:ascii="Verdana" w:hAnsi="Verdana"/>
          <w:sz w:val="20"/>
          <w:szCs w:val="20"/>
        </w:rPr>
        <w:t xml:space="preserve"> tendo em vista </w:t>
      </w:r>
      <w:r w:rsidR="00A457D8">
        <w:rPr>
          <w:rFonts w:ascii="Verdana" w:hAnsi="Verdana"/>
          <w:sz w:val="20"/>
          <w:szCs w:val="20"/>
        </w:rPr>
        <w:t xml:space="preserve">a observância dos Critérios de Elegibilidade e </w:t>
      </w:r>
      <w:r w:rsidR="00176B29" w:rsidRPr="006C54F3">
        <w:rPr>
          <w:rFonts w:ascii="Verdana" w:hAnsi="Verdana"/>
          <w:sz w:val="20"/>
          <w:szCs w:val="20"/>
        </w:rPr>
        <w:t xml:space="preserve">sua suficiência para recompor o </w:t>
      </w:r>
      <w:r w:rsidR="00176B29" w:rsidRPr="006C54F3">
        <w:rPr>
          <w:rFonts w:ascii="Verdana" w:hAnsi="Verdana" w:cs="Arial"/>
          <w:sz w:val="20"/>
          <w:szCs w:val="20"/>
        </w:rPr>
        <w:t>Valor Mínimo da Cessão Fiduciária</w:t>
      </w:r>
      <w:r w:rsidR="00DC35B4" w:rsidRPr="006C54F3">
        <w:rPr>
          <w:rFonts w:ascii="Verdana" w:hAnsi="Verdana"/>
          <w:sz w:val="20"/>
          <w:szCs w:val="20"/>
        </w:rPr>
        <w:t>, não sendo necessária neste caso, portanto, a aprovação dos Debenturistas</w:t>
      </w:r>
      <w:r w:rsidR="001B5D9B" w:rsidRPr="006C54F3">
        <w:rPr>
          <w:rFonts w:ascii="Verdana" w:hAnsi="Verdana"/>
          <w:sz w:val="20"/>
          <w:szCs w:val="20"/>
        </w:rPr>
        <w:t xml:space="preserve">. </w:t>
      </w:r>
    </w:p>
    <w:p w14:paraId="585496ED" w14:textId="77777777" w:rsidR="005C3BB4" w:rsidRPr="006C54F3" w:rsidRDefault="005C3BB4" w:rsidP="00C10A0A">
      <w:pPr>
        <w:widowControl w:val="0"/>
        <w:spacing w:line="312" w:lineRule="auto"/>
        <w:jc w:val="both"/>
        <w:rPr>
          <w:rFonts w:ascii="Verdana" w:hAnsi="Verdana"/>
          <w:sz w:val="20"/>
          <w:szCs w:val="20"/>
        </w:rPr>
      </w:pPr>
    </w:p>
    <w:p w14:paraId="1C26B30B" w14:textId="0CE1521F" w:rsidR="007237FE" w:rsidRPr="00557D52" w:rsidRDefault="007237FE" w:rsidP="00C10A0A">
      <w:pPr>
        <w:widowControl w:val="0"/>
        <w:spacing w:line="312" w:lineRule="auto"/>
        <w:jc w:val="both"/>
        <w:rPr>
          <w:rFonts w:ascii="Verdana" w:hAnsi="Verdana"/>
          <w:sz w:val="20"/>
        </w:rPr>
      </w:pPr>
      <w:r w:rsidRPr="006C54F3">
        <w:rPr>
          <w:rFonts w:ascii="Verdana" w:hAnsi="Verdana"/>
          <w:b/>
          <w:sz w:val="20"/>
          <w:szCs w:val="20"/>
        </w:rPr>
        <w:t>5.4.</w:t>
      </w:r>
      <w:r w:rsidR="00864502">
        <w:rPr>
          <w:rFonts w:ascii="Verdana" w:hAnsi="Verdana"/>
          <w:b/>
          <w:sz w:val="20"/>
          <w:szCs w:val="20"/>
        </w:rPr>
        <w:t>2.2</w:t>
      </w:r>
      <w:r w:rsidRPr="006C54F3">
        <w:rPr>
          <w:rFonts w:ascii="Verdana" w:hAnsi="Verdana"/>
          <w:b/>
          <w:sz w:val="20"/>
          <w:szCs w:val="20"/>
        </w:rPr>
        <w:t>.</w:t>
      </w:r>
      <w:r w:rsidRPr="006C54F3">
        <w:rPr>
          <w:rFonts w:ascii="Verdana" w:hAnsi="Verdana"/>
          <w:b/>
          <w:sz w:val="20"/>
          <w:szCs w:val="20"/>
        </w:rPr>
        <w:tab/>
      </w:r>
      <w:r w:rsidRPr="006C54F3">
        <w:rPr>
          <w:rFonts w:ascii="Verdana" w:hAnsi="Verdana"/>
          <w:sz w:val="20"/>
          <w:szCs w:val="20"/>
        </w:rPr>
        <w:t xml:space="preserve">O </w:t>
      </w:r>
      <w:r w:rsidR="001B5D9B" w:rsidRPr="006C54F3">
        <w:rPr>
          <w:rFonts w:ascii="Verdana" w:hAnsi="Verdana"/>
          <w:sz w:val="20"/>
          <w:szCs w:val="20"/>
        </w:rPr>
        <w:t xml:space="preserve">procedimento </w:t>
      </w:r>
      <w:r w:rsidRPr="006C54F3">
        <w:rPr>
          <w:rFonts w:ascii="Verdana" w:hAnsi="Verdana"/>
          <w:sz w:val="20"/>
          <w:szCs w:val="20"/>
        </w:rPr>
        <w:t>referido n</w:t>
      </w:r>
      <w:r w:rsidR="00A20188">
        <w:rPr>
          <w:rFonts w:ascii="Verdana" w:hAnsi="Verdana"/>
          <w:sz w:val="20"/>
          <w:szCs w:val="20"/>
        </w:rPr>
        <w:t>o item (b) d</w:t>
      </w:r>
      <w:r w:rsidRPr="006C54F3">
        <w:rPr>
          <w:rFonts w:ascii="Verdana" w:hAnsi="Verdana"/>
          <w:sz w:val="20"/>
          <w:szCs w:val="20"/>
        </w:rPr>
        <w:t>a Cláusula 5.4.</w:t>
      </w:r>
      <w:r w:rsidR="000A5F4D">
        <w:rPr>
          <w:rFonts w:ascii="Verdana" w:hAnsi="Verdana"/>
          <w:sz w:val="20"/>
          <w:szCs w:val="20"/>
        </w:rPr>
        <w:t>2</w:t>
      </w:r>
      <w:r w:rsidRPr="006C54F3">
        <w:rPr>
          <w:rFonts w:ascii="Verdana" w:hAnsi="Verdana"/>
          <w:sz w:val="20"/>
          <w:szCs w:val="20"/>
        </w:rPr>
        <w:t xml:space="preserve"> acima </w:t>
      </w:r>
      <w:r w:rsidR="001B5D9B" w:rsidRPr="006C54F3">
        <w:rPr>
          <w:rFonts w:ascii="Verdana" w:hAnsi="Verdana"/>
          <w:sz w:val="20"/>
          <w:szCs w:val="20"/>
        </w:rPr>
        <w:t xml:space="preserve">poderá ser utilizado pela Cedente </w:t>
      </w:r>
      <w:r w:rsidR="002B31C8">
        <w:rPr>
          <w:rFonts w:ascii="Verdana" w:hAnsi="Verdana"/>
          <w:sz w:val="20"/>
          <w:szCs w:val="20"/>
        </w:rPr>
        <w:t>desde que</w:t>
      </w:r>
      <w:r w:rsidR="008C68D7">
        <w:rPr>
          <w:rFonts w:ascii="Verdana" w:hAnsi="Verdana"/>
          <w:sz w:val="20"/>
          <w:szCs w:val="20"/>
        </w:rPr>
        <w:t xml:space="preserve"> </w:t>
      </w:r>
      <w:r w:rsidR="008C68D7">
        <w:rPr>
          <w:rFonts w:ascii="Verdana" w:hAnsi="Verdana"/>
          <w:sz w:val="20"/>
          <w:szCs w:val="20"/>
        </w:rPr>
        <w:t>(i)</w:t>
      </w:r>
      <w:r w:rsidR="002B31C8">
        <w:rPr>
          <w:rFonts w:ascii="Verdana" w:hAnsi="Verdana"/>
          <w:sz w:val="20"/>
          <w:szCs w:val="20"/>
        </w:rPr>
        <w:t xml:space="preserve"> </w:t>
      </w:r>
      <w:r w:rsidR="00920992">
        <w:rPr>
          <w:rFonts w:ascii="Verdana" w:hAnsi="Verdana"/>
          <w:sz w:val="20"/>
          <w:szCs w:val="20"/>
        </w:rPr>
        <w:t>o</w:t>
      </w:r>
      <w:r w:rsidR="007272DF">
        <w:rPr>
          <w:rFonts w:ascii="Verdana" w:hAnsi="Verdana"/>
          <w:sz w:val="20"/>
          <w:szCs w:val="20"/>
        </w:rPr>
        <w:t>(s)</w:t>
      </w:r>
      <w:r w:rsidR="00920992">
        <w:rPr>
          <w:rFonts w:ascii="Verdana" w:hAnsi="Verdana"/>
          <w:sz w:val="20"/>
          <w:szCs w:val="20"/>
        </w:rPr>
        <w:t xml:space="preserve"> </w:t>
      </w:r>
      <w:r w:rsidR="007272DF">
        <w:rPr>
          <w:rFonts w:ascii="Verdana" w:hAnsi="Verdana"/>
          <w:sz w:val="20"/>
          <w:szCs w:val="20"/>
        </w:rPr>
        <w:t xml:space="preserve">montante(s) </w:t>
      </w:r>
      <w:r w:rsidR="00920992">
        <w:rPr>
          <w:rFonts w:ascii="Verdana" w:hAnsi="Verdana"/>
          <w:sz w:val="20"/>
          <w:szCs w:val="20"/>
        </w:rPr>
        <w:t>a ser</w:t>
      </w:r>
      <w:r w:rsidR="007272DF">
        <w:rPr>
          <w:rFonts w:ascii="Verdana" w:hAnsi="Verdana"/>
          <w:sz w:val="20"/>
          <w:szCs w:val="20"/>
        </w:rPr>
        <w:t>(em)</w:t>
      </w:r>
      <w:r w:rsidR="00920992">
        <w:rPr>
          <w:rFonts w:ascii="Verdana" w:hAnsi="Verdana"/>
          <w:sz w:val="20"/>
          <w:szCs w:val="20"/>
        </w:rPr>
        <w:t xml:space="preserve"> depositado</w:t>
      </w:r>
      <w:r w:rsidR="007272DF">
        <w:rPr>
          <w:rFonts w:ascii="Verdana" w:hAnsi="Verdana"/>
          <w:sz w:val="20"/>
          <w:szCs w:val="20"/>
        </w:rPr>
        <w:t>(</w:t>
      </w:r>
      <w:r w:rsidR="007272DF">
        <w:rPr>
          <w:rFonts w:ascii="Verdana" w:hAnsi="Verdana"/>
          <w:sz w:val="20"/>
          <w:szCs w:val="20"/>
        </w:rPr>
        <w:t>s</w:t>
      </w:r>
      <w:r w:rsidR="007272DF">
        <w:rPr>
          <w:rFonts w:ascii="Verdana" w:hAnsi="Verdana"/>
          <w:sz w:val="20"/>
          <w:szCs w:val="20"/>
        </w:rPr>
        <w:t>)</w:t>
      </w:r>
      <w:r w:rsidR="00920992">
        <w:rPr>
          <w:rFonts w:ascii="Verdana" w:hAnsi="Verdana"/>
          <w:sz w:val="20"/>
          <w:szCs w:val="20"/>
        </w:rPr>
        <w:t xml:space="preserve"> na Conta Vinculada para atingimento do Valor Mínimo da Cessão </w:t>
      </w:r>
      <w:r w:rsidR="00920992" w:rsidRPr="0051495B">
        <w:rPr>
          <w:rFonts w:ascii="Verdana" w:hAnsi="Verdana"/>
          <w:sz w:val="20"/>
          <w:szCs w:val="20"/>
        </w:rPr>
        <w:t>Fiduciária</w:t>
      </w:r>
      <w:r w:rsidR="007272DF">
        <w:rPr>
          <w:rFonts w:ascii="Verdana" w:hAnsi="Verdana"/>
          <w:sz w:val="20"/>
          <w:szCs w:val="20"/>
        </w:rPr>
        <w:t>, durante toda a vigência das Debêntures,</w:t>
      </w:r>
      <w:r w:rsidR="00920992" w:rsidRPr="0051495B">
        <w:rPr>
          <w:rFonts w:ascii="Verdana" w:hAnsi="Verdana"/>
          <w:sz w:val="20"/>
          <w:szCs w:val="20"/>
        </w:rPr>
        <w:t xml:space="preserve"> seja</w:t>
      </w:r>
      <w:r w:rsidR="007272DF">
        <w:rPr>
          <w:rFonts w:ascii="Verdana" w:hAnsi="Verdana"/>
          <w:sz w:val="20"/>
          <w:szCs w:val="20"/>
        </w:rPr>
        <w:t>(m)</w:t>
      </w:r>
      <w:r w:rsidR="008C68D7">
        <w:rPr>
          <w:rFonts w:ascii="Verdana" w:hAnsi="Verdana"/>
          <w:sz w:val="20"/>
          <w:szCs w:val="20"/>
        </w:rPr>
        <w:t xml:space="preserve">, </w:t>
      </w:r>
      <w:r w:rsidR="007272DF">
        <w:rPr>
          <w:rFonts w:ascii="Verdana" w:hAnsi="Verdana"/>
          <w:sz w:val="20"/>
          <w:szCs w:val="20"/>
        </w:rPr>
        <w:t>de forma individual ou agregada</w:t>
      </w:r>
      <w:r w:rsidR="008C68D7">
        <w:rPr>
          <w:rFonts w:ascii="Verdana" w:hAnsi="Verdana"/>
          <w:sz w:val="20"/>
          <w:szCs w:val="20"/>
        </w:rPr>
        <w:t>,</w:t>
      </w:r>
      <w:r w:rsidR="00920992" w:rsidRPr="0051495B">
        <w:rPr>
          <w:rFonts w:ascii="Verdana" w:hAnsi="Verdana"/>
          <w:sz w:val="20"/>
          <w:szCs w:val="20"/>
        </w:rPr>
        <w:t xml:space="preserve"> </w:t>
      </w:r>
      <w:r w:rsidR="007272DF">
        <w:rPr>
          <w:rFonts w:ascii="Verdana" w:hAnsi="Verdana"/>
          <w:sz w:val="20"/>
          <w:szCs w:val="20"/>
        </w:rPr>
        <w:t xml:space="preserve">no montante de </w:t>
      </w:r>
      <w:r w:rsidR="007272DF">
        <w:rPr>
          <w:rFonts w:ascii="Verdana" w:hAnsi="Verdana"/>
          <w:sz w:val="20"/>
          <w:szCs w:val="20"/>
        </w:rPr>
        <w:lastRenderedPageBreak/>
        <w:t xml:space="preserve">até </w:t>
      </w:r>
      <w:r w:rsidR="00920992" w:rsidRPr="0051495B">
        <w:rPr>
          <w:rFonts w:ascii="Verdana" w:hAnsi="Verdana"/>
          <w:sz w:val="20"/>
          <w:szCs w:val="20"/>
        </w:rPr>
        <w:t xml:space="preserve">R$ 9.000.00.00 (nove milhões </w:t>
      </w:r>
      <w:r w:rsidR="00920992" w:rsidRPr="00A4328C">
        <w:rPr>
          <w:rFonts w:ascii="Verdana" w:hAnsi="Verdana"/>
          <w:sz w:val="20"/>
          <w:szCs w:val="20"/>
        </w:rPr>
        <w:t>de Reais)</w:t>
      </w:r>
      <w:r w:rsidR="004120C0" w:rsidRPr="00A4328C">
        <w:rPr>
          <w:rFonts w:ascii="Verdana" w:hAnsi="Verdana"/>
          <w:sz w:val="20"/>
          <w:szCs w:val="20"/>
        </w:rPr>
        <w:t xml:space="preserve"> e (ii) </w:t>
      </w:r>
      <w:r w:rsidR="008C68D7">
        <w:rPr>
          <w:rFonts w:ascii="Verdana" w:hAnsi="Verdana"/>
          <w:sz w:val="20"/>
          <w:szCs w:val="20"/>
        </w:rPr>
        <w:t xml:space="preserve">tal procedimento seja verificado pelo Agente de Garantias </w:t>
      </w:r>
      <w:r w:rsidR="002B31C8" w:rsidRPr="00A4328C">
        <w:rPr>
          <w:rFonts w:ascii="Verdana" w:hAnsi="Verdana"/>
          <w:sz w:val="20"/>
          <w:szCs w:val="20"/>
        </w:rPr>
        <w:t>por</w:t>
      </w:r>
      <w:r w:rsidR="007272DF">
        <w:rPr>
          <w:rFonts w:ascii="Verdana" w:hAnsi="Verdana"/>
          <w:sz w:val="20"/>
          <w:szCs w:val="20"/>
        </w:rPr>
        <w:t>, no máximo,</w:t>
      </w:r>
      <w:r w:rsidR="002B31C8" w:rsidRPr="00A4328C">
        <w:rPr>
          <w:rFonts w:ascii="Verdana" w:hAnsi="Verdana"/>
          <w:sz w:val="20"/>
          <w:szCs w:val="20"/>
        </w:rPr>
        <w:t xml:space="preserve"> </w:t>
      </w:r>
      <w:r w:rsidR="002B31C8" w:rsidRPr="00A4328C">
        <w:rPr>
          <w:rFonts w:ascii="Verdana" w:hAnsi="Verdana"/>
          <w:sz w:val="20"/>
          <w:szCs w:val="20"/>
        </w:rPr>
        <w:t>5 (cinco</w:t>
      </w:r>
      <w:r w:rsidR="002B31C8" w:rsidRPr="00557D52">
        <w:rPr>
          <w:rFonts w:ascii="Verdana" w:hAnsi="Verdana"/>
          <w:sz w:val="20"/>
        </w:rPr>
        <w:t>) vezes</w:t>
      </w:r>
      <w:r w:rsidR="008C68D7">
        <w:rPr>
          <w:rFonts w:ascii="Verdana" w:hAnsi="Verdana"/>
          <w:sz w:val="20"/>
        </w:rPr>
        <w:t xml:space="preserve"> consecutivas </w:t>
      </w:r>
      <w:r w:rsidR="002B31C8" w:rsidRPr="00557D52">
        <w:rPr>
          <w:rFonts w:ascii="Verdana" w:hAnsi="Verdana"/>
          <w:sz w:val="20"/>
        </w:rPr>
        <w:t xml:space="preserve">ou </w:t>
      </w:r>
      <w:r w:rsidR="002B31C8" w:rsidRPr="00A4328C">
        <w:rPr>
          <w:rFonts w:ascii="Verdana" w:hAnsi="Verdana"/>
          <w:sz w:val="20"/>
          <w:szCs w:val="20"/>
        </w:rPr>
        <w:t xml:space="preserve">10 (dez) </w:t>
      </w:r>
      <w:r w:rsidR="008C68D7">
        <w:rPr>
          <w:rFonts w:ascii="Verdana" w:hAnsi="Verdana"/>
          <w:sz w:val="20"/>
          <w:szCs w:val="20"/>
        </w:rPr>
        <w:t xml:space="preserve">vezes </w:t>
      </w:r>
      <w:r w:rsidR="002B31C8" w:rsidRPr="00557D52">
        <w:rPr>
          <w:rFonts w:ascii="Verdana" w:hAnsi="Verdana"/>
          <w:sz w:val="20"/>
        </w:rPr>
        <w:t>alternadas</w:t>
      </w:r>
      <w:r w:rsidR="007272DF">
        <w:rPr>
          <w:rFonts w:ascii="Verdana" w:hAnsi="Verdana"/>
          <w:sz w:val="20"/>
        </w:rPr>
        <w:t>;</w:t>
      </w:r>
      <w:r w:rsidR="007272DF">
        <w:rPr>
          <w:rFonts w:ascii="Verdana" w:hAnsi="Verdana"/>
          <w:sz w:val="20"/>
        </w:rPr>
        <w:t xml:space="preserve"> em qualquer caso,</w:t>
      </w:r>
      <w:r w:rsidR="008C68D7">
        <w:rPr>
          <w:rFonts w:ascii="Verdana" w:hAnsi="Verdana"/>
          <w:sz w:val="20"/>
        </w:rPr>
        <w:t xml:space="preserve"> dentro </w:t>
      </w:r>
      <w:r w:rsidR="007272DF">
        <w:rPr>
          <w:rFonts w:ascii="Verdana" w:hAnsi="Verdana"/>
          <w:sz w:val="20"/>
        </w:rPr>
        <w:t xml:space="preserve">de </w:t>
      </w:r>
      <w:r w:rsidR="00A22622">
        <w:rPr>
          <w:rFonts w:ascii="Verdana" w:hAnsi="Verdana"/>
          <w:sz w:val="20"/>
        </w:rPr>
        <w:t xml:space="preserve">um </w:t>
      </w:r>
      <w:r w:rsidR="008C68D7">
        <w:rPr>
          <w:rFonts w:ascii="Verdana" w:hAnsi="Verdana"/>
          <w:sz w:val="20"/>
        </w:rPr>
        <w:t>referido exerc</w:t>
      </w:r>
      <w:r w:rsidR="008C68D7">
        <w:rPr>
          <w:rFonts w:ascii="Verdana" w:hAnsi="Verdana"/>
          <w:sz w:val="20"/>
        </w:rPr>
        <w:t>ício</w:t>
      </w:r>
      <w:r w:rsidR="007272DF">
        <w:rPr>
          <w:rFonts w:ascii="Verdana" w:hAnsi="Verdana"/>
          <w:sz w:val="20"/>
        </w:rPr>
        <w:t xml:space="preserve"> social</w:t>
      </w:r>
      <w:r w:rsidR="002B31C8" w:rsidRPr="00557D52">
        <w:rPr>
          <w:rFonts w:ascii="Verdana" w:hAnsi="Verdana"/>
          <w:sz w:val="20"/>
        </w:rPr>
        <w:t xml:space="preserve">, </w:t>
      </w:r>
      <w:r w:rsidR="007272DF">
        <w:rPr>
          <w:rFonts w:ascii="Verdana" w:hAnsi="Verdana"/>
          <w:sz w:val="20"/>
        </w:rPr>
        <w:t xml:space="preserve">observado que no exercício social que se inicia em 01 de janeiro de 2019 e se encerra em </w:t>
      </w:r>
      <w:r w:rsidR="007272DF">
        <w:rPr>
          <w:rFonts w:ascii="Verdana" w:hAnsi="Verdana"/>
          <w:sz w:val="20"/>
        </w:rPr>
        <w:t>3</w:t>
      </w:r>
      <w:r w:rsidR="007272DF">
        <w:rPr>
          <w:rFonts w:ascii="Verdana" w:hAnsi="Verdana"/>
          <w:sz w:val="20"/>
        </w:rPr>
        <w:t xml:space="preserve">1 de dezembro de 2019, </w:t>
      </w:r>
      <w:r w:rsidR="00A22622">
        <w:rPr>
          <w:rFonts w:ascii="Verdana" w:hAnsi="Verdana"/>
          <w:sz w:val="20"/>
        </w:rPr>
        <w:t>a</w:t>
      </w:r>
      <w:r w:rsidR="007272DF">
        <w:rPr>
          <w:rFonts w:ascii="Verdana" w:hAnsi="Verdana"/>
          <w:sz w:val="20"/>
        </w:rPr>
        <w:t xml:space="preserve"> Cedente poder</w:t>
      </w:r>
      <w:r w:rsidR="007272DF">
        <w:rPr>
          <w:rFonts w:ascii="Verdana" w:hAnsi="Verdana"/>
          <w:sz w:val="20"/>
        </w:rPr>
        <w:t xml:space="preserve">á </w:t>
      </w:r>
      <w:r w:rsidR="007272DF">
        <w:rPr>
          <w:rFonts w:ascii="Verdana" w:hAnsi="Verdana"/>
          <w:sz w:val="20"/>
        </w:rPr>
        <w:t xml:space="preserve">utilizar-se deste procedimento por, no máximo, </w:t>
      </w:r>
      <w:r w:rsidR="007272DF">
        <w:rPr>
          <w:rFonts w:ascii="Verdana" w:hAnsi="Verdana"/>
          <w:sz w:val="20"/>
        </w:rPr>
        <w:t>[</w:t>
      </w:r>
      <w:r w:rsidR="007272DF">
        <w:rPr>
          <w:rFonts w:ascii="Verdana" w:hAnsi="Verdana"/>
          <w:sz w:val="20"/>
        </w:rPr>
        <w:sym w:font="Symbol" w:char="F0B7"/>
      </w:r>
      <w:r w:rsidR="007272DF">
        <w:rPr>
          <w:rFonts w:ascii="Verdana" w:hAnsi="Verdana"/>
          <w:sz w:val="20"/>
        </w:rPr>
        <w:t>]</w:t>
      </w:r>
      <w:r w:rsidR="007272DF" w:rsidRPr="00A4328C">
        <w:rPr>
          <w:rFonts w:ascii="Verdana" w:hAnsi="Verdana"/>
          <w:sz w:val="20"/>
          <w:szCs w:val="20"/>
        </w:rPr>
        <w:t xml:space="preserve"> (</w:t>
      </w:r>
      <w:r w:rsidR="007272DF">
        <w:rPr>
          <w:rFonts w:ascii="Verdana" w:hAnsi="Verdana"/>
          <w:sz w:val="20"/>
          <w:szCs w:val="20"/>
        </w:rPr>
        <w:t>[</w:t>
      </w:r>
      <w:r w:rsidR="007272DF">
        <w:rPr>
          <w:rFonts w:ascii="Verdana" w:hAnsi="Verdana"/>
          <w:sz w:val="20"/>
          <w:szCs w:val="20"/>
        </w:rPr>
        <w:sym w:font="Symbol" w:char="F0B7"/>
      </w:r>
      <w:r w:rsidR="007272DF">
        <w:rPr>
          <w:rFonts w:ascii="Verdana" w:hAnsi="Verdana"/>
          <w:sz w:val="20"/>
          <w:szCs w:val="20"/>
        </w:rPr>
        <w:t>]</w:t>
      </w:r>
      <w:r w:rsidR="007272DF" w:rsidRPr="001C067B">
        <w:rPr>
          <w:rFonts w:ascii="Verdana" w:hAnsi="Verdana"/>
          <w:sz w:val="20"/>
        </w:rPr>
        <w:t>) vezes</w:t>
      </w:r>
      <w:r w:rsidR="007272DF">
        <w:rPr>
          <w:rFonts w:ascii="Verdana" w:hAnsi="Verdana"/>
          <w:sz w:val="20"/>
        </w:rPr>
        <w:t xml:space="preserve"> consecutivas </w:t>
      </w:r>
      <w:r w:rsidR="007272DF" w:rsidRPr="001C067B">
        <w:rPr>
          <w:rFonts w:ascii="Verdana" w:hAnsi="Verdana"/>
          <w:sz w:val="20"/>
        </w:rPr>
        <w:t xml:space="preserve">ou </w:t>
      </w:r>
      <w:r w:rsidR="007272DF">
        <w:rPr>
          <w:rFonts w:ascii="Verdana" w:hAnsi="Verdana"/>
          <w:sz w:val="20"/>
        </w:rPr>
        <w:t>[</w:t>
      </w:r>
      <w:r w:rsidR="007272DF">
        <w:rPr>
          <w:rFonts w:ascii="Verdana" w:hAnsi="Verdana"/>
          <w:sz w:val="20"/>
        </w:rPr>
        <w:sym w:font="Symbol" w:char="F0B7"/>
      </w:r>
      <w:r w:rsidR="007272DF">
        <w:rPr>
          <w:rFonts w:ascii="Verdana" w:hAnsi="Verdana"/>
          <w:sz w:val="20"/>
        </w:rPr>
        <w:t>]</w:t>
      </w:r>
      <w:r w:rsidR="007272DF" w:rsidRPr="00A4328C">
        <w:rPr>
          <w:rFonts w:ascii="Verdana" w:hAnsi="Verdana"/>
          <w:sz w:val="20"/>
          <w:szCs w:val="20"/>
        </w:rPr>
        <w:t xml:space="preserve"> (</w:t>
      </w:r>
      <w:r w:rsidR="007272DF">
        <w:rPr>
          <w:rFonts w:ascii="Verdana" w:hAnsi="Verdana"/>
          <w:sz w:val="20"/>
          <w:szCs w:val="20"/>
        </w:rPr>
        <w:t>[</w:t>
      </w:r>
      <w:r w:rsidR="007272DF">
        <w:rPr>
          <w:rFonts w:ascii="Verdana" w:hAnsi="Verdana"/>
          <w:sz w:val="20"/>
          <w:szCs w:val="20"/>
        </w:rPr>
        <w:sym w:font="Symbol" w:char="F0B7"/>
      </w:r>
      <w:r w:rsidR="007272DF">
        <w:rPr>
          <w:rFonts w:ascii="Verdana" w:hAnsi="Verdana"/>
          <w:sz w:val="20"/>
          <w:szCs w:val="20"/>
        </w:rPr>
        <w:t>]</w:t>
      </w:r>
      <w:r w:rsidR="007272DF" w:rsidRPr="001C067B">
        <w:rPr>
          <w:rFonts w:ascii="Verdana" w:hAnsi="Verdana"/>
          <w:sz w:val="20"/>
        </w:rPr>
        <w:t>)</w:t>
      </w:r>
      <w:r w:rsidR="007272DF">
        <w:rPr>
          <w:rFonts w:ascii="Verdana" w:hAnsi="Verdana"/>
          <w:sz w:val="20"/>
        </w:rPr>
        <w:t xml:space="preserve"> </w:t>
      </w:r>
      <w:r w:rsidR="007272DF">
        <w:rPr>
          <w:rFonts w:ascii="Verdana" w:hAnsi="Verdana"/>
          <w:sz w:val="20"/>
          <w:szCs w:val="20"/>
        </w:rPr>
        <w:t xml:space="preserve">vezes </w:t>
      </w:r>
      <w:r w:rsidR="007272DF" w:rsidRPr="001C067B">
        <w:rPr>
          <w:rFonts w:ascii="Verdana" w:hAnsi="Verdana"/>
          <w:sz w:val="20"/>
        </w:rPr>
        <w:t>alternadas</w:t>
      </w:r>
      <w:r w:rsidR="001B5D9B" w:rsidRPr="00A4328C">
        <w:rPr>
          <w:rFonts w:ascii="Verdana" w:hAnsi="Verdana"/>
          <w:sz w:val="20"/>
          <w:szCs w:val="20"/>
        </w:rPr>
        <w:t>.</w:t>
      </w:r>
    </w:p>
    <w:p w14:paraId="6B25EAA2" w14:textId="77777777" w:rsidR="000A4232" w:rsidRPr="006C54F3" w:rsidRDefault="000A4232" w:rsidP="00C10A0A">
      <w:pPr>
        <w:widowControl w:val="0"/>
        <w:spacing w:line="312" w:lineRule="auto"/>
        <w:jc w:val="both"/>
        <w:rPr>
          <w:rFonts w:ascii="Verdana" w:hAnsi="Verdana"/>
          <w:sz w:val="20"/>
          <w:szCs w:val="20"/>
        </w:rPr>
      </w:pPr>
    </w:p>
    <w:p w14:paraId="71FAAC7B" w14:textId="41A75A31" w:rsidR="00241881" w:rsidRPr="006C54F3" w:rsidRDefault="007237FE" w:rsidP="006C54F3">
      <w:pPr>
        <w:widowControl w:val="0"/>
        <w:spacing w:line="312" w:lineRule="auto"/>
        <w:jc w:val="both"/>
        <w:rPr>
          <w:rFonts w:ascii="Verdana" w:eastAsia="Calibri,Bold" w:hAnsi="Verdana" w:cs="Arial"/>
          <w:sz w:val="20"/>
          <w:szCs w:val="20"/>
        </w:rPr>
      </w:pPr>
      <w:r w:rsidRPr="006C54F3">
        <w:rPr>
          <w:rFonts w:ascii="Verdana" w:hAnsi="Verdana"/>
          <w:b/>
          <w:sz w:val="20"/>
          <w:szCs w:val="20"/>
        </w:rPr>
        <w:t>5.4.</w:t>
      </w:r>
      <w:r w:rsidR="00864502">
        <w:rPr>
          <w:rFonts w:ascii="Verdana" w:hAnsi="Verdana"/>
          <w:b/>
          <w:sz w:val="20"/>
          <w:szCs w:val="20"/>
        </w:rPr>
        <w:t>2.2.1</w:t>
      </w:r>
      <w:r w:rsidRPr="006C54F3">
        <w:rPr>
          <w:rFonts w:ascii="Verdana" w:hAnsi="Verdana"/>
          <w:b/>
          <w:sz w:val="20"/>
          <w:szCs w:val="20"/>
        </w:rPr>
        <w:t>.</w:t>
      </w:r>
      <w:r w:rsidRPr="006C54F3">
        <w:rPr>
          <w:rFonts w:ascii="Verdana" w:hAnsi="Verdana"/>
          <w:sz w:val="20"/>
          <w:szCs w:val="20"/>
        </w:rPr>
        <w:tab/>
        <w:t>Excedendo</w:t>
      </w:r>
      <w:r w:rsidR="00B44F8A">
        <w:rPr>
          <w:rFonts w:ascii="Verdana" w:hAnsi="Verdana"/>
          <w:sz w:val="20"/>
          <w:szCs w:val="20"/>
        </w:rPr>
        <w:t xml:space="preserve">-se </w:t>
      </w:r>
      <w:r w:rsidR="00112103">
        <w:rPr>
          <w:rFonts w:ascii="Verdana" w:hAnsi="Verdana"/>
          <w:sz w:val="20"/>
          <w:szCs w:val="20"/>
        </w:rPr>
        <w:t>o número de repetições</w:t>
      </w:r>
      <w:r w:rsidR="00112103">
        <w:rPr>
          <w:rFonts w:ascii="Verdana" w:hAnsi="Verdana"/>
          <w:sz w:val="20"/>
          <w:szCs w:val="20"/>
        </w:rPr>
        <w:t xml:space="preserve">, </w:t>
      </w:r>
      <w:r w:rsidR="00A913B1" w:rsidRPr="00294EB1">
        <w:rPr>
          <w:rFonts w:ascii="Verdana" w:hAnsi="Verdana"/>
          <w:sz w:val="20"/>
          <w:szCs w:val="20"/>
        </w:rPr>
        <w:t xml:space="preserve">durante </w:t>
      </w:r>
      <w:r w:rsidR="00A913B1">
        <w:rPr>
          <w:rFonts w:ascii="Verdana" w:hAnsi="Verdana"/>
          <w:sz w:val="20"/>
          <w:szCs w:val="20"/>
        </w:rPr>
        <w:t>um</w:t>
      </w:r>
      <w:r w:rsidR="00A913B1" w:rsidRPr="00294EB1">
        <w:rPr>
          <w:rFonts w:ascii="Verdana" w:hAnsi="Verdana"/>
          <w:sz w:val="20"/>
          <w:szCs w:val="20"/>
        </w:rPr>
        <w:t xml:space="preserve"> exercício social</w:t>
      </w:r>
      <w:r w:rsidR="00A913B1">
        <w:rPr>
          <w:rFonts w:ascii="Verdana" w:hAnsi="Verdana"/>
          <w:sz w:val="20"/>
          <w:szCs w:val="20"/>
        </w:rPr>
        <w:t xml:space="preserve">, </w:t>
      </w:r>
      <w:r w:rsidR="00112103">
        <w:rPr>
          <w:rFonts w:ascii="Verdana" w:hAnsi="Verdana"/>
          <w:sz w:val="20"/>
          <w:szCs w:val="20"/>
        </w:rPr>
        <w:t>conforme</w:t>
      </w:r>
      <w:r w:rsidR="00D94EC9" w:rsidRPr="006C54F3">
        <w:rPr>
          <w:rFonts w:ascii="Verdana" w:hAnsi="Verdana"/>
          <w:sz w:val="20"/>
          <w:szCs w:val="20"/>
        </w:rPr>
        <w:t xml:space="preserve"> disposto na Cláusula 5.4.</w:t>
      </w:r>
      <w:r w:rsidR="00112103">
        <w:rPr>
          <w:rFonts w:ascii="Verdana" w:hAnsi="Verdana"/>
          <w:sz w:val="20"/>
          <w:szCs w:val="20"/>
        </w:rPr>
        <w:t>2.2</w:t>
      </w:r>
      <w:r w:rsidR="00D94EC9" w:rsidRPr="006C54F3">
        <w:rPr>
          <w:rFonts w:ascii="Verdana" w:hAnsi="Verdana"/>
          <w:sz w:val="20"/>
          <w:szCs w:val="20"/>
        </w:rPr>
        <w:t xml:space="preserve"> acima, no prazo de até </w:t>
      </w:r>
      <w:r w:rsidR="002F2355">
        <w:rPr>
          <w:rFonts w:ascii="Verdana" w:hAnsi="Verdana"/>
          <w:sz w:val="20"/>
          <w:szCs w:val="20"/>
        </w:rPr>
        <w:t>1 (um) Dia Útil</w:t>
      </w:r>
      <w:r w:rsidR="00D94EC9" w:rsidRPr="006C54F3">
        <w:rPr>
          <w:rFonts w:ascii="Verdana" w:hAnsi="Verdana"/>
          <w:sz w:val="20"/>
          <w:szCs w:val="20"/>
        </w:rPr>
        <w:t xml:space="preserve"> contado do recebimento da Comunicação de Reforço, o </w:t>
      </w:r>
      <w:r w:rsidR="000E2CCE" w:rsidRPr="006C54F3">
        <w:rPr>
          <w:rFonts w:ascii="Verdana" w:hAnsi="Verdana"/>
          <w:sz w:val="20"/>
          <w:szCs w:val="20"/>
        </w:rPr>
        <w:t xml:space="preserve">Agente de Garantias deverá notificar o </w:t>
      </w:r>
      <w:r w:rsidR="00D94EC9" w:rsidRPr="006C54F3">
        <w:rPr>
          <w:rFonts w:ascii="Verdana" w:hAnsi="Verdana"/>
          <w:sz w:val="20"/>
          <w:szCs w:val="20"/>
        </w:rPr>
        <w:t>Agente Fiduciário</w:t>
      </w:r>
      <w:r w:rsidR="000E2CCE" w:rsidRPr="006C54F3">
        <w:rPr>
          <w:rFonts w:ascii="Verdana" w:hAnsi="Verdana"/>
          <w:sz w:val="20"/>
          <w:szCs w:val="20"/>
        </w:rPr>
        <w:t xml:space="preserve"> que, por sua vez,</w:t>
      </w:r>
      <w:r w:rsidR="00D94EC9" w:rsidRPr="006C54F3">
        <w:rPr>
          <w:rFonts w:ascii="Verdana" w:hAnsi="Verdana"/>
          <w:sz w:val="20"/>
          <w:szCs w:val="20"/>
        </w:rPr>
        <w:t xml:space="preserve"> </w:t>
      </w:r>
      <w:r w:rsidR="001E1B79" w:rsidRPr="006C54F3">
        <w:rPr>
          <w:rFonts w:ascii="Verdana" w:hAnsi="Verdana"/>
          <w:sz w:val="20"/>
          <w:szCs w:val="20"/>
        </w:rPr>
        <w:t>deverá</w:t>
      </w:r>
      <w:r w:rsidR="0093324E">
        <w:rPr>
          <w:rFonts w:ascii="Verdana" w:hAnsi="Verdana"/>
          <w:sz w:val="20"/>
          <w:szCs w:val="20"/>
        </w:rPr>
        <w:t xml:space="preserve">, no prazo de até </w:t>
      </w:r>
      <w:r w:rsidR="0093324E" w:rsidRPr="006C54F3">
        <w:rPr>
          <w:rFonts w:ascii="Verdana" w:hAnsi="Verdana"/>
          <w:sz w:val="20"/>
          <w:szCs w:val="20"/>
        </w:rPr>
        <w:t xml:space="preserve">3 (três) </w:t>
      </w:r>
      <w:r w:rsidR="0093324E">
        <w:rPr>
          <w:rFonts w:ascii="Verdana" w:hAnsi="Verdana"/>
          <w:sz w:val="20"/>
          <w:szCs w:val="20"/>
        </w:rPr>
        <w:t>dias,</w:t>
      </w:r>
      <w:r w:rsidR="001E1B79" w:rsidRPr="006C54F3">
        <w:rPr>
          <w:rFonts w:ascii="Verdana" w:hAnsi="Verdana"/>
          <w:sz w:val="20"/>
          <w:szCs w:val="20"/>
        </w:rPr>
        <w:t xml:space="preserve"> convocar </w:t>
      </w:r>
      <w:r w:rsidR="006F0437" w:rsidRPr="006C54F3">
        <w:rPr>
          <w:rFonts w:ascii="Verdana" w:eastAsia="Arial Unicode MS" w:hAnsi="Verdana"/>
          <w:w w:val="0"/>
          <w:sz w:val="20"/>
          <w:szCs w:val="20"/>
        </w:rPr>
        <w:t xml:space="preserve">Assembleia Geral de Debenturistas para deliberar sobre a aceitação dos </w:t>
      </w:r>
      <w:r w:rsidR="006F0437" w:rsidRPr="006C54F3">
        <w:rPr>
          <w:rFonts w:ascii="Verdana" w:hAnsi="Verdana"/>
          <w:sz w:val="20"/>
          <w:szCs w:val="20"/>
        </w:rPr>
        <w:t xml:space="preserve">novos </w:t>
      </w:r>
      <w:r w:rsidR="00D94EC9" w:rsidRPr="006C54F3">
        <w:rPr>
          <w:rFonts w:ascii="Verdana" w:hAnsi="Verdana"/>
          <w:sz w:val="20"/>
          <w:szCs w:val="20"/>
        </w:rPr>
        <w:t>recebíveis a serem</w:t>
      </w:r>
      <w:r w:rsidR="006F0437" w:rsidRPr="006C54F3">
        <w:rPr>
          <w:rFonts w:ascii="Verdana" w:eastAsia="Arial Unicode MS" w:hAnsi="Verdana"/>
          <w:w w:val="0"/>
          <w:sz w:val="20"/>
          <w:szCs w:val="20"/>
        </w:rPr>
        <w:t xml:space="preserve"> dados em garantia</w:t>
      </w:r>
      <w:r w:rsidR="002B09DE" w:rsidRPr="006C54F3">
        <w:rPr>
          <w:rFonts w:ascii="Verdana" w:eastAsia="Arial Unicode MS" w:hAnsi="Verdana"/>
          <w:w w:val="0"/>
          <w:sz w:val="20"/>
          <w:szCs w:val="20"/>
        </w:rPr>
        <w:t xml:space="preserve">, </w:t>
      </w:r>
      <w:r w:rsidR="003A7965" w:rsidRPr="006C54F3">
        <w:rPr>
          <w:rFonts w:ascii="Verdana" w:eastAsia="Arial Unicode MS" w:hAnsi="Verdana"/>
          <w:w w:val="0"/>
          <w:sz w:val="20"/>
          <w:szCs w:val="20"/>
        </w:rPr>
        <w:t xml:space="preserve">com base na suficiência e </w:t>
      </w:r>
      <w:r w:rsidR="00587D52">
        <w:rPr>
          <w:rFonts w:ascii="Verdana" w:eastAsia="Arial Unicode MS" w:hAnsi="Verdana"/>
          <w:w w:val="0"/>
          <w:sz w:val="20"/>
          <w:szCs w:val="20"/>
        </w:rPr>
        <w:t>observância dos Critérios e Elegibilidade</w:t>
      </w:r>
      <w:r w:rsidR="003A7965" w:rsidRPr="006C54F3">
        <w:rPr>
          <w:rFonts w:ascii="Verdana" w:eastAsia="Arial Unicode MS" w:hAnsi="Verdana"/>
          <w:w w:val="0"/>
          <w:sz w:val="20"/>
          <w:szCs w:val="20"/>
        </w:rPr>
        <w:t xml:space="preserve"> de tais </w:t>
      </w:r>
      <w:r w:rsidR="003A7965" w:rsidRPr="006C54F3">
        <w:rPr>
          <w:rFonts w:ascii="Verdana" w:hAnsi="Verdana"/>
          <w:sz w:val="20"/>
          <w:szCs w:val="20"/>
        </w:rPr>
        <w:t>novos recebíveis,</w:t>
      </w:r>
      <w:r w:rsidR="003A7965" w:rsidRPr="006C54F3">
        <w:rPr>
          <w:rFonts w:ascii="Verdana" w:eastAsia="Arial Unicode MS" w:hAnsi="Verdana"/>
          <w:w w:val="0"/>
          <w:sz w:val="20"/>
          <w:szCs w:val="20"/>
        </w:rPr>
        <w:t xml:space="preserve"> </w:t>
      </w:r>
      <w:r w:rsidR="002B09DE" w:rsidRPr="006C54F3">
        <w:rPr>
          <w:rFonts w:ascii="Verdana" w:eastAsia="Arial Unicode MS" w:hAnsi="Verdana"/>
          <w:w w:val="0"/>
          <w:sz w:val="20"/>
          <w:szCs w:val="20"/>
        </w:rPr>
        <w:t xml:space="preserve">sendo certo que, </w:t>
      </w:r>
      <w:r w:rsidR="002B09DE" w:rsidRPr="006C54F3">
        <w:rPr>
          <w:rFonts w:ascii="Verdana" w:hAnsi="Verdana" w:cs="Arial"/>
          <w:sz w:val="20"/>
          <w:szCs w:val="20"/>
        </w:rPr>
        <w:t xml:space="preserve">caso os Debenturistas não aprovem os </w:t>
      </w:r>
      <w:r w:rsidR="00BF2C7B" w:rsidRPr="006C54F3">
        <w:rPr>
          <w:rFonts w:ascii="Verdana" w:hAnsi="Verdana"/>
          <w:sz w:val="20"/>
          <w:szCs w:val="20"/>
        </w:rPr>
        <w:t>recebíveis</w:t>
      </w:r>
      <w:r w:rsidR="002B09DE" w:rsidRPr="006C54F3">
        <w:rPr>
          <w:rFonts w:ascii="Verdana" w:hAnsi="Verdana"/>
          <w:sz w:val="20"/>
          <w:szCs w:val="20"/>
        </w:rPr>
        <w:t xml:space="preserve"> </w:t>
      </w:r>
      <w:r w:rsidR="00BF2C7B" w:rsidRPr="006C54F3">
        <w:rPr>
          <w:rFonts w:ascii="Verdana" w:hAnsi="Verdana"/>
          <w:sz w:val="20"/>
          <w:szCs w:val="20"/>
        </w:rPr>
        <w:t xml:space="preserve">a serem </w:t>
      </w:r>
      <w:r w:rsidR="002B09DE" w:rsidRPr="006C54F3">
        <w:rPr>
          <w:rFonts w:ascii="Verdana" w:hAnsi="Verdana"/>
          <w:sz w:val="20"/>
          <w:szCs w:val="20"/>
        </w:rPr>
        <w:t>dados em garantia</w:t>
      </w:r>
      <w:r w:rsidR="002B09DE" w:rsidRPr="006C54F3">
        <w:rPr>
          <w:rFonts w:ascii="Verdana" w:hAnsi="Verdana" w:cs="Arial"/>
          <w:sz w:val="20"/>
          <w:szCs w:val="20"/>
        </w:rPr>
        <w:t xml:space="preserve">, o Agente Fiduciário deverá declarar o vencimento antecipado das Debêntures, de acordo com a Escritura </w:t>
      </w:r>
      <w:r w:rsidR="002B09DE" w:rsidRPr="006C54F3">
        <w:rPr>
          <w:rFonts w:ascii="Verdana" w:eastAsia="Calibri,Bold" w:hAnsi="Verdana" w:cs="Arial"/>
          <w:sz w:val="20"/>
          <w:szCs w:val="20"/>
        </w:rPr>
        <w:t xml:space="preserve">de </w:t>
      </w:r>
      <w:r w:rsidR="002B09DE" w:rsidRPr="00774C7F">
        <w:rPr>
          <w:rFonts w:ascii="Verdana" w:eastAsia="Calibri,Bold" w:hAnsi="Verdana" w:cs="Arial"/>
          <w:sz w:val="20"/>
          <w:szCs w:val="20"/>
        </w:rPr>
        <w:t>Emissão.</w:t>
      </w:r>
    </w:p>
    <w:p w14:paraId="2D1458C3" w14:textId="77777777" w:rsidR="00921EC6" w:rsidRPr="006C54F3" w:rsidRDefault="00921EC6" w:rsidP="00C10A0A">
      <w:pPr>
        <w:widowControl w:val="0"/>
        <w:spacing w:line="312" w:lineRule="auto"/>
        <w:rPr>
          <w:rFonts w:ascii="Verdana" w:hAnsi="Verdana"/>
          <w:sz w:val="20"/>
          <w:szCs w:val="20"/>
        </w:rPr>
      </w:pPr>
    </w:p>
    <w:p w14:paraId="02FA155F" w14:textId="34CBBEDC" w:rsidR="00241881" w:rsidRPr="006C54F3" w:rsidRDefault="00241881" w:rsidP="00C10A0A">
      <w:pPr>
        <w:spacing w:line="312" w:lineRule="auto"/>
        <w:jc w:val="both"/>
        <w:rPr>
          <w:rFonts w:ascii="Verdana" w:hAnsi="Verdana" w:cs="Arial"/>
          <w:b/>
          <w:sz w:val="20"/>
          <w:szCs w:val="20"/>
        </w:rPr>
      </w:pPr>
      <w:r w:rsidRPr="006C54F3">
        <w:rPr>
          <w:rFonts w:ascii="Verdana" w:hAnsi="Verdana" w:cs="Arial"/>
          <w:b/>
          <w:sz w:val="20"/>
          <w:szCs w:val="20"/>
        </w:rPr>
        <w:t>5.5.</w:t>
      </w:r>
      <w:r w:rsidRPr="006C54F3">
        <w:rPr>
          <w:rFonts w:ascii="Verdana" w:hAnsi="Verdana" w:cs="Arial"/>
          <w:b/>
          <w:sz w:val="20"/>
          <w:szCs w:val="20"/>
        </w:rPr>
        <w:tab/>
        <w:t>Retenção em Caso de Vencimento Antecipado das Debêntures</w:t>
      </w:r>
    </w:p>
    <w:p w14:paraId="4F128992" w14:textId="77777777" w:rsidR="00241881" w:rsidRPr="006C54F3" w:rsidRDefault="00241881" w:rsidP="00C10A0A">
      <w:pPr>
        <w:spacing w:line="312" w:lineRule="auto"/>
        <w:jc w:val="both"/>
        <w:rPr>
          <w:rFonts w:ascii="Verdana" w:hAnsi="Verdana" w:cs="Arial"/>
          <w:sz w:val="20"/>
          <w:szCs w:val="20"/>
        </w:rPr>
      </w:pPr>
    </w:p>
    <w:p w14:paraId="15347864" w14:textId="58C0DFEC" w:rsidR="00241881" w:rsidRPr="006C54F3" w:rsidRDefault="00241881" w:rsidP="00C10A0A">
      <w:pPr>
        <w:spacing w:line="312" w:lineRule="auto"/>
        <w:jc w:val="both"/>
        <w:rPr>
          <w:rFonts w:ascii="Verdana" w:hAnsi="Verdana" w:cs="Arial"/>
          <w:sz w:val="20"/>
          <w:szCs w:val="20"/>
        </w:rPr>
      </w:pPr>
      <w:r w:rsidRPr="006C54F3">
        <w:rPr>
          <w:rFonts w:ascii="Verdana" w:hAnsi="Verdana" w:cs="Arial"/>
          <w:b/>
          <w:sz w:val="20"/>
          <w:szCs w:val="20"/>
        </w:rPr>
        <w:t>5.5.1.</w:t>
      </w:r>
      <w:r w:rsidRPr="006C54F3">
        <w:rPr>
          <w:rFonts w:ascii="Verdana" w:hAnsi="Verdana" w:cs="Arial"/>
          <w:b/>
          <w:sz w:val="20"/>
          <w:szCs w:val="20"/>
        </w:rPr>
        <w:tab/>
      </w:r>
      <w:r w:rsidRPr="006C54F3">
        <w:rPr>
          <w:rFonts w:ascii="Verdana" w:hAnsi="Verdana" w:cs="Arial"/>
          <w:sz w:val="20"/>
          <w:szCs w:val="20"/>
        </w:rPr>
        <w:t xml:space="preserve">Caso ocorra o vencimento antecipado das Debêntures nos termos previstos na Escritura de Emissão, o Agente Fiduciário deverá, imediatamente, notificar </w:t>
      </w:r>
      <w:r w:rsidR="00E63EC5" w:rsidRPr="006C54F3">
        <w:rPr>
          <w:rFonts w:ascii="Verdana" w:hAnsi="Verdana" w:cs="Arial"/>
          <w:sz w:val="20"/>
          <w:szCs w:val="20"/>
        </w:rPr>
        <w:t xml:space="preserve">o Agente de Garantias e </w:t>
      </w:r>
      <w:r w:rsidRPr="006C54F3">
        <w:rPr>
          <w:rFonts w:ascii="Verdana" w:hAnsi="Verdana" w:cs="Arial"/>
          <w:sz w:val="20"/>
          <w:szCs w:val="20"/>
        </w:rPr>
        <w:t>o Banco Depositário neste sentido.</w:t>
      </w:r>
    </w:p>
    <w:p w14:paraId="18FB5059" w14:textId="77777777" w:rsidR="00241881" w:rsidRPr="006C54F3" w:rsidRDefault="00241881" w:rsidP="00C10A0A">
      <w:pPr>
        <w:spacing w:line="312" w:lineRule="auto"/>
        <w:jc w:val="both"/>
        <w:rPr>
          <w:rFonts w:ascii="Verdana" w:hAnsi="Verdana" w:cs="Arial"/>
          <w:sz w:val="20"/>
          <w:szCs w:val="20"/>
        </w:rPr>
      </w:pPr>
    </w:p>
    <w:p w14:paraId="7C462CC3" w14:textId="76C12E86" w:rsidR="00241881" w:rsidRPr="006C54F3" w:rsidRDefault="00241881" w:rsidP="00C10A0A">
      <w:pPr>
        <w:spacing w:line="312" w:lineRule="auto"/>
        <w:jc w:val="both"/>
        <w:rPr>
          <w:rFonts w:ascii="Verdana" w:hAnsi="Verdana"/>
          <w:b/>
          <w:i/>
          <w:sz w:val="20"/>
          <w:szCs w:val="20"/>
        </w:rPr>
      </w:pPr>
      <w:r w:rsidRPr="006C54F3">
        <w:rPr>
          <w:rFonts w:ascii="Verdana" w:hAnsi="Verdana" w:cs="Arial"/>
          <w:b/>
          <w:sz w:val="20"/>
          <w:szCs w:val="20"/>
        </w:rPr>
        <w:t>5.5.2.</w:t>
      </w:r>
      <w:r w:rsidRPr="006C54F3">
        <w:rPr>
          <w:rFonts w:ascii="Verdana" w:hAnsi="Verdana" w:cs="Arial"/>
          <w:b/>
          <w:sz w:val="20"/>
          <w:szCs w:val="20"/>
        </w:rPr>
        <w:tab/>
      </w:r>
      <w:r w:rsidRPr="006C54F3">
        <w:rPr>
          <w:rFonts w:ascii="Verdana" w:hAnsi="Verdana" w:cs="Arial"/>
          <w:sz w:val="20"/>
          <w:szCs w:val="20"/>
        </w:rPr>
        <w:t xml:space="preserve">No prazo de até </w:t>
      </w:r>
      <w:r w:rsidR="001B01AA" w:rsidRPr="006C54F3">
        <w:rPr>
          <w:rFonts w:ascii="Verdana" w:hAnsi="Verdana" w:cs="Arial"/>
          <w:sz w:val="20"/>
          <w:szCs w:val="20"/>
        </w:rPr>
        <w:t>[</w:t>
      </w:r>
      <w:r w:rsidRPr="006C54F3">
        <w:rPr>
          <w:rFonts w:ascii="Verdana" w:hAnsi="Verdana" w:cs="Arial"/>
          <w:sz w:val="20"/>
          <w:szCs w:val="20"/>
        </w:rPr>
        <w:t>1 (um)</w:t>
      </w:r>
      <w:r w:rsidR="001B01AA" w:rsidRPr="006C54F3">
        <w:rPr>
          <w:rFonts w:ascii="Verdana" w:hAnsi="Verdana" w:cs="Arial"/>
          <w:sz w:val="20"/>
          <w:szCs w:val="20"/>
        </w:rPr>
        <w:t>]</w:t>
      </w:r>
      <w:r w:rsidRPr="006C54F3">
        <w:rPr>
          <w:rFonts w:ascii="Verdana" w:hAnsi="Verdana" w:cs="Arial"/>
          <w:sz w:val="20"/>
          <w:szCs w:val="20"/>
        </w:rPr>
        <w:t xml:space="preserve"> Dia Útil contado do recebimento pelo Banco Depositário de comunicação enviada pelo Agente Fiduciário sobre a ocorrência de vencimento antecipado das Debêntures, o Banco Depositário deverá bloquear a Conta Vinculada e deixar de transferir para a Conta de Livre Movimentação qualquer quantia depositada, bem como eventuais rendimentos, frutos ou investimentos vinculados à Conta Vinculada, de modo que a totalidade dos recursos que estejam, na data da mencionada notificação, ou que sejam a partir da data da notificação, depositados na Conta Vinculada permaneça à disposição dos Debenturistas. </w:t>
      </w:r>
      <w:r w:rsidR="008B010B" w:rsidRPr="006C54F3">
        <w:rPr>
          <w:rFonts w:ascii="Verdana" w:hAnsi="Verdana" w:cs="Arial"/>
          <w:b/>
          <w:i/>
          <w:sz w:val="20"/>
          <w:szCs w:val="20"/>
          <w:highlight w:val="yellow"/>
        </w:rPr>
        <w:t>[Nota Machado Meyer: Depositário, favor confirmar se é possível estabelecer período inferior a 1 dia útil]</w:t>
      </w:r>
    </w:p>
    <w:p w14:paraId="47DA3B3F" w14:textId="77777777" w:rsidR="00194FE4" w:rsidRPr="006C54F3" w:rsidRDefault="00194FE4" w:rsidP="00C10A0A">
      <w:pPr>
        <w:widowControl w:val="0"/>
        <w:spacing w:line="312" w:lineRule="auto"/>
        <w:rPr>
          <w:rFonts w:ascii="Verdana" w:hAnsi="Verdana"/>
          <w:sz w:val="20"/>
          <w:szCs w:val="20"/>
          <w:highlight w:val="yellow"/>
        </w:rPr>
      </w:pPr>
    </w:p>
    <w:p w14:paraId="4BA9A2D3" w14:textId="2CD3D712" w:rsidR="0056067C" w:rsidRPr="006C54F3" w:rsidRDefault="00506D38" w:rsidP="00C10A0A">
      <w:pPr>
        <w:widowControl w:val="0"/>
        <w:spacing w:line="312" w:lineRule="auto"/>
        <w:rPr>
          <w:rFonts w:ascii="Verdana" w:hAnsi="Verdana"/>
          <w:b/>
          <w:smallCaps/>
          <w:sz w:val="20"/>
          <w:szCs w:val="20"/>
        </w:rPr>
      </w:pPr>
      <w:r w:rsidRPr="006C54F3">
        <w:rPr>
          <w:rFonts w:ascii="Verdana" w:hAnsi="Verdana"/>
          <w:b/>
          <w:smallCaps/>
          <w:sz w:val="20"/>
          <w:szCs w:val="20"/>
        </w:rPr>
        <w:t>6</w:t>
      </w:r>
      <w:r w:rsidR="0056067C" w:rsidRPr="006C54F3">
        <w:rPr>
          <w:rFonts w:ascii="Verdana" w:hAnsi="Verdana"/>
          <w:b/>
          <w:smallCaps/>
          <w:sz w:val="20"/>
          <w:szCs w:val="20"/>
        </w:rPr>
        <w:t xml:space="preserve">. </w:t>
      </w:r>
      <w:r w:rsidR="0056067C" w:rsidRPr="006C54F3">
        <w:rPr>
          <w:rFonts w:ascii="Verdana" w:hAnsi="Verdana"/>
          <w:b/>
          <w:smallCaps/>
          <w:sz w:val="20"/>
          <w:szCs w:val="20"/>
        </w:rPr>
        <w:tab/>
      </w:r>
      <w:r w:rsidRPr="006C54F3">
        <w:rPr>
          <w:rFonts w:ascii="Verdana" w:hAnsi="Verdana"/>
          <w:b/>
          <w:smallCaps/>
          <w:sz w:val="20"/>
          <w:szCs w:val="20"/>
        </w:rPr>
        <w:t>Investimentos Permitidos</w:t>
      </w:r>
    </w:p>
    <w:p w14:paraId="45D84814" w14:textId="77777777" w:rsidR="0056067C" w:rsidRPr="006C54F3" w:rsidRDefault="0056067C" w:rsidP="00C10A0A">
      <w:pPr>
        <w:widowControl w:val="0"/>
        <w:spacing w:line="312" w:lineRule="auto"/>
        <w:rPr>
          <w:rFonts w:ascii="Verdana" w:hAnsi="Verdana"/>
          <w:sz w:val="20"/>
          <w:szCs w:val="20"/>
        </w:rPr>
      </w:pPr>
    </w:p>
    <w:p w14:paraId="44115772" w14:textId="0FA21B1E" w:rsidR="00241881" w:rsidRPr="006C54F3" w:rsidRDefault="00241881" w:rsidP="00C10A0A">
      <w:pPr>
        <w:widowControl w:val="0"/>
        <w:spacing w:line="312" w:lineRule="auto"/>
        <w:jc w:val="both"/>
        <w:rPr>
          <w:rFonts w:ascii="Verdana" w:hAnsi="Verdana"/>
          <w:sz w:val="20"/>
          <w:szCs w:val="20"/>
        </w:rPr>
      </w:pPr>
      <w:r w:rsidRPr="006C54F3">
        <w:rPr>
          <w:rFonts w:ascii="Verdana" w:hAnsi="Verdana" w:cs="Arial"/>
          <w:b/>
          <w:sz w:val="20"/>
          <w:szCs w:val="20"/>
        </w:rPr>
        <w:t>6.1.</w:t>
      </w:r>
      <w:r w:rsidRPr="006C54F3">
        <w:rPr>
          <w:rFonts w:ascii="Verdana" w:hAnsi="Verdana" w:cs="Arial"/>
          <w:sz w:val="20"/>
          <w:szCs w:val="20"/>
        </w:rPr>
        <w:tab/>
        <w:t>A política de investimentos dos recursos depositados na Conta Vinculada será determinada por meio de instruções expressas a serem enviadas pela Cedente</w:t>
      </w:r>
      <w:r w:rsidR="00812432" w:rsidRPr="006C54F3">
        <w:rPr>
          <w:rFonts w:ascii="Verdana" w:hAnsi="Verdana" w:cs="Arial"/>
          <w:sz w:val="20"/>
          <w:szCs w:val="20"/>
        </w:rPr>
        <w:t xml:space="preserve"> ao Banco Depositário</w:t>
      </w:r>
      <w:r w:rsidRPr="006C54F3">
        <w:rPr>
          <w:rFonts w:ascii="Verdana" w:hAnsi="Verdana" w:cs="Arial"/>
          <w:sz w:val="20"/>
          <w:szCs w:val="20"/>
        </w:rPr>
        <w:t>, sendo certo que a Cedente só pode ordenar que os Direitos Cedidos sejam investidos pelo Banco Depositário em [●] (“</w:t>
      </w:r>
      <w:r w:rsidRPr="006C54F3">
        <w:rPr>
          <w:rFonts w:ascii="Verdana" w:hAnsi="Verdana" w:cs="Arial"/>
          <w:sz w:val="20"/>
          <w:szCs w:val="20"/>
          <w:u w:val="single"/>
        </w:rPr>
        <w:t>Investimentos Permitidos</w:t>
      </w:r>
      <w:r w:rsidRPr="006C54F3">
        <w:rPr>
          <w:rFonts w:ascii="Verdana" w:hAnsi="Verdana" w:cs="Arial"/>
          <w:sz w:val="20"/>
          <w:szCs w:val="20"/>
        </w:rPr>
        <w:t>”).</w:t>
      </w:r>
    </w:p>
    <w:p w14:paraId="68548F7F" w14:textId="77777777" w:rsidR="00241881" w:rsidRPr="006C54F3" w:rsidRDefault="00241881" w:rsidP="00C10A0A">
      <w:pPr>
        <w:widowControl w:val="0"/>
        <w:spacing w:line="312" w:lineRule="auto"/>
        <w:jc w:val="both"/>
        <w:rPr>
          <w:rFonts w:ascii="Verdana" w:hAnsi="Verdana"/>
          <w:sz w:val="20"/>
          <w:szCs w:val="20"/>
        </w:rPr>
      </w:pPr>
    </w:p>
    <w:p w14:paraId="2C4C7DC5" w14:textId="19051A69" w:rsidR="00241881" w:rsidRPr="006C54F3" w:rsidRDefault="00241881" w:rsidP="00C10A0A">
      <w:pPr>
        <w:widowControl w:val="0"/>
        <w:spacing w:line="312" w:lineRule="auto"/>
        <w:jc w:val="both"/>
        <w:rPr>
          <w:rFonts w:ascii="Verdana" w:hAnsi="Verdana" w:cs="Arial"/>
          <w:sz w:val="20"/>
          <w:szCs w:val="20"/>
        </w:rPr>
      </w:pPr>
      <w:r w:rsidRPr="006C54F3">
        <w:rPr>
          <w:rFonts w:ascii="Verdana" w:hAnsi="Verdana" w:cs="Arial"/>
          <w:b/>
          <w:sz w:val="20"/>
          <w:szCs w:val="20"/>
        </w:rPr>
        <w:t>6.2.</w:t>
      </w:r>
      <w:r w:rsidRPr="006C54F3">
        <w:rPr>
          <w:rFonts w:ascii="Verdana" w:hAnsi="Verdana" w:cs="Arial"/>
          <w:sz w:val="20"/>
          <w:szCs w:val="20"/>
        </w:rPr>
        <w:tab/>
        <w:t>Os rendimentos oriundos de Investimentos Permitidos incorporar-se-ão à Cessão Fiduciária e integrarão, para todos os fins, o saldo da Conta Vinculada, sendo certo que a liberação de tais valores estará sujeita aos termos e condições estabelecidos neste Contrato.</w:t>
      </w:r>
      <w:r w:rsidR="00E33C9C">
        <w:rPr>
          <w:rFonts w:ascii="Verdana" w:hAnsi="Verdana" w:cs="Arial"/>
          <w:sz w:val="20"/>
          <w:szCs w:val="20"/>
        </w:rPr>
        <w:t xml:space="preserve"> </w:t>
      </w:r>
      <w:r w:rsidR="00E33C9C" w:rsidRPr="00DE51B0">
        <w:rPr>
          <w:rFonts w:ascii="Verdana" w:eastAsia="Arial Unicode MS" w:hAnsi="Verdana"/>
          <w:b/>
          <w:bCs/>
          <w:i/>
          <w:w w:val="0"/>
          <w:sz w:val="20"/>
          <w:szCs w:val="20"/>
        </w:rPr>
        <w:t>[</w:t>
      </w:r>
      <w:r w:rsidR="00E33C9C" w:rsidRPr="00DE51B0">
        <w:rPr>
          <w:rFonts w:ascii="Verdana" w:eastAsia="Arial Unicode MS" w:hAnsi="Verdana"/>
          <w:b/>
          <w:bCs/>
          <w:i/>
          <w:w w:val="0"/>
          <w:sz w:val="20"/>
          <w:szCs w:val="20"/>
          <w:highlight w:val="yellow"/>
        </w:rPr>
        <w:t>Nota Machado Meyer: a ser discutido com o Banco Depositário</w:t>
      </w:r>
      <w:r w:rsidR="00E33C9C">
        <w:rPr>
          <w:rFonts w:ascii="Verdana" w:eastAsia="Arial Unicode MS" w:hAnsi="Verdana"/>
          <w:b/>
          <w:bCs/>
          <w:i/>
          <w:w w:val="0"/>
          <w:sz w:val="20"/>
          <w:szCs w:val="20"/>
          <w:highlight w:val="yellow"/>
        </w:rPr>
        <w:t xml:space="preserve"> o tratamento dado aos Investimentos Permitidos e consideração de tais valores no cômputo do Valor Mínimo da Cessão Fiduciária</w:t>
      </w:r>
      <w:r w:rsidR="00E33C9C" w:rsidRPr="00DE51B0">
        <w:rPr>
          <w:rFonts w:ascii="Verdana" w:eastAsia="Arial Unicode MS" w:hAnsi="Verdana"/>
          <w:b/>
          <w:bCs/>
          <w:i/>
          <w:w w:val="0"/>
          <w:sz w:val="20"/>
          <w:szCs w:val="20"/>
        </w:rPr>
        <w:t>]</w:t>
      </w:r>
    </w:p>
    <w:p w14:paraId="08DE4E18" w14:textId="77777777" w:rsidR="00241881" w:rsidRPr="006C54F3" w:rsidRDefault="00241881" w:rsidP="00C10A0A">
      <w:pPr>
        <w:widowControl w:val="0"/>
        <w:spacing w:line="312" w:lineRule="auto"/>
        <w:rPr>
          <w:rFonts w:ascii="Verdana" w:hAnsi="Verdana" w:cs="Arial"/>
          <w:sz w:val="20"/>
          <w:szCs w:val="20"/>
        </w:rPr>
      </w:pPr>
    </w:p>
    <w:p w14:paraId="4A6F4BE0" w14:textId="7898D596" w:rsidR="001E0E82" w:rsidRPr="006C54F3" w:rsidRDefault="001E0E82" w:rsidP="00C10A0A">
      <w:pPr>
        <w:pStyle w:val="titulo2"/>
        <w:keepNext w:val="0"/>
        <w:widowControl w:val="0"/>
        <w:tabs>
          <w:tab w:val="clear" w:pos="0"/>
        </w:tabs>
        <w:spacing w:before="0" w:after="0" w:line="312" w:lineRule="auto"/>
        <w:rPr>
          <w:rFonts w:ascii="Verdana" w:hAnsi="Verdana" w:cs="Arial"/>
          <w:b w:val="0"/>
          <w:u w:val="none"/>
          <w:lang w:val="pt-BR" w:eastAsia="pt-BR"/>
        </w:rPr>
      </w:pPr>
      <w:r w:rsidRPr="006C54F3">
        <w:rPr>
          <w:rFonts w:ascii="Verdana" w:hAnsi="Verdana" w:cs="Arial"/>
          <w:u w:val="none"/>
          <w:lang w:val="pt-BR" w:eastAsia="pt-BR"/>
        </w:rPr>
        <w:t>6.3.</w:t>
      </w:r>
      <w:r w:rsidRPr="006C54F3">
        <w:rPr>
          <w:rFonts w:ascii="Verdana" w:hAnsi="Verdana" w:cs="Arial"/>
          <w:b w:val="0"/>
          <w:u w:val="none"/>
          <w:lang w:val="pt-BR" w:eastAsia="pt-BR"/>
        </w:rPr>
        <w:tab/>
        <w:t>A Cedente, desde já, autoriza, de forma irretratável e irrevogável, o Banco Depositário a, observado o disposto neste Contrato e as suas instruções, realizar os Investimentos Permitidos, isentando-o de qualquer responsabilidade decorrente da realização de qualquer Investimento Permitido.</w:t>
      </w:r>
    </w:p>
    <w:p w14:paraId="029C8A39" w14:textId="77777777" w:rsidR="001E0E82" w:rsidRPr="006C54F3" w:rsidRDefault="001E0E82" w:rsidP="00C10A0A">
      <w:pPr>
        <w:widowControl w:val="0"/>
        <w:spacing w:line="312" w:lineRule="auto"/>
        <w:rPr>
          <w:rFonts w:ascii="Verdana" w:hAnsi="Verdana" w:cs="Arial"/>
          <w:sz w:val="20"/>
          <w:szCs w:val="20"/>
          <w:lang w:val="x-none"/>
        </w:rPr>
      </w:pPr>
    </w:p>
    <w:p w14:paraId="21431755" w14:textId="0A88DDC0" w:rsidR="00506D38" w:rsidRPr="006C54F3" w:rsidRDefault="00506D38" w:rsidP="00C10A0A">
      <w:pPr>
        <w:widowControl w:val="0"/>
        <w:spacing w:line="312" w:lineRule="auto"/>
        <w:rPr>
          <w:rFonts w:ascii="Verdana" w:hAnsi="Verdana"/>
          <w:b/>
          <w:smallCaps/>
          <w:sz w:val="20"/>
          <w:szCs w:val="20"/>
        </w:rPr>
      </w:pPr>
      <w:r w:rsidRPr="006C54F3">
        <w:rPr>
          <w:rFonts w:ascii="Verdana" w:hAnsi="Verdana"/>
          <w:b/>
          <w:smallCaps/>
          <w:sz w:val="20"/>
          <w:szCs w:val="20"/>
        </w:rPr>
        <w:t xml:space="preserve">7. </w:t>
      </w:r>
      <w:r w:rsidRPr="006C54F3">
        <w:rPr>
          <w:rFonts w:ascii="Verdana" w:hAnsi="Verdana"/>
          <w:b/>
          <w:smallCaps/>
          <w:sz w:val="20"/>
          <w:szCs w:val="20"/>
        </w:rPr>
        <w:tab/>
        <w:t>Banco Depositário</w:t>
      </w:r>
    </w:p>
    <w:p w14:paraId="55B931D8" w14:textId="77777777" w:rsidR="001E0E82" w:rsidRPr="006C54F3" w:rsidRDefault="001E0E82" w:rsidP="00C10A0A">
      <w:pPr>
        <w:widowControl w:val="0"/>
        <w:spacing w:line="312" w:lineRule="auto"/>
        <w:rPr>
          <w:rFonts w:ascii="Verdana" w:hAnsi="Verdana"/>
          <w:b/>
          <w:sz w:val="20"/>
          <w:szCs w:val="20"/>
        </w:rPr>
      </w:pPr>
    </w:p>
    <w:p w14:paraId="08127DE5" w14:textId="6B492A25" w:rsidR="001E0E82" w:rsidRPr="006C54F3" w:rsidRDefault="00F26C63" w:rsidP="00C10A0A">
      <w:pPr>
        <w:pStyle w:val="titulo2"/>
        <w:keepNext w:val="0"/>
        <w:widowControl w:val="0"/>
        <w:tabs>
          <w:tab w:val="clear" w:pos="0"/>
        </w:tabs>
        <w:spacing w:before="0" w:after="0" w:line="312" w:lineRule="auto"/>
        <w:rPr>
          <w:rFonts w:ascii="Verdana" w:hAnsi="Verdana"/>
          <w:b w:val="0"/>
          <w:u w:val="none"/>
        </w:rPr>
      </w:pPr>
      <w:r w:rsidRPr="006C54F3">
        <w:rPr>
          <w:rFonts w:ascii="Verdana" w:hAnsi="Verdana"/>
          <w:u w:val="none"/>
          <w:lang w:val="pt-BR" w:eastAsia="pt-BR"/>
        </w:rPr>
        <w:t>7.1.</w:t>
      </w:r>
      <w:r w:rsidRPr="006C54F3">
        <w:rPr>
          <w:rFonts w:ascii="Verdana" w:hAnsi="Verdana"/>
          <w:u w:val="none"/>
          <w:lang w:val="pt-BR" w:eastAsia="pt-BR"/>
        </w:rPr>
        <w:tab/>
      </w:r>
      <w:bookmarkStart w:id="38" w:name="_Ref428264946"/>
      <w:bookmarkStart w:id="39" w:name="_Ref412823304"/>
      <w:r w:rsidR="001E0E82" w:rsidRPr="006C54F3">
        <w:rPr>
          <w:rFonts w:ascii="Verdana" w:hAnsi="Verdana"/>
          <w:b w:val="0"/>
          <w:u w:val="none"/>
        </w:rPr>
        <w:t xml:space="preserve">Pela prestação dos serviços previstos neste Contrato, a </w:t>
      </w:r>
      <w:r w:rsidRPr="006C54F3">
        <w:rPr>
          <w:rFonts w:ascii="Verdana" w:hAnsi="Verdana"/>
          <w:b w:val="0"/>
          <w:u w:val="none"/>
          <w:lang w:val="pt-BR"/>
        </w:rPr>
        <w:t>Cedente</w:t>
      </w:r>
      <w:r w:rsidR="001E0E82" w:rsidRPr="006C54F3">
        <w:rPr>
          <w:rFonts w:ascii="Verdana" w:hAnsi="Verdana"/>
          <w:b w:val="0"/>
          <w:u w:val="none"/>
        </w:rPr>
        <w:t xml:space="preserve"> pagará ao Banco Depositário os valores abaixo especificados, por meio de débito desde já autorizado </w:t>
      </w:r>
      <w:r w:rsidRPr="006C54F3">
        <w:rPr>
          <w:rFonts w:ascii="Verdana" w:hAnsi="Verdana"/>
          <w:b w:val="0"/>
          <w:u w:val="none"/>
        </w:rPr>
        <w:t xml:space="preserve">na conta corrente nº [●], agência [●], </w:t>
      </w:r>
      <w:r w:rsidR="001E0E82" w:rsidRPr="006C54F3">
        <w:rPr>
          <w:rFonts w:ascii="Verdana" w:hAnsi="Verdana"/>
          <w:b w:val="0"/>
          <w:u w:val="none"/>
        </w:rPr>
        <w:t xml:space="preserve">de titularidade da </w:t>
      </w:r>
      <w:r w:rsidRPr="006C54F3">
        <w:rPr>
          <w:rFonts w:ascii="Verdana" w:hAnsi="Verdana"/>
          <w:b w:val="0"/>
          <w:u w:val="none"/>
        </w:rPr>
        <w:t>Cedente no Banco Depositário</w:t>
      </w:r>
      <w:r w:rsidR="001E0E82" w:rsidRPr="006C54F3">
        <w:rPr>
          <w:rFonts w:ascii="Verdana" w:hAnsi="Verdana"/>
          <w:b w:val="0"/>
          <w:u w:val="none"/>
        </w:rPr>
        <w:t>:</w:t>
      </w:r>
      <w:bookmarkEnd w:id="38"/>
      <w:bookmarkEnd w:id="39"/>
    </w:p>
    <w:p w14:paraId="4874790E" w14:textId="77777777" w:rsidR="001E0E82" w:rsidRPr="006C54F3" w:rsidRDefault="001E0E82" w:rsidP="00C10A0A">
      <w:pPr>
        <w:spacing w:line="312" w:lineRule="auto"/>
        <w:jc w:val="both"/>
        <w:rPr>
          <w:rFonts w:ascii="Verdana" w:hAnsi="Verdana"/>
          <w:sz w:val="20"/>
          <w:szCs w:val="20"/>
          <w:lang w:val="x-none" w:eastAsia="x-none"/>
        </w:rPr>
      </w:pPr>
    </w:p>
    <w:p w14:paraId="3754F723" w14:textId="77777777" w:rsidR="001E0E82" w:rsidRPr="006C54F3" w:rsidRDefault="001E0E82" w:rsidP="00C10A0A">
      <w:pPr>
        <w:pStyle w:val="Normal1"/>
        <w:numPr>
          <w:ilvl w:val="0"/>
          <w:numId w:val="43"/>
        </w:numPr>
        <w:tabs>
          <w:tab w:val="left" w:pos="851"/>
        </w:tabs>
        <w:spacing w:after="0" w:line="312" w:lineRule="auto"/>
        <w:ind w:left="851" w:hanging="851"/>
        <w:contextualSpacing/>
        <w:rPr>
          <w:rFonts w:ascii="Verdana" w:hAnsi="Verdana"/>
          <w:sz w:val="20"/>
          <w:lang w:val="x-none" w:eastAsia="x-none"/>
        </w:rPr>
      </w:pPr>
      <w:r w:rsidRPr="006C54F3">
        <w:rPr>
          <w:rFonts w:ascii="Verdana" w:hAnsi="Verdana"/>
          <w:sz w:val="20"/>
          <w:lang w:val="x-none" w:eastAsia="x-none"/>
        </w:rPr>
        <w:t>R$[●] ([●]), no 5º (quinto) dia do mês subsequente à data de assinatura do presente Contrato; e</w:t>
      </w:r>
    </w:p>
    <w:p w14:paraId="5199C684" w14:textId="77777777" w:rsidR="001E0E82" w:rsidRPr="006C54F3" w:rsidRDefault="001E0E82" w:rsidP="00C10A0A">
      <w:pPr>
        <w:spacing w:line="312" w:lineRule="auto"/>
        <w:ind w:left="851"/>
        <w:jc w:val="both"/>
        <w:rPr>
          <w:rFonts w:ascii="Verdana" w:hAnsi="Verdana"/>
          <w:sz w:val="20"/>
          <w:szCs w:val="20"/>
          <w:lang w:val="x-none" w:eastAsia="x-none"/>
        </w:rPr>
      </w:pPr>
    </w:p>
    <w:p w14:paraId="136196C3" w14:textId="77777777" w:rsidR="001E0E82" w:rsidRPr="006C54F3" w:rsidRDefault="001E0E82" w:rsidP="00C10A0A">
      <w:pPr>
        <w:pStyle w:val="Normal1"/>
        <w:numPr>
          <w:ilvl w:val="0"/>
          <w:numId w:val="43"/>
        </w:numPr>
        <w:tabs>
          <w:tab w:val="left" w:pos="1134"/>
        </w:tabs>
        <w:spacing w:after="0" w:line="312" w:lineRule="auto"/>
        <w:ind w:left="851" w:hanging="851"/>
        <w:contextualSpacing/>
        <w:rPr>
          <w:rFonts w:ascii="Verdana" w:hAnsi="Verdana"/>
          <w:sz w:val="20"/>
          <w:lang w:val="x-none" w:eastAsia="x-none"/>
        </w:rPr>
      </w:pPr>
      <w:r w:rsidRPr="006C54F3">
        <w:rPr>
          <w:rFonts w:ascii="Verdana" w:hAnsi="Verdana"/>
          <w:sz w:val="20"/>
          <w:lang w:val="x-none" w:eastAsia="x-none"/>
        </w:rPr>
        <w:t>R$[●] ([●]), mensalmente, no 5º (quinto) dia de cada mês subsequente à data de assinatura do presente do Contrato.</w:t>
      </w:r>
    </w:p>
    <w:p w14:paraId="21E18465" w14:textId="77777777" w:rsidR="001E0E82" w:rsidRPr="006C54F3" w:rsidRDefault="001E0E82" w:rsidP="00C10A0A">
      <w:pPr>
        <w:spacing w:line="312" w:lineRule="auto"/>
        <w:jc w:val="both"/>
        <w:rPr>
          <w:rFonts w:ascii="Verdana" w:hAnsi="Verdana"/>
          <w:sz w:val="20"/>
          <w:szCs w:val="20"/>
        </w:rPr>
      </w:pPr>
    </w:p>
    <w:p w14:paraId="63A0CA17" w14:textId="6E20D94E" w:rsidR="001E0E82" w:rsidRPr="006C54F3" w:rsidRDefault="00F26C63" w:rsidP="00C10A0A">
      <w:pPr>
        <w:pStyle w:val="titulo2"/>
        <w:keepNext w:val="0"/>
        <w:widowControl w:val="0"/>
        <w:tabs>
          <w:tab w:val="clear" w:pos="0"/>
        </w:tabs>
        <w:spacing w:before="0" w:after="0" w:line="312" w:lineRule="auto"/>
        <w:rPr>
          <w:rFonts w:ascii="Verdana" w:hAnsi="Verdana"/>
          <w:b w:val="0"/>
          <w:u w:val="none"/>
        </w:rPr>
      </w:pPr>
      <w:r w:rsidRPr="006C54F3">
        <w:rPr>
          <w:rFonts w:ascii="Verdana" w:hAnsi="Verdana"/>
          <w:u w:val="none"/>
          <w:lang w:val="pt-BR"/>
        </w:rPr>
        <w:t>7.2.</w:t>
      </w:r>
      <w:r w:rsidRPr="006C54F3">
        <w:rPr>
          <w:rFonts w:ascii="Verdana" w:hAnsi="Verdana"/>
          <w:u w:val="none"/>
          <w:lang w:val="pt-BR"/>
        </w:rPr>
        <w:tab/>
      </w:r>
      <w:r w:rsidR="001E0E82" w:rsidRPr="006C54F3">
        <w:rPr>
          <w:rFonts w:ascii="Verdana" w:hAnsi="Verdana"/>
          <w:b w:val="0"/>
          <w:u w:val="none"/>
        </w:rPr>
        <w:t xml:space="preserve">Os valores </w:t>
      </w:r>
      <w:r w:rsidRPr="006C54F3">
        <w:rPr>
          <w:rFonts w:ascii="Verdana" w:hAnsi="Verdana"/>
          <w:b w:val="0"/>
          <w:u w:val="none"/>
          <w:lang w:val="pt-BR"/>
        </w:rPr>
        <w:t>previstos</w:t>
      </w:r>
      <w:r w:rsidR="001E0E82" w:rsidRPr="006C54F3">
        <w:rPr>
          <w:rFonts w:ascii="Verdana" w:hAnsi="Verdana"/>
          <w:b w:val="0"/>
          <w:u w:val="none"/>
        </w:rPr>
        <w:t xml:space="preserve"> </w:t>
      </w:r>
      <w:r w:rsidRPr="006C54F3">
        <w:rPr>
          <w:rFonts w:ascii="Verdana" w:hAnsi="Verdana"/>
          <w:b w:val="0"/>
          <w:u w:val="none"/>
          <w:lang w:val="pt-BR"/>
        </w:rPr>
        <w:t>na Cláusula 7.1 acima</w:t>
      </w:r>
      <w:r w:rsidR="001E0E82" w:rsidRPr="006C54F3">
        <w:rPr>
          <w:rFonts w:ascii="Verdana" w:hAnsi="Verdana"/>
          <w:b w:val="0"/>
          <w:u w:val="none"/>
        </w:rPr>
        <w:t xml:space="preserve"> serão reajustados, observando-se a periodicidade anual, segundo a variação do IGP-M (Índice Geral de Preços do Mercado), ou, na sua falta, do IGP-DI (Índice Geral de Preços - Disponibilidade Interna), ambos publicados pela Fundação Getúlio Vargas - FGV.</w:t>
      </w:r>
    </w:p>
    <w:p w14:paraId="484C1B0F" w14:textId="77777777" w:rsidR="00921EC6" w:rsidRPr="006C54F3" w:rsidRDefault="00921EC6" w:rsidP="00C10A0A">
      <w:pPr>
        <w:widowControl w:val="0"/>
        <w:spacing w:line="312" w:lineRule="auto"/>
        <w:rPr>
          <w:rFonts w:ascii="Verdana" w:hAnsi="Verdana"/>
          <w:sz w:val="20"/>
          <w:szCs w:val="20"/>
        </w:rPr>
      </w:pPr>
    </w:p>
    <w:p w14:paraId="4B1D982D" w14:textId="77777777" w:rsidR="005D78EE" w:rsidRPr="006C54F3" w:rsidRDefault="009E4DE5" w:rsidP="00C10A0A">
      <w:pPr>
        <w:widowControl w:val="0"/>
        <w:autoSpaceDE/>
        <w:autoSpaceDN/>
        <w:adjustRightInd/>
        <w:spacing w:line="312" w:lineRule="auto"/>
        <w:jc w:val="both"/>
        <w:rPr>
          <w:rFonts w:ascii="Verdana" w:hAnsi="Verdana"/>
          <w:b/>
          <w:smallCaps/>
          <w:sz w:val="20"/>
          <w:szCs w:val="20"/>
        </w:rPr>
      </w:pPr>
      <w:bookmarkStart w:id="40" w:name="_DV_M137"/>
      <w:bookmarkStart w:id="41" w:name="_DV_M143"/>
      <w:bookmarkStart w:id="42" w:name="_DV_M152"/>
      <w:bookmarkStart w:id="43" w:name="_DV_M156"/>
      <w:bookmarkStart w:id="44" w:name="_DV_M158"/>
      <w:bookmarkStart w:id="45" w:name="_DV_M161"/>
      <w:bookmarkStart w:id="46" w:name="_DV_M164"/>
      <w:bookmarkStart w:id="47" w:name="_DV_M166"/>
      <w:bookmarkStart w:id="48" w:name="_DV_M167"/>
      <w:bookmarkStart w:id="49" w:name="_DV_M173"/>
      <w:bookmarkStart w:id="50" w:name="_DV_M174"/>
      <w:bookmarkStart w:id="51" w:name="_DV_M176"/>
      <w:bookmarkStart w:id="52" w:name="_DV_M232"/>
      <w:bookmarkEnd w:id="35"/>
      <w:bookmarkEnd w:id="36"/>
      <w:bookmarkEnd w:id="40"/>
      <w:bookmarkEnd w:id="41"/>
      <w:bookmarkEnd w:id="42"/>
      <w:bookmarkEnd w:id="43"/>
      <w:bookmarkEnd w:id="44"/>
      <w:bookmarkEnd w:id="45"/>
      <w:bookmarkEnd w:id="46"/>
      <w:bookmarkEnd w:id="47"/>
      <w:bookmarkEnd w:id="48"/>
      <w:bookmarkEnd w:id="49"/>
      <w:bookmarkEnd w:id="50"/>
      <w:bookmarkEnd w:id="51"/>
      <w:bookmarkEnd w:id="52"/>
      <w:r w:rsidRPr="006C54F3">
        <w:rPr>
          <w:rFonts w:ascii="Verdana" w:hAnsi="Verdana"/>
          <w:b/>
          <w:smallCaps/>
          <w:sz w:val="20"/>
          <w:szCs w:val="20"/>
        </w:rPr>
        <w:t>8</w:t>
      </w:r>
      <w:r w:rsidR="00DF3528" w:rsidRPr="006C54F3">
        <w:rPr>
          <w:rFonts w:ascii="Verdana" w:hAnsi="Verdana"/>
          <w:b/>
          <w:smallCaps/>
          <w:sz w:val="20"/>
          <w:szCs w:val="20"/>
        </w:rPr>
        <w:t>.</w:t>
      </w:r>
      <w:r w:rsidR="00DF3528" w:rsidRPr="006C54F3">
        <w:rPr>
          <w:rFonts w:ascii="Verdana" w:hAnsi="Verdana"/>
          <w:b/>
          <w:smallCaps/>
          <w:sz w:val="20"/>
          <w:szCs w:val="20"/>
        </w:rPr>
        <w:tab/>
      </w:r>
      <w:bookmarkStart w:id="53" w:name="_DV_M233"/>
      <w:bookmarkEnd w:id="53"/>
      <w:r w:rsidR="00DF3528" w:rsidRPr="006C54F3">
        <w:rPr>
          <w:rFonts w:ascii="Verdana" w:hAnsi="Verdana"/>
          <w:b/>
          <w:smallCaps/>
          <w:sz w:val="20"/>
          <w:szCs w:val="20"/>
        </w:rPr>
        <w:t xml:space="preserve">Obrigações Adicionais </w:t>
      </w:r>
    </w:p>
    <w:p w14:paraId="4963CCBD" w14:textId="77777777" w:rsidR="005D78EE" w:rsidRPr="006C54F3" w:rsidRDefault="005D78EE" w:rsidP="00C10A0A">
      <w:pPr>
        <w:spacing w:line="312" w:lineRule="auto"/>
        <w:jc w:val="both"/>
        <w:rPr>
          <w:rFonts w:ascii="Verdana" w:hAnsi="Verdana"/>
          <w:b/>
          <w:color w:val="000000"/>
          <w:sz w:val="20"/>
          <w:szCs w:val="20"/>
        </w:rPr>
      </w:pPr>
    </w:p>
    <w:p w14:paraId="12D80C6A" w14:textId="7150BA9D" w:rsidR="00056B21" w:rsidRPr="006C54F3" w:rsidRDefault="009E4DE5" w:rsidP="00C10A0A">
      <w:pPr>
        <w:spacing w:line="312" w:lineRule="auto"/>
        <w:jc w:val="both"/>
        <w:rPr>
          <w:rFonts w:ascii="Verdana" w:hAnsi="Verdana"/>
          <w:sz w:val="20"/>
          <w:szCs w:val="20"/>
        </w:rPr>
      </w:pPr>
      <w:r w:rsidRPr="006C54F3">
        <w:rPr>
          <w:rFonts w:ascii="Verdana" w:hAnsi="Verdana"/>
          <w:b/>
          <w:color w:val="000000"/>
          <w:sz w:val="20"/>
          <w:szCs w:val="20"/>
        </w:rPr>
        <w:t>8</w:t>
      </w:r>
      <w:r w:rsidR="00DF3528" w:rsidRPr="006C54F3">
        <w:rPr>
          <w:rFonts w:ascii="Verdana" w:hAnsi="Verdana"/>
          <w:b/>
          <w:color w:val="000000"/>
          <w:sz w:val="20"/>
          <w:szCs w:val="20"/>
        </w:rPr>
        <w:t>.1.</w:t>
      </w:r>
      <w:r w:rsidR="00DF3528" w:rsidRPr="006C54F3">
        <w:rPr>
          <w:rFonts w:ascii="Verdana" w:hAnsi="Verdana"/>
          <w:color w:val="000000"/>
          <w:sz w:val="20"/>
          <w:szCs w:val="20"/>
        </w:rPr>
        <w:tab/>
      </w:r>
      <w:r w:rsidR="005D78EE" w:rsidRPr="006C54F3">
        <w:rPr>
          <w:rFonts w:ascii="Verdana" w:hAnsi="Verdana"/>
          <w:color w:val="000000"/>
          <w:sz w:val="20"/>
          <w:szCs w:val="20"/>
        </w:rPr>
        <w:t xml:space="preserve">Sem prejuízo das demais obrigações previstas </w:t>
      </w:r>
      <w:r w:rsidR="00B95AAC" w:rsidRPr="006C54F3">
        <w:rPr>
          <w:rFonts w:ascii="Verdana" w:hAnsi="Verdana"/>
          <w:color w:val="000000"/>
          <w:sz w:val="20"/>
          <w:szCs w:val="20"/>
        </w:rPr>
        <w:t>neste Contrato e nos demais Documentos das Obrigações Garantidas</w:t>
      </w:r>
      <w:r w:rsidR="005D78EE" w:rsidRPr="006C54F3">
        <w:rPr>
          <w:rFonts w:ascii="Verdana" w:hAnsi="Verdana"/>
          <w:color w:val="000000"/>
          <w:sz w:val="20"/>
          <w:szCs w:val="20"/>
        </w:rPr>
        <w:t xml:space="preserve">, </w:t>
      </w:r>
      <w:r w:rsidR="00DF6B9D" w:rsidRPr="006C54F3">
        <w:rPr>
          <w:rFonts w:ascii="Verdana" w:hAnsi="Verdana"/>
          <w:color w:val="000000"/>
          <w:sz w:val="20"/>
          <w:szCs w:val="20"/>
        </w:rPr>
        <w:t xml:space="preserve">a </w:t>
      </w:r>
      <w:r w:rsidR="003A02BF" w:rsidRPr="006C54F3">
        <w:rPr>
          <w:rFonts w:ascii="Verdana" w:eastAsia="Arial Unicode MS" w:hAnsi="Verdana"/>
          <w:bCs/>
          <w:w w:val="0"/>
          <w:sz w:val="20"/>
          <w:szCs w:val="20"/>
        </w:rPr>
        <w:t>Cedente</w:t>
      </w:r>
      <w:r w:rsidR="00716A31" w:rsidRPr="006C54F3">
        <w:rPr>
          <w:rFonts w:ascii="Verdana" w:hAnsi="Verdana"/>
          <w:color w:val="000000"/>
          <w:sz w:val="20"/>
          <w:szCs w:val="20"/>
        </w:rPr>
        <w:t xml:space="preserve"> </w:t>
      </w:r>
      <w:r w:rsidR="00DF3528" w:rsidRPr="006C54F3">
        <w:rPr>
          <w:rFonts w:ascii="Verdana" w:hAnsi="Verdana"/>
          <w:color w:val="000000"/>
          <w:sz w:val="20"/>
          <w:szCs w:val="20"/>
        </w:rPr>
        <w:t>se obriga a</w:t>
      </w:r>
      <w:r w:rsidR="005D78EE" w:rsidRPr="006C54F3">
        <w:rPr>
          <w:rFonts w:ascii="Verdana" w:hAnsi="Verdana"/>
          <w:color w:val="000000"/>
          <w:sz w:val="20"/>
          <w:szCs w:val="20"/>
        </w:rPr>
        <w:t>:</w:t>
      </w:r>
    </w:p>
    <w:p w14:paraId="0560F56F" w14:textId="77777777" w:rsidR="00056B21" w:rsidRPr="006C54F3" w:rsidRDefault="00056B21" w:rsidP="00C10A0A">
      <w:pPr>
        <w:spacing w:line="312" w:lineRule="auto"/>
        <w:jc w:val="both"/>
        <w:rPr>
          <w:rFonts w:ascii="Verdana" w:hAnsi="Verdana"/>
          <w:sz w:val="20"/>
          <w:szCs w:val="20"/>
        </w:rPr>
      </w:pPr>
    </w:p>
    <w:p w14:paraId="7F9F6335" w14:textId="392DE2C4" w:rsidR="00716A31" w:rsidRPr="006C54F3" w:rsidRDefault="00716A31" w:rsidP="00C10A0A">
      <w:pPr>
        <w:pStyle w:val="PargrafodaLista"/>
        <w:numPr>
          <w:ilvl w:val="0"/>
          <w:numId w:val="30"/>
        </w:numPr>
        <w:spacing w:line="312" w:lineRule="auto"/>
        <w:ind w:hanging="720"/>
        <w:jc w:val="both"/>
        <w:rPr>
          <w:rFonts w:ascii="Verdana" w:hAnsi="Verdana"/>
          <w:sz w:val="20"/>
          <w:szCs w:val="20"/>
        </w:rPr>
      </w:pPr>
      <w:r w:rsidRPr="006C54F3">
        <w:rPr>
          <w:rFonts w:ascii="Verdana" w:hAnsi="Verdana"/>
          <w:sz w:val="20"/>
          <w:szCs w:val="20"/>
        </w:rPr>
        <w:t xml:space="preserve">não alienar, ceder, transferir, onerar, gravar ou de qualquer forma dispor, total ou parcialmente, direta ou indiretamente, </w:t>
      </w:r>
      <w:r w:rsidR="00F371DF" w:rsidRPr="006C54F3">
        <w:rPr>
          <w:rFonts w:ascii="Verdana" w:hAnsi="Verdana"/>
          <w:sz w:val="20"/>
          <w:szCs w:val="20"/>
        </w:rPr>
        <w:t xml:space="preserve">de forma gratuita ou onerosa, </w:t>
      </w:r>
      <w:r w:rsidRPr="006C54F3">
        <w:rPr>
          <w:rFonts w:ascii="Verdana" w:hAnsi="Verdana"/>
          <w:sz w:val="20"/>
          <w:szCs w:val="20"/>
        </w:rPr>
        <w:t xml:space="preserve">dos </w:t>
      </w:r>
      <w:r w:rsidR="00017866" w:rsidRPr="006C54F3">
        <w:rPr>
          <w:rFonts w:ascii="Verdana" w:hAnsi="Verdana"/>
          <w:sz w:val="20"/>
          <w:szCs w:val="20"/>
        </w:rPr>
        <w:t>Direitos Cedidos Fiduciariamente</w:t>
      </w:r>
      <w:r w:rsidR="00B044F1" w:rsidRPr="006C54F3">
        <w:rPr>
          <w:rFonts w:ascii="Verdana" w:hAnsi="Verdana"/>
          <w:sz w:val="20"/>
          <w:szCs w:val="20"/>
        </w:rPr>
        <w:t xml:space="preserve"> </w:t>
      </w:r>
      <w:r w:rsidR="00B044F1" w:rsidRPr="006C54F3">
        <w:rPr>
          <w:rFonts w:ascii="Verdana" w:hAnsi="Verdana"/>
          <w:color w:val="000000"/>
          <w:sz w:val="20"/>
          <w:szCs w:val="20"/>
        </w:rPr>
        <w:t xml:space="preserve">(ressalvado o ônus constituído sobre os </w:t>
      </w:r>
      <w:r w:rsidR="00BD6B54" w:rsidRPr="006C54F3">
        <w:rPr>
          <w:rFonts w:ascii="Verdana" w:hAnsi="Verdana"/>
          <w:sz w:val="20"/>
          <w:szCs w:val="20"/>
        </w:rPr>
        <w:t xml:space="preserve">Direitos Cedidos Fiduciariamente </w:t>
      </w:r>
      <w:r w:rsidR="00B044F1" w:rsidRPr="006C54F3">
        <w:rPr>
          <w:rFonts w:ascii="Verdana" w:hAnsi="Verdana"/>
          <w:color w:val="000000"/>
          <w:sz w:val="20"/>
          <w:szCs w:val="20"/>
        </w:rPr>
        <w:t>por este Contrato ou pelos Contratos de Garantia Existentes)</w:t>
      </w:r>
      <w:r w:rsidRPr="006C54F3">
        <w:rPr>
          <w:rFonts w:ascii="Verdana" w:hAnsi="Verdana"/>
          <w:sz w:val="20"/>
          <w:szCs w:val="20"/>
        </w:rPr>
        <w:t>;</w:t>
      </w:r>
    </w:p>
    <w:p w14:paraId="20ADE2EA" w14:textId="77777777" w:rsidR="005D78EE" w:rsidRPr="006C54F3" w:rsidRDefault="005D78EE" w:rsidP="00C10A0A">
      <w:pPr>
        <w:pStyle w:val="Celso1"/>
        <w:widowControl/>
        <w:tabs>
          <w:tab w:val="num" w:pos="1276"/>
        </w:tabs>
        <w:spacing w:line="312" w:lineRule="auto"/>
        <w:rPr>
          <w:rFonts w:ascii="Verdana" w:hAnsi="Verdana" w:cs="Times New Roman"/>
          <w:color w:val="000000"/>
          <w:sz w:val="20"/>
          <w:szCs w:val="20"/>
        </w:rPr>
      </w:pPr>
    </w:p>
    <w:p w14:paraId="49E6EBD2" w14:textId="4ED21569" w:rsidR="005D78EE" w:rsidRPr="006C54F3" w:rsidRDefault="005D78EE" w:rsidP="00C10A0A">
      <w:pPr>
        <w:pStyle w:val="PargrafodaLista"/>
        <w:numPr>
          <w:ilvl w:val="0"/>
          <w:numId w:val="30"/>
        </w:numPr>
        <w:spacing w:line="312" w:lineRule="auto"/>
        <w:ind w:hanging="720"/>
        <w:jc w:val="both"/>
        <w:rPr>
          <w:rFonts w:ascii="Verdana" w:hAnsi="Verdana"/>
          <w:color w:val="000000"/>
          <w:sz w:val="20"/>
          <w:szCs w:val="20"/>
        </w:rPr>
      </w:pPr>
      <w:r w:rsidRPr="006C54F3">
        <w:rPr>
          <w:rFonts w:ascii="Verdana" w:hAnsi="Verdana"/>
          <w:color w:val="000000"/>
          <w:sz w:val="20"/>
          <w:szCs w:val="20"/>
        </w:rPr>
        <w:t xml:space="preserve">não celebrar qualquer contrato ou praticar qualquer ato que possa restringir </w:t>
      </w:r>
      <w:r w:rsidR="00A405CE" w:rsidRPr="006C54F3">
        <w:rPr>
          <w:rFonts w:ascii="Verdana" w:hAnsi="Verdana"/>
          <w:color w:val="000000"/>
          <w:sz w:val="20"/>
          <w:szCs w:val="20"/>
        </w:rPr>
        <w:t xml:space="preserve">ou prejudicar </w:t>
      </w:r>
      <w:r w:rsidRPr="006C54F3">
        <w:rPr>
          <w:rFonts w:ascii="Verdana" w:hAnsi="Verdana"/>
          <w:color w:val="000000"/>
          <w:sz w:val="20"/>
          <w:szCs w:val="20"/>
        </w:rPr>
        <w:t xml:space="preserve">os direitos ou a capacidade </w:t>
      </w:r>
      <w:r w:rsidR="00634BD5" w:rsidRPr="006C54F3">
        <w:rPr>
          <w:rFonts w:ascii="Verdana" w:hAnsi="Verdana"/>
          <w:color w:val="000000"/>
          <w:sz w:val="20"/>
          <w:szCs w:val="20"/>
        </w:rPr>
        <w:t xml:space="preserve">do </w:t>
      </w:r>
      <w:r w:rsidR="00634BD5" w:rsidRPr="006C54F3">
        <w:rPr>
          <w:rFonts w:ascii="Verdana" w:hAnsi="Verdana"/>
          <w:sz w:val="20"/>
          <w:szCs w:val="20"/>
        </w:rPr>
        <w:t xml:space="preserve">Agente </w:t>
      </w:r>
      <w:r w:rsidR="00775ED5" w:rsidRPr="006C54F3">
        <w:rPr>
          <w:rFonts w:ascii="Verdana" w:hAnsi="Verdana"/>
          <w:sz w:val="20"/>
          <w:szCs w:val="20"/>
        </w:rPr>
        <w:t>Fiduciário</w:t>
      </w:r>
      <w:r w:rsidRPr="006C54F3">
        <w:rPr>
          <w:rFonts w:ascii="Verdana" w:hAnsi="Verdana"/>
          <w:iCs/>
          <w:color w:val="000000"/>
          <w:sz w:val="20"/>
          <w:szCs w:val="20"/>
        </w:rPr>
        <w:t xml:space="preserve"> </w:t>
      </w:r>
      <w:r w:rsidR="009C702C" w:rsidRPr="006C54F3">
        <w:rPr>
          <w:rFonts w:ascii="Verdana" w:hAnsi="Verdana"/>
          <w:iCs/>
          <w:color w:val="000000"/>
          <w:sz w:val="20"/>
          <w:szCs w:val="20"/>
        </w:rPr>
        <w:t xml:space="preserve">e/ou do Agente de Garantias </w:t>
      </w:r>
      <w:r w:rsidR="00F371DF" w:rsidRPr="006C54F3">
        <w:rPr>
          <w:rFonts w:ascii="Verdana" w:hAnsi="Verdana"/>
          <w:iCs/>
          <w:color w:val="000000"/>
          <w:sz w:val="20"/>
          <w:szCs w:val="20"/>
        </w:rPr>
        <w:t>de</w:t>
      </w:r>
      <w:r w:rsidR="00812432" w:rsidRPr="006C54F3">
        <w:rPr>
          <w:rFonts w:ascii="Verdana" w:hAnsi="Verdana"/>
          <w:iCs/>
          <w:color w:val="000000"/>
          <w:sz w:val="20"/>
          <w:szCs w:val="20"/>
        </w:rPr>
        <w:t xml:space="preserve"> </w:t>
      </w:r>
      <w:r w:rsidRPr="006C54F3">
        <w:rPr>
          <w:rFonts w:ascii="Verdana" w:hAnsi="Verdana"/>
          <w:color w:val="000000"/>
          <w:sz w:val="20"/>
          <w:szCs w:val="20"/>
        </w:rPr>
        <w:t>dispor do</w:t>
      </w:r>
      <w:r w:rsidR="00235E43" w:rsidRPr="006C54F3">
        <w:rPr>
          <w:rFonts w:ascii="Verdana" w:hAnsi="Verdana"/>
          <w:color w:val="000000"/>
          <w:sz w:val="20"/>
          <w:szCs w:val="20"/>
        </w:rPr>
        <w:t xml:space="preserve">s </w:t>
      </w:r>
      <w:r w:rsidR="00017866" w:rsidRPr="006C54F3">
        <w:rPr>
          <w:rFonts w:ascii="Verdana" w:hAnsi="Verdana"/>
          <w:sz w:val="20"/>
          <w:szCs w:val="20"/>
        </w:rPr>
        <w:t>Direitos Cedidos Fiduciariamente</w:t>
      </w:r>
      <w:r w:rsidRPr="006C54F3">
        <w:rPr>
          <w:rFonts w:ascii="Verdana" w:hAnsi="Verdana"/>
          <w:color w:val="000000"/>
          <w:sz w:val="20"/>
          <w:szCs w:val="20"/>
        </w:rPr>
        <w:t>, no todo ou em parte;</w:t>
      </w:r>
    </w:p>
    <w:p w14:paraId="3AF1B5B3" w14:textId="77777777" w:rsidR="005D78EE" w:rsidRPr="006C54F3" w:rsidRDefault="005D78EE" w:rsidP="00C10A0A">
      <w:pPr>
        <w:pStyle w:val="Celso1"/>
        <w:widowControl/>
        <w:tabs>
          <w:tab w:val="num" w:pos="1276"/>
        </w:tabs>
        <w:spacing w:line="312" w:lineRule="auto"/>
        <w:ind w:left="1276" w:hanging="571"/>
        <w:rPr>
          <w:rFonts w:ascii="Verdana" w:hAnsi="Verdana" w:cs="Times New Roman"/>
          <w:color w:val="000000"/>
          <w:sz w:val="20"/>
          <w:szCs w:val="20"/>
        </w:rPr>
      </w:pPr>
    </w:p>
    <w:p w14:paraId="65D468C5" w14:textId="561B1A48" w:rsidR="005D78EE" w:rsidRPr="006C54F3" w:rsidRDefault="005D78EE" w:rsidP="00C10A0A">
      <w:pPr>
        <w:pStyle w:val="PargrafodaLista"/>
        <w:numPr>
          <w:ilvl w:val="0"/>
          <w:numId w:val="30"/>
        </w:numPr>
        <w:spacing w:line="312" w:lineRule="auto"/>
        <w:ind w:hanging="720"/>
        <w:jc w:val="both"/>
        <w:rPr>
          <w:rFonts w:ascii="Verdana" w:hAnsi="Verdana"/>
          <w:color w:val="000000"/>
          <w:sz w:val="20"/>
          <w:szCs w:val="20"/>
        </w:rPr>
      </w:pPr>
      <w:r w:rsidRPr="006C54F3">
        <w:rPr>
          <w:rFonts w:ascii="Verdana" w:hAnsi="Verdana"/>
          <w:color w:val="000000"/>
          <w:sz w:val="20"/>
          <w:szCs w:val="20"/>
        </w:rPr>
        <w:t xml:space="preserve">manter a presente </w:t>
      </w:r>
      <w:r w:rsidR="00017866" w:rsidRPr="006C54F3">
        <w:rPr>
          <w:rFonts w:ascii="Verdana" w:hAnsi="Verdana"/>
          <w:color w:val="000000"/>
          <w:sz w:val="20"/>
          <w:szCs w:val="20"/>
        </w:rPr>
        <w:t>Cessão Fiduciária</w:t>
      </w:r>
      <w:r w:rsidR="00D26E7B" w:rsidRPr="006C54F3">
        <w:rPr>
          <w:rFonts w:ascii="Verdana" w:hAnsi="Verdana"/>
          <w:color w:val="000000"/>
          <w:sz w:val="20"/>
          <w:szCs w:val="20"/>
        </w:rPr>
        <w:t xml:space="preserve"> </w:t>
      </w:r>
      <w:r w:rsidRPr="006C54F3">
        <w:rPr>
          <w:rFonts w:ascii="Verdana" w:hAnsi="Verdana"/>
          <w:color w:val="000000"/>
          <w:sz w:val="20"/>
          <w:szCs w:val="20"/>
        </w:rPr>
        <w:t xml:space="preserve">sempre existente, válida, eficaz, em perfeita ordem e em pleno vigor, sem qualquer restrição ou condição, </w:t>
      </w:r>
      <w:r w:rsidR="00635A93" w:rsidRPr="006C54F3">
        <w:rPr>
          <w:rFonts w:ascii="Verdana" w:hAnsi="Verdana"/>
          <w:color w:val="000000"/>
          <w:sz w:val="20"/>
          <w:szCs w:val="20"/>
        </w:rPr>
        <w:t xml:space="preserve">assim como </w:t>
      </w:r>
      <w:r w:rsidRPr="006C54F3">
        <w:rPr>
          <w:rFonts w:ascii="Verdana" w:hAnsi="Verdana"/>
          <w:color w:val="000000"/>
          <w:sz w:val="20"/>
          <w:szCs w:val="20"/>
        </w:rPr>
        <w:t xml:space="preserve">os </w:t>
      </w:r>
      <w:r w:rsidR="00017866" w:rsidRPr="006C54F3">
        <w:rPr>
          <w:rFonts w:ascii="Verdana" w:hAnsi="Verdana"/>
          <w:sz w:val="20"/>
          <w:szCs w:val="20"/>
        </w:rPr>
        <w:t xml:space="preserve">Direitos Cedidos Fiduciariamente </w:t>
      </w:r>
      <w:r w:rsidRPr="006C54F3">
        <w:rPr>
          <w:rFonts w:ascii="Verdana" w:hAnsi="Verdana"/>
          <w:color w:val="000000"/>
          <w:sz w:val="20"/>
          <w:szCs w:val="20"/>
        </w:rPr>
        <w:t xml:space="preserve">livres e desembaraçados de todos e quaisquer </w:t>
      </w:r>
      <w:r w:rsidR="00BD0347" w:rsidRPr="006C54F3">
        <w:rPr>
          <w:rFonts w:ascii="Verdana" w:hAnsi="Verdana"/>
          <w:color w:val="000000"/>
          <w:sz w:val="20"/>
          <w:szCs w:val="20"/>
        </w:rPr>
        <w:t xml:space="preserve">Ônus (conforme definidos abaixo), disputas, litígios ou outras pretensões de qualquer natureza </w:t>
      </w:r>
      <w:r w:rsidR="00295294" w:rsidRPr="006C54F3">
        <w:rPr>
          <w:rFonts w:ascii="Verdana" w:hAnsi="Verdana"/>
          <w:color w:val="000000"/>
          <w:sz w:val="20"/>
          <w:szCs w:val="20"/>
        </w:rPr>
        <w:t xml:space="preserve">(exceto </w:t>
      </w:r>
      <w:bookmarkStart w:id="54" w:name="_Hlk7098145"/>
      <w:r w:rsidR="00295294" w:rsidRPr="006C54F3">
        <w:rPr>
          <w:rFonts w:ascii="Verdana" w:hAnsi="Verdana"/>
          <w:color w:val="000000"/>
          <w:sz w:val="20"/>
          <w:szCs w:val="20"/>
        </w:rPr>
        <w:t xml:space="preserve">pela </w:t>
      </w:r>
      <w:r w:rsidR="002C6020" w:rsidRPr="006C54F3">
        <w:rPr>
          <w:rFonts w:ascii="Verdana" w:hAnsi="Verdana"/>
          <w:color w:val="000000"/>
          <w:sz w:val="20"/>
          <w:szCs w:val="20"/>
        </w:rPr>
        <w:t>garantia constituída por meio do</w:t>
      </w:r>
      <w:r w:rsidR="00BD6B54" w:rsidRPr="006C54F3">
        <w:rPr>
          <w:rFonts w:ascii="Verdana" w:hAnsi="Verdana"/>
          <w:color w:val="000000"/>
          <w:sz w:val="20"/>
          <w:szCs w:val="20"/>
        </w:rPr>
        <w:t>s</w:t>
      </w:r>
      <w:r w:rsidR="002C6020" w:rsidRPr="006C54F3">
        <w:rPr>
          <w:rFonts w:ascii="Verdana" w:hAnsi="Verdana"/>
          <w:color w:val="000000"/>
          <w:sz w:val="20"/>
          <w:szCs w:val="20"/>
        </w:rPr>
        <w:t xml:space="preserve"> Contrato</w:t>
      </w:r>
      <w:r w:rsidR="00BD6B54" w:rsidRPr="006C54F3">
        <w:rPr>
          <w:rFonts w:ascii="Verdana" w:hAnsi="Verdana"/>
          <w:color w:val="000000"/>
          <w:sz w:val="20"/>
          <w:szCs w:val="20"/>
        </w:rPr>
        <w:t>s</w:t>
      </w:r>
      <w:r w:rsidR="002C6020" w:rsidRPr="006C54F3">
        <w:rPr>
          <w:rFonts w:ascii="Verdana" w:hAnsi="Verdana"/>
          <w:color w:val="000000"/>
          <w:sz w:val="20"/>
          <w:szCs w:val="20"/>
        </w:rPr>
        <w:t xml:space="preserve"> de Garantia </w:t>
      </w:r>
      <w:r w:rsidR="00E37367" w:rsidRPr="006C54F3">
        <w:rPr>
          <w:rFonts w:ascii="Verdana" w:hAnsi="Verdana"/>
          <w:color w:val="000000"/>
          <w:sz w:val="20"/>
          <w:szCs w:val="20"/>
        </w:rPr>
        <w:t>Existente</w:t>
      </w:r>
      <w:r w:rsidR="00A746F5" w:rsidRPr="006C54F3">
        <w:rPr>
          <w:rFonts w:ascii="Verdana" w:hAnsi="Verdana"/>
          <w:color w:val="000000"/>
          <w:sz w:val="20"/>
          <w:szCs w:val="20"/>
        </w:rPr>
        <w:t>s</w:t>
      </w:r>
      <w:r w:rsidR="002C6020" w:rsidRPr="006C54F3">
        <w:rPr>
          <w:rFonts w:ascii="Verdana" w:hAnsi="Verdana"/>
          <w:color w:val="000000"/>
          <w:sz w:val="20"/>
          <w:szCs w:val="20"/>
        </w:rPr>
        <w:t xml:space="preserve"> </w:t>
      </w:r>
      <w:bookmarkStart w:id="55" w:name="_Hlk7098178"/>
      <w:bookmarkEnd w:id="54"/>
      <w:r w:rsidR="002C6020" w:rsidRPr="006C54F3">
        <w:rPr>
          <w:rFonts w:ascii="Verdana" w:hAnsi="Verdana"/>
          <w:color w:val="000000"/>
          <w:sz w:val="20"/>
          <w:szCs w:val="20"/>
        </w:rPr>
        <w:t>e por meio do presente Contrato</w:t>
      </w:r>
      <w:bookmarkEnd w:id="55"/>
      <w:r w:rsidR="00295294" w:rsidRPr="006C54F3">
        <w:rPr>
          <w:rFonts w:ascii="Verdana" w:hAnsi="Verdana"/>
          <w:color w:val="000000"/>
          <w:sz w:val="20"/>
          <w:szCs w:val="20"/>
        </w:rPr>
        <w:t>)</w:t>
      </w:r>
      <w:r w:rsidRPr="006C54F3">
        <w:rPr>
          <w:rFonts w:ascii="Verdana" w:hAnsi="Verdana"/>
          <w:color w:val="000000"/>
          <w:sz w:val="20"/>
          <w:szCs w:val="20"/>
        </w:rPr>
        <w:t>;</w:t>
      </w:r>
    </w:p>
    <w:p w14:paraId="5EDD8325" w14:textId="77777777" w:rsidR="00947E59" w:rsidRPr="006C54F3" w:rsidRDefault="00947E59" w:rsidP="00C10A0A">
      <w:pPr>
        <w:pStyle w:val="Celso1"/>
        <w:widowControl/>
        <w:tabs>
          <w:tab w:val="num" w:pos="1276"/>
        </w:tabs>
        <w:spacing w:line="312" w:lineRule="auto"/>
        <w:rPr>
          <w:rFonts w:ascii="Verdana" w:hAnsi="Verdana" w:cs="Times New Roman"/>
          <w:color w:val="000000"/>
          <w:sz w:val="20"/>
          <w:szCs w:val="20"/>
        </w:rPr>
      </w:pPr>
    </w:p>
    <w:p w14:paraId="72FD1DD8" w14:textId="00033B92" w:rsidR="005D78EE" w:rsidRPr="006C54F3" w:rsidRDefault="005D78EE" w:rsidP="00C10A0A">
      <w:pPr>
        <w:pStyle w:val="PargrafodaLista"/>
        <w:numPr>
          <w:ilvl w:val="0"/>
          <w:numId w:val="30"/>
        </w:numPr>
        <w:spacing w:line="312" w:lineRule="auto"/>
        <w:ind w:hanging="720"/>
        <w:jc w:val="both"/>
        <w:rPr>
          <w:rFonts w:ascii="Verdana" w:hAnsi="Verdana"/>
          <w:color w:val="000000"/>
          <w:sz w:val="20"/>
          <w:szCs w:val="20"/>
        </w:rPr>
      </w:pPr>
      <w:r w:rsidRPr="006C54F3">
        <w:rPr>
          <w:rFonts w:ascii="Verdana" w:hAnsi="Verdana"/>
          <w:color w:val="000000"/>
          <w:sz w:val="20"/>
          <w:szCs w:val="20"/>
        </w:rPr>
        <w:t>manter todas as autorizações e licenças necessárias à assinatura deste Contrato e demais instrumentos correlatos, bem como ao cumprimento de todas as obrigações aqui e ali previstas, sempre válidas, eficazes, em perfeita ordem e em pleno vigor;</w:t>
      </w:r>
    </w:p>
    <w:p w14:paraId="736EEDE3" w14:textId="77777777" w:rsidR="005D78EE" w:rsidRPr="006C54F3" w:rsidRDefault="005D78EE" w:rsidP="00C10A0A">
      <w:pPr>
        <w:pStyle w:val="Celso1"/>
        <w:widowControl/>
        <w:tabs>
          <w:tab w:val="num" w:pos="1276"/>
        </w:tabs>
        <w:spacing w:line="312" w:lineRule="auto"/>
        <w:ind w:left="1276" w:hanging="571"/>
        <w:rPr>
          <w:rFonts w:ascii="Verdana" w:hAnsi="Verdana" w:cs="Times New Roman"/>
          <w:color w:val="000000"/>
          <w:sz w:val="20"/>
          <w:szCs w:val="20"/>
        </w:rPr>
      </w:pPr>
    </w:p>
    <w:p w14:paraId="01A91893" w14:textId="7D4C4E88" w:rsidR="005D78EE" w:rsidRPr="006C54F3" w:rsidRDefault="005D78EE" w:rsidP="00C10A0A">
      <w:pPr>
        <w:pStyle w:val="PargrafodaLista"/>
        <w:numPr>
          <w:ilvl w:val="0"/>
          <w:numId w:val="30"/>
        </w:numPr>
        <w:spacing w:line="312" w:lineRule="auto"/>
        <w:ind w:hanging="720"/>
        <w:jc w:val="both"/>
        <w:rPr>
          <w:rFonts w:ascii="Verdana" w:hAnsi="Verdana"/>
          <w:color w:val="000000"/>
          <w:sz w:val="20"/>
          <w:szCs w:val="20"/>
        </w:rPr>
      </w:pPr>
      <w:r w:rsidRPr="006C54F3">
        <w:rPr>
          <w:rFonts w:ascii="Verdana" w:hAnsi="Verdana"/>
          <w:color w:val="000000"/>
          <w:sz w:val="20"/>
          <w:szCs w:val="20"/>
        </w:rPr>
        <w:t xml:space="preserve">pagar ou reembolsar </w:t>
      </w:r>
      <w:r w:rsidR="00634BD5" w:rsidRPr="006C54F3">
        <w:rPr>
          <w:rFonts w:ascii="Verdana" w:hAnsi="Verdana"/>
          <w:color w:val="000000"/>
          <w:sz w:val="20"/>
          <w:szCs w:val="20"/>
        </w:rPr>
        <w:t xml:space="preserve">ao </w:t>
      </w:r>
      <w:r w:rsidR="00634BD5" w:rsidRPr="006C54F3">
        <w:rPr>
          <w:rFonts w:ascii="Verdana" w:hAnsi="Verdana"/>
          <w:sz w:val="20"/>
          <w:szCs w:val="20"/>
        </w:rPr>
        <w:t xml:space="preserve">Agente </w:t>
      </w:r>
      <w:r w:rsidR="00775ED5" w:rsidRPr="006C54F3">
        <w:rPr>
          <w:rFonts w:ascii="Verdana" w:hAnsi="Verdana"/>
          <w:sz w:val="20"/>
          <w:szCs w:val="20"/>
        </w:rPr>
        <w:t>Fiduciário</w:t>
      </w:r>
      <w:r w:rsidR="00A746F5" w:rsidRPr="006C54F3">
        <w:rPr>
          <w:rFonts w:ascii="Verdana" w:hAnsi="Verdana"/>
          <w:sz w:val="20"/>
          <w:szCs w:val="20"/>
        </w:rPr>
        <w:t xml:space="preserve"> e/ou ao </w:t>
      </w:r>
      <w:r w:rsidR="00A746F5" w:rsidRPr="006C54F3">
        <w:rPr>
          <w:rFonts w:ascii="Verdana" w:hAnsi="Verdana"/>
          <w:iCs/>
          <w:color w:val="000000"/>
          <w:sz w:val="20"/>
          <w:szCs w:val="20"/>
        </w:rPr>
        <w:t>Agente de Garantias</w:t>
      </w:r>
      <w:r w:rsidRPr="006C54F3">
        <w:rPr>
          <w:rFonts w:ascii="Verdana" w:hAnsi="Verdana"/>
          <w:color w:val="000000"/>
          <w:sz w:val="20"/>
          <w:szCs w:val="20"/>
        </w:rPr>
        <w:t xml:space="preserve">, mediante solicitação, quaisquer tributos relacionados à presente </w:t>
      </w:r>
      <w:r w:rsidR="003A3B30" w:rsidRPr="006C54F3">
        <w:rPr>
          <w:rFonts w:ascii="Verdana" w:hAnsi="Verdana"/>
          <w:color w:val="000000"/>
          <w:sz w:val="20"/>
          <w:szCs w:val="20"/>
        </w:rPr>
        <w:t>Cessão Fiduciária</w:t>
      </w:r>
      <w:r w:rsidR="00D26E7B" w:rsidRPr="006C54F3">
        <w:rPr>
          <w:rFonts w:ascii="Verdana" w:hAnsi="Verdana"/>
          <w:color w:val="000000"/>
          <w:sz w:val="20"/>
          <w:szCs w:val="20"/>
        </w:rPr>
        <w:t xml:space="preserve"> </w:t>
      </w:r>
      <w:r w:rsidRPr="006C54F3">
        <w:rPr>
          <w:rFonts w:ascii="Verdana" w:hAnsi="Verdana"/>
          <w:color w:val="000000"/>
          <w:sz w:val="20"/>
          <w:szCs w:val="20"/>
        </w:rPr>
        <w:t xml:space="preserve">e sua excussão ou incorridos com relação a este Contrato, bem como indenizar e isentar </w:t>
      </w:r>
      <w:r w:rsidR="00634BD5" w:rsidRPr="006C54F3">
        <w:rPr>
          <w:rFonts w:ascii="Verdana" w:hAnsi="Verdana"/>
          <w:color w:val="000000"/>
          <w:sz w:val="20"/>
          <w:szCs w:val="20"/>
        </w:rPr>
        <w:t xml:space="preserve">o </w:t>
      </w:r>
      <w:r w:rsidR="00634BD5" w:rsidRPr="006C54F3">
        <w:rPr>
          <w:rFonts w:ascii="Verdana" w:hAnsi="Verdana"/>
          <w:sz w:val="20"/>
          <w:szCs w:val="20"/>
        </w:rPr>
        <w:t xml:space="preserve">Agente </w:t>
      </w:r>
      <w:r w:rsidR="00775ED5" w:rsidRPr="006C54F3">
        <w:rPr>
          <w:rFonts w:ascii="Verdana" w:hAnsi="Verdana"/>
          <w:sz w:val="20"/>
          <w:szCs w:val="20"/>
        </w:rPr>
        <w:t>Fiduciário</w:t>
      </w:r>
      <w:r w:rsidR="00A746F5" w:rsidRPr="006C54F3">
        <w:rPr>
          <w:rFonts w:ascii="Verdana" w:hAnsi="Verdana"/>
          <w:sz w:val="20"/>
          <w:szCs w:val="20"/>
        </w:rPr>
        <w:t xml:space="preserve"> e o </w:t>
      </w:r>
      <w:r w:rsidR="00A746F5" w:rsidRPr="006C54F3">
        <w:rPr>
          <w:rFonts w:ascii="Verdana" w:hAnsi="Verdana"/>
          <w:iCs/>
          <w:color w:val="000000"/>
          <w:sz w:val="20"/>
          <w:szCs w:val="20"/>
        </w:rPr>
        <w:t>Agente de Garantias</w:t>
      </w:r>
      <w:r w:rsidR="002D0982" w:rsidRPr="006C54F3">
        <w:rPr>
          <w:rFonts w:ascii="Verdana" w:hAnsi="Verdana"/>
          <w:color w:val="000000"/>
          <w:sz w:val="20"/>
          <w:szCs w:val="20"/>
        </w:rPr>
        <w:t>,</w:t>
      </w:r>
      <w:r w:rsidRPr="006C54F3">
        <w:rPr>
          <w:rFonts w:ascii="Verdana" w:hAnsi="Verdana"/>
          <w:color w:val="000000"/>
          <w:sz w:val="20"/>
          <w:szCs w:val="20"/>
        </w:rPr>
        <w:t xml:space="preserve"> de quaisquer valores que </w:t>
      </w:r>
      <w:r w:rsidR="00634BD5" w:rsidRPr="006C54F3">
        <w:rPr>
          <w:rFonts w:ascii="Verdana" w:hAnsi="Verdana"/>
          <w:color w:val="000000"/>
          <w:sz w:val="20"/>
          <w:szCs w:val="20"/>
        </w:rPr>
        <w:t xml:space="preserve">o </w:t>
      </w:r>
      <w:r w:rsidR="00634BD5" w:rsidRPr="006C54F3">
        <w:rPr>
          <w:rFonts w:ascii="Verdana" w:hAnsi="Verdana"/>
          <w:sz w:val="20"/>
          <w:szCs w:val="20"/>
        </w:rPr>
        <w:t xml:space="preserve">Agente </w:t>
      </w:r>
      <w:r w:rsidR="00775ED5" w:rsidRPr="006C54F3">
        <w:rPr>
          <w:rFonts w:ascii="Verdana" w:hAnsi="Verdana"/>
          <w:sz w:val="20"/>
          <w:szCs w:val="20"/>
        </w:rPr>
        <w:t>Fiduciário</w:t>
      </w:r>
      <w:r w:rsidRPr="006C54F3">
        <w:rPr>
          <w:rFonts w:ascii="Verdana" w:hAnsi="Verdana"/>
          <w:color w:val="000000"/>
          <w:sz w:val="20"/>
          <w:szCs w:val="20"/>
        </w:rPr>
        <w:t xml:space="preserve"> </w:t>
      </w:r>
      <w:r w:rsidR="00A746F5" w:rsidRPr="006C54F3">
        <w:rPr>
          <w:rFonts w:ascii="Verdana" w:hAnsi="Verdana"/>
          <w:color w:val="000000"/>
          <w:sz w:val="20"/>
          <w:szCs w:val="20"/>
        </w:rPr>
        <w:t xml:space="preserve">e/ou o </w:t>
      </w:r>
      <w:r w:rsidR="00A746F5" w:rsidRPr="006C54F3">
        <w:rPr>
          <w:rFonts w:ascii="Verdana" w:hAnsi="Verdana"/>
          <w:iCs/>
          <w:color w:val="000000"/>
          <w:sz w:val="20"/>
          <w:szCs w:val="20"/>
        </w:rPr>
        <w:t>Agente de Garantias</w:t>
      </w:r>
      <w:r w:rsidR="00A746F5" w:rsidRPr="006C54F3">
        <w:rPr>
          <w:rFonts w:ascii="Verdana" w:hAnsi="Verdana"/>
          <w:color w:val="000000"/>
          <w:sz w:val="20"/>
          <w:szCs w:val="20"/>
        </w:rPr>
        <w:t xml:space="preserve"> </w:t>
      </w:r>
      <w:r w:rsidRPr="006C54F3">
        <w:rPr>
          <w:rFonts w:ascii="Verdana" w:hAnsi="Verdana"/>
          <w:color w:val="000000"/>
          <w:sz w:val="20"/>
          <w:szCs w:val="20"/>
        </w:rPr>
        <w:t>seja obrigado a pagar no tocante aos referidos tributos;</w:t>
      </w:r>
    </w:p>
    <w:p w14:paraId="4F2083A9" w14:textId="77777777" w:rsidR="005D78EE" w:rsidRPr="006C54F3" w:rsidRDefault="005D78EE" w:rsidP="00C10A0A">
      <w:pPr>
        <w:pStyle w:val="Celso1"/>
        <w:widowControl/>
        <w:tabs>
          <w:tab w:val="num" w:pos="1276"/>
        </w:tabs>
        <w:spacing w:line="312" w:lineRule="auto"/>
        <w:ind w:left="1276" w:hanging="571"/>
        <w:rPr>
          <w:rFonts w:ascii="Verdana" w:hAnsi="Verdana" w:cs="Times New Roman"/>
          <w:color w:val="000000"/>
          <w:sz w:val="20"/>
          <w:szCs w:val="20"/>
        </w:rPr>
      </w:pPr>
    </w:p>
    <w:p w14:paraId="24C2D6BE" w14:textId="3A5FC10D" w:rsidR="00D1456D" w:rsidRPr="006C54F3" w:rsidRDefault="00D1456D" w:rsidP="00C10A0A">
      <w:pPr>
        <w:pStyle w:val="PargrafodaLista"/>
        <w:numPr>
          <w:ilvl w:val="0"/>
          <w:numId w:val="30"/>
        </w:numPr>
        <w:spacing w:line="312" w:lineRule="auto"/>
        <w:ind w:hanging="720"/>
        <w:jc w:val="both"/>
        <w:rPr>
          <w:rFonts w:ascii="Verdana" w:hAnsi="Verdana"/>
          <w:color w:val="000000"/>
          <w:sz w:val="20"/>
          <w:szCs w:val="20"/>
        </w:rPr>
      </w:pPr>
      <w:r w:rsidRPr="006C54F3">
        <w:rPr>
          <w:rFonts w:ascii="Verdana" w:hAnsi="Verdana"/>
          <w:color w:val="000000"/>
          <w:sz w:val="20"/>
          <w:szCs w:val="20"/>
        </w:rPr>
        <w:t>manter, preservar e proteger, às suas expensas, a Cessão Fiduciária de forma ininterrupta, bem como defender-se, de forma tempestiva e eficaz e às suas expensas, de qualquer ato, ação, evento, fato ou circunstância (incluindo, sem limitação, qualquer decisão, processo administrativo, ação judicial ou arbitral) que possa, de qualquer forma, (a) afetar a validade, legalidade ou eficácia da Cessão Fiduciária constituída por meio deste Contrato ou (b) depreciar ou ameaçar a segurança, liquidez e certeza dos Direitos Cedidos Fiduciariamente;</w:t>
      </w:r>
      <w:bookmarkStart w:id="56" w:name="_Hlk516206009"/>
    </w:p>
    <w:p w14:paraId="61B4EC98" w14:textId="77777777" w:rsidR="00D1456D" w:rsidRPr="006C54F3" w:rsidRDefault="00D1456D" w:rsidP="00C10A0A">
      <w:pPr>
        <w:pStyle w:val="Level3"/>
        <w:numPr>
          <w:ilvl w:val="0"/>
          <w:numId w:val="0"/>
        </w:numPr>
        <w:tabs>
          <w:tab w:val="left" w:pos="567"/>
          <w:tab w:val="left" w:pos="1843"/>
        </w:tabs>
        <w:spacing w:after="0" w:line="312" w:lineRule="auto"/>
        <w:ind w:left="2041"/>
        <w:rPr>
          <w:rFonts w:ascii="Verdana" w:hAnsi="Verdana"/>
          <w:color w:val="000000"/>
          <w:kern w:val="0"/>
          <w:szCs w:val="20"/>
          <w:lang w:val="pt-BR" w:eastAsia="pt-BR"/>
        </w:rPr>
      </w:pPr>
    </w:p>
    <w:p w14:paraId="3B3D1531" w14:textId="0286601A" w:rsidR="00D1456D" w:rsidRPr="006C54F3" w:rsidRDefault="00D1456D" w:rsidP="00C10A0A">
      <w:pPr>
        <w:pStyle w:val="PargrafodaLista"/>
        <w:numPr>
          <w:ilvl w:val="0"/>
          <w:numId w:val="30"/>
        </w:numPr>
        <w:spacing w:line="312" w:lineRule="auto"/>
        <w:ind w:hanging="720"/>
        <w:jc w:val="both"/>
        <w:rPr>
          <w:rFonts w:ascii="Verdana" w:hAnsi="Verdana"/>
          <w:color w:val="000000"/>
          <w:sz w:val="20"/>
          <w:szCs w:val="20"/>
        </w:rPr>
      </w:pPr>
      <w:r w:rsidRPr="006C54F3">
        <w:rPr>
          <w:rFonts w:ascii="Verdana" w:hAnsi="Verdana"/>
          <w:color w:val="000000"/>
          <w:sz w:val="20"/>
          <w:szCs w:val="20"/>
        </w:rPr>
        <w:t xml:space="preserve">notificar o Agente Fiduciário </w:t>
      </w:r>
      <w:r w:rsidR="00A746F5" w:rsidRPr="006C54F3">
        <w:rPr>
          <w:rFonts w:ascii="Verdana" w:hAnsi="Verdana"/>
          <w:color w:val="000000"/>
          <w:sz w:val="20"/>
          <w:szCs w:val="20"/>
        </w:rPr>
        <w:t xml:space="preserve">e o </w:t>
      </w:r>
      <w:r w:rsidR="00A746F5" w:rsidRPr="006C54F3">
        <w:rPr>
          <w:rFonts w:ascii="Verdana" w:hAnsi="Verdana"/>
          <w:iCs/>
          <w:color w:val="000000"/>
          <w:sz w:val="20"/>
          <w:szCs w:val="20"/>
        </w:rPr>
        <w:t>Agente de Garantias</w:t>
      </w:r>
      <w:r w:rsidR="00A746F5" w:rsidRPr="006C54F3">
        <w:rPr>
          <w:rFonts w:ascii="Verdana" w:hAnsi="Verdana"/>
          <w:color w:val="000000"/>
          <w:sz w:val="20"/>
          <w:szCs w:val="20"/>
        </w:rPr>
        <w:t xml:space="preserve"> </w:t>
      </w:r>
      <w:r w:rsidRPr="006C54F3">
        <w:rPr>
          <w:rFonts w:ascii="Verdana" w:hAnsi="Verdana"/>
          <w:color w:val="000000"/>
          <w:sz w:val="20"/>
          <w:szCs w:val="20"/>
        </w:rPr>
        <w:t xml:space="preserve">em até </w:t>
      </w:r>
      <w:r w:rsidR="00571A5D" w:rsidRPr="006C54F3">
        <w:rPr>
          <w:rFonts w:ascii="Verdana" w:hAnsi="Verdana"/>
          <w:color w:val="000000"/>
          <w:sz w:val="20"/>
          <w:szCs w:val="20"/>
        </w:rPr>
        <w:t>3</w:t>
      </w:r>
      <w:r w:rsidRPr="006C54F3">
        <w:rPr>
          <w:rFonts w:ascii="Verdana" w:hAnsi="Verdana"/>
          <w:color w:val="000000"/>
          <w:sz w:val="20"/>
          <w:szCs w:val="20"/>
        </w:rPr>
        <w:t xml:space="preserve"> (</w:t>
      </w:r>
      <w:r w:rsidR="00571A5D" w:rsidRPr="006C54F3">
        <w:rPr>
          <w:rFonts w:ascii="Verdana" w:hAnsi="Verdana"/>
          <w:color w:val="000000"/>
          <w:sz w:val="20"/>
          <w:szCs w:val="20"/>
        </w:rPr>
        <w:t>três</w:t>
      </w:r>
      <w:r w:rsidRPr="006C54F3">
        <w:rPr>
          <w:rFonts w:ascii="Verdana" w:hAnsi="Verdana"/>
          <w:color w:val="000000"/>
          <w:sz w:val="20"/>
          <w:szCs w:val="20"/>
        </w:rPr>
        <w:t>) Dia</w:t>
      </w:r>
      <w:r w:rsidR="00571A5D" w:rsidRPr="006C54F3">
        <w:rPr>
          <w:rFonts w:ascii="Verdana" w:hAnsi="Verdana"/>
          <w:color w:val="000000"/>
          <w:sz w:val="20"/>
          <w:szCs w:val="20"/>
        </w:rPr>
        <w:t>s</w:t>
      </w:r>
      <w:r w:rsidRPr="006C54F3">
        <w:rPr>
          <w:rFonts w:ascii="Verdana" w:hAnsi="Verdana"/>
          <w:color w:val="000000"/>
          <w:sz w:val="20"/>
          <w:szCs w:val="20"/>
        </w:rPr>
        <w:t xml:space="preserve"> Út</w:t>
      </w:r>
      <w:r w:rsidR="00571A5D" w:rsidRPr="006C54F3">
        <w:rPr>
          <w:rFonts w:ascii="Verdana" w:hAnsi="Verdana"/>
          <w:color w:val="000000"/>
          <w:sz w:val="20"/>
          <w:szCs w:val="20"/>
        </w:rPr>
        <w:t>eis</w:t>
      </w:r>
      <w:r w:rsidRPr="006C54F3">
        <w:rPr>
          <w:rFonts w:ascii="Verdana" w:hAnsi="Verdana"/>
          <w:color w:val="000000"/>
          <w:sz w:val="20"/>
          <w:szCs w:val="20"/>
        </w:rPr>
        <w:t xml:space="preserve"> sobre qualquer evento, fato ou circunstância, incluindo, qualquer decisão, ação judicial, reivindicação, investigação ou alteração de legislação que vier a ser de seu conhecimento e que possa afetar a validade, legalidade ou eficácia da Cessão Fiduciária constituída por meio deste Contrato;</w:t>
      </w:r>
      <w:bookmarkEnd w:id="56"/>
    </w:p>
    <w:p w14:paraId="3162C60E" w14:textId="77777777" w:rsidR="00D1456D" w:rsidRPr="006C54F3" w:rsidRDefault="00D1456D" w:rsidP="00C10A0A">
      <w:pPr>
        <w:pStyle w:val="Celso1"/>
        <w:tabs>
          <w:tab w:val="left" w:pos="975"/>
        </w:tabs>
        <w:spacing w:line="312" w:lineRule="auto"/>
        <w:rPr>
          <w:rFonts w:ascii="Verdana" w:hAnsi="Verdana"/>
          <w:color w:val="000000"/>
          <w:sz w:val="20"/>
          <w:szCs w:val="20"/>
        </w:rPr>
      </w:pPr>
    </w:p>
    <w:p w14:paraId="3554C4FA" w14:textId="27566C69" w:rsidR="00D1456D" w:rsidRPr="006C54F3" w:rsidRDefault="00D1456D" w:rsidP="00C10A0A">
      <w:pPr>
        <w:pStyle w:val="PargrafodaLista"/>
        <w:numPr>
          <w:ilvl w:val="0"/>
          <w:numId w:val="30"/>
        </w:numPr>
        <w:spacing w:line="312" w:lineRule="auto"/>
        <w:ind w:hanging="720"/>
        <w:jc w:val="both"/>
        <w:rPr>
          <w:rFonts w:ascii="Verdana" w:hAnsi="Verdana"/>
          <w:color w:val="000000"/>
          <w:sz w:val="20"/>
          <w:szCs w:val="20"/>
        </w:rPr>
      </w:pPr>
      <w:r w:rsidRPr="006C54F3">
        <w:rPr>
          <w:rFonts w:ascii="Verdana" w:hAnsi="Verdana"/>
          <w:sz w:val="20"/>
          <w:szCs w:val="20"/>
        </w:rPr>
        <w:t xml:space="preserve">em caso de penhora, sequestro, arresto ou qualquer outra forma de constrição judicial de qualquer dos Direitos Cedidos Fiduciariamente, providenciar, no prazo legal, interposição de recursos cabíveis para que os efeitos do referido ato </w:t>
      </w:r>
      <w:r w:rsidRPr="006C54F3">
        <w:rPr>
          <w:rFonts w:ascii="Verdana" w:hAnsi="Verdana"/>
          <w:sz w:val="20"/>
          <w:szCs w:val="20"/>
        </w:rPr>
        <w:lastRenderedPageBreak/>
        <w:t xml:space="preserve">sejam suspensos, sem prejuízo da configuração de descumprimento dos termos e condições da Escritura de Emissão e deste Contrato e da sujeição de tal descumprimento ao quanto disposto na Escritura de Emissão e neste Contrato; </w:t>
      </w:r>
    </w:p>
    <w:p w14:paraId="039A8F83" w14:textId="77777777" w:rsidR="005D78EE" w:rsidRPr="006C54F3" w:rsidRDefault="005D78EE" w:rsidP="00C10A0A">
      <w:pPr>
        <w:pStyle w:val="Celso1"/>
        <w:tabs>
          <w:tab w:val="left" w:pos="975"/>
        </w:tabs>
        <w:spacing w:line="312" w:lineRule="auto"/>
        <w:rPr>
          <w:rFonts w:ascii="Verdana" w:hAnsi="Verdana" w:cs="Times New Roman"/>
          <w:color w:val="000000"/>
          <w:sz w:val="20"/>
          <w:szCs w:val="20"/>
        </w:rPr>
      </w:pPr>
    </w:p>
    <w:p w14:paraId="7AC8055E" w14:textId="39C4D71C" w:rsidR="00A405CE" w:rsidRPr="006C54F3" w:rsidRDefault="00A405CE" w:rsidP="00C10A0A">
      <w:pPr>
        <w:pStyle w:val="PargrafodaLista"/>
        <w:numPr>
          <w:ilvl w:val="0"/>
          <w:numId w:val="30"/>
        </w:numPr>
        <w:spacing w:line="312" w:lineRule="auto"/>
        <w:ind w:hanging="720"/>
        <w:jc w:val="both"/>
        <w:rPr>
          <w:rFonts w:ascii="Verdana" w:hAnsi="Verdana"/>
          <w:sz w:val="20"/>
          <w:szCs w:val="20"/>
        </w:rPr>
      </w:pPr>
      <w:r w:rsidRPr="006C54F3">
        <w:rPr>
          <w:rFonts w:ascii="Verdana" w:hAnsi="Verdana"/>
          <w:sz w:val="20"/>
          <w:szCs w:val="20"/>
        </w:rPr>
        <w:t>às suas expensas</w:t>
      </w:r>
      <w:r w:rsidRPr="006C54F3">
        <w:rPr>
          <w:rFonts w:ascii="Verdana" w:hAnsi="Verdana"/>
          <w:color w:val="000000"/>
          <w:sz w:val="20"/>
          <w:szCs w:val="20"/>
        </w:rPr>
        <w:t xml:space="preserve">, tomar todas as medidas </w:t>
      </w:r>
      <w:r w:rsidR="00D1456D" w:rsidRPr="006C54F3">
        <w:rPr>
          <w:rFonts w:ascii="Verdana" w:hAnsi="Verdana"/>
          <w:color w:val="000000"/>
          <w:sz w:val="20"/>
          <w:szCs w:val="20"/>
        </w:rPr>
        <w:t xml:space="preserve">que o </w:t>
      </w:r>
      <w:r w:rsidR="00D1456D" w:rsidRPr="006C54F3">
        <w:rPr>
          <w:rFonts w:ascii="Verdana" w:hAnsi="Verdana"/>
          <w:sz w:val="20"/>
          <w:szCs w:val="20"/>
        </w:rPr>
        <w:t>Agente Fiduciário</w:t>
      </w:r>
      <w:r w:rsidR="00221F44" w:rsidRPr="006C54F3">
        <w:rPr>
          <w:rFonts w:ascii="Verdana" w:hAnsi="Verdana"/>
          <w:sz w:val="20"/>
          <w:szCs w:val="20"/>
        </w:rPr>
        <w:t xml:space="preserve"> e/ou o </w:t>
      </w:r>
      <w:r w:rsidR="00221F44" w:rsidRPr="006C54F3">
        <w:rPr>
          <w:rFonts w:ascii="Verdana" w:hAnsi="Verdana"/>
          <w:iCs/>
          <w:color w:val="000000"/>
          <w:sz w:val="20"/>
          <w:szCs w:val="20"/>
        </w:rPr>
        <w:t>Agente de Garantias</w:t>
      </w:r>
      <w:r w:rsidR="00D1456D" w:rsidRPr="006C54F3">
        <w:rPr>
          <w:rFonts w:ascii="Verdana" w:hAnsi="Verdana"/>
          <w:sz w:val="20"/>
          <w:szCs w:val="20"/>
        </w:rPr>
        <w:t xml:space="preserve"> </w:t>
      </w:r>
      <w:r w:rsidR="00D1456D" w:rsidRPr="006C54F3">
        <w:rPr>
          <w:rFonts w:ascii="Verdana" w:hAnsi="Verdana"/>
          <w:color w:val="000000"/>
          <w:sz w:val="20"/>
          <w:szCs w:val="20"/>
        </w:rPr>
        <w:t>possa solicitar para:</w:t>
      </w:r>
      <w:r w:rsidR="00D1456D" w:rsidRPr="006C54F3" w:rsidDel="00D1456D">
        <w:rPr>
          <w:rFonts w:ascii="Verdana" w:hAnsi="Verdana"/>
          <w:color w:val="000000"/>
          <w:sz w:val="20"/>
          <w:szCs w:val="20"/>
        </w:rPr>
        <w:t xml:space="preserve"> </w:t>
      </w:r>
      <w:r w:rsidRPr="006C54F3">
        <w:rPr>
          <w:rFonts w:ascii="Verdana" w:hAnsi="Verdana"/>
          <w:color w:val="000000"/>
          <w:sz w:val="20"/>
          <w:szCs w:val="20"/>
        </w:rPr>
        <w:t>(a)</w:t>
      </w:r>
      <w:r w:rsidR="00E95AF4" w:rsidRPr="006C54F3">
        <w:rPr>
          <w:rFonts w:ascii="Verdana" w:hAnsi="Verdana"/>
          <w:color w:val="000000"/>
          <w:sz w:val="20"/>
          <w:szCs w:val="20"/>
        </w:rPr>
        <w:t xml:space="preserve"> </w:t>
      </w:r>
      <w:r w:rsidRPr="006C54F3">
        <w:rPr>
          <w:rFonts w:ascii="Verdana" w:hAnsi="Verdana"/>
          <w:sz w:val="20"/>
          <w:szCs w:val="20"/>
        </w:rPr>
        <w:t xml:space="preserve">aperfeiçoar, preservar, </w:t>
      </w:r>
      <w:r w:rsidRPr="006C54F3">
        <w:rPr>
          <w:rFonts w:ascii="Verdana" w:hAnsi="Verdana"/>
          <w:color w:val="000000"/>
          <w:sz w:val="20"/>
          <w:szCs w:val="20"/>
        </w:rPr>
        <w:t xml:space="preserve">proteger e </w:t>
      </w:r>
      <w:r w:rsidRPr="006C54F3">
        <w:rPr>
          <w:rFonts w:ascii="Verdana" w:hAnsi="Verdana"/>
          <w:sz w:val="20"/>
          <w:szCs w:val="20"/>
        </w:rPr>
        <w:t xml:space="preserve">manter a validade e eficácia dos </w:t>
      </w:r>
      <w:r w:rsidR="003A3B30" w:rsidRPr="006C54F3">
        <w:rPr>
          <w:rFonts w:ascii="Verdana" w:hAnsi="Verdana"/>
          <w:sz w:val="20"/>
          <w:szCs w:val="20"/>
        </w:rPr>
        <w:t xml:space="preserve">Direitos Cedidos Fiduciariamente </w:t>
      </w:r>
      <w:r w:rsidRPr="006C54F3">
        <w:rPr>
          <w:rFonts w:ascii="Verdana" w:hAnsi="Verdana"/>
          <w:color w:val="000000"/>
          <w:sz w:val="20"/>
          <w:szCs w:val="20"/>
        </w:rPr>
        <w:t xml:space="preserve">e da </w:t>
      </w:r>
      <w:r w:rsidR="003A3B30" w:rsidRPr="006C54F3">
        <w:rPr>
          <w:rFonts w:ascii="Verdana" w:hAnsi="Verdana"/>
          <w:color w:val="000000"/>
          <w:sz w:val="20"/>
          <w:szCs w:val="20"/>
        </w:rPr>
        <w:t>Cessão Fiduciária</w:t>
      </w:r>
      <w:r w:rsidR="00012A2A" w:rsidRPr="006C54F3">
        <w:rPr>
          <w:rFonts w:ascii="Verdana" w:hAnsi="Verdana"/>
          <w:color w:val="000000"/>
          <w:sz w:val="20"/>
          <w:szCs w:val="20"/>
        </w:rPr>
        <w:t xml:space="preserve"> </w:t>
      </w:r>
      <w:bookmarkStart w:id="57" w:name="_Hlk7098481"/>
      <w:r w:rsidR="00012A2A" w:rsidRPr="006C54F3">
        <w:rPr>
          <w:rFonts w:ascii="Verdana" w:hAnsi="Verdana"/>
          <w:color w:val="000000"/>
          <w:sz w:val="20"/>
          <w:szCs w:val="20"/>
        </w:rPr>
        <w:t>(observada a Condição Suspensiva)</w:t>
      </w:r>
      <w:bookmarkEnd w:id="57"/>
      <w:r w:rsidRPr="006C54F3">
        <w:rPr>
          <w:rFonts w:ascii="Verdana" w:hAnsi="Verdana"/>
          <w:color w:val="000000"/>
          <w:sz w:val="20"/>
          <w:szCs w:val="20"/>
        </w:rPr>
        <w:t>; (b)</w:t>
      </w:r>
      <w:r w:rsidR="00E95AF4" w:rsidRPr="006C54F3">
        <w:rPr>
          <w:rFonts w:ascii="Verdana" w:hAnsi="Verdana"/>
          <w:color w:val="000000"/>
          <w:sz w:val="20"/>
          <w:szCs w:val="20"/>
        </w:rPr>
        <w:t xml:space="preserve"> </w:t>
      </w:r>
      <w:r w:rsidRPr="006C54F3">
        <w:rPr>
          <w:rFonts w:ascii="Verdana" w:hAnsi="Verdana"/>
          <w:color w:val="000000"/>
          <w:sz w:val="20"/>
          <w:szCs w:val="20"/>
        </w:rPr>
        <w:t xml:space="preserve">garantir o cumprimento das obrigações assumidas neste Contrato; </w:t>
      </w:r>
      <w:r w:rsidR="008E2822" w:rsidRPr="006C54F3">
        <w:rPr>
          <w:rFonts w:ascii="Verdana" w:hAnsi="Verdana"/>
          <w:color w:val="000000"/>
          <w:sz w:val="20"/>
          <w:szCs w:val="20"/>
        </w:rPr>
        <w:t xml:space="preserve">e </w:t>
      </w:r>
      <w:r w:rsidRPr="006C54F3">
        <w:rPr>
          <w:rFonts w:ascii="Verdana" w:hAnsi="Verdana"/>
          <w:color w:val="000000"/>
          <w:sz w:val="20"/>
          <w:szCs w:val="20"/>
        </w:rPr>
        <w:t>(c)</w:t>
      </w:r>
      <w:r w:rsidR="00E95AF4" w:rsidRPr="006C54F3">
        <w:rPr>
          <w:rFonts w:ascii="Verdana" w:hAnsi="Verdana"/>
          <w:color w:val="000000"/>
          <w:sz w:val="20"/>
          <w:szCs w:val="20"/>
        </w:rPr>
        <w:t xml:space="preserve"> </w:t>
      </w:r>
      <w:r w:rsidRPr="006C54F3">
        <w:rPr>
          <w:rFonts w:ascii="Verdana" w:hAnsi="Verdana"/>
          <w:color w:val="000000"/>
          <w:sz w:val="20"/>
          <w:szCs w:val="20"/>
        </w:rPr>
        <w:t>garantir a legalidade, validade e exequibilidade deste Contrato</w:t>
      </w:r>
      <w:r w:rsidRPr="006C54F3">
        <w:rPr>
          <w:rFonts w:ascii="Verdana" w:hAnsi="Verdana"/>
          <w:sz w:val="20"/>
          <w:szCs w:val="20"/>
        </w:rPr>
        <w:t>;</w:t>
      </w:r>
    </w:p>
    <w:p w14:paraId="6682EA45" w14:textId="77777777" w:rsidR="00A405CE" w:rsidRPr="006C54F3" w:rsidRDefault="00A405CE" w:rsidP="00C10A0A">
      <w:pPr>
        <w:widowControl w:val="0"/>
        <w:autoSpaceDE/>
        <w:autoSpaceDN/>
        <w:adjustRightInd/>
        <w:spacing w:line="312" w:lineRule="auto"/>
        <w:ind w:left="851" w:hanging="851"/>
        <w:jc w:val="both"/>
        <w:rPr>
          <w:rFonts w:ascii="Verdana" w:hAnsi="Verdana"/>
          <w:sz w:val="20"/>
          <w:szCs w:val="20"/>
        </w:rPr>
      </w:pPr>
    </w:p>
    <w:p w14:paraId="47625479" w14:textId="4F4FC4CF" w:rsidR="00A405CE" w:rsidRPr="006C54F3" w:rsidRDefault="00012A2A" w:rsidP="00C10A0A">
      <w:pPr>
        <w:pStyle w:val="PargrafodaLista"/>
        <w:numPr>
          <w:ilvl w:val="0"/>
          <w:numId w:val="30"/>
        </w:numPr>
        <w:spacing w:line="312" w:lineRule="auto"/>
        <w:ind w:hanging="720"/>
        <w:jc w:val="both"/>
        <w:rPr>
          <w:rFonts w:ascii="Verdana" w:hAnsi="Verdana"/>
          <w:sz w:val="20"/>
          <w:szCs w:val="20"/>
        </w:rPr>
      </w:pPr>
      <w:r w:rsidRPr="006C54F3">
        <w:rPr>
          <w:rFonts w:ascii="Verdana" w:hAnsi="Verdana"/>
          <w:color w:val="000000"/>
          <w:sz w:val="20"/>
          <w:szCs w:val="20"/>
        </w:rPr>
        <w:t xml:space="preserve">observada a Condição Suspensiva, </w:t>
      </w:r>
      <w:r w:rsidR="00A405CE" w:rsidRPr="006C54F3">
        <w:rPr>
          <w:rFonts w:ascii="Verdana" w:hAnsi="Verdana"/>
          <w:color w:val="000000"/>
          <w:sz w:val="20"/>
          <w:szCs w:val="20"/>
        </w:rPr>
        <w:t xml:space="preserve">cumprir todas as instruções emanadas </w:t>
      </w:r>
      <w:r w:rsidR="002D0982" w:rsidRPr="006C54F3">
        <w:rPr>
          <w:rFonts w:ascii="Verdana" w:hAnsi="Verdana"/>
          <w:color w:val="000000"/>
          <w:sz w:val="20"/>
          <w:szCs w:val="20"/>
        </w:rPr>
        <w:t xml:space="preserve">pelo </w:t>
      </w:r>
      <w:r w:rsidR="002D0982" w:rsidRPr="006C54F3">
        <w:rPr>
          <w:rFonts w:ascii="Verdana" w:hAnsi="Verdana"/>
          <w:sz w:val="20"/>
          <w:szCs w:val="20"/>
        </w:rPr>
        <w:t xml:space="preserve">Agente </w:t>
      </w:r>
      <w:r w:rsidR="00775ED5" w:rsidRPr="006C54F3">
        <w:rPr>
          <w:rFonts w:ascii="Verdana" w:hAnsi="Verdana"/>
          <w:sz w:val="20"/>
          <w:szCs w:val="20"/>
        </w:rPr>
        <w:t>Fiduciário</w:t>
      </w:r>
      <w:r w:rsidR="00A405CE" w:rsidRPr="006C54F3">
        <w:rPr>
          <w:rFonts w:ascii="Verdana" w:hAnsi="Verdana"/>
          <w:color w:val="000000"/>
          <w:sz w:val="20"/>
          <w:szCs w:val="20"/>
        </w:rPr>
        <w:t xml:space="preserve"> </w:t>
      </w:r>
      <w:r w:rsidR="00221F44" w:rsidRPr="006C54F3">
        <w:rPr>
          <w:rFonts w:ascii="Verdana" w:hAnsi="Verdana"/>
          <w:color w:val="000000"/>
          <w:sz w:val="20"/>
          <w:szCs w:val="20"/>
        </w:rPr>
        <w:t xml:space="preserve">e/ou pelo </w:t>
      </w:r>
      <w:r w:rsidR="00221F44" w:rsidRPr="006C54F3">
        <w:rPr>
          <w:rFonts w:ascii="Verdana" w:hAnsi="Verdana"/>
          <w:iCs/>
          <w:color w:val="000000"/>
          <w:sz w:val="20"/>
          <w:szCs w:val="20"/>
        </w:rPr>
        <w:t>Agente de Garantias</w:t>
      </w:r>
      <w:r w:rsidR="00221F44" w:rsidRPr="006C54F3">
        <w:rPr>
          <w:rFonts w:ascii="Verdana" w:hAnsi="Verdana"/>
          <w:color w:val="000000"/>
          <w:sz w:val="20"/>
          <w:szCs w:val="20"/>
        </w:rPr>
        <w:t xml:space="preserve"> </w:t>
      </w:r>
      <w:r w:rsidR="00A405CE" w:rsidRPr="006C54F3">
        <w:rPr>
          <w:rFonts w:ascii="Verdana" w:hAnsi="Verdana"/>
          <w:color w:val="000000"/>
          <w:sz w:val="20"/>
          <w:szCs w:val="20"/>
        </w:rPr>
        <w:t xml:space="preserve">necessárias para a excussão da presente </w:t>
      </w:r>
      <w:r w:rsidR="003A3B30" w:rsidRPr="006C54F3">
        <w:rPr>
          <w:rFonts w:ascii="Verdana" w:hAnsi="Verdana"/>
          <w:color w:val="000000"/>
          <w:sz w:val="20"/>
          <w:szCs w:val="20"/>
        </w:rPr>
        <w:t>Cessão Fiduciária</w:t>
      </w:r>
      <w:r w:rsidR="00A405CE" w:rsidRPr="006C54F3">
        <w:rPr>
          <w:rFonts w:ascii="Verdana" w:hAnsi="Verdana"/>
          <w:sz w:val="20"/>
          <w:szCs w:val="20"/>
        </w:rPr>
        <w:t xml:space="preserve">, </w:t>
      </w:r>
      <w:r w:rsidR="00020B2D" w:rsidRPr="006C54F3">
        <w:rPr>
          <w:rFonts w:ascii="Verdana" w:hAnsi="Verdana"/>
          <w:sz w:val="20"/>
          <w:szCs w:val="20"/>
        </w:rPr>
        <w:t xml:space="preserve">bem como </w:t>
      </w:r>
      <w:r w:rsidR="00A405CE" w:rsidRPr="006C54F3">
        <w:rPr>
          <w:rFonts w:ascii="Verdana" w:hAnsi="Verdana"/>
          <w:sz w:val="20"/>
          <w:szCs w:val="20"/>
        </w:rPr>
        <w:t xml:space="preserve">prestar toda assistência e celebrar quaisquer documentos adicionais que venham a ser solicitados </w:t>
      </w:r>
      <w:r w:rsidR="002D0982" w:rsidRPr="006C54F3">
        <w:rPr>
          <w:rFonts w:ascii="Verdana" w:hAnsi="Verdana"/>
          <w:sz w:val="20"/>
          <w:szCs w:val="20"/>
        </w:rPr>
        <w:t xml:space="preserve">pelo Agente </w:t>
      </w:r>
      <w:r w:rsidR="00775ED5" w:rsidRPr="006C54F3">
        <w:rPr>
          <w:rFonts w:ascii="Verdana" w:hAnsi="Verdana"/>
          <w:sz w:val="20"/>
          <w:szCs w:val="20"/>
        </w:rPr>
        <w:t>Fiduciário</w:t>
      </w:r>
      <w:r w:rsidR="00221F44" w:rsidRPr="006C54F3">
        <w:rPr>
          <w:rFonts w:ascii="Verdana" w:hAnsi="Verdana"/>
          <w:sz w:val="20"/>
          <w:szCs w:val="20"/>
        </w:rPr>
        <w:t xml:space="preserve"> e/ou pelo </w:t>
      </w:r>
      <w:r w:rsidR="00221F44" w:rsidRPr="006C54F3">
        <w:rPr>
          <w:rFonts w:ascii="Verdana" w:hAnsi="Verdana"/>
          <w:iCs/>
          <w:color w:val="000000"/>
          <w:sz w:val="20"/>
          <w:szCs w:val="20"/>
        </w:rPr>
        <w:t>Agente de Garantias</w:t>
      </w:r>
      <w:r w:rsidR="00A405CE" w:rsidRPr="006C54F3">
        <w:rPr>
          <w:rFonts w:ascii="Verdana" w:hAnsi="Verdana"/>
          <w:sz w:val="20"/>
          <w:szCs w:val="20"/>
        </w:rPr>
        <w:t xml:space="preserve"> que sejam para a preservação e/ou excussão dos </w:t>
      </w:r>
      <w:r w:rsidR="003A3B30" w:rsidRPr="006C54F3">
        <w:rPr>
          <w:rFonts w:ascii="Verdana" w:hAnsi="Verdana"/>
          <w:sz w:val="20"/>
          <w:szCs w:val="20"/>
        </w:rPr>
        <w:t>Direitos Cedidos Fiduciariamente</w:t>
      </w:r>
      <w:r w:rsidR="00A405CE" w:rsidRPr="006C54F3">
        <w:rPr>
          <w:rFonts w:ascii="Verdana" w:hAnsi="Verdana"/>
          <w:sz w:val="20"/>
          <w:szCs w:val="20"/>
        </w:rPr>
        <w:t>;</w:t>
      </w:r>
    </w:p>
    <w:p w14:paraId="224F8604" w14:textId="77777777" w:rsidR="00A405CE" w:rsidRPr="006C54F3" w:rsidRDefault="00A405CE" w:rsidP="00C10A0A">
      <w:pPr>
        <w:widowControl w:val="0"/>
        <w:autoSpaceDE/>
        <w:autoSpaceDN/>
        <w:adjustRightInd/>
        <w:spacing w:line="312" w:lineRule="auto"/>
        <w:ind w:left="851" w:hanging="851"/>
        <w:jc w:val="both"/>
        <w:rPr>
          <w:rFonts w:ascii="Verdana" w:hAnsi="Verdana"/>
          <w:sz w:val="20"/>
          <w:szCs w:val="20"/>
        </w:rPr>
      </w:pPr>
    </w:p>
    <w:p w14:paraId="5FD51C0C" w14:textId="5E82C3B8" w:rsidR="00A405CE" w:rsidRPr="006C54F3" w:rsidRDefault="00A405CE" w:rsidP="00C10A0A">
      <w:pPr>
        <w:pStyle w:val="PargrafodaLista"/>
        <w:numPr>
          <w:ilvl w:val="0"/>
          <w:numId w:val="30"/>
        </w:numPr>
        <w:spacing w:line="312" w:lineRule="auto"/>
        <w:ind w:hanging="720"/>
        <w:jc w:val="both"/>
        <w:rPr>
          <w:rFonts w:ascii="Verdana" w:hAnsi="Verdana"/>
          <w:sz w:val="20"/>
          <w:szCs w:val="20"/>
        </w:rPr>
      </w:pPr>
      <w:r w:rsidRPr="006C54F3">
        <w:rPr>
          <w:rFonts w:ascii="Verdana" w:hAnsi="Verdana"/>
          <w:sz w:val="20"/>
          <w:szCs w:val="20"/>
        </w:rPr>
        <w:t xml:space="preserve">fornecer </w:t>
      </w:r>
      <w:r w:rsidR="002D0982" w:rsidRPr="006C54F3">
        <w:rPr>
          <w:rFonts w:ascii="Verdana" w:hAnsi="Verdana"/>
          <w:sz w:val="20"/>
          <w:szCs w:val="20"/>
        </w:rPr>
        <w:t xml:space="preserve">ao Agente </w:t>
      </w:r>
      <w:r w:rsidR="00775ED5" w:rsidRPr="006C54F3">
        <w:rPr>
          <w:rFonts w:ascii="Verdana" w:hAnsi="Verdana"/>
          <w:sz w:val="20"/>
          <w:szCs w:val="20"/>
        </w:rPr>
        <w:t>Fiduciário</w:t>
      </w:r>
      <w:r w:rsidR="00221F44" w:rsidRPr="006C54F3">
        <w:rPr>
          <w:rFonts w:ascii="Verdana" w:hAnsi="Verdana"/>
          <w:sz w:val="20"/>
          <w:szCs w:val="20"/>
        </w:rPr>
        <w:t xml:space="preserve"> e/ou ao </w:t>
      </w:r>
      <w:r w:rsidR="00221F44" w:rsidRPr="006C54F3">
        <w:rPr>
          <w:rFonts w:ascii="Verdana" w:hAnsi="Verdana"/>
          <w:iCs/>
          <w:color w:val="000000"/>
          <w:sz w:val="20"/>
          <w:szCs w:val="20"/>
        </w:rPr>
        <w:t>Agente de Garantias</w:t>
      </w:r>
      <w:r w:rsidRPr="006C54F3">
        <w:rPr>
          <w:rFonts w:ascii="Verdana" w:hAnsi="Verdana"/>
          <w:sz w:val="20"/>
          <w:szCs w:val="20"/>
        </w:rPr>
        <w:t xml:space="preserve">, mediante solicitação por escrito, todas as informações e comprovações que este possa solicitar envolvendo os </w:t>
      </w:r>
      <w:r w:rsidR="003A3B30" w:rsidRPr="006C54F3">
        <w:rPr>
          <w:rFonts w:ascii="Verdana" w:hAnsi="Verdana"/>
          <w:sz w:val="20"/>
          <w:szCs w:val="20"/>
        </w:rPr>
        <w:t>Direitos Cedidos Fiduciariamente</w:t>
      </w:r>
      <w:r w:rsidRPr="006C54F3">
        <w:rPr>
          <w:rFonts w:ascii="Verdana" w:hAnsi="Verdana"/>
          <w:sz w:val="20"/>
          <w:szCs w:val="20"/>
        </w:rPr>
        <w:t xml:space="preserve">, inclusive para permitir que </w:t>
      </w:r>
      <w:r w:rsidR="002D0982" w:rsidRPr="006C54F3">
        <w:rPr>
          <w:rFonts w:ascii="Verdana" w:hAnsi="Verdana"/>
          <w:sz w:val="20"/>
          <w:szCs w:val="20"/>
        </w:rPr>
        <w:t xml:space="preserve">o Agente </w:t>
      </w:r>
      <w:r w:rsidR="00775ED5" w:rsidRPr="006C54F3">
        <w:rPr>
          <w:rFonts w:ascii="Verdana" w:hAnsi="Verdana"/>
          <w:sz w:val="20"/>
          <w:szCs w:val="20"/>
        </w:rPr>
        <w:t>Fiduciário</w:t>
      </w:r>
      <w:r w:rsidRPr="006C54F3">
        <w:rPr>
          <w:rFonts w:ascii="Verdana" w:hAnsi="Verdana"/>
          <w:sz w:val="20"/>
          <w:szCs w:val="20"/>
        </w:rPr>
        <w:t xml:space="preserve"> </w:t>
      </w:r>
      <w:r w:rsidR="002738A6" w:rsidRPr="006C54F3">
        <w:rPr>
          <w:rFonts w:ascii="Verdana" w:hAnsi="Verdana"/>
          <w:sz w:val="20"/>
          <w:szCs w:val="20"/>
        </w:rPr>
        <w:t xml:space="preserve">e/ou </w:t>
      </w:r>
      <w:r w:rsidR="002738A6" w:rsidRPr="006C54F3">
        <w:rPr>
          <w:rFonts w:ascii="Verdana" w:hAnsi="Verdana"/>
          <w:iCs/>
          <w:color w:val="000000"/>
          <w:sz w:val="20"/>
          <w:szCs w:val="20"/>
        </w:rPr>
        <w:t>Agente de Garantias</w:t>
      </w:r>
      <w:r w:rsidR="002738A6" w:rsidRPr="006C54F3">
        <w:rPr>
          <w:rFonts w:ascii="Verdana" w:hAnsi="Verdana"/>
          <w:sz w:val="20"/>
          <w:szCs w:val="20"/>
        </w:rPr>
        <w:t xml:space="preserve"> </w:t>
      </w:r>
      <w:r w:rsidRPr="006C54F3">
        <w:rPr>
          <w:rFonts w:ascii="Verdana" w:hAnsi="Verdana"/>
          <w:sz w:val="20"/>
          <w:szCs w:val="20"/>
        </w:rPr>
        <w:t>(diretamente ou por meio de qualquer de seus respectivos agentes, sucessores ou cessionários) execute as disposições do presente Contrato</w:t>
      </w:r>
      <w:r w:rsidR="0090069C" w:rsidRPr="006C54F3">
        <w:rPr>
          <w:rFonts w:ascii="Verdana" w:hAnsi="Verdana"/>
          <w:sz w:val="20"/>
          <w:szCs w:val="20"/>
        </w:rPr>
        <w:t xml:space="preserve">; </w:t>
      </w:r>
    </w:p>
    <w:p w14:paraId="26721D5F" w14:textId="1166FC0B" w:rsidR="006006D3" w:rsidRPr="006C54F3" w:rsidRDefault="006006D3" w:rsidP="00C10A0A">
      <w:pPr>
        <w:widowControl w:val="0"/>
        <w:autoSpaceDE/>
        <w:autoSpaceDN/>
        <w:adjustRightInd/>
        <w:spacing w:line="312" w:lineRule="auto"/>
        <w:jc w:val="both"/>
        <w:rPr>
          <w:rFonts w:ascii="Verdana" w:hAnsi="Verdana"/>
          <w:color w:val="000000"/>
          <w:sz w:val="20"/>
          <w:szCs w:val="20"/>
        </w:rPr>
      </w:pPr>
    </w:p>
    <w:p w14:paraId="75CC0FB4" w14:textId="7A9FB5F4" w:rsidR="00017866" w:rsidRPr="006C54F3" w:rsidRDefault="0090069C" w:rsidP="00C10A0A">
      <w:pPr>
        <w:pStyle w:val="PargrafodaLista"/>
        <w:numPr>
          <w:ilvl w:val="0"/>
          <w:numId w:val="30"/>
        </w:numPr>
        <w:spacing w:line="312" w:lineRule="auto"/>
        <w:ind w:hanging="720"/>
        <w:jc w:val="both"/>
        <w:rPr>
          <w:rFonts w:ascii="Verdana" w:hAnsi="Verdana"/>
          <w:color w:val="000000"/>
          <w:sz w:val="20"/>
          <w:szCs w:val="20"/>
        </w:rPr>
      </w:pPr>
      <w:r w:rsidRPr="006C54F3">
        <w:rPr>
          <w:rFonts w:ascii="Verdana" w:hAnsi="Verdana"/>
          <w:color w:val="000000"/>
          <w:sz w:val="20"/>
          <w:szCs w:val="20"/>
        </w:rPr>
        <w:t>durante toda a vigência deste Contrato,</w:t>
      </w:r>
      <w:r w:rsidR="00017866" w:rsidRPr="006C54F3">
        <w:rPr>
          <w:rFonts w:ascii="Verdana" w:hAnsi="Verdana"/>
          <w:color w:val="000000"/>
          <w:sz w:val="20"/>
          <w:szCs w:val="20"/>
        </w:rPr>
        <w:t xml:space="preserve"> manter a Conta Vinculada aberta, instruindo, desde já, sem prejuízo de outras instruções complementares, o Banco Depositário a agir em estrita conformidade com este Contrato e com as instruções do </w:t>
      </w:r>
      <w:r w:rsidR="002738A6" w:rsidRPr="006C54F3">
        <w:rPr>
          <w:rFonts w:ascii="Verdana" w:hAnsi="Verdana"/>
          <w:iCs/>
          <w:color w:val="000000"/>
          <w:sz w:val="20"/>
          <w:szCs w:val="20"/>
        </w:rPr>
        <w:t xml:space="preserve">Agente de Garantias e/ou dos </w:t>
      </w:r>
      <w:r w:rsidR="00017866" w:rsidRPr="006C54F3">
        <w:rPr>
          <w:rFonts w:ascii="Verdana" w:hAnsi="Verdana"/>
          <w:color w:val="000000"/>
          <w:sz w:val="20"/>
          <w:szCs w:val="20"/>
        </w:rPr>
        <w:t>Agente Fiduciário</w:t>
      </w:r>
      <w:r w:rsidR="002738A6" w:rsidRPr="006C54F3">
        <w:rPr>
          <w:rFonts w:ascii="Verdana" w:hAnsi="Verdana"/>
          <w:color w:val="000000"/>
          <w:sz w:val="20"/>
          <w:szCs w:val="20"/>
        </w:rPr>
        <w:t xml:space="preserve"> (conforme aplicável)</w:t>
      </w:r>
      <w:r w:rsidR="00017866" w:rsidRPr="006C54F3">
        <w:rPr>
          <w:rFonts w:ascii="Verdana" w:hAnsi="Verdana"/>
          <w:color w:val="000000"/>
          <w:sz w:val="20"/>
          <w:szCs w:val="20"/>
        </w:rPr>
        <w:t>, em favor e benefício dos Debenturistas</w:t>
      </w:r>
      <w:r w:rsidR="00295294" w:rsidRPr="006C54F3">
        <w:rPr>
          <w:rFonts w:ascii="Verdana" w:hAnsi="Verdana"/>
          <w:color w:val="000000"/>
          <w:sz w:val="20"/>
          <w:szCs w:val="20"/>
        </w:rPr>
        <w:t>;</w:t>
      </w:r>
    </w:p>
    <w:p w14:paraId="24EFCF35" w14:textId="77777777" w:rsidR="00295294" w:rsidRPr="006C54F3" w:rsidRDefault="00295294" w:rsidP="00C10A0A">
      <w:pPr>
        <w:pStyle w:val="PargrafodaLista"/>
        <w:spacing w:line="312" w:lineRule="auto"/>
        <w:rPr>
          <w:rFonts w:ascii="Verdana" w:hAnsi="Verdana"/>
          <w:color w:val="000000"/>
          <w:sz w:val="20"/>
          <w:szCs w:val="20"/>
        </w:rPr>
      </w:pPr>
    </w:p>
    <w:p w14:paraId="66559C26" w14:textId="327C1DEC" w:rsidR="00295294" w:rsidRPr="006C54F3" w:rsidRDefault="00295294" w:rsidP="00C10A0A">
      <w:pPr>
        <w:pStyle w:val="PargrafodaLista"/>
        <w:numPr>
          <w:ilvl w:val="0"/>
          <w:numId w:val="30"/>
        </w:numPr>
        <w:spacing w:line="312" w:lineRule="auto"/>
        <w:ind w:hanging="720"/>
        <w:jc w:val="both"/>
        <w:rPr>
          <w:rFonts w:ascii="Verdana" w:hAnsi="Verdana"/>
          <w:color w:val="000000"/>
          <w:sz w:val="20"/>
          <w:szCs w:val="20"/>
        </w:rPr>
      </w:pPr>
      <w:r w:rsidRPr="006C54F3">
        <w:rPr>
          <w:rFonts w:ascii="Verdana" w:hAnsi="Verdana" w:cs="Arial"/>
          <w:sz w:val="20"/>
          <w:szCs w:val="20"/>
        </w:rPr>
        <w:t>conceder ao Agente Fiduciário</w:t>
      </w:r>
      <w:r w:rsidR="002738A6" w:rsidRPr="006C54F3">
        <w:rPr>
          <w:rFonts w:ascii="Verdana" w:hAnsi="Verdana" w:cs="Arial"/>
          <w:sz w:val="20"/>
          <w:szCs w:val="20"/>
        </w:rPr>
        <w:t xml:space="preserve"> e/ou ao </w:t>
      </w:r>
      <w:r w:rsidR="002738A6" w:rsidRPr="006C54F3">
        <w:rPr>
          <w:rFonts w:ascii="Verdana" w:hAnsi="Verdana"/>
          <w:iCs/>
          <w:color w:val="000000"/>
          <w:sz w:val="20"/>
          <w:szCs w:val="20"/>
        </w:rPr>
        <w:t>Agente de Garantias</w:t>
      </w:r>
      <w:r w:rsidRPr="006C54F3">
        <w:rPr>
          <w:rFonts w:ascii="Verdana" w:hAnsi="Verdana" w:cs="Arial"/>
          <w:sz w:val="20"/>
          <w:szCs w:val="20"/>
        </w:rPr>
        <w:t>, ou a seus representantes, o livre acesso às informações da Conta Vinculada, o que faz neste ato, ficando autorizado o Banco Depositário, independentemente de anuência ou consulta prévia à Cedente, a conceder tal acesso</w:t>
      </w:r>
      <w:r w:rsidR="006B7168" w:rsidRPr="006C54F3">
        <w:rPr>
          <w:rFonts w:ascii="Verdana" w:hAnsi="Verdana" w:cs="Arial"/>
          <w:sz w:val="20"/>
          <w:szCs w:val="20"/>
        </w:rPr>
        <w:t>, inclusive de forma eletrônica</w:t>
      </w:r>
      <w:r w:rsidR="00BD279E" w:rsidRPr="006C54F3">
        <w:rPr>
          <w:rFonts w:ascii="Verdana" w:hAnsi="Verdana" w:cs="Arial"/>
          <w:sz w:val="20"/>
          <w:szCs w:val="20"/>
        </w:rPr>
        <w:t>; e</w:t>
      </w:r>
    </w:p>
    <w:p w14:paraId="152ADDDD" w14:textId="77777777" w:rsidR="00BD279E" w:rsidRPr="006C54F3" w:rsidRDefault="00BD279E" w:rsidP="00BD279E">
      <w:pPr>
        <w:pStyle w:val="PargrafodaLista"/>
        <w:rPr>
          <w:rFonts w:ascii="Verdana" w:hAnsi="Verdana"/>
          <w:color w:val="000000"/>
          <w:sz w:val="20"/>
          <w:szCs w:val="20"/>
        </w:rPr>
      </w:pPr>
    </w:p>
    <w:p w14:paraId="3CE0BFCD" w14:textId="0826C43B" w:rsidR="00BD279E" w:rsidRPr="006C54F3" w:rsidRDefault="00BD279E" w:rsidP="00C10A0A">
      <w:pPr>
        <w:pStyle w:val="PargrafodaLista"/>
        <w:numPr>
          <w:ilvl w:val="0"/>
          <w:numId w:val="30"/>
        </w:numPr>
        <w:spacing w:line="312" w:lineRule="auto"/>
        <w:ind w:hanging="720"/>
        <w:jc w:val="both"/>
        <w:rPr>
          <w:rFonts w:ascii="Verdana" w:hAnsi="Verdana"/>
          <w:color w:val="000000"/>
          <w:sz w:val="20"/>
          <w:szCs w:val="20"/>
        </w:rPr>
      </w:pPr>
      <w:bookmarkStart w:id="58" w:name="_Hlk7098605"/>
      <w:r w:rsidRPr="006C54F3">
        <w:rPr>
          <w:rFonts w:ascii="Verdana" w:hAnsi="Verdana"/>
          <w:color w:val="000000"/>
          <w:sz w:val="20"/>
          <w:szCs w:val="20"/>
        </w:rPr>
        <w:t>nos termos da</w:t>
      </w:r>
      <w:r w:rsidR="00D221C7" w:rsidRPr="006C54F3">
        <w:rPr>
          <w:rFonts w:ascii="Verdana" w:hAnsi="Verdana"/>
          <w:color w:val="000000"/>
          <w:sz w:val="20"/>
          <w:szCs w:val="20"/>
        </w:rPr>
        <w:t>s</w:t>
      </w:r>
      <w:r w:rsidRPr="006C54F3">
        <w:rPr>
          <w:rFonts w:ascii="Verdana" w:hAnsi="Verdana"/>
          <w:color w:val="000000"/>
          <w:sz w:val="20"/>
          <w:szCs w:val="20"/>
        </w:rPr>
        <w:t xml:space="preserve"> Cláusula</w:t>
      </w:r>
      <w:r w:rsidR="00D221C7" w:rsidRPr="006C54F3">
        <w:rPr>
          <w:rFonts w:ascii="Verdana" w:hAnsi="Verdana"/>
          <w:color w:val="000000"/>
          <w:sz w:val="20"/>
          <w:szCs w:val="20"/>
        </w:rPr>
        <w:t>s 2.4.2 e</w:t>
      </w:r>
      <w:r w:rsidRPr="006C54F3">
        <w:rPr>
          <w:rFonts w:ascii="Verdana" w:hAnsi="Verdana"/>
          <w:color w:val="000000"/>
          <w:sz w:val="20"/>
          <w:szCs w:val="20"/>
        </w:rPr>
        <w:t xml:space="preserve"> 4 acima, proceder ao registro do presente Contrato e seus eventuais aditamentos perante os cartórios competentes, nos prazos e formas aqui previstos, e comprovar tais registros ao </w:t>
      </w:r>
      <w:r w:rsidR="00D26216" w:rsidRPr="006C54F3">
        <w:rPr>
          <w:rFonts w:ascii="Verdana" w:hAnsi="Verdana"/>
          <w:color w:val="000000"/>
          <w:sz w:val="20"/>
          <w:szCs w:val="20"/>
        </w:rPr>
        <w:t>Agente</w:t>
      </w:r>
      <w:r w:rsidRPr="006C54F3">
        <w:rPr>
          <w:rFonts w:ascii="Verdana" w:hAnsi="Verdana"/>
          <w:color w:val="000000"/>
          <w:sz w:val="20"/>
          <w:szCs w:val="20"/>
        </w:rPr>
        <w:t xml:space="preserve"> Fiduciário, </w:t>
      </w:r>
      <w:r w:rsidRPr="006C54F3">
        <w:rPr>
          <w:rFonts w:ascii="Verdana" w:hAnsi="Verdana"/>
          <w:color w:val="000000"/>
          <w:sz w:val="20"/>
          <w:szCs w:val="20"/>
        </w:rPr>
        <w:lastRenderedPageBreak/>
        <w:t>nos termos d</w:t>
      </w:r>
      <w:r w:rsidR="00D26216" w:rsidRPr="006C54F3">
        <w:rPr>
          <w:rFonts w:ascii="Verdana" w:hAnsi="Verdana"/>
          <w:color w:val="000000"/>
          <w:sz w:val="20"/>
          <w:szCs w:val="20"/>
        </w:rPr>
        <w:t>este Contrato</w:t>
      </w:r>
      <w:r w:rsidRPr="006C54F3">
        <w:rPr>
          <w:rFonts w:ascii="Verdana" w:hAnsi="Verdana"/>
          <w:color w:val="000000"/>
          <w:sz w:val="20"/>
          <w:szCs w:val="20"/>
        </w:rPr>
        <w:t>, responsabilizando-se por todos os custos e despesas incorridos com referidos registros</w:t>
      </w:r>
      <w:bookmarkEnd w:id="58"/>
      <w:r w:rsidR="00D26216" w:rsidRPr="006C54F3">
        <w:rPr>
          <w:rFonts w:ascii="Verdana" w:hAnsi="Verdana"/>
          <w:color w:val="000000"/>
          <w:sz w:val="20"/>
          <w:szCs w:val="20"/>
        </w:rPr>
        <w:t>.</w:t>
      </w:r>
    </w:p>
    <w:p w14:paraId="1445FB03" w14:textId="77777777" w:rsidR="00017866" w:rsidRPr="006C54F3" w:rsidRDefault="00017866" w:rsidP="00C10A0A">
      <w:pPr>
        <w:widowControl w:val="0"/>
        <w:autoSpaceDE/>
        <w:autoSpaceDN/>
        <w:adjustRightInd/>
        <w:spacing w:line="312" w:lineRule="auto"/>
        <w:jc w:val="both"/>
        <w:rPr>
          <w:rFonts w:ascii="Verdana" w:hAnsi="Verdana"/>
          <w:color w:val="000000"/>
          <w:sz w:val="20"/>
          <w:szCs w:val="20"/>
        </w:rPr>
      </w:pPr>
    </w:p>
    <w:p w14:paraId="02DD9F5B" w14:textId="0F78FAD0" w:rsidR="006006D3" w:rsidRPr="006C54F3" w:rsidRDefault="009E4DE5" w:rsidP="00C10A0A">
      <w:pPr>
        <w:widowControl w:val="0"/>
        <w:autoSpaceDE/>
        <w:autoSpaceDN/>
        <w:adjustRightInd/>
        <w:spacing w:line="312" w:lineRule="auto"/>
        <w:jc w:val="both"/>
        <w:rPr>
          <w:rFonts w:ascii="Verdana" w:hAnsi="Verdana"/>
          <w:sz w:val="20"/>
          <w:szCs w:val="20"/>
        </w:rPr>
      </w:pPr>
      <w:r w:rsidRPr="006C54F3">
        <w:rPr>
          <w:rFonts w:ascii="Verdana" w:hAnsi="Verdana"/>
          <w:b/>
          <w:color w:val="000000"/>
          <w:sz w:val="20"/>
          <w:szCs w:val="20"/>
        </w:rPr>
        <w:t>8</w:t>
      </w:r>
      <w:r w:rsidR="006006D3" w:rsidRPr="006C54F3">
        <w:rPr>
          <w:rFonts w:ascii="Verdana" w:hAnsi="Verdana"/>
          <w:b/>
          <w:color w:val="000000"/>
          <w:sz w:val="20"/>
          <w:szCs w:val="20"/>
        </w:rPr>
        <w:t>.2.</w:t>
      </w:r>
      <w:r w:rsidR="006006D3" w:rsidRPr="006C54F3">
        <w:rPr>
          <w:rFonts w:ascii="Verdana" w:hAnsi="Verdana"/>
          <w:color w:val="000000"/>
          <w:sz w:val="20"/>
          <w:szCs w:val="20"/>
        </w:rPr>
        <w:tab/>
      </w:r>
      <w:r w:rsidR="006006D3" w:rsidRPr="006C54F3">
        <w:rPr>
          <w:rFonts w:ascii="Verdana" w:hAnsi="Verdana"/>
          <w:sz w:val="20"/>
          <w:szCs w:val="20"/>
        </w:rPr>
        <w:t xml:space="preserve">Sem prejuízo das demais obrigações assumidas neste Contrato </w:t>
      </w:r>
      <w:r w:rsidR="006006D3" w:rsidRPr="006C54F3">
        <w:rPr>
          <w:rFonts w:ascii="Verdana" w:hAnsi="Verdana"/>
          <w:color w:val="000000"/>
          <w:sz w:val="20"/>
          <w:szCs w:val="20"/>
        </w:rPr>
        <w:t xml:space="preserve">e, conforme aplicável, nos demais </w:t>
      </w:r>
      <w:r w:rsidR="00B95AAC" w:rsidRPr="006C54F3">
        <w:rPr>
          <w:rFonts w:ascii="Verdana" w:hAnsi="Verdana"/>
          <w:color w:val="000000"/>
          <w:sz w:val="20"/>
          <w:szCs w:val="20"/>
        </w:rPr>
        <w:t>Documentos das Obrigações Garantidas</w:t>
      </w:r>
      <w:r w:rsidR="006006D3" w:rsidRPr="006C54F3">
        <w:rPr>
          <w:rFonts w:ascii="Verdana" w:hAnsi="Verdana"/>
          <w:color w:val="000000"/>
          <w:sz w:val="20"/>
          <w:szCs w:val="20"/>
        </w:rPr>
        <w:t xml:space="preserve">, </w:t>
      </w:r>
      <w:r w:rsidR="00F14F8E" w:rsidRPr="006C54F3">
        <w:rPr>
          <w:rFonts w:ascii="Verdana" w:hAnsi="Verdana"/>
          <w:color w:val="000000"/>
          <w:sz w:val="20"/>
          <w:szCs w:val="20"/>
        </w:rPr>
        <w:t xml:space="preserve">o </w:t>
      </w:r>
      <w:r w:rsidR="00181579" w:rsidRPr="006C54F3">
        <w:rPr>
          <w:rFonts w:ascii="Verdana" w:hAnsi="Verdana"/>
          <w:sz w:val="20"/>
          <w:szCs w:val="20"/>
        </w:rPr>
        <w:t xml:space="preserve">Agente </w:t>
      </w:r>
      <w:r w:rsidR="00775ED5" w:rsidRPr="006C54F3">
        <w:rPr>
          <w:rFonts w:ascii="Verdana" w:hAnsi="Verdana"/>
          <w:sz w:val="20"/>
          <w:szCs w:val="20"/>
        </w:rPr>
        <w:t>Fiduciário</w:t>
      </w:r>
      <w:r w:rsidR="006006D3" w:rsidRPr="006C54F3">
        <w:rPr>
          <w:rFonts w:ascii="Verdana" w:hAnsi="Verdana"/>
          <w:color w:val="000000"/>
          <w:sz w:val="20"/>
          <w:szCs w:val="20"/>
        </w:rPr>
        <w:t xml:space="preserve"> se obriga a:</w:t>
      </w:r>
    </w:p>
    <w:p w14:paraId="0B37115F" w14:textId="77777777" w:rsidR="006006D3" w:rsidRPr="006C54F3" w:rsidRDefault="006006D3" w:rsidP="00C10A0A">
      <w:pPr>
        <w:widowControl w:val="0"/>
        <w:spacing w:line="312" w:lineRule="auto"/>
        <w:ind w:left="709"/>
        <w:rPr>
          <w:rFonts w:ascii="Verdana" w:hAnsi="Verdana"/>
          <w:smallCaps/>
          <w:sz w:val="20"/>
          <w:szCs w:val="20"/>
          <w:u w:val="single"/>
        </w:rPr>
      </w:pPr>
    </w:p>
    <w:p w14:paraId="5AA21C8A" w14:textId="2F990958" w:rsidR="006006D3" w:rsidRPr="006C54F3" w:rsidRDefault="00896DBC" w:rsidP="00C10A0A">
      <w:pPr>
        <w:pStyle w:val="PargrafodaLista"/>
        <w:numPr>
          <w:ilvl w:val="0"/>
          <w:numId w:val="32"/>
        </w:numPr>
        <w:spacing w:line="312" w:lineRule="auto"/>
        <w:ind w:left="851" w:hanging="851"/>
        <w:jc w:val="both"/>
        <w:rPr>
          <w:rFonts w:ascii="Verdana" w:hAnsi="Verdana"/>
          <w:smallCaps/>
          <w:sz w:val="20"/>
          <w:szCs w:val="20"/>
          <w:u w:val="single"/>
        </w:rPr>
      </w:pPr>
      <w:r w:rsidRPr="006C54F3">
        <w:rPr>
          <w:rFonts w:ascii="Verdana" w:hAnsi="Verdana"/>
          <w:sz w:val="20"/>
          <w:szCs w:val="20"/>
        </w:rPr>
        <w:t>verificar a regularidade da constituição da Cessão Fiduciária, nos termos da Cláusula 4 acima e o cumprimento das obrigações previstas na Cláusula 2.4 acima</w:t>
      </w:r>
      <w:r w:rsidR="006006D3" w:rsidRPr="006C54F3">
        <w:rPr>
          <w:rFonts w:ascii="Verdana" w:hAnsi="Verdana"/>
          <w:sz w:val="20"/>
          <w:szCs w:val="20"/>
        </w:rPr>
        <w:t>;</w:t>
      </w:r>
    </w:p>
    <w:p w14:paraId="182DBF5B" w14:textId="77777777" w:rsidR="006006D3" w:rsidRPr="006C54F3" w:rsidRDefault="006006D3" w:rsidP="00C10A0A">
      <w:pPr>
        <w:widowControl w:val="0"/>
        <w:spacing w:line="312" w:lineRule="auto"/>
        <w:ind w:left="1844"/>
        <w:rPr>
          <w:rFonts w:ascii="Verdana" w:hAnsi="Verdana"/>
          <w:smallCaps/>
          <w:sz w:val="20"/>
          <w:szCs w:val="20"/>
          <w:u w:val="single"/>
        </w:rPr>
      </w:pPr>
    </w:p>
    <w:p w14:paraId="054F8A16" w14:textId="677E6C14" w:rsidR="00C12994" w:rsidRDefault="00FF57FC" w:rsidP="00C10A0A">
      <w:pPr>
        <w:pStyle w:val="PargrafodaLista"/>
        <w:numPr>
          <w:ilvl w:val="0"/>
          <w:numId w:val="32"/>
        </w:numPr>
        <w:spacing w:line="312" w:lineRule="auto"/>
        <w:ind w:left="851" w:hanging="851"/>
        <w:jc w:val="both"/>
        <w:rPr>
          <w:rFonts w:ascii="Verdana" w:hAnsi="Verdana"/>
          <w:sz w:val="20"/>
          <w:szCs w:val="20"/>
        </w:rPr>
      </w:pPr>
      <w:bookmarkStart w:id="59" w:name="_Hlk8741502"/>
      <w:r>
        <w:rPr>
          <w:rFonts w:ascii="Verdana" w:hAnsi="Verdana"/>
          <w:sz w:val="20"/>
          <w:szCs w:val="20"/>
        </w:rPr>
        <w:t>manter o Agente de Garantias informado</w:t>
      </w:r>
      <w:r w:rsidR="00B37F89">
        <w:rPr>
          <w:rFonts w:ascii="Verdana" w:hAnsi="Verdana"/>
          <w:sz w:val="20"/>
          <w:szCs w:val="20"/>
        </w:rPr>
        <w:t xml:space="preserve"> e</w:t>
      </w:r>
      <w:r w:rsidR="0015137A">
        <w:rPr>
          <w:rFonts w:ascii="Verdana" w:hAnsi="Verdana"/>
          <w:sz w:val="20"/>
          <w:szCs w:val="20"/>
        </w:rPr>
        <w:t>/ou</w:t>
      </w:r>
      <w:r w:rsidR="00B37F89">
        <w:rPr>
          <w:rFonts w:ascii="Verdana" w:hAnsi="Verdana"/>
          <w:sz w:val="20"/>
          <w:szCs w:val="20"/>
        </w:rPr>
        <w:t xml:space="preserve"> instruí-lo</w:t>
      </w:r>
      <w:r>
        <w:rPr>
          <w:rFonts w:ascii="Verdana" w:hAnsi="Verdana"/>
          <w:sz w:val="20"/>
          <w:szCs w:val="20"/>
        </w:rPr>
        <w:t xml:space="preserve"> </w:t>
      </w:r>
      <w:r w:rsidR="00155D52">
        <w:rPr>
          <w:rFonts w:ascii="Verdana" w:hAnsi="Verdana"/>
          <w:sz w:val="20"/>
          <w:szCs w:val="20"/>
        </w:rPr>
        <w:t xml:space="preserve">sobre </w:t>
      </w:r>
      <w:r w:rsidR="00D977C4">
        <w:rPr>
          <w:rFonts w:ascii="Verdana" w:hAnsi="Verdana"/>
          <w:sz w:val="20"/>
          <w:szCs w:val="20"/>
        </w:rPr>
        <w:t>(i)</w:t>
      </w:r>
      <w:r>
        <w:rPr>
          <w:rFonts w:ascii="Verdana" w:hAnsi="Verdana"/>
          <w:sz w:val="20"/>
          <w:szCs w:val="20"/>
        </w:rPr>
        <w:t xml:space="preserve"> quaisquer comunicações que</w:t>
      </w:r>
      <w:r w:rsidR="008D024C">
        <w:rPr>
          <w:rFonts w:ascii="Verdana" w:hAnsi="Verdana"/>
          <w:sz w:val="20"/>
          <w:szCs w:val="20"/>
        </w:rPr>
        <w:t xml:space="preserve"> venha a trocar com a Cedente</w:t>
      </w:r>
      <w:r w:rsidR="000F227A">
        <w:rPr>
          <w:rFonts w:ascii="Verdana" w:hAnsi="Verdana"/>
          <w:sz w:val="20"/>
          <w:szCs w:val="20"/>
        </w:rPr>
        <w:t>, o Banco Arrecadador, o Banco Depositário,</w:t>
      </w:r>
      <w:r w:rsidR="008D024C">
        <w:rPr>
          <w:rFonts w:ascii="Verdana" w:hAnsi="Verdana"/>
          <w:sz w:val="20"/>
          <w:szCs w:val="20"/>
        </w:rPr>
        <w:t xml:space="preserve"> os Debenturistas </w:t>
      </w:r>
      <w:r w:rsidR="00C12994">
        <w:rPr>
          <w:rFonts w:ascii="Verdana" w:hAnsi="Verdana"/>
          <w:sz w:val="20"/>
          <w:szCs w:val="20"/>
        </w:rPr>
        <w:t xml:space="preserve">e/ou quaisquer terceiros </w:t>
      </w:r>
      <w:r w:rsidR="008D024C">
        <w:rPr>
          <w:rFonts w:ascii="Verdana" w:hAnsi="Verdana"/>
          <w:sz w:val="20"/>
          <w:szCs w:val="20"/>
        </w:rPr>
        <w:t>a respeito da presente</w:t>
      </w:r>
      <w:r w:rsidR="006F33F7">
        <w:rPr>
          <w:rFonts w:ascii="Verdana" w:hAnsi="Verdana"/>
          <w:sz w:val="20"/>
          <w:szCs w:val="20"/>
        </w:rPr>
        <w:t xml:space="preserve"> garantia, inclusive mantendo o Agente de Garantia em cópia de tais comunicações</w:t>
      </w:r>
      <w:r w:rsidR="00EF7EE0">
        <w:rPr>
          <w:rFonts w:ascii="Verdana" w:hAnsi="Verdana"/>
          <w:sz w:val="20"/>
          <w:szCs w:val="20"/>
        </w:rPr>
        <w:t>;</w:t>
      </w:r>
      <w:r w:rsidR="00D977C4">
        <w:rPr>
          <w:rFonts w:ascii="Verdana" w:hAnsi="Verdana"/>
          <w:sz w:val="20"/>
          <w:szCs w:val="20"/>
        </w:rPr>
        <w:t xml:space="preserve"> (ii) quaisquer atos ou fatos que </w:t>
      </w:r>
      <w:r w:rsidR="00EF7EE0">
        <w:rPr>
          <w:rFonts w:ascii="Verdana" w:hAnsi="Verdana"/>
          <w:sz w:val="20"/>
          <w:szCs w:val="20"/>
        </w:rPr>
        <w:t xml:space="preserve">(a) </w:t>
      </w:r>
      <w:r w:rsidR="00D977C4">
        <w:rPr>
          <w:rFonts w:ascii="Verdana" w:hAnsi="Verdana"/>
          <w:sz w:val="20"/>
          <w:szCs w:val="20"/>
        </w:rPr>
        <w:t xml:space="preserve">possam </w:t>
      </w:r>
      <w:r w:rsidR="00D977C4" w:rsidRPr="006C54F3">
        <w:rPr>
          <w:rFonts w:ascii="Verdana" w:hAnsi="Verdana"/>
          <w:color w:val="000000"/>
          <w:sz w:val="20"/>
          <w:szCs w:val="20"/>
        </w:rPr>
        <w:t>restringir ou prejudicar, no todo ou em parte</w:t>
      </w:r>
      <w:r w:rsidR="00431A0D">
        <w:rPr>
          <w:rFonts w:ascii="Verdana" w:hAnsi="Verdana"/>
          <w:color w:val="000000"/>
          <w:sz w:val="20"/>
          <w:szCs w:val="20"/>
        </w:rPr>
        <w:t>,</w:t>
      </w:r>
      <w:r w:rsidR="00EF7EE0">
        <w:rPr>
          <w:rFonts w:ascii="Verdana" w:hAnsi="Verdana"/>
          <w:color w:val="000000"/>
          <w:sz w:val="20"/>
          <w:szCs w:val="20"/>
        </w:rPr>
        <w:t xml:space="preserve"> </w:t>
      </w:r>
      <w:r w:rsidR="00FF03DB">
        <w:rPr>
          <w:rFonts w:ascii="Verdana" w:hAnsi="Verdana"/>
          <w:color w:val="000000"/>
          <w:sz w:val="20"/>
          <w:szCs w:val="20"/>
        </w:rPr>
        <w:t>o pleno cumprimento pelo</w:t>
      </w:r>
      <w:r w:rsidR="00FF03DB">
        <w:rPr>
          <w:rFonts w:ascii="Verdana" w:hAnsi="Verdana"/>
          <w:sz w:val="20"/>
          <w:szCs w:val="20"/>
        </w:rPr>
        <w:t xml:space="preserve"> Agente de Garantias de suas funções, conforme previsto no presente Contrato</w:t>
      </w:r>
      <w:r w:rsidR="00FF03DB">
        <w:rPr>
          <w:rFonts w:ascii="Verdana" w:hAnsi="Verdana"/>
          <w:color w:val="000000"/>
          <w:sz w:val="20"/>
          <w:szCs w:val="20"/>
        </w:rPr>
        <w:t xml:space="preserve"> </w:t>
      </w:r>
      <w:r w:rsidR="00EF7EE0">
        <w:rPr>
          <w:rFonts w:ascii="Verdana" w:hAnsi="Verdana"/>
          <w:color w:val="000000"/>
          <w:sz w:val="20"/>
          <w:szCs w:val="20"/>
        </w:rPr>
        <w:t xml:space="preserve">ou (b) impliquem em necessidade de </w:t>
      </w:r>
      <w:r w:rsidR="00FF03DB">
        <w:rPr>
          <w:rFonts w:ascii="Verdana" w:hAnsi="Verdana"/>
          <w:color w:val="000000"/>
          <w:sz w:val="20"/>
          <w:szCs w:val="20"/>
        </w:rPr>
        <w:t>ação</w:t>
      </w:r>
      <w:r w:rsidR="000E692E">
        <w:rPr>
          <w:rFonts w:ascii="Verdana" w:hAnsi="Verdana"/>
          <w:color w:val="000000"/>
          <w:sz w:val="20"/>
          <w:szCs w:val="20"/>
        </w:rPr>
        <w:t>,</w:t>
      </w:r>
      <w:r w:rsidR="0015137A">
        <w:rPr>
          <w:rFonts w:ascii="Verdana" w:hAnsi="Verdana"/>
          <w:color w:val="000000"/>
          <w:sz w:val="20"/>
          <w:szCs w:val="20"/>
        </w:rPr>
        <w:t xml:space="preserve"> posicionamento</w:t>
      </w:r>
      <w:r w:rsidR="000E692E">
        <w:rPr>
          <w:rFonts w:ascii="Verdana" w:hAnsi="Verdana"/>
          <w:color w:val="000000"/>
          <w:sz w:val="20"/>
          <w:szCs w:val="20"/>
        </w:rPr>
        <w:t>, exercício de</w:t>
      </w:r>
      <w:r w:rsidR="000E692E" w:rsidRPr="00DE51B0">
        <w:rPr>
          <w:rFonts w:ascii="Verdana" w:hAnsi="Verdana"/>
          <w:color w:val="000000" w:themeColor="text1"/>
          <w:sz w:val="20"/>
          <w:szCs w:val="20"/>
        </w:rPr>
        <w:t xml:space="preserve"> prerrogativas ou poderes</w:t>
      </w:r>
      <w:r w:rsidR="0015137A">
        <w:rPr>
          <w:rFonts w:ascii="Verdana" w:hAnsi="Verdana"/>
          <w:color w:val="000000"/>
          <w:sz w:val="20"/>
          <w:szCs w:val="20"/>
        </w:rPr>
        <w:t xml:space="preserve"> </w:t>
      </w:r>
      <w:r w:rsidR="00FF03DB">
        <w:rPr>
          <w:rFonts w:ascii="Verdana" w:hAnsi="Verdana"/>
          <w:color w:val="000000"/>
          <w:sz w:val="20"/>
          <w:szCs w:val="20"/>
        </w:rPr>
        <w:t>por parte do Agente de Garantia</w:t>
      </w:r>
      <w:r w:rsidR="0015137A">
        <w:rPr>
          <w:rFonts w:ascii="Verdana" w:hAnsi="Verdana"/>
          <w:color w:val="000000"/>
          <w:sz w:val="20"/>
          <w:szCs w:val="20"/>
        </w:rPr>
        <w:t>s</w:t>
      </w:r>
      <w:r w:rsidR="00FF03DB">
        <w:rPr>
          <w:rFonts w:ascii="Verdana" w:hAnsi="Verdana"/>
          <w:color w:val="000000"/>
          <w:sz w:val="20"/>
          <w:szCs w:val="20"/>
        </w:rPr>
        <w:t xml:space="preserve">, </w:t>
      </w:r>
      <w:r w:rsidR="00155D52">
        <w:rPr>
          <w:rFonts w:ascii="Verdana" w:hAnsi="Verdana"/>
          <w:color w:val="000000"/>
          <w:sz w:val="20"/>
          <w:szCs w:val="20"/>
        </w:rPr>
        <w:t xml:space="preserve">incluindo </w:t>
      </w:r>
      <w:r w:rsidR="00475004">
        <w:rPr>
          <w:rFonts w:ascii="Verdana" w:hAnsi="Verdana"/>
          <w:color w:val="000000"/>
          <w:sz w:val="20"/>
          <w:szCs w:val="20"/>
        </w:rPr>
        <w:t>a</w:t>
      </w:r>
      <w:r w:rsidR="0034754E">
        <w:rPr>
          <w:rFonts w:ascii="Verdana" w:hAnsi="Verdana"/>
          <w:color w:val="000000"/>
          <w:sz w:val="20"/>
          <w:szCs w:val="20"/>
        </w:rPr>
        <w:t>quel</w:t>
      </w:r>
      <w:r w:rsidR="00475004">
        <w:rPr>
          <w:rFonts w:ascii="Verdana" w:hAnsi="Verdana"/>
          <w:color w:val="000000"/>
          <w:sz w:val="20"/>
          <w:szCs w:val="20"/>
        </w:rPr>
        <w:t>e</w:t>
      </w:r>
      <w:r w:rsidR="0034754E">
        <w:rPr>
          <w:rFonts w:ascii="Verdana" w:hAnsi="Verdana"/>
          <w:color w:val="000000"/>
          <w:sz w:val="20"/>
          <w:szCs w:val="20"/>
        </w:rPr>
        <w:t>s relacionad</w:t>
      </w:r>
      <w:r w:rsidR="00475004">
        <w:rPr>
          <w:rFonts w:ascii="Verdana" w:hAnsi="Verdana"/>
          <w:color w:val="000000"/>
          <w:sz w:val="20"/>
          <w:szCs w:val="20"/>
        </w:rPr>
        <w:t>o</w:t>
      </w:r>
      <w:r w:rsidR="0034754E">
        <w:rPr>
          <w:rFonts w:ascii="Verdana" w:hAnsi="Verdana"/>
          <w:color w:val="000000"/>
          <w:sz w:val="20"/>
          <w:szCs w:val="20"/>
        </w:rPr>
        <w:t>s</w:t>
      </w:r>
      <w:r w:rsidR="00FF03DB">
        <w:rPr>
          <w:rFonts w:ascii="Verdana" w:hAnsi="Verdana"/>
          <w:color w:val="000000"/>
          <w:sz w:val="20"/>
          <w:szCs w:val="20"/>
        </w:rPr>
        <w:t xml:space="preserve"> aos </w:t>
      </w:r>
      <w:r w:rsidR="000E692E">
        <w:rPr>
          <w:rFonts w:ascii="Verdana" w:hAnsi="Verdana"/>
          <w:color w:val="000000"/>
          <w:sz w:val="20"/>
          <w:szCs w:val="20"/>
        </w:rPr>
        <w:t xml:space="preserve">Documentos </w:t>
      </w:r>
      <w:r w:rsidR="00FF03DB">
        <w:rPr>
          <w:rFonts w:ascii="Verdana" w:hAnsi="Verdana"/>
          <w:color w:val="000000"/>
          <w:sz w:val="20"/>
          <w:szCs w:val="20"/>
        </w:rPr>
        <w:t>da</w:t>
      </w:r>
      <w:r w:rsidR="000E692E">
        <w:rPr>
          <w:rFonts w:ascii="Verdana" w:hAnsi="Verdana"/>
          <w:color w:val="000000"/>
          <w:sz w:val="20"/>
          <w:szCs w:val="20"/>
        </w:rPr>
        <w:t>s Obrigações Garantias</w:t>
      </w:r>
      <w:r w:rsidR="00FF03DB">
        <w:rPr>
          <w:rFonts w:ascii="Verdana" w:hAnsi="Verdana"/>
          <w:color w:val="000000"/>
          <w:sz w:val="20"/>
          <w:szCs w:val="20"/>
        </w:rPr>
        <w:t xml:space="preserve"> de que o Agente de Garantias não seja parte</w:t>
      </w:r>
      <w:bookmarkEnd w:id="59"/>
      <w:r w:rsidR="006F33F7">
        <w:rPr>
          <w:rFonts w:ascii="Verdana" w:hAnsi="Verdana"/>
          <w:sz w:val="20"/>
          <w:szCs w:val="20"/>
        </w:rPr>
        <w:t>;</w:t>
      </w:r>
    </w:p>
    <w:p w14:paraId="01BEA4A5" w14:textId="15FF7C48" w:rsidR="00FF57FC" w:rsidRDefault="00FF57FC" w:rsidP="0090214B">
      <w:pPr>
        <w:pStyle w:val="PargrafodaLista"/>
        <w:spacing w:line="312" w:lineRule="auto"/>
        <w:ind w:left="851"/>
        <w:jc w:val="both"/>
        <w:rPr>
          <w:rFonts w:ascii="Verdana" w:hAnsi="Verdana"/>
          <w:sz w:val="20"/>
          <w:szCs w:val="20"/>
        </w:rPr>
      </w:pPr>
      <w:r>
        <w:rPr>
          <w:rFonts w:ascii="Verdana" w:hAnsi="Verdana"/>
          <w:sz w:val="20"/>
          <w:szCs w:val="20"/>
        </w:rPr>
        <w:t xml:space="preserve">  </w:t>
      </w:r>
    </w:p>
    <w:p w14:paraId="0172F48E" w14:textId="359A7671" w:rsidR="006006D3" w:rsidRPr="006C54F3" w:rsidRDefault="00251229" w:rsidP="00C10A0A">
      <w:pPr>
        <w:pStyle w:val="PargrafodaLista"/>
        <w:numPr>
          <w:ilvl w:val="0"/>
          <w:numId w:val="32"/>
        </w:numPr>
        <w:spacing w:line="312" w:lineRule="auto"/>
        <w:ind w:left="851" w:hanging="851"/>
        <w:jc w:val="both"/>
        <w:rPr>
          <w:rFonts w:ascii="Verdana" w:hAnsi="Verdana"/>
          <w:sz w:val="20"/>
          <w:szCs w:val="20"/>
        </w:rPr>
      </w:pPr>
      <w:r w:rsidRPr="006C54F3">
        <w:rPr>
          <w:rFonts w:ascii="Verdana" w:hAnsi="Verdana"/>
          <w:sz w:val="20"/>
          <w:szCs w:val="20"/>
        </w:rPr>
        <w:t xml:space="preserve">observar as demais disposições previstas neste Contrato e nos demais Documentos das Obrigações Garantidas; </w:t>
      </w:r>
      <w:r w:rsidR="006006D3" w:rsidRPr="006C54F3">
        <w:rPr>
          <w:rFonts w:ascii="Verdana" w:hAnsi="Verdana"/>
          <w:sz w:val="20"/>
          <w:szCs w:val="20"/>
        </w:rPr>
        <w:t>e</w:t>
      </w:r>
    </w:p>
    <w:p w14:paraId="321C9313" w14:textId="77777777" w:rsidR="006006D3" w:rsidRPr="006C54F3" w:rsidRDefault="006006D3" w:rsidP="00C10A0A">
      <w:pPr>
        <w:widowControl w:val="0"/>
        <w:spacing w:line="312" w:lineRule="auto"/>
        <w:rPr>
          <w:rFonts w:ascii="Verdana" w:hAnsi="Verdana"/>
          <w:sz w:val="20"/>
          <w:szCs w:val="20"/>
        </w:rPr>
      </w:pPr>
    </w:p>
    <w:p w14:paraId="0D430F2E" w14:textId="3E7F10CD" w:rsidR="006006D3" w:rsidRPr="006C54F3" w:rsidRDefault="006006D3" w:rsidP="00C10A0A">
      <w:pPr>
        <w:pStyle w:val="PargrafodaLista"/>
        <w:numPr>
          <w:ilvl w:val="0"/>
          <w:numId w:val="32"/>
        </w:numPr>
        <w:spacing w:line="312" w:lineRule="auto"/>
        <w:ind w:left="851" w:hanging="851"/>
        <w:jc w:val="both"/>
        <w:rPr>
          <w:rFonts w:ascii="Verdana" w:hAnsi="Verdana"/>
          <w:smallCaps/>
          <w:sz w:val="20"/>
          <w:szCs w:val="20"/>
          <w:u w:val="single"/>
        </w:rPr>
      </w:pPr>
      <w:r w:rsidRPr="006C54F3">
        <w:rPr>
          <w:rFonts w:ascii="Verdana" w:hAnsi="Verdana"/>
          <w:sz w:val="20"/>
          <w:szCs w:val="20"/>
        </w:rPr>
        <w:t>celebrar</w:t>
      </w:r>
      <w:r w:rsidR="00F14F8E" w:rsidRPr="006C54F3">
        <w:rPr>
          <w:rFonts w:ascii="Verdana" w:hAnsi="Verdana"/>
          <w:sz w:val="20"/>
          <w:szCs w:val="20"/>
        </w:rPr>
        <w:t>, junto às demais Partes,</w:t>
      </w:r>
      <w:r w:rsidRPr="006C54F3">
        <w:rPr>
          <w:rFonts w:ascii="Verdana" w:hAnsi="Verdana"/>
          <w:sz w:val="20"/>
          <w:szCs w:val="20"/>
        </w:rPr>
        <w:t xml:space="preserve"> os aditamentos a este Contrato nos termos aqui previstos.</w:t>
      </w:r>
    </w:p>
    <w:p w14:paraId="143FD448" w14:textId="77777777" w:rsidR="00056B21" w:rsidRPr="006C54F3" w:rsidRDefault="00056B21" w:rsidP="00C10A0A">
      <w:pPr>
        <w:spacing w:line="312" w:lineRule="auto"/>
        <w:jc w:val="both"/>
        <w:rPr>
          <w:rFonts w:ascii="Verdana" w:hAnsi="Verdana"/>
          <w:color w:val="000000"/>
          <w:sz w:val="20"/>
          <w:szCs w:val="20"/>
        </w:rPr>
      </w:pPr>
      <w:bookmarkStart w:id="60" w:name="_DV_M267"/>
      <w:bookmarkStart w:id="61" w:name="_DV_M277"/>
      <w:bookmarkEnd w:id="60"/>
      <w:bookmarkEnd w:id="61"/>
    </w:p>
    <w:p w14:paraId="49899ABF" w14:textId="33E5DF0B" w:rsidR="00056B21" w:rsidRPr="006C54F3" w:rsidRDefault="00056B21" w:rsidP="00C10A0A">
      <w:pPr>
        <w:widowControl w:val="0"/>
        <w:autoSpaceDE/>
        <w:autoSpaceDN/>
        <w:adjustRightInd/>
        <w:spacing w:line="312" w:lineRule="auto"/>
        <w:jc w:val="both"/>
        <w:rPr>
          <w:rFonts w:ascii="Verdana" w:hAnsi="Verdana"/>
          <w:sz w:val="20"/>
          <w:szCs w:val="20"/>
        </w:rPr>
      </w:pPr>
      <w:r w:rsidRPr="006C54F3">
        <w:rPr>
          <w:rFonts w:ascii="Verdana" w:hAnsi="Verdana"/>
          <w:b/>
          <w:color w:val="000000"/>
          <w:sz w:val="20"/>
          <w:szCs w:val="20"/>
        </w:rPr>
        <w:t>8.</w:t>
      </w:r>
      <w:r w:rsidR="00BC2321" w:rsidRPr="006C54F3">
        <w:rPr>
          <w:rFonts w:ascii="Verdana" w:hAnsi="Verdana"/>
          <w:b/>
          <w:color w:val="000000"/>
          <w:sz w:val="20"/>
          <w:szCs w:val="20"/>
        </w:rPr>
        <w:t>3</w:t>
      </w:r>
      <w:r w:rsidRPr="006C54F3">
        <w:rPr>
          <w:rFonts w:ascii="Verdana" w:hAnsi="Verdana"/>
          <w:b/>
          <w:color w:val="000000"/>
          <w:sz w:val="20"/>
          <w:szCs w:val="20"/>
        </w:rPr>
        <w:t>.</w:t>
      </w:r>
      <w:r w:rsidRPr="006C54F3">
        <w:rPr>
          <w:rFonts w:ascii="Verdana" w:hAnsi="Verdana"/>
          <w:color w:val="000000"/>
          <w:sz w:val="20"/>
          <w:szCs w:val="20"/>
        </w:rPr>
        <w:tab/>
      </w:r>
      <w:r w:rsidRPr="006C54F3">
        <w:rPr>
          <w:rFonts w:ascii="Verdana" w:hAnsi="Verdana"/>
          <w:sz w:val="20"/>
          <w:szCs w:val="20"/>
        </w:rPr>
        <w:t>Sem prejuízo das demais obrigações assumidas neste Contrato</w:t>
      </w:r>
      <w:r w:rsidRPr="006C54F3">
        <w:rPr>
          <w:rFonts w:ascii="Verdana" w:hAnsi="Verdana"/>
          <w:color w:val="000000"/>
          <w:sz w:val="20"/>
          <w:szCs w:val="20"/>
        </w:rPr>
        <w:t xml:space="preserve">, o </w:t>
      </w:r>
      <w:r w:rsidRPr="006C54F3">
        <w:rPr>
          <w:rFonts w:ascii="Verdana" w:hAnsi="Verdana"/>
          <w:sz w:val="20"/>
          <w:szCs w:val="20"/>
        </w:rPr>
        <w:t>Banco Depositário</w:t>
      </w:r>
      <w:r w:rsidRPr="006C54F3">
        <w:rPr>
          <w:rFonts w:ascii="Verdana" w:hAnsi="Verdana"/>
          <w:color w:val="000000"/>
          <w:sz w:val="20"/>
          <w:szCs w:val="20"/>
        </w:rPr>
        <w:t xml:space="preserve"> se obriga a:</w:t>
      </w:r>
    </w:p>
    <w:p w14:paraId="6FBF7AE3" w14:textId="77777777" w:rsidR="00056B21" w:rsidRPr="006C54F3" w:rsidRDefault="00056B21" w:rsidP="00C10A0A">
      <w:pPr>
        <w:spacing w:line="312" w:lineRule="auto"/>
        <w:jc w:val="both"/>
        <w:rPr>
          <w:rFonts w:ascii="Verdana" w:hAnsi="Verdana"/>
          <w:color w:val="000000"/>
          <w:sz w:val="20"/>
          <w:szCs w:val="20"/>
        </w:rPr>
      </w:pPr>
    </w:p>
    <w:p w14:paraId="5912DFA9" w14:textId="1FF68566" w:rsidR="00056B21" w:rsidRPr="006C54F3" w:rsidRDefault="00056B21" w:rsidP="00C10A0A">
      <w:pPr>
        <w:pStyle w:val="PargrafodaLista"/>
        <w:numPr>
          <w:ilvl w:val="0"/>
          <w:numId w:val="45"/>
        </w:numPr>
        <w:spacing w:line="312" w:lineRule="auto"/>
        <w:ind w:left="851" w:hanging="851"/>
        <w:jc w:val="both"/>
        <w:rPr>
          <w:rFonts w:ascii="Verdana" w:hAnsi="Verdana" w:cs="Arial"/>
          <w:sz w:val="20"/>
          <w:szCs w:val="20"/>
        </w:rPr>
      </w:pPr>
      <w:r w:rsidRPr="006C54F3">
        <w:rPr>
          <w:rFonts w:ascii="Verdana" w:hAnsi="Verdana" w:cs="Arial"/>
          <w:sz w:val="20"/>
          <w:szCs w:val="20"/>
        </w:rPr>
        <w:t xml:space="preserve">receber todo e qualquer montante que seja depositado pela Cedente, ou em benefício desta, na Conta Vinculada, efetuar as transferências previstas neste Contrato, de acordo com as instruções do Agente </w:t>
      </w:r>
      <w:r w:rsidR="009E6454">
        <w:rPr>
          <w:rFonts w:ascii="Verdana" w:hAnsi="Verdana" w:cs="Arial"/>
          <w:sz w:val="20"/>
          <w:szCs w:val="20"/>
        </w:rPr>
        <w:t>de Garantias</w:t>
      </w:r>
      <w:r w:rsidR="009E6454" w:rsidRPr="00B93ACD">
        <w:rPr>
          <w:rFonts w:ascii="Verdana" w:hAnsi="Verdana"/>
          <w:sz w:val="20"/>
          <w:szCs w:val="20"/>
        </w:rPr>
        <w:t xml:space="preserve"> (agindo conforme instruções escritas do Agente </w:t>
      </w:r>
      <w:r w:rsidRPr="006C54F3">
        <w:rPr>
          <w:rFonts w:ascii="Verdana" w:hAnsi="Verdana" w:cs="Arial"/>
          <w:sz w:val="20"/>
          <w:szCs w:val="20"/>
        </w:rPr>
        <w:t>Fiduciário</w:t>
      </w:r>
      <w:r w:rsidR="009E6454">
        <w:rPr>
          <w:rFonts w:ascii="Verdana" w:hAnsi="Verdana" w:cs="Arial"/>
          <w:sz w:val="20"/>
          <w:szCs w:val="20"/>
        </w:rPr>
        <w:t>)</w:t>
      </w:r>
      <w:r w:rsidRPr="006C54F3">
        <w:rPr>
          <w:rFonts w:ascii="Verdana" w:hAnsi="Verdana" w:cs="Arial"/>
          <w:sz w:val="20"/>
          <w:szCs w:val="20"/>
        </w:rPr>
        <w:t>, e realizar seus deveres para a manutenção apropriada e preservação dos fundos existentes na Conta Vinculada, em qualquer caso estritament</w:t>
      </w:r>
      <w:r w:rsidR="00562A77" w:rsidRPr="006C54F3">
        <w:rPr>
          <w:rFonts w:ascii="Verdana" w:hAnsi="Verdana" w:cs="Arial"/>
          <w:sz w:val="20"/>
          <w:szCs w:val="20"/>
        </w:rPr>
        <w:t xml:space="preserve">e de acordo com este Contrato; </w:t>
      </w:r>
    </w:p>
    <w:p w14:paraId="441B3973" w14:textId="77777777" w:rsidR="00056B21" w:rsidRPr="006C54F3" w:rsidRDefault="00056B21" w:rsidP="00C10A0A">
      <w:pPr>
        <w:spacing w:line="312" w:lineRule="auto"/>
        <w:jc w:val="both"/>
        <w:rPr>
          <w:rFonts w:ascii="Verdana" w:hAnsi="Verdana" w:cs="Arial"/>
          <w:sz w:val="20"/>
          <w:szCs w:val="20"/>
        </w:rPr>
      </w:pPr>
    </w:p>
    <w:p w14:paraId="6377CF8F" w14:textId="5008D9BB" w:rsidR="00056B21" w:rsidRPr="006C54F3" w:rsidRDefault="00056B21" w:rsidP="00C10A0A">
      <w:pPr>
        <w:pStyle w:val="PargrafodaLista"/>
        <w:numPr>
          <w:ilvl w:val="0"/>
          <w:numId w:val="45"/>
        </w:numPr>
        <w:spacing w:line="312" w:lineRule="auto"/>
        <w:ind w:left="851" w:hanging="851"/>
        <w:jc w:val="both"/>
        <w:rPr>
          <w:rFonts w:ascii="Verdana" w:hAnsi="Verdana" w:cs="Arial"/>
          <w:sz w:val="20"/>
          <w:szCs w:val="20"/>
        </w:rPr>
      </w:pPr>
      <w:r w:rsidRPr="006C54F3">
        <w:rPr>
          <w:rFonts w:ascii="Verdana" w:hAnsi="Verdana" w:cs="Arial"/>
          <w:sz w:val="20"/>
          <w:szCs w:val="20"/>
        </w:rPr>
        <w:lastRenderedPageBreak/>
        <w:t>tomar todas as medidas necessárias em assistência à Cedente para garantir que os fundos depositados na Conta Vinculada sejam mantidos na Conta Vinculada e/ou transferidos de acordo com este Contrato.</w:t>
      </w:r>
    </w:p>
    <w:p w14:paraId="205E348E" w14:textId="77777777" w:rsidR="00056B21" w:rsidRPr="006C54F3" w:rsidRDefault="00056B21" w:rsidP="00C10A0A">
      <w:pPr>
        <w:spacing w:line="312" w:lineRule="auto"/>
        <w:jc w:val="both"/>
        <w:rPr>
          <w:rFonts w:ascii="Verdana" w:hAnsi="Verdana"/>
          <w:color w:val="000000"/>
          <w:sz w:val="20"/>
          <w:szCs w:val="20"/>
        </w:rPr>
      </w:pPr>
    </w:p>
    <w:p w14:paraId="02F671FF" w14:textId="7E95C315" w:rsidR="00BC2321" w:rsidRPr="006C54F3" w:rsidRDefault="00BC2321" w:rsidP="00C10A0A">
      <w:pPr>
        <w:pStyle w:val="PargrafodaLista"/>
        <w:numPr>
          <w:ilvl w:val="0"/>
          <w:numId w:val="45"/>
        </w:numPr>
        <w:spacing w:line="312" w:lineRule="auto"/>
        <w:ind w:left="851" w:hanging="851"/>
        <w:jc w:val="both"/>
        <w:rPr>
          <w:rFonts w:ascii="Verdana" w:hAnsi="Verdana"/>
          <w:sz w:val="20"/>
          <w:szCs w:val="20"/>
        </w:rPr>
      </w:pPr>
      <w:r w:rsidRPr="006C54F3">
        <w:rPr>
          <w:rFonts w:ascii="Verdana" w:hAnsi="Verdana"/>
          <w:sz w:val="20"/>
          <w:szCs w:val="20"/>
        </w:rPr>
        <w:t>observar e manter em vigor, ou, quando apropriado, imediatamente renovar, todas as licenças, aprovações e consentimentos perante todos os órgãos e autoridades governamentais, conforme requerido pela lei brasileira, necessários para cumprir com as suas obrigações decorrentes deste Contrato;</w:t>
      </w:r>
    </w:p>
    <w:p w14:paraId="4380087F" w14:textId="77777777" w:rsidR="00BC2321" w:rsidRPr="006C54F3" w:rsidRDefault="00BC2321" w:rsidP="00C10A0A">
      <w:pPr>
        <w:spacing w:line="312" w:lineRule="auto"/>
        <w:jc w:val="both"/>
        <w:rPr>
          <w:rFonts w:ascii="Verdana" w:hAnsi="Verdana"/>
          <w:sz w:val="20"/>
          <w:szCs w:val="20"/>
        </w:rPr>
      </w:pPr>
    </w:p>
    <w:p w14:paraId="21D2C735" w14:textId="3995AA82" w:rsidR="00BC2321" w:rsidRPr="006C54F3" w:rsidRDefault="00BC2321" w:rsidP="00C10A0A">
      <w:pPr>
        <w:pStyle w:val="PargrafodaLista"/>
        <w:numPr>
          <w:ilvl w:val="0"/>
          <w:numId w:val="45"/>
        </w:numPr>
        <w:spacing w:line="312" w:lineRule="auto"/>
        <w:ind w:left="851" w:hanging="851"/>
        <w:jc w:val="both"/>
        <w:rPr>
          <w:rFonts w:ascii="Verdana" w:hAnsi="Verdana"/>
          <w:sz w:val="20"/>
          <w:szCs w:val="20"/>
        </w:rPr>
      </w:pPr>
      <w:r w:rsidRPr="006C54F3">
        <w:rPr>
          <w:rFonts w:ascii="Verdana" w:hAnsi="Verdana"/>
          <w:sz w:val="20"/>
          <w:szCs w:val="20"/>
        </w:rPr>
        <w:t xml:space="preserve">cumprir, de forma integral e estrita, com os termos e condições estabelecidos neste Contrato, bem como com quaisquer instruções que lhe venham a ser transmitidas pelo Agente </w:t>
      </w:r>
      <w:r w:rsidR="00481039">
        <w:rPr>
          <w:rFonts w:ascii="Verdana" w:hAnsi="Verdana" w:cs="Arial"/>
          <w:sz w:val="20"/>
          <w:szCs w:val="20"/>
        </w:rPr>
        <w:t>de Garantias</w:t>
      </w:r>
      <w:r w:rsidR="00481039" w:rsidRPr="00B93ACD">
        <w:rPr>
          <w:rFonts w:ascii="Verdana" w:hAnsi="Verdana"/>
          <w:sz w:val="20"/>
          <w:szCs w:val="20"/>
        </w:rPr>
        <w:t xml:space="preserve"> (agindo conforme instruções escritas do Agente </w:t>
      </w:r>
      <w:r w:rsidRPr="006C54F3">
        <w:rPr>
          <w:rFonts w:ascii="Verdana" w:hAnsi="Verdana"/>
          <w:sz w:val="20"/>
          <w:szCs w:val="20"/>
        </w:rPr>
        <w:t>Fiduciário</w:t>
      </w:r>
      <w:r w:rsidR="00481039">
        <w:rPr>
          <w:rFonts w:ascii="Verdana" w:hAnsi="Verdana"/>
          <w:sz w:val="20"/>
          <w:szCs w:val="20"/>
        </w:rPr>
        <w:t>)</w:t>
      </w:r>
      <w:r w:rsidRPr="006C54F3">
        <w:rPr>
          <w:rFonts w:ascii="Verdana" w:hAnsi="Verdana"/>
          <w:sz w:val="20"/>
          <w:szCs w:val="20"/>
        </w:rPr>
        <w:t>, de acordo com os termos deste Contrato e da Escritura de Emissão, no que se refere ao débito, bloqueio e transferência de recursos da Conta Vinculada;</w:t>
      </w:r>
    </w:p>
    <w:p w14:paraId="2E310948" w14:textId="77777777" w:rsidR="00BC2321" w:rsidRPr="006C54F3" w:rsidRDefault="00BC2321" w:rsidP="00C10A0A">
      <w:pPr>
        <w:spacing w:line="312" w:lineRule="auto"/>
        <w:jc w:val="both"/>
        <w:rPr>
          <w:rFonts w:ascii="Verdana" w:hAnsi="Verdana"/>
          <w:sz w:val="20"/>
          <w:szCs w:val="20"/>
        </w:rPr>
      </w:pPr>
    </w:p>
    <w:p w14:paraId="2A3DDE82" w14:textId="2968E0E1" w:rsidR="00BC2321" w:rsidRPr="006C54F3" w:rsidRDefault="00BC2321" w:rsidP="00C10A0A">
      <w:pPr>
        <w:pStyle w:val="PargrafodaLista"/>
        <w:numPr>
          <w:ilvl w:val="0"/>
          <w:numId w:val="45"/>
        </w:numPr>
        <w:spacing w:line="312" w:lineRule="auto"/>
        <w:ind w:left="851" w:hanging="851"/>
        <w:jc w:val="both"/>
        <w:rPr>
          <w:rFonts w:ascii="Verdana" w:hAnsi="Verdana"/>
          <w:sz w:val="20"/>
          <w:szCs w:val="20"/>
        </w:rPr>
      </w:pPr>
      <w:r w:rsidRPr="006C54F3">
        <w:rPr>
          <w:rFonts w:ascii="Verdana" w:hAnsi="Verdana"/>
          <w:sz w:val="20"/>
          <w:szCs w:val="20"/>
        </w:rPr>
        <w:t>prestar todas e quaisquer informações e documentos solicitados pelo Agente Fiduciário</w:t>
      </w:r>
      <w:r w:rsidR="00481039">
        <w:rPr>
          <w:rFonts w:ascii="Verdana" w:hAnsi="Verdana"/>
          <w:sz w:val="20"/>
          <w:szCs w:val="20"/>
        </w:rPr>
        <w:t xml:space="preserve"> e/ou pelo Agente de Garantias</w:t>
      </w:r>
      <w:r w:rsidRPr="006C54F3">
        <w:rPr>
          <w:rFonts w:ascii="Verdana" w:hAnsi="Verdana"/>
          <w:sz w:val="20"/>
          <w:szCs w:val="20"/>
        </w:rPr>
        <w:t>, atuando na qualidade de representante da comunhão dos Debenturistas, em relação à Conta Vinculada;</w:t>
      </w:r>
      <w:r w:rsidR="003D3506">
        <w:rPr>
          <w:rFonts w:ascii="Verdana" w:hAnsi="Verdana"/>
          <w:sz w:val="20"/>
          <w:szCs w:val="20"/>
        </w:rPr>
        <w:t xml:space="preserve"> </w:t>
      </w:r>
    </w:p>
    <w:p w14:paraId="228DE26B" w14:textId="77777777" w:rsidR="00BC2321" w:rsidRPr="006C54F3" w:rsidRDefault="00BC2321" w:rsidP="00C10A0A">
      <w:pPr>
        <w:spacing w:line="312" w:lineRule="auto"/>
        <w:rPr>
          <w:rFonts w:ascii="Verdana" w:hAnsi="Verdana"/>
          <w:sz w:val="20"/>
          <w:szCs w:val="20"/>
        </w:rPr>
      </w:pPr>
    </w:p>
    <w:p w14:paraId="3833D766" w14:textId="22920A69" w:rsidR="00BC2321" w:rsidRPr="006C54F3" w:rsidRDefault="00BC2321" w:rsidP="00C10A0A">
      <w:pPr>
        <w:pStyle w:val="PargrafodaLista"/>
        <w:numPr>
          <w:ilvl w:val="0"/>
          <w:numId w:val="45"/>
        </w:numPr>
        <w:spacing w:line="312" w:lineRule="auto"/>
        <w:ind w:left="851" w:hanging="851"/>
        <w:jc w:val="both"/>
        <w:rPr>
          <w:rFonts w:ascii="Verdana" w:hAnsi="Verdana"/>
          <w:sz w:val="20"/>
          <w:szCs w:val="20"/>
        </w:rPr>
      </w:pPr>
      <w:bookmarkStart w:id="62" w:name="_DV_M119"/>
      <w:bookmarkStart w:id="63" w:name="_DV_C46"/>
      <w:bookmarkEnd w:id="62"/>
      <w:r w:rsidRPr="006C54F3">
        <w:rPr>
          <w:rFonts w:ascii="Verdana" w:hAnsi="Verdana"/>
          <w:sz w:val="20"/>
          <w:szCs w:val="20"/>
        </w:rPr>
        <w:t xml:space="preserve">não acatar ordens da </w:t>
      </w:r>
      <w:r w:rsidR="00562A77" w:rsidRPr="006C54F3">
        <w:rPr>
          <w:rFonts w:ascii="Verdana" w:hAnsi="Verdana"/>
          <w:sz w:val="20"/>
          <w:szCs w:val="20"/>
        </w:rPr>
        <w:t>Cedente</w:t>
      </w:r>
      <w:r w:rsidRPr="006C54F3">
        <w:rPr>
          <w:rFonts w:ascii="Verdana" w:hAnsi="Verdana"/>
          <w:sz w:val="20"/>
          <w:szCs w:val="20"/>
        </w:rPr>
        <w:t xml:space="preserve"> para movimentação da Conta Vinculada, salvo aquelas relacionadas exclusivamente à aplicação nos Investimentos Permitidos, nos termos </w:t>
      </w:r>
      <w:r w:rsidR="00562A77" w:rsidRPr="006C54F3">
        <w:rPr>
          <w:rFonts w:ascii="Verdana" w:hAnsi="Verdana"/>
          <w:sz w:val="20"/>
          <w:szCs w:val="20"/>
        </w:rPr>
        <w:t>da Cláusula 6</w:t>
      </w:r>
      <w:r w:rsidRPr="006C54F3">
        <w:rPr>
          <w:rFonts w:ascii="Verdana" w:hAnsi="Verdana"/>
          <w:sz w:val="20"/>
          <w:szCs w:val="20"/>
        </w:rPr>
        <w:t xml:space="preserve"> acima;</w:t>
      </w:r>
      <w:bookmarkEnd w:id="63"/>
      <w:r w:rsidR="0052388C" w:rsidRPr="006C54F3">
        <w:rPr>
          <w:rFonts w:ascii="Verdana" w:hAnsi="Verdana"/>
          <w:sz w:val="20"/>
          <w:szCs w:val="20"/>
        </w:rPr>
        <w:t xml:space="preserve"> e</w:t>
      </w:r>
    </w:p>
    <w:p w14:paraId="742D562D" w14:textId="77777777" w:rsidR="00BC2321" w:rsidRPr="006C54F3" w:rsidRDefault="00BC2321" w:rsidP="00C10A0A">
      <w:pPr>
        <w:spacing w:line="312" w:lineRule="auto"/>
        <w:jc w:val="both"/>
        <w:rPr>
          <w:rFonts w:ascii="Verdana" w:hAnsi="Verdana"/>
          <w:sz w:val="20"/>
          <w:szCs w:val="20"/>
        </w:rPr>
      </w:pPr>
      <w:bookmarkStart w:id="64" w:name="_DV_M120"/>
      <w:bookmarkStart w:id="65" w:name="_DV_C53"/>
      <w:bookmarkStart w:id="66" w:name="_DV_C105"/>
      <w:bookmarkEnd w:id="64"/>
    </w:p>
    <w:bookmarkEnd w:id="65"/>
    <w:p w14:paraId="0A4FE3AD" w14:textId="312D6399" w:rsidR="00BC2321" w:rsidRPr="006C54F3" w:rsidRDefault="00BC2321" w:rsidP="00C10A0A">
      <w:pPr>
        <w:pStyle w:val="PargrafodaLista"/>
        <w:numPr>
          <w:ilvl w:val="0"/>
          <w:numId w:val="45"/>
        </w:numPr>
        <w:spacing w:line="312" w:lineRule="auto"/>
        <w:ind w:left="851" w:hanging="851"/>
        <w:jc w:val="both"/>
        <w:rPr>
          <w:rFonts w:ascii="Verdana" w:hAnsi="Verdana"/>
          <w:sz w:val="20"/>
          <w:szCs w:val="20"/>
        </w:rPr>
      </w:pPr>
      <w:r w:rsidRPr="006C54F3">
        <w:rPr>
          <w:rFonts w:ascii="Verdana" w:hAnsi="Verdana"/>
          <w:sz w:val="20"/>
          <w:szCs w:val="20"/>
        </w:rPr>
        <w:t>informar o Agente Fiduciário</w:t>
      </w:r>
      <w:r w:rsidR="00481039">
        <w:rPr>
          <w:rFonts w:ascii="Verdana" w:hAnsi="Verdana"/>
          <w:sz w:val="20"/>
          <w:szCs w:val="20"/>
        </w:rPr>
        <w:t xml:space="preserve"> e o Agente de Garantias</w:t>
      </w:r>
      <w:r w:rsidRPr="006C54F3">
        <w:rPr>
          <w:rFonts w:ascii="Verdana" w:hAnsi="Verdana"/>
          <w:sz w:val="20"/>
          <w:szCs w:val="20"/>
        </w:rPr>
        <w:t>, para benefício e conhecimento dos Debenturistas, a ocorrência de quaisquer reivindicações ou demandas opostas por quaisquer terceiros que possam afetar a integridade e preservação das obrigações e direit</w:t>
      </w:r>
      <w:r w:rsidR="00562A77" w:rsidRPr="006C54F3">
        <w:rPr>
          <w:rFonts w:ascii="Verdana" w:hAnsi="Verdana"/>
          <w:sz w:val="20"/>
          <w:szCs w:val="20"/>
        </w:rPr>
        <w:t>os estabelecidos neste Contrato.</w:t>
      </w:r>
    </w:p>
    <w:bookmarkEnd w:id="66"/>
    <w:p w14:paraId="1FDA412A" w14:textId="1766F35C" w:rsidR="00056B21" w:rsidRPr="006C54F3" w:rsidRDefault="00056B21" w:rsidP="00C10A0A">
      <w:pPr>
        <w:spacing w:line="312" w:lineRule="auto"/>
        <w:jc w:val="both"/>
        <w:rPr>
          <w:rFonts w:ascii="Verdana" w:hAnsi="Verdana"/>
          <w:color w:val="000000"/>
          <w:sz w:val="20"/>
          <w:szCs w:val="20"/>
        </w:rPr>
      </w:pPr>
    </w:p>
    <w:p w14:paraId="0FD9C716" w14:textId="68D7375D" w:rsidR="001D030B" w:rsidRPr="006C54F3" w:rsidRDefault="001D030B" w:rsidP="001D030B">
      <w:pPr>
        <w:widowControl w:val="0"/>
        <w:autoSpaceDE/>
        <w:autoSpaceDN/>
        <w:adjustRightInd/>
        <w:spacing w:line="312" w:lineRule="auto"/>
        <w:jc w:val="both"/>
        <w:rPr>
          <w:rFonts w:ascii="Verdana" w:hAnsi="Verdana"/>
          <w:sz w:val="20"/>
          <w:szCs w:val="20"/>
        </w:rPr>
      </w:pPr>
      <w:bookmarkStart w:id="67" w:name="_Hlk8131001"/>
      <w:r w:rsidRPr="006C54F3">
        <w:rPr>
          <w:rFonts w:ascii="Verdana" w:hAnsi="Verdana"/>
          <w:b/>
          <w:color w:val="000000"/>
          <w:sz w:val="20"/>
          <w:szCs w:val="20"/>
        </w:rPr>
        <w:t>8.4.</w:t>
      </w:r>
      <w:r w:rsidRPr="006C54F3">
        <w:rPr>
          <w:rFonts w:ascii="Verdana" w:hAnsi="Verdana"/>
          <w:color w:val="000000"/>
          <w:sz w:val="20"/>
          <w:szCs w:val="20"/>
        </w:rPr>
        <w:tab/>
      </w:r>
      <w:r w:rsidRPr="006C54F3">
        <w:rPr>
          <w:rFonts w:ascii="Verdana" w:hAnsi="Verdana"/>
          <w:sz w:val="20"/>
          <w:szCs w:val="20"/>
        </w:rPr>
        <w:t xml:space="preserve">Sem prejuízo das demais obrigações assumidas neste Contrato </w:t>
      </w:r>
      <w:r w:rsidRPr="006C54F3">
        <w:rPr>
          <w:rFonts w:ascii="Verdana" w:hAnsi="Verdana"/>
          <w:color w:val="000000"/>
          <w:sz w:val="20"/>
          <w:szCs w:val="20"/>
        </w:rPr>
        <w:t>e, conforme aplicável, nos demais Documentos das Obrigações Garantidas</w:t>
      </w:r>
      <w:r w:rsidR="00043698">
        <w:rPr>
          <w:rFonts w:ascii="Verdana" w:hAnsi="Verdana"/>
          <w:color w:val="000000"/>
          <w:sz w:val="20"/>
          <w:szCs w:val="20"/>
        </w:rPr>
        <w:t xml:space="preserve"> de que seja parte</w:t>
      </w:r>
      <w:r w:rsidRPr="006C54F3">
        <w:rPr>
          <w:rFonts w:ascii="Verdana" w:hAnsi="Verdana"/>
          <w:color w:val="000000"/>
          <w:sz w:val="20"/>
          <w:szCs w:val="20"/>
        </w:rPr>
        <w:t xml:space="preserve">, o </w:t>
      </w:r>
      <w:r w:rsidRPr="006C54F3">
        <w:rPr>
          <w:rFonts w:ascii="Verdana" w:hAnsi="Verdana"/>
          <w:sz w:val="20"/>
          <w:szCs w:val="20"/>
        </w:rPr>
        <w:t>Agente de Garantias</w:t>
      </w:r>
      <w:r w:rsidRPr="006C54F3">
        <w:rPr>
          <w:rFonts w:ascii="Verdana" w:hAnsi="Verdana"/>
          <w:color w:val="000000"/>
          <w:sz w:val="20"/>
          <w:szCs w:val="20"/>
        </w:rPr>
        <w:t xml:space="preserve"> se obriga a:</w:t>
      </w:r>
    </w:p>
    <w:p w14:paraId="30B73E42" w14:textId="7BC15429" w:rsidR="001D030B" w:rsidRDefault="001D030B" w:rsidP="005F0E3B">
      <w:pPr>
        <w:widowControl w:val="0"/>
        <w:spacing w:line="312" w:lineRule="auto"/>
        <w:rPr>
          <w:rFonts w:ascii="Verdana" w:hAnsi="Verdana"/>
          <w:smallCaps/>
          <w:sz w:val="20"/>
          <w:szCs w:val="20"/>
          <w:u w:val="single"/>
        </w:rPr>
      </w:pPr>
    </w:p>
    <w:p w14:paraId="63405EE4" w14:textId="2CF630F8" w:rsidR="001D030B" w:rsidRDefault="001D030B" w:rsidP="005C3BB4">
      <w:pPr>
        <w:pStyle w:val="PargrafodaLista"/>
        <w:numPr>
          <w:ilvl w:val="0"/>
          <w:numId w:val="58"/>
        </w:numPr>
        <w:spacing w:line="312" w:lineRule="auto"/>
        <w:ind w:left="851" w:hanging="851"/>
        <w:jc w:val="both"/>
        <w:rPr>
          <w:rFonts w:ascii="Verdana" w:hAnsi="Verdana"/>
          <w:sz w:val="20"/>
          <w:szCs w:val="20"/>
        </w:rPr>
      </w:pPr>
      <w:r w:rsidRPr="006C54F3">
        <w:rPr>
          <w:rFonts w:ascii="Verdana" w:hAnsi="Verdana"/>
          <w:sz w:val="20"/>
          <w:szCs w:val="20"/>
        </w:rPr>
        <w:t xml:space="preserve">verificar o cumprimento do Valor Mínimo da Cessão Fiduciária, de acordo com o disposto neste Contrato; </w:t>
      </w:r>
    </w:p>
    <w:p w14:paraId="7DA4DAF2" w14:textId="77777777" w:rsidR="0015650C" w:rsidRPr="0090214B" w:rsidRDefault="0015650C" w:rsidP="0090214B">
      <w:pPr>
        <w:pStyle w:val="PargrafodaLista"/>
        <w:rPr>
          <w:rFonts w:ascii="Verdana" w:hAnsi="Verdana"/>
          <w:sz w:val="20"/>
          <w:szCs w:val="20"/>
        </w:rPr>
      </w:pPr>
    </w:p>
    <w:p w14:paraId="547A94A2" w14:textId="07098EC6" w:rsidR="0015650C" w:rsidRPr="006C54F3" w:rsidRDefault="00475004" w:rsidP="005C3BB4">
      <w:pPr>
        <w:pStyle w:val="PargrafodaLista"/>
        <w:numPr>
          <w:ilvl w:val="0"/>
          <w:numId w:val="58"/>
        </w:numPr>
        <w:spacing w:line="312" w:lineRule="auto"/>
        <w:ind w:left="851" w:hanging="851"/>
        <w:jc w:val="both"/>
        <w:rPr>
          <w:rFonts w:ascii="Verdana" w:hAnsi="Verdana"/>
          <w:sz w:val="20"/>
          <w:szCs w:val="20"/>
        </w:rPr>
      </w:pPr>
      <w:bookmarkStart w:id="68" w:name="_Hlk8741577"/>
      <w:r>
        <w:rPr>
          <w:rFonts w:ascii="Verdana" w:hAnsi="Verdana"/>
          <w:sz w:val="20"/>
          <w:szCs w:val="20"/>
        </w:rPr>
        <w:t xml:space="preserve">manter o Agente Fiduciário informado e/ou instruí-lo sobre (i) quaisquer comunicações que venha a trocar com a Cedente, o Banco Arrecadador, o Banco Depositário, os Debenturistas e/ou quaisquer terceiros a respeito da presente garantia, inclusive mantendo o </w:t>
      </w:r>
      <w:r w:rsidR="000F6AC6">
        <w:rPr>
          <w:rFonts w:ascii="Verdana" w:hAnsi="Verdana"/>
          <w:sz w:val="20"/>
          <w:szCs w:val="20"/>
        </w:rPr>
        <w:t xml:space="preserve">Agente Fiduciário </w:t>
      </w:r>
      <w:r>
        <w:rPr>
          <w:rFonts w:ascii="Verdana" w:hAnsi="Verdana"/>
          <w:sz w:val="20"/>
          <w:szCs w:val="20"/>
        </w:rPr>
        <w:t xml:space="preserve">em cópia de tais comunicações; </w:t>
      </w:r>
      <w:r w:rsidR="000F6AC6">
        <w:rPr>
          <w:rFonts w:ascii="Verdana" w:hAnsi="Verdana"/>
          <w:sz w:val="20"/>
          <w:szCs w:val="20"/>
        </w:rPr>
        <w:t xml:space="preserve">e </w:t>
      </w:r>
      <w:r>
        <w:rPr>
          <w:rFonts w:ascii="Verdana" w:hAnsi="Verdana"/>
          <w:sz w:val="20"/>
          <w:szCs w:val="20"/>
        </w:rPr>
        <w:t xml:space="preserve">(ii) quaisquer atos ou fatos que possam </w:t>
      </w:r>
      <w:r w:rsidRPr="006C54F3">
        <w:rPr>
          <w:rFonts w:ascii="Verdana" w:hAnsi="Verdana"/>
          <w:color w:val="000000"/>
          <w:sz w:val="20"/>
          <w:szCs w:val="20"/>
        </w:rPr>
        <w:t xml:space="preserve">restringir ou </w:t>
      </w:r>
      <w:r w:rsidRPr="006C54F3">
        <w:rPr>
          <w:rFonts w:ascii="Verdana" w:hAnsi="Verdana"/>
          <w:color w:val="000000"/>
          <w:sz w:val="20"/>
          <w:szCs w:val="20"/>
        </w:rPr>
        <w:lastRenderedPageBreak/>
        <w:t>prejudicar, no todo ou em parte</w:t>
      </w:r>
      <w:r>
        <w:rPr>
          <w:rFonts w:ascii="Verdana" w:hAnsi="Verdana"/>
          <w:color w:val="000000"/>
          <w:sz w:val="20"/>
          <w:szCs w:val="20"/>
        </w:rPr>
        <w:t>, o pleno cumprimento pelo</w:t>
      </w:r>
      <w:r>
        <w:rPr>
          <w:rFonts w:ascii="Verdana" w:hAnsi="Verdana"/>
          <w:sz w:val="20"/>
          <w:szCs w:val="20"/>
        </w:rPr>
        <w:t xml:space="preserve"> </w:t>
      </w:r>
      <w:r w:rsidR="000F6AC6">
        <w:rPr>
          <w:rFonts w:ascii="Verdana" w:hAnsi="Verdana"/>
          <w:sz w:val="20"/>
          <w:szCs w:val="20"/>
        </w:rPr>
        <w:t xml:space="preserve">Agente Fiduciário </w:t>
      </w:r>
      <w:r>
        <w:rPr>
          <w:rFonts w:ascii="Verdana" w:hAnsi="Verdana"/>
          <w:sz w:val="20"/>
          <w:szCs w:val="20"/>
        </w:rPr>
        <w:t>de suas funções, conforme previsto no presente Contrato</w:t>
      </w:r>
      <w:bookmarkEnd w:id="68"/>
      <w:r w:rsidR="0015650C">
        <w:rPr>
          <w:rFonts w:ascii="Verdana" w:hAnsi="Verdana"/>
          <w:sz w:val="20"/>
          <w:szCs w:val="20"/>
        </w:rPr>
        <w:t>;</w:t>
      </w:r>
    </w:p>
    <w:p w14:paraId="37854D06" w14:textId="77777777" w:rsidR="001D030B" w:rsidRPr="006C54F3" w:rsidRDefault="001D030B" w:rsidP="001D030B">
      <w:pPr>
        <w:widowControl w:val="0"/>
        <w:autoSpaceDE/>
        <w:autoSpaceDN/>
        <w:adjustRightInd/>
        <w:spacing w:line="312" w:lineRule="auto"/>
        <w:ind w:left="709" w:hanging="709"/>
        <w:jc w:val="both"/>
        <w:rPr>
          <w:rFonts w:ascii="Verdana" w:hAnsi="Verdana"/>
          <w:sz w:val="20"/>
          <w:szCs w:val="20"/>
        </w:rPr>
      </w:pPr>
    </w:p>
    <w:p w14:paraId="0FE8A876" w14:textId="6735F815" w:rsidR="001D030B" w:rsidRPr="006C54F3" w:rsidRDefault="001D030B" w:rsidP="005C3BB4">
      <w:pPr>
        <w:pStyle w:val="PargrafodaLista"/>
        <w:numPr>
          <w:ilvl w:val="0"/>
          <w:numId w:val="58"/>
        </w:numPr>
        <w:spacing w:line="312" w:lineRule="auto"/>
        <w:ind w:left="851" w:hanging="851"/>
        <w:jc w:val="both"/>
        <w:rPr>
          <w:rFonts w:ascii="Verdana" w:hAnsi="Verdana"/>
          <w:sz w:val="20"/>
          <w:szCs w:val="20"/>
        </w:rPr>
      </w:pPr>
      <w:r w:rsidRPr="006C54F3">
        <w:rPr>
          <w:rFonts w:ascii="Verdana" w:hAnsi="Verdana"/>
          <w:sz w:val="20"/>
          <w:szCs w:val="20"/>
        </w:rPr>
        <w:t>observar as demais disposições previstas neste Contrato e nos demais Documentos das Obrigações Garantidas</w:t>
      </w:r>
      <w:r w:rsidR="00D07A0A">
        <w:rPr>
          <w:rFonts w:ascii="Verdana" w:hAnsi="Verdana"/>
          <w:sz w:val="20"/>
          <w:szCs w:val="20"/>
        </w:rPr>
        <w:t xml:space="preserve"> de que seja parte</w:t>
      </w:r>
      <w:r w:rsidRPr="006C54F3">
        <w:rPr>
          <w:rFonts w:ascii="Verdana" w:hAnsi="Verdana"/>
          <w:sz w:val="20"/>
          <w:szCs w:val="20"/>
        </w:rPr>
        <w:t>; e</w:t>
      </w:r>
    </w:p>
    <w:p w14:paraId="6B938311" w14:textId="77777777" w:rsidR="001D030B" w:rsidRPr="006C54F3" w:rsidRDefault="001D030B" w:rsidP="001D030B">
      <w:pPr>
        <w:widowControl w:val="0"/>
        <w:spacing w:line="312" w:lineRule="auto"/>
        <w:rPr>
          <w:rFonts w:ascii="Verdana" w:hAnsi="Verdana"/>
          <w:sz w:val="20"/>
          <w:szCs w:val="20"/>
        </w:rPr>
      </w:pPr>
    </w:p>
    <w:p w14:paraId="151818F7" w14:textId="77777777" w:rsidR="001D030B" w:rsidRPr="006C54F3" w:rsidRDefault="001D030B" w:rsidP="005C3BB4">
      <w:pPr>
        <w:pStyle w:val="PargrafodaLista"/>
        <w:numPr>
          <w:ilvl w:val="0"/>
          <w:numId w:val="58"/>
        </w:numPr>
        <w:spacing w:line="312" w:lineRule="auto"/>
        <w:ind w:left="851" w:hanging="851"/>
        <w:jc w:val="both"/>
        <w:rPr>
          <w:rFonts w:ascii="Verdana" w:hAnsi="Verdana"/>
          <w:smallCaps/>
          <w:sz w:val="20"/>
          <w:szCs w:val="20"/>
          <w:u w:val="single"/>
        </w:rPr>
      </w:pPr>
      <w:r w:rsidRPr="006C54F3">
        <w:rPr>
          <w:rFonts w:ascii="Verdana" w:hAnsi="Verdana"/>
          <w:sz w:val="20"/>
          <w:szCs w:val="20"/>
        </w:rPr>
        <w:t>celebrar, junto às demais Partes, os aditamentos a este Contrato nos termos aqui previstos.</w:t>
      </w:r>
    </w:p>
    <w:bookmarkEnd w:id="67"/>
    <w:p w14:paraId="6392BFED" w14:textId="77777777" w:rsidR="001D030B" w:rsidRPr="006C54F3" w:rsidRDefault="001D030B" w:rsidP="00C10A0A">
      <w:pPr>
        <w:spacing w:line="312" w:lineRule="auto"/>
        <w:jc w:val="both"/>
        <w:rPr>
          <w:rFonts w:ascii="Verdana" w:hAnsi="Verdana"/>
          <w:color w:val="000000"/>
          <w:sz w:val="20"/>
          <w:szCs w:val="20"/>
        </w:rPr>
      </w:pPr>
    </w:p>
    <w:p w14:paraId="7937F29E" w14:textId="27280AC8" w:rsidR="005D78EE" w:rsidRPr="006C54F3" w:rsidRDefault="009E4DE5" w:rsidP="00C10A0A">
      <w:pPr>
        <w:spacing w:line="312" w:lineRule="auto"/>
        <w:jc w:val="both"/>
        <w:rPr>
          <w:rFonts w:ascii="Verdana" w:hAnsi="Verdana"/>
          <w:b/>
          <w:smallCaps/>
          <w:sz w:val="20"/>
          <w:szCs w:val="20"/>
        </w:rPr>
      </w:pPr>
      <w:r w:rsidRPr="006C54F3">
        <w:rPr>
          <w:rFonts w:ascii="Verdana" w:hAnsi="Verdana"/>
          <w:b/>
          <w:smallCaps/>
          <w:sz w:val="20"/>
          <w:szCs w:val="20"/>
        </w:rPr>
        <w:t>9</w:t>
      </w:r>
      <w:r w:rsidR="001C4153" w:rsidRPr="006C54F3">
        <w:rPr>
          <w:rFonts w:ascii="Verdana" w:hAnsi="Verdana"/>
          <w:b/>
          <w:smallCaps/>
          <w:sz w:val="20"/>
          <w:szCs w:val="20"/>
        </w:rPr>
        <w:t>.</w:t>
      </w:r>
      <w:r w:rsidR="001C4153" w:rsidRPr="006C54F3">
        <w:rPr>
          <w:rFonts w:ascii="Verdana" w:hAnsi="Verdana"/>
          <w:b/>
          <w:smallCaps/>
          <w:sz w:val="20"/>
          <w:szCs w:val="20"/>
        </w:rPr>
        <w:tab/>
      </w:r>
      <w:bookmarkStart w:id="69" w:name="_DV_M278"/>
      <w:bookmarkEnd w:id="69"/>
      <w:r w:rsidR="001C4153" w:rsidRPr="006C54F3">
        <w:rPr>
          <w:rFonts w:ascii="Verdana" w:hAnsi="Verdana"/>
          <w:b/>
          <w:smallCaps/>
          <w:sz w:val="20"/>
          <w:szCs w:val="20"/>
        </w:rPr>
        <w:t xml:space="preserve">Declarações </w:t>
      </w:r>
      <w:r w:rsidR="00FC4AEC" w:rsidRPr="006C54F3">
        <w:rPr>
          <w:rFonts w:ascii="Verdana" w:hAnsi="Verdana"/>
          <w:b/>
          <w:smallCaps/>
          <w:sz w:val="20"/>
          <w:szCs w:val="20"/>
        </w:rPr>
        <w:t>e Garantias</w:t>
      </w:r>
    </w:p>
    <w:p w14:paraId="72637DE6" w14:textId="77777777" w:rsidR="005D78EE" w:rsidRPr="006C54F3" w:rsidRDefault="005D78EE" w:rsidP="00C10A0A">
      <w:pPr>
        <w:spacing w:line="312" w:lineRule="auto"/>
        <w:jc w:val="both"/>
        <w:rPr>
          <w:rFonts w:ascii="Verdana" w:hAnsi="Verdana"/>
          <w:b/>
          <w:color w:val="000000"/>
          <w:sz w:val="20"/>
          <w:szCs w:val="20"/>
        </w:rPr>
      </w:pPr>
    </w:p>
    <w:p w14:paraId="6DE1CCF9" w14:textId="2ABDF520" w:rsidR="001C4153" w:rsidRPr="006C54F3" w:rsidRDefault="009E4DE5" w:rsidP="00C10A0A">
      <w:pPr>
        <w:spacing w:line="312" w:lineRule="auto"/>
        <w:jc w:val="both"/>
        <w:rPr>
          <w:rFonts w:ascii="Verdana" w:hAnsi="Verdana"/>
          <w:sz w:val="20"/>
          <w:szCs w:val="20"/>
        </w:rPr>
      </w:pPr>
      <w:r w:rsidRPr="006C54F3">
        <w:rPr>
          <w:rFonts w:ascii="Verdana" w:hAnsi="Verdana"/>
          <w:b/>
          <w:sz w:val="20"/>
          <w:szCs w:val="20"/>
        </w:rPr>
        <w:t>9</w:t>
      </w:r>
      <w:r w:rsidR="001C4153" w:rsidRPr="006C54F3">
        <w:rPr>
          <w:rFonts w:ascii="Verdana" w:hAnsi="Verdana"/>
          <w:b/>
          <w:sz w:val="20"/>
          <w:szCs w:val="20"/>
        </w:rPr>
        <w:t>.1.</w:t>
      </w:r>
      <w:r w:rsidR="001C4153" w:rsidRPr="006C54F3">
        <w:rPr>
          <w:rFonts w:ascii="Verdana" w:hAnsi="Verdana"/>
          <w:sz w:val="20"/>
          <w:szCs w:val="20"/>
        </w:rPr>
        <w:tab/>
      </w:r>
      <w:r w:rsidR="00A716F3" w:rsidRPr="006C54F3">
        <w:rPr>
          <w:rFonts w:ascii="Verdana" w:hAnsi="Verdana"/>
          <w:sz w:val="20"/>
          <w:szCs w:val="20"/>
        </w:rPr>
        <w:t xml:space="preserve">A </w:t>
      </w:r>
      <w:r w:rsidR="003A02BF" w:rsidRPr="006C54F3">
        <w:rPr>
          <w:rFonts w:ascii="Verdana" w:eastAsia="Arial Unicode MS" w:hAnsi="Verdana"/>
          <w:bCs/>
          <w:w w:val="0"/>
          <w:sz w:val="20"/>
          <w:szCs w:val="20"/>
        </w:rPr>
        <w:t>Cedente</w:t>
      </w:r>
      <w:r w:rsidR="001C4153" w:rsidRPr="006C54F3">
        <w:rPr>
          <w:rFonts w:ascii="Verdana" w:hAnsi="Verdana"/>
          <w:sz w:val="20"/>
          <w:szCs w:val="20"/>
        </w:rPr>
        <w:t xml:space="preserve"> declara e garante</w:t>
      </w:r>
      <w:r w:rsidR="00253C0C" w:rsidRPr="006C54F3">
        <w:rPr>
          <w:rFonts w:ascii="Verdana" w:hAnsi="Verdana"/>
          <w:sz w:val="20"/>
          <w:szCs w:val="20"/>
        </w:rPr>
        <w:t xml:space="preserve">, neste ato, em caráter irrevogável e irretratável, </w:t>
      </w:r>
      <w:r w:rsidR="001C4153" w:rsidRPr="006C54F3">
        <w:rPr>
          <w:rFonts w:ascii="Verdana" w:hAnsi="Verdana"/>
          <w:sz w:val="20"/>
          <w:szCs w:val="20"/>
        </w:rPr>
        <w:t>que:</w:t>
      </w:r>
    </w:p>
    <w:p w14:paraId="0A81665E" w14:textId="77777777" w:rsidR="001C4153" w:rsidRPr="006C54F3" w:rsidRDefault="001C4153" w:rsidP="00C10A0A">
      <w:pPr>
        <w:spacing w:line="312" w:lineRule="auto"/>
        <w:jc w:val="both"/>
        <w:rPr>
          <w:rFonts w:ascii="Verdana" w:hAnsi="Verdana"/>
          <w:sz w:val="20"/>
          <w:szCs w:val="20"/>
        </w:rPr>
      </w:pPr>
    </w:p>
    <w:p w14:paraId="2140EC02" w14:textId="77777777" w:rsidR="00A716F3" w:rsidRPr="006C54F3" w:rsidRDefault="00A716F3" w:rsidP="00C10A0A">
      <w:pPr>
        <w:pStyle w:val="PargrafodaLista"/>
        <w:numPr>
          <w:ilvl w:val="0"/>
          <w:numId w:val="33"/>
        </w:numPr>
        <w:spacing w:line="312" w:lineRule="auto"/>
        <w:ind w:left="851" w:hanging="851"/>
        <w:jc w:val="both"/>
        <w:rPr>
          <w:rFonts w:ascii="Verdana" w:hAnsi="Verdana"/>
          <w:sz w:val="20"/>
          <w:szCs w:val="20"/>
        </w:rPr>
      </w:pPr>
      <w:r w:rsidRPr="006C54F3">
        <w:rPr>
          <w:rFonts w:ascii="Verdana" w:hAnsi="Verdana"/>
          <w:sz w:val="20"/>
          <w:szCs w:val="20"/>
        </w:rPr>
        <w:t>é sociedade devidamente organizada, constituída e existente sob a forma de sociedade por ações, de acordo com as leis brasileiras, sem registro de emissor de valores mobiliários perante a</w:t>
      </w:r>
      <w:r w:rsidR="00652179" w:rsidRPr="006C54F3">
        <w:rPr>
          <w:rFonts w:ascii="Verdana" w:hAnsi="Verdana"/>
          <w:sz w:val="20"/>
          <w:szCs w:val="20"/>
        </w:rPr>
        <w:t xml:space="preserve"> CVM</w:t>
      </w:r>
      <w:r w:rsidRPr="006C54F3">
        <w:rPr>
          <w:rFonts w:ascii="Verdana" w:hAnsi="Verdana"/>
          <w:sz w:val="20"/>
          <w:szCs w:val="20"/>
        </w:rPr>
        <w:t>;</w:t>
      </w:r>
    </w:p>
    <w:p w14:paraId="52AAC39F" w14:textId="77777777" w:rsidR="00A716F3" w:rsidRPr="006C54F3" w:rsidRDefault="00A716F3" w:rsidP="00C10A0A">
      <w:pPr>
        <w:spacing w:line="312" w:lineRule="auto"/>
        <w:jc w:val="both"/>
        <w:rPr>
          <w:rFonts w:ascii="Verdana" w:hAnsi="Verdana"/>
          <w:sz w:val="20"/>
          <w:szCs w:val="20"/>
        </w:rPr>
      </w:pPr>
    </w:p>
    <w:p w14:paraId="7C1F7BC2" w14:textId="5A27E958" w:rsidR="00A716F3" w:rsidRPr="006C54F3" w:rsidRDefault="00A716F3" w:rsidP="00C10A0A">
      <w:pPr>
        <w:pStyle w:val="PargrafodaLista"/>
        <w:numPr>
          <w:ilvl w:val="0"/>
          <w:numId w:val="33"/>
        </w:numPr>
        <w:spacing w:line="312" w:lineRule="auto"/>
        <w:ind w:left="851" w:hanging="851"/>
        <w:jc w:val="both"/>
        <w:rPr>
          <w:rFonts w:ascii="Verdana" w:hAnsi="Verdana"/>
          <w:sz w:val="20"/>
          <w:szCs w:val="20"/>
        </w:rPr>
      </w:pPr>
      <w:r w:rsidRPr="006C54F3">
        <w:rPr>
          <w:rFonts w:ascii="Verdana" w:hAnsi="Verdana"/>
          <w:sz w:val="20"/>
          <w:szCs w:val="20"/>
        </w:rPr>
        <w:t xml:space="preserve">é plenamente capaz para cumprir todas as obrigações (financeiras e não financeiras) previstas neste Contrato e nos demais </w:t>
      </w:r>
      <w:r w:rsidR="0065707F" w:rsidRPr="006C54F3">
        <w:rPr>
          <w:rFonts w:ascii="Verdana" w:hAnsi="Verdana"/>
          <w:sz w:val="20"/>
          <w:szCs w:val="20"/>
        </w:rPr>
        <w:t>documentos da Emissão</w:t>
      </w:r>
      <w:r w:rsidR="00B510F7" w:rsidRPr="006C54F3">
        <w:rPr>
          <w:rFonts w:ascii="Verdana" w:hAnsi="Verdana"/>
          <w:sz w:val="20"/>
          <w:szCs w:val="20"/>
        </w:rPr>
        <w:t>;</w:t>
      </w:r>
    </w:p>
    <w:p w14:paraId="5EDBA8E0" w14:textId="77777777" w:rsidR="00A716F3" w:rsidRPr="006C54F3" w:rsidRDefault="00A716F3" w:rsidP="00C10A0A">
      <w:pPr>
        <w:spacing w:line="312" w:lineRule="auto"/>
        <w:jc w:val="both"/>
        <w:rPr>
          <w:rFonts w:ascii="Verdana" w:hAnsi="Verdana"/>
          <w:sz w:val="20"/>
          <w:szCs w:val="20"/>
        </w:rPr>
      </w:pPr>
    </w:p>
    <w:p w14:paraId="2BEA8CB1" w14:textId="3B30A3B3" w:rsidR="0044634E" w:rsidRPr="006C54F3" w:rsidRDefault="0044634E" w:rsidP="00C10A0A">
      <w:pPr>
        <w:pStyle w:val="PargrafodaLista"/>
        <w:numPr>
          <w:ilvl w:val="0"/>
          <w:numId w:val="33"/>
        </w:numPr>
        <w:spacing w:line="312" w:lineRule="auto"/>
        <w:ind w:left="851" w:hanging="851"/>
        <w:jc w:val="both"/>
        <w:rPr>
          <w:rFonts w:ascii="Verdana" w:hAnsi="Verdana" w:cs="Tahoma"/>
          <w:sz w:val="20"/>
          <w:szCs w:val="20"/>
        </w:rPr>
      </w:pPr>
      <w:r w:rsidRPr="006C54F3">
        <w:rPr>
          <w:rFonts w:ascii="Verdana" w:hAnsi="Verdana" w:cs="Tahoma"/>
          <w:sz w:val="20"/>
          <w:szCs w:val="20"/>
        </w:rPr>
        <w:t>está devida</w:t>
      </w:r>
      <w:r w:rsidR="00C52E72" w:rsidRPr="006C54F3">
        <w:rPr>
          <w:rFonts w:ascii="Verdana" w:hAnsi="Verdana" w:cs="Tahoma"/>
          <w:sz w:val="20"/>
          <w:szCs w:val="20"/>
        </w:rPr>
        <w:t>mente autorizada e obteve</w:t>
      </w:r>
      <w:r w:rsidRPr="006C54F3">
        <w:rPr>
          <w:rFonts w:ascii="Verdana" w:hAnsi="Verdana" w:cs="Tahoma"/>
          <w:sz w:val="20"/>
          <w:szCs w:val="20"/>
        </w:rPr>
        <w:t xml:space="preserve"> todas as autorizações, inclusive, conforme aplicável, legais, societárias, regulatórias e de terceiros, necessárias à celebração deste Contrato e dos demais documentos da Emissão, </w:t>
      </w:r>
      <w:r w:rsidR="00253C0C" w:rsidRPr="006C54F3">
        <w:rPr>
          <w:rFonts w:ascii="Verdana" w:hAnsi="Verdana" w:cs="Tahoma"/>
          <w:sz w:val="20"/>
          <w:szCs w:val="20"/>
        </w:rPr>
        <w:t xml:space="preserve">assim como </w:t>
      </w:r>
      <w:r w:rsidRPr="006C54F3">
        <w:rPr>
          <w:rFonts w:ascii="Verdana" w:hAnsi="Verdana" w:cs="Tahoma"/>
          <w:sz w:val="20"/>
          <w:szCs w:val="20"/>
        </w:rPr>
        <w:t>ao cumprimento de todas as obrigações aqui e ali previstas e à realização da Emissão, tendo sido plenamente satisfeitos todos os requisitos legais, societários, regulatórios e de terceiros necessários para tanto;</w:t>
      </w:r>
    </w:p>
    <w:p w14:paraId="690B43C5" w14:textId="77777777" w:rsidR="001C4153" w:rsidRPr="006C54F3" w:rsidRDefault="001C4153" w:rsidP="00C10A0A">
      <w:pPr>
        <w:spacing w:line="312" w:lineRule="auto"/>
        <w:jc w:val="both"/>
        <w:rPr>
          <w:rFonts w:ascii="Verdana" w:hAnsi="Verdana"/>
          <w:sz w:val="20"/>
          <w:szCs w:val="20"/>
        </w:rPr>
      </w:pPr>
    </w:p>
    <w:p w14:paraId="7033D546" w14:textId="2E377FD1" w:rsidR="00727A78" w:rsidRPr="006C54F3" w:rsidRDefault="00727A78" w:rsidP="00C10A0A">
      <w:pPr>
        <w:pStyle w:val="PargrafodaLista"/>
        <w:numPr>
          <w:ilvl w:val="0"/>
          <w:numId w:val="33"/>
        </w:numPr>
        <w:spacing w:line="312" w:lineRule="auto"/>
        <w:ind w:left="851" w:hanging="851"/>
        <w:jc w:val="both"/>
        <w:rPr>
          <w:rFonts w:ascii="Verdana" w:hAnsi="Verdana" w:cs="Tahoma"/>
          <w:sz w:val="20"/>
          <w:szCs w:val="20"/>
        </w:rPr>
      </w:pPr>
      <w:r w:rsidRPr="006C54F3">
        <w:rPr>
          <w:rFonts w:ascii="Verdana" w:hAnsi="Verdana" w:cs="Tahoma"/>
          <w:sz w:val="20"/>
          <w:szCs w:val="20"/>
        </w:rPr>
        <w:t xml:space="preserve">os representantes legais da </w:t>
      </w:r>
      <w:r w:rsidR="003A02BF" w:rsidRPr="006C54F3">
        <w:rPr>
          <w:rFonts w:ascii="Verdana" w:eastAsia="Arial Unicode MS" w:hAnsi="Verdana"/>
          <w:bCs/>
          <w:w w:val="0"/>
          <w:sz w:val="20"/>
          <w:szCs w:val="20"/>
        </w:rPr>
        <w:t>Cedente</w:t>
      </w:r>
      <w:r w:rsidRPr="006C54F3">
        <w:rPr>
          <w:rFonts w:ascii="Verdana" w:hAnsi="Verdana" w:cs="Tahoma"/>
          <w:sz w:val="20"/>
          <w:szCs w:val="20"/>
        </w:rPr>
        <w:t xml:space="preserve"> que assinam este Contrato e os demais documentos da Emissão têm, conforme o caso, poderes societários e/ou delegados para assumir, em nome da </w:t>
      </w:r>
      <w:r w:rsidR="003A02BF" w:rsidRPr="006C54F3">
        <w:rPr>
          <w:rFonts w:ascii="Verdana" w:eastAsia="Arial Unicode MS" w:hAnsi="Verdana"/>
          <w:bCs/>
          <w:w w:val="0"/>
          <w:sz w:val="20"/>
          <w:szCs w:val="20"/>
        </w:rPr>
        <w:t>Cedente</w:t>
      </w:r>
      <w:r w:rsidRPr="006C54F3">
        <w:rPr>
          <w:rFonts w:ascii="Verdana" w:hAnsi="Verdana" w:cs="Tahoma"/>
          <w:sz w:val="20"/>
          <w:szCs w:val="20"/>
        </w:rPr>
        <w:t>, conforme o caso, as obrigações aqui e ali previstas e, sendo mandatários, têm os poderes legitimamente outorgados, estando os respectivos mandatos em pleno vigor e efeito;</w:t>
      </w:r>
    </w:p>
    <w:p w14:paraId="0F89D02D" w14:textId="77777777" w:rsidR="00727A78" w:rsidRPr="006C54F3" w:rsidRDefault="00727A78" w:rsidP="00C10A0A">
      <w:pPr>
        <w:spacing w:line="312" w:lineRule="auto"/>
        <w:rPr>
          <w:rFonts w:ascii="Verdana" w:hAnsi="Verdana"/>
          <w:kern w:val="16"/>
          <w:sz w:val="20"/>
          <w:szCs w:val="20"/>
        </w:rPr>
      </w:pPr>
    </w:p>
    <w:p w14:paraId="3503F7A2" w14:textId="35510287" w:rsidR="00727A78" w:rsidRPr="006C54F3" w:rsidRDefault="00727A78" w:rsidP="00C10A0A">
      <w:pPr>
        <w:pStyle w:val="PargrafodaLista"/>
        <w:numPr>
          <w:ilvl w:val="0"/>
          <w:numId w:val="33"/>
        </w:numPr>
        <w:spacing w:line="312" w:lineRule="auto"/>
        <w:ind w:left="851" w:hanging="851"/>
        <w:jc w:val="both"/>
        <w:rPr>
          <w:rFonts w:ascii="Verdana" w:hAnsi="Verdana" w:cs="Tahoma"/>
          <w:sz w:val="20"/>
          <w:szCs w:val="20"/>
        </w:rPr>
      </w:pPr>
      <w:r w:rsidRPr="006C54F3">
        <w:rPr>
          <w:rFonts w:ascii="Verdana" w:hAnsi="Verdana" w:cs="Tahoma"/>
          <w:sz w:val="20"/>
          <w:szCs w:val="20"/>
        </w:rPr>
        <w:t xml:space="preserve">este Contrato e os demais documentos da Emissão, </w:t>
      </w:r>
      <w:r w:rsidR="00635A93" w:rsidRPr="006C54F3">
        <w:rPr>
          <w:rFonts w:ascii="Verdana" w:hAnsi="Verdana" w:cs="Tahoma"/>
          <w:sz w:val="20"/>
          <w:szCs w:val="20"/>
        </w:rPr>
        <w:t xml:space="preserve">assim como </w:t>
      </w:r>
      <w:r w:rsidRPr="006C54F3">
        <w:rPr>
          <w:rFonts w:ascii="Verdana" w:hAnsi="Verdana" w:cs="Tahoma"/>
          <w:sz w:val="20"/>
          <w:szCs w:val="20"/>
        </w:rPr>
        <w:t xml:space="preserve">as obrigações aqui e ali previstas, constituem obrigações lícitas, válidas, vinculantes e eficazes da </w:t>
      </w:r>
      <w:r w:rsidR="003A02BF" w:rsidRPr="006C54F3">
        <w:rPr>
          <w:rFonts w:ascii="Verdana" w:eastAsia="Arial Unicode MS" w:hAnsi="Verdana"/>
          <w:bCs/>
          <w:w w:val="0"/>
          <w:sz w:val="20"/>
          <w:szCs w:val="20"/>
        </w:rPr>
        <w:t>Cedente</w:t>
      </w:r>
      <w:r w:rsidRPr="006C54F3">
        <w:rPr>
          <w:rFonts w:ascii="Verdana" w:hAnsi="Verdana" w:cs="Tahoma"/>
          <w:sz w:val="20"/>
          <w:szCs w:val="20"/>
        </w:rPr>
        <w:t>, exequíveis de acordo com os seus termos e condições;</w:t>
      </w:r>
    </w:p>
    <w:p w14:paraId="743FDEE9" w14:textId="77777777" w:rsidR="00727A78" w:rsidRPr="006C54F3" w:rsidRDefault="00727A78" w:rsidP="00C10A0A">
      <w:pPr>
        <w:spacing w:line="312" w:lineRule="auto"/>
        <w:rPr>
          <w:rFonts w:ascii="Verdana" w:hAnsi="Verdana"/>
          <w:kern w:val="16"/>
          <w:sz w:val="20"/>
          <w:szCs w:val="20"/>
        </w:rPr>
      </w:pPr>
    </w:p>
    <w:p w14:paraId="51578169" w14:textId="4AC0305B" w:rsidR="00447624" w:rsidRPr="006C54F3" w:rsidRDefault="00447624" w:rsidP="00C10A0A">
      <w:pPr>
        <w:pStyle w:val="PargrafodaLista"/>
        <w:numPr>
          <w:ilvl w:val="0"/>
          <w:numId w:val="33"/>
        </w:numPr>
        <w:spacing w:line="312" w:lineRule="auto"/>
        <w:ind w:left="851" w:hanging="851"/>
        <w:jc w:val="both"/>
        <w:rPr>
          <w:rFonts w:ascii="Verdana" w:hAnsi="Verdana" w:cs="Tahoma"/>
          <w:sz w:val="20"/>
          <w:szCs w:val="20"/>
        </w:rPr>
      </w:pPr>
      <w:r w:rsidRPr="006C54F3">
        <w:rPr>
          <w:rFonts w:ascii="Verdana" w:hAnsi="Verdana" w:cs="Tahoma"/>
          <w:sz w:val="20"/>
          <w:szCs w:val="20"/>
        </w:rPr>
        <w:t>a celebra</w:t>
      </w:r>
      <w:r w:rsidR="00B510F7" w:rsidRPr="006C54F3">
        <w:rPr>
          <w:rFonts w:ascii="Verdana" w:hAnsi="Verdana" w:cs="Tahoma"/>
          <w:sz w:val="20"/>
          <w:szCs w:val="20"/>
        </w:rPr>
        <w:t>ção, os termos e condições deste Contrato e</w:t>
      </w:r>
      <w:r w:rsidRPr="006C54F3">
        <w:rPr>
          <w:rFonts w:ascii="Verdana" w:hAnsi="Verdana" w:cs="Tahoma"/>
          <w:sz w:val="20"/>
          <w:szCs w:val="20"/>
        </w:rPr>
        <w:t xml:space="preserve"> dos </w:t>
      </w:r>
      <w:r w:rsidR="00B510F7" w:rsidRPr="006C54F3">
        <w:rPr>
          <w:rFonts w:ascii="Verdana" w:hAnsi="Verdana" w:cs="Tahoma"/>
          <w:sz w:val="20"/>
          <w:szCs w:val="20"/>
        </w:rPr>
        <w:t xml:space="preserve">demais </w:t>
      </w:r>
      <w:r w:rsidRPr="006C54F3">
        <w:rPr>
          <w:rFonts w:ascii="Verdana" w:hAnsi="Verdana" w:cs="Tahoma"/>
          <w:sz w:val="20"/>
          <w:szCs w:val="20"/>
        </w:rPr>
        <w:t>documentos da Emissão, o cumprimento das obrigações aqui e ali previstas e a realiza</w:t>
      </w:r>
      <w:r w:rsidR="00DD054B" w:rsidRPr="006C54F3">
        <w:rPr>
          <w:rFonts w:ascii="Verdana" w:hAnsi="Verdana" w:cs="Tahoma"/>
          <w:sz w:val="20"/>
          <w:szCs w:val="20"/>
        </w:rPr>
        <w:t xml:space="preserve">ção </w:t>
      </w:r>
      <w:r w:rsidR="00DD054B" w:rsidRPr="006C54F3">
        <w:rPr>
          <w:rFonts w:ascii="Verdana" w:hAnsi="Verdana" w:cs="Tahoma"/>
          <w:sz w:val="20"/>
          <w:szCs w:val="20"/>
        </w:rPr>
        <w:lastRenderedPageBreak/>
        <w:t>da Emissão</w:t>
      </w:r>
      <w:r w:rsidR="00041E50" w:rsidRPr="006C54F3">
        <w:rPr>
          <w:rFonts w:ascii="Verdana" w:hAnsi="Verdana" w:cs="Tahoma"/>
          <w:sz w:val="20"/>
          <w:szCs w:val="20"/>
        </w:rPr>
        <w:t>:</w:t>
      </w:r>
      <w:r w:rsidR="00DD054B" w:rsidRPr="006C54F3">
        <w:rPr>
          <w:rFonts w:ascii="Verdana" w:hAnsi="Verdana" w:cs="Tahoma"/>
          <w:sz w:val="20"/>
          <w:szCs w:val="20"/>
        </w:rPr>
        <w:t xml:space="preserve"> (a) </w:t>
      </w:r>
      <w:r w:rsidRPr="006C54F3">
        <w:rPr>
          <w:rFonts w:ascii="Verdana" w:hAnsi="Verdana" w:cs="Tahoma"/>
          <w:sz w:val="20"/>
          <w:szCs w:val="20"/>
        </w:rPr>
        <w:t>não infring</w:t>
      </w:r>
      <w:r w:rsidR="00DD054B" w:rsidRPr="006C54F3">
        <w:rPr>
          <w:rFonts w:ascii="Verdana" w:hAnsi="Verdana" w:cs="Tahoma"/>
          <w:sz w:val="20"/>
          <w:szCs w:val="20"/>
        </w:rPr>
        <w:t xml:space="preserve">em o estatuto social da </w:t>
      </w:r>
      <w:r w:rsidR="003A02BF" w:rsidRPr="006C54F3">
        <w:rPr>
          <w:rFonts w:ascii="Verdana" w:eastAsia="Arial Unicode MS" w:hAnsi="Verdana"/>
          <w:bCs/>
          <w:w w:val="0"/>
          <w:sz w:val="20"/>
          <w:szCs w:val="20"/>
        </w:rPr>
        <w:t>Cedente</w:t>
      </w:r>
      <w:r w:rsidR="00DD054B" w:rsidRPr="006C54F3">
        <w:rPr>
          <w:rFonts w:ascii="Verdana" w:hAnsi="Verdana" w:cs="Tahoma"/>
          <w:sz w:val="20"/>
          <w:szCs w:val="20"/>
        </w:rPr>
        <w:t xml:space="preserve">; (b) </w:t>
      </w:r>
      <w:r w:rsidRPr="006C54F3">
        <w:rPr>
          <w:rFonts w:ascii="Verdana" w:hAnsi="Verdana" w:cs="Tahoma"/>
          <w:sz w:val="20"/>
          <w:szCs w:val="20"/>
        </w:rPr>
        <w:t xml:space="preserve">não infringem qualquer contrato ou instrumento do qual a </w:t>
      </w:r>
      <w:r w:rsidR="003A02BF" w:rsidRPr="006C54F3">
        <w:rPr>
          <w:rFonts w:ascii="Verdana" w:eastAsia="Arial Unicode MS" w:hAnsi="Verdana"/>
          <w:bCs/>
          <w:w w:val="0"/>
          <w:sz w:val="20"/>
          <w:szCs w:val="20"/>
        </w:rPr>
        <w:t>Cedente</w:t>
      </w:r>
      <w:r w:rsidR="00DD054B" w:rsidRPr="006C54F3">
        <w:rPr>
          <w:rFonts w:ascii="Verdana" w:hAnsi="Verdana" w:cs="Tahoma"/>
          <w:sz w:val="20"/>
          <w:szCs w:val="20"/>
        </w:rPr>
        <w:t xml:space="preserve"> </w:t>
      </w:r>
      <w:r w:rsidRPr="006C54F3">
        <w:rPr>
          <w:rFonts w:ascii="Verdana" w:hAnsi="Verdana" w:cs="Tahoma"/>
          <w:sz w:val="20"/>
          <w:szCs w:val="20"/>
        </w:rPr>
        <w:t xml:space="preserve">seja parte e/ou pelo qual qualquer de seus respectivos bens ou propriedades esteja sujeito e/ou qualquer outra obrigação anteriormente assumida pela </w:t>
      </w:r>
      <w:r w:rsidR="003A02BF" w:rsidRPr="006C54F3">
        <w:rPr>
          <w:rFonts w:ascii="Verdana" w:eastAsia="Arial Unicode MS" w:hAnsi="Verdana"/>
          <w:bCs/>
          <w:w w:val="0"/>
          <w:sz w:val="20"/>
          <w:szCs w:val="20"/>
        </w:rPr>
        <w:t>Cedente</w:t>
      </w:r>
      <w:bookmarkStart w:id="70" w:name="_Hlk8738946"/>
      <w:r w:rsidR="002A693E">
        <w:rPr>
          <w:rFonts w:ascii="Verdana" w:eastAsia="Arial Unicode MS" w:hAnsi="Verdana"/>
          <w:bCs/>
          <w:w w:val="0"/>
          <w:sz w:val="20"/>
          <w:szCs w:val="20"/>
        </w:rPr>
        <w:t xml:space="preserve">, </w:t>
      </w:r>
      <w:r w:rsidR="002A693E">
        <w:rPr>
          <w:rFonts w:ascii="Verdana" w:hAnsi="Verdana" w:cs="Tahoma"/>
          <w:sz w:val="20"/>
        </w:rPr>
        <w:t>exceto</w:t>
      </w:r>
      <w:r w:rsidR="002A693E" w:rsidRPr="00C35083">
        <w:rPr>
          <w:rFonts w:ascii="Verdana" w:hAnsi="Verdana" w:cs="Tahoma"/>
          <w:sz w:val="20"/>
        </w:rPr>
        <w:t xml:space="preserve"> pelos contratos que serão quitados com os recursos captados por meio da Emissão</w:t>
      </w:r>
      <w:r w:rsidR="002A693E">
        <w:rPr>
          <w:rFonts w:ascii="Verdana" w:hAnsi="Verdana" w:cs="Tahoma"/>
          <w:sz w:val="20"/>
        </w:rPr>
        <w:t xml:space="preserve">, conforme listados no </w:t>
      </w:r>
      <w:r w:rsidR="002A693E" w:rsidRPr="00801E7E">
        <w:rPr>
          <w:rFonts w:ascii="Verdana" w:hAnsi="Verdana" w:cs="Tahoma"/>
          <w:sz w:val="20"/>
          <w:u w:val="single"/>
        </w:rPr>
        <w:t>Anexo I</w:t>
      </w:r>
      <w:r w:rsidR="002A693E">
        <w:rPr>
          <w:rFonts w:ascii="Verdana" w:hAnsi="Verdana" w:cs="Tahoma"/>
          <w:sz w:val="20"/>
        </w:rPr>
        <w:t xml:space="preserve"> </w:t>
      </w:r>
      <w:r w:rsidR="005D4539">
        <w:rPr>
          <w:rFonts w:ascii="Verdana" w:hAnsi="Verdana" w:cs="Tahoma"/>
          <w:sz w:val="20"/>
        </w:rPr>
        <w:t xml:space="preserve">à Escritura de Emissão </w:t>
      </w:r>
      <w:r w:rsidR="002A693E" w:rsidRPr="00C35083">
        <w:rPr>
          <w:rFonts w:ascii="Verdana" w:hAnsi="Verdana" w:cs="Tahoma"/>
          <w:sz w:val="20"/>
        </w:rPr>
        <w:t>e</w:t>
      </w:r>
      <w:r w:rsidR="002A693E">
        <w:rPr>
          <w:rFonts w:ascii="Verdana" w:hAnsi="Verdana" w:cs="Tahoma"/>
          <w:sz w:val="20"/>
        </w:rPr>
        <w:t>, ainda,</w:t>
      </w:r>
      <w:r w:rsidR="002A693E" w:rsidRPr="00C35083">
        <w:rPr>
          <w:rFonts w:ascii="Verdana" w:hAnsi="Verdana" w:cs="Tahoma"/>
          <w:sz w:val="20"/>
        </w:rPr>
        <w:t xml:space="preserve"> p</w:t>
      </w:r>
      <w:r w:rsidR="002A693E">
        <w:rPr>
          <w:rFonts w:ascii="Verdana" w:hAnsi="Verdana" w:cs="Tahoma"/>
          <w:sz w:val="20"/>
        </w:rPr>
        <w:t>elos</w:t>
      </w:r>
      <w:r w:rsidR="002A693E" w:rsidRPr="00C35083">
        <w:rPr>
          <w:rFonts w:ascii="Verdana" w:hAnsi="Verdana" w:cs="Tahoma"/>
          <w:sz w:val="20"/>
        </w:rPr>
        <w:t xml:space="preserve"> contratos em relação aos quais os </w:t>
      </w:r>
      <w:r w:rsidR="002A693E" w:rsidRPr="003C6252">
        <w:rPr>
          <w:rFonts w:ascii="Verdana" w:hAnsi="Verdana" w:cs="Tahoma"/>
          <w:i/>
          <w:sz w:val="20"/>
        </w:rPr>
        <w:t>waivers</w:t>
      </w:r>
      <w:r w:rsidR="002A693E" w:rsidRPr="00C35083">
        <w:rPr>
          <w:rFonts w:ascii="Verdana" w:hAnsi="Verdana" w:cs="Tahoma"/>
          <w:sz w:val="20"/>
        </w:rPr>
        <w:t xml:space="preserve"> necessários foram obtidos</w:t>
      </w:r>
      <w:bookmarkEnd w:id="70"/>
      <w:r w:rsidR="00C52E72" w:rsidRPr="006C54F3">
        <w:rPr>
          <w:rFonts w:ascii="Verdana" w:hAnsi="Verdana" w:cs="Tahoma"/>
          <w:sz w:val="20"/>
          <w:szCs w:val="20"/>
        </w:rPr>
        <w:t>; (c) não resultarão em (</w:t>
      </w:r>
      <w:r w:rsidR="00E91239" w:rsidRPr="006C54F3">
        <w:rPr>
          <w:rFonts w:ascii="Verdana" w:hAnsi="Verdana" w:cs="Tahoma"/>
          <w:sz w:val="20"/>
          <w:szCs w:val="20"/>
        </w:rPr>
        <w:t>1</w:t>
      </w:r>
      <w:r w:rsidR="00C52E72" w:rsidRPr="006C54F3">
        <w:rPr>
          <w:rFonts w:ascii="Verdana" w:hAnsi="Verdana" w:cs="Tahoma"/>
          <w:sz w:val="20"/>
          <w:szCs w:val="20"/>
        </w:rPr>
        <w:t xml:space="preserve">) </w:t>
      </w:r>
      <w:r w:rsidRPr="006C54F3">
        <w:rPr>
          <w:rFonts w:ascii="Verdana" w:hAnsi="Verdana" w:cs="Tahoma"/>
          <w:sz w:val="20"/>
          <w:szCs w:val="20"/>
        </w:rPr>
        <w:t>vencimento antecipado de qualquer obrigação estabelecida em qualquer contrato o</w:t>
      </w:r>
      <w:r w:rsidR="00C52E72" w:rsidRPr="006C54F3">
        <w:rPr>
          <w:rFonts w:ascii="Verdana" w:hAnsi="Verdana" w:cs="Tahoma"/>
          <w:sz w:val="20"/>
          <w:szCs w:val="20"/>
        </w:rPr>
        <w:t xml:space="preserve">u instrumento do qual a </w:t>
      </w:r>
      <w:r w:rsidR="003A02BF" w:rsidRPr="006C54F3">
        <w:rPr>
          <w:rFonts w:ascii="Verdana" w:eastAsia="Arial Unicode MS" w:hAnsi="Verdana"/>
          <w:bCs/>
          <w:w w:val="0"/>
          <w:sz w:val="20"/>
          <w:szCs w:val="20"/>
        </w:rPr>
        <w:t>Cedente</w:t>
      </w:r>
      <w:r w:rsidRPr="006C54F3">
        <w:rPr>
          <w:rFonts w:ascii="Verdana" w:hAnsi="Verdana" w:cs="Tahoma"/>
          <w:sz w:val="20"/>
          <w:szCs w:val="20"/>
        </w:rPr>
        <w:t xml:space="preserve"> seja parte e/ou pelo qual qualquer de seus respectivos bens ou prop</w:t>
      </w:r>
      <w:r w:rsidR="00C52E72" w:rsidRPr="006C54F3">
        <w:rPr>
          <w:rFonts w:ascii="Verdana" w:hAnsi="Verdana" w:cs="Tahoma"/>
          <w:sz w:val="20"/>
          <w:szCs w:val="20"/>
        </w:rPr>
        <w:t>riedades esteja sujeito</w:t>
      </w:r>
      <w:r w:rsidR="005D4539">
        <w:rPr>
          <w:rFonts w:ascii="Verdana" w:eastAsia="Arial Unicode MS" w:hAnsi="Verdana"/>
          <w:bCs/>
          <w:w w:val="0"/>
          <w:sz w:val="20"/>
          <w:szCs w:val="20"/>
        </w:rPr>
        <w:t xml:space="preserve">, </w:t>
      </w:r>
      <w:r w:rsidR="005D4539">
        <w:rPr>
          <w:rFonts w:ascii="Verdana" w:hAnsi="Verdana" w:cs="Tahoma"/>
          <w:sz w:val="20"/>
        </w:rPr>
        <w:t>exceto</w:t>
      </w:r>
      <w:r w:rsidR="005D4539" w:rsidRPr="00C35083">
        <w:rPr>
          <w:rFonts w:ascii="Verdana" w:hAnsi="Verdana" w:cs="Tahoma"/>
          <w:sz w:val="20"/>
        </w:rPr>
        <w:t xml:space="preserve"> pelos contratos que serão quitados com os recursos captados por meio da Emissão</w:t>
      </w:r>
      <w:r w:rsidR="005D4539">
        <w:rPr>
          <w:rFonts w:ascii="Verdana" w:hAnsi="Verdana" w:cs="Tahoma"/>
          <w:sz w:val="20"/>
        </w:rPr>
        <w:t xml:space="preserve">, conforme listados no </w:t>
      </w:r>
      <w:r w:rsidR="005D4539" w:rsidRPr="00801E7E">
        <w:rPr>
          <w:rFonts w:ascii="Verdana" w:hAnsi="Verdana" w:cs="Tahoma"/>
          <w:sz w:val="20"/>
          <w:u w:val="single"/>
        </w:rPr>
        <w:t>Anexo I</w:t>
      </w:r>
      <w:r w:rsidR="005D4539">
        <w:rPr>
          <w:rFonts w:ascii="Verdana" w:hAnsi="Verdana" w:cs="Tahoma"/>
          <w:sz w:val="20"/>
        </w:rPr>
        <w:t xml:space="preserve"> à Escritura de Emissão </w:t>
      </w:r>
      <w:r w:rsidR="005D4539" w:rsidRPr="00C35083">
        <w:rPr>
          <w:rFonts w:ascii="Verdana" w:hAnsi="Verdana" w:cs="Tahoma"/>
          <w:sz w:val="20"/>
        </w:rPr>
        <w:t>e</w:t>
      </w:r>
      <w:r w:rsidR="005D4539">
        <w:rPr>
          <w:rFonts w:ascii="Verdana" w:hAnsi="Verdana" w:cs="Tahoma"/>
          <w:sz w:val="20"/>
        </w:rPr>
        <w:t>, ainda,</w:t>
      </w:r>
      <w:r w:rsidR="005D4539" w:rsidRPr="00C35083">
        <w:rPr>
          <w:rFonts w:ascii="Verdana" w:hAnsi="Verdana" w:cs="Tahoma"/>
          <w:sz w:val="20"/>
        </w:rPr>
        <w:t xml:space="preserve"> p</w:t>
      </w:r>
      <w:r w:rsidR="005D4539">
        <w:rPr>
          <w:rFonts w:ascii="Verdana" w:hAnsi="Verdana" w:cs="Tahoma"/>
          <w:sz w:val="20"/>
        </w:rPr>
        <w:t>elos</w:t>
      </w:r>
      <w:r w:rsidR="005D4539" w:rsidRPr="00C35083">
        <w:rPr>
          <w:rFonts w:ascii="Verdana" w:hAnsi="Verdana" w:cs="Tahoma"/>
          <w:sz w:val="20"/>
        </w:rPr>
        <w:t xml:space="preserve"> contratos em relação aos quais os </w:t>
      </w:r>
      <w:r w:rsidR="005D4539" w:rsidRPr="003C6252">
        <w:rPr>
          <w:rFonts w:ascii="Verdana" w:hAnsi="Verdana" w:cs="Tahoma"/>
          <w:i/>
          <w:sz w:val="20"/>
        </w:rPr>
        <w:t>waivers</w:t>
      </w:r>
      <w:r w:rsidR="005D4539" w:rsidRPr="00C35083">
        <w:rPr>
          <w:rFonts w:ascii="Verdana" w:hAnsi="Verdana" w:cs="Tahoma"/>
          <w:sz w:val="20"/>
        </w:rPr>
        <w:t xml:space="preserve"> necessários foram obtidos</w:t>
      </w:r>
      <w:r w:rsidR="00C52E72" w:rsidRPr="006C54F3">
        <w:rPr>
          <w:rFonts w:ascii="Verdana" w:hAnsi="Verdana" w:cs="Tahoma"/>
          <w:sz w:val="20"/>
          <w:szCs w:val="20"/>
        </w:rPr>
        <w:t xml:space="preserve"> ou (</w:t>
      </w:r>
      <w:r w:rsidR="00E91239" w:rsidRPr="006C54F3">
        <w:rPr>
          <w:rFonts w:ascii="Verdana" w:hAnsi="Verdana" w:cs="Tahoma"/>
          <w:sz w:val="20"/>
          <w:szCs w:val="20"/>
        </w:rPr>
        <w:t>2</w:t>
      </w:r>
      <w:r w:rsidR="00C52E72" w:rsidRPr="006C54F3">
        <w:rPr>
          <w:rFonts w:ascii="Verdana" w:hAnsi="Verdana" w:cs="Tahoma"/>
          <w:sz w:val="20"/>
          <w:szCs w:val="20"/>
        </w:rPr>
        <w:t xml:space="preserve">) </w:t>
      </w:r>
      <w:r w:rsidRPr="006C54F3">
        <w:rPr>
          <w:rFonts w:ascii="Verdana" w:hAnsi="Verdana" w:cs="Tahoma"/>
          <w:sz w:val="20"/>
          <w:szCs w:val="20"/>
        </w:rPr>
        <w:t>rescisão de qualquer desses</w:t>
      </w:r>
      <w:r w:rsidR="00C52E72" w:rsidRPr="006C54F3">
        <w:rPr>
          <w:rFonts w:ascii="Verdana" w:hAnsi="Verdana" w:cs="Tahoma"/>
          <w:sz w:val="20"/>
          <w:szCs w:val="20"/>
        </w:rPr>
        <w:t xml:space="preserve"> contratos ou instrumentos; (d) </w:t>
      </w:r>
      <w:r w:rsidRPr="006C54F3">
        <w:rPr>
          <w:rFonts w:ascii="Verdana" w:hAnsi="Verdana" w:cs="Tahoma"/>
          <w:sz w:val="20"/>
          <w:szCs w:val="20"/>
        </w:rPr>
        <w:t xml:space="preserve">não resultarão na criação de qualquer </w:t>
      </w:r>
      <w:r w:rsidR="00C52E72" w:rsidRPr="006C54F3">
        <w:rPr>
          <w:rFonts w:ascii="Verdana" w:hAnsi="Verdana"/>
          <w:sz w:val="20"/>
          <w:szCs w:val="20"/>
          <w:lang w:eastAsia="en-US"/>
        </w:rPr>
        <w:t>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00C52E72" w:rsidRPr="006C54F3">
        <w:rPr>
          <w:rFonts w:ascii="Verdana" w:hAnsi="Verdana"/>
          <w:sz w:val="20"/>
          <w:szCs w:val="20"/>
          <w:u w:val="single"/>
          <w:lang w:eastAsia="en-US"/>
        </w:rPr>
        <w:t>Ônus</w:t>
      </w:r>
      <w:r w:rsidR="00C52E72" w:rsidRPr="006C54F3">
        <w:rPr>
          <w:rFonts w:ascii="Verdana" w:hAnsi="Verdana"/>
          <w:sz w:val="20"/>
          <w:szCs w:val="20"/>
          <w:lang w:eastAsia="en-US"/>
        </w:rPr>
        <w:t>"))</w:t>
      </w:r>
      <w:r w:rsidRPr="006C54F3">
        <w:rPr>
          <w:rFonts w:ascii="Verdana" w:hAnsi="Verdana" w:cs="Tahoma"/>
          <w:sz w:val="20"/>
          <w:szCs w:val="20"/>
        </w:rPr>
        <w:t xml:space="preserve"> sobre qualquer bens ou propriedades da</w:t>
      </w:r>
      <w:r w:rsidR="00C52E72" w:rsidRPr="006C54F3">
        <w:rPr>
          <w:rFonts w:ascii="Verdana" w:hAnsi="Verdana" w:cs="Tahoma"/>
          <w:sz w:val="20"/>
          <w:szCs w:val="20"/>
        </w:rPr>
        <w:t xml:space="preserve"> </w:t>
      </w:r>
      <w:r w:rsidR="003A02BF" w:rsidRPr="006C54F3">
        <w:rPr>
          <w:rFonts w:ascii="Verdana" w:eastAsia="Arial Unicode MS" w:hAnsi="Verdana"/>
          <w:bCs/>
          <w:w w:val="0"/>
          <w:sz w:val="20"/>
          <w:szCs w:val="20"/>
        </w:rPr>
        <w:t>Cedente</w:t>
      </w:r>
      <w:r w:rsidRPr="006C54F3">
        <w:rPr>
          <w:rFonts w:ascii="Verdana" w:hAnsi="Verdana" w:cs="Tahoma"/>
          <w:sz w:val="20"/>
          <w:szCs w:val="20"/>
        </w:rPr>
        <w:t xml:space="preserve">, </w:t>
      </w:r>
      <w:bookmarkStart w:id="71" w:name="_Hlk7099649"/>
      <w:r w:rsidRPr="006C54F3">
        <w:rPr>
          <w:rFonts w:ascii="Verdana" w:hAnsi="Verdana" w:cs="Tahoma"/>
          <w:sz w:val="20"/>
          <w:szCs w:val="20"/>
        </w:rPr>
        <w:t xml:space="preserve">exceto </w:t>
      </w:r>
      <w:r w:rsidR="00290E85" w:rsidRPr="006C54F3">
        <w:rPr>
          <w:rFonts w:ascii="Verdana" w:hAnsi="Verdana" w:cs="Tahoma"/>
          <w:sz w:val="20"/>
          <w:szCs w:val="20"/>
        </w:rPr>
        <w:t>pela</w:t>
      </w:r>
      <w:r w:rsidR="004C6B9C" w:rsidRPr="006C54F3">
        <w:rPr>
          <w:rFonts w:ascii="Verdana" w:hAnsi="Verdana" w:cs="Tahoma"/>
          <w:sz w:val="20"/>
          <w:szCs w:val="20"/>
        </w:rPr>
        <w:t>s</w:t>
      </w:r>
      <w:r w:rsidR="00290E85" w:rsidRPr="006C54F3">
        <w:rPr>
          <w:rFonts w:ascii="Verdana" w:hAnsi="Verdana" w:cs="Tahoma"/>
          <w:sz w:val="20"/>
          <w:szCs w:val="20"/>
        </w:rPr>
        <w:t xml:space="preserve"> garantia</w:t>
      </w:r>
      <w:r w:rsidR="004C6B9C" w:rsidRPr="006C54F3">
        <w:rPr>
          <w:rFonts w:ascii="Verdana" w:hAnsi="Verdana" w:cs="Tahoma"/>
          <w:sz w:val="20"/>
          <w:szCs w:val="20"/>
        </w:rPr>
        <w:t>s</w:t>
      </w:r>
      <w:r w:rsidR="00290E85" w:rsidRPr="006C54F3">
        <w:rPr>
          <w:rFonts w:ascii="Verdana" w:hAnsi="Verdana" w:cs="Tahoma"/>
          <w:sz w:val="20"/>
          <w:szCs w:val="20"/>
        </w:rPr>
        <w:t xml:space="preserve"> </w:t>
      </w:r>
      <w:r w:rsidR="00E37367" w:rsidRPr="006C54F3">
        <w:rPr>
          <w:rFonts w:ascii="Verdana" w:hAnsi="Verdana" w:cs="Tahoma"/>
          <w:sz w:val="20"/>
          <w:szCs w:val="20"/>
        </w:rPr>
        <w:t>constituída</w:t>
      </w:r>
      <w:r w:rsidR="004C6B9C" w:rsidRPr="006C54F3">
        <w:rPr>
          <w:rFonts w:ascii="Verdana" w:hAnsi="Verdana" w:cs="Tahoma"/>
          <w:sz w:val="20"/>
          <w:szCs w:val="20"/>
        </w:rPr>
        <w:t>s</w:t>
      </w:r>
      <w:r w:rsidR="00290E85" w:rsidRPr="006C54F3">
        <w:rPr>
          <w:rFonts w:ascii="Verdana" w:hAnsi="Verdana" w:cs="Tahoma"/>
          <w:sz w:val="20"/>
          <w:szCs w:val="20"/>
        </w:rPr>
        <w:t xml:space="preserve"> por meio do</w:t>
      </w:r>
      <w:r w:rsidR="004C6B9C" w:rsidRPr="006C54F3">
        <w:rPr>
          <w:rFonts w:ascii="Verdana" w:hAnsi="Verdana" w:cs="Tahoma"/>
          <w:sz w:val="20"/>
          <w:szCs w:val="20"/>
        </w:rPr>
        <w:t>s</w:t>
      </w:r>
      <w:r w:rsidR="00290E85" w:rsidRPr="006C54F3">
        <w:rPr>
          <w:rFonts w:ascii="Verdana" w:hAnsi="Verdana" w:cs="Tahoma"/>
          <w:sz w:val="20"/>
          <w:szCs w:val="20"/>
        </w:rPr>
        <w:t xml:space="preserve"> Contrato</w:t>
      </w:r>
      <w:r w:rsidR="004C6B9C" w:rsidRPr="006C54F3">
        <w:rPr>
          <w:rFonts w:ascii="Verdana" w:hAnsi="Verdana" w:cs="Tahoma"/>
          <w:sz w:val="20"/>
          <w:szCs w:val="20"/>
        </w:rPr>
        <w:t>s</w:t>
      </w:r>
      <w:r w:rsidR="00290E85" w:rsidRPr="006C54F3">
        <w:rPr>
          <w:rFonts w:ascii="Verdana" w:hAnsi="Verdana" w:cs="Tahoma"/>
          <w:sz w:val="20"/>
          <w:szCs w:val="20"/>
        </w:rPr>
        <w:t xml:space="preserve"> de Garantia </w:t>
      </w:r>
      <w:r w:rsidR="00E37367" w:rsidRPr="006C54F3">
        <w:rPr>
          <w:rFonts w:ascii="Verdana" w:hAnsi="Verdana" w:cs="Tahoma"/>
          <w:sz w:val="20"/>
          <w:szCs w:val="20"/>
        </w:rPr>
        <w:t>Existente</w:t>
      </w:r>
      <w:r w:rsidR="004C6B9C" w:rsidRPr="006C54F3">
        <w:rPr>
          <w:rFonts w:ascii="Verdana" w:hAnsi="Verdana" w:cs="Tahoma"/>
          <w:sz w:val="20"/>
          <w:szCs w:val="20"/>
        </w:rPr>
        <w:t>s</w:t>
      </w:r>
      <w:r w:rsidR="00E37367" w:rsidRPr="006C54F3">
        <w:rPr>
          <w:rFonts w:ascii="Verdana" w:hAnsi="Verdana" w:cs="Tahoma"/>
          <w:sz w:val="20"/>
          <w:szCs w:val="20"/>
        </w:rPr>
        <w:t xml:space="preserve"> e </w:t>
      </w:r>
      <w:bookmarkEnd w:id="71"/>
      <w:r w:rsidRPr="006C54F3">
        <w:rPr>
          <w:rFonts w:ascii="Verdana" w:hAnsi="Verdana" w:cs="Tahoma"/>
          <w:sz w:val="20"/>
          <w:szCs w:val="20"/>
        </w:rPr>
        <w:t>pelas Garantias Reais; (e</w:t>
      </w:r>
      <w:r w:rsidR="00C52E72" w:rsidRPr="006C54F3">
        <w:rPr>
          <w:rFonts w:ascii="Verdana" w:hAnsi="Verdana" w:cs="Tahoma"/>
          <w:sz w:val="20"/>
          <w:szCs w:val="20"/>
        </w:rPr>
        <w:t xml:space="preserve">) </w:t>
      </w:r>
      <w:r w:rsidRPr="006C54F3">
        <w:rPr>
          <w:rFonts w:ascii="Verdana" w:hAnsi="Verdana" w:cs="Tahoma"/>
          <w:sz w:val="20"/>
          <w:szCs w:val="20"/>
        </w:rPr>
        <w:t xml:space="preserve">não infringem qualquer disposição legal ou regulamentar a que a </w:t>
      </w:r>
      <w:r w:rsidR="003A02BF" w:rsidRPr="006C54F3">
        <w:rPr>
          <w:rFonts w:ascii="Verdana" w:eastAsia="Arial Unicode MS" w:hAnsi="Verdana"/>
          <w:bCs/>
          <w:w w:val="0"/>
          <w:sz w:val="20"/>
          <w:szCs w:val="20"/>
        </w:rPr>
        <w:t xml:space="preserve">Cedente </w:t>
      </w:r>
      <w:r w:rsidRPr="006C54F3">
        <w:rPr>
          <w:rFonts w:ascii="Verdana" w:hAnsi="Verdana" w:cs="Tahoma"/>
          <w:sz w:val="20"/>
          <w:szCs w:val="20"/>
        </w:rPr>
        <w:t>e/ou qualquer de seus respectivos bens ou pro</w:t>
      </w:r>
      <w:r w:rsidR="00C52E72" w:rsidRPr="006C54F3">
        <w:rPr>
          <w:rFonts w:ascii="Verdana" w:hAnsi="Verdana" w:cs="Tahoma"/>
          <w:sz w:val="20"/>
          <w:szCs w:val="20"/>
        </w:rPr>
        <w:t xml:space="preserve">priedades esteja sujeito; e (f) </w:t>
      </w:r>
      <w:r w:rsidRPr="006C54F3">
        <w:rPr>
          <w:rFonts w:ascii="Verdana" w:hAnsi="Verdana" w:cs="Tahoma"/>
          <w:sz w:val="20"/>
          <w:szCs w:val="20"/>
        </w:rPr>
        <w:t xml:space="preserve">não infringem qualquer ordem, decisão ou sentença administrativa, judicial ou arbitral que afete a </w:t>
      </w:r>
      <w:r w:rsidR="003A02BF" w:rsidRPr="006C54F3">
        <w:rPr>
          <w:rFonts w:ascii="Verdana" w:eastAsia="Arial Unicode MS" w:hAnsi="Verdana"/>
          <w:bCs/>
          <w:w w:val="0"/>
          <w:sz w:val="20"/>
          <w:szCs w:val="20"/>
        </w:rPr>
        <w:t>Cedente</w:t>
      </w:r>
      <w:r w:rsidR="00C52E72" w:rsidRPr="006C54F3">
        <w:rPr>
          <w:rFonts w:ascii="Verdana" w:hAnsi="Verdana" w:cs="Tahoma"/>
          <w:sz w:val="20"/>
          <w:szCs w:val="20"/>
        </w:rPr>
        <w:t xml:space="preserve"> </w:t>
      </w:r>
      <w:r w:rsidRPr="006C54F3">
        <w:rPr>
          <w:rFonts w:ascii="Verdana" w:hAnsi="Verdana" w:cs="Tahoma"/>
          <w:sz w:val="20"/>
          <w:szCs w:val="20"/>
        </w:rPr>
        <w:t>e/ou qualquer de seus respectivos bens ou propriedades;</w:t>
      </w:r>
    </w:p>
    <w:p w14:paraId="250C8139" w14:textId="77777777" w:rsidR="00727A78" w:rsidRPr="006C54F3" w:rsidRDefault="00727A78" w:rsidP="00C10A0A">
      <w:pPr>
        <w:spacing w:line="312" w:lineRule="auto"/>
        <w:rPr>
          <w:rFonts w:ascii="Verdana" w:hAnsi="Verdana"/>
          <w:kern w:val="16"/>
          <w:sz w:val="20"/>
          <w:szCs w:val="20"/>
        </w:rPr>
      </w:pPr>
    </w:p>
    <w:p w14:paraId="6BC626A5" w14:textId="7D865737" w:rsidR="00B578BB" w:rsidRPr="006C54F3" w:rsidRDefault="00B578BB" w:rsidP="00C10A0A">
      <w:pPr>
        <w:pStyle w:val="PargrafodaLista"/>
        <w:numPr>
          <w:ilvl w:val="0"/>
          <w:numId w:val="33"/>
        </w:numPr>
        <w:spacing w:line="312" w:lineRule="auto"/>
        <w:ind w:left="851" w:hanging="851"/>
        <w:jc w:val="both"/>
        <w:rPr>
          <w:rFonts w:ascii="Verdana" w:hAnsi="Verdana" w:cs="Tahoma"/>
          <w:sz w:val="20"/>
          <w:szCs w:val="20"/>
        </w:rPr>
      </w:pPr>
      <w:r w:rsidRPr="006C54F3">
        <w:rPr>
          <w:rFonts w:ascii="Verdana" w:hAnsi="Verdana" w:cs="Tahoma"/>
          <w:sz w:val="20"/>
          <w:szCs w:val="20"/>
        </w:rPr>
        <w:t xml:space="preserve">está adimplente com o cumprimento das obrigações constantes deste Contrato e dos demais documentos da Emissão, e não ocorreu e não existe, na presente data, qualquer </w:t>
      </w:r>
      <w:r w:rsidR="0066062C" w:rsidRPr="006C54F3">
        <w:rPr>
          <w:rFonts w:ascii="Verdana" w:hAnsi="Verdana" w:cs="Tahoma"/>
          <w:sz w:val="20"/>
          <w:szCs w:val="20"/>
        </w:rPr>
        <w:t>E</w:t>
      </w:r>
      <w:r w:rsidRPr="006C54F3">
        <w:rPr>
          <w:rFonts w:ascii="Verdana" w:hAnsi="Verdana" w:cs="Tahoma"/>
          <w:sz w:val="20"/>
          <w:szCs w:val="20"/>
        </w:rPr>
        <w:t xml:space="preserve">vento de </w:t>
      </w:r>
      <w:r w:rsidR="0066062C" w:rsidRPr="006C54F3">
        <w:rPr>
          <w:rFonts w:ascii="Verdana" w:hAnsi="Verdana" w:cs="Tahoma"/>
          <w:sz w:val="20"/>
          <w:szCs w:val="20"/>
        </w:rPr>
        <w:t>V</w:t>
      </w:r>
      <w:r w:rsidRPr="006C54F3">
        <w:rPr>
          <w:rFonts w:ascii="Verdana" w:hAnsi="Verdana" w:cs="Tahoma"/>
          <w:sz w:val="20"/>
          <w:szCs w:val="20"/>
        </w:rPr>
        <w:t xml:space="preserve">encimento </w:t>
      </w:r>
      <w:r w:rsidR="0066062C" w:rsidRPr="006C54F3">
        <w:rPr>
          <w:rFonts w:ascii="Verdana" w:hAnsi="Verdana" w:cs="Tahoma"/>
          <w:sz w:val="20"/>
          <w:szCs w:val="20"/>
        </w:rPr>
        <w:t>A</w:t>
      </w:r>
      <w:r w:rsidRPr="006C54F3">
        <w:rPr>
          <w:rFonts w:ascii="Verdana" w:hAnsi="Verdana" w:cs="Tahoma"/>
          <w:sz w:val="20"/>
          <w:szCs w:val="20"/>
        </w:rPr>
        <w:t>ntecipado</w:t>
      </w:r>
      <w:r w:rsidR="0066062C" w:rsidRPr="006C54F3">
        <w:rPr>
          <w:rFonts w:ascii="Verdana" w:hAnsi="Verdana" w:cs="Tahoma"/>
          <w:sz w:val="20"/>
          <w:szCs w:val="20"/>
        </w:rPr>
        <w:t xml:space="preserve"> (conforme definido na Escritura de Emissão)</w:t>
      </w:r>
      <w:r w:rsidRPr="006C54F3">
        <w:rPr>
          <w:rFonts w:ascii="Verdana" w:hAnsi="Verdana" w:cs="Tahoma"/>
          <w:sz w:val="20"/>
          <w:szCs w:val="20"/>
        </w:rPr>
        <w:t>;</w:t>
      </w:r>
    </w:p>
    <w:p w14:paraId="0B829C35" w14:textId="77777777" w:rsidR="001C4153" w:rsidRPr="006C54F3" w:rsidRDefault="001C4153" w:rsidP="00C10A0A">
      <w:pPr>
        <w:spacing w:line="312" w:lineRule="auto"/>
        <w:jc w:val="both"/>
        <w:rPr>
          <w:rFonts w:ascii="Verdana" w:hAnsi="Verdana"/>
          <w:color w:val="000000"/>
          <w:sz w:val="20"/>
          <w:szCs w:val="20"/>
        </w:rPr>
      </w:pPr>
    </w:p>
    <w:p w14:paraId="2CAF644A" w14:textId="271C9356" w:rsidR="00E9322C" w:rsidRPr="006C54F3" w:rsidRDefault="00E9322C" w:rsidP="00C10A0A">
      <w:pPr>
        <w:pStyle w:val="PargrafodaLista"/>
        <w:numPr>
          <w:ilvl w:val="0"/>
          <w:numId w:val="33"/>
        </w:numPr>
        <w:spacing w:line="312" w:lineRule="auto"/>
        <w:ind w:left="851" w:hanging="851"/>
        <w:jc w:val="both"/>
        <w:rPr>
          <w:rFonts w:ascii="Verdana" w:hAnsi="Verdana"/>
          <w:color w:val="000000"/>
          <w:sz w:val="20"/>
          <w:szCs w:val="20"/>
        </w:rPr>
      </w:pPr>
      <w:r w:rsidRPr="006C54F3">
        <w:rPr>
          <w:rFonts w:ascii="Verdana" w:hAnsi="Verdana"/>
          <w:color w:val="000000"/>
          <w:sz w:val="20"/>
          <w:szCs w:val="20"/>
        </w:rPr>
        <w:t xml:space="preserve">os </w:t>
      </w:r>
      <w:r w:rsidR="003A3B30" w:rsidRPr="006C54F3">
        <w:rPr>
          <w:rFonts w:ascii="Verdana" w:hAnsi="Verdana"/>
          <w:sz w:val="20"/>
          <w:szCs w:val="20"/>
        </w:rPr>
        <w:t xml:space="preserve">Direitos Cedidos Fiduciariamente </w:t>
      </w:r>
      <w:r w:rsidRPr="006C54F3">
        <w:rPr>
          <w:rFonts w:ascii="Verdana" w:hAnsi="Verdana"/>
          <w:color w:val="000000"/>
          <w:sz w:val="20"/>
          <w:szCs w:val="20"/>
        </w:rPr>
        <w:t xml:space="preserve">se </w:t>
      </w:r>
      <w:r w:rsidR="005D78EE" w:rsidRPr="006C54F3">
        <w:rPr>
          <w:rFonts w:ascii="Verdana" w:hAnsi="Verdana"/>
          <w:color w:val="000000"/>
          <w:sz w:val="20"/>
          <w:szCs w:val="20"/>
        </w:rPr>
        <w:t xml:space="preserve">encontram livres e desembaraçados </w:t>
      </w:r>
      <w:r w:rsidR="005D78EE" w:rsidRPr="006C54F3">
        <w:rPr>
          <w:rFonts w:ascii="Verdana" w:hAnsi="Verdana"/>
          <w:sz w:val="20"/>
          <w:szCs w:val="20"/>
        </w:rPr>
        <w:t xml:space="preserve">de todos e quaisquer </w:t>
      </w:r>
      <w:r w:rsidR="00294824" w:rsidRPr="006C54F3">
        <w:rPr>
          <w:rFonts w:ascii="Verdana" w:hAnsi="Verdana"/>
          <w:sz w:val="20"/>
          <w:szCs w:val="20"/>
        </w:rPr>
        <w:t>Ô</w:t>
      </w:r>
      <w:r w:rsidR="005D78EE" w:rsidRPr="006C54F3">
        <w:rPr>
          <w:rFonts w:ascii="Verdana" w:hAnsi="Verdana"/>
          <w:sz w:val="20"/>
          <w:szCs w:val="20"/>
        </w:rPr>
        <w:t xml:space="preserve">nus, gravames, limitações ou restrições, judiciais ou extrajudiciais, penhor, usufruto ou caução, encargos, disputas, litígios ou outras pretensões de qualquer natureza, exceto </w:t>
      </w:r>
      <w:bookmarkStart w:id="72" w:name="_Hlk7099708"/>
      <w:r w:rsidR="00DB5FA9" w:rsidRPr="006C54F3">
        <w:rPr>
          <w:rFonts w:ascii="Verdana" w:hAnsi="Verdana" w:cs="Tahoma"/>
          <w:sz w:val="20"/>
          <w:szCs w:val="20"/>
        </w:rPr>
        <w:t>pela</w:t>
      </w:r>
      <w:r w:rsidR="00CE2512" w:rsidRPr="006C54F3">
        <w:rPr>
          <w:rFonts w:ascii="Verdana" w:hAnsi="Verdana" w:cs="Tahoma"/>
          <w:sz w:val="20"/>
          <w:szCs w:val="20"/>
        </w:rPr>
        <w:t>s</w:t>
      </w:r>
      <w:r w:rsidR="00DB5FA9" w:rsidRPr="006C54F3">
        <w:rPr>
          <w:rFonts w:ascii="Verdana" w:hAnsi="Verdana" w:cs="Tahoma"/>
          <w:sz w:val="20"/>
          <w:szCs w:val="20"/>
        </w:rPr>
        <w:t xml:space="preserve"> garantia</w:t>
      </w:r>
      <w:r w:rsidR="00CE2512" w:rsidRPr="006C54F3">
        <w:rPr>
          <w:rFonts w:ascii="Verdana" w:hAnsi="Verdana" w:cs="Tahoma"/>
          <w:sz w:val="20"/>
          <w:szCs w:val="20"/>
        </w:rPr>
        <w:t>s</w:t>
      </w:r>
      <w:r w:rsidR="00DB5FA9" w:rsidRPr="006C54F3">
        <w:rPr>
          <w:rFonts w:ascii="Verdana" w:hAnsi="Verdana" w:cs="Tahoma"/>
          <w:sz w:val="20"/>
          <w:szCs w:val="20"/>
        </w:rPr>
        <w:t xml:space="preserve"> constituída</w:t>
      </w:r>
      <w:r w:rsidR="00CE2512" w:rsidRPr="006C54F3">
        <w:rPr>
          <w:rFonts w:ascii="Verdana" w:hAnsi="Verdana" w:cs="Tahoma"/>
          <w:sz w:val="20"/>
          <w:szCs w:val="20"/>
        </w:rPr>
        <w:t>s</w:t>
      </w:r>
      <w:r w:rsidR="00DB5FA9" w:rsidRPr="006C54F3">
        <w:rPr>
          <w:rFonts w:ascii="Verdana" w:hAnsi="Verdana" w:cs="Tahoma"/>
          <w:sz w:val="20"/>
          <w:szCs w:val="20"/>
        </w:rPr>
        <w:t xml:space="preserve"> por meio do</w:t>
      </w:r>
      <w:r w:rsidR="004F4B02" w:rsidRPr="006C54F3">
        <w:rPr>
          <w:rFonts w:ascii="Verdana" w:hAnsi="Verdana" w:cs="Tahoma"/>
          <w:sz w:val="20"/>
          <w:szCs w:val="20"/>
        </w:rPr>
        <w:t>s</w:t>
      </w:r>
      <w:r w:rsidR="00DB5FA9" w:rsidRPr="006C54F3">
        <w:rPr>
          <w:rFonts w:ascii="Verdana" w:hAnsi="Verdana" w:cs="Tahoma"/>
          <w:sz w:val="20"/>
          <w:szCs w:val="20"/>
        </w:rPr>
        <w:t xml:space="preserve"> Contrato</w:t>
      </w:r>
      <w:r w:rsidR="004F4B02" w:rsidRPr="006C54F3">
        <w:rPr>
          <w:rFonts w:ascii="Verdana" w:hAnsi="Verdana" w:cs="Tahoma"/>
          <w:sz w:val="20"/>
          <w:szCs w:val="20"/>
        </w:rPr>
        <w:t>s</w:t>
      </w:r>
      <w:r w:rsidR="00DB5FA9" w:rsidRPr="006C54F3">
        <w:rPr>
          <w:rFonts w:ascii="Verdana" w:hAnsi="Verdana" w:cs="Tahoma"/>
          <w:sz w:val="20"/>
          <w:szCs w:val="20"/>
        </w:rPr>
        <w:t xml:space="preserve"> de Garantia Existente</w:t>
      </w:r>
      <w:r w:rsidR="004F4B02" w:rsidRPr="006C54F3">
        <w:rPr>
          <w:rFonts w:ascii="Verdana" w:hAnsi="Verdana" w:cs="Tahoma"/>
          <w:sz w:val="20"/>
          <w:szCs w:val="20"/>
        </w:rPr>
        <w:t>s</w:t>
      </w:r>
      <w:r w:rsidR="00DB5FA9" w:rsidRPr="006C54F3">
        <w:rPr>
          <w:rFonts w:ascii="Verdana" w:hAnsi="Verdana" w:cs="Tahoma"/>
          <w:sz w:val="20"/>
          <w:szCs w:val="20"/>
        </w:rPr>
        <w:t xml:space="preserve"> </w:t>
      </w:r>
      <w:bookmarkEnd w:id="72"/>
      <w:r w:rsidR="00DB5FA9" w:rsidRPr="006C54F3">
        <w:rPr>
          <w:rFonts w:ascii="Verdana" w:hAnsi="Verdana" w:cs="Tahoma"/>
          <w:sz w:val="20"/>
          <w:szCs w:val="20"/>
        </w:rPr>
        <w:t xml:space="preserve">e </w:t>
      </w:r>
      <w:r w:rsidRPr="006C54F3">
        <w:rPr>
          <w:rFonts w:ascii="Verdana" w:hAnsi="Verdana"/>
          <w:sz w:val="20"/>
          <w:szCs w:val="20"/>
        </w:rPr>
        <w:t xml:space="preserve">pela presente </w:t>
      </w:r>
      <w:r w:rsidR="003A3B30" w:rsidRPr="006C54F3">
        <w:rPr>
          <w:rFonts w:ascii="Verdana" w:hAnsi="Verdana"/>
          <w:sz w:val="20"/>
          <w:szCs w:val="20"/>
        </w:rPr>
        <w:t>Cessão Fiduciária</w:t>
      </w:r>
      <w:r w:rsidRPr="006C54F3">
        <w:rPr>
          <w:rFonts w:ascii="Verdana" w:hAnsi="Verdana"/>
          <w:color w:val="000000"/>
          <w:sz w:val="20"/>
          <w:szCs w:val="20"/>
        </w:rPr>
        <w:t>;</w:t>
      </w:r>
    </w:p>
    <w:p w14:paraId="5FA725DA" w14:textId="77777777" w:rsidR="00E9322C" w:rsidRPr="006C54F3" w:rsidRDefault="00E9322C" w:rsidP="00C10A0A">
      <w:pPr>
        <w:spacing w:line="312" w:lineRule="auto"/>
        <w:jc w:val="both"/>
        <w:rPr>
          <w:rFonts w:ascii="Verdana" w:hAnsi="Verdana"/>
          <w:color w:val="000000"/>
          <w:sz w:val="20"/>
          <w:szCs w:val="20"/>
        </w:rPr>
      </w:pPr>
    </w:p>
    <w:p w14:paraId="2A63F42A" w14:textId="66434ADC" w:rsidR="005D78EE" w:rsidRPr="006C54F3" w:rsidRDefault="00E9322C" w:rsidP="00C10A0A">
      <w:pPr>
        <w:pStyle w:val="PargrafodaLista"/>
        <w:numPr>
          <w:ilvl w:val="0"/>
          <w:numId w:val="33"/>
        </w:numPr>
        <w:spacing w:line="312" w:lineRule="auto"/>
        <w:ind w:left="851" w:hanging="851"/>
        <w:jc w:val="both"/>
        <w:rPr>
          <w:rFonts w:ascii="Verdana" w:hAnsi="Verdana"/>
          <w:color w:val="000000"/>
          <w:sz w:val="20"/>
          <w:szCs w:val="20"/>
        </w:rPr>
      </w:pPr>
      <w:r w:rsidRPr="006C54F3">
        <w:rPr>
          <w:rFonts w:ascii="Verdana" w:hAnsi="Verdana"/>
          <w:color w:val="000000"/>
          <w:sz w:val="20"/>
          <w:szCs w:val="20"/>
        </w:rPr>
        <w:t>n</w:t>
      </w:r>
      <w:r w:rsidR="005D78EE" w:rsidRPr="006C54F3">
        <w:rPr>
          <w:rFonts w:ascii="Verdana" w:hAnsi="Verdana"/>
          <w:sz w:val="20"/>
          <w:szCs w:val="20"/>
        </w:rPr>
        <w:t xml:space="preserve">ão existe qualquer disposição ou cláusula contida em qualquer acordo, contrato ou avença de que seja parte, quaisquer obrigações, restrições à </w:t>
      </w:r>
      <w:r w:rsidR="003A3B30" w:rsidRPr="006C54F3">
        <w:rPr>
          <w:rFonts w:ascii="Verdana" w:hAnsi="Verdana"/>
          <w:sz w:val="20"/>
          <w:szCs w:val="20"/>
        </w:rPr>
        <w:lastRenderedPageBreak/>
        <w:t>Cessão Fiduciária</w:t>
      </w:r>
      <w:r w:rsidR="005D78EE" w:rsidRPr="006C54F3">
        <w:rPr>
          <w:rFonts w:ascii="Verdana" w:hAnsi="Verdana"/>
          <w:sz w:val="20"/>
          <w:szCs w:val="20"/>
        </w:rPr>
        <w:t>, ou discussões judiciais de qualquer natureza, ou impedimento de qualquer natureza que vede, restrinja, reduza ou limite, de qualquer forma, a constituição, manutenção ou eventual excussão da presen</w:t>
      </w:r>
      <w:r w:rsidR="008F2C8F" w:rsidRPr="006C54F3">
        <w:rPr>
          <w:rFonts w:ascii="Verdana" w:hAnsi="Verdana"/>
          <w:sz w:val="20"/>
          <w:szCs w:val="20"/>
        </w:rPr>
        <w:t xml:space="preserve">te </w:t>
      </w:r>
      <w:r w:rsidR="00A377A4" w:rsidRPr="006C54F3">
        <w:rPr>
          <w:rFonts w:ascii="Verdana" w:hAnsi="Verdana"/>
          <w:sz w:val="20"/>
          <w:szCs w:val="20"/>
        </w:rPr>
        <w:t>Cessão Fiduciária</w:t>
      </w:r>
      <w:bookmarkStart w:id="73" w:name="_Hlk8131359"/>
      <w:r w:rsidR="00CE2512" w:rsidRPr="006C54F3">
        <w:rPr>
          <w:rFonts w:ascii="Verdana" w:hAnsi="Verdana"/>
          <w:sz w:val="20"/>
          <w:szCs w:val="20"/>
        </w:rPr>
        <w:t xml:space="preserve">, exceto </w:t>
      </w:r>
      <w:r w:rsidR="00CE2512" w:rsidRPr="006C54F3">
        <w:rPr>
          <w:rFonts w:ascii="Verdana" w:hAnsi="Verdana" w:cs="Tahoma"/>
          <w:sz w:val="20"/>
          <w:szCs w:val="20"/>
        </w:rPr>
        <w:t>pelas garantias constituídas por meio dos Contratos de Garantia Existentes</w:t>
      </w:r>
      <w:bookmarkEnd w:id="73"/>
      <w:r w:rsidRPr="006C54F3">
        <w:rPr>
          <w:rFonts w:ascii="Verdana" w:hAnsi="Verdana"/>
          <w:color w:val="000000"/>
          <w:sz w:val="20"/>
          <w:szCs w:val="20"/>
        </w:rPr>
        <w:t>;</w:t>
      </w:r>
    </w:p>
    <w:p w14:paraId="63CC07AC" w14:textId="77777777" w:rsidR="0009015A" w:rsidRPr="006C54F3" w:rsidRDefault="0009015A" w:rsidP="00C10A0A">
      <w:pPr>
        <w:spacing w:line="312" w:lineRule="auto"/>
        <w:jc w:val="both"/>
        <w:rPr>
          <w:rFonts w:ascii="Verdana" w:hAnsi="Verdana"/>
          <w:color w:val="000000"/>
          <w:sz w:val="20"/>
          <w:szCs w:val="20"/>
        </w:rPr>
      </w:pPr>
    </w:p>
    <w:p w14:paraId="254F3CB5" w14:textId="35544675" w:rsidR="005D78EE" w:rsidRPr="006C54F3" w:rsidRDefault="00E9322C" w:rsidP="00C10A0A">
      <w:pPr>
        <w:pStyle w:val="PargrafodaLista"/>
        <w:numPr>
          <w:ilvl w:val="0"/>
          <w:numId w:val="33"/>
        </w:numPr>
        <w:spacing w:line="312" w:lineRule="auto"/>
        <w:ind w:left="851" w:hanging="851"/>
        <w:jc w:val="both"/>
        <w:rPr>
          <w:rFonts w:ascii="Verdana" w:hAnsi="Verdana"/>
          <w:color w:val="000000"/>
          <w:sz w:val="20"/>
          <w:szCs w:val="20"/>
        </w:rPr>
      </w:pPr>
      <w:r w:rsidRPr="006C54F3">
        <w:rPr>
          <w:rFonts w:ascii="Verdana" w:hAnsi="Verdana"/>
          <w:color w:val="000000"/>
          <w:sz w:val="20"/>
          <w:szCs w:val="20"/>
        </w:rPr>
        <w:t xml:space="preserve">os </w:t>
      </w:r>
      <w:r w:rsidR="003A3B30" w:rsidRPr="006C54F3">
        <w:rPr>
          <w:rFonts w:ascii="Verdana" w:hAnsi="Verdana"/>
          <w:sz w:val="20"/>
          <w:szCs w:val="20"/>
        </w:rPr>
        <w:t xml:space="preserve">Direitos Cedidos Fiduciariamente </w:t>
      </w:r>
      <w:r w:rsidR="005D78EE" w:rsidRPr="006C54F3">
        <w:rPr>
          <w:rFonts w:ascii="Verdana" w:hAnsi="Verdana"/>
          <w:sz w:val="20"/>
          <w:szCs w:val="20"/>
        </w:rPr>
        <w:t xml:space="preserve">são de </w:t>
      </w:r>
      <w:r w:rsidR="00A377A4" w:rsidRPr="006C54F3">
        <w:rPr>
          <w:rFonts w:ascii="Verdana" w:hAnsi="Verdana"/>
          <w:sz w:val="20"/>
          <w:szCs w:val="20"/>
        </w:rPr>
        <w:t xml:space="preserve">titularidade </w:t>
      </w:r>
      <w:r w:rsidR="005D78EE" w:rsidRPr="006C54F3">
        <w:rPr>
          <w:rFonts w:ascii="Verdana" w:hAnsi="Verdana"/>
          <w:sz w:val="20"/>
          <w:szCs w:val="20"/>
        </w:rPr>
        <w:t>única e exclusiva d</w:t>
      </w:r>
      <w:r w:rsidRPr="006C54F3">
        <w:rPr>
          <w:rFonts w:ascii="Verdana" w:hAnsi="Verdana"/>
          <w:sz w:val="20"/>
          <w:szCs w:val="20"/>
        </w:rPr>
        <w:t xml:space="preserve">a </w:t>
      </w:r>
      <w:r w:rsidR="003A02BF" w:rsidRPr="006C54F3">
        <w:rPr>
          <w:rFonts w:ascii="Verdana" w:eastAsia="Arial Unicode MS" w:hAnsi="Verdana"/>
          <w:bCs/>
          <w:w w:val="0"/>
          <w:sz w:val="20"/>
          <w:szCs w:val="20"/>
        </w:rPr>
        <w:t>Cedente</w:t>
      </w:r>
      <w:r w:rsidRPr="006C54F3">
        <w:rPr>
          <w:rFonts w:ascii="Verdana" w:hAnsi="Verdana"/>
          <w:sz w:val="20"/>
          <w:szCs w:val="20"/>
        </w:rPr>
        <w:t>;</w:t>
      </w:r>
    </w:p>
    <w:p w14:paraId="75B6CEAC" w14:textId="77777777" w:rsidR="0009015A" w:rsidRPr="006C54F3" w:rsidRDefault="0009015A" w:rsidP="00C10A0A">
      <w:pPr>
        <w:spacing w:line="312" w:lineRule="auto"/>
        <w:jc w:val="both"/>
        <w:rPr>
          <w:rFonts w:ascii="Verdana" w:hAnsi="Verdana"/>
          <w:sz w:val="20"/>
          <w:szCs w:val="20"/>
        </w:rPr>
      </w:pPr>
    </w:p>
    <w:p w14:paraId="01239B58" w14:textId="7750FEF6" w:rsidR="00E9322C" w:rsidRPr="006C54F3" w:rsidRDefault="00E9322C" w:rsidP="00C10A0A">
      <w:pPr>
        <w:pStyle w:val="PargrafodaLista"/>
        <w:numPr>
          <w:ilvl w:val="0"/>
          <w:numId w:val="33"/>
        </w:numPr>
        <w:spacing w:line="312" w:lineRule="auto"/>
        <w:ind w:left="851" w:hanging="851"/>
        <w:jc w:val="both"/>
        <w:rPr>
          <w:rFonts w:ascii="Verdana" w:hAnsi="Verdana"/>
          <w:sz w:val="20"/>
          <w:szCs w:val="20"/>
        </w:rPr>
      </w:pPr>
      <w:r w:rsidRPr="006C54F3">
        <w:rPr>
          <w:rFonts w:ascii="Verdana" w:hAnsi="Verdana"/>
          <w:sz w:val="20"/>
          <w:szCs w:val="20"/>
        </w:rPr>
        <w:t>n</w:t>
      </w:r>
      <w:r w:rsidR="005D78EE" w:rsidRPr="006C54F3">
        <w:rPr>
          <w:rFonts w:ascii="Verdana" w:hAnsi="Verdana"/>
          <w:sz w:val="20"/>
          <w:szCs w:val="20"/>
        </w:rPr>
        <w:t>ão existem pendências, judiciais</w:t>
      </w:r>
      <w:r w:rsidR="00A377A4" w:rsidRPr="006C54F3">
        <w:rPr>
          <w:rFonts w:ascii="Verdana" w:hAnsi="Verdana"/>
          <w:sz w:val="20"/>
          <w:szCs w:val="20"/>
        </w:rPr>
        <w:t xml:space="preserve">, </w:t>
      </w:r>
      <w:r w:rsidR="005D78EE" w:rsidRPr="006C54F3">
        <w:rPr>
          <w:rFonts w:ascii="Verdana" w:hAnsi="Verdana"/>
          <w:sz w:val="20"/>
          <w:szCs w:val="20"/>
        </w:rPr>
        <w:t>administrativas</w:t>
      </w:r>
      <w:r w:rsidR="00A377A4" w:rsidRPr="006C54F3">
        <w:rPr>
          <w:rFonts w:ascii="Verdana" w:hAnsi="Verdana"/>
          <w:sz w:val="20"/>
          <w:szCs w:val="20"/>
        </w:rPr>
        <w:t xml:space="preserve"> ou arbitrais</w:t>
      </w:r>
      <w:r w:rsidR="005D78EE" w:rsidRPr="006C54F3">
        <w:rPr>
          <w:rFonts w:ascii="Verdana" w:hAnsi="Verdana"/>
          <w:sz w:val="20"/>
          <w:szCs w:val="20"/>
        </w:rPr>
        <w:t>, de qualquer natureza, que afetem ou pos</w:t>
      </w:r>
      <w:r w:rsidR="008F2C8F" w:rsidRPr="006C54F3">
        <w:rPr>
          <w:rFonts w:ascii="Verdana" w:hAnsi="Verdana"/>
          <w:sz w:val="20"/>
          <w:szCs w:val="20"/>
        </w:rPr>
        <w:t xml:space="preserve">sam colocar em risco os </w:t>
      </w:r>
      <w:r w:rsidR="003A3B30" w:rsidRPr="006C54F3">
        <w:rPr>
          <w:rFonts w:ascii="Verdana" w:hAnsi="Verdana"/>
          <w:sz w:val="20"/>
          <w:szCs w:val="20"/>
        </w:rPr>
        <w:t>Direitos Cedidos Fiduciariamente</w:t>
      </w:r>
      <w:r w:rsidRPr="006C54F3">
        <w:rPr>
          <w:rFonts w:ascii="Verdana" w:hAnsi="Verdana"/>
          <w:sz w:val="20"/>
          <w:szCs w:val="20"/>
        </w:rPr>
        <w:t>;</w:t>
      </w:r>
    </w:p>
    <w:p w14:paraId="4E0B2003" w14:textId="77777777" w:rsidR="005D78EE" w:rsidRPr="006C54F3" w:rsidRDefault="005D78EE" w:rsidP="00C10A0A">
      <w:pPr>
        <w:spacing w:line="312" w:lineRule="auto"/>
        <w:jc w:val="both"/>
        <w:rPr>
          <w:rFonts w:ascii="Verdana" w:hAnsi="Verdana"/>
          <w:sz w:val="20"/>
          <w:szCs w:val="20"/>
        </w:rPr>
      </w:pPr>
    </w:p>
    <w:p w14:paraId="1BD7F0E7" w14:textId="5D933C26" w:rsidR="00E9322C" w:rsidRPr="006C54F3" w:rsidRDefault="00E9322C" w:rsidP="00C10A0A">
      <w:pPr>
        <w:pStyle w:val="PargrafodaLista"/>
        <w:numPr>
          <w:ilvl w:val="0"/>
          <w:numId w:val="33"/>
        </w:numPr>
        <w:spacing w:line="312" w:lineRule="auto"/>
        <w:ind w:left="851" w:hanging="851"/>
        <w:jc w:val="both"/>
        <w:rPr>
          <w:rFonts w:ascii="Verdana" w:hAnsi="Verdana"/>
          <w:color w:val="000000"/>
          <w:sz w:val="20"/>
          <w:szCs w:val="20"/>
        </w:rPr>
      </w:pPr>
      <w:r w:rsidRPr="006C54F3">
        <w:rPr>
          <w:rFonts w:ascii="Verdana" w:hAnsi="Verdana"/>
          <w:color w:val="000000"/>
          <w:sz w:val="20"/>
          <w:szCs w:val="20"/>
        </w:rPr>
        <w:t>é responsável</w:t>
      </w:r>
      <w:r w:rsidR="00AD7A5C" w:rsidRPr="006C54F3">
        <w:rPr>
          <w:rFonts w:ascii="Verdana" w:hAnsi="Verdana"/>
          <w:color w:val="000000"/>
          <w:sz w:val="20"/>
          <w:szCs w:val="20"/>
        </w:rPr>
        <w:t xml:space="preserve"> por todos os custos, despesas, tributos e encargos de qualquer tipo, incorridos ou relativos, direta ou indiretamente, ao uso, operação, posse, reparo e manutenção dos </w:t>
      </w:r>
      <w:r w:rsidR="003A3B30" w:rsidRPr="006C54F3">
        <w:rPr>
          <w:rFonts w:ascii="Verdana" w:hAnsi="Verdana"/>
          <w:sz w:val="20"/>
          <w:szCs w:val="20"/>
        </w:rPr>
        <w:t>Direitos Cedidos Fiduciariamente</w:t>
      </w:r>
      <w:r w:rsidR="00AD7A5C" w:rsidRPr="006C54F3">
        <w:rPr>
          <w:rFonts w:ascii="Verdana" w:hAnsi="Verdana"/>
          <w:color w:val="000000"/>
          <w:sz w:val="20"/>
          <w:szCs w:val="20"/>
        </w:rPr>
        <w:t xml:space="preserve">; </w:t>
      </w:r>
    </w:p>
    <w:p w14:paraId="46419CBE" w14:textId="77777777" w:rsidR="00E9322C" w:rsidRPr="006C54F3" w:rsidRDefault="00E9322C" w:rsidP="00C10A0A">
      <w:pPr>
        <w:pStyle w:val="Ttulo1"/>
        <w:keepNext w:val="0"/>
        <w:keepLines w:val="0"/>
        <w:numPr>
          <w:ilvl w:val="0"/>
          <w:numId w:val="0"/>
        </w:numPr>
        <w:autoSpaceDE/>
        <w:autoSpaceDN/>
        <w:adjustRightInd/>
        <w:spacing w:after="0" w:line="312" w:lineRule="auto"/>
        <w:jc w:val="both"/>
        <w:rPr>
          <w:rFonts w:ascii="Verdana" w:hAnsi="Verdana"/>
          <w:color w:val="000000"/>
          <w:sz w:val="20"/>
          <w:szCs w:val="20"/>
          <w:lang w:val="pt-BR"/>
        </w:rPr>
      </w:pPr>
    </w:p>
    <w:p w14:paraId="5E270228" w14:textId="23DCCA6C" w:rsidR="00E9322C" w:rsidRPr="006C54F3" w:rsidRDefault="00E9322C" w:rsidP="00C10A0A">
      <w:pPr>
        <w:pStyle w:val="PargrafodaLista"/>
        <w:numPr>
          <w:ilvl w:val="0"/>
          <w:numId w:val="33"/>
        </w:numPr>
        <w:spacing w:line="312" w:lineRule="auto"/>
        <w:ind w:left="851" w:hanging="851"/>
        <w:jc w:val="both"/>
        <w:rPr>
          <w:rFonts w:ascii="Verdana" w:hAnsi="Verdana"/>
          <w:color w:val="000000"/>
          <w:sz w:val="20"/>
          <w:szCs w:val="20"/>
        </w:rPr>
      </w:pPr>
      <w:r w:rsidRPr="006C54F3">
        <w:rPr>
          <w:rFonts w:ascii="Verdana" w:hAnsi="Verdana"/>
          <w:color w:val="000000"/>
          <w:sz w:val="20"/>
          <w:szCs w:val="20"/>
        </w:rPr>
        <w:t>defenderá e manterá</w:t>
      </w:r>
      <w:r w:rsidR="00AD7A5C" w:rsidRPr="006C54F3">
        <w:rPr>
          <w:rFonts w:ascii="Verdana" w:hAnsi="Verdana"/>
          <w:color w:val="000000"/>
          <w:sz w:val="20"/>
          <w:szCs w:val="20"/>
        </w:rPr>
        <w:t xml:space="preserve"> indenes </w:t>
      </w:r>
      <w:r w:rsidR="000B028E" w:rsidRPr="006C54F3">
        <w:rPr>
          <w:rFonts w:ascii="Verdana" w:hAnsi="Verdana"/>
          <w:color w:val="000000"/>
          <w:sz w:val="20"/>
          <w:szCs w:val="20"/>
        </w:rPr>
        <w:t xml:space="preserve">o </w:t>
      </w:r>
      <w:r w:rsidR="000B028E" w:rsidRPr="006C54F3">
        <w:rPr>
          <w:rFonts w:ascii="Verdana" w:hAnsi="Verdana"/>
          <w:sz w:val="20"/>
          <w:szCs w:val="20"/>
        </w:rPr>
        <w:t xml:space="preserve">Agente </w:t>
      </w:r>
      <w:r w:rsidR="00775ED5" w:rsidRPr="006C54F3">
        <w:rPr>
          <w:rFonts w:ascii="Verdana" w:hAnsi="Verdana"/>
          <w:sz w:val="20"/>
          <w:szCs w:val="20"/>
        </w:rPr>
        <w:t>Fiduciário</w:t>
      </w:r>
      <w:r w:rsidR="000B028E" w:rsidRPr="006C54F3">
        <w:rPr>
          <w:rFonts w:ascii="Verdana" w:hAnsi="Verdana"/>
          <w:color w:val="000000"/>
          <w:sz w:val="20"/>
          <w:szCs w:val="20"/>
        </w:rPr>
        <w:t xml:space="preserve"> </w:t>
      </w:r>
      <w:r w:rsidR="00AD7A5C" w:rsidRPr="006C54F3">
        <w:rPr>
          <w:rFonts w:ascii="Verdana" w:hAnsi="Verdana"/>
          <w:color w:val="000000"/>
          <w:sz w:val="20"/>
          <w:szCs w:val="20"/>
        </w:rPr>
        <w:t xml:space="preserve">de todas as reivindicações, processos, ações, julgamentos, custos, despesas, penalidades e multas que possam, a qualquer tempo, ser impostos ou sofridos, direta ou indiretamente, como resultado ou em relação </w:t>
      </w:r>
      <w:r w:rsidR="00A377A4" w:rsidRPr="006C54F3">
        <w:rPr>
          <w:rFonts w:ascii="Verdana" w:hAnsi="Verdana"/>
          <w:color w:val="000000"/>
          <w:sz w:val="20"/>
          <w:szCs w:val="20"/>
        </w:rPr>
        <w:t>a qualquer aspecto relacionado aos</w:t>
      </w:r>
      <w:r w:rsidR="00AD7A5C" w:rsidRPr="006C54F3">
        <w:rPr>
          <w:rFonts w:ascii="Verdana" w:hAnsi="Verdana"/>
          <w:color w:val="000000"/>
          <w:sz w:val="20"/>
          <w:szCs w:val="20"/>
        </w:rPr>
        <w:t xml:space="preserve"> </w:t>
      </w:r>
      <w:r w:rsidR="003A3B30" w:rsidRPr="006C54F3">
        <w:rPr>
          <w:rFonts w:ascii="Verdana" w:hAnsi="Verdana"/>
          <w:sz w:val="20"/>
          <w:szCs w:val="20"/>
        </w:rPr>
        <w:t>Direitos Cedidos Fiduciariamente</w:t>
      </w:r>
      <w:r w:rsidR="00F14F8E" w:rsidRPr="006C54F3">
        <w:rPr>
          <w:rFonts w:ascii="Verdana" w:hAnsi="Verdana"/>
          <w:color w:val="000000"/>
          <w:sz w:val="20"/>
          <w:szCs w:val="20"/>
        </w:rPr>
        <w:t xml:space="preserve">; </w:t>
      </w:r>
    </w:p>
    <w:p w14:paraId="198AB045" w14:textId="77777777" w:rsidR="00F14F8E" w:rsidRPr="006C54F3" w:rsidRDefault="00F14F8E" w:rsidP="00C10A0A">
      <w:pPr>
        <w:spacing w:line="312" w:lineRule="auto"/>
        <w:rPr>
          <w:rFonts w:ascii="Verdana" w:hAnsi="Verdana"/>
          <w:sz w:val="20"/>
          <w:szCs w:val="20"/>
        </w:rPr>
      </w:pPr>
    </w:p>
    <w:p w14:paraId="78990494" w14:textId="7E886922" w:rsidR="00F14F8E" w:rsidRPr="006C54F3" w:rsidRDefault="00F14F8E" w:rsidP="00C10A0A">
      <w:pPr>
        <w:pStyle w:val="PargrafodaLista"/>
        <w:numPr>
          <w:ilvl w:val="0"/>
          <w:numId w:val="33"/>
        </w:numPr>
        <w:spacing w:line="312" w:lineRule="auto"/>
        <w:ind w:left="851" w:hanging="851"/>
        <w:jc w:val="both"/>
        <w:rPr>
          <w:rFonts w:ascii="Verdana" w:hAnsi="Verdana"/>
          <w:sz w:val="20"/>
          <w:szCs w:val="20"/>
        </w:rPr>
      </w:pPr>
      <w:r w:rsidRPr="006C54F3">
        <w:rPr>
          <w:rFonts w:ascii="Verdana" w:hAnsi="Verdana"/>
          <w:sz w:val="20"/>
          <w:szCs w:val="20"/>
        </w:rPr>
        <w:t xml:space="preserve">a </w:t>
      </w:r>
      <w:r w:rsidR="003A3B30" w:rsidRPr="006C54F3">
        <w:rPr>
          <w:rFonts w:ascii="Verdana" w:hAnsi="Verdana"/>
          <w:sz w:val="20"/>
          <w:szCs w:val="20"/>
        </w:rPr>
        <w:t>Cessão Fiduciária</w:t>
      </w:r>
      <w:r w:rsidR="00FA2027" w:rsidRPr="006C54F3">
        <w:rPr>
          <w:rFonts w:ascii="Verdana" w:hAnsi="Verdana"/>
          <w:sz w:val="20"/>
          <w:szCs w:val="20"/>
        </w:rPr>
        <w:t xml:space="preserve">, </w:t>
      </w:r>
      <w:r w:rsidRPr="006C54F3">
        <w:rPr>
          <w:rFonts w:ascii="Verdana" w:hAnsi="Verdana"/>
          <w:sz w:val="20"/>
          <w:szCs w:val="20"/>
        </w:rPr>
        <w:t xml:space="preserve">após </w:t>
      </w:r>
      <w:r w:rsidR="00FA2027" w:rsidRPr="006C54F3">
        <w:rPr>
          <w:rFonts w:ascii="Verdana" w:hAnsi="Verdana"/>
          <w:sz w:val="20"/>
          <w:szCs w:val="20"/>
        </w:rPr>
        <w:t xml:space="preserve">os </w:t>
      </w:r>
      <w:r w:rsidR="00FA2027" w:rsidRPr="006C54F3">
        <w:rPr>
          <w:rFonts w:ascii="Verdana" w:hAnsi="Verdana"/>
          <w:color w:val="000000"/>
          <w:sz w:val="20"/>
          <w:szCs w:val="20"/>
        </w:rPr>
        <w:t>registros, averbações e demais formalidades previstas na</w:t>
      </w:r>
      <w:r w:rsidR="004F4B02" w:rsidRPr="006C54F3">
        <w:rPr>
          <w:rFonts w:ascii="Verdana" w:hAnsi="Verdana"/>
          <w:color w:val="000000"/>
          <w:sz w:val="20"/>
          <w:szCs w:val="20"/>
        </w:rPr>
        <w:t>s</w:t>
      </w:r>
      <w:r w:rsidR="00FA2027" w:rsidRPr="006C54F3">
        <w:rPr>
          <w:rFonts w:ascii="Verdana" w:hAnsi="Verdana"/>
          <w:color w:val="000000"/>
          <w:sz w:val="20"/>
          <w:szCs w:val="20"/>
        </w:rPr>
        <w:t xml:space="preserve"> Cláusula</w:t>
      </w:r>
      <w:r w:rsidR="004F4B02" w:rsidRPr="006C54F3">
        <w:rPr>
          <w:rFonts w:ascii="Verdana" w:hAnsi="Verdana"/>
          <w:color w:val="000000"/>
          <w:sz w:val="20"/>
          <w:szCs w:val="20"/>
        </w:rPr>
        <w:t>s</w:t>
      </w:r>
      <w:r w:rsidR="00DB5FA9" w:rsidRPr="006C54F3">
        <w:rPr>
          <w:rFonts w:ascii="Verdana" w:hAnsi="Verdana"/>
          <w:color w:val="000000"/>
          <w:sz w:val="20"/>
          <w:szCs w:val="20"/>
        </w:rPr>
        <w:t xml:space="preserve"> </w:t>
      </w:r>
      <w:r w:rsidR="004F4B02" w:rsidRPr="006C54F3">
        <w:rPr>
          <w:rFonts w:ascii="Verdana" w:hAnsi="Verdana"/>
          <w:color w:val="000000"/>
          <w:sz w:val="20"/>
          <w:szCs w:val="20"/>
        </w:rPr>
        <w:t xml:space="preserve">2.4, 2.4.1, 2.4.2 e </w:t>
      </w:r>
      <w:r w:rsidR="00FA2027" w:rsidRPr="006C54F3">
        <w:rPr>
          <w:rFonts w:ascii="Verdana" w:hAnsi="Verdana"/>
          <w:color w:val="000000"/>
          <w:sz w:val="20"/>
          <w:szCs w:val="20"/>
        </w:rPr>
        <w:t>4 acima</w:t>
      </w:r>
      <w:r w:rsidRPr="006C54F3">
        <w:rPr>
          <w:rFonts w:ascii="Verdana" w:hAnsi="Verdana"/>
          <w:sz w:val="20"/>
          <w:szCs w:val="20"/>
        </w:rPr>
        <w:t xml:space="preserve">, </w:t>
      </w:r>
      <w:r w:rsidR="00FA2027" w:rsidRPr="006C54F3">
        <w:rPr>
          <w:rFonts w:ascii="Verdana" w:hAnsi="Verdana"/>
          <w:sz w:val="20"/>
          <w:szCs w:val="20"/>
        </w:rPr>
        <w:t xml:space="preserve">constituirá </w:t>
      </w:r>
      <w:r w:rsidRPr="006C54F3">
        <w:rPr>
          <w:rFonts w:ascii="Verdana" w:hAnsi="Verdana"/>
          <w:sz w:val="20"/>
          <w:szCs w:val="20"/>
        </w:rPr>
        <w:t xml:space="preserve">garantia real, válida, eficaz e exequível, constituindo o único direito real em garantia sobre os </w:t>
      </w:r>
      <w:r w:rsidR="003A3B30" w:rsidRPr="006C54F3">
        <w:rPr>
          <w:rFonts w:ascii="Verdana" w:hAnsi="Verdana"/>
          <w:sz w:val="20"/>
          <w:szCs w:val="20"/>
        </w:rPr>
        <w:t>Direitos Cedidos Fiduciariamente</w:t>
      </w:r>
      <w:r w:rsidRPr="006C54F3">
        <w:rPr>
          <w:rFonts w:ascii="Verdana" w:hAnsi="Verdana"/>
          <w:sz w:val="20"/>
          <w:szCs w:val="20"/>
        </w:rPr>
        <w:t>;</w:t>
      </w:r>
    </w:p>
    <w:p w14:paraId="2151A6D7" w14:textId="77777777" w:rsidR="00FA2027" w:rsidRPr="006C54F3" w:rsidRDefault="00FA2027" w:rsidP="00C10A0A">
      <w:pPr>
        <w:spacing w:line="312" w:lineRule="auto"/>
        <w:ind w:left="709" w:hanging="709"/>
        <w:jc w:val="both"/>
        <w:rPr>
          <w:rFonts w:ascii="Verdana" w:hAnsi="Verdana"/>
          <w:sz w:val="20"/>
          <w:szCs w:val="20"/>
        </w:rPr>
      </w:pPr>
    </w:p>
    <w:p w14:paraId="547A505C" w14:textId="4291AC6D" w:rsidR="00FA2027" w:rsidRPr="006C54F3" w:rsidRDefault="00F14F8E" w:rsidP="00C10A0A">
      <w:pPr>
        <w:pStyle w:val="PargrafodaLista"/>
        <w:numPr>
          <w:ilvl w:val="0"/>
          <w:numId w:val="33"/>
        </w:numPr>
        <w:spacing w:line="312" w:lineRule="auto"/>
        <w:ind w:left="851" w:hanging="851"/>
        <w:jc w:val="both"/>
        <w:rPr>
          <w:rFonts w:ascii="Verdana" w:hAnsi="Verdana"/>
          <w:sz w:val="20"/>
          <w:szCs w:val="20"/>
        </w:rPr>
      </w:pPr>
      <w:r w:rsidRPr="006C54F3">
        <w:rPr>
          <w:rFonts w:ascii="Verdana" w:hAnsi="Verdana"/>
          <w:sz w:val="20"/>
          <w:szCs w:val="20"/>
        </w:rPr>
        <w:t>não se encontra em estado de necessidade ou sob coação para celebrar o presente Contrato e/ou quaisquer outros contratos e/ou documentos a ele relacionado;</w:t>
      </w:r>
    </w:p>
    <w:p w14:paraId="7369B37C" w14:textId="77777777" w:rsidR="0009015A" w:rsidRPr="006C54F3" w:rsidRDefault="0009015A" w:rsidP="00C10A0A">
      <w:pPr>
        <w:pStyle w:val="PargrafodaLista"/>
        <w:tabs>
          <w:tab w:val="left" w:pos="1276"/>
        </w:tabs>
        <w:autoSpaceDE/>
        <w:autoSpaceDN/>
        <w:adjustRightInd/>
        <w:spacing w:line="312" w:lineRule="auto"/>
        <w:ind w:left="0"/>
        <w:jc w:val="both"/>
        <w:rPr>
          <w:rFonts w:ascii="Verdana" w:hAnsi="Verdana"/>
          <w:sz w:val="20"/>
          <w:szCs w:val="20"/>
        </w:rPr>
      </w:pPr>
    </w:p>
    <w:p w14:paraId="2A7FC181" w14:textId="1240268D" w:rsidR="00FD730B" w:rsidRPr="006C54F3" w:rsidRDefault="0009015A" w:rsidP="00C10A0A">
      <w:pPr>
        <w:pStyle w:val="PargrafodaLista"/>
        <w:numPr>
          <w:ilvl w:val="0"/>
          <w:numId w:val="33"/>
        </w:numPr>
        <w:spacing w:line="312" w:lineRule="auto"/>
        <w:ind w:left="851" w:hanging="851"/>
        <w:jc w:val="both"/>
        <w:rPr>
          <w:rFonts w:ascii="Verdana" w:hAnsi="Verdana"/>
          <w:sz w:val="20"/>
          <w:szCs w:val="20"/>
        </w:rPr>
      </w:pPr>
      <w:r w:rsidRPr="006C54F3">
        <w:rPr>
          <w:rFonts w:ascii="Verdana" w:hAnsi="Verdana"/>
          <w:sz w:val="20"/>
          <w:szCs w:val="20"/>
        </w:rPr>
        <w:t>não omitiu ou omitirá qualquer fato que possa resultar em alteração</w:t>
      </w:r>
      <w:r w:rsidRPr="006C54F3">
        <w:rPr>
          <w:rFonts w:ascii="Verdana" w:hAnsi="Verdana" w:cs="Tahoma"/>
          <w:sz w:val="20"/>
          <w:szCs w:val="20"/>
        </w:rPr>
        <w:t xml:space="preserve"> substancial na situação econômico-financeira, ope</w:t>
      </w:r>
      <w:r w:rsidR="00BA526C" w:rsidRPr="006C54F3">
        <w:rPr>
          <w:rFonts w:ascii="Verdana" w:hAnsi="Verdana" w:cs="Tahoma"/>
          <w:sz w:val="20"/>
          <w:szCs w:val="20"/>
        </w:rPr>
        <w:t xml:space="preserve">racional ou jurídica da </w:t>
      </w:r>
      <w:r w:rsidR="003A02BF" w:rsidRPr="006C54F3">
        <w:rPr>
          <w:rFonts w:ascii="Verdana" w:eastAsia="Arial Unicode MS" w:hAnsi="Verdana"/>
          <w:bCs/>
          <w:w w:val="0"/>
          <w:sz w:val="20"/>
          <w:szCs w:val="20"/>
        </w:rPr>
        <w:t>Cedente</w:t>
      </w:r>
      <w:r w:rsidRPr="006C54F3">
        <w:rPr>
          <w:rFonts w:ascii="Verdana" w:hAnsi="Verdana" w:cs="Tahoma"/>
          <w:sz w:val="20"/>
          <w:szCs w:val="20"/>
        </w:rPr>
        <w:t xml:space="preserve">; </w:t>
      </w:r>
      <w:r w:rsidR="00182B19" w:rsidRPr="006C54F3">
        <w:rPr>
          <w:rFonts w:ascii="Verdana" w:hAnsi="Verdana" w:cs="Tahoma"/>
          <w:sz w:val="20"/>
          <w:szCs w:val="20"/>
        </w:rPr>
        <w:t>e</w:t>
      </w:r>
    </w:p>
    <w:p w14:paraId="6A2C6F5A" w14:textId="77777777" w:rsidR="00F14F8E" w:rsidRPr="006C54F3" w:rsidRDefault="00F14F8E" w:rsidP="00C10A0A">
      <w:pPr>
        <w:pStyle w:val="PargrafodaLista"/>
        <w:spacing w:line="312" w:lineRule="auto"/>
        <w:ind w:left="851"/>
        <w:jc w:val="both"/>
        <w:rPr>
          <w:rFonts w:ascii="Verdana" w:hAnsi="Verdana"/>
          <w:sz w:val="20"/>
          <w:szCs w:val="20"/>
        </w:rPr>
      </w:pPr>
    </w:p>
    <w:p w14:paraId="45B8AF61" w14:textId="6B53640F" w:rsidR="00F14F8E" w:rsidRPr="006C54F3" w:rsidRDefault="00F14F8E" w:rsidP="00C10A0A">
      <w:pPr>
        <w:pStyle w:val="PargrafodaLista"/>
        <w:numPr>
          <w:ilvl w:val="0"/>
          <w:numId w:val="33"/>
        </w:numPr>
        <w:spacing w:line="312" w:lineRule="auto"/>
        <w:ind w:left="851" w:hanging="851"/>
        <w:jc w:val="both"/>
        <w:rPr>
          <w:rFonts w:ascii="Verdana" w:hAnsi="Verdana"/>
          <w:sz w:val="20"/>
          <w:szCs w:val="20"/>
        </w:rPr>
      </w:pPr>
      <w:r w:rsidRPr="006C54F3">
        <w:rPr>
          <w:rFonts w:ascii="Verdana" w:hAnsi="Verdana"/>
          <w:kern w:val="16"/>
          <w:sz w:val="20"/>
          <w:szCs w:val="20"/>
        </w:rPr>
        <w:t xml:space="preserve">todas as declarações e garantias relacionadas à </w:t>
      </w:r>
      <w:r w:rsidR="003A02BF" w:rsidRPr="006C54F3">
        <w:rPr>
          <w:rFonts w:ascii="Verdana" w:eastAsia="Arial Unicode MS" w:hAnsi="Verdana"/>
          <w:bCs/>
          <w:w w:val="0"/>
          <w:sz w:val="20"/>
          <w:szCs w:val="20"/>
        </w:rPr>
        <w:t>Cedente</w:t>
      </w:r>
      <w:r w:rsidRPr="006C54F3">
        <w:rPr>
          <w:rFonts w:ascii="Verdana" w:hAnsi="Verdana"/>
          <w:kern w:val="16"/>
          <w:sz w:val="20"/>
          <w:szCs w:val="20"/>
        </w:rPr>
        <w:t xml:space="preserve"> que constam no presente Contrato e n</w:t>
      </w:r>
      <w:r w:rsidR="00531579" w:rsidRPr="006C54F3">
        <w:rPr>
          <w:rFonts w:ascii="Verdana" w:hAnsi="Verdana"/>
          <w:kern w:val="16"/>
          <w:sz w:val="20"/>
          <w:szCs w:val="20"/>
        </w:rPr>
        <w:t xml:space="preserve">os demais </w:t>
      </w:r>
      <w:r w:rsidR="00A377A4" w:rsidRPr="006C54F3">
        <w:rPr>
          <w:rFonts w:ascii="Verdana" w:hAnsi="Verdana"/>
          <w:kern w:val="16"/>
          <w:sz w:val="20"/>
          <w:szCs w:val="20"/>
        </w:rPr>
        <w:t xml:space="preserve">documentos da Emissão </w:t>
      </w:r>
      <w:r w:rsidRPr="006C54F3">
        <w:rPr>
          <w:rFonts w:ascii="Verdana" w:hAnsi="Verdana"/>
          <w:kern w:val="16"/>
          <w:sz w:val="20"/>
          <w:szCs w:val="20"/>
        </w:rPr>
        <w:t>são, na data de assinatura deste Contrato, verdadeiras, corretas consistentes e suficientes em todos os seus aspectos.</w:t>
      </w:r>
    </w:p>
    <w:p w14:paraId="592CF45A" w14:textId="77777777" w:rsidR="00F14F8E" w:rsidRPr="006C54F3" w:rsidRDefault="00F14F8E" w:rsidP="00C10A0A">
      <w:pPr>
        <w:spacing w:line="312" w:lineRule="auto"/>
        <w:rPr>
          <w:rFonts w:ascii="Verdana" w:hAnsi="Verdana"/>
          <w:sz w:val="20"/>
          <w:szCs w:val="20"/>
        </w:rPr>
      </w:pPr>
    </w:p>
    <w:p w14:paraId="2CA711EA" w14:textId="3636C634" w:rsidR="00E9322C" w:rsidRPr="006C54F3" w:rsidRDefault="009E4DE5" w:rsidP="00C10A0A">
      <w:pPr>
        <w:pStyle w:val="Ttulo1"/>
        <w:keepNext w:val="0"/>
        <w:keepLines w:val="0"/>
        <w:numPr>
          <w:ilvl w:val="0"/>
          <w:numId w:val="0"/>
        </w:numPr>
        <w:autoSpaceDE/>
        <w:autoSpaceDN/>
        <w:adjustRightInd/>
        <w:spacing w:after="0" w:line="312" w:lineRule="auto"/>
        <w:jc w:val="both"/>
        <w:rPr>
          <w:rFonts w:ascii="Verdana" w:hAnsi="Verdana"/>
          <w:sz w:val="20"/>
          <w:szCs w:val="20"/>
          <w:lang w:val="pt-BR"/>
        </w:rPr>
      </w:pPr>
      <w:r w:rsidRPr="006C54F3">
        <w:rPr>
          <w:rFonts w:ascii="Verdana" w:hAnsi="Verdana"/>
          <w:b/>
          <w:sz w:val="20"/>
          <w:szCs w:val="20"/>
          <w:lang w:val="pt-BR"/>
        </w:rPr>
        <w:lastRenderedPageBreak/>
        <w:t>9</w:t>
      </w:r>
      <w:r w:rsidR="00E9322C" w:rsidRPr="006C54F3">
        <w:rPr>
          <w:rFonts w:ascii="Verdana" w:hAnsi="Verdana"/>
          <w:b/>
          <w:sz w:val="20"/>
          <w:szCs w:val="20"/>
          <w:lang w:val="pt-BR"/>
        </w:rPr>
        <w:t>.</w:t>
      </w:r>
      <w:r w:rsidR="00DB237E" w:rsidRPr="006C54F3">
        <w:rPr>
          <w:rFonts w:ascii="Verdana" w:hAnsi="Verdana"/>
          <w:b/>
          <w:sz w:val="20"/>
          <w:szCs w:val="20"/>
          <w:lang w:val="pt-BR"/>
        </w:rPr>
        <w:t>1</w:t>
      </w:r>
      <w:r w:rsidR="00E9322C" w:rsidRPr="006C54F3">
        <w:rPr>
          <w:rFonts w:ascii="Verdana" w:hAnsi="Verdana"/>
          <w:b/>
          <w:sz w:val="20"/>
          <w:szCs w:val="20"/>
          <w:lang w:val="pt-BR"/>
        </w:rPr>
        <w:t>.</w:t>
      </w:r>
      <w:r w:rsidR="00DB237E" w:rsidRPr="006C54F3">
        <w:rPr>
          <w:rFonts w:ascii="Verdana" w:hAnsi="Verdana"/>
          <w:b/>
          <w:sz w:val="20"/>
          <w:szCs w:val="20"/>
          <w:lang w:val="pt-BR"/>
        </w:rPr>
        <w:t>1.</w:t>
      </w:r>
      <w:r w:rsidR="00E9322C" w:rsidRPr="006C54F3">
        <w:rPr>
          <w:rFonts w:ascii="Verdana" w:hAnsi="Verdana"/>
          <w:sz w:val="20"/>
          <w:szCs w:val="20"/>
          <w:lang w:val="pt-BR"/>
        </w:rPr>
        <w:tab/>
      </w:r>
      <w:r w:rsidR="00E7028E">
        <w:rPr>
          <w:rFonts w:ascii="Verdana" w:hAnsi="Verdana"/>
          <w:sz w:val="20"/>
          <w:szCs w:val="20"/>
          <w:lang w:val="pt-BR"/>
        </w:rPr>
        <w:t xml:space="preserve"> </w:t>
      </w:r>
      <w:r w:rsidR="00E9322C" w:rsidRPr="006C54F3">
        <w:rPr>
          <w:rFonts w:ascii="Verdana" w:hAnsi="Verdana"/>
          <w:sz w:val="20"/>
          <w:szCs w:val="20"/>
          <w:lang w:val="pt-BR"/>
        </w:rPr>
        <w:t xml:space="preserve">A </w:t>
      </w:r>
      <w:r w:rsidR="003A02BF" w:rsidRPr="006C54F3">
        <w:rPr>
          <w:rFonts w:ascii="Verdana" w:eastAsia="Arial Unicode MS" w:hAnsi="Verdana"/>
          <w:bCs/>
          <w:w w:val="0"/>
          <w:sz w:val="20"/>
          <w:szCs w:val="20"/>
          <w:lang w:val="pt-BR"/>
        </w:rPr>
        <w:t>Cedente</w:t>
      </w:r>
      <w:r w:rsidR="00E9322C" w:rsidRPr="006C54F3">
        <w:rPr>
          <w:rFonts w:ascii="Verdana" w:hAnsi="Verdana"/>
          <w:sz w:val="20"/>
          <w:szCs w:val="20"/>
          <w:lang w:val="pt-BR"/>
        </w:rPr>
        <w:t>, em caráter irrevogável e irretratável, se obriga a indenizar</w:t>
      </w:r>
      <w:r w:rsidR="0046144C" w:rsidRPr="0046144C">
        <w:rPr>
          <w:rFonts w:ascii="Verdana" w:hAnsi="Verdana"/>
          <w:sz w:val="20"/>
          <w:szCs w:val="20"/>
          <w:lang w:val="pt-BR"/>
        </w:rPr>
        <w:t xml:space="preserve"> </w:t>
      </w:r>
      <w:bookmarkStart w:id="74" w:name="_Hlk8739710"/>
      <w:r w:rsidR="009E5271" w:rsidRPr="009E5271">
        <w:rPr>
          <w:rFonts w:ascii="Verdana" w:hAnsi="Verdana"/>
          <w:iCs/>
          <w:sz w:val="20"/>
          <w:szCs w:val="20"/>
          <w:lang w:val="pt-BR"/>
        </w:rPr>
        <w:t xml:space="preserve">os Debenturistas, o Agente Fiduciário e o Agente de Garantias, por todos e quaisquer prejuízos, perdas, danos diretos, custos e/ou despesas (incluindo despesas e custas judiciais e honorários advocatícios) comprovadamente incorridos pelos Debenturistas, pelo Agente Fiduciário e pelo Agente de Garantias, em razão da falta de veracidade, consistência, qualidade e suficiência </w:t>
      </w:r>
      <w:bookmarkEnd w:id="74"/>
      <w:r w:rsidR="009240FB" w:rsidRPr="006C54F3">
        <w:rPr>
          <w:rFonts w:ascii="Verdana" w:hAnsi="Verdana"/>
          <w:sz w:val="20"/>
          <w:szCs w:val="20"/>
          <w:lang w:val="pt-BR"/>
        </w:rPr>
        <w:t>das suas declarações prestadas</w:t>
      </w:r>
      <w:r w:rsidR="00E9322C" w:rsidRPr="006C54F3">
        <w:rPr>
          <w:rFonts w:ascii="Verdana" w:hAnsi="Verdana"/>
          <w:sz w:val="20"/>
          <w:szCs w:val="20"/>
          <w:lang w:val="pt-BR"/>
        </w:rPr>
        <w:t xml:space="preserve"> nos termos da Cláusula </w:t>
      </w:r>
      <w:r w:rsidRPr="006C54F3">
        <w:rPr>
          <w:rFonts w:ascii="Verdana" w:hAnsi="Verdana"/>
          <w:sz w:val="20"/>
          <w:szCs w:val="20"/>
          <w:lang w:val="pt-BR"/>
        </w:rPr>
        <w:t>9</w:t>
      </w:r>
      <w:r w:rsidR="00E9322C" w:rsidRPr="006C54F3">
        <w:rPr>
          <w:rFonts w:ascii="Verdana" w:hAnsi="Verdana"/>
          <w:sz w:val="20"/>
          <w:szCs w:val="20"/>
          <w:lang w:val="pt-BR"/>
        </w:rPr>
        <w:t>.1 acima.</w:t>
      </w:r>
    </w:p>
    <w:p w14:paraId="20670318" w14:textId="77777777" w:rsidR="00E9322C" w:rsidRPr="006C54F3" w:rsidRDefault="00E9322C" w:rsidP="00C10A0A">
      <w:pPr>
        <w:pStyle w:val="DeltaViewTableBody"/>
        <w:widowControl w:val="0"/>
        <w:tabs>
          <w:tab w:val="left" w:pos="900"/>
        </w:tabs>
        <w:spacing w:line="312" w:lineRule="auto"/>
        <w:jc w:val="both"/>
        <w:outlineLvl w:val="0"/>
        <w:rPr>
          <w:rFonts w:ascii="Verdana" w:hAnsi="Verdana" w:cs="Times New Roman"/>
          <w:bCs/>
          <w:sz w:val="20"/>
          <w:szCs w:val="20"/>
          <w:lang w:val="pt-BR"/>
        </w:rPr>
      </w:pPr>
    </w:p>
    <w:p w14:paraId="2AEE7554" w14:textId="7D530E9D" w:rsidR="00AD7A5C" w:rsidRPr="006C54F3" w:rsidRDefault="009E4DE5" w:rsidP="00C10A0A">
      <w:pPr>
        <w:pStyle w:val="DeltaViewTableBody"/>
        <w:widowControl w:val="0"/>
        <w:tabs>
          <w:tab w:val="left" w:pos="900"/>
        </w:tabs>
        <w:spacing w:line="312" w:lineRule="auto"/>
        <w:jc w:val="both"/>
        <w:outlineLvl w:val="0"/>
        <w:rPr>
          <w:rFonts w:ascii="Verdana" w:eastAsia="Arial Unicode MS" w:hAnsi="Verdana" w:cs="Times New Roman"/>
          <w:w w:val="0"/>
          <w:sz w:val="20"/>
          <w:szCs w:val="20"/>
          <w:lang w:val="pt-BR"/>
        </w:rPr>
      </w:pPr>
      <w:r w:rsidRPr="006C54F3">
        <w:rPr>
          <w:rFonts w:ascii="Verdana" w:hAnsi="Verdana" w:cs="Times New Roman"/>
          <w:b/>
          <w:sz w:val="20"/>
          <w:szCs w:val="20"/>
          <w:lang w:val="pt-BR"/>
        </w:rPr>
        <w:t>9</w:t>
      </w:r>
      <w:r w:rsidR="00E9322C" w:rsidRPr="006C54F3">
        <w:rPr>
          <w:rFonts w:ascii="Verdana" w:hAnsi="Verdana" w:cs="Times New Roman"/>
          <w:b/>
          <w:sz w:val="20"/>
          <w:szCs w:val="20"/>
          <w:lang w:val="pt-BR"/>
        </w:rPr>
        <w:t>.</w:t>
      </w:r>
      <w:r w:rsidR="00DB237E" w:rsidRPr="006C54F3">
        <w:rPr>
          <w:rFonts w:ascii="Verdana" w:hAnsi="Verdana" w:cs="Times New Roman"/>
          <w:b/>
          <w:sz w:val="20"/>
          <w:szCs w:val="20"/>
          <w:lang w:val="pt-BR"/>
        </w:rPr>
        <w:t>1</w:t>
      </w:r>
      <w:r w:rsidR="00E9322C" w:rsidRPr="006C54F3">
        <w:rPr>
          <w:rFonts w:ascii="Verdana" w:hAnsi="Verdana" w:cs="Times New Roman"/>
          <w:b/>
          <w:sz w:val="20"/>
          <w:szCs w:val="20"/>
          <w:lang w:val="pt-BR"/>
        </w:rPr>
        <w:t>.</w:t>
      </w:r>
      <w:r w:rsidR="00DB237E" w:rsidRPr="006C54F3">
        <w:rPr>
          <w:rFonts w:ascii="Verdana" w:hAnsi="Verdana" w:cs="Times New Roman"/>
          <w:b/>
          <w:sz w:val="20"/>
          <w:szCs w:val="20"/>
          <w:lang w:val="pt-BR"/>
        </w:rPr>
        <w:t>2.</w:t>
      </w:r>
      <w:r w:rsidR="00E9322C" w:rsidRPr="006C54F3">
        <w:rPr>
          <w:rFonts w:ascii="Verdana" w:hAnsi="Verdana" w:cs="Times New Roman"/>
          <w:b/>
          <w:sz w:val="20"/>
          <w:szCs w:val="20"/>
          <w:lang w:val="pt-BR"/>
        </w:rPr>
        <w:tab/>
      </w:r>
      <w:r w:rsidR="00E9322C" w:rsidRPr="006C54F3">
        <w:rPr>
          <w:rFonts w:ascii="Verdana" w:hAnsi="Verdana" w:cs="Times New Roman"/>
          <w:sz w:val="20"/>
          <w:szCs w:val="20"/>
          <w:lang w:val="pt-BR"/>
        </w:rPr>
        <w:t xml:space="preserve">Sem prejuízo do disposto na Cláusula </w:t>
      </w:r>
      <w:r w:rsidRPr="006C54F3">
        <w:rPr>
          <w:rFonts w:ascii="Verdana" w:hAnsi="Verdana" w:cs="Times New Roman"/>
          <w:sz w:val="20"/>
          <w:szCs w:val="20"/>
          <w:lang w:val="pt-BR"/>
        </w:rPr>
        <w:t>9</w:t>
      </w:r>
      <w:r w:rsidR="00E9322C" w:rsidRPr="006C54F3">
        <w:rPr>
          <w:rFonts w:ascii="Verdana" w:hAnsi="Verdana" w:cs="Times New Roman"/>
          <w:sz w:val="20"/>
          <w:szCs w:val="20"/>
          <w:lang w:val="pt-BR"/>
        </w:rPr>
        <w:t>.</w:t>
      </w:r>
      <w:r w:rsidR="00DB237E" w:rsidRPr="006C54F3">
        <w:rPr>
          <w:rFonts w:ascii="Verdana" w:hAnsi="Verdana" w:cs="Times New Roman"/>
          <w:sz w:val="20"/>
          <w:szCs w:val="20"/>
          <w:lang w:val="pt-BR"/>
        </w:rPr>
        <w:t xml:space="preserve">1.1 </w:t>
      </w:r>
      <w:r w:rsidR="00E9322C" w:rsidRPr="006C54F3">
        <w:rPr>
          <w:rFonts w:ascii="Verdana" w:hAnsi="Verdana" w:cs="Times New Roman"/>
          <w:sz w:val="20"/>
          <w:szCs w:val="20"/>
          <w:lang w:val="pt-BR"/>
        </w:rPr>
        <w:t xml:space="preserve">acima, a </w:t>
      </w:r>
      <w:r w:rsidR="003A02BF" w:rsidRPr="006C54F3">
        <w:rPr>
          <w:rFonts w:ascii="Verdana" w:eastAsia="Arial Unicode MS" w:hAnsi="Verdana"/>
          <w:bCs/>
          <w:w w:val="0"/>
          <w:sz w:val="20"/>
          <w:szCs w:val="20"/>
          <w:lang w:val="pt-BR"/>
        </w:rPr>
        <w:t>Cedente</w:t>
      </w:r>
      <w:r w:rsidR="00E9322C" w:rsidRPr="006C54F3">
        <w:rPr>
          <w:rFonts w:ascii="Verdana" w:hAnsi="Verdana" w:cs="Times New Roman"/>
          <w:sz w:val="20"/>
          <w:szCs w:val="20"/>
          <w:lang w:val="pt-BR"/>
        </w:rPr>
        <w:t xml:space="preserve">, conforme o caso, obriga-se a notificar, na mesma data em que tomar conhecimento, o </w:t>
      </w:r>
      <w:r w:rsidR="0043323B" w:rsidRPr="006C54F3">
        <w:rPr>
          <w:rFonts w:ascii="Verdana" w:hAnsi="Verdana" w:cs="Times New Roman"/>
          <w:sz w:val="20"/>
          <w:szCs w:val="20"/>
          <w:lang w:val="pt-BR"/>
        </w:rPr>
        <w:t xml:space="preserve">Agente </w:t>
      </w:r>
      <w:r w:rsidR="00775ED5" w:rsidRPr="006C54F3">
        <w:rPr>
          <w:rFonts w:ascii="Verdana" w:hAnsi="Verdana"/>
          <w:sz w:val="20"/>
          <w:szCs w:val="20"/>
          <w:lang w:val="pt-BR"/>
        </w:rPr>
        <w:t>Fiduciário</w:t>
      </w:r>
      <w:r w:rsidR="0043323B" w:rsidRPr="006C54F3">
        <w:rPr>
          <w:rFonts w:ascii="Verdana" w:hAnsi="Verdana" w:cs="Times New Roman"/>
          <w:sz w:val="20"/>
          <w:szCs w:val="20"/>
          <w:lang w:val="pt-BR"/>
        </w:rPr>
        <w:t xml:space="preserve"> </w:t>
      </w:r>
      <w:r w:rsidR="00D051A7" w:rsidRPr="006C54F3">
        <w:rPr>
          <w:rFonts w:ascii="Verdana" w:hAnsi="Verdana" w:cs="Times New Roman"/>
          <w:sz w:val="20"/>
          <w:szCs w:val="20"/>
          <w:lang w:val="pt-BR"/>
        </w:rPr>
        <w:t xml:space="preserve">e o </w:t>
      </w:r>
      <w:r w:rsidR="00D051A7" w:rsidRPr="006C54F3">
        <w:rPr>
          <w:rFonts w:ascii="Verdana" w:hAnsi="Verdana"/>
          <w:sz w:val="20"/>
          <w:szCs w:val="20"/>
          <w:lang w:val="pt-BR"/>
        </w:rPr>
        <w:t>Agente de Garantias</w:t>
      </w:r>
      <w:r w:rsidR="00D051A7" w:rsidRPr="006C54F3">
        <w:rPr>
          <w:rFonts w:ascii="Verdana" w:hAnsi="Verdana" w:cs="Times New Roman"/>
          <w:sz w:val="20"/>
          <w:szCs w:val="20"/>
          <w:lang w:val="pt-BR"/>
        </w:rPr>
        <w:t xml:space="preserve"> </w:t>
      </w:r>
      <w:r w:rsidR="00E9322C" w:rsidRPr="006C54F3">
        <w:rPr>
          <w:rFonts w:ascii="Verdana" w:hAnsi="Verdana" w:cs="Times New Roman"/>
          <w:sz w:val="20"/>
          <w:szCs w:val="20"/>
          <w:lang w:val="pt-BR"/>
        </w:rPr>
        <w:t xml:space="preserve">caso quaisquer das declarações prestadas nos termos da Cláusula </w:t>
      </w:r>
      <w:r w:rsidR="00DB237E" w:rsidRPr="006C54F3">
        <w:rPr>
          <w:rFonts w:ascii="Verdana" w:hAnsi="Verdana" w:cs="Times New Roman"/>
          <w:sz w:val="20"/>
          <w:szCs w:val="20"/>
          <w:lang w:val="pt-BR"/>
        </w:rPr>
        <w:t>9</w:t>
      </w:r>
      <w:r w:rsidR="00E9322C" w:rsidRPr="006C54F3">
        <w:rPr>
          <w:rFonts w:ascii="Verdana" w:hAnsi="Verdana" w:cs="Times New Roman"/>
          <w:sz w:val="20"/>
          <w:szCs w:val="20"/>
          <w:lang w:val="pt-BR"/>
        </w:rPr>
        <w:t xml:space="preserve">.1 acima </w:t>
      </w:r>
      <w:r w:rsidR="009240FB" w:rsidRPr="006C54F3">
        <w:rPr>
          <w:rFonts w:ascii="Verdana" w:hAnsi="Verdana" w:cs="Times New Roman"/>
          <w:sz w:val="20"/>
          <w:szCs w:val="20"/>
          <w:lang w:val="pt-BR"/>
        </w:rPr>
        <w:t>seja falsa, inconsistente, insuficiente e/ou incorreta na data em que foi prestada</w:t>
      </w:r>
      <w:r w:rsidR="00E9322C" w:rsidRPr="006C54F3">
        <w:rPr>
          <w:rFonts w:ascii="Verdana" w:hAnsi="Verdana" w:cs="Times New Roman"/>
          <w:sz w:val="20"/>
          <w:szCs w:val="20"/>
          <w:lang w:val="pt-BR"/>
        </w:rPr>
        <w:t>.</w:t>
      </w:r>
    </w:p>
    <w:p w14:paraId="1917E78B" w14:textId="77777777" w:rsidR="005D78EE" w:rsidRPr="006C54F3" w:rsidRDefault="005D78EE" w:rsidP="00C10A0A">
      <w:pPr>
        <w:spacing w:line="312" w:lineRule="auto"/>
        <w:jc w:val="both"/>
        <w:rPr>
          <w:rFonts w:ascii="Verdana" w:hAnsi="Verdana"/>
          <w:b/>
          <w:bCs/>
          <w:sz w:val="20"/>
          <w:szCs w:val="20"/>
        </w:rPr>
      </w:pPr>
    </w:p>
    <w:p w14:paraId="182447FD" w14:textId="271AC83D" w:rsidR="00621EA0" w:rsidRPr="006C54F3" w:rsidRDefault="00621EA0" w:rsidP="00C10A0A">
      <w:pPr>
        <w:pStyle w:val="Level2"/>
        <w:numPr>
          <w:ilvl w:val="1"/>
          <w:numId w:val="49"/>
        </w:numPr>
        <w:tabs>
          <w:tab w:val="left" w:pos="0"/>
          <w:tab w:val="left" w:pos="1418"/>
        </w:tabs>
        <w:spacing w:after="0" w:line="312" w:lineRule="auto"/>
        <w:rPr>
          <w:rFonts w:ascii="Verdana" w:hAnsi="Verdana"/>
          <w:color w:val="000000"/>
          <w:w w:val="0"/>
          <w:kern w:val="0"/>
          <w:szCs w:val="20"/>
          <w:lang w:val="pt-BR"/>
        </w:rPr>
      </w:pPr>
      <w:r w:rsidRPr="006C54F3">
        <w:rPr>
          <w:rFonts w:ascii="Verdana" w:hAnsi="Verdana"/>
          <w:color w:val="000000"/>
          <w:w w:val="0"/>
          <w:kern w:val="0"/>
          <w:szCs w:val="20"/>
          <w:lang w:val="pt-BR"/>
        </w:rPr>
        <w:t>O Agente Fiduciário, neste ato, declara e garante que:</w:t>
      </w:r>
    </w:p>
    <w:p w14:paraId="42EA762C" w14:textId="77777777" w:rsidR="00621EA0" w:rsidRPr="006C54F3" w:rsidRDefault="00621EA0" w:rsidP="00C10A0A">
      <w:pPr>
        <w:tabs>
          <w:tab w:val="left" w:pos="720"/>
          <w:tab w:val="left" w:pos="1134"/>
        </w:tabs>
        <w:spacing w:line="312" w:lineRule="auto"/>
        <w:ind w:left="720" w:hanging="720"/>
        <w:jc w:val="both"/>
        <w:rPr>
          <w:rFonts w:ascii="Verdana" w:hAnsi="Verdana"/>
          <w:sz w:val="20"/>
          <w:szCs w:val="20"/>
        </w:rPr>
      </w:pPr>
    </w:p>
    <w:p w14:paraId="37C457D7" w14:textId="0209636B" w:rsidR="00621EA0" w:rsidRPr="006C54F3" w:rsidRDefault="00621EA0" w:rsidP="00C10A0A">
      <w:pPr>
        <w:numPr>
          <w:ilvl w:val="0"/>
          <w:numId w:val="47"/>
        </w:numPr>
        <w:tabs>
          <w:tab w:val="left" w:pos="851"/>
        </w:tabs>
        <w:autoSpaceDE/>
        <w:autoSpaceDN/>
        <w:adjustRightInd/>
        <w:spacing w:line="312" w:lineRule="auto"/>
        <w:ind w:left="851" w:hanging="851"/>
        <w:jc w:val="both"/>
        <w:rPr>
          <w:rFonts w:ascii="Verdana" w:eastAsia="SimSun" w:hAnsi="Verdana"/>
          <w:w w:val="0"/>
          <w:sz w:val="20"/>
          <w:szCs w:val="20"/>
        </w:rPr>
      </w:pPr>
      <w:r w:rsidRPr="006C54F3">
        <w:rPr>
          <w:rFonts w:ascii="Verdana" w:eastAsia="SimSun" w:hAnsi="Verdana"/>
          <w:w w:val="0"/>
          <w:sz w:val="20"/>
          <w:szCs w:val="20"/>
        </w:rPr>
        <w:t xml:space="preserve">é uma sociedade devidamente organizada na forma de sociedade </w:t>
      </w:r>
      <w:r w:rsidR="00827897" w:rsidRPr="006C54F3">
        <w:rPr>
          <w:rFonts w:ascii="Verdana" w:eastAsia="SimSun" w:hAnsi="Verdana"/>
          <w:w w:val="0"/>
          <w:sz w:val="20"/>
          <w:szCs w:val="20"/>
        </w:rPr>
        <w:t>de responsabilidade limitada</w:t>
      </w:r>
      <w:r w:rsidRPr="006C54F3">
        <w:rPr>
          <w:rFonts w:ascii="Verdana" w:eastAsia="SimSun" w:hAnsi="Verdana"/>
          <w:w w:val="0"/>
          <w:sz w:val="20"/>
          <w:szCs w:val="20"/>
        </w:rPr>
        <w:t>, constituída e existente de acordo com as leis brasileiras;</w:t>
      </w:r>
    </w:p>
    <w:p w14:paraId="026AB57E" w14:textId="77777777" w:rsidR="00621EA0" w:rsidRPr="006C54F3" w:rsidRDefault="00621EA0" w:rsidP="00C10A0A">
      <w:pPr>
        <w:tabs>
          <w:tab w:val="left" w:pos="851"/>
        </w:tabs>
        <w:spacing w:line="312" w:lineRule="auto"/>
        <w:ind w:left="851" w:hanging="851"/>
        <w:jc w:val="both"/>
        <w:rPr>
          <w:rFonts w:ascii="Verdana" w:eastAsia="SimSun" w:hAnsi="Verdana"/>
          <w:w w:val="0"/>
          <w:sz w:val="20"/>
          <w:szCs w:val="20"/>
        </w:rPr>
      </w:pPr>
    </w:p>
    <w:p w14:paraId="52C142D8" w14:textId="77777777" w:rsidR="00621EA0" w:rsidRPr="006C54F3" w:rsidRDefault="00621EA0" w:rsidP="00C10A0A">
      <w:pPr>
        <w:numPr>
          <w:ilvl w:val="0"/>
          <w:numId w:val="47"/>
        </w:numPr>
        <w:tabs>
          <w:tab w:val="left" w:pos="851"/>
        </w:tabs>
        <w:autoSpaceDE/>
        <w:autoSpaceDN/>
        <w:adjustRightInd/>
        <w:spacing w:line="312" w:lineRule="auto"/>
        <w:ind w:left="851" w:hanging="851"/>
        <w:jc w:val="both"/>
        <w:rPr>
          <w:rFonts w:ascii="Verdana" w:eastAsia="SimSun" w:hAnsi="Verdana"/>
          <w:w w:val="0"/>
          <w:sz w:val="20"/>
          <w:szCs w:val="20"/>
        </w:rPr>
      </w:pPr>
      <w:r w:rsidRPr="006C54F3">
        <w:rPr>
          <w:rFonts w:ascii="Verdana" w:eastAsia="SimSun" w:hAnsi="Verdana"/>
          <w:w w:val="0"/>
          <w:sz w:val="20"/>
          <w:szCs w:val="20"/>
        </w:rPr>
        <w:t>o presente Contrato constitui obrigação legal, válida, vinculante e exigível, com relação aos serviços prestados pelo Agente Fiduciário, exequível de acordo com seus respectivos termos e condições;</w:t>
      </w:r>
    </w:p>
    <w:p w14:paraId="5B2E286B" w14:textId="77777777" w:rsidR="00621EA0" w:rsidRPr="006C54F3" w:rsidRDefault="00621EA0" w:rsidP="00C10A0A">
      <w:pPr>
        <w:tabs>
          <w:tab w:val="left" w:pos="851"/>
        </w:tabs>
        <w:spacing w:line="312" w:lineRule="auto"/>
        <w:ind w:left="851" w:hanging="851"/>
        <w:jc w:val="both"/>
        <w:rPr>
          <w:rFonts w:ascii="Verdana" w:eastAsia="SimSun" w:hAnsi="Verdana"/>
          <w:w w:val="0"/>
          <w:sz w:val="20"/>
          <w:szCs w:val="20"/>
        </w:rPr>
      </w:pPr>
    </w:p>
    <w:p w14:paraId="14D17A73" w14:textId="3CEC22E5" w:rsidR="00621EA0" w:rsidRPr="006C54F3" w:rsidRDefault="00621EA0" w:rsidP="00C10A0A">
      <w:pPr>
        <w:numPr>
          <w:ilvl w:val="0"/>
          <w:numId w:val="47"/>
        </w:numPr>
        <w:tabs>
          <w:tab w:val="left" w:pos="851"/>
        </w:tabs>
        <w:autoSpaceDE/>
        <w:autoSpaceDN/>
        <w:adjustRightInd/>
        <w:spacing w:line="312" w:lineRule="auto"/>
        <w:ind w:left="851" w:hanging="851"/>
        <w:jc w:val="both"/>
        <w:rPr>
          <w:rFonts w:ascii="Verdana" w:hAnsi="Verdana"/>
          <w:sz w:val="20"/>
          <w:szCs w:val="20"/>
        </w:rPr>
      </w:pPr>
      <w:r w:rsidRPr="006C54F3">
        <w:rPr>
          <w:rFonts w:ascii="Verdana" w:hAnsi="Verdana"/>
          <w:sz w:val="20"/>
          <w:szCs w:val="20"/>
        </w:rPr>
        <w:t xml:space="preserve">a celebração do presente Contrato não infringe: (a) seu </w:t>
      </w:r>
      <w:r w:rsidR="000E19EA" w:rsidRPr="006C54F3">
        <w:rPr>
          <w:rFonts w:ascii="Verdana" w:hAnsi="Verdana"/>
          <w:sz w:val="20"/>
          <w:szCs w:val="20"/>
        </w:rPr>
        <w:t>contrato</w:t>
      </w:r>
      <w:r w:rsidRPr="006C54F3">
        <w:rPr>
          <w:rFonts w:ascii="Verdana" w:hAnsi="Verdana"/>
          <w:sz w:val="20"/>
          <w:szCs w:val="20"/>
        </w:rPr>
        <w:t xml:space="preserve"> social; ou (b) qualquer lei, regulamento ou qualquer restrição contratual que </w:t>
      </w:r>
      <w:r w:rsidR="005A42E3">
        <w:rPr>
          <w:rFonts w:ascii="Verdana" w:hAnsi="Verdana"/>
          <w:sz w:val="20"/>
          <w:szCs w:val="20"/>
        </w:rPr>
        <w:t>o</w:t>
      </w:r>
      <w:r w:rsidRPr="006C54F3">
        <w:rPr>
          <w:rFonts w:ascii="Verdana" w:hAnsi="Verdana"/>
          <w:sz w:val="20"/>
          <w:szCs w:val="20"/>
        </w:rPr>
        <w:t xml:space="preserve"> vincule ou afete;</w:t>
      </w:r>
    </w:p>
    <w:p w14:paraId="43533EA1" w14:textId="77777777" w:rsidR="00621EA0" w:rsidRPr="006C54F3" w:rsidRDefault="00621EA0" w:rsidP="00C10A0A">
      <w:pPr>
        <w:tabs>
          <w:tab w:val="left" w:pos="851"/>
        </w:tabs>
        <w:spacing w:line="312" w:lineRule="auto"/>
        <w:ind w:left="851" w:hanging="851"/>
        <w:jc w:val="both"/>
        <w:rPr>
          <w:rFonts w:ascii="Verdana" w:hAnsi="Verdana"/>
          <w:sz w:val="20"/>
          <w:szCs w:val="20"/>
        </w:rPr>
      </w:pPr>
    </w:p>
    <w:p w14:paraId="6B9690CF" w14:textId="77777777" w:rsidR="00621EA0" w:rsidRPr="006C54F3" w:rsidRDefault="00621EA0" w:rsidP="00C10A0A">
      <w:pPr>
        <w:numPr>
          <w:ilvl w:val="0"/>
          <w:numId w:val="47"/>
        </w:numPr>
        <w:tabs>
          <w:tab w:val="left" w:pos="851"/>
        </w:tabs>
        <w:autoSpaceDE/>
        <w:autoSpaceDN/>
        <w:adjustRightInd/>
        <w:spacing w:line="312" w:lineRule="auto"/>
        <w:ind w:left="851" w:hanging="851"/>
        <w:jc w:val="both"/>
        <w:rPr>
          <w:rFonts w:ascii="Verdana" w:hAnsi="Verdana"/>
          <w:color w:val="000000"/>
          <w:w w:val="0"/>
          <w:sz w:val="20"/>
          <w:szCs w:val="20"/>
        </w:rPr>
      </w:pPr>
      <w:r w:rsidRPr="006C54F3">
        <w:rPr>
          <w:rFonts w:ascii="Verdana" w:hAnsi="Verdana" w:cs="Tahoma"/>
          <w:sz w:val="20"/>
          <w:szCs w:val="20"/>
        </w:rPr>
        <w:t>os seus representantes legais que assinam este Contrato têm poderes societários e/ou delegados para assumir, em seu nome, as obrigações aqui previstas e, sendo mandatários, têm os poderes legitimamente outorgados, estando os respectivos mandatos em pleno vigor e efeito;</w:t>
      </w:r>
    </w:p>
    <w:p w14:paraId="0A3E4BBD" w14:textId="77777777" w:rsidR="00621EA0" w:rsidRPr="006C54F3" w:rsidRDefault="00621EA0" w:rsidP="00C10A0A">
      <w:pPr>
        <w:tabs>
          <w:tab w:val="left" w:pos="851"/>
        </w:tabs>
        <w:spacing w:line="312" w:lineRule="auto"/>
        <w:ind w:left="851" w:hanging="851"/>
        <w:jc w:val="both"/>
        <w:rPr>
          <w:rFonts w:ascii="Verdana" w:hAnsi="Verdana"/>
          <w:sz w:val="20"/>
          <w:szCs w:val="20"/>
        </w:rPr>
      </w:pPr>
    </w:p>
    <w:p w14:paraId="12EC52ED" w14:textId="77777777" w:rsidR="00621EA0" w:rsidRPr="006C54F3" w:rsidRDefault="00621EA0" w:rsidP="00C10A0A">
      <w:pPr>
        <w:numPr>
          <w:ilvl w:val="0"/>
          <w:numId w:val="47"/>
        </w:numPr>
        <w:tabs>
          <w:tab w:val="left" w:pos="851"/>
        </w:tabs>
        <w:autoSpaceDE/>
        <w:autoSpaceDN/>
        <w:adjustRightInd/>
        <w:spacing w:line="312" w:lineRule="auto"/>
        <w:ind w:left="851" w:hanging="851"/>
        <w:jc w:val="both"/>
        <w:rPr>
          <w:rFonts w:ascii="Verdana" w:eastAsia="SimSun" w:hAnsi="Verdana"/>
          <w:w w:val="0"/>
          <w:sz w:val="20"/>
          <w:szCs w:val="20"/>
        </w:rPr>
      </w:pPr>
      <w:r w:rsidRPr="006C54F3">
        <w:rPr>
          <w:rFonts w:ascii="Verdana" w:eastAsia="SimSun" w:hAnsi="Verdana"/>
          <w:w w:val="0"/>
          <w:sz w:val="20"/>
          <w:szCs w:val="20"/>
        </w:rPr>
        <w:t>cumprirá com todos os seus deveres e obrigações estabelecidos neste Contrato, nas formas e prazos estabelecidos neste Contrato, na Escritura de Emissão e na legislação e na regulamentação aplicáveis.</w:t>
      </w:r>
    </w:p>
    <w:p w14:paraId="68D993CD" w14:textId="77777777" w:rsidR="00621EA0" w:rsidRPr="006C54F3" w:rsidRDefault="00621EA0" w:rsidP="00C10A0A">
      <w:pPr>
        <w:spacing w:line="312" w:lineRule="auto"/>
        <w:jc w:val="both"/>
        <w:rPr>
          <w:rFonts w:ascii="Verdana" w:hAnsi="Verdana"/>
          <w:b/>
          <w:bCs/>
          <w:sz w:val="20"/>
          <w:szCs w:val="20"/>
        </w:rPr>
      </w:pPr>
    </w:p>
    <w:p w14:paraId="7AE31106" w14:textId="216C8969" w:rsidR="00BD7598" w:rsidRPr="006C54F3" w:rsidRDefault="00BD7598" w:rsidP="00C10A0A">
      <w:pPr>
        <w:pStyle w:val="Level2"/>
        <w:numPr>
          <w:ilvl w:val="1"/>
          <w:numId w:val="49"/>
        </w:numPr>
        <w:tabs>
          <w:tab w:val="left" w:pos="0"/>
          <w:tab w:val="left" w:pos="1418"/>
        </w:tabs>
        <w:spacing w:after="0" w:line="312" w:lineRule="auto"/>
        <w:rPr>
          <w:rFonts w:ascii="Verdana" w:hAnsi="Verdana"/>
          <w:color w:val="000000"/>
          <w:w w:val="0"/>
          <w:kern w:val="0"/>
          <w:szCs w:val="20"/>
          <w:lang w:val="pt-BR"/>
        </w:rPr>
      </w:pPr>
      <w:r w:rsidRPr="006C54F3">
        <w:rPr>
          <w:rFonts w:ascii="Verdana" w:hAnsi="Verdana"/>
          <w:color w:val="000000"/>
          <w:w w:val="0"/>
          <w:kern w:val="0"/>
          <w:szCs w:val="20"/>
          <w:lang w:val="pt-BR"/>
        </w:rPr>
        <w:t>O Banco Depositário, neste ato, declara e garante que:</w:t>
      </w:r>
    </w:p>
    <w:p w14:paraId="74110B23" w14:textId="77777777" w:rsidR="00BD7598" w:rsidRPr="006C54F3" w:rsidRDefault="00BD7598" w:rsidP="00C10A0A">
      <w:pPr>
        <w:tabs>
          <w:tab w:val="left" w:pos="720"/>
          <w:tab w:val="left" w:pos="1134"/>
        </w:tabs>
        <w:spacing w:line="312" w:lineRule="auto"/>
        <w:ind w:left="720" w:hanging="720"/>
        <w:jc w:val="both"/>
        <w:rPr>
          <w:rFonts w:ascii="Verdana" w:hAnsi="Verdana"/>
          <w:sz w:val="20"/>
          <w:szCs w:val="20"/>
        </w:rPr>
      </w:pPr>
    </w:p>
    <w:p w14:paraId="4CE53693" w14:textId="510AAFFC" w:rsidR="00BD7598" w:rsidRPr="006C54F3" w:rsidRDefault="00BD7598" w:rsidP="006C54F3">
      <w:pPr>
        <w:numPr>
          <w:ilvl w:val="0"/>
          <w:numId w:val="55"/>
        </w:numPr>
        <w:autoSpaceDE/>
        <w:autoSpaceDN/>
        <w:adjustRightInd/>
        <w:spacing w:line="312" w:lineRule="auto"/>
        <w:ind w:left="851" w:hanging="851"/>
        <w:jc w:val="both"/>
        <w:rPr>
          <w:rFonts w:ascii="Verdana" w:eastAsia="SimSun" w:hAnsi="Verdana"/>
          <w:w w:val="0"/>
          <w:sz w:val="20"/>
          <w:szCs w:val="20"/>
        </w:rPr>
      </w:pPr>
      <w:r w:rsidRPr="006C54F3">
        <w:rPr>
          <w:rFonts w:ascii="Verdana" w:eastAsia="SimSun" w:hAnsi="Verdana"/>
          <w:w w:val="0"/>
          <w:sz w:val="20"/>
          <w:szCs w:val="20"/>
        </w:rPr>
        <w:t>é uma sociedade devidamente organizada na forma de sociedade anônima, constituída e existente de acordo com as leis brasileiras;</w:t>
      </w:r>
    </w:p>
    <w:p w14:paraId="106B7ECC" w14:textId="77777777" w:rsidR="00BD7598" w:rsidRPr="006C54F3" w:rsidRDefault="00BD7598" w:rsidP="00C10A0A">
      <w:pPr>
        <w:tabs>
          <w:tab w:val="left" w:pos="851"/>
        </w:tabs>
        <w:spacing w:line="312" w:lineRule="auto"/>
        <w:ind w:left="851" w:hanging="851"/>
        <w:jc w:val="both"/>
        <w:rPr>
          <w:rFonts w:ascii="Verdana" w:eastAsia="SimSun" w:hAnsi="Verdana"/>
          <w:w w:val="0"/>
          <w:sz w:val="20"/>
          <w:szCs w:val="20"/>
        </w:rPr>
      </w:pPr>
    </w:p>
    <w:p w14:paraId="06EBFFFA" w14:textId="14478958" w:rsidR="00BD7598" w:rsidRPr="006C54F3" w:rsidRDefault="00BD7598" w:rsidP="00182B19">
      <w:pPr>
        <w:numPr>
          <w:ilvl w:val="0"/>
          <w:numId w:val="55"/>
        </w:numPr>
        <w:tabs>
          <w:tab w:val="left" w:pos="851"/>
        </w:tabs>
        <w:autoSpaceDE/>
        <w:autoSpaceDN/>
        <w:adjustRightInd/>
        <w:spacing w:line="312" w:lineRule="auto"/>
        <w:ind w:left="851" w:hanging="851"/>
        <w:jc w:val="both"/>
        <w:rPr>
          <w:rFonts w:ascii="Verdana" w:eastAsia="SimSun" w:hAnsi="Verdana"/>
          <w:w w:val="0"/>
          <w:sz w:val="20"/>
          <w:szCs w:val="20"/>
        </w:rPr>
      </w:pPr>
      <w:r w:rsidRPr="006C54F3">
        <w:rPr>
          <w:rFonts w:ascii="Verdana" w:eastAsia="SimSun" w:hAnsi="Verdana"/>
          <w:w w:val="0"/>
          <w:sz w:val="20"/>
          <w:szCs w:val="20"/>
        </w:rPr>
        <w:t>o presente Contrato constitui obrigação legal, válida, vinculante e exigível, com relação aos serviços prestados pelo Banco Depositário, exequível de acordo com seus respectivos termos e condições;</w:t>
      </w:r>
    </w:p>
    <w:p w14:paraId="26C7BF36" w14:textId="77777777" w:rsidR="00BD7598" w:rsidRPr="006C54F3" w:rsidRDefault="00BD7598" w:rsidP="00C10A0A">
      <w:pPr>
        <w:tabs>
          <w:tab w:val="left" w:pos="851"/>
        </w:tabs>
        <w:spacing w:line="312" w:lineRule="auto"/>
        <w:ind w:left="851" w:hanging="851"/>
        <w:jc w:val="both"/>
        <w:rPr>
          <w:rFonts w:ascii="Verdana" w:eastAsia="SimSun" w:hAnsi="Verdana"/>
          <w:w w:val="0"/>
          <w:sz w:val="20"/>
          <w:szCs w:val="20"/>
        </w:rPr>
      </w:pPr>
    </w:p>
    <w:p w14:paraId="57FF4698" w14:textId="4A037B70" w:rsidR="00BD7598" w:rsidRPr="006C54F3" w:rsidRDefault="00BD7598" w:rsidP="00182B19">
      <w:pPr>
        <w:numPr>
          <w:ilvl w:val="0"/>
          <w:numId w:val="55"/>
        </w:numPr>
        <w:tabs>
          <w:tab w:val="left" w:pos="851"/>
        </w:tabs>
        <w:autoSpaceDE/>
        <w:autoSpaceDN/>
        <w:adjustRightInd/>
        <w:spacing w:line="312" w:lineRule="auto"/>
        <w:ind w:left="851" w:hanging="851"/>
        <w:jc w:val="both"/>
        <w:rPr>
          <w:rFonts w:ascii="Verdana" w:hAnsi="Verdana"/>
          <w:sz w:val="20"/>
          <w:szCs w:val="20"/>
        </w:rPr>
      </w:pPr>
      <w:r w:rsidRPr="006C54F3">
        <w:rPr>
          <w:rFonts w:ascii="Verdana" w:hAnsi="Verdana"/>
          <w:sz w:val="20"/>
          <w:szCs w:val="20"/>
        </w:rPr>
        <w:t xml:space="preserve">a celebração do presente Contrato não infringe: (a) seu estatuto social; ou (b) qualquer lei, regulamento ou qualquer restrição contratual que </w:t>
      </w:r>
      <w:r w:rsidR="00893452">
        <w:rPr>
          <w:rFonts w:ascii="Verdana" w:hAnsi="Verdana"/>
          <w:sz w:val="20"/>
          <w:szCs w:val="20"/>
        </w:rPr>
        <w:t>o</w:t>
      </w:r>
      <w:r w:rsidRPr="006C54F3">
        <w:rPr>
          <w:rFonts w:ascii="Verdana" w:hAnsi="Verdana"/>
          <w:sz w:val="20"/>
          <w:szCs w:val="20"/>
        </w:rPr>
        <w:t xml:space="preserve"> vincule ou afete;</w:t>
      </w:r>
    </w:p>
    <w:p w14:paraId="77441619" w14:textId="77777777" w:rsidR="00BD7598" w:rsidRPr="006C54F3" w:rsidRDefault="00BD7598" w:rsidP="00C10A0A">
      <w:pPr>
        <w:tabs>
          <w:tab w:val="left" w:pos="851"/>
        </w:tabs>
        <w:spacing w:line="312" w:lineRule="auto"/>
        <w:ind w:left="851" w:hanging="851"/>
        <w:jc w:val="both"/>
        <w:rPr>
          <w:rFonts w:ascii="Verdana" w:hAnsi="Verdana"/>
          <w:sz w:val="20"/>
          <w:szCs w:val="20"/>
        </w:rPr>
      </w:pPr>
    </w:p>
    <w:p w14:paraId="0A10B7F8" w14:textId="2A1EC078" w:rsidR="00BD7598" w:rsidRPr="006C54F3" w:rsidRDefault="00BD7598" w:rsidP="00182B19">
      <w:pPr>
        <w:numPr>
          <w:ilvl w:val="0"/>
          <w:numId w:val="55"/>
        </w:numPr>
        <w:tabs>
          <w:tab w:val="left" w:pos="851"/>
        </w:tabs>
        <w:autoSpaceDE/>
        <w:autoSpaceDN/>
        <w:adjustRightInd/>
        <w:spacing w:line="312" w:lineRule="auto"/>
        <w:ind w:left="851" w:hanging="851"/>
        <w:jc w:val="both"/>
        <w:rPr>
          <w:rFonts w:ascii="Verdana" w:hAnsi="Verdana"/>
          <w:color w:val="000000"/>
          <w:w w:val="0"/>
          <w:sz w:val="20"/>
          <w:szCs w:val="20"/>
        </w:rPr>
      </w:pPr>
      <w:r w:rsidRPr="006C54F3">
        <w:rPr>
          <w:rFonts w:ascii="Verdana" w:hAnsi="Verdana" w:cs="Tahoma"/>
          <w:sz w:val="20"/>
          <w:szCs w:val="20"/>
        </w:rPr>
        <w:t>os seus representantes legais que assinam este Contrato têm poderes societários e/ou delegados para assumir, em seu nome, as obrigações aqui previstas e, sendo mandatários, têm os poderes legitimamente outorgados, estando os respectivos mandatos em pleno vigor e efeito;</w:t>
      </w:r>
      <w:r w:rsidR="00182B19" w:rsidRPr="006C54F3">
        <w:rPr>
          <w:rFonts w:ascii="Verdana" w:hAnsi="Verdana" w:cs="Tahoma"/>
          <w:sz w:val="20"/>
          <w:szCs w:val="20"/>
        </w:rPr>
        <w:t xml:space="preserve"> e </w:t>
      </w:r>
    </w:p>
    <w:p w14:paraId="3E6E5460" w14:textId="77777777" w:rsidR="00BD7598" w:rsidRPr="006C54F3" w:rsidRDefault="00BD7598" w:rsidP="00C10A0A">
      <w:pPr>
        <w:tabs>
          <w:tab w:val="left" w:pos="851"/>
        </w:tabs>
        <w:spacing w:line="312" w:lineRule="auto"/>
        <w:ind w:left="851" w:hanging="851"/>
        <w:jc w:val="both"/>
        <w:rPr>
          <w:rFonts w:ascii="Verdana" w:hAnsi="Verdana"/>
          <w:sz w:val="20"/>
          <w:szCs w:val="20"/>
        </w:rPr>
      </w:pPr>
    </w:p>
    <w:p w14:paraId="29A7B1F4" w14:textId="25C9EC48" w:rsidR="00BD7598" w:rsidRPr="006C54F3" w:rsidRDefault="00BD7598" w:rsidP="00182B19">
      <w:pPr>
        <w:numPr>
          <w:ilvl w:val="0"/>
          <w:numId w:val="55"/>
        </w:numPr>
        <w:tabs>
          <w:tab w:val="left" w:pos="851"/>
        </w:tabs>
        <w:autoSpaceDE/>
        <w:autoSpaceDN/>
        <w:adjustRightInd/>
        <w:spacing w:line="312" w:lineRule="auto"/>
        <w:ind w:left="851" w:hanging="851"/>
        <w:jc w:val="both"/>
        <w:rPr>
          <w:rFonts w:ascii="Verdana" w:eastAsia="SimSun" w:hAnsi="Verdana"/>
          <w:w w:val="0"/>
          <w:sz w:val="20"/>
          <w:szCs w:val="20"/>
        </w:rPr>
      </w:pPr>
      <w:r w:rsidRPr="006C54F3">
        <w:rPr>
          <w:rFonts w:ascii="Verdana" w:eastAsia="SimSun" w:hAnsi="Verdana"/>
          <w:w w:val="0"/>
          <w:sz w:val="20"/>
          <w:szCs w:val="20"/>
        </w:rPr>
        <w:t>cumprirá com todos os seus deveres e obrigações estabelecidos neste Contrato, nas formas e prazos estabelecidos neste Contrato, e na legislação e na regulamentação aplicáveis.</w:t>
      </w:r>
    </w:p>
    <w:p w14:paraId="7E081BED" w14:textId="3C169584" w:rsidR="00621EA0" w:rsidRPr="006C54F3" w:rsidRDefault="00621EA0" w:rsidP="00C10A0A">
      <w:pPr>
        <w:spacing w:line="312" w:lineRule="auto"/>
        <w:jc w:val="both"/>
        <w:rPr>
          <w:rFonts w:ascii="Verdana" w:hAnsi="Verdana"/>
          <w:b/>
          <w:bCs/>
          <w:sz w:val="20"/>
          <w:szCs w:val="20"/>
        </w:rPr>
      </w:pPr>
    </w:p>
    <w:p w14:paraId="500715AE" w14:textId="37C4B275" w:rsidR="00913C6F" w:rsidRPr="006C54F3" w:rsidRDefault="00913C6F" w:rsidP="00913C6F">
      <w:pPr>
        <w:pStyle w:val="Level2"/>
        <w:numPr>
          <w:ilvl w:val="1"/>
          <w:numId w:val="49"/>
        </w:numPr>
        <w:tabs>
          <w:tab w:val="left" w:pos="0"/>
          <w:tab w:val="left" w:pos="1418"/>
        </w:tabs>
        <w:spacing w:after="0" w:line="312" w:lineRule="auto"/>
        <w:rPr>
          <w:rFonts w:ascii="Verdana" w:hAnsi="Verdana"/>
          <w:color w:val="000000"/>
          <w:w w:val="0"/>
          <w:kern w:val="0"/>
          <w:szCs w:val="20"/>
          <w:lang w:val="pt-BR"/>
        </w:rPr>
      </w:pPr>
      <w:bookmarkStart w:id="75" w:name="_Hlk8066678"/>
      <w:r w:rsidRPr="006C54F3">
        <w:rPr>
          <w:rFonts w:ascii="Verdana" w:hAnsi="Verdana"/>
          <w:color w:val="000000"/>
          <w:w w:val="0"/>
          <w:kern w:val="0"/>
          <w:szCs w:val="20"/>
          <w:lang w:val="pt-BR"/>
        </w:rPr>
        <w:t>O Agente de Garantias, neste ato, declara e garante que:</w:t>
      </w:r>
    </w:p>
    <w:p w14:paraId="3AD792D9" w14:textId="77777777" w:rsidR="00913C6F" w:rsidRPr="006C54F3" w:rsidRDefault="00913C6F" w:rsidP="00913C6F">
      <w:pPr>
        <w:tabs>
          <w:tab w:val="left" w:pos="720"/>
          <w:tab w:val="left" w:pos="1134"/>
        </w:tabs>
        <w:spacing w:line="312" w:lineRule="auto"/>
        <w:ind w:left="720" w:hanging="720"/>
        <w:jc w:val="both"/>
        <w:rPr>
          <w:rFonts w:ascii="Verdana" w:hAnsi="Verdana"/>
          <w:sz w:val="20"/>
          <w:szCs w:val="20"/>
        </w:rPr>
      </w:pPr>
    </w:p>
    <w:p w14:paraId="7B29521D" w14:textId="77777777" w:rsidR="00913C6F" w:rsidRPr="006C54F3" w:rsidRDefault="00913C6F" w:rsidP="006C54F3">
      <w:pPr>
        <w:numPr>
          <w:ilvl w:val="0"/>
          <w:numId w:val="57"/>
        </w:numPr>
        <w:tabs>
          <w:tab w:val="left" w:pos="851"/>
        </w:tabs>
        <w:autoSpaceDE/>
        <w:autoSpaceDN/>
        <w:adjustRightInd/>
        <w:spacing w:line="312" w:lineRule="auto"/>
        <w:ind w:left="851" w:hanging="851"/>
        <w:jc w:val="both"/>
        <w:rPr>
          <w:rFonts w:ascii="Verdana" w:eastAsia="SimSun" w:hAnsi="Verdana"/>
          <w:w w:val="0"/>
          <w:sz w:val="20"/>
          <w:szCs w:val="20"/>
        </w:rPr>
      </w:pPr>
      <w:r w:rsidRPr="006C54F3">
        <w:rPr>
          <w:rFonts w:ascii="Verdana" w:eastAsia="SimSun" w:hAnsi="Verdana"/>
          <w:w w:val="0"/>
          <w:sz w:val="20"/>
          <w:szCs w:val="20"/>
        </w:rPr>
        <w:t>é uma sociedade devidamente organizada na forma de sociedade de responsabilidade limitada, constituída e existente de acordo com as leis brasileiras;</w:t>
      </w:r>
    </w:p>
    <w:p w14:paraId="7B402714" w14:textId="77777777" w:rsidR="00913C6F" w:rsidRPr="006C54F3" w:rsidRDefault="00913C6F" w:rsidP="00913C6F">
      <w:pPr>
        <w:tabs>
          <w:tab w:val="left" w:pos="851"/>
        </w:tabs>
        <w:spacing w:line="312" w:lineRule="auto"/>
        <w:ind w:left="851" w:hanging="851"/>
        <w:jc w:val="both"/>
        <w:rPr>
          <w:rFonts w:ascii="Verdana" w:eastAsia="SimSun" w:hAnsi="Verdana"/>
          <w:w w:val="0"/>
          <w:sz w:val="20"/>
          <w:szCs w:val="20"/>
        </w:rPr>
      </w:pPr>
    </w:p>
    <w:p w14:paraId="672836E7" w14:textId="758A7A2A" w:rsidR="00913C6F" w:rsidRPr="006C54F3" w:rsidRDefault="00913C6F" w:rsidP="006C54F3">
      <w:pPr>
        <w:numPr>
          <w:ilvl w:val="0"/>
          <w:numId w:val="57"/>
        </w:numPr>
        <w:tabs>
          <w:tab w:val="left" w:pos="851"/>
        </w:tabs>
        <w:autoSpaceDE/>
        <w:autoSpaceDN/>
        <w:adjustRightInd/>
        <w:spacing w:line="312" w:lineRule="auto"/>
        <w:ind w:left="851" w:hanging="851"/>
        <w:jc w:val="both"/>
        <w:rPr>
          <w:rFonts w:ascii="Verdana" w:eastAsia="SimSun" w:hAnsi="Verdana"/>
          <w:w w:val="0"/>
          <w:sz w:val="20"/>
          <w:szCs w:val="20"/>
        </w:rPr>
      </w:pPr>
      <w:r w:rsidRPr="006C54F3">
        <w:rPr>
          <w:rFonts w:ascii="Verdana" w:eastAsia="SimSun" w:hAnsi="Verdana"/>
          <w:w w:val="0"/>
          <w:sz w:val="20"/>
          <w:szCs w:val="20"/>
        </w:rPr>
        <w:t>o presente Contrato constitui obrigação legal, válida, vinculante e exigível, com relação aos serviços prestados pelo Agente de Garantias, exequível de acordo com seus respectivos termos e condições;</w:t>
      </w:r>
    </w:p>
    <w:p w14:paraId="0CCF39E0" w14:textId="77777777" w:rsidR="00913C6F" w:rsidRPr="006C54F3" w:rsidRDefault="00913C6F" w:rsidP="00913C6F">
      <w:pPr>
        <w:tabs>
          <w:tab w:val="left" w:pos="851"/>
        </w:tabs>
        <w:spacing w:line="312" w:lineRule="auto"/>
        <w:ind w:left="851" w:hanging="851"/>
        <w:jc w:val="both"/>
        <w:rPr>
          <w:rFonts w:ascii="Verdana" w:eastAsia="SimSun" w:hAnsi="Verdana"/>
          <w:w w:val="0"/>
          <w:sz w:val="20"/>
          <w:szCs w:val="20"/>
        </w:rPr>
      </w:pPr>
    </w:p>
    <w:p w14:paraId="04EC06D1" w14:textId="02A36623" w:rsidR="00913C6F" w:rsidRPr="006C54F3" w:rsidRDefault="00913C6F" w:rsidP="006C54F3">
      <w:pPr>
        <w:numPr>
          <w:ilvl w:val="0"/>
          <w:numId w:val="57"/>
        </w:numPr>
        <w:tabs>
          <w:tab w:val="left" w:pos="851"/>
        </w:tabs>
        <w:autoSpaceDE/>
        <w:autoSpaceDN/>
        <w:adjustRightInd/>
        <w:spacing w:line="312" w:lineRule="auto"/>
        <w:ind w:left="851" w:hanging="851"/>
        <w:jc w:val="both"/>
        <w:rPr>
          <w:rFonts w:ascii="Verdana" w:hAnsi="Verdana"/>
          <w:sz w:val="20"/>
          <w:szCs w:val="20"/>
        </w:rPr>
      </w:pPr>
      <w:r w:rsidRPr="006C54F3">
        <w:rPr>
          <w:rFonts w:ascii="Verdana" w:hAnsi="Verdana"/>
          <w:sz w:val="20"/>
          <w:szCs w:val="20"/>
        </w:rPr>
        <w:t xml:space="preserve">a celebração do presente Contrato não infringe: (a) seu contrato social; ou (b) qualquer lei, regulamento ou qualquer restrição contratual que </w:t>
      </w:r>
      <w:r w:rsidR="00D07A0A">
        <w:rPr>
          <w:rFonts w:ascii="Verdana" w:hAnsi="Verdana"/>
          <w:sz w:val="20"/>
          <w:szCs w:val="20"/>
        </w:rPr>
        <w:t>o</w:t>
      </w:r>
      <w:r w:rsidRPr="006C54F3">
        <w:rPr>
          <w:rFonts w:ascii="Verdana" w:hAnsi="Verdana"/>
          <w:sz w:val="20"/>
          <w:szCs w:val="20"/>
        </w:rPr>
        <w:t xml:space="preserve"> vincule ou afete;</w:t>
      </w:r>
    </w:p>
    <w:p w14:paraId="6DCE3B7E" w14:textId="77777777" w:rsidR="00913C6F" w:rsidRPr="006C54F3" w:rsidRDefault="00913C6F" w:rsidP="00913C6F">
      <w:pPr>
        <w:tabs>
          <w:tab w:val="left" w:pos="851"/>
        </w:tabs>
        <w:spacing w:line="312" w:lineRule="auto"/>
        <w:ind w:left="851" w:hanging="851"/>
        <w:jc w:val="both"/>
        <w:rPr>
          <w:rFonts w:ascii="Verdana" w:hAnsi="Verdana"/>
          <w:sz w:val="20"/>
          <w:szCs w:val="20"/>
        </w:rPr>
      </w:pPr>
    </w:p>
    <w:p w14:paraId="1BCD3A20" w14:textId="10044778" w:rsidR="00913C6F" w:rsidRPr="006C54F3" w:rsidRDefault="00913C6F" w:rsidP="006C54F3">
      <w:pPr>
        <w:numPr>
          <w:ilvl w:val="0"/>
          <w:numId w:val="57"/>
        </w:numPr>
        <w:tabs>
          <w:tab w:val="left" w:pos="851"/>
        </w:tabs>
        <w:autoSpaceDE/>
        <w:autoSpaceDN/>
        <w:adjustRightInd/>
        <w:spacing w:line="312" w:lineRule="auto"/>
        <w:ind w:left="851" w:hanging="851"/>
        <w:jc w:val="both"/>
        <w:rPr>
          <w:rFonts w:ascii="Verdana" w:hAnsi="Verdana"/>
          <w:color w:val="000000"/>
          <w:w w:val="0"/>
          <w:sz w:val="20"/>
          <w:szCs w:val="20"/>
        </w:rPr>
      </w:pPr>
      <w:r w:rsidRPr="006C54F3">
        <w:rPr>
          <w:rFonts w:ascii="Verdana" w:hAnsi="Verdana" w:cs="Tahoma"/>
          <w:sz w:val="20"/>
          <w:szCs w:val="20"/>
        </w:rPr>
        <w:t>os seus representantes legais que assinam este Contrato têm poderes societários e/ou delegados para assumir, em seu nome, as obrigações aqui previstas e, sendo mandatários, têm os poderes legitimamente outorgados, estando os respectivos mandatos em pleno vigor e efeito;</w:t>
      </w:r>
      <w:r w:rsidR="000F2C83" w:rsidRPr="006C54F3">
        <w:rPr>
          <w:rFonts w:ascii="Verdana" w:hAnsi="Verdana" w:cs="Tahoma"/>
          <w:sz w:val="20"/>
          <w:szCs w:val="20"/>
        </w:rPr>
        <w:t xml:space="preserve"> e</w:t>
      </w:r>
    </w:p>
    <w:p w14:paraId="2B3BA017" w14:textId="77777777" w:rsidR="00913C6F" w:rsidRPr="006C54F3" w:rsidRDefault="00913C6F" w:rsidP="00913C6F">
      <w:pPr>
        <w:tabs>
          <w:tab w:val="left" w:pos="851"/>
        </w:tabs>
        <w:spacing w:line="312" w:lineRule="auto"/>
        <w:ind w:left="851" w:hanging="851"/>
        <w:jc w:val="both"/>
        <w:rPr>
          <w:rFonts w:ascii="Verdana" w:hAnsi="Verdana"/>
          <w:sz w:val="20"/>
          <w:szCs w:val="20"/>
        </w:rPr>
      </w:pPr>
    </w:p>
    <w:p w14:paraId="29794A41" w14:textId="679CFACD" w:rsidR="00913C6F" w:rsidRPr="006C54F3" w:rsidRDefault="00913C6F" w:rsidP="006C54F3">
      <w:pPr>
        <w:numPr>
          <w:ilvl w:val="0"/>
          <w:numId w:val="57"/>
        </w:numPr>
        <w:tabs>
          <w:tab w:val="left" w:pos="851"/>
        </w:tabs>
        <w:autoSpaceDE/>
        <w:autoSpaceDN/>
        <w:adjustRightInd/>
        <w:spacing w:line="312" w:lineRule="auto"/>
        <w:ind w:left="851" w:hanging="851"/>
        <w:jc w:val="both"/>
        <w:rPr>
          <w:rFonts w:ascii="Verdana" w:eastAsia="SimSun" w:hAnsi="Verdana"/>
          <w:w w:val="0"/>
          <w:sz w:val="20"/>
          <w:szCs w:val="20"/>
        </w:rPr>
      </w:pPr>
      <w:r w:rsidRPr="006C54F3">
        <w:rPr>
          <w:rFonts w:ascii="Verdana" w:eastAsia="SimSun" w:hAnsi="Verdana"/>
          <w:w w:val="0"/>
          <w:sz w:val="20"/>
          <w:szCs w:val="20"/>
        </w:rPr>
        <w:t>cumprirá com todos os seus deveres e obrigações estabelecidos neste Contrato, nas formas e prazos estabelecidos neste Contrato</w:t>
      </w:r>
      <w:r w:rsidR="000F2C83" w:rsidRPr="006C54F3">
        <w:rPr>
          <w:rFonts w:ascii="Verdana" w:eastAsia="SimSun" w:hAnsi="Verdana"/>
          <w:w w:val="0"/>
          <w:sz w:val="20"/>
          <w:szCs w:val="20"/>
        </w:rPr>
        <w:t xml:space="preserve"> </w:t>
      </w:r>
      <w:r w:rsidRPr="006C54F3">
        <w:rPr>
          <w:rFonts w:ascii="Verdana" w:eastAsia="SimSun" w:hAnsi="Verdana"/>
          <w:w w:val="0"/>
          <w:sz w:val="20"/>
          <w:szCs w:val="20"/>
        </w:rPr>
        <w:t>e na legislação e na regulamentação aplicáveis.</w:t>
      </w:r>
    </w:p>
    <w:bookmarkEnd w:id="75"/>
    <w:p w14:paraId="5320D4D0" w14:textId="77777777" w:rsidR="005C3BB4" w:rsidRPr="006C54F3" w:rsidRDefault="005C3BB4" w:rsidP="00C10A0A">
      <w:pPr>
        <w:spacing w:line="312" w:lineRule="auto"/>
        <w:jc w:val="both"/>
        <w:rPr>
          <w:rFonts w:ascii="Verdana" w:hAnsi="Verdana"/>
          <w:b/>
          <w:bCs/>
          <w:sz w:val="20"/>
          <w:szCs w:val="20"/>
        </w:rPr>
      </w:pPr>
    </w:p>
    <w:p w14:paraId="451A72AC" w14:textId="33D5A479" w:rsidR="005D78EE" w:rsidRPr="006C54F3" w:rsidRDefault="0056067C" w:rsidP="00C10A0A">
      <w:pPr>
        <w:spacing w:line="312" w:lineRule="auto"/>
        <w:jc w:val="both"/>
        <w:rPr>
          <w:rFonts w:ascii="Verdana" w:hAnsi="Verdana"/>
          <w:b/>
          <w:smallCaps/>
          <w:sz w:val="20"/>
          <w:szCs w:val="20"/>
        </w:rPr>
      </w:pPr>
      <w:r w:rsidRPr="006C54F3">
        <w:rPr>
          <w:rFonts w:ascii="Verdana" w:hAnsi="Verdana"/>
          <w:b/>
          <w:smallCaps/>
          <w:sz w:val="20"/>
          <w:szCs w:val="20"/>
        </w:rPr>
        <w:lastRenderedPageBreak/>
        <w:t>1</w:t>
      </w:r>
      <w:r w:rsidR="009E4DE5" w:rsidRPr="006C54F3">
        <w:rPr>
          <w:rFonts w:ascii="Verdana" w:hAnsi="Verdana"/>
          <w:b/>
          <w:smallCaps/>
          <w:sz w:val="20"/>
          <w:szCs w:val="20"/>
        </w:rPr>
        <w:t>0</w:t>
      </w:r>
      <w:r w:rsidR="00B02E0F" w:rsidRPr="006C54F3">
        <w:rPr>
          <w:rFonts w:ascii="Verdana" w:hAnsi="Verdana"/>
          <w:b/>
          <w:smallCaps/>
          <w:sz w:val="20"/>
          <w:szCs w:val="20"/>
        </w:rPr>
        <w:t>.</w:t>
      </w:r>
      <w:r w:rsidR="00B02E0F" w:rsidRPr="006C54F3">
        <w:rPr>
          <w:rFonts w:ascii="Verdana" w:hAnsi="Verdana"/>
          <w:b/>
          <w:smallCaps/>
          <w:sz w:val="20"/>
          <w:szCs w:val="20"/>
        </w:rPr>
        <w:tab/>
        <w:t>Excussão</w:t>
      </w:r>
      <w:bookmarkStart w:id="76" w:name="_DV_M234"/>
      <w:bookmarkEnd w:id="76"/>
      <w:r w:rsidR="00B02E0F" w:rsidRPr="006C54F3">
        <w:rPr>
          <w:rFonts w:ascii="Verdana" w:hAnsi="Verdana"/>
          <w:b/>
          <w:smallCaps/>
          <w:sz w:val="20"/>
          <w:szCs w:val="20"/>
        </w:rPr>
        <w:t xml:space="preserve"> da </w:t>
      </w:r>
      <w:r w:rsidR="003A3B30" w:rsidRPr="006C54F3">
        <w:rPr>
          <w:rFonts w:ascii="Verdana" w:hAnsi="Verdana"/>
          <w:b/>
          <w:smallCaps/>
          <w:sz w:val="20"/>
          <w:szCs w:val="20"/>
        </w:rPr>
        <w:t>Cessão Fiduciária</w:t>
      </w:r>
    </w:p>
    <w:p w14:paraId="22AE0CA6" w14:textId="77777777" w:rsidR="005D78EE" w:rsidRPr="006C54F3" w:rsidRDefault="005D78EE" w:rsidP="00C10A0A">
      <w:pPr>
        <w:spacing w:line="312" w:lineRule="auto"/>
        <w:ind w:firstLine="706"/>
        <w:jc w:val="both"/>
        <w:rPr>
          <w:rFonts w:ascii="Verdana" w:hAnsi="Verdana"/>
          <w:color w:val="000000"/>
          <w:sz w:val="20"/>
          <w:szCs w:val="20"/>
        </w:rPr>
      </w:pPr>
    </w:p>
    <w:p w14:paraId="153F0CF1" w14:textId="3AF54728" w:rsidR="00E1441F" w:rsidRPr="006C54F3" w:rsidRDefault="0056067C" w:rsidP="00C10A0A">
      <w:pPr>
        <w:spacing w:line="312" w:lineRule="auto"/>
        <w:jc w:val="both"/>
        <w:rPr>
          <w:rFonts w:ascii="Verdana" w:hAnsi="Verdana"/>
          <w:sz w:val="20"/>
          <w:szCs w:val="20"/>
        </w:rPr>
      </w:pPr>
      <w:bookmarkStart w:id="77" w:name="_DV_M235"/>
      <w:bookmarkEnd w:id="77"/>
      <w:r w:rsidRPr="006C54F3">
        <w:rPr>
          <w:rFonts w:ascii="Verdana" w:hAnsi="Verdana"/>
          <w:b/>
          <w:color w:val="000000"/>
          <w:sz w:val="20"/>
          <w:szCs w:val="20"/>
        </w:rPr>
        <w:t>1</w:t>
      </w:r>
      <w:r w:rsidR="009E4DE5" w:rsidRPr="006C54F3">
        <w:rPr>
          <w:rFonts w:ascii="Verdana" w:hAnsi="Verdana"/>
          <w:b/>
          <w:color w:val="000000"/>
          <w:sz w:val="20"/>
          <w:szCs w:val="20"/>
        </w:rPr>
        <w:t>0</w:t>
      </w:r>
      <w:r w:rsidR="00B02E0F" w:rsidRPr="006C54F3">
        <w:rPr>
          <w:rFonts w:ascii="Verdana" w:hAnsi="Verdana"/>
          <w:b/>
          <w:color w:val="000000"/>
          <w:sz w:val="20"/>
          <w:szCs w:val="20"/>
        </w:rPr>
        <w:t>.1.</w:t>
      </w:r>
      <w:r w:rsidR="00B02E0F" w:rsidRPr="006C54F3">
        <w:rPr>
          <w:rFonts w:ascii="Verdana" w:hAnsi="Verdana"/>
          <w:b/>
          <w:color w:val="000000"/>
          <w:sz w:val="20"/>
          <w:szCs w:val="20"/>
        </w:rPr>
        <w:tab/>
      </w:r>
      <w:r w:rsidR="004F4B02" w:rsidRPr="006C54F3">
        <w:rPr>
          <w:rFonts w:ascii="Verdana" w:hAnsi="Verdana"/>
          <w:color w:val="000000"/>
          <w:sz w:val="20"/>
          <w:szCs w:val="20"/>
        </w:rPr>
        <w:t xml:space="preserve">Observado </w:t>
      </w:r>
      <w:r w:rsidR="004F4B02" w:rsidRPr="006C54F3">
        <w:rPr>
          <w:rFonts w:ascii="Verdana" w:hAnsi="Verdana"/>
          <w:sz w:val="20"/>
          <w:szCs w:val="20"/>
        </w:rPr>
        <w:t>o implemento da Condição Suspensiva, c</w:t>
      </w:r>
      <w:r w:rsidR="00B02E0F" w:rsidRPr="006C54F3">
        <w:rPr>
          <w:rFonts w:ascii="Verdana" w:hAnsi="Verdana"/>
          <w:sz w:val="20"/>
          <w:szCs w:val="20"/>
        </w:rPr>
        <w:t xml:space="preserve">aso seja caracterizado o vencimento antecipado das Debêntures, ou </w:t>
      </w:r>
      <w:r w:rsidR="009240FB" w:rsidRPr="006C54F3">
        <w:rPr>
          <w:rFonts w:ascii="Verdana" w:hAnsi="Verdana" w:cs="Arial"/>
          <w:sz w:val="20"/>
          <w:szCs w:val="20"/>
        </w:rPr>
        <w:t>caso, na Data de Vencimento, as Obrigações Garantidas não tenham sido totalmente quitadas</w:t>
      </w:r>
      <w:bookmarkStart w:id="78" w:name="_DV_M236"/>
      <w:bookmarkEnd w:id="78"/>
      <w:r w:rsidR="005D78EE" w:rsidRPr="006C54F3">
        <w:rPr>
          <w:rFonts w:ascii="Verdana" w:hAnsi="Verdana"/>
          <w:sz w:val="20"/>
          <w:szCs w:val="20"/>
        </w:rPr>
        <w:t xml:space="preserve">, consolidar-se-á </w:t>
      </w:r>
      <w:r w:rsidR="009240FB" w:rsidRPr="006C54F3">
        <w:rPr>
          <w:rFonts w:ascii="Verdana" w:hAnsi="Verdana"/>
          <w:sz w:val="20"/>
          <w:szCs w:val="20"/>
        </w:rPr>
        <w:t xml:space="preserve">nos </w:t>
      </w:r>
      <w:r w:rsidR="00533AAB" w:rsidRPr="006C54F3">
        <w:rPr>
          <w:rFonts w:ascii="Verdana" w:hAnsi="Verdana"/>
          <w:sz w:val="20"/>
          <w:szCs w:val="20"/>
        </w:rPr>
        <w:t>Debenturistas</w:t>
      </w:r>
      <w:r w:rsidR="0043323B" w:rsidRPr="006C54F3">
        <w:rPr>
          <w:rFonts w:ascii="Verdana" w:hAnsi="Verdana"/>
          <w:sz w:val="20"/>
          <w:szCs w:val="20"/>
        </w:rPr>
        <w:t>,</w:t>
      </w:r>
      <w:r w:rsidR="005D78EE" w:rsidRPr="006C54F3">
        <w:rPr>
          <w:rFonts w:ascii="Verdana" w:hAnsi="Verdana"/>
          <w:sz w:val="20"/>
          <w:szCs w:val="20"/>
        </w:rPr>
        <w:t xml:space="preserve"> </w:t>
      </w:r>
      <w:r w:rsidR="009240FB" w:rsidRPr="006C54F3">
        <w:rPr>
          <w:rFonts w:ascii="Verdana" w:hAnsi="Verdana"/>
          <w:sz w:val="20"/>
          <w:szCs w:val="20"/>
        </w:rPr>
        <w:t xml:space="preserve">neste ato representados pelo Agente Fiduciário, </w:t>
      </w:r>
      <w:r w:rsidR="0068573A" w:rsidRPr="006C54F3">
        <w:rPr>
          <w:rFonts w:ascii="Verdana" w:hAnsi="Verdana"/>
          <w:sz w:val="20"/>
          <w:szCs w:val="20"/>
        </w:rPr>
        <w:t xml:space="preserve">a propriedade plena dos </w:t>
      </w:r>
      <w:r w:rsidR="003A3B30" w:rsidRPr="006C54F3">
        <w:rPr>
          <w:rFonts w:ascii="Verdana" w:hAnsi="Verdana"/>
          <w:sz w:val="20"/>
          <w:szCs w:val="20"/>
        </w:rPr>
        <w:t>Direitos Cedidos Fiduciariamente</w:t>
      </w:r>
      <w:r w:rsidR="005D78EE" w:rsidRPr="006C54F3">
        <w:rPr>
          <w:rFonts w:ascii="Verdana" w:hAnsi="Verdana"/>
          <w:sz w:val="20"/>
          <w:szCs w:val="20"/>
        </w:rPr>
        <w:t xml:space="preserve">, </w:t>
      </w:r>
      <w:r w:rsidR="00E1441F" w:rsidRPr="006C54F3">
        <w:rPr>
          <w:rFonts w:ascii="Verdana" w:hAnsi="Verdana"/>
          <w:sz w:val="20"/>
          <w:szCs w:val="20"/>
        </w:rPr>
        <w:t>ficando o Agente Fiduciário, por este ato, de forma irrevogável e irretratável, independentemente de qualquer aviso ou notificação judicial ou extrajudicial, sem prejuízo dos demais direitos previstos em lei, autorizado a tomar quaisquer providências necessárias para que os Debenturistas realizem seus créditos, incluindo a liquidação dos recursos decorrentes dos Direitos Cedidos Fiduciariamente, no todo ou em parte, podendo:</w:t>
      </w:r>
    </w:p>
    <w:p w14:paraId="2EE0436E" w14:textId="77777777" w:rsidR="00E1441F" w:rsidRPr="006C54F3" w:rsidRDefault="00E1441F" w:rsidP="00C10A0A">
      <w:pPr>
        <w:spacing w:line="312" w:lineRule="auto"/>
        <w:rPr>
          <w:rFonts w:ascii="Verdana" w:hAnsi="Verdana"/>
          <w:sz w:val="20"/>
          <w:szCs w:val="20"/>
          <w:lang w:eastAsia="x-none"/>
        </w:rPr>
      </w:pPr>
    </w:p>
    <w:p w14:paraId="6C87B08B" w14:textId="1745F86C" w:rsidR="00E1441F" w:rsidRPr="006C54F3" w:rsidRDefault="00E1441F" w:rsidP="00C10A0A">
      <w:pPr>
        <w:spacing w:line="312" w:lineRule="auto"/>
        <w:ind w:left="705" w:hanging="705"/>
        <w:jc w:val="both"/>
        <w:rPr>
          <w:rFonts w:ascii="Verdana" w:hAnsi="Verdana"/>
          <w:sz w:val="20"/>
          <w:szCs w:val="20"/>
        </w:rPr>
      </w:pPr>
      <w:r w:rsidRPr="006C54F3">
        <w:rPr>
          <w:rFonts w:ascii="Verdana" w:hAnsi="Verdana"/>
          <w:b/>
          <w:sz w:val="20"/>
          <w:szCs w:val="20"/>
        </w:rPr>
        <w:t>(i)</w:t>
      </w:r>
      <w:r w:rsidRPr="006C54F3">
        <w:rPr>
          <w:rFonts w:ascii="Verdana" w:hAnsi="Verdana"/>
          <w:b/>
          <w:sz w:val="20"/>
          <w:szCs w:val="20"/>
        </w:rPr>
        <w:tab/>
      </w:r>
      <w:r w:rsidRPr="006C54F3">
        <w:rPr>
          <w:rFonts w:ascii="Verdana" w:hAnsi="Verdana"/>
          <w:sz w:val="20"/>
          <w:szCs w:val="20"/>
        </w:rPr>
        <w:t xml:space="preserve">a partir da data de ocorrência de vencimento antecipado das Debêntures ou caso, na Data de Vencimento, as Obrigações Garantidas não tenham sido quitadas, notificar </w:t>
      </w:r>
      <w:r w:rsidR="00A275FE" w:rsidRPr="006C54F3">
        <w:rPr>
          <w:rFonts w:ascii="Verdana" w:hAnsi="Verdana"/>
          <w:sz w:val="20"/>
          <w:szCs w:val="20"/>
        </w:rPr>
        <w:t xml:space="preserve">imediatamente </w:t>
      </w:r>
      <w:r w:rsidRPr="006C54F3">
        <w:rPr>
          <w:rFonts w:ascii="Verdana" w:hAnsi="Verdana"/>
          <w:sz w:val="20"/>
          <w:szCs w:val="20"/>
        </w:rPr>
        <w:t xml:space="preserve">o Banco Depositário para que este retenha todos os recursos existentes e a serem depositados na Conta Vinculada para o pagamento das Obrigações Garantidas nos termos do presente Contrato; </w:t>
      </w:r>
    </w:p>
    <w:p w14:paraId="2C8CBFAE" w14:textId="77777777" w:rsidR="00E1441F" w:rsidRPr="006C54F3" w:rsidRDefault="00E1441F" w:rsidP="00C10A0A">
      <w:pPr>
        <w:spacing w:line="312" w:lineRule="auto"/>
        <w:rPr>
          <w:rFonts w:ascii="Verdana" w:hAnsi="Verdana"/>
          <w:sz w:val="20"/>
          <w:szCs w:val="20"/>
        </w:rPr>
      </w:pPr>
    </w:p>
    <w:p w14:paraId="2EA2415E" w14:textId="48C6A78E" w:rsidR="00E1441F" w:rsidRPr="006C54F3" w:rsidRDefault="00E1441F" w:rsidP="00C10A0A">
      <w:pPr>
        <w:spacing w:line="312" w:lineRule="auto"/>
        <w:ind w:left="705" w:hanging="705"/>
        <w:jc w:val="both"/>
        <w:rPr>
          <w:rFonts w:ascii="Verdana" w:hAnsi="Verdana"/>
          <w:sz w:val="20"/>
          <w:szCs w:val="20"/>
        </w:rPr>
      </w:pPr>
      <w:r w:rsidRPr="006C54F3">
        <w:rPr>
          <w:rFonts w:ascii="Verdana" w:hAnsi="Verdana"/>
          <w:b/>
          <w:sz w:val="20"/>
          <w:szCs w:val="20"/>
        </w:rPr>
        <w:t>(ii)</w:t>
      </w:r>
      <w:r w:rsidRPr="006C54F3">
        <w:rPr>
          <w:rFonts w:ascii="Verdana" w:hAnsi="Verdana"/>
          <w:b/>
          <w:sz w:val="20"/>
          <w:szCs w:val="20"/>
        </w:rPr>
        <w:tab/>
      </w:r>
      <w:r w:rsidRPr="006C54F3">
        <w:rPr>
          <w:rFonts w:ascii="Verdana" w:hAnsi="Verdana"/>
          <w:sz w:val="20"/>
          <w:szCs w:val="20"/>
        </w:rPr>
        <w:t xml:space="preserve">receber e utilizar todos e quaisquer recursos relativos aos Direitos Cedidos Fiduciariamente depositados na Conta Vinculada, aplicando-os no pagamento das Obrigações Garantidas, nos termos da legislação e regulamentação aplicáveis; </w:t>
      </w:r>
    </w:p>
    <w:p w14:paraId="1E2C8C1D" w14:textId="77777777" w:rsidR="00E1441F" w:rsidRPr="006C54F3" w:rsidRDefault="00E1441F" w:rsidP="00C10A0A">
      <w:pPr>
        <w:spacing w:line="312" w:lineRule="auto"/>
        <w:rPr>
          <w:rFonts w:ascii="Verdana" w:hAnsi="Verdana"/>
          <w:sz w:val="20"/>
          <w:szCs w:val="20"/>
        </w:rPr>
      </w:pPr>
    </w:p>
    <w:p w14:paraId="2E07FFFD" w14:textId="421F44A3" w:rsidR="00E1441F" w:rsidRPr="006C54F3" w:rsidRDefault="00E1441F" w:rsidP="00C10A0A">
      <w:pPr>
        <w:spacing w:line="312" w:lineRule="auto"/>
        <w:ind w:left="705" w:hanging="705"/>
        <w:jc w:val="both"/>
        <w:rPr>
          <w:rFonts w:ascii="Verdana" w:hAnsi="Verdana"/>
          <w:sz w:val="20"/>
          <w:szCs w:val="20"/>
        </w:rPr>
      </w:pPr>
      <w:r w:rsidRPr="006C54F3">
        <w:rPr>
          <w:rFonts w:ascii="Verdana" w:hAnsi="Verdana"/>
          <w:b/>
          <w:sz w:val="20"/>
          <w:szCs w:val="20"/>
        </w:rPr>
        <w:t>(</w:t>
      </w:r>
      <w:r w:rsidR="00E7028E">
        <w:rPr>
          <w:rFonts w:ascii="Verdana" w:hAnsi="Verdana"/>
          <w:b/>
          <w:sz w:val="20"/>
          <w:szCs w:val="20"/>
        </w:rPr>
        <w:t>iii</w:t>
      </w:r>
      <w:r w:rsidRPr="006C54F3">
        <w:rPr>
          <w:rFonts w:ascii="Verdana" w:hAnsi="Verdana"/>
          <w:b/>
          <w:sz w:val="20"/>
          <w:szCs w:val="20"/>
        </w:rPr>
        <w:t>)</w:t>
      </w:r>
      <w:r w:rsidRPr="006C54F3">
        <w:rPr>
          <w:rFonts w:ascii="Verdana" w:hAnsi="Verdana"/>
          <w:b/>
          <w:sz w:val="20"/>
          <w:szCs w:val="20"/>
        </w:rPr>
        <w:tab/>
      </w:r>
      <w:r w:rsidRPr="006C54F3">
        <w:rPr>
          <w:rFonts w:ascii="Verdana" w:hAnsi="Verdana"/>
          <w:sz w:val="20"/>
          <w:szCs w:val="20"/>
        </w:rPr>
        <w:t>conservar a posse dos Direitos Cedidos Fiduciariamente, bem como dos instrumentos que o representam, contra qualquer detentor, inclusive a própria Cedente.</w:t>
      </w:r>
    </w:p>
    <w:p w14:paraId="03F46362" w14:textId="77777777" w:rsidR="00E1441F" w:rsidRPr="006C54F3" w:rsidRDefault="00E1441F" w:rsidP="00C10A0A">
      <w:pPr>
        <w:spacing w:line="312" w:lineRule="auto"/>
        <w:rPr>
          <w:rFonts w:ascii="Verdana" w:hAnsi="Verdana"/>
          <w:sz w:val="20"/>
          <w:szCs w:val="20"/>
        </w:rPr>
      </w:pPr>
    </w:p>
    <w:p w14:paraId="51954B3E" w14:textId="138C4528" w:rsidR="00E1441F" w:rsidRPr="006C54F3" w:rsidRDefault="00E1441F" w:rsidP="00C10A0A">
      <w:pPr>
        <w:pStyle w:val="titulo2"/>
        <w:widowControl w:val="0"/>
        <w:spacing w:before="0" w:after="0" w:line="312" w:lineRule="auto"/>
        <w:rPr>
          <w:rFonts w:ascii="Verdana" w:hAnsi="Verdana"/>
          <w:b w:val="0"/>
          <w:u w:val="none"/>
          <w:lang w:val="pt-BR"/>
        </w:rPr>
      </w:pPr>
      <w:r w:rsidRPr="006C54F3">
        <w:rPr>
          <w:rFonts w:ascii="Verdana" w:hAnsi="Verdana"/>
          <w:u w:val="none"/>
          <w:lang w:val="pt-BR"/>
        </w:rPr>
        <w:t>10.1.1</w:t>
      </w:r>
      <w:r w:rsidRPr="006C54F3">
        <w:rPr>
          <w:rFonts w:ascii="Verdana" w:hAnsi="Verdana"/>
          <w:u w:val="none"/>
          <w:lang w:val="pt-BR"/>
        </w:rPr>
        <w:tab/>
      </w:r>
      <w:r w:rsidR="00DB5FA9" w:rsidRPr="006C54F3">
        <w:rPr>
          <w:rFonts w:ascii="Verdana" w:hAnsi="Verdana"/>
          <w:u w:val="none"/>
          <w:lang w:val="pt-BR"/>
        </w:rPr>
        <w:t>.</w:t>
      </w:r>
      <w:r w:rsidRPr="006C54F3">
        <w:rPr>
          <w:rFonts w:ascii="Verdana" w:hAnsi="Verdana"/>
          <w:u w:val="none"/>
          <w:lang w:val="pt-BR"/>
        </w:rPr>
        <w:tab/>
      </w:r>
      <w:r w:rsidRPr="006C54F3">
        <w:rPr>
          <w:rFonts w:ascii="Verdana" w:hAnsi="Verdana"/>
          <w:b w:val="0"/>
          <w:u w:val="none"/>
          <w:lang w:val="pt-BR"/>
        </w:rPr>
        <w:t>A movimentação da Conta Vinculada na ocorrência de vencimento antecipado deverá observar a mecânica prevista na Cláusula 5.5 acima.</w:t>
      </w:r>
    </w:p>
    <w:p w14:paraId="3B8DC1A7" w14:textId="77777777" w:rsidR="005D78EE" w:rsidRPr="006C54F3" w:rsidRDefault="005D78EE" w:rsidP="00C10A0A">
      <w:pPr>
        <w:spacing w:line="312" w:lineRule="auto"/>
        <w:jc w:val="both"/>
        <w:rPr>
          <w:rFonts w:ascii="Verdana" w:hAnsi="Verdana"/>
          <w:color w:val="000000"/>
          <w:sz w:val="20"/>
          <w:szCs w:val="20"/>
        </w:rPr>
      </w:pPr>
      <w:bookmarkStart w:id="79" w:name="_DV_M155"/>
      <w:bookmarkEnd w:id="79"/>
    </w:p>
    <w:p w14:paraId="484AFD82" w14:textId="6B2DFF35" w:rsidR="00F85B54" w:rsidRPr="006C54F3" w:rsidRDefault="0056067C" w:rsidP="00C10A0A">
      <w:pPr>
        <w:pStyle w:val="Ttulo1"/>
        <w:keepNext w:val="0"/>
        <w:keepLines w:val="0"/>
        <w:numPr>
          <w:ilvl w:val="0"/>
          <w:numId w:val="0"/>
        </w:numPr>
        <w:autoSpaceDE/>
        <w:autoSpaceDN/>
        <w:adjustRightInd/>
        <w:spacing w:after="0" w:line="312" w:lineRule="auto"/>
        <w:jc w:val="both"/>
        <w:rPr>
          <w:rFonts w:ascii="Verdana" w:hAnsi="Verdana"/>
          <w:sz w:val="20"/>
          <w:szCs w:val="20"/>
          <w:lang w:val="pt-BR"/>
        </w:rPr>
      </w:pPr>
      <w:r w:rsidRPr="006C54F3">
        <w:rPr>
          <w:rFonts w:ascii="Verdana" w:hAnsi="Verdana"/>
          <w:b/>
          <w:sz w:val="20"/>
          <w:szCs w:val="20"/>
          <w:lang w:val="pt-BR"/>
        </w:rPr>
        <w:t>1</w:t>
      </w:r>
      <w:r w:rsidR="009E4DE5" w:rsidRPr="006C54F3">
        <w:rPr>
          <w:rFonts w:ascii="Verdana" w:hAnsi="Verdana"/>
          <w:b/>
          <w:sz w:val="20"/>
          <w:szCs w:val="20"/>
          <w:lang w:val="pt-BR"/>
        </w:rPr>
        <w:t>0</w:t>
      </w:r>
      <w:r w:rsidR="006854BD" w:rsidRPr="006C54F3">
        <w:rPr>
          <w:rFonts w:ascii="Verdana" w:hAnsi="Verdana"/>
          <w:b/>
          <w:sz w:val="20"/>
          <w:szCs w:val="20"/>
          <w:lang w:val="pt-BR"/>
        </w:rPr>
        <w:t>.2.</w:t>
      </w:r>
      <w:r w:rsidR="006854BD" w:rsidRPr="006C54F3">
        <w:rPr>
          <w:rFonts w:ascii="Verdana" w:hAnsi="Verdana"/>
          <w:b/>
          <w:sz w:val="20"/>
          <w:szCs w:val="20"/>
          <w:lang w:val="pt-BR"/>
        </w:rPr>
        <w:tab/>
      </w:r>
      <w:r w:rsidR="008B0BA9" w:rsidRPr="006C54F3">
        <w:rPr>
          <w:rFonts w:ascii="Verdana" w:hAnsi="Verdana"/>
          <w:sz w:val="20"/>
          <w:szCs w:val="20"/>
          <w:lang w:val="pt-BR"/>
        </w:rPr>
        <w:t>A</w:t>
      </w:r>
      <w:r w:rsidR="00163D52" w:rsidRPr="006C54F3">
        <w:rPr>
          <w:rFonts w:ascii="Verdana" w:hAnsi="Verdana"/>
          <w:sz w:val="20"/>
          <w:szCs w:val="20"/>
          <w:lang w:val="pt-BR"/>
        </w:rPr>
        <w:t xml:space="preserve"> </w:t>
      </w:r>
      <w:r w:rsidR="003A02BF" w:rsidRPr="006C54F3">
        <w:rPr>
          <w:rFonts w:ascii="Verdana" w:eastAsia="Arial Unicode MS" w:hAnsi="Verdana"/>
          <w:bCs/>
          <w:w w:val="0"/>
          <w:sz w:val="20"/>
          <w:szCs w:val="20"/>
          <w:lang w:val="pt-BR"/>
        </w:rPr>
        <w:t>Cedente</w:t>
      </w:r>
      <w:r w:rsidR="005D78EE" w:rsidRPr="006C54F3">
        <w:rPr>
          <w:rFonts w:ascii="Verdana" w:hAnsi="Verdana"/>
          <w:sz w:val="20"/>
          <w:szCs w:val="20"/>
          <w:lang w:val="pt-BR"/>
        </w:rPr>
        <w:t xml:space="preserve">, neste ato, de forma irrevogável e irretratável, nos termos do artigo </w:t>
      </w:r>
      <w:r w:rsidR="006854BD" w:rsidRPr="006C54F3">
        <w:rPr>
          <w:rFonts w:ascii="Verdana" w:hAnsi="Verdana"/>
          <w:sz w:val="20"/>
          <w:szCs w:val="20"/>
          <w:lang w:val="pt-BR"/>
        </w:rPr>
        <w:t>653</w:t>
      </w:r>
      <w:r w:rsidR="005D78EE" w:rsidRPr="006C54F3">
        <w:rPr>
          <w:rFonts w:ascii="Verdana" w:hAnsi="Verdana"/>
          <w:sz w:val="20"/>
          <w:szCs w:val="20"/>
          <w:lang w:val="pt-BR"/>
        </w:rPr>
        <w:t xml:space="preserve"> e seguintes do Código Civil, nomeia </w:t>
      </w:r>
      <w:r w:rsidR="0043323B" w:rsidRPr="006C54F3">
        <w:rPr>
          <w:rFonts w:ascii="Verdana" w:hAnsi="Verdana"/>
          <w:sz w:val="20"/>
          <w:szCs w:val="20"/>
          <w:lang w:val="pt-BR"/>
        </w:rPr>
        <w:t xml:space="preserve">o Agente </w:t>
      </w:r>
      <w:r w:rsidR="00775ED5" w:rsidRPr="006C54F3">
        <w:rPr>
          <w:rFonts w:ascii="Verdana" w:hAnsi="Verdana"/>
          <w:sz w:val="20"/>
          <w:szCs w:val="20"/>
          <w:lang w:val="pt-BR"/>
        </w:rPr>
        <w:t xml:space="preserve">Fiduciário </w:t>
      </w:r>
      <w:bookmarkStart w:id="80" w:name="_Hlk8131483"/>
      <w:r w:rsidR="00BB15A4" w:rsidRPr="006C54F3">
        <w:rPr>
          <w:rFonts w:ascii="Verdana" w:hAnsi="Verdana"/>
          <w:sz w:val="20"/>
          <w:szCs w:val="20"/>
          <w:lang w:val="pt-BR"/>
        </w:rPr>
        <w:t xml:space="preserve">e o Agente de Garantias </w:t>
      </w:r>
      <w:bookmarkEnd w:id="80"/>
      <w:r w:rsidR="005D78EE" w:rsidRPr="006C54F3">
        <w:rPr>
          <w:rFonts w:ascii="Verdana" w:hAnsi="Verdana"/>
          <w:sz w:val="20"/>
          <w:szCs w:val="20"/>
          <w:lang w:val="pt-BR"/>
        </w:rPr>
        <w:t>como seu</w:t>
      </w:r>
      <w:r w:rsidR="00BB15A4" w:rsidRPr="006C54F3">
        <w:rPr>
          <w:rFonts w:ascii="Verdana" w:hAnsi="Verdana"/>
          <w:sz w:val="20"/>
          <w:szCs w:val="20"/>
          <w:lang w:val="pt-BR"/>
        </w:rPr>
        <w:t>s</w:t>
      </w:r>
      <w:r w:rsidR="005D78EE" w:rsidRPr="006C54F3">
        <w:rPr>
          <w:rFonts w:ascii="Verdana" w:hAnsi="Verdana"/>
          <w:sz w:val="20"/>
          <w:szCs w:val="20"/>
          <w:lang w:val="pt-BR"/>
        </w:rPr>
        <w:t xml:space="preserve"> procurador</w:t>
      </w:r>
      <w:r w:rsidR="00BB15A4" w:rsidRPr="006C54F3">
        <w:rPr>
          <w:rFonts w:ascii="Verdana" w:hAnsi="Verdana"/>
          <w:sz w:val="20"/>
          <w:szCs w:val="20"/>
          <w:lang w:val="pt-BR"/>
        </w:rPr>
        <w:t>es</w:t>
      </w:r>
      <w:r w:rsidR="005D78EE" w:rsidRPr="006C54F3">
        <w:rPr>
          <w:rFonts w:ascii="Verdana" w:hAnsi="Verdana"/>
          <w:color w:val="000000"/>
          <w:sz w:val="20"/>
          <w:szCs w:val="20"/>
          <w:lang w:val="pt-BR"/>
        </w:rPr>
        <w:t>,</w:t>
      </w:r>
      <w:r w:rsidR="005D78EE" w:rsidRPr="006C54F3">
        <w:rPr>
          <w:rFonts w:ascii="Verdana" w:hAnsi="Verdana"/>
          <w:sz w:val="20"/>
          <w:szCs w:val="20"/>
          <w:lang w:val="pt-BR"/>
        </w:rPr>
        <w:t xml:space="preserve"> </w:t>
      </w:r>
      <w:r w:rsidR="005D78EE" w:rsidRPr="006C54F3">
        <w:rPr>
          <w:rFonts w:ascii="Verdana" w:hAnsi="Verdana"/>
          <w:color w:val="000000"/>
          <w:sz w:val="20"/>
          <w:szCs w:val="20"/>
          <w:lang w:val="pt-BR"/>
        </w:rPr>
        <w:t xml:space="preserve">nos termos da procuração constante do </w:t>
      </w:r>
      <w:r w:rsidR="005D78EE" w:rsidRPr="006C54F3">
        <w:rPr>
          <w:rFonts w:ascii="Verdana" w:hAnsi="Verdana"/>
          <w:color w:val="000000"/>
          <w:sz w:val="20"/>
          <w:szCs w:val="20"/>
          <w:u w:val="single"/>
          <w:lang w:val="pt-BR"/>
        </w:rPr>
        <w:t xml:space="preserve">Anexo </w:t>
      </w:r>
      <w:r w:rsidR="00F472B2">
        <w:rPr>
          <w:rFonts w:ascii="Verdana" w:hAnsi="Verdana"/>
          <w:color w:val="000000"/>
          <w:sz w:val="20"/>
          <w:szCs w:val="20"/>
          <w:u w:val="single"/>
          <w:lang w:val="pt-BR"/>
        </w:rPr>
        <w:t>I</w:t>
      </w:r>
      <w:r w:rsidR="00DB5FA9" w:rsidRPr="006C54F3">
        <w:rPr>
          <w:rFonts w:ascii="Verdana" w:hAnsi="Verdana"/>
          <w:color w:val="000000"/>
          <w:sz w:val="20"/>
          <w:szCs w:val="20"/>
          <w:u w:val="single"/>
          <w:lang w:val="pt-BR"/>
        </w:rPr>
        <w:t>II</w:t>
      </w:r>
      <w:r w:rsidR="006854BD" w:rsidRPr="006C54F3">
        <w:rPr>
          <w:rFonts w:ascii="Verdana" w:hAnsi="Verdana"/>
          <w:color w:val="000000"/>
          <w:sz w:val="20"/>
          <w:szCs w:val="20"/>
          <w:lang w:val="pt-BR"/>
        </w:rPr>
        <w:t xml:space="preserve"> </w:t>
      </w:r>
      <w:r w:rsidR="005D78EE" w:rsidRPr="006C54F3">
        <w:rPr>
          <w:rFonts w:ascii="Verdana" w:hAnsi="Verdana"/>
          <w:color w:val="000000"/>
          <w:sz w:val="20"/>
          <w:szCs w:val="20"/>
          <w:lang w:val="pt-BR"/>
        </w:rPr>
        <w:t>a este Contrato, para</w:t>
      </w:r>
      <w:r w:rsidR="00F85B54" w:rsidRPr="006C54F3">
        <w:rPr>
          <w:rFonts w:ascii="Verdana" w:hAnsi="Verdana"/>
          <w:color w:val="000000"/>
          <w:sz w:val="20"/>
          <w:szCs w:val="20"/>
          <w:lang w:val="pt-BR"/>
        </w:rPr>
        <w:t xml:space="preserve"> </w:t>
      </w:r>
      <w:r w:rsidR="009240FB" w:rsidRPr="006C54F3">
        <w:rPr>
          <w:rFonts w:ascii="Verdana" w:hAnsi="Verdana"/>
          <w:color w:val="000000"/>
          <w:sz w:val="20"/>
          <w:szCs w:val="20"/>
          <w:lang w:val="pt-BR"/>
        </w:rPr>
        <w:t xml:space="preserve">que </w:t>
      </w:r>
      <w:r w:rsidR="008B0BA9" w:rsidRPr="006C54F3">
        <w:rPr>
          <w:rFonts w:ascii="Verdana" w:hAnsi="Verdana"/>
          <w:color w:val="000000"/>
          <w:sz w:val="20"/>
          <w:szCs w:val="20"/>
          <w:lang w:val="pt-BR"/>
        </w:rPr>
        <w:t xml:space="preserve">(a) </w:t>
      </w:r>
      <w:r w:rsidR="00F85B54" w:rsidRPr="006C54F3">
        <w:rPr>
          <w:rFonts w:ascii="Verdana" w:hAnsi="Verdana"/>
          <w:color w:val="000000"/>
          <w:sz w:val="20"/>
          <w:szCs w:val="20"/>
          <w:lang w:val="pt-BR"/>
        </w:rPr>
        <w:t>c</w:t>
      </w:r>
      <w:r w:rsidR="00F85B54" w:rsidRPr="006C54F3">
        <w:rPr>
          <w:rFonts w:ascii="Verdana" w:hAnsi="Verdana"/>
          <w:kern w:val="0"/>
          <w:sz w:val="20"/>
          <w:szCs w:val="20"/>
          <w:lang w:val="pt-BR"/>
        </w:rPr>
        <w:t xml:space="preserve">aso seja caracterizado o </w:t>
      </w:r>
      <w:r w:rsidR="00F85B54" w:rsidRPr="006C54F3">
        <w:rPr>
          <w:rFonts w:ascii="Verdana" w:hAnsi="Verdana"/>
          <w:sz w:val="20"/>
          <w:szCs w:val="20"/>
          <w:lang w:val="pt-BR"/>
        </w:rPr>
        <w:t>v</w:t>
      </w:r>
      <w:r w:rsidR="00F85B54" w:rsidRPr="006C54F3">
        <w:rPr>
          <w:rFonts w:ascii="Verdana" w:hAnsi="Verdana"/>
          <w:kern w:val="0"/>
          <w:sz w:val="20"/>
          <w:szCs w:val="20"/>
          <w:lang w:val="pt-BR"/>
        </w:rPr>
        <w:t xml:space="preserve">encimento </w:t>
      </w:r>
      <w:r w:rsidR="00F85B54" w:rsidRPr="006C54F3">
        <w:rPr>
          <w:rFonts w:ascii="Verdana" w:hAnsi="Verdana"/>
          <w:sz w:val="20"/>
          <w:szCs w:val="20"/>
          <w:lang w:val="pt-BR"/>
        </w:rPr>
        <w:t>a</w:t>
      </w:r>
      <w:r w:rsidR="00F85B54" w:rsidRPr="006C54F3">
        <w:rPr>
          <w:rFonts w:ascii="Verdana" w:hAnsi="Verdana"/>
          <w:kern w:val="0"/>
          <w:sz w:val="20"/>
          <w:szCs w:val="20"/>
          <w:lang w:val="pt-BR"/>
        </w:rPr>
        <w:t>ntecipado das Debêntures</w:t>
      </w:r>
      <w:r w:rsidR="00F85B54" w:rsidRPr="006C54F3">
        <w:rPr>
          <w:rFonts w:ascii="Verdana" w:hAnsi="Verdana"/>
          <w:sz w:val="20"/>
          <w:szCs w:val="20"/>
          <w:lang w:val="pt-BR"/>
        </w:rPr>
        <w:t xml:space="preserve">, </w:t>
      </w:r>
      <w:r w:rsidR="008B0BA9" w:rsidRPr="006C54F3">
        <w:rPr>
          <w:rFonts w:ascii="Verdana" w:hAnsi="Verdana"/>
          <w:sz w:val="20"/>
          <w:szCs w:val="20"/>
          <w:lang w:val="pt-BR"/>
        </w:rPr>
        <w:t>(b)</w:t>
      </w:r>
      <w:r w:rsidR="009240FB" w:rsidRPr="006C54F3">
        <w:rPr>
          <w:rFonts w:ascii="Verdana" w:hAnsi="Verdana"/>
          <w:sz w:val="20"/>
          <w:szCs w:val="20"/>
          <w:lang w:val="pt-BR"/>
        </w:rPr>
        <w:t xml:space="preserve"> </w:t>
      </w:r>
      <w:r w:rsidR="009240FB" w:rsidRPr="006C54F3">
        <w:rPr>
          <w:rFonts w:ascii="Verdana" w:hAnsi="Verdana" w:cs="Arial"/>
          <w:sz w:val="20"/>
          <w:szCs w:val="20"/>
          <w:lang w:val="pt-BR"/>
        </w:rPr>
        <w:t>caso, na Data de Vencimento, as Obrigações Garantidas não tenham sido totalmente quitadas</w:t>
      </w:r>
      <w:r w:rsidR="00F85B54" w:rsidRPr="006C54F3">
        <w:rPr>
          <w:rFonts w:ascii="Verdana" w:hAnsi="Verdana"/>
          <w:sz w:val="20"/>
          <w:szCs w:val="20"/>
          <w:lang w:val="pt-BR"/>
        </w:rPr>
        <w:t xml:space="preserve">, </w:t>
      </w:r>
      <w:r w:rsidR="008B0BA9" w:rsidRPr="006C54F3">
        <w:rPr>
          <w:rFonts w:ascii="Verdana" w:hAnsi="Verdana"/>
          <w:sz w:val="20"/>
          <w:szCs w:val="20"/>
          <w:lang w:val="pt-BR"/>
        </w:rPr>
        <w:t>ou</w:t>
      </w:r>
      <w:r w:rsidR="002375BD" w:rsidRPr="006C54F3">
        <w:rPr>
          <w:rFonts w:ascii="Verdana" w:hAnsi="Verdana"/>
          <w:sz w:val="20"/>
          <w:szCs w:val="20"/>
          <w:lang w:val="pt-BR"/>
        </w:rPr>
        <w:t>, ainda,</w:t>
      </w:r>
      <w:r w:rsidR="008B0BA9" w:rsidRPr="006C54F3">
        <w:rPr>
          <w:rFonts w:ascii="Verdana" w:hAnsi="Verdana"/>
          <w:sz w:val="20"/>
          <w:szCs w:val="20"/>
          <w:lang w:val="pt-BR"/>
        </w:rPr>
        <w:t xml:space="preserve"> (c) </w:t>
      </w:r>
      <w:r w:rsidR="002375BD" w:rsidRPr="006C54F3">
        <w:rPr>
          <w:rFonts w:ascii="Verdana" w:hAnsi="Verdana"/>
          <w:sz w:val="20"/>
          <w:szCs w:val="20"/>
          <w:lang w:val="pt-BR"/>
        </w:rPr>
        <w:t>caso não sejam cumpridas quaisquer obrigações previstas na Cláusula</w:t>
      </w:r>
      <w:r w:rsidR="00182B19" w:rsidRPr="006C54F3">
        <w:rPr>
          <w:rFonts w:ascii="Verdana" w:hAnsi="Verdana"/>
          <w:sz w:val="20"/>
          <w:szCs w:val="20"/>
          <w:lang w:val="pt-BR"/>
        </w:rPr>
        <w:t xml:space="preserve"> </w:t>
      </w:r>
      <w:r w:rsidR="002375BD" w:rsidRPr="006C54F3">
        <w:rPr>
          <w:rFonts w:ascii="Verdana" w:hAnsi="Verdana"/>
          <w:sz w:val="20"/>
          <w:szCs w:val="20"/>
          <w:lang w:val="pt-BR"/>
        </w:rPr>
        <w:t xml:space="preserve">4 acima, o </w:t>
      </w:r>
      <w:r w:rsidR="009240FB" w:rsidRPr="006C54F3">
        <w:rPr>
          <w:rFonts w:ascii="Verdana" w:hAnsi="Verdana"/>
          <w:kern w:val="0"/>
          <w:sz w:val="20"/>
          <w:szCs w:val="20"/>
          <w:lang w:val="pt-BR"/>
        </w:rPr>
        <w:t xml:space="preserve">Agente Fiduciário </w:t>
      </w:r>
      <w:r w:rsidR="00BB15A4" w:rsidRPr="006C54F3">
        <w:rPr>
          <w:rFonts w:ascii="Verdana" w:hAnsi="Verdana"/>
          <w:kern w:val="0"/>
          <w:sz w:val="20"/>
          <w:szCs w:val="20"/>
          <w:lang w:val="pt-BR"/>
        </w:rPr>
        <w:t xml:space="preserve">e/ou o Agente de Garantias </w:t>
      </w:r>
      <w:bookmarkStart w:id="81" w:name="_Hlk8741746"/>
      <w:r w:rsidR="0000591C">
        <w:rPr>
          <w:rFonts w:ascii="Verdana" w:hAnsi="Verdana"/>
          <w:kern w:val="0"/>
          <w:sz w:val="20"/>
          <w:szCs w:val="20"/>
          <w:lang w:val="pt-BR"/>
        </w:rPr>
        <w:t xml:space="preserve">(agindo conforme instruções escritas do </w:t>
      </w:r>
      <w:r w:rsidR="0000591C" w:rsidRPr="006C54F3">
        <w:rPr>
          <w:rFonts w:ascii="Verdana" w:hAnsi="Verdana"/>
          <w:kern w:val="0"/>
          <w:sz w:val="20"/>
          <w:szCs w:val="20"/>
          <w:lang w:val="pt-BR"/>
        </w:rPr>
        <w:t>Agente Fiduciário</w:t>
      </w:r>
      <w:r w:rsidR="0000591C">
        <w:rPr>
          <w:rFonts w:ascii="Verdana" w:hAnsi="Verdana"/>
          <w:kern w:val="0"/>
          <w:sz w:val="20"/>
          <w:szCs w:val="20"/>
          <w:lang w:val="pt-BR"/>
        </w:rPr>
        <w:t xml:space="preserve">) </w:t>
      </w:r>
      <w:bookmarkEnd w:id="81"/>
      <w:r w:rsidR="00F85B54" w:rsidRPr="006C54F3">
        <w:rPr>
          <w:rFonts w:ascii="Verdana" w:hAnsi="Verdana"/>
          <w:kern w:val="0"/>
          <w:sz w:val="20"/>
          <w:szCs w:val="20"/>
          <w:lang w:val="pt-BR"/>
        </w:rPr>
        <w:t>possa realizar</w:t>
      </w:r>
      <w:r w:rsidR="00251229" w:rsidRPr="006C54F3">
        <w:rPr>
          <w:rFonts w:ascii="Verdana" w:hAnsi="Verdana"/>
          <w:kern w:val="0"/>
          <w:sz w:val="20"/>
          <w:szCs w:val="20"/>
          <w:lang w:val="pt-BR"/>
        </w:rPr>
        <w:t xml:space="preserve"> </w:t>
      </w:r>
      <w:r w:rsidR="00F85B54" w:rsidRPr="006C54F3">
        <w:rPr>
          <w:rFonts w:ascii="Verdana" w:hAnsi="Verdana"/>
          <w:kern w:val="0"/>
          <w:sz w:val="20"/>
          <w:szCs w:val="20"/>
          <w:lang w:val="pt-BR"/>
        </w:rPr>
        <w:t xml:space="preserve">todos os atos necessários, bem como assinar quaisquer documentos necessários para exercer os direitos que lhe são conferidos, nos termos </w:t>
      </w:r>
      <w:r w:rsidR="002375BD" w:rsidRPr="006C54F3">
        <w:rPr>
          <w:rFonts w:ascii="Verdana" w:hAnsi="Verdana"/>
          <w:kern w:val="0"/>
          <w:sz w:val="20"/>
          <w:szCs w:val="20"/>
          <w:lang w:val="pt-BR"/>
        </w:rPr>
        <w:t>deste Contrato</w:t>
      </w:r>
      <w:r w:rsidR="00F85B54" w:rsidRPr="006C54F3">
        <w:rPr>
          <w:rFonts w:ascii="Verdana" w:hAnsi="Verdana"/>
          <w:kern w:val="0"/>
          <w:sz w:val="20"/>
          <w:szCs w:val="20"/>
          <w:lang w:val="pt-BR"/>
        </w:rPr>
        <w:t>.</w:t>
      </w:r>
    </w:p>
    <w:p w14:paraId="7FEC35E5" w14:textId="77777777" w:rsidR="00F85B54" w:rsidRPr="006C54F3" w:rsidRDefault="00F85B54" w:rsidP="00C10A0A">
      <w:pPr>
        <w:pStyle w:val="Ttulo1"/>
        <w:keepNext w:val="0"/>
        <w:keepLines w:val="0"/>
        <w:numPr>
          <w:ilvl w:val="0"/>
          <w:numId w:val="0"/>
        </w:numPr>
        <w:autoSpaceDE/>
        <w:autoSpaceDN/>
        <w:adjustRightInd/>
        <w:spacing w:after="0" w:line="312" w:lineRule="auto"/>
        <w:jc w:val="both"/>
        <w:rPr>
          <w:rFonts w:ascii="Verdana" w:hAnsi="Verdana"/>
          <w:color w:val="000000"/>
          <w:sz w:val="20"/>
          <w:szCs w:val="20"/>
          <w:lang w:val="pt-BR"/>
        </w:rPr>
      </w:pPr>
    </w:p>
    <w:p w14:paraId="23DC91F2" w14:textId="7676B4A4" w:rsidR="00F85B54" w:rsidRPr="006C54F3" w:rsidRDefault="0056067C" w:rsidP="00C10A0A">
      <w:pPr>
        <w:pStyle w:val="Level2"/>
        <w:numPr>
          <w:ilvl w:val="0"/>
          <w:numId w:val="0"/>
        </w:numPr>
        <w:spacing w:after="0" w:line="312" w:lineRule="auto"/>
        <w:rPr>
          <w:rFonts w:ascii="Verdana" w:hAnsi="Verdana"/>
          <w:kern w:val="0"/>
          <w:szCs w:val="20"/>
          <w:lang w:val="pt-BR" w:eastAsia="pt-BR"/>
        </w:rPr>
      </w:pPr>
      <w:r w:rsidRPr="006C54F3">
        <w:rPr>
          <w:rFonts w:ascii="Verdana" w:hAnsi="Verdana"/>
          <w:b/>
          <w:szCs w:val="20"/>
          <w:lang w:val="pt-BR"/>
        </w:rPr>
        <w:t>1</w:t>
      </w:r>
      <w:r w:rsidR="009E4DE5" w:rsidRPr="006C54F3">
        <w:rPr>
          <w:rFonts w:ascii="Verdana" w:hAnsi="Verdana"/>
          <w:b/>
          <w:szCs w:val="20"/>
          <w:lang w:val="pt-BR"/>
        </w:rPr>
        <w:t>0</w:t>
      </w:r>
      <w:r w:rsidR="00F85B54" w:rsidRPr="006C54F3">
        <w:rPr>
          <w:rFonts w:ascii="Verdana" w:hAnsi="Verdana"/>
          <w:b/>
          <w:szCs w:val="20"/>
          <w:lang w:val="pt-BR"/>
        </w:rPr>
        <w:t>.2.1.</w:t>
      </w:r>
      <w:r w:rsidR="00F85B54" w:rsidRPr="006C54F3">
        <w:rPr>
          <w:rFonts w:ascii="Verdana" w:hAnsi="Verdana"/>
          <w:szCs w:val="20"/>
          <w:lang w:val="pt-BR"/>
        </w:rPr>
        <w:tab/>
        <w:t xml:space="preserve">A </w:t>
      </w:r>
      <w:r w:rsidR="003A02BF" w:rsidRPr="006C54F3">
        <w:rPr>
          <w:rFonts w:ascii="Verdana" w:eastAsia="Arial Unicode MS" w:hAnsi="Verdana"/>
          <w:bCs/>
          <w:w w:val="0"/>
          <w:szCs w:val="20"/>
          <w:lang w:val="pt-BR"/>
        </w:rPr>
        <w:t>Cedente</w:t>
      </w:r>
      <w:r w:rsidR="00F85B54" w:rsidRPr="006C54F3">
        <w:rPr>
          <w:rFonts w:ascii="Verdana" w:hAnsi="Verdana"/>
          <w:szCs w:val="20"/>
          <w:lang w:val="pt-BR"/>
        </w:rPr>
        <w:t xml:space="preserve">, desde já: (i) concorda expressamente que o instrumento de mandato outorgado, na forma do </w:t>
      </w:r>
      <w:r w:rsidR="00F85B54" w:rsidRPr="006C54F3">
        <w:rPr>
          <w:rFonts w:ascii="Verdana" w:hAnsi="Verdana"/>
          <w:szCs w:val="20"/>
          <w:u w:val="single"/>
          <w:lang w:val="pt-BR"/>
        </w:rPr>
        <w:t xml:space="preserve">Anexo </w:t>
      </w:r>
      <w:r w:rsidR="00F472B2">
        <w:rPr>
          <w:rFonts w:ascii="Verdana" w:hAnsi="Verdana"/>
          <w:szCs w:val="20"/>
          <w:u w:val="single"/>
          <w:lang w:val="pt-BR"/>
        </w:rPr>
        <w:t>I</w:t>
      </w:r>
      <w:r w:rsidR="00DB5FA9" w:rsidRPr="006C54F3">
        <w:rPr>
          <w:rFonts w:ascii="Verdana" w:hAnsi="Verdana"/>
          <w:szCs w:val="20"/>
          <w:u w:val="single"/>
          <w:lang w:val="pt-BR"/>
        </w:rPr>
        <w:t>II</w:t>
      </w:r>
      <w:r w:rsidR="00F85B54" w:rsidRPr="006C54F3">
        <w:rPr>
          <w:rFonts w:ascii="Verdana" w:hAnsi="Verdana"/>
          <w:szCs w:val="20"/>
          <w:lang w:val="pt-BR"/>
        </w:rPr>
        <w:t xml:space="preserve"> ao presente Contrato, vigorará pelo prazo de </w:t>
      </w:r>
      <w:r w:rsidR="00557D52">
        <w:rPr>
          <w:rFonts w:ascii="Verdana" w:hAnsi="Verdana"/>
          <w:szCs w:val="20"/>
          <w:lang w:val="pt-BR"/>
        </w:rPr>
        <w:t>2</w:t>
      </w:r>
      <w:r w:rsidR="00F85B54" w:rsidRPr="006C54F3">
        <w:rPr>
          <w:rFonts w:ascii="Verdana" w:hAnsi="Verdana"/>
          <w:szCs w:val="20"/>
          <w:lang w:val="pt-BR"/>
        </w:rPr>
        <w:t xml:space="preserve"> (</w:t>
      </w:r>
      <w:r w:rsidR="00557D52">
        <w:rPr>
          <w:rFonts w:ascii="Verdana" w:hAnsi="Verdana"/>
          <w:szCs w:val="20"/>
          <w:lang w:val="pt-BR"/>
        </w:rPr>
        <w:t>dois</w:t>
      </w:r>
      <w:r w:rsidR="00F85B54" w:rsidRPr="006C54F3">
        <w:rPr>
          <w:rFonts w:ascii="Verdana" w:hAnsi="Verdana"/>
          <w:szCs w:val="20"/>
          <w:lang w:val="pt-BR"/>
        </w:rPr>
        <w:t>) ano</w:t>
      </w:r>
      <w:r w:rsidR="00557D52">
        <w:rPr>
          <w:rFonts w:ascii="Verdana" w:hAnsi="Verdana"/>
          <w:szCs w:val="20"/>
          <w:lang w:val="pt-BR"/>
        </w:rPr>
        <w:t>s</w:t>
      </w:r>
      <w:r w:rsidR="00F85B54" w:rsidRPr="006C54F3">
        <w:rPr>
          <w:rFonts w:ascii="Verdana" w:hAnsi="Verdana"/>
          <w:szCs w:val="20"/>
          <w:lang w:val="pt-BR"/>
        </w:rPr>
        <w:t xml:space="preserve"> contado</w:t>
      </w:r>
      <w:r w:rsidR="00557D52">
        <w:rPr>
          <w:rFonts w:ascii="Verdana" w:hAnsi="Verdana"/>
          <w:szCs w:val="20"/>
          <w:lang w:val="pt-BR"/>
        </w:rPr>
        <w:t>s</w:t>
      </w:r>
      <w:r w:rsidR="00F85B54" w:rsidRPr="006C54F3">
        <w:rPr>
          <w:rFonts w:ascii="Verdana" w:hAnsi="Verdana"/>
          <w:szCs w:val="20"/>
          <w:lang w:val="pt-BR"/>
        </w:rPr>
        <w:t xml:space="preserve"> da data da respectiva assinatura; e (ii) obriga-se </w:t>
      </w:r>
      <w:r w:rsidR="00F85B54" w:rsidRPr="006C54F3">
        <w:rPr>
          <w:rFonts w:ascii="Verdana" w:hAnsi="Verdana"/>
          <w:kern w:val="0"/>
          <w:szCs w:val="20"/>
          <w:lang w:val="pt-BR" w:eastAsia="pt-BR"/>
        </w:rPr>
        <w:t xml:space="preserve">a elaborar, com antecedência mínima de 30 (trinta) dias do vencimento do mencionado </w:t>
      </w:r>
      <w:r w:rsidR="00F85B54" w:rsidRPr="006C54F3">
        <w:rPr>
          <w:rFonts w:ascii="Verdana" w:hAnsi="Verdana"/>
          <w:kern w:val="0"/>
          <w:szCs w:val="20"/>
          <w:lang w:val="pt-BR"/>
        </w:rPr>
        <w:t>instrumento de mandato</w:t>
      </w:r>
      <w:r w:rsidR="00F85B54" w:rsidRPr="006C54F3">
        <w:rPr>
          <w:rFonts w:ascii="Verdana" w:hAnsi="Verdana"/>
          <w:kern w:val="0"/>
          <w:szCs w:val="20"/>
          <w:lang w:val="pt-BR" w:eastAsia="pt-BR"/>
        </w:rPr>
        <w:t xml:space="preserve">, caso as Obrigações Garantidas não tenham sido integralmente cumpridas, novos instrumentos de mandato, na </w:t>
      </w:r>
      <w:r w:rsidR="00F85B54" w:rsidRPr="006C54F3">
        <w:rPr>
          <w:rFonts w:ascii="Verdana" w:hAnsi="Verdana"/>
          <w:kern w:val="0"/>
          <w:szCs w:val="20"/>
          <w:lang w:val="pt-BR"/>
        </w:rPr>
        <w:t xml:space="preserve">forma do </w:t>
      </w:r>
      <w:r w:rsidR="00F85B54" w:rsidRPr="006C54F3">
        <w:rPr>
          <w:rFonts w:ascii="Verdana" w:hAnsi="Verdana"/>
          <w:kern w:val="0"/>
          <w:szCs w:val="20"/>
          <w:u w:val="single"/>
          <w:lang w:val="pt-BR"/>
        </w:rPr>
        <w:t xml:space="preserve">Anexo </w:t>
      </w:r>
      <w:r w:rsidR="00F472B2">
        <w:rPr>
          <w:rFonts w:ascii="Verdana" w:hAnsi="Verdana"/>
          <w:kern w:val="0"/>
          <w:szCs w:val="20"/>
          <w:u w:val="single"/>
          <w:lang w:val="pt-BR"/>
        </w:rPr>
        <w:t>I</w:t>
      </w:r>
      <w:r w:rsidR="00DB5FA9" w:rsidRPr="006C54F3">
        <w:rPr>
          <w:rFonts w:ascii="Verdana" w:hAnsi="Verdana"/>
          <w:kern w:val="0"/>
          <w:szCs w:val="20"/>
          <w:u w:val="single"/>
          <w:lang w:val="pt-BR"/>
        </w:rPr>
        <w:t>II</w:t>
      </w:r>
      <w:r w:rsidR="007A3D75" w:rsidRPr="006C54F3">
        <w:rPr>
          <w:rFonts w:ascii="Verdana" w:hAnsi="Verdana"/>
          <w:kern w:val="0"/>
          <w:szCs w:val="20"/>
          <w:lang w:val="pt-BR"/>
        </w:rPr>
        <w:t xml:space="preserve"> ao presente Contr</w:t>
      </w:r>
      <w:r w:rsidR="007A3D75" w:rsidRPr="006C54F3">
        <w:rPr>
          <w:rFonts w:ascii="Verdana" w:hAnsi="Verdana"/>
          <w:kern w:val="0"/>
          <w:szCs w:val="20"/>
          <w:lang w:val="pt-BR" w:eastAsia="pt-BR"/>
        </w:rPr>
        <w:t>ato</w:t>
      </w:r>
      <w:r w:rsidR="00F85B54" w:rsidRPr="006C54F3">
        <w:rPr>
          <w:rFonts w:ascii="Verdana" w:hAnsi="Verdana"/>
          <w:kern w:val="0"/>
          <w:szCs w:val="20"/>
          <w:lang w:val="pt-BR" w:eastAsia="pt-BR"/>
        </w:rPr>
        <w:t xml:space="preserve">, para renomear </w:t>
      </w:r>
      <w:r w:rsidR="0043323B" w:rsidRPr="006C54F3">
        <w:rPr>
          <w:rFonts w:ascii="Verdana" w:hAnsi="Verdana"/>
          <w:kern w:val="0"/>
          <w:szCs w:val="20"/>
          <w:lang w:val="pt-BR" w:eastAsia="pt-BR"/>
        </w:rPr>
        <w:t xml:space="preserve">o Agente </w:t>
      </w:r>
      <w:r w:rsidR="00775ED5" w:rsidRPr="006C54F3">
        <w:rPr>
          <w:rFonts w:ascii="Verdana" w:hAnsi="Verdana"/>
          <w:szCs w:val="20"/>
          <w:lang w:val="pt-BR"/>
        </w:rPr>
        <w:t>Fiduciário</w:t>
      </w:r>
      <w:r w:rsidR="00F04BEE" w:rsidRPr="006C54F3">
        <w:rPr>
          <w:rFonts w:ascii="Verdana" w:hAnsi="Verdana"/>
          <w:szCs w:val="20"/>
          <w:lang w:val="pt-BR"/>
        </w:rPr>
        <w:t xml:space="preserve"> e o Agente de Garantias</w:t>
      </w:r>
      <w:r w:rsidR="00F85B54" w:rsidRPr="006C54F3">
        <w:rPr>
          <w:rFonts w:ascii="Verdana" w:hAnsi="Verdana"/>
          <w:kern w:val="0"/>
          <w:szCs w:val="20"/>
          <w:lang w:val="pt-BR" w:eastAsia="pt-BR"/>
        </w:rPr>
        <w:t>, cumprindo com todas as formalidades legais que se façam necessárias.</w:t>
      </w:r>
    </w:p>
    <w:p w14:paraId="5FD7BF36" w14:textId="77777777" w:rsidR="008A4B28" w:rsidRPr="006C54F3" w:rsidRDefault="008A4B28" w:rsidP="00C10A0A">
      <w:pPr>
        <w:pStyle w:val="Level2"/>
        <w:numPr>
          <w:ilvl w:val="0"/>
          <w:numId w:val="0"/>
        </w:numPr>
        <w:spacing w:after="0" w:line="312" w:lineRule="auto"/>
        <w:rPr>
          <w:rFonts w:ascii="Verdana" w:hAnsi="Verdana"/>
          <w:kern w:val="0"/>
          <w:szCs w:val="20"/>
          <w:lang w:val="pt-BR" w:eastAsia="pt-BR"/>
        </w:rPr>
      </w:pPr>
    </w:p>
    <w:p w14:paraId="72CF73B3" w14:textId="3D386444" w:rsidR="008A4B28" w:rsidRPr="006C54F3" w:rsidRDefault="0056067C" w:rsidP="00C10A0A">
      <w:pPr>
        <w:pStyle w:val="Level2"/>
        <w:numPr>
          <w:ilvl w:val="0"/>
          <w:numId w:val="0"/>
        </w:numPr>
        <w:spacing w:after="0" w:line="312" w:lineRule="auto"/>
        <w:rPr>
          <w:rFonts w:ascii="Verdana" w:hAnsi="Verdana"/>
          <w:szCs w:val="20"/>
          <w:lang w:val="pt-BR"/>
        </w:rPr>
      </w:pPr>
      <w:r w:rsidRPr="006C54F3">
        <w:rPr>
          <w:rFonts w:ascii="Verdana" w:hAnsi="Verdana"/>
          <w:b/>
          <w:kern w:val="0"/>
          <w:szCs w:val="20"/>
          <w:lang w:val="pt-BR" w:eastAsia="pt-BR"/>
        </w:rPr>
        <w:t>1</w:t>
      </w:r>
      <w:r w:rsidR="009E4DE5" w:rsidRPr="006C54F3">
        <w:rPr>
          <w:rFonts w:ascii="Verdana" w:hAnsi="Verdana"/>
          <w:b/>
          <w:kern w:val="0"/>
          <w:szCs w:val="20"/>
          <w:lang w:val="pt-BR" w:eastAsia="pt-BR"/>
        </w:rPr>
        <w:t>0</w:t>
      </w:r>
      <w:r w:rsidR="008A4B28" w:rsidRPr="006C54F3">
        <w:rPr>
          <w:rFonts w:ascii="Verdana" w:hAnsi="Verdana"/>
          <w:b/>
          <w:kern w:val="0"/>
          <w:szCs w:val="20"/>
          <w:lang w:val="pt-BR" w:eastAsia="pt-BR"/>
        </w:rPr>
        <w:t>.2.2.</w:t>
      </w:r>
      <w:r w:rsidR="008A4B28" w:rsidRPr="006C54F3">
        <w:rPr>
          <w:rFonts w:ascii="Verdana" w:hAnsi="Verdana"/>
          <w:kern w:val="0"/>
          <w:szCs w:val="20"/>
          <w:lang w:val="pt-BR" w:eastAsia="pt-BR"/>
        </w:rPr>
        <w:tab/>
      </w:r>
      <w:r w:rsidR="008A4B28" w:rsidRPr="006C54F3">
        <w:rPr>
          <w:rFonts w:ascii="Verdana" w:hAnsi="Verdana"/>
          <w:szCs w:val="20"/>
          <w:lang w:val="pt-BR"/>
        </w:rPr>
        <w:t xml:space="preserve">A </w:t>
      </w:r>
      <w:r w:rsidR="003A02BF" w:rsidRPr="006C54F3">
        <w:rPr>
          <w:rFonts w:ascii="Verdana" w:eastAsia="Arial Unicode MS" w:hAnsi="Verdana"/>
          <w:bCs/>
          <w:w w:val="0"/>
          <w:szCs w:val="20"/>
          <w:lang w:val="pt-BR"/>
        </w:rPr>
        <w:t>Cedente</w:t>
      </w:r>
      <w:r w:rsidR="008A4B28" w:rsidRPr="006C54F3">
        <w:rPr>
          <w:rFonts w:ascii="Verdana" w:hAnsi="Verdana"/>
          <w:szCs w:val="20"/>
          <w:lang w:val="pt-BR"/>
        </w:rPr>
        <w:t xml:space="preserve"> concorda que o não cumprimento das obrigações mencionadas na Cláusula </w:t>
      </w:r>
      <w:r w:rsidR="00980D74" w:rsidRPr="006C54F3">
        <w:rPr>
          <w:rFonts w:ascii="Verdana" w:hAnsi="Verdana"/>
          <w:szCs w:val="20"/>
          <w:lang w:val="pt-BR"/>
        </w:rPr>
        <w:t>10</w:t>
      </w:r>
      <w:r w:rsidR="008A4B28" w:rsidRPr="006C54F3">
        <w:rPr>
          <w:rFonts w:ascii="Verdana" w:hAnsi="Verdana"/>
          <w:szCs w:val="20"/>
          <w:lang w:val="pt-BR"/>
        </w:rPr>
        <w:t xml:space="preserve">.2.1 acima ensejará </w:t>
      </w:r>
      <w:r w:rsidR="008A4B28" w:rsidRPr="006C54F3">
        <w:rPr>
          <w:rFonts w:ascii="Verdana" w:hAnsi="Verdana"/>
          <w:bCs/>
          <w:szCs w:val="20"/>
          <w:lang w:val="pt-BR"/>
        </w:rPr>
        <w:t xml:space="preserve">a </w:t>
      </w:r>
      <w:r w:rsidR="008A4B28" w:rsidRPr="006C54F3">
        <w:rPr>
          <w:rFonts w:ascii="Verdana" w:hAnsi="Verdana"/>
          <w:szCs w:val="20"/>
          <w:lang w:val="pt-BR"/>
        </w:rPr>
        <w:t xml:space="preserve">execução específica de obrigação de fazer, nos termos do artigo 497 do </w:t>
      </w:r>
      <w:r w:rsidR="008A4B28" w:rsidRPr="006C54F3">
        <w:rPr>
          <w:rFonts w:ascii="Verdana" w:hAnsi="Verdana"/>
          <w:bCs/>
          <w:szCs w:val="20"/>
          <w:lang w:val="pt-BR"/>
        </w:rPr>
        <w:t>Código de Processo Civil</w:t>
      </w:r>
      <w:r w:rsidR="008A4B28" w:rsidRPr="006C54F3">
        <w:rPr>
          <w:rFonts w:ascii="Verdana" w:hAnsi="Verdana"/>
          <w:szCs w:val="20"/>
          <w:lang w:val="pt-BR"/>
        </w:rPr>
        <w:t>.</w:t>
      </w:r>
    </w:p>
    <w:p w14:paraId="1B968840" w14:textId="77777777" w:rsidR="008A4B28" w:rsidRPr="006C54F3" w:rsidRDefault="008A4B28" w:rsidP="00C10A0A">
      <w:pPr>
        <w:spacing w:line="312" w:lineRule="auto"/>
        <w:rPr>
          <w:rFonts w:ascii="Verdana" w:hAnsi="Verdana"/>
          <w:sz w:val="20"/>
          <w:szCs w:val="20"/>
        </w:rPr>
      </w:pPr>
    </w:p>
    <w:p w14:paraId="78F5BA37" w14:textId="6056B49D" w:rsidR="00E566FC" w:rsidRPr="006C54F3" w:rsidRDefault="0056067C" w:rsidP="00C10A0A">
      <w:pPr>
        <w:pStyle w:val="Ttulo1"/>
        <w:keepNext w:val="0"/>
        <w:keepLines w:val="0"/>
        <w:numPr>
          <w:ilvl w:val="0"/>
          <w:numId w:val="0"/>
        </w:numPr>
        <w:autoSpaceDE/>
        <w:autoSpaceDN/>
        <w:adjustRightInd/>
        <w:spacing w:after="0" w:line="312" w:lineRule="auto"/>
        <w:jc w:val="both"/>
        <w:rPr>
          <w:rFonts w:ascii="Verdana" w:hAnsi="Verdana"/>
          <w:kern w:val="20"/>
          <w:sz w:val="20"/>
          <w:szCs w:val="20"/>
          <w:lang w:val="pt-BR" w:eastAsia="en-US"/>
        </w:rPr>
      </w:pPr>
      <w:r w:rsidRPr="006C54F3">
        <w:rPr>
          <w:rFonts w:ascii="Verdana" w:hAnsi="Verdana"/>
          <w:b/>
          <w:kern w:val="20"/>
          <w:sz w:val="20"/>
          <w:szCs w:val="20"/>
          <w:lang w:val="pt-BR" w:eastAsia="en-US"/>
        </w:rPr>
        <w:t>1</w:t>
      </w:r>
      <w:r w:rsidR="009E4DE5" w:rsidRPr="006C54F3">
        <w:rPr>
          <w:rFonts w:ascii="Verdana" w:hAnsi="Verdana"/>
          <w:b/>
          <w:kern w:val="20"/>
          <w:sz w:val="20"/>
          <w:szCs w:val="20"/>
          <w:lang w:val="pt-BR" w:eastAsia="en-US"/>
        </w:rPr>
        <w:t>0</w:t>
      </w:r>
      <w:r w:rsidR="00E566FC" w:rsidRPr="006C54F3">
        <w:rPr>
          <w:rFonts w:ascii="Verdana" w:hAnsi="Verdana"/>
          <w:b/>
          <w:kern w:val="20"/>
          <w:sz w:val="20"/>
          <w:szCs w:val="20"/>
          <w:lang w:val="pt-BR" w:eastAsia="en-US"/>
        </w:rPr>
        <w:t>.3.</w:t>
      </w:r>
      <w:r w:rsidR="00E566FC" w:rsidRPr="006C54F3">
        <w:rPr>
          <w:rFonts w:ascii="Verdana" w:hAnsi="Verdana"/>
          <w:b/>
          <w:kern w:val="20"/>
          <w:sz w:val="20"/>
          <w:szCs w:val="20"/>
          <w:lang w:val="pt-BR" w:eastAsia="en-US"/>
        </w:rPr>
        <w:tab/>
      </w:r>
      <w:r w:rsidR="00487FCE" w:rsidRPr="006C54F3">
        <w:rPr>
          <w:rFonts w:ascii="Verdana" w:hAnsi="Verdana"/>
          <w:b/>
          <w:kern w:val="20"/>
          <w:sz w:val="20"/>
          <w:szCs w:val="20"/>
          <w:lang w:val="pt-BR" w:eastAsia="en-US"/>
        </w:rPr>
        <w:tab/>
      </w:r>
      <w:r w:rsidR="00E566FC" w:rsidRPr="006C54F3">
        <w:rPr>
          <w:rFonts w:ascii="Verdana" w:hAnsi="Verdana"/>
          <w:kern w:val="20"/>
          <w:sz w:val="20"/>
          <w:szCs w:val="20"/>
          <w:lang w:val="pt-BR" w:eastAsia="en-US"/>
        </w:rPr>
        <w:t xml:space="preserve">Sem prejuízo das demais </w:t>
      </w:r>
      <w:r w:rsidR="009240FB" w:rsidRPr="006C54F3">
        <w:rPr>
          <w:rFonts w:ascii="Verdana" w:hAnsi="Verdana"/>
          <w:kern w:val="20"/>
          <w:sz w:val="20"/>
          <w:szCs w:val="20"/>
          <w:lang w:val="pt-BR" w:eastAsia="en-US"/>
        </w:rPr>
        <w:t xml:space="preserve">Garantias </w:t>
      </w:r>
      <w:r w:rsidR="00E566FC" w:rsidRPr="006C54F3">
        <w:rPr>
          <w:rFonts w:ascii="Verdana" w:hAnsi="Verdana"/>
          <w:kern w:val="20"/>
          <w:sz w:val="20"/>
          <w:szCs w:val="20"/>
          <w:lang w:val="pt-BR" w:eastAsia="en-US"/>
        </w:rPr>
        <w:t xml:space="preserve">constituídas no âmbito da Emissão, </w:t>
      </w:r>
      <w:r w:rsidR="00F046CA" w:rsidRPr="006C54F3">
        <w:rPr>
          <w:rFonts w:ascii="Verdana" w:hAnsi="Verdana"/>
          <w:kern w:val="20"/>
          <w:sz w:val="20"/>
          <w:szCs w:val="20"/>
          <w:lang w:val="pt-BR" w:eastAsia="en-US"/>
        </w:rPr>
        <w:t>os recursos apurados de acordo com os procedimentos de excussão previstos nesta Cláusula</w:t>
      </w:r>
      <w:r w:rsidR="00980D74" w:rsidRPr="006C54F3">
        <w:rPr>
          <w:rFonts w:ascii="Verdana" w:hAnsi="Verdana"/>
          <w:kern w:val="20"/>
          <w:sz w:val="20"/>
          <w:szCs w:val="20"/>
          <w:lang w:val="pt-BR" w:eastAsia="en-US"/>
        </w:rPr>
        <w:t xml:space="preserve"> </w:t>
      </w:r>
      <w:r w:rsidR="009E4DE5" w:rsidRPr="006C54F3">
        <w:rPr>
          <w:rFonts w:ascii="Verdana" w:hAnsi="Verdana"/>
          <w:kern w:val="20"/>
          <w:sz w:val="20"/>
          <w:szCs w:val="20"/>
          <w:lang w:val="pt-BR" w:eastAsia="en-US"/>
        </w:rPr>
        <w:t>10</w:t>
      </w:r>
      <w:r w:rsidR="00F046CA" w:rsidRPr="006C54F3">
        <w:rPr>
          <w:rFonts w:ascii="Verdana" w:hAnsi="Verdana"/>
          <w:kern w:val="20"/>
          <w:sz w:val="20"/>
          <w:szCs w:val="20"/>
          <w:lang w:val="pt-BR" w:eastAsia="en-US"/>
        </w:rPr>
        <w:t>, na medida em que forem sendo recebidos, deverão ser imediatamente aplicados na amortização ou, se possível, quitação do saldo devedor das Obrigações Garantidas</w:t>
      </w:r>
      <w:r w:rsidR="00E566FC" w:rsidRPr="006C54F3">
        <w:rPr>
          <w:rFonts w:ascii="Verdana" w:hAnsi="Verdana"/>
          <w:kern w:val="20"/>
          <w:sz w:val="20"/>
          <w:szCs w:val="20"/>
          <w:lang w:val="pt-BR" w:eastAsia="en-US"/>
        </w:rPr>
        <w:t xml:space="preserve">, observada a ordem preferencial descrita na Cláusula </w:t>
      </w:r>
      <w:r w:rsidR="009E4DE5" w:rsidRPr="006C54F3">
        <w:rPr>
          <w:rFonts w:ascii="Verdana" w:hAnsi="Verdana"/>
          <w:kern w:val="20"/>
          <w:sz w:val="20"/>
          <w:szCs w:val="20"/>
          <w:lang w:val="pt-BR" w:eastAsia="en-US"/>
        </w:rPr>
        <w:t>10</w:t>
      </w:r>
      <w:r w:rsidR="00E566FC" w:rsidRPr="006C54F3">
        <w:rPr>
          <w:rFonts w:ascii="Verdana" w:hAnsi="Verdana"/>
          <w:kern w:val="20"/>
          <w:sz w:val="20"/>
          <w:szCs w:val="20"/>
          <w:lang w:val="pt-BR" w:eastAsia="en-US"/>
        </w:rPr>
        <w:t xml:space="preserve">.3.1 abaixo, </w:t>
      </w:r>
      <w:r w:rsidR="00F046CA" w:rsidRPr="006C54F3">
        <w:rPr>
          <w:rFonts w:ascii="Verdana" w:hAnsi="Verdana"/>
          <w:kern w:val="20"/>
          <w:sz w:val="20"/>
          <w:szCs w:val="20"/>
          <w:lang w:val="pt-BR" w:eastAsia="en-US"/>
        </w:rPr>
        <w:t>devendo ser devolvido</w:t>
      </w:r>
      <w:r w:rsidR="00E566FC" w:rsidRPr="006C54F3">
        <w:rPr>
          <w:rFonts w:ascii="Verdana" w:hAnsi="Verdana"/>
          <w:kern w:val="20"/>
          <w:sz w:val="20"/>
          <w:szCs w:val="20"/>
          <w:lang w:val="pt-BR" w:eastAsia="en-US"/>
        </w:rPr>
        <w:t xml:space="preserve"> </w:t>
      </w:r>
      <w:r w:rsidR="00F046CA" w:rsidRPr="006C54F3">
        <w:rPr>
          <w:rFonts w:ascii="Verdana" w:hAnsi="Verdana"/>
          <w:kern w:val="20"/>
          <w:sz w:val="20"/>
          <w:szCs w:val="20"/>
          <w:lang w:val="pt-BR" w:eastAsia="en-US"/>
        </w:rPr>
        <w:t xml:space="preserve">à </w:t>
      </w:r>
      <w:r w:rsidR="003A02BF" w:rsidRPr="006C54F3">
        <w:rPr>
          <w:rFonts w:ascii="Verdana" w:eastAsia="Arial Unicode MS" w:hAnsi="Verdana"/>
          <w:bCs/>
          <w:w w:val="0"/>
          <w:sz w:val="20"/>
          <w:szCs w:val="20"/>
          <w:lang w:val="pt-BR"/>
        </w:rPr>
        <w:t>Cedente</w:t>
      </w:r>
      <w:r w:rsidR="00E566FC" w:rsidRPr="006C54F3">
        <w:rPr>
          <w:rFonts w:ascii="Verdana" w:hAnsi="Verdana"/>
          <w:kern w:val="20"/>
          <w:sz w:val="20"/>
          <w:szCs w:val="20"/>
          <w:lang w:val="pt-BR" w:eastAsia="en-US"/>
        </w:rPr>
        <w:t xml:space="preserve"> eventual saldo</w:t>
      </w:r>
      <w:r w:rsidR="00EB673A" w:rsidRPr="006C54F3">
        <w:rPr>
          <w:rFonts w:ascii="Verdana" w:hAnsi="Verdana"/>
          <w:kern w:val="20"/>
          <w:sz w:val="20"/>
          <w:szCs w:val="20"/>
          <w:lang w:val="pt-BR" w:eastAsia="en-US"/>
        </w:rPr>
        <w:t xml:space="preserve"> remanescente </w:t>
      </w:r>
      <w:r w:rsidR="002375BD" w:rsidRPr="006C54F3">
        <w:rPr>
          <w:rFonts w:ascii="Verdana" w:hAnsi="Verdana"/>
          <w:kern w:val="20"/>
          <w:sz w:val="20"/>
          <w:szCs w:val="20"/>
          <w:lang w:val="pt-BR" w:eastAsia="en-US"/>
        </w:rPr>
        <w:t>da excussão da Cessão Fiduciária</w:t>
      </w:r>
      <w:r w:rsidR="00E566FC" w:rsidRPr="006C54F3">
        <w:rPr>
          <w:rFonts w:ascii="Verdana" w:hAnsi="Verdana"/>
          <w:kern w:val="20"/>
          <w:sz w:val="20"/>
          <w:szCs w:val="20"/>
          <w:lang w:val="pt-BR" w:eastAsia="en-US"/>
        </w:rPr>
        <w:t>.</w:t>
      </w:r>
    </w:p>
    <w:p w14:paraId="05F5CE50" w14:textId="77777777" w:rsidR="005D78EE" w:rsidRPr="006C54F3" w:rsidRDefault="005D78EE" w:rsidP="00C10A0A">
      <w:pPr>
        <w:spacing w:line="312" w:lineRule="auto"/>
        <w:jc w:val="both"/>
        <w:rPr>
          <w:rFonts w:ascii="Verdana" w:hAnsi="Verdana"/>
          <w:b/>
          <w:sz w:val="20"/>
          <w:szCs w:val="20"/>
        </w:rPr>
      </w:pPr>
    </w:p>
    <w:p w14:paraId="193DC694" w14:textId="7ABB5EAA" w:rsidR="005D24DA" w:rsidRPr="006C54F3" w:rsidRDefault="0056067C" w:rsidP="00C10A0A">
      <w:pPr>
        <w:widowControl w:val="0"/>
        <w:autoSpaceDE/>
        <w:autoSpaceDN/>
        <w:adjustRightInd/>
        <w:spacing w:line="312" w:lineRule="auto"/>
        <w:jc w:val="both"/>
        <w:rPr>
          <w:rFonts w:ascii="Verdana" w:hAnsi="Verdana"/>
          <w:kern w:val="20"/>
          <w:sz w:val="20"/>
          <w:szCs w:val="20"/>
          <w:lang w:eastAsia="en-US"/>
        </w:rPr>
      </w:pPr>
      <w:r w:rsidRPr="006C54F3">
        <w:rPr>
          <w:rFonts w:ascii="Verdana" w:hAnsi="Verdana"/>
          <w:b/>
          <w:kern w:val="20"/>
          <w:sz w:val="20"/>
          <w:szCs w:val="20"/>
          <w:lang w:eastAsia="en-US"/>
        </w:rPr>
        <w:t>1</w:t>
      </w:r>
      <w:r w:rsidR="009E4DE5" w:rsidRPr="006C54F3">
        <w:rPr>
          <w:rFonts w:ascii="Verdana" w:hAnsi="Verdana"/>
          <w:b/>
          <w:kern w:val="20"/>
          <w:sz w:val="20"/>
          <w:szCs w:val="20"/>
          <w:lang w:eastAsia="en-US"/>
        </w:rPr>
        <w:t>0</w:t>
      </w:r>
      <w:r w:rsidR="00F046CA" w:rsidRPr="006C54F3">
        <w:rPr>
          <w:rFonts w:ascii="Verdana" w:hAnsi="Verdana"/>
          <w:b/>
          <w:kern w:val="20"/>
          <w:sz w:val="20"/>
          <w:szCs w:val="20"/>
          <w:lang w:eastAsia="en-US"/>
        </w:rPr>
        <w:t>.3.1.</w:t>
      </w:r>
      <w:r w:rsidR="00F046CA" w:rsidRPr="006C54F3">
        <w:rPr>
          <w:rFonts w:ascii="Verdana" w:hAnsi="Verdana"/>
          <w:kern w:val="20"/>
          <w:sz w:val="20"/>
          <w:szCs w:val="20"/>
          <w:lang w:eastAsia="en-US"/>
        </w:rPr>
        <w:tab/>
        <w:t>Caso os recursos apurados de acordo com os procedimentos de excussão previstos nesta Cláusula</w:t>
      </w:r>
      <w:r w:rsidR="00980D74" w:rsidRPr="006C54F3">
        <w:rPr>
          <w:rFonts w:ascii="Verdana" w:hAnsi="Verdana"/>
          <w:kern w:val="20"/>
          <w:sz w:val="20"/>
          <w:szCs w:val="20"/>
          <w:lang w:eastAsia="en-US"/>
        </w:rPr>
        <w:t xml:space="preserve"> </w:t>
      </w:r>
      <w:r w:rsidR="009E4DE5" w:rsidRPr="006C54F3">
        <w:rPr>
          <w:rFonts w:ascii="Verdana" w:hAnsi="Verdana"/>
          <w:kern w:val="20"/>
          <w:sz w:val="20"/>
          <w:szCs w:val="20"/>
          <w:lang w:eastAsia="en-US"/>
        </w:rPr>
        <w:t xml:space="preserve">10 </w:t>
      </w:r>
      <w:r w:rsidR="00F046CA" w:rsidRPr="006C54F3">
        <w:rPr>
          <w:rFonts w:ascii="Verdana" w:hAnsi="Verdana"/>
          <w:kern w:val="20"/>
          <w:sz w:val="20"/>
          <w:szCs w:val="20"/>
          <w:lang w:eastAsia="en-US"/>
        </w:rPr>
        <w:t xml:space="preserve">não sejam suficientes para quitar simultaneamente todas as Obrigações Garantidas, tais recursos deverão ser imputados na seguinte ordem, de tal forma que, uma vez quitados os valores referentes ao primeiro item, os recursos sejam alocados para o item imediatamente seguinte, e assim sucessivamente: (i) quaisquer valores devidos pela </w:t>
      </w:r>
      <w:r w:rsidR="003A02BF" w:rsidRPr="006C54F3">
        <w:rPr>
          <w:rFonts w:ascii="Verdana" w:eastAsia="Arial Unicode MS" w:hAnsi="Verdana"/>
          <w:bCs/>
          <w:w w:val="0"/>
          <w:sz w:val="20"/>
          <w:szCs w:val="20"/>
        </w:rPr>
        <w:t>Cedente</w:t>
      </w:r>
      <w:r w:rsidR="00980D74" w:rsidRPr="006C54F3">
        <w:rPr>
          <w:rFonts w:ascii="Verdana" w:hAnsi="Verdana"/>
          <w:kern w:val="20"/>
          <w:sz w:val="20"/>
          <w:szCs w:val="20"/>
          <w:lang w:eastAsia="en-US"/>
        </w:rPr>
        <w:t xml:space="preserve"> </w:t>
      </w:r>
      <w:r w:rsidR="00F046CA" w:rsidRPr="006C54F3">
        <w:rPr>
          <w:rFonts w:ascii="Verdana" w:hAnsi="Verdana"/>
          <w:kern w:val="20"/>
          <w:sz w:val="20"/>
          <w:szCs w:val="20"/>
          <w:lang w:eastAsia="en-US"/>
        </w:rPr>
        <w:t xml:space="preserve">nos termos dos </w:t>
      </w:r>
      <w:r w:rsidR="00B95AAC" w:rsidRPr="006C54F3">
        <w:rPr>
          <w:rFonts w:ascii="Verdana" w:hAnsi="Verdana"/>
          <w:kern w:val="20"/>
          <w:sz w:val="20"/>
          <w:szCs w:val="20"/>
          <w:lang w:eastAsia="en-US"/>
        </w:rPr>
        <w:t>D</w:t>
      </w:r>
      <w:r w:rsidR="00F046CA" w:rsidRPr="006C54F3">
        <w:rPr>
          <w:rFonts w:ascii="Verdana" w:hAnsi="Verdana"/>
          <w:kern w:val="20"/>
          <w:sz w:val="20"/>
          <w:szCs w:val="20"/>
          <w:lang w:eastAsia="en-US"/>
        </w:rPr>
        <w:t>ocumentos das Obrigações Garantidas que não sejam os valores a que se referem os itens (ii) e (iii) a</w:t>
      </w:r>
      <w:r w:rsidR="00105E0F" w:rsidRPr="006C54F3">
        <w:rPr>
          <w:rFonts w:ascii="Verdana" w:hAnsi="Verdana"/>
          <w:kern w:val="20"/>
          <w:sz w:val="20"/>
          <w:szCs w:val="20"/>
          <w:lang w:eastAsia="en-US"/>
        </w:rPr>
        <w:t xml:space="preserve"> seguir</w:t>
      </w:r>
      <w:r w:rsidR="00F046CA" w:rsidRPr="006C54F3">
        <w:rPr>
          <w:rFonts w:ascii="Verdana" w:hAnsi="Verdana"/>
          <w:kern w:val="20"/>
          <w:sz w:val="20"/>
          <w:szCs w:val="20"/>
          <w:lang w:eastAsia="en-US"/>
        </w:rPr>
        <w:t>; (ii)</w:t>
      </w:r>
      <w:r w:rsidR="00980D74" w:rsidRPr="006C54F3">
        <w:rPr>
          <w:rFonts w:ascii="Verdana" w:hAnsi="Verdana"/>
          <w:kern w:val="20"/>
          <w:sz w:val="20"/>
          <w:szCs w:val="20"/>
          <w:lang w:eastAsia="en-US"/>
        </w:rPr>
        <w:t xml:space="preserve"> </w:t>
      </w:r>
      <w:r w:rsidR="009240FB" w:rsidRPr="006C54F3">
        <w:rPr>
          <w:rFonts w:ascii="Verdana" w:hAnsi="Verdana"/>
          <w:kern w:val="20"/>
          <w:sz w:val="20"/>
          <w:szCs w:val="20"/>
          <w:lang w:eastAsia="en-US"/>
        </w:rPr>
        <w:t xml:space="preserve">Remuneração e </w:t>
      </w:r>
      <w:r w:rsidR="00051F67" w:rsidRPr="006C54F3">
        <w:rPr>
          <w:rFonts w:ascii="Verdana" w:hAnsi="Verdana"/>
          <w:kern w:val="20"/>
          <w:sz w:val="20"/>
          <w:szCs w:val="20"/>
          <w:lang w:eastAsia="en-US"/>
        </w:rPr>
        <w:t>Encargos Moratórios</w:t>
      </w:r>
      <w:r w:rsidR="00F046CA" w:rsidRPr="006C54F3">
        <w:rPr>
          <w:rFonts w:ascii="Verdana" w:hAnsi="Verdana"/>
          <w:kern w:val="20"/>
          <w:sz w:val="20"/>
          <w:szCs w:val="20"/>
          <w:lang w:eastAsia="en-US"/>
        </w:rPr>
        <w:t>; e (iii)</w:t>
      </w:r>
      <w:r w:rsidR="00717B35" w:rsidRPr="006C54F3">
        <w:rPr>
          <w:rFonts w:ascii="Verdana" w:hAnsi="Verdana"/>
          <w:kern w:val="20"/>
          <w:sz w:val="20"/>
          <w:szCs w:val="20"/>
          <w:lang w:eastAsia="en-US"/>
        </w:rPr>
        <w:t xml:space="preserve"> </w:t>
      </w:r>
      <w:r w:rsidR="00F046CA" w:rsidRPr="006C54F3">
        <w:rPr>
          <w:rFonts w:ascii="Verdana" w:hAnsi="Verdana"/>
          <w:kern w:val="20"/>
          <w:sz w:val="20"/>
          <w:szCs w:val="20"/>
          <w:lang w:eastAsia="en-US"/>
        </w:rPr>
        <w:t xml:space="preserve">saldo do Valor Nominal Unitário. </w:t>
      </w:r>
    </w:p>
    <w:p w14:paraId="4A15B7DC" w14:textId="77777777" w:rsidR="005D24DA" w:rsidRPr="006C54F3" w:rsidRDefault="005D24DA" w:rsidP="00C10A0A">
      <w:pPr>
        <w:widowControl w:val="0"/>
        <w:autoSpaceDE/>
        <w:autoSpaceDN/>
        <w:adjustRightInd/>
        <w:spacing w:line="312" w:lineRule="auto"/>
        <w:jc w:val="both"/>
        <w:rPr>
          <w:rFonts w:ascii="Verdana" w:hAnsi="Verdana"/>
          <w:kern w:val="20"/>
          <w:sz w:val="20"/>
          <w:szCs w:val="20"/>
          <w:lang w:eastAsia="en-US"/>
        </w:rPr>
      </w:pPr>
    </w:p>
    <w:p w14:paraId="41F89021" w14:textId="2F6606CC" w:rsidR="00F046CA" w:rsidRPr="006C54F3" w:rsidRDefault="005D24DA" w:rsidP="00C10A0A">
      <w:pPr>
        <w:widowControl w:val="0"/>
        <w:autoSpaceDE/>
        <w:autoSpaceDN/>
        <w:adjustRightInd/>
        <w:spacing w:line="312" w:lineRule="auto"/>
        <w:jc w:val="both"/>
        <w:rPr>
          <w:rFonts w:ascii="Verdana" w:hAnsi="Verdana"/>
          <w:kern w:val="20"/>
          <w:sz w:val="20"/>
          <w:szCs w:val="20"/>
          <w:lang w:eastAsia="en-US"/>
        </w:rPr>
      </w:pPr>
      <w:r w:rsidRPr="006C54F3">
        <w:rPr>
          <w:rFonts w:ascii="Verdana" w:hAnsi="Verdana"/>
          <w:b/>
          <w:kern w:val="20"/>
          <w:sz w:val="20"/>
          <w:szCs w:val="20"/>
          <w:lang w:eastAsia="en-US"/>
        </w:rPr>
        <w:t>10.3.2.</w:t>
      </w:r>
      <w:r w:rsidRPr="006C54F3">
        <w:rPr>
          <w:rFonts w:ascii="Verdana" w:hAnsi="Verdana"/>
          <w:b/>
          <w:kern w:val="20"/>
          <w:sz w:val="20"/>
          <w:szCs w:val="20"/>
          <w:lang w:eastAsia="en-US"/>
        </w:rPr>
        <w:tab/>
      </w:r>
      <w:r w:rsidR="00F046CA" w:rsidRPr="006C54F3">
        <w:rPr>
          <w:rFonts w:ascii="Verdana" w:hAnsi="Verdana"/>
          <w:kern w:val="20"/>
          <w:sz w:val="20"/>
          <w:szCs w:val="20"/>
          <w:lang w:eastAsia="en-US"/>
        </w:rPr>
        <w:t xml:space="preserve">A </w:t>
      </w:r>
      <w:r w:rsidR="003A02BF" w:rsidRPr="006C54F3">
        <w:rPr>
          <w:rFonts w:ascii="Verdana" w:eastAsia="Arial Unicode MS" w:hAnsi="Verdana"/>
          <w:bCs/>
          <w:w w:val="0"/>
          <w:sz w:val="20"/>
          <w:szCs w:val="20"/>
        </w:rPr>
        <w:t>Cedente</w:t>
      </w:r>
      <w:r w:rsidR="00F046CA" w:rsidRPr="006C54F3">
        <w:rPr>
          <w:rFonts w:ascii="Verdana" w:hAnsi="Verdana"/>
          <w:kern w:val="20"/>
          <w:sz w:val="20"/>
          <w:szCs w:val="20"/>
          <w:lang w:eastAsia="en-US"/>
        </w:rPr>
        <w:t xml:space="preserve"> permanecer</w:t>
      </w:r>
      <w:r w:rsidR="00427245" w:rsidRPr="006C54F3">
        <w:rPr>
          <w:rFonts w:ascii="Verdana" w:hAnsi="Verdana"/>
          <w:kern w:val="20"/>
          <w:sz w:val="20"/>
          <w:szCs w:val="20"/>
          <w:lang w:eastAsia="en-US"/>
        </w:rPr>
        <w:t>á</w:t>
      </w:r>
      <w:r w:rsidR="00F046CA" w:rsidRPr="006C54F3">
        <w:rPr>
          <w:rFonts w:ascii="Verdana" w:hAnsi="Verdana"/>
          <w:kern w:val="20"/>
          <w:sz w:val="20"/>
          <w:szCs w:val="20"/>
          <w:lang w:eastAsia="en-US"/>
        </w:rPr>
        <w:t xml:space="preserve"> responsáve</w:t>
      </w:r>
      <w:r w:rsidR="00427245" w:rsidRPr="006C54F3">
        <w:rPr>
          <w:rFonts w:ascii="Verdana" w:hAnsi="Verdana"/>
          <w:kern w:val="20"/>
          <w:sz w:val="20"/>
          <w:szCs w:val="20"/>
          <w:lang w:eastAsia="en-US"/>
        </w:rPr>
        <w:t>l</w:t>
      </w:r>
      <w:r w:rsidR="00F046CA" w:rsidRPr="006C54F3">
        <w:rPr>
          <w:rFonts w:ascii="Verdana" w:hAnsi="Verdana"/>
          <w:kern w:val="20"/>
          <w:sz w:val="20"/>
          <w:szCs w:val="20"/>
          <w:lang w:eastAsia="en-US"/>
        </w:rPr>
        <w:t xml:space="preserve"> pelo saldo devedor das Obrigações Garantidas que não tiver sido </w:t>
      </w:r>
      <w:r w:rsidR="009240FB" w:rsidRPr="006C54F3">
        <w:rPr>
          <w:rFonts w:ascii="Verdana" w:hAnsi="Verdana"/>
          <w:kern w:val="20"/>
          <w:sz w:val="20"/>
          <w:szCs w:val="20"/>
          <w:lang w:eastAsia="en-US"/>
        </w:rPr>
        <w:t>pago</w:t>
      </w:r>
      <w:r w:rsidR="00F046CA" w:rsidRPr="006C54F3">
        <w:rPr>
          <w:rFonts w:ascii="Verdana" w:hAnsi="Verdana"/>
          <w:kern w:val="20"/>
          <w:sz w:val="20"/>
          <w:szCs w:val="20"/>
          <w:lang w:eastAsia="en-US"/>
        </w:rPr>
        <w:t xml:space="preserve">, sem prejuízo dos acréscimos de </w:t>
      </w:r>
      <w:r w:rsidR="009240FB" w:rsidRPr="006C54F3">
        <w:rPr>
          <w:rFonts w:ascii="Verdana" w:hAnsi="Verdana"/>
          <w:kern w:val="20"/>
          <w:sz w:val="20"/>
          <w:szCs w:val="20"/>
          <w:lang w:eastAsia="en-US"/>
        </w:rPr>
        <w:t>Remuneração</w:t>
      </w:r>
      <w:r w:rsidR="00F046CA" w:rsidRPr="006C54F3">
        <w:rPr>
          <w:rFonts w:ascii="Verdana" w:hAnsi="Verdana"/>
          <w:kern w:val="20"/>
          <w:sz w:val="20"/>
          <w:szCs w:val="20"/>
          <w:lang w:eastAsia="en-US"/>
        </w:rPr>
        <w:t xml:space="preserve">, </w:t>
      </w:r>
      <w:r w:rsidR="00051F67" w:rsidRPr="006C54F3">
        <w:rPr>
          <w:rFonts w:ascii="Verdana" w:hAnsi="Verdana"/>
          <w:kern w:val="20"/>
          <w:sz w:val="20"/>
          <w:szCs w:val="20"/>
          <w:lang w:eastAsia="en-US"/>
        </w:rPr>
        <w:t>Encargos Moratórios</w:t>
      </w:r>
      <w:r w:rsidR="00507F1E" w:rsidRPr="006C54F3">
        <w:rPr>
          <w:rFonts w:ascii="Verdana" w:hAnsi="Verdana"/>
          <w:kern w:val="20"/>
          <w:sz w:val="20"/>
          <w:szCs w:val="20"/>
          <w:lang w:eastAsia="en-US"/>
        </w:rPr>
        <w:t xml:space="preserve"> </w:t>
      </w:r>
      <w:r w:rsidR="00F046CA" w:rsidRPr="006C54F3">
        <w:rPr>
          <w:rFonts w:ascii="Verdana" w:hAnsi="Verdana"/>
          <w:kern w:val="20"/>
          <w:sz w:val="20"/>
          <w:szCs w:val="20"/>
          <w:lang w:eastAsia="en-US"/>
        </w:rPr>
        <w:t xml:space="preserve">e despesas incidentes sobre o saldo devedor das Obrigações Garantidas enquanto não forem pagas, declarando a </w:t>
      </w:r>
      <w:r w:rsidR="003A02BF" w:rsidRPr="006C54F3">
        <w:rPr>
          <w:rFonts w:ascii="Verdana" w:eastAsia="Arial Unicode MS" w:hAnsi="Verdana"/>
          <w:bCs/>
          <w:w w:val="0"/>
          <w:sz w:val="20"/>
          <w:szCs w:val="20"/>
        </w:rPr>
        <w:t>Cedente</w:t>
      </w:r>
      <w:r w:rsidR="00F046CA" w:rsidRPr="006C54F3">
        <w:rPr>
          <w:rFonts w:ascii="Verdana" w:hAnsi="Verdana"/>
          <w:kern w:val="20"/>
          <w:sz w:val="20"/>
          <w:szCs w:val="20"/>
          <w:lang w:eastAsia="en-US"/>
        </w:rPr>
        <w:t>, neste ato, tratar</w:t>
      </w:r>
      <w:r w:rsidR="000039BC" w:rsidRPr="006C54F3">
        <w:rPr>
          <w:rFonts w:ascii="Verdana" w:hAnsi="Verdana"/>
          <w:kern w:val="20"/>
          <w:sz w:val="20"/>
          <w:szCs w:val="20"/>
          <w:lang w:eastAsia="en-US"/>
        </w:rPr>
        <w:t>-se</w:t>
      </w:r>
      <w:r w:rsidR="00F046CA" w:rsidRPr="006C54F3">
        <w:rPr>
          <w:rFonts w:ascii="Verdana" w:hAnsi="Verdana"/>
          <w:kern w:val="20"/>
          <w:sz w:val="20"/>
          <w:szCs w:val="20"/>
          <w:lang w:eastAsia="en-US"/>
        </w:rPr>
        <w:t xml:space="preserve"> de dívida líquida e certa, passível de cobrança extrajudicial ou por meio de processo de execução judicial.</w:t>
      </w:r>
      <w:r w:rsidR="00B95AAC" w:rsidRPr="006C54F3">
        <w:rPr>
          <w:rFonts w:ascii="Verdana" w:hAnsi="Verdana"/>
          <w:kern w:val="20"/>
          <w:sz w:val="20"/>
          <w:szCs w:val="20"/>
          <w:lang w:eastAsia="en-US"/>
        </w:rPr>
        <w:t xml:space="preserve"> </w:t>
      </w:r>
    </w:p>
    <w:p w14:paraId="58DC4068" w14:textId="77777777" w:rsidR="005D24DA" w:rsidRPr="006C54F3" w:rsidRDefault="005D24DA" w:rsidP="00C10A0A">
      <w:pPr>
        <w:spacing w:line="312" w:lineRule="auto"/>
        <w:jc w:val="both"/>
        <w:rPr>
          <w:rFonts w:ascii="Verdana" w:hAnsi="Verdana"/>
          <w:color w:val="000000"/>
          <w:sz w:val="20"/>
          <w:szCs w:val="20"/>
        </w:rPr>
      </w:pPr>
    </w:p>
    <w:p w14:paraId="5375033B" w14:textId="02FD6299" w:rsidR="007B49CC" w:rsidRPr="006C54F3" w:rsidRDefault="0056067C" w:rsidP="00C10A0A">
      <w:pPr>
        <w:widowControl w:val="0"/>
        <w:autoSpaceDE/>
        <w:autoSpaceDN/>
        <w:adjustRightInd/>
        <w:spacing w:line="312" w:lineRule="auto"/>
        <w:jc w:val="both"/>
        <w:rPr>
          <w:rFonts w:ascii="Verdana" w:hAnsi="Verdana"/>
          <w:sz w:val="20"/>
          <w:szCs w:val="20"/>
        </w:rPr>
      </w:pPr>
      <w:r w:rsidRPr="006C54F3">
        <w:rPr>
          <w:rFonts w:ascii="Verdana" w:hAnsi="Verdana"/>
          <w:b/>
          <w:sz w:val="20"/>
          <w:szCs w:val="20"/>
        </w:rPr>
        <w:t>1</w:t>
      </w:r>
      <w:r w:rsidR="009E4DE5" w:rsidRPr="006C54F3">
        <w:rPr>
          <w:rFonts w:ascii="Verdana" w:hAnsi="Verdana"/>
          <w:b/>
          <w:sz w:val="20"/>
          <w:szCs w:val="20"/>
        </w:rPr>
        <w:t>0</w:t>
      </w:r>
      <w:r w:rsidR="007B49CC" w:rsidRPr="006C54F3">
        <w:rPr>
          <w:rFonts w:ascii="Verdana" w:hAnsi="Verdana"/>
          <w:b/>
          <w:sz w:val="20"/>
          <w:szCs w:val="20"/>
        </w:rPr>
        <w:t>.</w:t>
      </w:r>
      <w:r w:rsidR="00051F67" w:rsidRPr="006C54F3">
        <w:rPr>
          <w:rFonts w:ascii="Verdana" w:hAnsi="Verdana"/>
          <w:b/>
          <w:sz w:val="20"/>
          <w:szCs w:val="20"/>
        </w:rPr>
        <w:t>4</w:t>
      </w:r>
      <w:r w:rsidR="007B49CC" w:rsidRPr="006C54F3">
        <w:rPr>
          <w:rFonts w:ascii="Verdana" w:hAnsi="Verdana"/>
          <w:b/>
          <w:sz w:val="20"/>
          <w:szCs w:val="20"/>
        </w:rPr>
        <w:t>.</w:t>
      </w:r>
      <w:r w:rsidR="007B49CC" w:rsidRPr="006C54F3">
        <w:rPr>
          <w:rFonts w:ascii="Verdana" w:hAnsi="Verdana"/>
          <w:b/>
          <w:sz w:val="20"/>
          <w:szCs w:val="20"/>
        </w:rPr>
        <w:tab/>
      </w:r>
      <w:r w:rsidR="007B49CC" w:rsidRPr="006C54F3">
        <w:rPr>
          <w:rFonts w:ascii="Verdana" w:hAnsi="Verdana"/>
          <w:sz w:val="20"/>
          <w:szCs w:val="20"/>
        </w:rPr>
        <w:t xml:space="preserve">A eventual execução ou excussão parcial de qualquer </w:t>
      </w:r>
      <w:r w:rsidR="000039BC" w:rsidRPr="006C54F3">
        <w:rPr>
          <w:rFonts w:ascii="Verdana" w:hAnsi="Verdana"/>
          <w:sz w:val="20"/>
          <w:szCs w:val="20"/>
        </w:rPr>
        <w:t xml:space="preserve">Garantia </w:t>
      </w:r>
      <w:r w:rsidR="007B49CC" w:rsidRPr="006C54F3">
        <w:rPr>
          <w:rFonts w:ascii="Verdana" w:hAnsi="Verdana"/>
          <w:sz w:val="20"/>
          <w:szCs w:val="20"/>
        </w:rPr>
        <w:t xml:space="preserve">não afetará os termos, condições e proteções deste Contrato em benefício </w:t>
      </w:r>
      <w:r w:rsidR="0043323B" w:rsidRPr="006C54F3">
        <w:rPr>
          <w:rFonts w:ascii="Verdana" w:hAnsi="Verdana"/>
          <w:sz w:val="20"/>
          <w:szCs w:val="20"/>
        </w:rPr>
        <w:t>dos</w:t>
      </w:r>
      <w:r w:rsidR="007A3F7F" w:rsidRPr="006C54F3">
        <w:rPr>
          <w:rFonts w:ascii="Verdana" w:hAnsi="Verdana"/>
          <w:sz w:val="20"/>
          <w:szCs w:val="20"/>
        </w:rPr>
        <w:t xml:space="preserve"> Debenturistas</w:t>
      </w:r>
      <w:r w:rsidR="000039BC" w:rsidRPr="006C54F3">
        <w:rPr>
          <w:rFonts w:ascii="Verdana" w:hAnsi="Verdana"/>
          <w:sz w:val="20"/>
          <w:szCs w:val="20"/>
        </w:rPr>
        <w:t xml:space="preserve"> </w:t>
      </w:r>
      <w:r w:rsidR="007B49CC" w:rsidRPr="006C54F3">
        <w:rPr>
          <w:rFonts w:ascii="Verdana" w:hAnsi="Verdana"/>
          <w:sz w:val="20"/>
          <w:szCs w:val="20"/>
        </w:rPr>
        <w:t xml:space="preserve">e não implicará na liberação da </w:t>
      </w:r>
      <w:r w:rsidR="003A3B30" w:rsidRPr="006C54F3">
        <w:rPr>
          <w:rFonts w:ascii="Verdana" w:hAnsi="Verdana"/>
          <w:sz w:val="20"/>
          <w:szCs w:val="20"/>
        </w:rPr>
        <w:t>Cessão Fiduciária</w:t>
      </w:r>
      <w:r w:rsidR="007B49CC" w:rsidRPr="006C54F3">
        <w:rPr>
          <w:rFonts w:ascii="Verdana" w:hAnsi="Verdana"/>
          <w:sz w:val="20"/>
          <w:szCs w:val="20"/>
        </w:rPr>
        <w:t xml:space="preserve">, sendo que o presente Contrato </w:t>
      </w:r>
      <w:r w:rsidR="007B49CC" w:rsidRPr="006C54F3">
        <w:rPr>
          <w:rFonts w:ascii="Verdana" w:hAnsi="Verdana"/>
          <w:sz w:val="20"/>
          <w:szCs w:val="20"/>
        </w:rPr>
        <w:lastRenderedPageBreak/>
        <w:t>permanecerá em vigor</w:t>
      </w:r>
      <w:r w:rsidR="000039BC" w:rsidRPr="006C54F3">
        <w:rPr>
          <w:rFonts w:ascii="Verdana" w:hAnsi="Verdana"/>
          <w:sz w:val="20"/>
          <w:szCs w:val="20"/>
        </w:rPr>
        <w:t>, observado o disposto na Cláusula 11 abaixo</w:t>
      </w:r>
      <w:r w:rsidR="007B49CC" w:rsidRPr="006C54F3">
        <w:rPr>
          <w:rFonts w:ascii="Verdana" w:hAnsi="Verdana"/>
          <w:sz w:val="20"/>
          <w:szCs w:val="20"/>
        </w:rPr>
        <w:t xml:space="preserve">. </w:t>
      </w:r>
    </w:p>
    <w:p w14:paraId="4B09C653" w14:textId="77777777" w:rsidR="007B49CC" w:rsidRPr="006C54F3" w:rsidRDefault="007B49CC" w:rsidP="00C10A0A">
      <w:pPr>
        <w:spacing w:line="312" w:lineRule="auto"/>
        <w:jc w:val="both"/>
        <w:rPr>
          <w:rFonts w:ascii="Verdana" w:hAnsi="Verdana"/>
          <w:color w:val="000000"/>
          <w:sz w:val="20"/>
          <w:szCs w:val="20"/>
        </w:rPr>
      </w:pPr>
    </w:p>
    <w:p w14:paraId="510A3A77" w14:textId="4F0A41A5" w:rsidR="007B49CC" w:rsidRPr="006C54F3" w:rsidRDefault="0056067C" w:rsidP="00C10A0A">
      <w:pPr>
        <w:widowControl w:val="0"/>
        <w:autoSpaceDE/>
        <w:autoSpaceDN/>
        <w:adjustRightInd/>
        <w:spacing w:line="312" w:lineRule="auto"/>
        <w:jc w:val="both"/>
        <w:rPr>
          <w:rFonts w:ascii="Verdana" w:hAnsi="Verdana"/>
          <w:sz w:val="20"/>
          <w:szCs w:val="20"/>
        </w:rPr>
      </w:pPr>
      <w:bookmarkStart w:id="82" w:name="_Ref130718506"/>
      <w:r w:rsidRPr="006C54F3">
        <w:rPr>
          <w:rFonts w:ascii="Verdana" w:hAnsi="Verdana"/>
          <w:b/>
          <w:sz w:val="20"/>
          <w:szCs w:val="20"/>
        </w:rPr>
        <w:t>1</w:t>
      </w:r>
      <w:r w:rsidR="009E4DE5" w:rsidRPr="006C54F3">
        <w:rPr>
          <w:rFonts w:ascii="Verdana" w:hAnsi="Verdana"/>
          <w:b/>
          <w:sz w:val="20"/>
          <w:szCs w:val="20"/>
        </w:rPr>
        <w:t>0</w:t>
      </w:r>
      <w:r w:rsidR="007B49CC" w:rsidRPr="006C54F3">
        <w:rPr>
          <w:rFonts w:ascii="Verdana" w:hAnsi="Verdana"/>
          <w:b/>
          <w:sz w:val="20"/>
          <w:szCs w:val="20"/>
        </w:rPr>
        <w:t>.</w:t>
      </w:r>
      <w:r w:rsidR="00051F67" w:rsidRPr="006C54F3">
        <w:rPr>
          <w:rFonts w:ascii="Verdana" w:hAnsi="Verdana"/>
          <w:b/>
          <w:sz w:val="20"/>
          <w:szCs w:val="20"/>
        </w:rPr>
        <w:t>5</w:t>
      </w:r>
      <w:r w:rsidR="007B49CC" w:rsidRPr="006C54F3">
        <w:rPr>
          <w:rFonts w:ascii="Verdana" w:hAnsi="Verdana"/>
          <w:b/>
          <w:sz w:val="20"/>
          <w:szCs w:val="20"/>
        </w:rPr>
        <w:t>.</w:t>
      </w:r>
      <w:r w:rsidR="007B49CC" w:rsidRPr="006C54F3">
        <w:rPr>
          <w:rFonts w:ascii="Verdana" w:hAnsi="Verdana"/>
          <w:b/>
          <w:sz w:val="20"/>
          <w:szCs w:val="20"/>
        </w:rPr>
        <w:tab/>
      </w:r>
      <w:r w:rsidR="007B49CC" w:rsidRPr="006C54F3">
        <w:rPr>
          <w:rFonts w:ascii="Verdana" w:hAnsi="Verdana"/>
          <w:sz w:val="20"/>
          <w:szCs w:val="20"/>
        </w:rPr>
        <w:t xml:space="preserve">A </w:t>
      </w:r>
      <w:r w:rsidR="003A02BF" w:rsidRPr="006C54F3">
        <w:rPr>
          <w:rFonts w:ascii="Verdana" w:eastAsia="Arial Unicode MS" w:hAnsi="Verdana"/>
          <w:bCs/>
          <w:w w:val="0"/>
          <w:sz w:val="20"/>
          <w:szCs w:val="20"/>
        </w:rPr>
        <w:t>Cedente</w:t>
      </w:r>
      <w:r w:rsidR="007B49CC" w:rsidRPr="006C54F3">
        <w:rPr>
          <w:rFonts w:ascii="Verdana" w:hAnsi="Verdana"/>
          <w:sz w:val="20"/>
          <w:szCs w:val="20"/>
        </w:rPr>
        <w:t xml:space="preserve"> obriga-se a praticar todos os atos e cooperar com </w:t>
      </w:r>
      <w:r w:rsidR="0043323B" w:rsidRPr="006C54F3">
        <w:rPr>
          <w:rFonts w:ascii="Verdana" w:hAnsi="Verdana"/>
          <w:sz w:val="20"/>
          <w:szCs w:val="20"/>
        </w:rPr>
        <w:t xml:space="preserve">o Agente </w:t>
      </w:r>
      <w:r w:rsidR="00775ED5" w:rsidRPr="006C54F3">
        <w:rPr>
          <w:rFonts w:ascii="Verdana" w:hAnsi="Verdana"/>
          <w:sz w:val="20"/>
          <w:szCs w:val="20"/>
        </w:rPr>
        <w:t>Fiduciário</w:t>
      </w:r>
      <w:r w:rsidR="007B49CC" w:rsidRPr="006C54F3">
        <w:rPr>
          <w:rFonts w:ascii="Verdana" w:hAnsi="Verdana"/>
          <w:sz w:val="20"/>
          <w:szCs w:val="20"/>
        </w:rPr>
        <w:t xml:space="preserve"> </w:t>
      </w:r>
      <w:bookmarkStart w:id="83" w:name="_Hlk8131592"/>
      <w:r w:rsidR="00323926" w:rsidRPr="006C54F3">
        <w:rPr>
          <w:rFonts w:ascii="Verdana" w:hAnsi="Verdana"/>
          <w:sz w:val="20"/>
          <w:szCs w:val="20"/>
        </w:rPr>
        <w:t xml:space="preserve">e com o Agente de Garantias </w:t>
      </w:r>
      <w:bookmarkEnd w:id="83"/>
      <w:r w:rsidR="007B49CC" w:rsidRPr="006C54F3">
        <w:rPr>
          <w:rFonts w:ascii="Verdana" w:hAnsi="Verdana"/>
          <w:sz w:val="20"/>
          <w:szCs w:val="20"/>
        </w:rPr>
        <w:t>em tudo que se fizer necessário ao cumprimento do disposto nesta Cláusula</w:t>
      </w:r>
      <w:r w:rsidR="00B84573" w:rsidRPr="006C54F3">
        <w:rPr>
          <w:rFonts w:ascii="Verdana" w:hAnsi="Verdana"/>
          <w:sz w:val="20"/>
          <w:szCs w:val="20"/>
        </w:rPr>
        <w:t xml:space="preserve"> </w:t>
      </w:r>
      <w:r w:rsidR="009E4DE5" w:rsidRPr="006C54F3">
        <w:rPr>
          <w:rFonts w:ascii="Verdana" w:hAnsi="Verdana"/>
          <w:sz w:val="20"/>
          <w:szCs w:val="20"/>
        </w:rPr>
        <w:t>10</w:t>
      </w:r>
      <w:r w:rsidR="007B49CC" w:rsidRPr="006C54F3">
        <w:rPr>
          <w:rFonts w:ascii="Verdana" w:hAnsi="Verdana"/>
          <w:sz w:val="20"/>
          <w:szCs w:val="20"/>
        </w:rPr>
        <w:t xml:space="preserve">, devendo, inclusive, enviar </w:t>
      </w:r>
      <w:r w:rsidR="0043323B" w:rsidRPr="006C54F3">
        <w:rPr>
          <w:rFonts w:ascii="Verdana" w:hAnsi="Verdana"/>
          <w:bCs/>
          <w:sz w:val="20"/>
          <w:szCs w:val="20"/>
        </w:rPr>
        <w:t xml:space="preserve">ao </w:t>
      </w:r>
      <w:r w:rsidR="0043323B" w:rsidRPr="006C54F3">
        <w:rPr>
          <w:rFonts w:ascii="Verdana" w:hAnsi="Verdana"/>
          <w:sz w:val="20"/>
          <w:szCs w:val="20"/>
        </w:rPr>
        <w:t xml:space="preserve">Agente </w:t>
      </w:r>
      <w:r w:rsidR="00775ED5" w:rsidRPr="006C54F3">
        <w:rPr>
          <w:rFonts w:ascii="Verdana" w:hAnsi="Verdana"/>
          <w:sz w:val="20"/>
          <w:szCs w:val="20"/>
        </w:rPr>
        <w:t>Fiduciário</w:t>
      </w:r>
      <w:r w:rsidR="00323926" w:rsidRPr="006C54F3">
        <w:rPr>
          <w:rFonts w:ascii="Verdana" w:hAnsi="Verdana"/>
          <w:sz w:val="20"/>
          <w:szCs w:val="20"/>
        </w:rPr>
        <w:t xml:space="preserve"> </w:t>
      </w:r>
      <w:bookmarkStart w:id="84" w:name="_Hlk8131601"/>
      <w:r w:rsidR="00323926" w:rsidRPr="006C54F3">
        <w:rPr>
          <w:rFonts w:ascii="Verdana" w:hAnsi="Verdana"/>
          <w:sz w:val="20"/>
          <w:szCs w:val="20"/>
        </w:rPr>
        <w:t xml:space="preserve">e/ou </w:t>
      </w:r>
      <w:r w:rsidR="006822E0" w:rsidRPr="006C54F3">
        <w:rPr>
          <w:rFonts w:ascii="Verdana" w:hAnsi="Verdana"/>
          <w:sz w:val="20"/>
          <w:szCs w:val="20"/>
        </w:rPr>
        <w:t xml:space="preserve">ao </w:t>
      </w:r>
      <w:r w:rsidR="00323926" w:rsidRPr="006C54F3">
        <w:rPr>
          <w:rFonts w:ascii="Verdana" w:hAnsi="Verdana"/>
          <w:sz w:val="20"/>
          <w:szCs w:val="20"/>
        </w:rPr>
        <w:t>Agente de Garantias</w:t>
      </w:r>
      <w:bookmarkEnd w:id="84"/>
      <w:r w:rsidR="007B49CC" w:rsidRPr="006C54F3">
        <w:rPr>
          <w:rFonts w:ascii="Verdana" w:hAnsi="Verdana"/>
          <w:sz w:val="20"/>
          <w:szCs w:val="20"/>
        </w:rPr>
        <w:t>, quando solicitado, original dos Documentos Comprobatórios mantidos sob sua guarda e custódia</w:t>
      </w:r>
      <w:r w:rsidR="003445F7" w:rsidRPr="006C54F3">
        <w:rPr>
          <w:rFonts w:ascii="Verdana" w:hAnsi="Verdana"/>
          <w:sz w:val="20"/>
          <w:szCs w:val="20"/>
        </w:rPr>
        <w:t>,</w:t>
      </w:r>
      <w:r w:rsidR="007B49CC" w:rsidRPr="006C54F3">
        <w:rPr>
          <w:rFonts w:ascii="Verdana" w:hAnsi="Verdana"/>
          <w:sz w:val="20"/>
          <w:szCs w:val="20"/>
        </w:rPr>
        <w:t xml:space="preserve"> nos termos da</w:t>
      </w:r>
      <w:r w:rsidR="003445F7" w:rsidRPr="006C54F3">
        <w:rPr>
          <w:rFonts w:ascii="Verdana" w:hAnsi="Verdana"/>
          <w:sz w:val="20"/>
          <w:szCs w:val="20"/>
        </w:rPr>
        <w:t>s</w:t>
      </w:r>
      <w:r w:rsidR="007B49CC" w:rsidRPr="006C54F3">
        <w:rPr>
          <w:rFonts w:ascii="Verdana" w:hAnsi="Verdana"/>
          <w:sz w:val="20"/>
          <w:szCs w:val="20"/>
        </w:rPr>
        <w:t xml:space="preserve"> Cláusula</w:t>
      </w:r>
      <w:r w:rsidR="003445F7" w:rsidRPr="006C54F3">
        <w:rPr>
          <w:rFonts w:ascii="Verdana" w:hAnsi="Verdana"/>
          <w:sz w:val="20"/>
          <w:szCs w:val="20"/>
        </w:rPr>
        <w:t>s</w:t>
      </w:r>
      <w:r w:rsidR="007B49CC" w:rsidRPr="006C54F3">
        <w:rPr>
          <w:rFonts w:ascii="Verdana" w:hAnsi="Verdana"/>
          <w:sz w:val="20"/>
          <w:szCs w:val="20"/>
        </w:rPr>
        <w:t xml:space="preserve"> 2.2 </w:t>
      </w:r>
      <w:r w:rsidR="003445F7" w:rsidRPr="006C54F3">
        <w:rPr>
          <w:rFonts w:ascii="Verdana" w:hAnsi="Verdana"/>
          <w:sz w:val="20"/>
          <w:szCs w:val="20"/>
        </w:rPr>
        <w:t xml:space="preserve">e 2.3.1 </w:t>
      </w:r>
      <w:r w:rsidR="007B49CC" w:rsidRPr="006C54F3">
        <w:rPr>
          <w:rFonts w:ascii="Verdana" w:hAnsi="Verdana"/>
          <w:sz w:val="20"/>
          <w:szCs w:val="20"/>
        </w:rPr>
        <w:t>acima.</w:t>
      </w:r>
      <w:bookmarkEnd w:id="82"/>
    </w:p>
    <w:p w14:paraId="1071B8AE" w14:textId="77777777" w:rsidR="007B49CC" w:rsidRPr="006C54F3" w:rsidRDefault="007B49CC" w:rsidP="00C10A0A">
      <w:pPr>
        <w:spacing w:line="312" w:lineRule="auto"/>
        <w:jc w:val="both"/>
        <w:rPr>
          <w:rFonts w:ascii="Verdana" w:hAnsi="Verdana"/>
          <w:color w:val="000000"/>
          <w:sz w:val="20"/>
          <w:szCs w:val="20"/>
        </w:rPr>
      </w:pPr>
    </w:p>
    <w:p w14:paraId="75C6AFB1" w14:textId="19195948" w:rsidR="005D78EE" w:rsidRPr="006C54F3" w:rsidRDefault="0056067C" w:rsidP="00C10A0A">
      <w:pPr>
        <w:spacing w:line="312" w:lineRule="auto"/>
        <w:jc w:val="both"/>
        <w:rPr>
          <w:rFonts w:ascii="Verdana" w:hAnsi="Verdana"/>
          <w:sz w:val="20"/>
          <w:szCs w:val="20"/>
        </w:rPr>
      </w:pPr>
      <w:r w:rsidRPr="006C54F3">
        <w:rPr>
          <w:rFonts w:ascii="Verdana" w:hAnsi="Verdana"/>
          <w:b/>
          <w:sz w:val="20"/>
          <w:szCs w:val="20"/>
        </w:rPr>
        <w:t>1</w:t>
      </w:r>
      <w:r w:rsidR="009E4DE5" w:rsidRPr="006C54F3">
        <w:rPr>
          <w:rFonts w:ascii="Verdana" w:hAnsi="Verdana"/>
          <w:b/>
          <w:sz w:val="20"/>
          <w:szCs w:val="20"/>
        </w:rPr>
        <w:t>0</w:t>
      </w:r>
      <w:r w:rsidR="007B49CC" w:rsidRPr="006C54F3">
        <w:rPr>
          <w:rFonts w:ascii="Verdana" w:hAnsi="Verdana"/>
          <w:b/>
          <w:sz w:val="20"/>
          <w:szCs w:val="20"/>
        </w:rPr>
        <w:t>.</w:t>
      </w:r>
      <w:r w:rsidR="00051F67" w:rsidRPr="006C54F3">
        <w:rPr>
          <w:rFonts w:ascii="Verdana" w:hAnsi="Verdana"/>
          <w:b/>
          <w:sz w:val="20"/>
          <w:szCs w:val="20"/>
        </w:rPr>
        <w:t>6</w:t>
      </w:r>
      <w:r w:rsidR="007B49CC" w:rsidRPr="006C54F3">
        <w:rPr>
          <w:rFonts w:ascii="Verdana" w:hAnsi="Verdana"/>
          <w:b/>
          <w:sz w:val="20"/>
          <w:szCs w:val="20"/>
        </w:rPr>
        <w:t>.</w:t>
      </w:r>
      <w:r w:rsidR="007B49CC" w:rsidRPr="006C54F3">
        <w:rPr>
          <w:rFonts w:ascii="Verdana" w:hAnsi="Verdana"/>
          <w:b/>
          <w:sz w:val="20"/>
          <w:szCs w:val="20"/>
        </w:rPr>
        <w:tab/>
      </w:r>
      <w:r w:rsidR="008D0583" w:rsidRPr="006C54F3">
        <w:rPr>
          <w:rFonts w:ascii="Verdana" w:hAnsi="Verdana"/>
          <w:sz w:val="20"/>
          <w:szCs w:val="20"/>
        </w:rPr>
        <w:t>Os</w:t>
      </w:r>
      <w:r w:rsidR="005D78EE" w:rsidRPr="006C54F3">
        <w:rPr>
          <w:rFonts w:ascii="Verdana" w:hAnsi="Verdana"/>
          <w:color w:val="000000"/>
          <w:sz w:val="20"/>
          <w:szCs w:val="20"/>
        </w:rPr>
        <w:t xml:space="preserve"> </w:t>
      </w:r>
      <w:r w:rsidR="003A3B30" w:rsidRPr="006C54F3">
        <w:rPr>
          <w:rFonts w:ascii="Verdana" w:hAnsi="Verdana"/>
          <w:sz w:val="20"/>
          <w:szCs w:val="20"/>
        </w:rPr>
        <w:t xml:space="preserve">Direitos Cedidos Fiduciariamente </w:t>
      </w:r>
      <w:r w:rsidR="005D78EE" w:rsidRPr="006C54F3">
        <w:rPr>
          <w:rFonts w:ascii="Verdana" w:hAnsi="Verdana"/>
          <w:color w:val="000000"/>
          <w:sz w:val="20"/>
          <w:szCs w:val="20"/>
        </w:rPr>
        <w:t xml:space="preserve">só </w:t>
      </w:r>
      <w:r w:rsidR="005D78EE" w:rsidRPr="006C54F3">
        <w:rPr>
          <w:rFonts w:ascii="Verdana" w:hAnsi="Verdana"/>
          <w:sz w:val="20"/>
          <w:szCs w:val="20"/>
        </w:rPr>
        <w:t>serão liberados após comprovada a liquidação financeira integral das Obrigações</w:t>
      </w:r>
      <w:r w:rsidR="007B49CC" w:rsidRPr="006C54F3">
        <w:rPr>
          <w:rFonts w:ascii="Verdana" w:hAnsi="Verdana"/>
          <w:sz w:val="20"/>
          <w:szCs w:val="20"/>
        </w:rPr>
        <w:t xml:space="preserve"> Garantidas </w:t>
      </w:r>
      <w:r w:rsidR="005D78EE" w:rsidRPr="006C54F3">
        <w:rPr>
          <w:rFonts w:ascii="Verdana" w:hAnsi="Verdana"/>
          <w:sz w:val="20"/>
          <w:szCs w:val="20"/>
        </w:rPr>
        <w:t xml:space="preserve">e o pagamento de uma ou mais prestações não importará em exoneração correspondente da </w:t>
      </w:r>
      <w:r w:rsidR="003A3B30" w:rsidRPr="006C54F3">
        <w:rPr>
          <w:rFonts w:ascii="Verdana" w:hAnsi="Verdana"/>
          <w:sz w:val="20"/>
          <w:szCs w:val="20"/>
        </w:rPr>
        <w:t>Cessão Fiduciária</w:t>
      </w:r>
      <w:r w:rsidR="005D78EE" w:rsidRPr="006C54F3">
        <w:rPr>
          <w:rFonts w:ascii="Verdana" w:hAnsi="Verdana"/>
          <w:sz w:val="20"/>
          <w:szCs w:val="20"/>
        </w:rPr>
        <w:t xml:space="preserve">. </w:t>
      </w:r>
    </w:p>
    <w:p w14:paraId="71D2E0BF" w14:textId="77777777" w:rsidR="005D24DA" w:rsidRPr="006C54F3" w:rsidRDefault="005D24DA" w:rsidP="00C10A0A">
      <w:pPr>
        <w:spacing w:line="312" w:lineRule="auto"/>
        <w:jc w:val="both"/>
        <w:rPr>
          <w:rFonts w:ascii="Verdana" w:hAnsi="Verdana"/>
          <w:sz w:val="20"/>
          <w:szCs w:val="20"/>
        </w:rPr>
      </w:pPr>
    </w:p>
    <w:p w14:paraId="4204F8D8" w14:textId="44C880A4" w:rsidR="005D24DA" w:rsidRPr="006C54F3" w:rsidRDefault="005D24DA" w:rsidP="00C10A0A">
      <w:pPr>
        <w:spacing w:line="312" w:lineRule="auto"/>
        <w:jc w:val="both"/>
        <w:rPr>
          <w:rFonts w:ascii="Verdana" w:hAnsi="Verdana"/>
          <w:kern w:val="20"/>
          <w:sz w:val="20"/>
          <w:szCs w:val="20"/>
          <w:lang w:eastAsia="en-US"/>
        </w:rPr>
      </w:pPr>
      <w:r w:rsidRPr="006C54F3">
        <w:rPr>
          <w:rFonts w:ascii="Verdana" w:hAnsi="Verdana"/>
          <w:b/>
          <w:kern w:val="20"/>
          <w:sz w:val="20"/>
          <w:szCs w:val="20"/>
          <w:lang w:eastAsia="en-US"/>
        </w:rPr>
        <w:t>10.7.</w:t>
      </w:r>
      <w:r w:rsidRPr="006C54F3">
        <w:rPr>
          <w:rFonts w:ascii="Verdana" w:hAnsi="Verdana"/>
          <w:kern w:val="20"/>
          <w:sz w:val="20"/>
          <w:szCs w:val="20"/>
          <w:lang w:eastAsia="en-US"/>
        </w:rPr>
        <w:t xml:space="preserve"> Durante a vigência deste Contrato, a Cedente se obriga a adotar todas as medidas e providências no sentido de assegurar que os Debenturistas mantenham preferência absoluta com relação ao recebimento de todo e qualquer recurso relacionado aos Direitos Cedidos Fiduciariamente.</w:t>
      </w:r>
    </w:p>
    <w:p w14:paraId="624F1A40" w14:textId="77777777" w:rsidR="005D78EE" w:rsidRPr="006C54F3" w:rsidRDefault="005D78EE" w:rsidP="00C10A0A">
      <w:pPr>
        <w:spacing w:line="312" w:lineRule="auto"/>
        <w:jc w:val="both"/>
        <w:rPr>
          <w:rFonts w:ascii="Verdana" w:hAnsi="Verdana"/>
          <w:sz w:val="20"/>
          <w:szCs w:val="20"/>
        </w:rPr>
      </w:pPr>
    </w:p>
    <w:p w14:paraId="0FAEFA52" w14:textId="58C47530" w:rsidR="005D78EE" w:rsidRPr="006C54F3" w:rsidRDefault="0056067C" w:rsidP="00C10A0A">
      <w:pPr>
        <w:pStyle w:val="Celso1"/>
        <w:widowControl/>
        <w:spacing w:line="312" w:lineRule="auto"/>
        <w:rPr>
          <w:rFonts w:ascii="Verdana" w:hAnsi="Verdana" w:cs="Times New Roman"/>
          <w:color w:val="000000"/>
          <w:sz w:val="20"/>
          <w:szCs w:val="20"/>
        </w:rPr>
      </w:pPr>
      <w:r w:rsidRPr="006C54F3">
        <w:rPr>
          <w:rFonts w:ascii="Verdana" w:hAnsi="Verdana" w:cs="Times New Roman"/>
          <w:b/>
          <w:sz w:val="20"/>
          <w:szCs w:val="20"/>
        </w:rPr>
        <w:t>1</w:t>
      </w:r>
      <w:r w:rsidR="009E4DE5" w:rsidRPr="006C54F3">
        <w:rPr>
          <w:rFonts w:ascii="Verdana" w:hAnsi="Verdana" w:cs="Times New Roman"/>
          <w:b/>
          <w:sz w:val="20"/>
          <w:szCs w:val="20"/>
        </w:rPr>
        <w:t>0</w:t>
      </w:r>
      <w:r w:rsidR="007B49CC" w:rsidRPr="006C54F3">
        <w:rPr>
          <w:rFonts w:ascii="Verdana" w:hAnsi="Verdana" w:cs="Times New Roman"/>
          <w:b/>
          <w:sz w:val="20"/>
          <w:szCs w:val="20"/>
        </w:rPr>
        <w:t>.</w:t>
      </w:r>
      <w:r w:rsidR="005D24DA" w:rsidRPr="006C54F3">
        <w:rPr>
          <w:rFonts w:ascii="Verdana" w:hAnsi="Verdana" w:cs="Times New Roman"/>
          <w:b/>
          <w:sz w:val="20"/>
          <w:szCs w:val="20"/>
        </w:rPr>
        <w:t>8</w:t>
      </w:r>
      <w:r w:rsidR="007B49CC" w:rsidRPr="006C54F3">
        <w:rPr>
          <w:rFonts w:ascii="Verdana" w:hAnsi="Verdana" w:cs="Times New Roman"/>
          <w:b/>
          <w:sz w:val="20"/>
          <w:szCs w:val="20"/>
        </w:rPr>
        <w:t>.</w:t>
      </w:r>
      <w:r w:rsidR="007B49CC" w:rsidRPr="006C54F3">
        <w:rPr>
          <w:rFonts w:ascii="Verdana" w:hAnsi="Verdana" w:cs="Times New Roman"/>
          <w:sz w:val="20"/>
          <w:szCs w:val="20"/>
        </w:rPr>
        <w:tab/>
      </w:r>
      <w:bookmarkStart w:id="85" w:name="_DV_M282"/>
      <w:bookmarkEnd w:id="85"/>
      <w:r w:rsidR="005D78EE" w:rsidRPr="006C54F3">
        <w:rPr>
          <w:rFonts w:ascii="Verdana" w:hAnsi="Verdana" w:cs="Times New Roman"/>
          <w:color w:val="000000"/>
          <w:sz w:val="20"/>
          <w:szCs w:val="20"/>
        </w:rPr>
        <w:t xml:space="preserve">Todas as despesas que venham a ser incorridas </w:t>
      </w:r>
      <w:r w:rsidR="0043323B" w:rsidRPr="006C54F3">
        <w:rPr>
          <w:rFonts w:ascii="Verdana" w:hAnsi="Verdana" w:cs="Times New Roman"/>
          <w:color w:val="000000"/>
          <w:sz w:val="20"/>
          <w:szCs w:val="20"/>
        </w:rPr>
        <w:t xml:space="preserve">pelo Agente </w:t>
      </w:r>
      <w:r w:rsidR="00775ED5" w:rsidRPr="006C54F3">
        <w:rPr>
          <w:rFonts w:ascii="Verdana" w:hAnsi="Verdana"/>
          <w:sz w:val="20"/>
          <w:szCs w:val="20"/>
        </w:rPr>
        <w:t>Fiduciário</w:t>
      </w:r>
      <w:r w:rsidR="00213D77" w:rsidRPr="006C54F3">
        <w:rPr>
          <w:rFonts w:ascii="Verdana" w:hAnsi="Verdana"/>
          <w:sz w:val="20"/>
          <w:szCs w:val="20"/>
        </w:rPr>
        <w:t xml:space="preserve"> e/ou pelo Agente de Garantias</w:t>
      </w:r>
      <w:r w:rsidR="005D78EE" w:rsidRPr="006C54F3">
        <w:rPr>
          <w:rFonts w:ascii="Verdana" w:hAnsi="Verdana" w:cs="Times New Roman"/>
          <w:color w:val="000000"/>
          <w:sz w:val="20"/>
          <w:szCs w:val="20"/>
        </w:rPr>
        <w:t xml:space="preserve">, inclusive honorários advocatícios, custas e despesas judiciais para fins de excussão da presente </w:t>
      </w:r>
      <w:r w:rsidR="003A3B30" w:rsidRPr="006C54F3">
        <w:rPr>
          <w:rFonts w:ascii="Verdana" w:hAnsi="Verdana" w:cs="Times New Roman"/>
          <w:color w:val="000000"/>
          <w:sz w:val="20"/>
          <w:szCs w:val="20"/>
        </w:rPr>
        <w:t>Cessão Fiduciária</w:t>
      </w:r>
      <w:r w:rsidR="005D78EE" w:rsidRPr="006C54F3">
        <w:rPr>
          <w:rFonts w:ascii="Verdana" w:hAnsi="Verdana" w:cs="Times New Roman"/>
          <w:color w:val="000000"/>
          <w:sz w:val="20"/>
          <w:szCs w:val="20"/>
        </w:rPr>
        <w:t>, além de eventuais tributos, encargos, taxas e comissões, integrarão o valor das Obrigações</w:t>
      </w:r>
      <w:r w:rsidR="007B49CC" w:rsidRPr="006C54F3">
        <w:rPr>
          <w:rFonts w:ascii="Verdana" w:hAnsi="Verdana" w:cs="Times New Roman"/>
          <w:color w:val="000000"/>
          <w:sz w:val="20"/>
          <w:szCs w:val="20"/>
        </w:rPr>
        <w:t xml:space="preserve"> Garantidas</w:t>
      </w:r>
      <w:r w:rsidR="005D78EE" w:rsidRPr="006C54F3">
        <w:rPr>
          <w:rFonts w:ascii="Verdana" w:hAnsi="Verdana" w:cs="Times New Roman"/>
          <w:color w:val="000000"/>
          <w:sz w:val="20"/>
          <w:szCs w:val="20"/>
        </w:rPr>
        <w:t>.</w:t>
      </w:r>
    </w:p>
    <w:p w14:paraId="3A88E6EC" w14:textId="77777777" w:rsidR="00BD0F24" w:rsidRPr="006C54F3" w:rsidRDefault="00BD0F24" w:rsidP="00BD0F24">
      <w:pPr>
        <w:pStyle w:val="Celso1"/>
        <w:widowControl/>
        <w:spacing w:line="312" w:lineRule="auto"/>
        <w:rPr>
          <w:rFonts w:ascii="Verdana" w:hAnsi="Verdana" w:cs="Times New Roman"/>
          <w:b/>
          <w:smallCaps/>
          <w:color w:val="000000"/>
          <w:sz w:val="20"/>
          <w:szCs w:val="20"/>
        </w:rPr>
      </w:pPr>
    </w:p>
    <w:p w14:paraId="00B0A728" w14:textId="3AE22282" w:rsidR="00BD0F24" w:rsidRPr="006C54F3" w:rsidRDefault="00BD0F24" w:rsidP="00BD0F24">
      <w:pPr>
        <w:pStyle w:val="Celso1"/>
        <w:widowControl/>
        <w:spacing w:line="312" w:lineRule="auto"/>
        <w:rPr>
          <w:rFonts w:ascii="Verdana" w:hAnsi="Verdana" w:cs="Times New Roman"/>
          <w:b/>
          <w:smallCaps/>
          <w:color w:val="000000"/>
          <w:sz w:val="20"/>
          <w:szCs w:val="20"/>
        </w:rPr>
      </w:pPr>
      <w:r w:rsidRPr="006C54F3">
        <w:rPr>
          <w:rFonts w:ascii="Verdana" w:hAnsi="Verdana" w:cs="Times New Roman"/>
          <w:b/>
          <w:smallCaps/>
          <w:color w:val="000000"/>
          <w:sz w:val="20"/>
          <w:szCs w:val="20"/>
        </w:rPr>
        <w:t>10.</w:t>
      </w:r>
      <w:r w:rsidR="003B0892" w:rsidRPr="006C54F3">
        <w:rPr>
          <w:rFonts w:ascii="Verdana" w:hAnsi="Verdana" w:cs="Times New Roman"/>
          <w:b/>
          <w:smallCaps/>
          <w:color w:val="000000"/>
          <w:sz w:val="20"/>
          <w:szCs w:val="20"/>
        </w:rPr>
        <w:t>9</w:t>
      </w:r>
      <w:r w:rsidRPr="006C54F3">
        <w:rPr>
          <w:rFonts w:ascii="Verdana" w:hAnsi="Verdana" w:cs="Times New Roman"/>
          <w:b/>
          <w:smallCaps/>
          <w:color w:val="000000"/>
          <w:sz w:val="20"/>
          <w:szCs w:val="20"/>
        </w:rPr>
        <w:t>.</w:t>
      </w:r>
      <w:r w:rsidR="003B0892" w:rsidRPr="006C54F3">
        <w:rPr>
          <w:rFonts w:ascii="Verdana" w:hAnsi="Verdana" w:cs="Times New Roman"/>
          <w:b/>
          <w:smallCaps/>
          <w:color w:val="000000"/>
          <w:sz w:val="20"/>
          <w:szCs w:val="20"/>
        </w:rPr>
        <w:t xml:space="preserve"> </w:t>
      </w:r>
      <w:r w:rsidRPr="006C54F3">
        <w:rPr>
          <w:rFonts w:ascii="Verdana" w:hAnsi="Verdana" w:cs="Times New Roman"/>
          <w:b/>
          <w:smallCaps/>
          <w:color w:val="000000"/>
          <w:sz w:val="20"/>
          <w:szCs w:val="20"/>
        </w:rPr>
        <w:tab/>
      </w:r>
      <w:r w:rsidRPr="006C54F3">
        <w:rPr>
          <w:rFonts w:ascii="Verdana" w:hAnsi="Verdana"/>
          <w:sz w:val="20"/>
          <w:szCs w:val="20"/>
        </w:rPr>
        <w:t xml:space="preserve">A excussão dos </w:t>
      </w:r>
      <w:r w:rsidR="00EB7AEE" w:rsidRPr="006C54F3">
        <w:rPr>
          <w:rFonts w:ascii="Verdana" w:hAnsi="Verdana"/>
          <w:sz w:val="20"/>
          <w:szCs w:val="20"/>
        </w:rPr>
        <w:t>Direitos Cedidos</w:t>
      </w:r>
      <w:r w:rsidRPr="006C54F3">
        <w:rPr>
          <w:rFonts w:ascii="Verdana" w:hAnsi="Verdana"/>
          <w:sz w:val="20"/>
          <w:szCs w:val="20"/>
        </w:rPr>
        <w:t xml:space="preserve"> Fiduciariamente na forma aqui prevista será procedida de forma independente e em adição a qualquer outra execução de garantia, real ou pessoal, concedida aos Debenturistas, representados pelo Agente Fiduciário, nos demais contratos celebrados no âmbito da Emissão. No exercício de seus direitos e recursos contra a </w:t>
      </w:r>
      <w:r w:rsidR="00EB7AEE" w:rsidRPr="006C54F3">
        <w:rPr>
          <w:rFonts w:ascii="Verdana" w:hAnsi="Verdana"/>
          <w:sz w:val="20"/>
          <w:szCs w:val="20"/>
        </w:rPr>
        <w:t>Cedente</w:t>
      </w:r>
      <w:r w:rsidRPr="006C54F3">
        <w:rPr>
          <w:rFonts w:ascii="Verdana" w:hAnsi="Verdana"/>
          <w:sz w:val="20"/>
          <w:szCs w:val="20"/>
        </w:rPr>
        <w:t xml:space="preserve"> ou qualquer Fiadora, nos termos deste Contrato e/ou dos demais documentos da Emissão, os Debenturistas</w:t>
      </w:r>
      <w:r w:rsidR="00213D77" w:rsidRPr="006C54F3">
        <w:rPr>
          <w:rFonts w:ascii="Verdana" w:hAnsi="Verdana"/>
          <w:sz w:val="20"/>
          <w:szCs w:val="20"/>
        </w:rPr>
        <w:t xml:space="preserve"> (por meio do</w:t>
      </w:r>
      <w:r w:rsidRPr="006C54F3">
        <w:rPr>
          <w:rFonts w:ascii="Verdana" w:hAnsi="Verdana"/>
          <w:sz w:val="20"/>
          <w:szCs w:val="20"/>
        </w:rPr>
        <w:t xml:space="preserve"> Agente Fiduciário</w:t>
      </w:r>
      <w:r w:rsidR="00213D77" w:rsidRPr="006C54F3">
        <w:rPr>
          <w:rFonts w:ascii="Verdana" w:hAnsi="Verdana"/>
          <w:sz w:val="20"/>
          <w:szCs w:val="20"/>
        </w:rPr>
        <w:t xml:space="preserve"> e/ou do Agente de Garantias)</w:t>
      </w:r>
      <w:r w:rsidRPr="006C54F3">
        <w:rPr>
          <w:rFonts w:ascii="Verdana" w:hAnsi="Verdana"/>
          <w:sz w:val="20"/>
          <w:szCs w:val="20"/>
        </w:rPr>
        <w:t>, poderão executar as garantias, simultaneamente ou em qualquer ordem, sem que com isso prejudique qualquer direito ou possibilidade de exercê-lo no futuro, até a quitação integral das Obrigações Garantidas.</w:t>
      </w:r>
    </w:p>
    <w:p w14:paraId="689EC1DD" w14:textId="77777777" w:rsidR="00A562E8" w:rsidRPr="006C54F3" w:rsidRDefault="00A562E8" w:rsidP="00C10A0A">
      <w:pPr>
        <w:spacing w:line="312" w:lineRule="auto"/>
        <w:jc w:val="both"/>
        <w:rPr>
          <w:rFonts w:ascii="Verdana" w:hAnsi="Verdana"/>
          <w:sz w:val="20"/>
          <w:szCs w:val="20"/>
        </w:rPr>
      </w:pPr>
    </w:p>
    <w:p w14:paraId="2D801A4C" w14:textId="77777777" w:rsidR="00337D85" w:rsidRPr="006C54F3" w:rsidRDefault="0056067C" w:rsidP="00C10A0A">
      <w:pPr>
        <w:spacing w:line="312" w:lineRule="auto"/>
        <w:jc w:val="both"/>
        <w:rPr>
          <w:rFonts w:ascii="Verdana" w:hAnsi="Verdana"/>
          <w:b/>
          <w:smallCaps/>
          <w:sz w:val="20"/>
          <w:szCs w:val="20"/>
        </w:rPr>
      </w:pPr>
      <w:r w:rsidRPr="006C54F3">
        <w:rPr>
          <w:rFonts w:ascii="Verdana" w:hAnsi="Verdana"/>
          <w:b/>
          <w:smallCaps/>
          <w:sz w:val="20"/>
          <w:szCs w:val="20"/>
        </w:rPr>
        <w:t>1</w:t>
      </w:r>
      <w:r w:rsidR="009E4DE5" w:rsidRPr="006C54F3">
        <w:rPr>
          <w:rFonts w:ascii="Verdana" w:hAnsi="Verdana"/>
          <w:b/>
          <w:smallCaps/>
          <w:sz w:val="20"/>
          <w:szCs w:val="20"/>
        </w:rPr>
        <w:t>1</w:t>
      </w:r>
      <w:r w:rsidR="00337D85" w:rsidRPr="006C54F3">
        <w:rPr>
          <w:rFonts w:ascii="Verdana" w:hAnsi="Verdana"/>
          <w:b/>
          <w:smallCaps/>
          <w:sz w:val="20"/>
          <w:szCs w:val="20"/>
        </w:rPr>
        <w:t xml:space="preserve">. </w:t>
      </w:r>
      <w:r w:rsidR="00337D85" w:rsidRPr="006C54F3">
        <w:rPr>
          <w:rFonts w:ascii="Verdana" w:hAnsi="Verdana"/>
          <w:b/>
          <w:smallCaps/>
          <w:sz w:val="20"/>
          <w:szCs w:val="20"/>
        </w:rPr>
        <w:tab/>
        <w:t>Vigência</w:t>
      </w:r>
    </w:p>
    <w:p w14:paraId="267D9560" w14:textId="77777777" w:rsidR="00337D85" w:rsidRPr="006C54F3" w:rsidRDefault="00337D85" w:rsidP="00C10A0A">
      <w:pPr>
        <w:spacing w:line="312" w:lineRule="auto"/>
        <w:jc w:val="both"/>
        <w:rPr>
          <w:rFonts w:ascii="Verdana" w:hAnsi="Verdana"/>
          <w:sz w:val="20"/>
          <w:szCs w:val="20"/>
        </w:rPr>
      </w:pPr>
    </w:p>
    <w:p w14:paraId="3AD84D75" w14:textId="674568B2" w:rsidR="00337D85" w:rsidRPr="006C54F3" w:rsidRDefault="0056067C" w:rsidP="00C10A0A">
      <w:pPr>
        <w:widowControl w:val="0"/>
        <w:autoSpaceDE/>
        <w:autoSpaceDN/>
        <w:adjustRightInd/>
        <w:spacing w:line="312" w:lineRule="auto"/>
        <w:jc w:val="both"/>
        <w:rPr>
          <w:rFonts w:ascii="Verdana" w:hAnsi="Verdana"/>
          <w:sz w:val="20"/>
          <w:szCs w:val="20"/>
        </w:rPr>
      </w:pPr>
      <w:bookmarkStart w:id="86" w:name="_Ref130719316"/>
      <w:r w:rsidRPr="006C54F3">
        <w:rPr>
          <w:rFonts w:ascii="Verdana" w:hAnsi="Verdana"/>
          <w:b/>
          <w:sz w:val="20"/>
          <w:szCs w:val="20"/>
        </w:rPr>
        <w:t>1</w:t>
      </w:r>
      <w:r w:rsidR="009E4DE5" w:rsidRPr="006C54F3">
        <w:rPr>
          <w:rFonts w:ascii="Verdana" w:hAnsi="Verdana"/>
          <w:b/>
          <w:sz w:val="20"/>
          <w:szCs w:val="20"/>
        </w:rPr>
        <w:t>1</w:t>
      </w:r>
      <w:r w:rsidR="00337D85" w:rsidRPr="006C54F3">
        <w:rPr>
          <w:rFonts w:ascii="Verdana" w:hAnsi="Verdana"/>
          <w:b/>
          <w:sz w:val="20"/>
          <w:szCs w:val="20"/>
        </w:rPr>
        <w:t>.1.</w:t>
      </w:r>
      <w:r w:rsidR="00337D85" w:rsidRPr="006C54F3">
        <w:rPr>
          <w:rFonts w:ascii="Verdana" w:hAnsi="Verdana"/>
          <w:b/>
          <w:sz w:val="20"/>
          <w:szCs w:val="20"/>
        </w:rPr>
        <w:tab/>
      </w:r>
      <w:bookmarkStart w:id="87" w:name="_Hlk7101443"/>
      <w:r w:rsidR="00D90752" w:rsidRPr="006C54F3">
        <w:rPr>
          <w:rFonts w:ascii="Verdana" w:hAnsi="Verdana"/>
          <w:color w:val="000000"/>
          <w:sz w:val="20"/>
          <w:szCs w:val="20"/>
        </w:rPr>
        <w:t xml:space="preserve">Observada </w:t>
      </w:r>
      <w:r w:rsidR="00D90752" w:rsidRPr="006C54F3">
        <w:rPr>
          <w:rFonts w:ascii="Verdana" w:hAnsi="Verdana"/>
          <w:sz w:val="20"/>
          <w:szCs w:val="20"/>
        </w:rPr>
        <w:t>a Condição Suspensiva, a</w:t>
      </w:r>
      <w:r w:rsidR="00337D85" w:rsidRPr="006C54F3">
        <w:rPr>
          <w:rFonts w:ascii="Verdana" w:hAnsi="Verdana"/>
          <w:sz w:val="20"/>
          <w:szCs w:val="20"/>
        </w:rPr>
        <w:t xml:space="preserve"> </w:t>
      </w:r>
      <w:bookmarkEnd w:id="87"/>
      <w:r w:rsidR="003A3B30" w:rsidRPr="006C54F3">
        <w:rPr>
          <w:rFonts w:ascii="Verdana" w:hAnsi="Verdana"/>
          <w:sz w:val="20"/>
          <w:szCs w:val="20"/>
        </w:rPr>
        <w:t>Cessão Fiduciária</w:t>
      </w:r>
      <w:r w:rsidR="00D26E7B" w:rsidRPr="006C54F3">
        <w:rPr>
          <w:rFonts w:ascii="Verdana" w:hAnsi="Verdana"/>
          <w:sz w:val="20"/>
          <w:szCs w:val="20"/>
        </w:rPr>
        <w:t xml:space="preserve"> </w:t>
      </w:r>
      <w:r w:rsidR="00337D85" w:rsidRPr="006C54F3">
        <w:rPr>
          <w:rFonts w:ascii="Verdana" w:hAnsi="Verdana"/>
          <w:sz w:val="20"/>
          <w:szCs w:val="20"/>
        </w:rPr>
        <w:t>permanecerá íntegra, válida, eficaz e em pleno vigor até o que ocorrer primeiro entre:</w:t>
      </w:r>
      <w:bookmarkStart w:id="88" w:name="_Ref280718418"/>
      <w:r w:rsidR="00337D85" w:rsidRPr="006C54F3">
        <w:rPr>
          <w:rFonts w:ascii="Verdana" w:hAnsi="Verdana"/>
          <w:sz w:val="20"/>
          <w:szCs w:val="20"/>
        </w:rPr>
        <w:t xml:space="preserve"> (i) o integral cumprimento das Obrigações Garantidas; ou</w:t>
      </w:r>
      <w:bookmarkEnd w:id="88"/>
      <w:r w:rsidR="00337D85" w:rsidRPr="006C54F3">
        <w:rPr>
          <w:rFonts w:ascii="Verdana" w:hAnsi="Verdana"/>
          <w:sz w:val="20"/>
          <w:szCs w:val="20"/>
        </w:rPr>
        <w:t xml:space="preserve"> (ii) a integral excussão da </w:t>
      </w:r>
      <w:r w:rsidR="003A3B30" w:rsidRPr="006C54F3">
        <w:rPr>
          <w:rFonts w:ascii="Verdana" w:hAnsi="Verdana"/>
          <w:sz w:val="20"/>
          <w:szCs w:val="20"/>
        </w:rPr>
        <w:t>Cessão Fiduciária</w:t>
      </w:r>
      <w:r w:rsidR="00D26E7B" w:rsidRPr="006C54F3">
        <w:rPr>
          <w:rFonts w:ascii="Verdana" w:hAnsi="Verdana"/>
          <w:sz w:val="20"/>
          <w:szCs w:val="20"/>
        </w:rPr>
        <w:t xml:space="preserve"> </w:t>
      </w:r>
      <w:r w:rsidR="00337D85" w:rsidRPr="006C54F3">
        <w:rPr>
          <w:rFonts w:ascii="Verdana" w:hAnsi="Verdana"/>
          <w:sz w:val="20"/>
          <w:szCs w:val="20"/>
        </w:rPr>
        <w:t xml:space="preserve">de acordo com os limites previstos neste Contrato, desde que </w:t>
      </w:r>
      <w:r w:rsidR="0051788C" w:rsidRPr="006C54F3">
        <w:rPr>
          <w:rFonts w:ascii="Verdana" w:hAnsi="Verdana"/>
          <w:sz w:val="20"/>
          <w:szCs w:val="20"/>
        </w:rPr>
        <w:t xml:space="preserve">Agente </w:t>
      </w:r>
      <w:r w:rsidR="00775ED5" w:rsidRPr="006C54F3">
        <w:rPr>
          <w:rFonts w:ascii="Verdana" w:hAnsi="Verdana"/>
          <w:sz w:val="20"/>
          <w:szCs w:val="20"/>
        </w:rPr>
        <w:t>Fiduciário</w:t>
      </w:r>
      <w:bookmarkStart w:id="89" w:name="_Hlk8131771"/>
      <w:r w:rsidR="00046CE4" w:rsidRPr="006C54F3">
        <w:rPr>
          <w:rFonts w:ascii="Verdana" w:hAnsi="Verdana"/>
          <w:sz w:val="20"/>
          <w:szCs w:val="20"/>
        </w:rPr>
        <w:t xml:space="preserve">, </w:t>
      </w:r>
      <w:r w:rsidR="00F957D8">
        <w:rPr>
          <w:rFonts w:ascii="Verdana" w:hAnsi="Verdana"/>
          <w:sz w:val="20"/>
          <w:szCs w:val="20"/>
        </w:rPr>
        <w:t xml:space="preserve">agindo </w:t>
      </w:r>
      <w:r w:rsidR="00046CE4" w:rsidRPr="006C54F3">
        <w:rPr>
          <w:rFonts w:ascii="Verdana" w:hAnsi="Verdana"/>
          <w:sz w:val="20"/>
          <w:szCs w:val="20"/>
        </w:rPr>
        <w:t>em nome e para o benefício dos Debenturistas</w:t>
      </w:r>
      <w:r w:rsidR="000B31CD" w:rsidRPr="006C54F3">
        <w:rPr>
          <w:rFonts w:ascii="Verdana" w:hAnsi="Verdana"/>
          <w:sz w:val="20"/>
          <w:szCs w:val="20"/>
        </w:rPr>
        <w:t>,</w:t>
      </w:r>
      <w:r w:rsidR="00046CE4" w:rsidRPr="006C54F3">
        <w:rPr>
          <w:rFonts w:ascii="Verdana" w:hAnsi="Verdana"/>
          <w:sz w:val="20"/>
          <w:szCs w:val="20"/>
        </w:rPr>
        <w:t xml:space="preserve"> </w:t>
      </w:r>
      <w:bookmarkEnd w:id="89"/>
      <w:r w:rsidR="00337D85" w:rsidRPr="006C54F3">
        <w:rPr>
          <w:rFonts w:ascii="Verdana" w:hAnsi="Verdana"/>
          <w:sz w:val="20"/>
          <w:szCs w:val="20"/>
        </w:rPr>
        <w:t xml:space="preserve">tenha recebido o produto da excussão da </w:t>
      </w:r>
      <w:r w:rsidR="003A3B30" w:rsidRPr="006C54F3">
        <w:rPr>
          <w:rFonts w:ascii="Verdana" w:hAnsi="Verdana"/>
          <w:sz w:val="20"/>
          <w:szCs w:val="20"/>
        </w:rPr>
        <w:t>Cessão Fiduciária</w:t>
      </w:r>
      <w:r w:rsidR="00D26E7B" w:rsidRPr="006C54F3">
        <w:rPr>
          <w:rFonts w:ascii="Verdana" w:hAnsi="Verdana"/>
          <w:sz w:val="20"/>
          <w:szCs w:val="20"/>
        </w:rPr>
        <w:t xml:space="preserve"> </w:t>
      </w:r>
      <w:r w:rsidR="00337D85" w:rsidRPr="006C54F3">
        <w:rPr>
          <w:rFonts w:ascii="Verdana" w:hAnsi="Verdana"/>
          <w:sz w:val="20"/>
          <w:szCs w:val="20"/>
        </w:rPr>
        <w:t>de forma definitiva e incontestável.</w:t>
      </w:r>
    </w:p>
    <w:bookmarkEnd w:id="86"/>
    <w:p w14:paraId="17204338" w14:textId="18304E35" w:rsidR="00337D85" w:rsidRPr="006C54F3" w:rsidRDefault="00337D85" w:rsidP="00C10A0A">
      <w:pPr>
        <w:widowControl w:val="0"/>
        <w:autoSpaceDE/>
        <w:autoSpaceDN/>
        <w:adjustRightInd/>
        <w:spacing w:line="312" w:lineRule="auto"/>
        <w:jc w:val="both"/>
        <w:rPr>
          <w:rFonts w:ascii="Verdana" w:hAnsi="Verdana"/>
          <w:sz w:val="20"/>
          <w:szCs w:val="20"/>
        </w:rPr>
      </w:pPr>
    </w:p>
    <w:p w14:paraId="4BBF7A48" w14:textId="46841647" w:rsidR="00337D85" w:rsidRPr="006C54F3" w:rsidRDefault="0056067C" w:rsidP="00C10A0A">
      <w:pPr>
        <w:widowControl w:val="0"/>
        <w:autoSpaceDE/>
        <w:autoSpaceDN/>
        <w:adjustRightInd/>
        <w:spacing w:line="312" w:lineRule="auto"/>
        <w:jc w:val="both"/>
        <w:rPr>
          <w:rFonts w:ascii="Verdana" w:hAnsi="Verdana"/>
          <w:sz w:val="20"/>
          <w:szCs w:val="20"/>
        </w:rPr>
      </w:pPr>
      <w:r w:rsidRPr="006C54F3">
        <w:rPr>
          <w:rFonts w:ascii="Verdana" w:hAnsi="Verdana"/>
          <w:b/>
          <w:sz w:val="20"/>
          <w:szCs w:val="20"/>
        </w:rPr>
        <w:t>1</w:t>
      </w:r>
      <w:r w:rsidR="009E4DE5" w:rsidRPr="006C54F3">
        <w:rPr>
          <w:rFonts w:ascii="Verdana" w:hAnsi="Verdana"/>
          <w:b/>
          <w:sz w:val="20"/>
          <w:szCs w:val="20"/>
        </w:rPr>
        <w:t>1</w:t>
      </w:r>
      <w:r w:rsidR="00337D85" w:rsidRPr="006C54F3">
        <w:rPr>
          <w:rFonts w:ascii="Verdana" w:hAnsi="Verdana"/>
          <w:b/>
          <w:sz w:val="20"/>
          <w:szCs w:val="20"/>
        </w:rPr>
        <w:t>.2.</w:t>
      </w:r>
      <w:r w:rsidR="00337D85" w:rsidRPr="006C54F3">
        <w:rPr>
          <w:rFonts w:ascii="Verdana" w:hAnsi="Verdana"/>
          <w:sz w:val="20"/>
          <w:szCs w:val="20"/>
        </w:rPr>
        <w:tab/>
        <w:t>Ocorrendo o evento previsto na Cláusula</w:t>
      </w:r>
      <w:r w:rsidR="00A57D48" w:rsidRPr="006C54F3">
        <w:rPr>
          <w:rFonts w:ascii="Verdana" w:hAnsi="Verdana"/>
          <w:sz w:val="20"/>
          <w:szCs w:val="20"/>
        </w:rPr>
        <w:t xml:space="preserve"> </w:t>
      </w:r>
      <w:r w:rsidRPr="006C54F3">
        <w:rPr>
          <w:rFonts w:ascii="Verdana" w:hAnsi="Verdana"/>
          <w:sz w:val="20"/>
          <w:szCs w:val="20"/>
        </w:rPr>
        <w:t>1</w:t>
      </w:r>
      <w:r w:rsidR="009E4DE5" w:rsidRPr="006C54F3">
        <w:rPr>
          <w:rFonts w:ascii="Verdana" w:hAnsi="Verdana"/>
          <w:sz w:val="20"/>
          <w:szCs w:val="20"/>
        </w:rPr>
        <w:t>1</w:t>
      </w:r>
      <w:r w:rsidR="007E6D0E" w:rsidRPr="006C54F3">
        <w:rPr>
          <w:rFonts w:ascii="Verdana" w:hAnsi="Verdana"/>
          <w:sz w:val="20"/>
          <w:szCs w:val="20"/>
        </w:rPr>
        <w:t>.1</w:t>
      </w:r>
      <w:r w:rsidR="00337D85" w:rsidRPr="006C54F3">
        <w:rPr>
          <w:rFonts w:ascii="Verdana" w:hAnsi="Verdana"/>
          <w:sz w:val="20"/>
          <w:szCs w:val="20"/>
        </w:rPr>
        <w:t>(i)</w:t>
      </w:r>
      <w:r w:rsidR="007E6D0E" w:rsidRPr="006C54F3">
        <w:rPr>
          <w:rFonts w:ascii="Verdana" w:hAnsi="Verdana"/>
          <w:sz w:val="20"/>
          <w:szCs w:val="20"/>
        </w:rPr>
        <w:t xml:space="preserve"> acima</w:t>
      </w:r>
      <w:r w:rsidR="00337D85" w:rsidRPr="006C54F3">
        <w:rPr>
          <w:rFonts w:ascii="Verdana" w:hAnsi="Verdana"/>
          <w:sz w:val="20"/>
          <w:szCs w:val="20"/>
        </w:rPr>
        <w:t xml:space="preserve">, </w:t>
      </w:r>
      <w:r w:rsidR="0043323B" w:rsidRPr="006C54F3">
        <w:rPr>
          <w:rFonts w:ascii="Verdana" w:hAnsi="Verdana"/>
          <w:sz w:val="20"/>
          <w:szCs w:val="20"/>
        </w:rPr>
        <w:t xml:space="preserve">o Agente </w:t>
      </w:r>
      <w:r w:rsidR="00775ED5" w:rsidRPr="006C54F3">
        <w:rPr>
          <w:rFonts w:ascii="Verdana" w:hAnsi="Verdana"/>
          <w:sz w:val="20"/>
          <w:szCs w:val="20"/>
        </w:rPr>
        <w:t>Fiduciário</w:t>
      </w:r>
      <w:r w:rsidR="00046CE4" w:rsidRPr="006C54F3">
        <w:rPr>
          <w:rFonts w:ascii="Verdana" w:hAnsi="Verdana"/>
          <w:sz w:val="20"/>
          <w:szCs w:val="20"/>
        </w:rPr>
        <w:t xml:space="preserve"> </w:t>
      </w:r>
      <w:r w:rsidR="00337D85" w:rsidRPr="006C54F3">
        <w:rPr>
          <w:rFonts w:ascii="Verdana" w:hAnsi="Verdana"/>
          <w:sz w:val="20"/>
          <w:szCs w:val="20"/>
        </w:rPr>
        <w:t xml:space="preserve"> deverá, no prazo de até 5 (cinco) Dias Úteis </w:t>
      </w:r>
      <w:bookmarkStart w:id="90" w:name="_Hlk7778215"/>
      <w:r w:rsidR="00337D85" w:rsidRPr="006C54F3">
        <w:rPr>
          <w:rFonts w:ascii="Verdana" w:hAnsi="Verdana"/>
          <w:sz w:val="20"/>
          <w:szCs w:val="20"/>
        </w:rPr>
        <w:t xml:space="preserve">contados </w:t>
      </w:r>
      <w:r w:rsidR="00536C1D" w:rsidRPr="006C54F3">
        <w:rPr>
          <w:rFonts w:ascii="Verdana" w:hAnsi="Verdana"/>
          <w:sz w:val="20"/>
          <w:szCs w:val="20"/>
        </w:rPr>
        <w:t xml:space="preserve">do </w:t>
      </w:r>
      <w:r w:rsidR="00AD4F77" w:rsidRPr="006C54F3">
        <w:rPr>
          <w:rFonts w:ascii="Verdana" w:hAnsi="Verdana"/>
          <w:sz w:val="20"/>
          <w:szCs w:val="20"/>
        </w:rPr>
        <w:t xml:space="preserve">integral cumprimento das Obrigações Garantidas </w:t>
      </w:r>
      <w:bookmarkEnd w:id="90"/>
      <w:r w:rsidR="00337D85" w:rsidRPr="006C54F3">
        <w:rPr>
          <w:rFonts w:ascii="Verdana" w:hAnsi="Verdana"/>
          <w:sz w:val="20"/>
          <w:szCs w:val="20"/>
        </w:rPr>
        <w:t xml:space="preserve">enviar à </w:t>
      </w:r>
      <w:r w:rsidR="003A02BF" w:rsidRPr="006C54F3">
        <w:rPr>
          <w:rFonts w:ascii="Verdana" w:eastAsia="Arial Unicode MS" w:hAnsi="Verdana"/>
          <w:bCs/>
          <w:w w:val="0"/>
          <w:sz w:val="20"/>
          <w:szCs w:val="20"/>
        </w:rPr>
        <w:t>Cedente</w:t>
      </w:r>
      <w:r w:rsidR="00337D85" w:rsidRPr="006C54F3">
        <w:rPr>
          <w:rFonts w:ascii="Verdana" w:hAnsi="Verdana"/>
          <w:sz w:val="20"/>
          <w:szCs w:val="20"/>
        </w:rPr>
        <w:t xml:space="preserve"> termo de quitação: (i)</w:t>
      </w:r>
      <w:r w:rsidR="0051788C" w:rsidRPr="006C54F3">
        <w:rPr>
          <w:rFonts w:ascii="Verdana" w:hAnsi="Verdana"/>
          <w:sz w:val="20"/>
          <w:szCs w:val="20"/>
        </w:rPr>
        <w:t xml:space="preserve"> </w:t>
      </w:r>
      <w:r w:rsidR="00337D85" w:rsidRPr="006C54F3">
        <w:rPr>
          <w:rFonts w:ascii="Verdana" w:hAnsi="Verdana"/>
          <w:sz w:val="20"/>
          <w:szCs w:val="20"/>
        </w:rPr>
        <w:t>atestando o término de pleno direito deste Contrato; e (ii)</w:t>
      </w:r>
      <w:r w:rsidR="0051788C" w:rsidRPr="006C54F3">
        <w:rPr>
          <w:rFonts w:ascii="Verdana" w:hAnsi="Verdana"/>
          <w:sz w:val="20"/>
          <w:szCs w:val="20"/>
        </w:rPr>
        <w:t xml:space="preserve"> </w:t>
      </w:r>
      <w:r w:rsidR="00337D85" w:rsidRPr="006C54F3">
        <w:rPr>
          <w:rFonts w:ascii="Verdana" w:hAnsi="Verdana"/>
          <w:sz w:val="20"/>
          <w:szCs w:val="20"/>
        </w:rPr>
        <w:t xml:space="preserve">autorizando a </w:t>
      </w:r>
      <w:r w:rsidR="003A02BF" w:rsidRPr="006C54F3">
        <w:rPr>
          <w:rFonts w:ascii="Verdana" w:eastAsia="Arial Unicode MS" w:hAnsi="Verdana"/>
          <w:bCs/>
          <w:w w:val="0"/>
          <w:sz w:val="20"/>
          <w:szCs w:val="20"/>
        </w:rPr>
        <w:t>Cedente</w:t>
      </w:r>
      <w:r w:rsidR="00337D85" w:rsidRPr="006C54F3">
        <w:rPr>
          <w:rFonts w:ascii="Verdana" w:hAnsi="Verdana"/>
          <w:sz w:val="20"/>
          <w:szCs w:val="20"/>
        </w:rPr>
        <w:t xml:space="preserve"> a formalizar a liberação da </w:t>
      </w:r>
      <w:r w:rsidR="003A3B30" w:rsidRPr="006C54F3">
        <w:rPr>
          <w:rFonts w:ascii="Verdana" w:hAnsi="Verdana"/>
          <w:sz w:val="20"/>
          <w:szCs w:val="20"/>
        </w:rPr>
        <w:t>Cessão Fiduciária</w:t>
      </w:r>
      <w:r w:rsidR="00337D85" w:rsidRPr="006C54F3">
        <w:rPr>
          <w:rFonts w:ascii="Verdana" w:hAnsi="Verdana"/>
          <w:sz w:val="20"/>
          <w:szCs w:val="20"/>
        </w:rPr>
        <w:t>, por meio de registro e anotação neste sentido perante as repartições competentes.</w:t>
      </w:r>
    </w:p>
    <w:p w14:paraId="3E713D26" w14:textId="77777777" w:rsidR="005F0E3B" w:rsidRPr="006C54F3" w:rsidRDefault="005F0E3B" w:rsidP="00C10A0A">
      <w:pPr>
        <w:spacing w:line="312" w:lineRule="auto"/>
        <w:jc w:val="both"/>
        <w:rPr>
          <w:rFonts w:ascii="Verdana" w:hAnsi="Verdana"/>
          <w:b/>
          <w:color w:val="000000"/>
          <w:sz w:val="20"/>
          <w:szCs w:val="20"/>
        </w:rPr>
      </w:pPr>
      <w:bookmarkStart w:id="91" w:name="_DV_M284"/>
      <w:bookmarkStart w:id="92" w:name="_DV_M286"/>
      <w:bookmarkEnd w:id="91"/>
      <w:bookmarkEnd w:id="92"/>
    </w:p>
    <w:p w14:paraId="54B6E307" w14:textId="77777777" w:rsidR="005D78EE" w:rsidRPr="006C54F3" w:rsidRDefault="007E5599" w:rsidP="00C10A0A">
      <w:pPr>
        <w:pStyle w:val="Corpodetexto"/>
        <w:ind w:right="-731"/>
        <w:rPr>
          <w:rFonts w:ascii="Verdana" w:hAnsi="Verdana"/>
          <w:b/>
          <w:smallCaps/>
          <w:sz w:val="20"/>
          <w:szCs w:val="20"/>
        </w:rPr>
      </w:pPr>
      <w:bookmarkStart w:id="93" w:name="_DV_M62"/>
      <w:bookmarkStart w:id="94" w:name="_DV_M84"/>
      <w:bookmarkEnd w:id="93"/>
      <w:bookmarkEnd w:id="94"/>
      <w:r w:rsidRPr="006C54F3">
        <w:rPr>
          <w:rFonts w:ascii="Verdana" w:hAnsi="Verdana"/>
          <w:b/>
          <w:smallCaps/>
          <w:sz w:val="20"/>
          <w:szCs w:val="20"/>
        </w:rPr>
        <w:t>1</w:t>
      </w:r>
      <w:r w:rsidR="009E4DE5" w:rsidRPr="006C54F3">
        <w:rPr>
          <w:rFonts w:ascii="Verdana" w:hAnsi="Verdana"/>
          <w:b/>
          <w:smallCaps/>
          <w:sz w:val="20"/>
          <w:szCs w:val="20"/>
        </w:rPr>
        <w:t>2</w:t>
      </w:r>
      <w:r w:rsidR="005D78EE" w:rsidRPr="006C54F3">
        <w:rPr>
          <w:rFonts w:ascii="Verdana" w:hAnsi="Verdana"/>
          <w:b/>
          <w:smallCaps/>
          <w:sz w:val="20"/>
          <w:szCs w:val="20"/>
        </w:rPr>
        <w:t>.</w:t>
      </w:r>
      <w:r w:rsidR="005D78EE" w:rsidRPr="006C54F3">
        <w:rPr>
          <w:rFonts w:ascii="Verdana" w:hAnsi="Verdana"/>
          <w:b/>
          <w:smallCaps/>
          <w:sz w:val="20"/>
          <w:szCs w:val="20"/>
        </w:rPr>
        <w:tab/>
      </w:r>
      <w:r w:rsidR="006B0BC2" w:rsidRPr="006C54F3">
        <w:rPr>
          <w:rFonts w:ascii="Verdana" w:hAnsi="Verdana"/>
          <w:b/>
          <w:smallCaps/>
          <w:sz w:val="20"/>
          <w:szCs w:val="20"/>
        </w:rPr>
        <w:t>Notificações</w:t>
      </w:r>
    </w:p>
    <w:p w14:paraId="073064BB" w14:textId="77777777" w:rsidR="005D78EE" w:rsidRPr="006C54F3" w:rsidRDefault="005D78EE" w:rsidP="00C10A0A">
      <w:pPr>
        <w:spacing w:line="312" w:lineRule="auto"/>
        <w:jc w:val="both"/>
        <w:rPr>
          <w:rFonts w:ascii="Verdana" w:hAnsi="Verdana"/>
          <w:sz w:val="20"/>
          <w:szCs w:val="20"/>
        </w:rPr>
      </w:pPr>
    </w:p>
    <w:p w14:paraId="6694FD99" w14:textId="22AD0F62" w:rsidR="007E5599" w:rsidRPr="006C54F3" w:rsidRDefault="007E5599" w:rsidP="00C10A0A">
      <w:pPr>
        <w:widowControl w:val="0"/>
        <w:autoSpaceDE/>
        <w:autoSpaceDN/>
        <w:adjustRightInd/>
        <w:spacing w:line="312" w:lineRule="auto"/>
        <w:jc w:val="both"/>
        <w:rPr>
          <w:rFonts w:ascii="Verdana" w:eastAsia="Arial Unicode MS" w:hAnsi="Verdana"/>
          <w:w w:val="0"/>
          <w:sz w:val="20"/>
          <w:szCs w:val="20"/>
        </w:rPr>
      </w:pPr>
      <w:r w:rsidRPr="006C54F3">
        <w:rPr>
          <w:rFonts w:ascii="Verdana" w:eastAsia="Arial Unicode MS" w:hAnsi="Verdana"/>
          <w:b/>
          <w:w w:val="0"/>
          <w:sz w:val="20"/>
          <w:szCs w:val="20"/>
        </w:rPr>
        <w:t>1</w:t>
      </w:r>
      <w:r w:rsidR="009E4DE5" w:rsidRPr="006C54F3">
        <w:rPr>
          <w:rFonts w:ascii="Verdana" w:eastAsia="Arial Unicode MS" w:hAnsi="Verdana"/>
          <w:b/>
          <w:w w:val="0"/>
          <w:sz w:val="20"/>
          <w:szCs w:val="20"/>
        </w:rPr>
        <w:t>2</w:t>
      </w:r>
      <w:r w:rsidRPr="006C54F3">
        <w:rPr>
          <w:rFonts w:ascii="Verdana" w:eastAsia="Arial Unicode MS" w:hAnsi="Verdana"/>
          <w:b/>
          <w:w w:val="0"/>
          <w:sz w:val="20"/>
          <w:szCs w:val="20"/>
        </w:rPr>
        <w:t>.1.</w:t>
      </w:r>
      <w:r w:rsidRPr="006C54F3">
        <w:rPr>
          <w:rFonts w:ascii="Verdana" w:eastAsia="Arial Unicode MS" w:hAnsi="Verdana"/>
          <w:b/>
          <w:w w:val="0"/>
          <w:sz w:val="20"/>
          <w:szCs w:val="20"/>
        </w:rPr>
        <w:tab/>
      </w:r>
      <w:r w:rsidR="002A40BE" w:rsidRPr="006C54F3">
        <w:rPr>
          <w:rFonts w:ascii="Verdana" w:hAnsi="Verdana"/>
          <w:bCs/>
          <w:color w:val="000000" w:themeColor="text1"/>
          <w:sz w:val="20"/>
          <w:szCs w:val="20"/>
        </w:rPr>
        <w:t xml:space="preserve">Todas as comunicações realizadas nos termos deste Contrato devem ser sempre realizadas por escrito, para os endereços abaixo. </w:t>
      </w:r>
      <w:r w:rsidR="002A40BE" w:rsidRPr="006C54F3">
        <w:rPr>
          <w:rFonts w:ascii="Verdana" w:hAnsi="Verdana"/>
          <w:color w:val="000000" w:themeColor="text1"/>
          <w:sz w:val="20"/>
          <w:szCs w:val="20"/>
        </w:rPr>
        <w:t>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7CD1C21A" w14:textId="77777777" w:rsidR="007E5599" w:rsidRPr="006C54F3" w:rsidRDefault="007E5599" w:rsidP="00C10A0A">
      <w:pPr>
        <w:spacing w:line="312" w:lineRule="auto"/>
        <w:jc w:val="both"/>
        <w:rPr>
          <w:rFonts w:ascii="Verdana" w:hAnsi="Verdana"/>
          <w:sz w:val="20"/>
          <w:szCs w:val="20"/>
        </w:rPr>
      </w:pPr>
    </w:p>
    <w:p w14:paraId="16105263" w14:textId="098E7FFF" w:rsidR="007E5599" w:rsidRPr="006C54F3" w:rsidRDefault="007E5599" w:rsidP="00C10A0A">
      <w:pPr>
        <w:spacing w:line="312" w:lineRule="auto"/>
        <w:jc w:val="both"/>
        <w:rPr>
          <w:rFonts w:ascii="Verdana" w:hAnsi="Verdana"/>
          <w:sz w:val="20"/>
          <w:szCs w:val="20"/>
        </w:rPr>
      </w:pPr>
      <w:r w:rsidRPr="006C54F3">
        <w:rPr>
          <w:rFonts w:ascii="Verdana" w:hAnsi="Verdana"/>
          <w:sz w:val="20"/>
          <w:szCs w:val="20"/>
        </w:rPr>
        <w:t>(i)</w:t>
      </w:r>
      <w:r w:rsidRPr="006C54F3">
        <w:rPr>
          <w:rFonts w:ascii="Verdana" w:hAnsi="Verdana"/>
          <w:sz w:val="20"/>
          <w:szCs w:val="20"/>
        </w:rPr>
        <w:tab/>
      </w:r>
      <w:r w:rsidRPr="006C54F3">
        <w:rPr>
          <w:rFonts w:ascii="Verdana" w:hAnsi="Verdana"/>
          <w:i/>
          <w:sz w:val="20"/>
          <w:szCs w:val="20"/>
        </w:rPr>
        <w:t xml:space="preserve">Para a </w:t>
      </w:r>
      <w:r w:rsidR="003A02BF" w:rsidRPr="006C54F3">
        <w:rPr>
          <w:rFonts w:ascii="Verdana" w:eastAsia="Arial Unicode MS" w:hAnsi="Verdana"/>
          <w:bCs/>
          <w:i/>
          <w:w w:val="0"/>
          <w:sz w:val="20"/>
          <w:szCs w:val="20"/>
        </w:rPr>
        <w:t>Cedente</w:t>
      </w:r>
      <w:r w:rsidRPr="006C54F3">
        <w:rPr>
          <w:rFonts w:ascii="Verdana" w:hAnsi="Verdana"/>
          <w:sz w:val="20"/>
          <w:szCs w:val="20"/>
        </w:rPr>
        <w:t>:</w:t>
      </w:r>
    </w:p>
    <w:p w14:paraId="0B356C05" w14:textId="77777777" w:rsidR="007E5599" w:rsidRPr="006C54F3" w:rsidRDefault="007E5599" w:rsidP="00C10A0A">
      <w:pPr>
        <w:spacing w:line="312" w:lineRule="auto"/>
        <w:jc w:val="both"/>
        <w:rPr>
          <w:rFonts w:ascii="Verdana" w:hAnsi="Verdana"/>
          <w:sz w:val="20"/>
          <w:szCs w:val="20"/>
        </w:rPr>
      </w:pPr>
    </w:p>
    <w:p w14:paraId="644C4290" w14:textId="5ECEBDA1" w:rsidR="00AC32B1" w:rsidRPr="006C54F3" w:rsidRDefault="00AC32B1" w:rsidP="00AC32B1">
      <w:pPr>
        <w:widowControl w:val="0"/>
        <w:spacing w:line="312" w:lineRule="auto"/>
        <w:ind w:left="709" w:right="-34"/>
        <w:rPr>
          <w:rFonts w:ascii="Verdana" w:hAnsi="Verdana"/>
          <w:b/>
          <w:sz w:val="20"/>
          <w:szCs w:val="20"/>
        </w:rPr>
      </w:pPr>
      <w:r w:rsidRPr="006C54F3">
        <w:rPr>
          <w:rFonts w:ascii="Verdana" w:hAnsi="Verdana"/>
          <w:b/>
          <w:sz w:val="20"/>
          <w:szCs w:val="20"/>
        </w:rPr>
        <w:t>Carta Goiás Indústria e Comércio de Papéis S.A.</w:t>
      </w:r>
    </w:p>
    <w:p w14:paraId="1ED0596A" w14:textId="77777777" w:rsidR="002355AD" w:rsidRDefault="002355AD" w:rsidP="00AC32B1">
      <w:pPr>
        <w:widowControl w:val="0"/>
        <w:spacing w:line="312" w:lineRule="auto"/>
        <w:ind w:left="709" w:right="-34"/>
        <w:rPr>
          <w:rFonts w:ascii="Verdana" w:hAnsi="Verdana"/>
          <w:color w:val="000000" w:themeColor="text1"/>
          <w:sz w:val="20"/>
        </w:rPr>
      </w:pPr>
      <w:bookmarkStart w:id="95" w:name="_Hlk10037286"/>
      <w:r w:rsidRPr="003E4533">
        <w:rPr>
          <w:rFonts w:ascii="Verdana" w:hAnsi="Verdana"/>
          <w:color w:val="000000" w:themeColor="text1"/>
          <w:sz w:val="20"/>
        </w:rPr>
        <w:t>Rua Visconde de Sepetiba, nº 935, Sala 1.411, Centro</w:t>
      </w:r>
    </w:p>
    <w:p w14:paraId="5CA27929" w14:textId="7ED91D17" w:rsidR="00AC32B1" w:rsidRPr="00557D52" w:rsidRDefault="002355AD" w:rsidP="00AC32B1">
      <w:pPr>
        <w:widowControl w:val="0"/>
        <w:spacing w:line="312" w:lineRule="auto"/>
        <w:ind w:left="709" w:right="-34"/>
        <w:rPr>
          <w:rFonts w:ascii="Verdana" w:hAnsi="Verdana"/>
          <w:color w:val="000000" w:themeColor="text1"/>
          <w:sz w:val="20"/>
          <w:lang w:val="en-US"/>
        </w:rPr>
      </w:pPr>
      <w:r w:rsidRPr="00557D52">
        <w:rPr>
          <w:rFonts w:ascii="Verdana" w:hAnsi="Verdana"/>
          <w:color w:val="000000" w:themeColor="text1"/>
          <w:sz w:val="20"/>
          <w:lang w:val="en-US"/>
        </w:rPr>
        <w:t xml:space="preserve">CEP </w:t>
      </w:r>
      <w:r w:rsidRPr="004D2559">
        <w:rPr>
          <w:rFonts w:ascii="Verdana" w:hAnsi="Verdana"/>
          <w:color w:val="000000" w:themeColor="text1"/>
          <w:sz w:val="20"/>
          <w:lang w:val="en-US"/>
        </w:rPr>
        <w:t>24.020-206</w:t>
      </w:r>
      <w:r w:rsidR="00636835" w:rsidRPr="004D2559">
        <w:rPr>
          <w:rFonts w:ascii="Verdana" w:hAnsi="Verdana"/>
          <w:color w:val="000000" w:themeColor="text1"/>
          <w:sz w:val="20"/>
          <w:lang w:val="en-US"/>
        </w:rPr>
        <w:t>, Niterói-RJ</w:t>
      </w:r>
      <w:bookmarkEnd w:id="95"/>
    </w:p>
    <w:p w14:paraId="38C603AD" w14:textId="77777777" w:rsidR="00AC32B1" w:rsidRPr="00557D52" w:rsidRDefault="00AC32B1" w:rsidP="00AC32B1">
      <w:pPr>
        <w:widowControl w:val="0"/>
        <w:spacing w:line="312" w:lineRule="auto"/>
        <w:ind w:left="709" w:right="-34"/>
        <w:rPr>
          <w:rFonts w:ascii="Verdana" w:hAnsi="Verdana"/>
          <w:sz w:val="20"/>
          <w:lang w:val="en-US"/>
        </w:rPr>
      </w:pPr>
      <w:r w:rsidRPr="00557D52">
        <w:rPr>
          <w:rFonts w:ascii="Verdana" w:hAnsi="Verdana"/>
          <w:sz w:val="20"/>
          <w:lang w:val="en-US"/>
        </w:rPr>
        <w:t xml:space="preserve">At.: [●] </w:t>
      </w:r>
    </w:p>
    <w:p w14:paraId="1F87DA64" w14:textId="77777777" w:rsidR="00AC32B1" w:rsidRPr="00557D52" w:rsidRDefault="00AC32B1" w:rsidP="00AC32B1">
      <w:pPr>
        <w:widowControl w:val="0"/>
        <w:spacing w:line="312" w:lineRule="auto"/>
        <w:ind w:left="709" w:right="-34"/>
        <w:rPr>
          <w:rFonts w:ascii="Verdana" w:hAnsi="Verdana"/>
          <w:sz w:val="20"/>
          <w:lang w:val="en-US"/>
        </w:rPr>
      </w:pPr>
      <w:r w:rsidRPr="00557D52">
        <w:rPr>
          <w:rFonts w:ascii="Verdana" w:hAnsi="Verdana"/>
          <w:sz w:val="20"/>
          <w:lang w:val="en-US"/>
        </w:rPr>
        <w:t>Tel.: [●]</w:t>
      </w:r>
    </w:p>
    <w:p w14:paraId="39D2004D" w14:textId="77777777" w:rsidR="00AC32B1" w:rsidRPr="006C54F3" w:rsidRDefault="00AC32B1" w:rsidP="00AC32B1">
      <w:pPr>
        <w:widowControl w:val="0"/>
        <w:spacing w:line="312" w:lineRule="auto"/>
        <w:ind w:left="709" w:right="-34"/>
        <w:rPr>
          <w:rFonts w:ascii="Verdana" w:hAnsi="Verdana" w:cs="Tahoma"/>
          <w:sz w:val="20"/>
          <w:szCs w:val="20"/>
        </w:rPr>
      </w:pPr>
      <w:r w:rsidRPr="006C54F3">
        <w:rPr>
          <w:rFonts w:ascii="Verdana" w:hAnsi="Verdana"/>
          <w:sz w:val="20"/>
          <w:szCs w:val="20"/>
        </w:rPr>
        <w:t>E-mail: [●]</w:t>
      </w:r>
      <w:hyperlink r:id="rId8" w:history="1"/>
    </w:p>
    <w:p w14:paraId="4E9BE92F" w14:textId="77777777" w:rsidR="007E5599" w:rsidRPr="006C54F3" w:rsidRDefault="007E5599" w:rsidP="00C10A0A">
      <w:pPr>
        <w:spacing w:line="312" w:lineRule="auto"/>
        <w:jc w:val="both"/>
        <w:rPr>
          <w:rFonts w:ascii="Verdana" w:eastAsia="Arial Unicode MS" w:hAnsi="Verdana"/>
          <w:color w:val="000000"/>
          <w:sz w:val="20"/>
          <w:szCs w:val="20"/>
        </w:rPr>
      </w:pPr>
      <w:bookmarkStart w:id="96" w:name="_DV_M468"/>
      <w:bookmarkEnd w:id="96"/>
    </w:p>
    <w:p w14:paraId="4E4D89C3" w14:textId="7CB6A94A" w:rsidR="007E5599" w:rsidRPr="006C54F3" w:rsidRDefault="007E5599" w:rsidP="00C10A0A">
      <w:pPr>
        <w:spacing w:line="312" w:lineRule="auto"/>
        <w:jc w:val="both"/>
        <w:rPr>
          <w:rFonts w:ascii="Verdana" w:eastAsia="Arial Unicode MS" w:hAnsi="Verdana"/>
          <w:color w:val="000000"/>
          <w:sz w:val="20"/>
          <w:szCs w:val="20"/>
        </w:rPr>
      </w:pPr>
      <w:r w:rsidRPr="006C54F3">
        <w:rPr>
          <w:rFonts w:ascii="Verdana" w:eastAsia="Arial Unicode MS" w:hAnsi="Verdana"/>
          <w:color w:val="000000"/>
          <w:sz w:val="20"/>
          <w:szCs w:val="20"/>
        </w:rPr>
        <w:t>(ii)</w:t>
      </w:r>
      <w:r w:rsidRPr="006C54F3">
        <w:rPr>
          <w:rFonts w:ascii="Verdana" w:eastAsia="Arial Unicode MS" w:hAnsi="Verdana"/>
          <w:color w:val="000000"/>
          <w:sz w:val="20"/>
          <w:szCs w:val="20"/>
        </w:rPr>
        <w:tab/>
      </w:r>
      <w:r w:rsidRPr="006C54F3">
        <w:rPr>
          <w:rFonts w:ascii="Verdana" w:eastAsia="Arial Unicode MS" w:hAnsi="Verdana"/>
          <w:i/>
          <w:color w:val="000000"/>
          <w:sz w:val="20"/>
          <w:szCs w:val="20"/>
        </w:rPr>
        <w:t xml:space="preserve">Para </w:t>
      </w:r>
      <w:r w:rsidR="0043323B" w:rsidRPr="006C54F3">
        <w:rPr>
          <w:rFonts w:ascii="Verdana" w:eastAsia="Arial Unicode MS" w:hAnsi="Verdana"/>
          <w:i/>
          <w:color w:val="000000"/>
          <w:sz w:val="20"/>
          <w:szCs w:val="20"/>
        </w:rPr>
        <w:t xml:space="preserve">o Agente </w:t>
      </w:r>
      <w:r w:rsidR="00775ED5" w:rsidRPr="006C54F3">
        <w:rPr>
          <w:rFonts w:ascii="Verdana" w:eastAsia="Arial Unicode MS" w:hAnsi="Verdana"/>
          <w:i/>
          <w:color w:val="000000"/>
          <w:sz w:val="20"/>
          <w:szCs w:val="20"/>
        </w:rPr>
        <w:t>Fiduciário</w:t>
      </w:r>
      <w:r w:rsidRPr="006C54F3">
        <w:rPr>
          <w:rFonts w:ascii="Verdana" w:eastAsia="Arial Unicode MS" w:hAnsi="Verdana"/>
          <w:i/>
          <w:color w:val="000000"/>
          <w:sz w:val="20"/>
          <w:szCs w:val="20"/>
        </w:rPr>
        <w:t>:</w:t>
      </w:r>
    </w:p>
    <w:p w14:paraId="3C825FD9" w14:textId="6CA255B5" w:rsidR="00536C1D" w:rsidRPr="006C54F3" w:rsidRDefault="007E5599" w:rsidP="00C10A0A">
      <w:pPr>
        <w:widowControl w:val="0"/>
        <w:shd w:val="clear" w:color="auto" w:fill="FFFFFF"/>
        <w:tabs>
          <w:tab w:val="left" w:pos="709"/>
          <w:tab w:val="left" w:pos="1800"/>
        </w:tabs>
        <w:spacing w:line="312" w:lineRule="auto"/>
        <w:jc w:val="both"/>
        <w:rPr>
          <w:rFonts w:ascii="Verdana" w:eastAsia="Arial Unicode MS" w:hAnsi="Verdana"/>
          <w:color w:val="000000"/>
          <w:sz w:val="20"/>
          <w:szCs w:val="20"/>
        </w:rPr>
      </w:pPr>
      <w:r w:rsidRPr="006C54F3">
        <w:rPr>
          <w:rFonts w:ascii="Verdana" w:eastAsia="Arial Unicode MS" w:hAnsi="Verdana"/>
          <w:color w:val="000000"/>
          <w:sz w:val="20"/>
          <w:szCs w:val="20"/>
        </w:rPr>
        <w:tab/>
      </w:r>
    </w:p>
    <w:p w14:paraId="53B2652E" w14:textId="77777777" w:rsidR="00AC32B1" w:rsidRPr="006C54F3" w:rsidRDefault="00AC32B1" w:rsidP="00AC32B1">
      <w:pPr>
        <w:widowControl w:val="0"/>
        <w:spacing w:line="312" w:lineRule="auto"/>
        <w:ind w:left="709" w:right="-34"/>
        <w:rPr>
          <w:rFonts w:ascii="Verdana" w:hAnsi="Verdana"/>
          <w:b/>
          <w:sz w:val="20"/>
          <w:szCs w:val="20"/>
        </w:rPr>
      </w:pPr>
      <w:r w:rsidRPr="006C54F3">
        <w:rPr>
          <w:rFonts w:ascii="Verdana" w:hAnsi="Verdana"/>
          <w:b/>
          <w:sz w:val="20"/>
          <w:szCs w:val="20"/>
        </w:rPr>
        <w:t>Simplific Pavarini Distribuidora de Títulos e Valores Mobiliários Ltda.</w:t>
      </w:r>
    </w:p>
    <w:p w14:paraId="7DE06DAC" w14:textId="77777777" w:rsidR="00AC32B1" w:rsidRPr="006C54F3" w:rsidRDefault="00AC32B1" w:rsidP="00AC32B1">
      <w:pPr>
        <w:widowControl w:val="0"/>
        <w:spacing w:line="312" w:lineRule="auto"/>
        <w:ind w:left="709" w:right="-34"/>
        <w:rPr>
          <w:rFonts w:ascii="Verdana" w:hAnsi="Verdana"/>
          <w:sz w:val="20"/>
          <w:szCs w:val="20"/>
        </w:rPr>
      </w:pPr>
      <w:r w:rsidRPr="006C54F3">
        <w:rPr>
          <w:rFonts w:ascii="Verdana" w:hAnsi="Verdana"/>
          <w:sz w:val="20"/>
          <w:szCs w:val="20"/>
        </w:rPr>
        <w:t xml:space="preserve">Rua Sete de Setembro, nº 99, sala 2401 </w:t>
      </w:r>
    </w:p>
    <w:p w14:paraId="25DC6921" w14:textId="77777777" w:rsidR="00AC32B1" w:rsidRPr="006C54F3" w:rsidRDefault="00AC32B1" w:rsidP="00AC32B1">
      <w:pPr>
        <w:widowControl w:val="0"/>
        <w:spacing w:line="312" w:lineRule="auto"/>
        <w:ind w:left="709" w:right="-34"/>
        <w:rPr>
          <w:rFonts w:ascii="Verdana" w:hAnsi="Verdana"/>
          <w:sz w:val="20"/>
          <w:szCs w:val="20"/>
        </w:rPr>
      </w:pPr>
      <w:r w:rsidRPr="006C54F3">
        <w:rPr>
          <w:rFonts w:ascii="Verdana" w:hAnsi="Verdana"/>
          <w:sz w:val="20"/>
          <w:szCs w:val="20"/>
        </w:rPr>
        <w:t>CEP 20.050-005 – Rio de Janeiro, RJ</w:t>
      </w:r>
    </w:p>
    <w:p w14:paraId="6CB0CCE0" w14:textId="77777777" w:rsidR="00EC3EA8" w:rsidRPr="006C54F3" w:rsidRDefault="00EC3EA8" w:rsidP="00EC3EA8">
      <w:pPr>
        <w:widowControl w:val="0"/>
        <w:spacing w:line="312" w:lineRule="auto"/>
        <w:ind w:left="709" w:right="-34"/>
        <w:rPr>
          <w:rFonts w:ascii="Verdana" w:hAnsi="Verdana"/>
          <w:sz w:val="20"/>
          <w:szCs w:val="20"/>
        </w:rPr>
      </w:pPr>
      <w:bookmarkStart w:id="97" w:name="_Hlk8131804"/>
      <w:r w:rsidRPr="006C54F3">
        <w:rPr>
          <w:rFonts w:ascii="Verdana" w:hAnsi="Verdana"/>
          <w:sz w:val="20"/>
          <w:szCs w:val="20"/>
        </w:rPr>
        <w:t xml:space="preserve">Ou Rua Joaquim Floriano, nº 466, Bloco B, sala 1401 </w:t>
      </w:r>
    </w:p>
    <w:p w14:paraId="13E12B28" w14:textId="77777777" w:rsidR="00EC3EA8" w:rsidRPr="006C54F3" w:rsidRDefault="00EC3EA8" w:rsidP="00EC3EA8">
      <w:pPr>
        <w:widowControl w:val="0"/>
        <w:spacing w:line="312" w:lineRule="auto"/>
        <w:ind w:left="709" w:right="-34"/>
        <w:rPr>
          <w:rFonts w:ascii="Verdana" w:hAnsi="Verdana"/>
          <w:sz w:val="20"/>
          <w:szCs w:val="20"/>
        </w:rPr>
      </w:pPr>
      <w:r w:rsidRPr="006C54F3">
        <w:rPr>
          <w:rFonts w:ascii="Verdana" w:hAnsi="Verdana"/>
          <w:sz w:val="20"/>
          <w:szCs w:val="20"/>
        </w:rPr>
        <w:t xml:space="preserve">CEP 04534-002– São Paulo, SP </w:t>
      </w:r>
      <w:bookmarkEnd w:id="97"/>
    </w:p>
    <w:p w14:paraId="13B9E464" w14:textId="65554912" w:rsidR="00AC32B1" w:rsidRPr="006C54F3" w:rsidRDefault="00AC32B1" w:rsidP="00EC3EA8">
      <w:pPr>
        <w:widowControl w:val="0"/>
        <w:spacing w:line="312" w:lineRule="auto"/>
        <w:ind w:left="709" w:right="-34"/>
        <w:rPr>
          <w:rFonts w:ascii="Verdana" w:hAnsi="Verdana"/>
          <w:sz w:val="20"/>
          <w:szCs w:val="20"/>
        </w:rPr>
      </w:pPr>
      <w:r w:rsidRPr="006C54F3">
        <w:rPr>
          <w:rFonts w:ascii="Verdana" w:hAnsi="Verdana"/>
          <w:sz w:val="20"/>
          <w:szCs w:val="20"/>
        </w:rPr>
        <w:t xml:space="preserve">At.: Srs. Carlos Alberto Bacha / Matheus Gomes Faria / Rinaldo Rabello Ferreira </w:t>
      </w:r>
    </w:p>
    <w:p w14:paraId="5D7B9C27" w14:textId="5CA5203F" w:rsidR="00AC32B1" w:rsidRPr="006C54F3" w:rsidRDefault="00AC32B1" w:rsidP="00AC32B1">
      <w:pPr>
        <w:widowControl w:val="0"/>
        <w:spacing w:line="312" w:lineRule="auto"/>
        <w:ind w:left="709" w:right="-34"/>
        <w:rPr>
          <w:rFonts w:ascii="Verdana" w:hAnsi="Verdana"/>
          <w:sz w:val="20"/>
          <w:szCs w:val="20"/>
        </w:rPr>
      </w:pPr>
      <w:r w:rsidRPr="006C54F3">
        <w:rPr>
          <w:rFonts w:ascii="Verdana" w:hAnsi="Verdana"/>
          <w:sz w:val="20"/>
          <w:szCs w:val="20"/>
        </w:rPr>
        <w:t xml:space="preserve">Tel: (21) 2507-1949 </w:t>
      </w:r>
      <w:bookmarkStart w:id="98" w:name="_Hlk8131813"/>
      <w:r w:rsidR="00EC3EA8" w:rsidRPr="006C54F3">
        <w:rPr>
          <w:rFonts w:ascii="Verdana" w:hAnsi="Verdana"/>
          <w:sz w:val="20"/>
          <w:szCs w:val="20"/>
        </w:rPr>
        <w:t>/ (11) 3090-0447</w:t>
      </w:r>
      <w:bookmarkEnd w:id="98"/>
    </w:p>
    <w:p w14:paraId="6A227D7A" w14:textId="77777777" w:rsidR="00AC32B1" w:rsidRPr="006C54F3" w:rsidRDefault="00AC32B1" w:rsidP="00AC32B1">
      <w:pPr>
        <w:widowControl w:val="0"/>
        <w:spacing w:line="312" w:lineRule="auto"/>
        <w:ind w:firstLine="708"/>
        <w:rPr>
          <w:rFonts w:ascii="Verdana" w:hAnsi="Verdana"/>
          <w:color w:val="000000" w:themeColor="text1"/>
          <w:sz w:val="20"/>
          <w:szCs w:val="20"/>
        </w:rPr>
      </w:pPr>
      <w:r w:rsidRPr="006C54F3">
        <w:rPr>
          <w:rFonts w:ascii="Verdana" w:hAnsi="Verdana"/>
          <w:sz w:val="20"/>
          <w:szCs w:val="20"/>
        </w:rPr>
        <w:t>E-mail: fiduciario@simplificpavarini.com.br</w:t>
      </w:r>
    </w:p>
    <w:p w14:paraId="45538CF7" w14:textId="4498EA45" w:rsidR="005D78EE" w:rsidRDefault="005D78EE" w:rsidP="00C10A0A">
      <w:pPr>
        <w:widowControl w:val="0"/>
        <w:shd w:val="clear" w:color="auto" w:fill="FFFFFF"/>
        <w:tabs>
          <w:tab w:val="left" w:pos="709"/>
          <w:tab w:val="left" w:pos="1800"/>
        </w:tabs>
        <w:spacing w:line="312" w:lineRule="auto"/>
        <w:jc w:val="both"/>
        <w:rPr>
          <w:rFonts w:ascii="Verdana" w:eastAsia="Arial Unicode MS" w:hAnsi="Verdana"/>
          <w:color w:val="000000"/>
          <w:sz w:val="20"/>
          <w:szCs w:val="20"/>
        </w:rPr>
      </w:pPr>
    </w:p>
    <w:p w14:paraId="3960451D" w14:textId="77777777" w:rsidR="00E7028E" w:rsidRPr="006C54F3" w:rsidRDefault="00E7028E" w:rsidP="00C10A0A">
      <w:pPr>
        <w:widowControl w:val="0"/>
        <w:shd w:val="clear" w:color="auto" w:fill="FFFFFF"/>
        <w:tabs>
          <w:tab w:val="left" w:pos="709"/>
          <w:tab w:val="left" w:pos="1800"/>
        </w:tabs>
        <w:spacing w:line="312" w:lineRule="auto"/>
        <w:jc w:val="both"/>
        <w:rPr>
          <w:rFonts w:ascii="Verdana" w:eastAsia="Arial Unicode MS" w:hAnsi="Verdana"/>
          <w:color w:val="000000"/>
          <w:sz w:val="20"/>
          <w:szCs w:val="20"/>
        </w:rPr>
      </w:pPr>
    </w:p>
    <w:p w14:paraId="65171F0F" w14:textId="7587A001" w:rsidR="00562A77" w:rsidRPr="006C54F3" w:rsidRDefault="00562A77" w:rsidP="00C10A0A">
      <w:pPr>
        <w:widowControl w:val="0"/>
        <w:shd w:val="clear" w:color="auto" w:fill="FFFFFF"/>
        <w:tabs>
          <w:tab w:val="left" w:pos="709"/>
          <w:tab w:val="left" w:pos="1800"/>
        </w:tabs>
        <w:spacing w:line="312" w:lineRule="auto"/>
        <w:jc w:val="both"/>
        <w:rPr>
          <w:rFonts w:ascii="Verdana" w:eastAsia="Arial Unicode MS" w:hAnsi="Verdana"/>
          <w:color w:val="000000"/>
          <w:sz w:val="20"/>
          <w:szCs w:val="20"/>
        </w:rPr>
      </w:pPr>
      <w:r w:rsidRPr="006C54F3">
        <w:rPr>
          <w:rFonts w:ascii="Verdana" w:eastAsia="Arial Unicode MS" w:hAnsi="Verdana"/>
          <w:color w:val="000000"/>
          <w:sz w:val="20"/>
          <w:szCs w:val="20"/>
        </w:rPr>
        <w:lastRenderedPageBreak/>
        <w:t>(iii)</w:t>
      </w:r>
      <w:r w:rsidRPr="006C54F3">
        <w:rPr>
          <w:rFonts w:ascii="Verdana" w:eastAsia="Arial Unicode MS" w:hAnsi="Verdana"/>
          <w:color w:val="000000"/>
          <w:sz w:val="20"/>
          <w:szCs w:val="20"/>
        </w:rPr>
        <w:tab/>
      </w:r>
      <w:r w:rsidRPr="006C54F3">
        <w:rPr>
          <w:rFonts w:ascii="Verdana" w:eastAsia="Arial Unicode MS" w:hAnsi="Verdana"/>
          <w:i/>
          <w:color w:val="000000"/>
          <w:sz w:val="20"/>
          <w:szCs w:val="20"/>
        </w:rPr>
        <w:t>Para o Banco Depositário:</w:t>
      </w:r>
    </w:p>
    <w:p w14:paraId="2B1E7AF1" w14:textId="77777777" w:rsidR="00562A77" w:rsidRPr="006C54F3" w:rsidRDefault="00562A77" w:rsidP="00C10A0A">
      <w:pPr>
        <w:widowControl w:val="0"/>
        <w:shd w:val="clear" w:color="auto" w:fill="FFFFFF"/>
        <w:tabs>
          <w:tab w:val="left" w:pos="709"/>
          <w:tab w:val="left" w:pos="1800"/>
        </w:tabs>
        <w:spacing w:line="312" w:lineRule="auto"/>
        <w:jc w:val="both"/>
        <w:rPr>
          <w:rFonts w:ascii="Verdana" w:eastAsia="Arial Unicode MS" w:hAnsi="Verdana"/>
          <w:color w:val="000000"/>
          <w:sz w:val="20"/>
          <w:szCs w:val="20"/>
        </w:rPr>
      </w:pPr>
    </w:p>
    <w:p w14:paraId="72C1CF55" w14:textId="3E55C698" w:rsidR="00562A77" w:rsidRPr="006C54F3" w:rsidRDefault="00562A77" w:rsidP="00C10A0A">
      <w:pPr>
        <w:widowControl w:val="0"/>
        <w:shd w:val="clear" w:color="auto" w:fill="FFFFFF"/>
        <w:tabs>
          <w:tab w:val="left" w:pos="709"/>
          <w:tab w:val="left" w:pos="1800"/>
        </w:tabs>
        <w:spacing w:line="312" w:lineRule="auto"/>
        <w:jc w:val="both"/>
        <w:rPr>
          <w:rFonts w:ascii="Verdana" w:hAnsi="Verdana"/>
          <w:b/>
          <w:smallCaps/>
          <w:sz w:val="20"/>
          <w:szCs w:val="20"/>
        </w:rPr>
      </w:pPr>
      <w:r w:rsidRPr="006C54F3">
        <w:rPr>
          <w:rFonts w:ascii="Verdana" w:hAnsi="Verdana"/>
          <w:b/>
          <w:smallCaps/>
          <w:sz w:val="20"/>
          <w:szCs w:val="20"/>
        </w:rPr>
        <w:tab/>
      </w:r>
      <w:r w:rsidR="00C1574A" w:rsidRPr="006C54F3">
        <w:rPr>
          <w:rFonts w:ascii="Verdana" w:hAnsi="Verdana"/>
          <w:b/>
          <w:smallCaps/>
          <w:sz w:val="20"/>
          <w:szCs w:val="20"/>
        </w:rPr>
        <w:t>Itaú Unibanco S.A.</w:t>
      </w:r>
    </w:p>
    <w:p w14:paraId="41210EF6" w14:textId="77777777" w:rsidR="00AC32B1" w:rsidRPr="006C54F3" w:rsidRDefault="00AC32B1" w:rsidP="00AC32B1">
      <w:pPr>
        <w:widowControl w:val="0"/>
        <w:spacing w:line="312" w:lineRule="auto"/>
        <w:ind w:left="709" w:right="-34"/>
        <w:rPr>
          <w:rFonts w:ascii="Verdana" w:hAnsi="Verdana"/>
          <w:color w:val="000000" w:themeColor="text1"/>
          <w:sz w:val="20"/>
          <w:szCs w:val="20"/>
        </w:rPr>
      </w:pPr>
      <w:r w:rsidRPr="006C54F3">
        <w:rPr>
          <w:rFonts w:ascii="Verdana" w:hAnsi="Verdana"/>
          <w:color w:val="000000" w:themeColor="text1"/>
          <w:sz w:val="20"/>
          <w:szCs w:val="20"/>
        </w:rPr>
        <w:t>[Endereço]</w:t>
      </w:r>
    </w:p>
    <w:p w14:paraId="2C47B89A" w14:textId="77777777" w:rsidR="00AC32B1" w:rsidRPr="006C54F3" w:rsidRDefault="00AC32B1" w:rsidP="00AC32B1">
      <w:pPr>
        <w:widowControl w:val="0"/>
        <w:spacing w:line="312" w:lineRule="auto"/>
        <w:ind w:left="709" w:right="-34"/>
        <w:rPr>
          <w:rFonts w:ascii="Verdana" w:hAnsi="Verdana"/>
          <w:color w:val="000000" w:themeColor="text1"/>
          <w:sz w:val="20"/>
          <w:szCs w:val="20"/>
        </w:rPr>
      </w:pPr>
      <w:r w:rsidRPr="006C54F3">
        <w:rPr>
          <w:rFonts w:ascii="Verdana" w:hAnsi="Verdana"/>
          <w:color w:val="000000" w:themeColor="text1"/>
          <w:sz w:val="20"/>
          <w:szCs w:val="20"/>
        </w:rPr>
        <w:t xml:space="preserve">CEP </w:t>
      </w:r>
      <w:r w:rsidRPr="006C54F3">
        <w:rPr>
          <w:rFonts w:ascii="Verdana" w:hAnsi="Verdana"/>
          <w:sz w:val="20"/>
          <w:szCs w:val="20"/>
        </w:rPr>
        <w:t>[●]</w:t>
      </w:r>
      <w:r w:rsidRPr="006C54F3">
        <w:rPr>
          <w:rFonts w:ascii="Verdana" w:hAnsi="Verdana"/>
          <w:color w:val="000000" w:themeColor="text1"/>
          <w:sz w:val="20"/>
          <w:szCs w:val="20"/>
        </w:rPr>
        <w:t>, [</w:t>
      </w:r>
      <w:r w:rsidRPr="006C54F3">
        <w:rPr>
          <w:rFonts w:ascii="Verdana" w:hAnsi="Verdana"/>
          <w:i/>
          <w:color w:val="000000" w:themeColor="text1"/>
          <w:sz w:val="20"/>
          <w:szCs w:val="20"/>
        </w:rPr>
        <w:t>Cidade, Estado</w:t>
      </w:r>
      <w:r w:rsidRPr="006C54F3">
        <w:rPr>
          <w:rFonts w:ascii="Verdana" w:hAnsi="Verdana"/>
          <w:color w:val="000000" w:themeColor="text1"/>
          <w:sz w:val="20"/>
          <w:szCs w:val="20"/>
        </w:rPr>
        <w:t>]</w:t>
      </w:r>
    </w:p>
    <w:p w14:paraId="5681BF7D" w14:textId="77777777" w:rsidR="00AC32B1" w:rsidRPr="006C54F3" w:rsidRDefault="00AC32B1" w:rsidP="00AC32B1">
      <w:pPr>
        <w:widowControl w:val="0"/>
        <w:spacing w:line="312" w:lineRule="auto"/>
        <w:ind w:left="709" w:right="-34"/>
        <w:rPr>
          <w:rFonts w:ascii="Verdana" w:hAnsi="Verdana"/>
          <w:sz w:val="20"/>
          <w:szCs w:val="20"/>
        </w:rPr>
      </w:pPr>
      <w:r w:rsidRPr="006C54F3">
        <w:rPr>
          <w:rFonts w:ascii="Verdana" w:hAnsi="Verdana"/>
          <w:sz w:val="20"/>
          <w:szCs w:val="20"/>
        </w:rPr>
        <w:t xml:space="preserve">At.: [●] </w:t>
      </w:r>
    </w:p>
    <w:p w14:paraId="4A9C0C8E" w14:textId="77777777" w:rsidR="00AC32B1" w:rsidRPr="006C54F3" w:rsidRDefault="00AC32B1" w:rsidP="00AC32B1">
      <w:pPr>
        <w:widowControl w:val="0"/>
        <w:spacing w:line="312" w:lineRule="auto"/>
        <w:ind w:left="709" w:right="-34"/>
        <w:rPr>
          <w:rFonts w:ascii="Verdana" w:hAnsi="Verdana"/>
          <w:sz w:val="20"/>
          <w:szCs w:val="20"/>
        </w:rPr>
      </w:pPr>
      <w:r w:rsidRPr="006C54F3">
        <w:rPr>
          <w:rFonts w:ascii="Verdana" w:hAnsi="Verdana"/>
          <w:sz w:val="20"/>
          <w:szCs w:val="20"/>
        </w:rPr>
        <w:t>Tel.: [●]</w:t>
      </w:r>
    </w:p>
    <w:p w14:paraId="5F9A7DDF" w14:textId="77777777" w:rsidR="00AC32B1" w:rsidRPr="006C54F3" w:rsidRDefault="00AC32B1" w:rsidP="00AC32B1">
      <w:pPr>
        <w:widowControl w:val="0"/>
        <w:spacing w:line="312" w:lineRule="auto"/>
        <w:ind w:left="709" w:right="-34"/>
        <w:rPr>
          <w:rFonts w:ascii="Verdana" w:hAnsi="Verdana" w:cs="Tahoma"/>
          <w:sz w:val="20"/>
          <w:szCs w:val="20"/>
        </w:rPr>
      </w:pPr>
      <w:r w:rsidRPr="006C54F3">
        <w:rPr>
          <w:rFonts w:ascii="Verdana" w:hAnsi="Verdana"/>
          <w:sz w:val="20"/>
          <w:szCs w:val="20"/>
        </w:rPr>
        <w:t>E-mail: [●]</w:t>
      </w:r>
      <w:hyperlink r:id="rId9" w:history="1"/>
    </w:p>
    <w:p w14:paraId="6FEA443D" w14:textId="16BE8A88" w:rsidR="00562A77" w:rsidRPr="006C54F3" w:rsidRDefault="00562A77" w:rsidP="00C10A0A">
      <w:pPr>
        <w:widowControl w:val="0"/>
        <w:shd w:val="clear" w:color="auto" w:fill="FFFFFF"/>
        <w:tabs>
          <w:tab w:val="left" w:pos="709"/>
          <w:tab w:val="left" w:pos="1800"/>
        </w:tabs>
        <w:spacing w:line="312" w:lineRule="auto"/>
        <w:jc w:val="both"/>
        <w:rPr>
          <w:rFonts w:ascii="Verdana" w:eastAsia="Arial Unicode MS" w:hAnsi="Verdana"/>
          <w:color w:val="000000"/>
          <w:sz w:val="20"/>
          <w:szCs w:val="20"/>
        </w:rPr>
      </w:pPr>
    </w:p>
    <w:p w14:paraId="5E7EB890" w14:textId="55A65791" w:rsidR="00E37AE7" w:rsidRPr="005C3BB4" w:rsidRDefault="00E37AE7" w:rsidP="006C54F3">
      <w:pPr>
        <w:widowControl w:val="0"/>
        <w:spacing w:line="312" w:lineRule="auto"/>
        <w:ind w:right="-34"/>
        <w:rPr>
          <w:rFonts w:ascii="Verdana" w:hAnsi="Verdana"/>
          <w:i/>
          <w:sz w:val="20"/>
          <w:szCs w:val="20"/>
        </w:rPr>
      </w:pPr>
      <w:r w:rsidRPr="006C54F3">
        <w:rPr>
          <w:rFonts w:ascii="Verdana" w:hAnsi="Verdana"/>
          <w:sz w:val="20"/>
          <w:szCs w:val="20"/>
        </w:rPr>
        <w:t>(iv)</w:t>
      </w:r>
      <w:r w:rsidRPr="006C54F3">
        <w:rPr>
          <w:rFonts w:ascii="Verdana" w:hAnsi="Verdana"/>
          <w:sz w:val="20"/>
          <w:szCs w:val="20"/>
        </w:rPr>
        <w:tab/>
      </w:r>
      <w:r w:rsidRPr="005C3BB4">
        <w:rPr>
          <w:rFonts w:ascii="Verdana" w:hAnsi="Verdana"/>
          <w:i/>
          <w:sz w:val="20"/>
          <w:szCs w:val="20"/>
        </w:rPr>
        <w:t>Para o Agente de Garantias:</w:t>
      </w:r>
    </w:p>
    <w:p w14:paraId="3E7B5463" w14:textId="77777777" w:rsidR="00E37AE7" w:rsidRPr="006C54F3" w:rsidRDefault="00E37AE7" w:rsidP="006C54F3">
      <w:pPr>
        <w:widowControl w:val="0"/>
        <w:spacing w:line="312" w:lineRule="auto"/>
        <w:ind w:left="709" w:right="-34"/>
        <w:rPr>
          <w:rFonts w:ascii="Verdana" w:hAnsi="Verdana"/>
          <w:sz w:val="20"/>
          <w:szCs w:val="20"/>
        </w:rPr>
      </w:pPr>
      <w:r w:rsidRPr="006C54F3">
        <w:rPr>
          <w:rFonts w:ascii="Verdana" w:hAnsi="Verdana"/>
          <w:sz w:val="20"/>
          <w:szCs w:val="20"/>
        </w:rPr>
        <w:tab/>
      </w:r>
    </w:p>
    <w:p w14:paraId="1C613F45" w14:textId="77777777" w:rsidR="00E37AE7" w:rsidRPr="006C54F3" w:rsidRDefault="00E37AE7" w:rsidP="006C54F3">
      <w:pPr>
        <w:widowControl w:val="0"/>
        <w:spacing w:line="312" w:lineRule="auto"/>
        <w:ind w:left="709" w:right="-34"/>
        <w:rPr>
          <w:rFonts w:ascii="Verdana" w:hAnsi="Verdana"/>
          <w:b/>
          <w:sz w:val="20"/>
          <w:szCs w:val="20"/>
        </w:rPr>
      </w:pPr>
      <w:r w:rsidRPr="006C54F3">
        <w:rPr>
          <w:rFonts w:ascii="Verdana" w:hAnsi="Verdana"/>
          <w:b/>
          <w:sz w:val="20"/>
          <w:szCs w:val="20"/>
        </w:rPr>
        <w:t>TMF Brasil Administração e Gestão de Ativos Ltda.</w:t>
      </w:r>
    </w:p>
    <w:p w14:paraId="59C503B8" w14:textId="77777777" w:rsidR="00E37AE7" w:rsidRPr="006C54F3" w:rsidRDefault="00E37AE7" w:rsidP="006C54F3">
      <w:pPr>
        <w:widowControl w:val="0"/>
        <w:spacing w:line="312" w:lineRule="auto"/>
        <w:ind w:left="709" w:right="-34"/>
        <w:rPr>
          <w:rFonts w:ascii="Verdana" w:hAnsi="Verdana"/>
          <w:sz w:val="20"/>
          <w:szCs w:val="20"/>
        </w:rPr>
      </w:pPr>
      <w:r w:rsidRPr="006C54F3">
        <w:rPr>
          <w:rFonts w:ascii="Verdana" w:hAnsi="Verdana"/>
          <w:sz w:val="20"/>
          <w:szCs w:val="20"/>
        </w:rPr>
        <w:t>Al. Caiapós 243, 2º andar, conjunto 1, Centro Empresarial Tamboré</w:t>
      </w:r>
    </w:p>
    <w:p w14:paraId="762C98E2" w14:textId="77777777" w:rsidR="00E37AE7" w:rsidRPr="006C54F3" w:rsidRDefault="00E37AE7" w:rsidP="006C54F3">
      <w:pPr>
        <w:widowControl w:val="0"/>
        <w:spacing w:line="312" w:lineRule="auto"/>
        <w:ind w:left="709" w:right="-34"/>
        <w:rPr>
          <w:rFonts w:ascii="Verdana" w:hAnsi="Verdana"/>
          <w:sz w:val="20"/>
          <w:szCs w:val="20"/>
        </w:rPr>
      </w:pPr>
      <w:r w:rsidRPr="006C54F3">
        <w:rPr>
          <w:rFonts w:ascii="Verdana" w:hAnsi="Verdana"/>
          <w:sz w:val="20"/>
          <w:szCs w:val="20"/>
        </w:rPr>
        <w:t xml:space="preserve">06460-110 Barueri, SP, Brasil </w:t>
      </w:r>
    </w:p>
    <w:p w14:paraId="27F21DA6" w14:textId="3C4DB430" w:rsidR="00E37AE7" w:rsidRPr="006C54F3" w:rsidRDefault="00E37AE7" w:rsidP="006C54F3">
      <w:pPr>
        <w:widowControl w:val="0"/>
        <w:spacing w:line="312" w:lineRule="auto"/>
        <w:ind w:left="709" w:right="-34"/>
        <w:rPr>
          <w:rFonts w:ascii="Verdana" w:hAnsi="Verdana"/>
          <w:sz w:val="20"/>
          <w:szCs w:val="20"/>
        </w:rPr>
      </w:pPr>
      <w:r w:rsidRPr="006C54F3">
        <w:rPr>
          <w:rFonts w:ascii="Verdana" w:hAnsi="Verdana"/>
          <w:sz w:val="20"/>
          <w:szCs w:val="20"/>
        </w:rPr>
        <w:t>At.: Danilo Oliveira</w:t>
      </w:r>
    </w:p>
    <w:p w14:paraId="0E68336A" w14:textId="77777777" w:rsidR="00E37AE7" w:rsidRPr="006C54F3" w:rsidRDefault="00E37AE7" w:rsidP="006C54F3">
      <w:pPr>
        <w:widowControl w:val="0"/>
        <w:spacing w:line="312" w:lineRule="auto"/>
        <w:ind w:left="709" w:right="-34"/>
        <w:rPr>
          <w:rFonts w:ascii="Verdana" w:hAnsi="Verdana"/>
          <w:sz w:val="20"/>
          <w:szCs w:val="20"/>
        </w:rPr>
      </w:pPr>
      <w:r w:rsidRPr="006C54F3">
        <w:rPr>
          <w:rFonts w:ascii="Verdana" w:hAnsi="Verdana"/>
          <w:sz w:val="20"/>
          <w:szCs w:val="20"/>
        </w:rPr>
        <w:t>Tel: (11) 3509-8196 / (11) 3509-8470</w:t>
      </w:r>
    </w:p>
    <w:p w14:paraId="4E890F45" w14:textId="77777777" w:rsidR="00E37AE7" w:rsidRPr="006C54F3" w:rsidRDefault="00E37AE7" w:rsidP="006C54F3">
      <w:pPr>
        <w:widowControl w:val="0"/>
        <w:spacing w:line="312" w:lineRule="auto"/>
        <w:ind w:left="709" w:right="-34"/>
        <w:rPr>
          <w:rFonts w:ascii="Verdana" w:hAnsi="Verdana"/>
          <w:sz w:val="20"/>
          <w:szCs w:val="20"/>
        </w:rPr>
      </w:pPr>
      <w:r w:rsidRPr="006C54F3">
        <w:rPr>
          <w:rFonts w:ascii="Verdana" w:hAnsi="Verdana"/>
          <w:sz w:val="20"/>
          <w:szCs w:val="20"/>
        </w:rPr>
        <w:t>E-mail: cts.brazil@tmf-group.com / danilo.oliveira@tmf-group.com</w:t>
      </w:r>
    </w:p>
    <w:p w14:paraId="26D5432C" w14:textId="77777777" w:rsidR="00E37AE7" w:rsidRPr="006C54F3" w:rsidRDefault="00E37AE7" w:rsidP="00C10A0A">
      <w:pPr>
        <w:widowControl w:val="0"/>
        <w:shd w:val="clear" w:color="auto" w:fill="FFFFFF"/>
        <w:tabs>
          <w:tab w:val="left" w:pos="709"/>
          <w:tab w:val="left" w:pos="1800"/>
        </w:tabs>
        <w:spacing w:line="312" w:lineRule="auto"/>
        <w:jc w:val="both"/>
        <w:rPr>
          <w:rFonts w:ascii="Verdana" w:eastAsia="Arial Unicode MS" w:hAnsi="Verdana"/>
          <w:color w:val="000000"/>
          <w:sz w:val="20"/>
          <w:szCs w:val="20"/>
        </w:rPr>
      </w:pPr>
    </w:p>
    <w:p w14:paraId="3153AC62" w14:textId="786F876A" w:rsidR="002A40BE" w:rsidRPr="006C54F3" w:rsidRDefault="007E5599" w:rsidP="00C10A0A">
      <w:pPr>
        <w:widowControl w:val="0"/>
        <w:autoSpaceDE/>
        <w:autoSpaceDN/>
        <w:adjustRightInd/>
        <w:spacing w:line="312" w:lineRule="auto"/>
        <w:jc w:val="both"/>
        <w:rPr>
          <w:rFonts w:ascii="Verdana" w:hAnsi="Verdana"/>
          <w:color w:val="000000" w:themeColor="text1"/>
          <w:sz w:val="20"/>
          <w:szCs w:val="20"/>
        </w:rPr>
      </w:pPr>
      <w:r w:rsidRPr="006C54F3">
        <w:rPr>
          <w:rFonts w:ascii="Verdana" w:eastAsia="Arial Unicode MS" w:hAnsi="Verdana"/>
          <w:b/>
          <w:w w:val="0"/>
          <w:sz w:val="20"/>
          <w:szCs w:val="20"/>
        </w:rPr>
        <w:t>1</w:t>
      </w:r>
      <w:r w:rsidR="009E4DE5" w:rsidRPr="006C54F3">
        <w:rPr>
          <w:rFonts w:ascii="Verdana" w:eastAsia="Arial Unicode MS" w:hAnsi="Verdana"/>
          <w:b/>
          <w:w w:val="0"/>
          <w:sz w:val="20"/>
          <w:szCs w:val="20"/>
        </w:rPr>
        <w:t>2</w:t>
      </w:r>
      <w:r w:rsidRPr="006C54F3">
        <w:rPr>
          <w:rFonts w:ascii="Verdana" w:eastAsia="Arial Unicode MS" w:hAnsi="Verdana"/>
          <w:b/>
          <w:w w:val="0"/>
          <w:sz w:val="20"/>
          <w:szCs w:val="20"/>
        </w:rPr>
        <w:t>.2.</w:t>
      </w:r>
      <w:r w:rsidRPr="006C54F3">
        <w:rPr>
          <w:rFonts w:ascii="Verdana" w:eastAsia="Arial Unicode MS" w:hAnsi="Verdana"/>
          <w:b/>
          <w:w w:val="0"/>
          <w:sz w:val="20"/>
          <w:szCs w:val="20"/>
        </w:rPr>
        <w:tab/>
      </w:r>
      <w:r w:rsidR="002A40BE" w:rsidRPr="006C54F3">
        <w:rPr>
          <w:rFonts w:ascii="Verdana" w:hAnsi="Verdana"/>
          <w:color w:val="000000" w:themeColor="text1"/>
          <w:sz w:val="20"/>
          <w:szCs w:val="20"/>
        </w:rPr>
        <w:t xml:space="preserve">A mudança de qualquer um dos endereços acima deverá ser comunicada, de imediato, a todas as Partes </w:t>
      </w:r>
      <w:r w:rsidR="002A40BE" w:rsidRPr="006C54F3">
        <w:rPr>
          <w:rFonts w:ascii="Verdana" w:hAnsi="Verdana"/>
          <w:bCs/>
          <w:color w:val="000000" w:themeColor="text1"/>
          <w:sz w:val="20"/>
          <w:szCs w:val="20"/>
        </w:rPr>
        <w:t>pelo</w:t>
      </w:r>
      <w:r w:rsidR="002A40BE" w:rsidRPr="006C54F3">
        <w:rPr>
          <w:rFonts w:ascii="Verdana" w:hAnsi="Verdana"/>
          <w:color w:val="000000" w:themeColor="text1"/>
          <w:sz w:val="20"/>
          <w:szCs w:val="20"/>
        </w:rPr>
        <w:t xml:space="preserve"> Agente </w:t>
      </w:r>
      <w:r w:rsidR="00775ED5" w:rsidRPr="006C54F3">
        <w:rPr>
          <w:rFonts w:ascii="Verdana" w:hAnsi="Verdana"/>
          <w:sz w:val="20"/>
          <w:szCs w:val="20"/>
        </w:rPr>
        <w:t>Fiduciário</w:t>
      </w:r>
      <w:bookmarkStart w:id="99" w:name="_Hlk8131832"/>
      <w:r w:rsidR="00B678FD" w:rsidRPr="006C54F3">
        <w:rPr>
          <w:rFonts w:ascii="Verdana" w:hAnsi="Verdana"/>
          <w:sz w:val="20"/>
          <w:szCs w:val="20"/>
        </w:rPr>
        <w:t>, pelo Agente de Garantias</w:t>
      </w:r>
      <w:bookmarkEnd w:id="99"/>
      <w:r w:rsidR="002A40BE" w:rsidRPr="006C54F3">
        <w:rPr>
          <w:rFonts w:ascii="Verdana" w:hAnsi="Verdana"/>
          <w:color w:val="000000" w:themeColor="text1"/>
          <w:sz w:val="20"/>
          <w:szCs w:val="20"/>
        </w:rPr>
        <w:t xml:space="preserve"> ou pela </w:t>
      </w:r>
      <w:r w:rsidR="003A02BF" w:rsidRPr="006C54F3">
        <w:rPr>
          <w:rFonts w:ascii="Verdana" w:eastAsia="Arial Unicode MS" w:hAnsi="Verdana"/>
          <w:bCs/>
          <w:w w:val="0"/>
          <w:sz w:val="20"/>
          <w:szCs w:val="20"/>
        </w:rPr>
        <w:t>Cedente</w:t>
      </w:r>
      <w:r w:rsidR="002A40BE" w:rsidRPr="006C54F3">
        <w:rPr>
          <w:rFonts w:ascii="Verdana" w:hAnsi="Verdana"/>
          <w:color w:val="000000" w:themeColor="text1"/>
          <w:sz w:val="20"/>
          <w:szCs w:val="20"/>
        </w:rPr>
        <w:t>.</w:t>
      </w:r>
    </w:p>
    <w:p w14:paraId="29A8FC86" w14:textId="77777777" w:rsidR="005D78EE" w:rsidRPr="006C54F3" w:rsidRDefault="005D78EE" w:rsidP="00C10A0A">
      <w:pPr>
        <w:spacing w:line="312" w:lineRule="auto"/>
        <w:jc w:val="both"/>
        <w:rPr>
          <w:rFonts w:ascii="Verdana" w:hAnsi="Verdana"/>
          <w:b/>
          <w:smallCaps/>
          <w:sz w:val="20"/>
          <w:szCs w:val="20"/>
        </w:rPr>
      </w:pPr>
      <w:bookmarkStart w:id="100" w:name="_DV_M182"/>
      <w:bookmarkStart w:id="101" w:name="_DV_M222"/>
      <w:bookmarkEnd w:id="100"/>
      <w:bookmarkEnd w:id="101"/>
    </w:p>
    <w:p w14:paraId="52EC6949" w14:textId="77777777" w:rsidR="006B0BC2" w:rsidRPr="006C54F3" w:rsidRDefault="006B0BC2" w:rsidP="00C10A0A">
      <w:pPr>
        <w:spacing w:line="312" w:lineRule="auto"/>
        <w:jc w:val="both"/>
        <w:rPr>
          <w:rFonts w:ascii="Verdana" w:hAnsi="Verdana"/>
          <w:b/>
          <w:smallCaps/>
          <w:sz w:val="20"/>
          <w:szCs w:val="20"/>
        </w:rPr>
      </w:pPr>
      <w:r w:rsidRPr="006C54F3">
        <w:rPr>
          <w:rFonts w:ascii="Verdana" w:hAnsi="Verdana"/>
          <w:b/>
          <w:smallCaps/>
          <w:sz w:val="20"/>
          <w:szCs w:val="20"/>
        </w:rPr>
        <w:t>1</w:t>
      </w:r>
      <w:r w:rsidR="009E4DE5" w:rsidRPr="006C54F3">
        <w:rPr>
          <w:rFonts w:ascii="Verdana" w:hAnsi="Verdana"/>
          <w:b/>
          <w:smallCaps/>
          <w:sz w:val="20"/>
          <w:szCs w:val="20"/>
        </w:rPr>
        <w:t>3</w:t>
      </w:r>
      <w:r w:rsidRPr="006C54F3">
        <w:rPr>
          <w:rFonts w:ascii="Verdana" w:hAnsi="Verdana"/>
          <w:b/>
          <w:smallCaps/>
          <w:sz w:val="20"/>
          <w:szCs w:val="20"/>
        </w:rPr>
        <w:t>.</w:t>
      </w:r>
      <w:r w:rsidRPr="006C54F3">
        <w:rPr>
          <w:rFonts w:ascii="Verdana" w:hAnsi="Verdana"/>
          <w:b/>
          <w:smallCaps/>
          <w:sz w:val="20"/>
          <w:szCs w:val="20"/>
        </w:rPr>
        <w:tab/>
        <w:t>Disposições Gerais</w:t>
      </w:r>
    </w:p>
    <w:p w14:paraId="528FEFBB" w14:textId="77777777" w:rsidR="006B0BC2" w:rsidRPr="006C54F3" w:rsidRDefault="006B0BC2" w:rsidP="00C10A0A">
      <w:pPr>
        <w:spacing w:line="312" w:lineRule="auto"/>
        <w:jc w:val="both"/>
        <w:rPr>
          <w:rFonts w:ascii="Verdana" w:hAnsi="Verdana"/>
          <w:sz w:val="20"/>
          <w:szCs w:val="20"/>
        </w:rPr>
      </w:pPr>
    </w:p>
    <w:p w14:paraId="76ECCD72" w14:textId="30EA6EEF" w:rsidR="006B0BC2" w:rsidRPr="006C54F3" w:rsidRDefault="0056067C" w:rsidP="00C10A0A">
      <w:pPr>
        <w:widowControl w:val="0"/>
        <w:autoSpaceDE/>
        <w:autoSpaceDN/>
        <w:adjustRightInd/>
        <w:spacing w:line="312" w:lineRule="auto"/>
        <w:jc w:val="both"/>
        <w:rPr>
          <w:rFonts w:ascii="Verdana" w:eastAsia="Arial Unicode MS" w:hAnsi="Verdana"/>
          <w:w w:val="0"/>
          <w:sz w:val="20"/>
          <w:szCs w:val="20"/>
        </w:rPr>
      </w:pPr>
      <w:r w:rsidRPr="006C54F3">
        <w:rPr>
          <w:rFonts w:ascii="Verdana" w:eastAsia="Arial Unicode MS" w:hAnsi="Verdana"/>
          <w:b/>
          <w:w w:val="0"/>
          <w:sz w:val="20"/>
          <w:szCs w:val="20"/>
        </w:rPr>
        <w:t>1</w:t>
      </w:r>
      <w:r w:rsidR="009E4DE5" w:rsidRPr="006C54F3">
        <w:rPr>
          <w:rFonts w:ascii="Verdana" w:eastAsia="Arial Unicode MS" w:hAnsi="Verdana"/>
          <w:b/>
          <w:w w:val="0"/>
          <w:sz w:val="20"/>
          <w:szCs w:val="20"/>
        </w:rPr>
        <w:t>3</w:t>
      </w:r>
      <w:r w:rsidR="006B0BC2" w:rsidRPr="006C54F3">
        <w:rPr>
          <w:rFonts w:ascii="Verdana" w:eastAsia="Arial Unicode MS" w:hAnsi="Verdana"/>
          <w:b/>
          <w:w w:val="0"/>
          <w:sz w:val="20"/>
          <w:szCs w:val="20"/>
        </w:rPr>
        <w:t>.1.</w:t>
      </w:r>
      <w:r w:rsidR="006B0BC2" w:rsidRPr="006C54F3">
        <w:rPr>
          <w:rFonts w:ascii="Verdana" w:eastAsia="Arial Unicode MS" w:hAnsi="Verdana"/>
          <w:w w:val="0"/>
          <w:sz w:val="20"/>
          <w:szCs w:val="20"/>
        </w:rPr>
        <w:tab/>
      </w:r>
      <w:r w:rsidR="00AB5B5B" w:rsidRPr="006C54F3">
        <w:rPr>
          <w:rFonts w:ascii="Verdana" w:hAnsi="Verdana"/>
          <w:color w:val="000000" w:themeColor="text1"/>
          <w:sz w:val="20"/>
          <w:szCs w:val="20"/>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7592798F" w14:textId="77777777" w:rsidR="006B0BC2" w:rsidRPr="006C54F3" w:rsidRDefault="006B0BC2" w:rsidP="00C10A0A">
      <w:pPr>
        <w:spacing w:line="312" w:lineRule="auto"/>
        <w:jc w:val="both"/>
        <w:rPr>
          <w:rFonts w:ascii="Verdana" w:hAnsi="Verdana"/>
          <w:sz w:val="20"/>
          <w:szCs w:val="20"/>
        </w:rPr>
      </w:pPr>
    </w:p>
    <w:p w14:paraId="0F4E5990" w14:textId="1F9989DE" w:rsidR="005D78EE" w:rsidRPr="006C54F3" w:rsidRDefault="006B0BC2" w:rsidP="00C10A0A">
      <w:pPr>
        <w:spacing w:line="312" w:lineRule="auto"/>
        <w:jc w:val="both"/>
        <w:rPr>
          <w:rFonts w:ascii="Verdana" w:hAnsi="Verdana"/>
          <w:sz w:val="20"/>
          <w:szCs w:val="20"/>
        </w:rPr>
      </w:pPr>
      <w:r w:rsidRPr="006C54F3">
        <w:rPr>
          <w:rFonts w:ascii="Verdana" w:hAnsi="Verdana"/>
          <w:b/>
          <w:sz w:val="20"/>
          <w:szCs w:val="20"/>
        </w:rPr>
        <w:t>1</w:t>
      </w:r>
      <w:r w:rsidR="009E4DE5" w:rsidRPr="006C54F3">
        <w:rPr>
          <w:rFonts w:ascii="Verdana" w:hAnsi="Verdana"/>
          <w:b/>
          <w:sz w:val="20"/>
          <w:szCs w:val="20"/>
        </w:rPr>
        <w:t>3</w:t>
      </w:r>
      <w:r w:rsidRPr="006C54F3">
        <w:rPr>
          <w:rFonts w:ascii="Verdana" w:hAnsi="Verdana"/>
          <w:b/>
          <w:sz w:val="20"/>
          <w:szCs w:val="20"/>
        </w:rPr>
        <w:t>.2.</w:t>
      </w:r>
      <w:r w:rsidRPr="006C54F3">
        <w:rPr>
          <w:rFonts w:ascii="Verdana" w:hAnsi="Verdana"/>
          <w:b/>
          <w:sz w:val="20"/>
          <w:szCs w:val="20"/>
        </w:rPr>
        <w:tab/>
      </w:r>
      <w:r w:rsidR="007E6D0E" w:rsidRPr="006C54F3">
        <w:rPr>
          <w:rFonts w:ascii="Verdana" w:hAnsi="Verdana"/>
          <w:sz w:val="20"/>
          <w:szCs w:val="20"/>
        </w:rPr>
        <w:t>Os custos de registro</w:t>
      </w:r>
      <w:r w:rsidR="007E3687" w:rsidRPr="006C54F3">
        <w:rPr>
          <w:rFonts w:ascii="Verdana" w:hAnsi="Verdana"/>
          <w:sz w:val="20"/>
          <w:szCs w:val="20"/>
        </w:rPr>
        <w:t xml:space="preserve"> e</w:t>
      </w:r>
      <w:r w:rsidR="007E6D0E" w:rsidRPr="006C54F3">
        <w:rPr>
          <w:rFonts w:ascii="Verdana" w:hAnsi="Verdana"/>
          <w:sz w:val="20"/>
          <w:szCs w:val="20"/>
        </w:rPr>
        <w:t xml:space="preserve"> </w:t>
      </w:r>
      <w:r w:rsidRPr="006C54F3">
        <w:rPr>
          <w:rFonts w:ascii="Verdana" w:hAnsi="Verdana"/>
          <w:sz w:val="20"/>
          <w:szCs w:val="20"/>
        </w:rPr>
        <w:t>averbação deste Contrato e de</w:t>
      </w:r>
      <w:r w:rsidR="005D78EE" w:rsidRPr="006C54F3">
        <w:rPr>
          <w:rFonts w:ascii="Verdana" w:hAnsi="Verdana"/>
          <w:sz w:val="20"/>
          <w:szCs w:val="20"/>
        </w:rPr>
        <w:t xml:space="preserve"> seus eventuais aditamentos </w:t>
      </w:r>
      <w:r w:rsidRPr="006C54F3">
        <w:rPr>
          <w:rFonts w:ascii="Verdana" w:hAnsi="Verdana"/>
          <w:sz w:val="20"/>
          <w:szCs w:val="20"/>
        </w:rPr>
        <w:t>nos RTDs e nas demais repartições competentes, bem como do registro dos</w:t>
      </w:r>
      <w:r w:rsidR="005D78EE" w:rsidRPr="006C54F3">
        <w:rPr>
          <w:rFonts w:ascii="Verdana" w:hAnsi="Verdana"/>
          <w:sz w:val="20"/>
          <w:szCs w:val="20"/>
        </w:rPr>
        <w:t xml:space="preserve"> termos de</w:t>
      </w:r>
      <w:r w:rsidR="00AC32B1" w:rsidRPr="006C54F3">
        <w:rPr>
          <w:rFonts w:ascii="Verdana" w:hAnsi="Verdana"/>
          <w:sz w:val="20"/>
          <w:szCs w:val="20"/>
        </w:rPr>
        <w:t xml:space="preserve"> quitação e</w:t>
      </w:r>
      <w:r w:rsidR="005D78EE" w:rsidRPr="006C54F3">
        <w:rPr>
          <w:rFonts w:ascii="Verdana" w:hAnsi="Verdana"/>
          <w:sz w:val="20"/>
          <w:szCs w:val="20"/>
        </w:rPr>
        <w:t xml:space="preserve"> liberação e </w:t>
      </w:r>
      <w:r w:rsidRPr="006C54F3">
        <w:rPr>
          <w:rFonts w:ascii="Verdana" w:hAnsi="Verdana"/>
          <w:sz w:val="20"/>
          <w:szCs w:val="20"/>
        </w:rPr>
        <w:t xml:space="preserve">de </w:t>
      </w:r>
      <w:r w:rsidR="005D78EE" w:rsidRPr="006C54F3">
        <w:rPr>
          <w:rFonts w:ascii="Verdana" w:hAnsi="Verdana"/>
          <w:sz w:val="20"/>
          <w:szCs w:val="20"/>
        </w:rPr>
        <w:t xml:space="preserve">quaisquer outros documentos relativos a este Contrato que se façam necessários à constituição e eficácia da </w:t>
      </w:r>
      <w:r w:rsidR="003A3B30" w:rsidRPr="006C54F3">
        <w:rPr>
          <w:rFonts w:ascii="Verdana" w:hAnsi="Verdana"/>
          <w:sz w:val="20"/>
          <w:szCs w:val="20"/>
        </w:rPr>
        <w:t>Cessão Fiduciária</w:t>
      </w:r>
      <w:r w:rsidR="005D78EE" w:rsidRPr="006C54F3">
        <w:rPr>
          <w:rFonts w:ascii="Verdana" w:hAnsi="Verdana"/>
          <w:sz w:val="20"/>
          <w:szCs w:val="20"/>
        </w:rPr>
        <w:t>, ser</w:t>
      </w:r>
      <w:r w:rsidR="006C25E7" w:rsidRPr="006C54F3">
        <w:rPr>
          <w:rFonts w:ascii="Verdana" w:hAnsi="Verdana"/>
          <w:sz w:val="20"/>
          <w:szCs w:val="20"/>
        </w:rPr>
        <w:t>á</w:t>
      </w:r>
      <w:r w:rsidR="005D78EE" w:rsidRPr="006C54F3">
        <w:rPr>
          <w:rFonts w:ascii="Verdana" w:hAnsi="Verdana"/>
          <w:sz w:val="20"/>
          <w:szCs w:val="20"/>
        </w:rPr>
        <w:t xml:space="preserve"> de responsabilidade única e exclusiva </w:t>
      </w:r>
      <w:r w:rsidRPr="006C54F3">
        <w:rPr>
          <w:rFonts w:ascii="Verdana" w:hAnsi="Verdana"/>
          <w:sz w:val="20"/>
          <w:szCs w:val="20"/>
        </w:rPr>
        <w:t xml:space="preserve">da </w:t>
      </w:r>
      <w:r w:rsidR="003A02BF" w:rsidRPr="006C54F3">
        <w:rPr>
          <w:rFonts w:ascii="Verdana" w:eastAsia="Arial Unicode MS" w:hAnsi="Verdana"/>
          <w:bCs/>
          <w:w w:val="0"/>
          <w:sz w:val="20"/>
          <w:szCs w:val="20"/>
        </w:rPr>
        <w:t>Cedente</w:t>
      </w:r>
      <w:r w:rsidR="005D78EE" w:rsidRPr="006C54F3">
        <w:rPr>
          <w:rFonts w:ascii="Verdana" w:hAnsi="Verdana"/>
          <w:sz w:val="20"/>
          <w:szCs w:val="20"/>
        </w:rPr>
        <w:t xml:space="preserve">, que reconhece desde já como líquidas, certas e exigíveis as notas de débito que venham a ser emitidas </w:t>
      </w:r>
      <w:r w:rsidR="0043323B" w:rsidRPr="006C54F3">
        <w:rPr>
          <w:rFonts w:ascii="Verdana" w:hAnsi="Verdana"/>
          <w:sz w:val="20"/>
          <w:szCs w:val="20"/>
        </w:rPr>
        <w:t xml:space="preserve">pelo Agente </w:t>
      </w:r>
      <w:r w:rsidR="00775ED5" w:rsidRPr="006C54F3">
        <w:rPr>
          <w:rFonts w:ascii="Verdana" w:hAnsi="Verdana"/>
          <w:sz w:val="20"/>
          <w:szCs w:val="20"/>
        </w:rPr>
        <w:t>Fiduciário</w:t>
      </w:r>
      <w:bookmarkStart w:id="102" w:name="_Hlk8131853"/>
      <w:r w:rsidR="00B678FD" w:rsidRPr="006C54F3">
        <w:rPr>
          <w:rFonts w:ascii="Verdana" w:hAnsi="Verdana"/>
          <w:sz w:val="20"/>
          <w:szCs w:val="20"/>
        </w:rPr>
        <w:t xml:space="preserve"> </w:t>
      </w:r>
      <w:bookmarkEnd w:id="102"/>
      <w:r w:rsidR="005D78EE" w:rsidRPr="006C54F3">
        <w:rPr>
          <w:rFonts w:ascii="Verdana" w:hAnsi="Verdana"/>
          <w:sz w:val="20"/>
          <w:szCs w:val="20"/>
        </w:rPr>
        <w:t xml:space="preserve">para pagamento dessas despesas. </w:t>
      </w:r>
    </w:p>
    <w:p w14:paraId="11B8827A" w14:textId="77777777" w:rsidR="001376FC" w:rsidRPr="006C54F3" w:rsidRDefault="001376FC" w:rsidP="00C10A0A">
      <w:pPr>
        <w:spacing w:line="312" w:lineRule="auto"/>
        <w:jc w:val="both"/>
        <w:rPr>
          <w:rFonts w:ascii="Verdana" w:hAnsi="Verdana"/>
          <w:sz w:val="20"/>
          <w:szCs w:val="20"/>
        </w:rPr>
      </w:pPr>
    </w:p>
    <w:p w14:paraId="6E7238A4" w14:textId="44AAD299" w:rsidR="005D78EE" w:rsidRPr="006C54F3" w:rsidRDefault="006B0BC2" w:rsidP="00C10A0A">
      <w:pPr>
        <w:spacing w:line="312" w:lineRule="auto"/>
        <w:jc w:val="both"/>
        <w:rPr>
          <w:rFonts w:ascii="Verdana" w:hAnsi="Verdana"/>
          <w:sz w:val="20"/>
          <w:szCs w:val="20"/>
        </w:rPr>
      </w:pPr>
      <w:r w:rsidRPr="006C54F3">
        <w:rPr>
          <w:rFonts w:ascii="Verdana" w:hAnsi="Verdana"/>
          <w:b/>
          <w:sz w:val="20"/>
          <w:szCs w:val="20"/>
        </w:rPr>
        <w:t>1</w:t>
      </w:r>
      <w:r w:rsidR="009E4DE5" w:rsidRPr="006C54F3">
        <w:rPr>
          <w:rFonts w:ascii="Verdana" w:hAnsi="Verdana"/>
          <w:b/>
          <w:sz w:val="20"/>
          <w:szCs w:val="20"/>
        </w:rPr>
        <w:t>3</w:t>
      </w:r>
      <w:r w:rsidRPr="006C54F3">
        <w:rPr>
          <w:rFonts w:ascii="Verdana" w:hAnsi="Verdana"/>
          <w:b/>
          <w:sz w:val="20"/>
          <w:szCs w:val="20"/>
        </w:rPr>
        <w:t>.</w:t>
      </w:r>
      <w:r w:rsidR="007E6D0E" w:rsidRPr="006C54F3">
        <w:rPr>
          <w:rFonts w:ascii="Verdana" w:hAnsi="Verdana"/>
          <w:b/>
          <w:sz w:val="20"/>
          <w:szCs w:val="20"/>
        </w:rPr>
        <w:t>3</w:t>
      </w:r>
      <w:r w:rsidRPr="006C54F3">
        <w:rPr>
          <w:rFonts w:ascii="Verdana" w:hAnsi="Verdana"/>
          <w:b/>
          <w:sz w:val="20"/>
          <w:szCs w:val="20"/>
        </w:rPr>
        <w:t>.</w:t>
      </w:r>
      <w:r w:rsidRPr="006C54F3">
        <w:rPr>
          <w:rFonts w:ascii="Verdana" w:hAnsi="Verdana"/>
          <w:b/>
          <w:sz w:val="20"/>
          <w:szCs w:val="20"/>
        </w:rPr>
        <w:tab/>
      </w:r>
      <w:r w:rsidR="00F81F24" w:rsidRPr="006C54F3">
        <w:rPr>
          <w:rFonts w:ascii="Verdana" w:hAnsi="Verdana"/>
          <w:sz w:val="20"/>
          <w:szCs w:val="20"/>
        </w:rPr>
        <w:t xml:space="preserve">A </w:t>
      </w:r>
      <w:r w:rsidR="003A02BF" w:rsidRPr="006C54F3">
        <w:rPr>
          <w:rFonts w:ascii="Verdana" w:eastAsia="Arial Unicode MS" w:hAnsi="Verdana"/>
          <w:bCs/>
          <w:w w:val="0"/>
          <w:sz w:val="20"/>
          <w:szCs w:val="20"/>
        </w:rPr>
        <w:t>Cedente</w:t>
      </w:r>
      <w:r w:rsidR="005D78EE" w:rsidRPr="006C54F3">
        <w:rPr>
          <w:rFonts w:ascii="Verdana" w:hAnsi="Verdana"/>
          <w:sz w:val="20"/>
          <w:szCs w:val="20"/>
        </w:rPr>
        <w:t xml:space="preserve"> </w:t>
      </w:r>
      <w:r w:rsidR="00F81F24" w:rsidRPr="006C54F3">
        <w:rPr>
          <w:rFonts w:ascii="Verdana" w:hAnsi="Verdana"/>
          <w:sz w:val="20"/>
          <w:szCs w:val="20"/>
        </w:rPr>
        <w:t>obriga</w:t>
      </w:r>
      <w:r w:rsidR="005D78EE" w:rsidRPr="006C54F3">
        <w:rPr>
          <w:rFonts w:ascii="Verdana" w:hAnsi="Verdana"/>
          <w:sz w:val="20"/>
          <w:szCs w:val="20"/>
        </w:rPr>
        <w:t xml:space="preserve">-se a não ceder ou transferir, total ou parcialmente, os seus direitos e/ou obrigações decorrentes deste Contrato, salvo mediante prévia e expressa </w:t>
      </w:r>
      <w:r w:rsidR="005D78EE" w:rsidRPr="006C54F3">
        <w:rPr>
          <w:rFonts w:ascii="Verdana" w:hAnsi="Verdana"/>
          <w:sz w:val="20"/>
          <w:szCs w:val="20"/>
        </w:rPr>
        <w:lastRenderedPageBreak/>
        <w:t xml:space="preserve">autorização </w:t>
      </w:r>
      <w:r w:rsidR="0043323B" w:rsidRPr="006C54F3">
        <w:rPr>
          <w:rFonts w:ascii="Verdana" w:hAnsi="Verdana"/>
          <w:sz w:val="20"/>
          <w:szCs w:val="20"/>
        </w:rPr>
        <w:t xml:space="preserve">do Agente </w:t>
      </w:r>
      <w:r w:rsidR="00775ED5" w:rsidRPr="006C54F3">
        <w:rPr>
          <w:rFonts w:ascii="Verdana" w:hAnsi="Verdana"/>
          <w:sz w:val="20"/>
          <w:szCs w:val="20"/>
        </w:rPr>
        <w:t>Fiduciário</w:t>
      </w:r>
      <w:r w:rsidR="0006258E" w:rsidRPr="006C54F3">
        <w:rPr>
          <w:rFonts w:ascii="Verdana" w:hAnsi="Verdana"/>
          <w:sz w:val="20"/>
          <w:szCs w:val="20"/>
        </w:rPr>
        <w:t xml:space="preserve"> e</w:t>
      </w:r>
      <w:r w:rsidR="00D275B4" w:rsidRPr="006C54F3">
        <w:rPr>
          <w:rFonts w:ascii="Verdana" w:hAnsi="Verdana"/>
          <w:sz w:val="20"/>
          <w:szCs w:val="20"/>
        </w:rPr>
        <w:t>/ou</w:t>
      </w:r>
      <w:r w:rsidR="0006258E" w:rsidRPr="006C54F3">
        <w:rPr>
          <w:rFonts w:ascii="Verdana" w:hAnsi="Verdana"/>
          <w:sz w:val="20"/>
          <w:szCs w:val="20"/>
        </w:rPr>
        <w:t xml:space="preserve"> do Agente de Garantias</w:t>
      </w:r>
      <w:r w:rsidR="007E3687" w:rsidRPr="006C54F3">
        <w:rPr>
          <w:rFonts w:ascii="Verdana" w:hAnsi="Verdana"/>
          <w:sz w:val="20"/>
          <w:szCs w:val="20"/>
        </w:rPr>
        <w:t>, conforme definido pelos Debenturistas</w:t>
      </w:r>
      <w:r w:rsidR="005D78EE" w:rsidRPr="006C54F3">
        <w:rPr>
          <w:rFonts w:ascii="Verdana" w:hAnsi="Verdana"/>
          <w:sz w:val="20"/>
          <w:szCs w:val="20"/>
        </w:rPr>
        <w:t xml:space="preserve">. </w:t>
      </w:r>
    </w:p>
    <w:p w14:paraId="2EF3DFDE" w14:textId="77777777" w:rsidR="00655610" w:rsidRPr="006C54F3" w:rsidRDefault="00655610" w:rsidP="00C10A0A">
      <w:pPr>
        <w:spacing w:line="312" w:lineRule="auto"/>
        <w:jc w:val="both"/>
        <w:rPr>
          <w:rFonts w:ascii="Verdana" w:hAnsi="Verdana"/>
          <w:sz w:val="20"/>
          <w:szCs w:val="20"/>
        </w:rPr>
      </w:pPr>
    </w:p>
    <w:p w14:paraId="5CE01DE4" w14:textId="4C1EAA13" w:rsidR="00655610" w:rsidRPr="006C54F3" w:rsidRDefault="00655610" w:rsidP="00C10A0A">
      <w:pPr>
        <w:widowControl w:val="0"/>
        <w:autoSpaceDE/>
        <w:autoSpaceDN/>
        <w:adjustRightInd/>
        <w:spacing w:line="312" w:lineRule="auto"/>
        <w:jc w:val="both"/>
        <w:rPr>
          <w:rFonts w:ascii="Verdana" w:eastAsia="Arial Unicode MS" w:hAnsi="Verdana"/>
          <w:w w:val="0"/>
          <w:sz w:val="20"/>
          <w:szCs w:val="20"/>
        </w:rPr>
      </w:pPr>
      <w:r w:rsidRPr="006C54F3">
        <w:rPr>
          <w:rFonts w:ascii="Verdana" w:hAnsi="Verdana"/>
          <w:b/>
          <w:sz w:val="20"/>
          <w:szCs w:val="20"/>
        </w:rPr>
        <w:t>1</w:t>
      </w:r>
      <w:r w:rsidR="009E4DE5" w:rsidRPr="006C54F3">
        <w:rPr>
          <w:rFonts w:ascii="Verdana" w:hAnsi="Verdana"/>
          <w:b/>
          <w:sz w:val="20"/>
          <w:szCs w:val="20"/>
        </w:rPr>
        <w:t>3</w:t>
      </w:r>
      <w:r w:rsidRPr="006C54F3">
        <w:rPr>
          <w:rFonts w:ascii="Verdana" w:hAnsi="Verdana"/>
          <w:b/>
          <w:sz w:val="20"/>
          <w:szCs w:val="20"/>
        </w:rPr>
        <w:t>.</w:t>
      </w:r>
      <w:r w:rsidR="007E6D0E" w:rsidRPr="006C54F3">
        <w:rPr>
          <w:rFonts w:ascii="Verdana" w:hAnsi="Verdana"/>
          <w:b/>
          <w:sz w:val="20"/>
          <w:szCs w:val="20"/>
        </w:rPr>
        <w:t>4</w:t>
      </w:r>
      <w:r w:rsidRPr="006C54F3">
        <w:rPr>
          <w:rFonts w:ascii="Verdana" w:hAnsi="Verdana"/>
          <w:b/>
          <w:sz w:val="20"/>
          <w:szCs w:val="20"/>
        </w:rPr>
        <w:t>.</w:t>
      </w:r>
      <w:r w:rsidRPr="006C54F3">
        <w:rPr>
          <w:rFonts w:ascii="Verdana" w:hAnsi="Verdana"/>
          <w:b/>
          <w:sz w:val="20"/>
          <w:szCs w:val="20"/>
        </w:rPr>
        <w:tab/>
      </w:r>
      <w:r w:rsidR="005D7723" w:rsidRPr="006C54F3">
        <w:rPr>
          <w:rFonts w:ascii="Verdana" w:hAnsi="Verdana"/>
          <w:color w:val="000000" w:themeColor="text1"/>
          <w:sz w:val="20"/>
          <w:szCs w:val="20"/>
        </w:rPr>
        <w:t>As obrigações assumidas neste Contrato têm caráter irrevogável e irretratável, obrigando as Partes e seus sucessores, a qualquer título, ao seu integral cumprimento.</w:t>
      </w:r>
    </w:p>
    <w:p w14:paraId="1CE7904B" w14:textId="77777777" w:rsidR="00655610" w:rsidRPr="006C54F3" w:rsidRDefault="00655610" w:rsidP="00C10A0A">
      <w:pPr>
        <w:spacing w:line="312" w:lineRule="auto"/>
        <w:jc w:val="both"/>
        <w:rPr>
          <w:rFonts w:ascii="Verdana" w:hAnsi="Verdana"/>
          <w:sz w:val="20"/>
          <w:szCs w:val="20"/>
        </w:rPr>
      </w:pPr>
    </w:p>
    <w:p w14:paraId="7A974643" w14:textId="032EBF91" w:rsidR="005D7723" w:rsidRPr="006C54F3" w:rsidRDefault="005D7723" w:rsidP="00C10A0A">
      <w:pPr>
        <w:spacing w:line="312" w:lineRule="auto"/>
        <w:jc w:val="both"/>
        <w:rPr>
          <w:rFonts w:ascii="Verdana" w:hAnsi="Verdana"/>
          <w:sz w:val="20"/>
          <w:szCs w:val="20"/>
        </w:rPr>
      </w:pPr>
      <w:r w:rsidRPr="006C54F3">
        <w:rPr>
          <w:rFonts w:ascii="Verdana" w:hAnsi="Verdana"/>
          <w:b/>
          <w:sz w:val="20"/>
          <w:szCs w:val="20"/>
        </w:rPr>
        <w:t>13.</w:t>
      </w:r>
      <w:r w:rsidR="007E6D0E" w:rsidRPr="006C54F3">
        <w:rPr>
          <w:rFonts w:ascii="Verdana" w:hAnsi="Verdana"/>
          <w:b/>
          <w:sz w:val="20"/>
          <w:szCs w:val="20"/>
        </w:rPr>
        <w:t>5</w:t>
      </w:r>
      <w:r w:rsidRPr="006C54F3">
        <w:rPr>
          <w:rFonts w:ascii="Verdana" w:hAnsi="Verdana"/>
          <w:b/>
          <w:sz w:val="20"/>
          <w:szCs w:val="20"/>
        </w:rPr>
        <w:t>.</w:t>
      </w:r>
      <w:r w:rsidRPr="006C54F3">
        <w:rPr>
          <w:rFonts w:ascii="Verdana" w:hAnsi="Verdana"/>
          <w:b/>
          <w:sz w:val="20"/>
          <w:szCs w:val="20"/>
        </w:rPr>
        <w:tab/>
      </w:r>
      <w:r w:rsidRPr="006C54F3">
        <w:rPr>
          <w:rFonts w:ascii="Verdana" w:hAnsi="Verdana"/>
          <w:color w:val="000000" w:themeColor="text1"/>
          <w:sz w:val="20"/>
          <w:szCs w:val="20"/>
        </w:rPr>
        <w:t xml:space="preserve">A invalidade ou nulidade, no todo ou em parte, de quaisquer das cláusulas </w:t>
      </w:r>
      <w:r w:rsidR="00696241" w:rsidRPr="006C54F3">
        <w:rPr>
          <w:rFonts w:ascii="Verdana" w:hAnsi="Verdana"/>
          <w:color w:val="000000" w:themeColor="text1"/>
          <w:sz w:val="20"/>
          <w:szCs w:val="20"/>
        </w:rPr>
        <w:t xml:space="preserve">deste Contrato </w:t>
      </w:r>
      <w:r w:rsidRPr="006C54F3">
        <w:rPr>
          <w:rFonts w:ascii="Verdana" w:hAnsi="Verdana"/>
          <w:color w:val="000000" w:themeColor="text1"/>
          <w:sz w:val="20"/>
          <w:szCs w:val="20"/>
        </w:rPr>
        <w:t>não afetará as demais, que permanecerão válidas e eficazes até o cumprimento, pelas Partes, de todas as suas obrigações aqui previstas. Ocorrendo a declaração de invalidade ou nulidade de qualquer cláusula</w:t>
      </w:r>
      <w:r w:rsidR="00696241" w:rsidRPr="006C54F3">
        <w:rPr>
          <w:rFonts w:ascii="Verdana" w:hAnsi="Verdana"/>
          <w:color w:val="000000" w:themeColor="text1"/>
          <w:sz w:val="20"/>
          <w:szCs w:val="20"/>
        </w:rPr>
        <w:t xml:space="preserve"> deste Contrato</w:t>
      </w:r>
      <w:r w:rsidRPr="006C54F3">
        <w:rPr>
          <w:rFonts w:ascii="Verdana" w:hAnsi="Verdana"/>
          <w:color w:val="000000" w:themeColor="text1"/>
          <w:sz w:val="20"/>
          <w:szCs w:val="20"/>
        </w:rPr>
        <w:t>, as Partes se obrigam a negociar, no menor prazo possível, em substituição à cláusula declarada inv</w:t>
      </w:r>
      <w:r w:rsidR="00696241" w:rsidRPr="006C54F3">
        <w:rPr>
          <w:rFonts w:ascii="Verdana" w:hAnsi="Verdana"/>
          <w:color w:val="000000" w:themeColor="text1"/>
          <w:sz w:val="20"/>
          <w:szCs w:val="20"/>
        </w:rPr>
        <w:t>álida ou nula, a inclusão, neste Contrato</w:t>
      </w:r>
      <w:r w:rsidRPr="006C54F3">
        <w:rPr>
          <w:rFonts w:ascii="Verdana" w:hAnsi="Verdana"/>
          <w:color w:val="000000" w:themeColor="text1"/>
          <w:sz w:val="20"/>
          <w:szCs w:val="20"/>
        </w:rPr>
        <w:t>, de termos e condições válidos que reflitam os termos e condições da cláusula invalidada ou nula, observados a intenção e o objetivo das Partes</w:t>
      </w:r>
      <w:r w:rsidRPr="006C54F3" w:rsidDel="003D4DC2">
        <w:rPr>
          <w:rFonts w:ascii="Verdana" w:hAnsi="Verdana"/>
          <w:color w:val="000000" w:themeColor="text1"/>
          <w:sz w:val="20"/>
          <w:szCs w:val="20"/>
        </w:rPr>
        <w:t xml:space="preserve"> </w:t>
      </w:r>
      <w:r w:rsidRPr="006C54F3">
        <w:rPr>
          <w:rFonts w:ascii="Verdana" w:hAnsi="Verdana"/>
          <w:color w:val="000000" w:themeColor="text1"/>
          <w:sz w:val="20"/>
          <w:szCs w:val="20"/>
        </w:rPr>
        <w:t>quando da negociação da cláusula invalidada ou nula e o contexto em que se insere.</w:t>
      </w:r>
    </w:p>
    <w:p w14:paraId="186F8150" w14:textId="77777777" w:rsidR="005D7723" w:rsidRPr="006C54F3" w:rsidRDefault="005D7723" w:rsidP="00C10A0A">
      <w:pPr>
        <w:spacing w:line="312" w:lineRule="auto"/>
        <w:jc w:val="both"/>
        <w:rPr>
          <w:rFonts w:ascii="Verdana" w:hAnsi="Verdana"/>
          <w:sz w:val="20"/>
          <w:szCs w:val="20"/>
        </w:rPr>
      </w:pPr>
    </w:p>
    <w:p w14:paraId="08C08F0A" w14:textId="19099B0A" w:rsidR="00655610" w:rsidRPr="006C54F3" w:rsidRDefault="0056067C" w:rsidP="00C10A0A">
      <w:pPr>
        <w:widowControl w:val="0"/>
        <w:autoSpaceDE/>
        <w:autoSpaceDN/>
        <w:adjustRightInd/>
        <w:spacing w:line="312" w:lineRule="auto"/>
        <w:jc w:val="both"/>
        <w:rPr>
          <w:rFonts w:ascii="Verdana" w:hAnsi="Verdana"/>
          <w:sz w:val="20"/>
          <w:szCs w:val="20"/>
        </w:rPr>
      </w:pPr>
      <w:r w:rsidRPr="006C54F3">
        <w:rPr>
          <w:rFonts w:ascii="Verdana" w:hAnsi="Verdana"/>
          <w:b/>
          <w:sz w:val="20"/>
          <w:szCs w:val="20"/>
        </w:rPr>
        <w:t>1</w:t>
      </w:r>
      <w:r w:rsidR="009E4DE5" w:rsidRPr="006C54F3">
        <w:rPr>
          <w:rFonts w:ascii="Verdana" w:hAnsi="Verdana"/>
          <w:b/>
          <w:sz w:val="20"/>
          <w:szCs w:val="20"/>
        </w:rPr>
        <w:t>3</w:t>
      </w:r>
      <w:r w:rsidR="00655610" w:rsidRPr="006C54F3">
        <w:rPr>
          <w:rFonts w:ascii="Verdana" w:hAnsi="Verdana"/>
          <w:b/>
          <w:sz w:val="20"/>
          <w:szCs w:val="20"/>
        </w:rPr>
        <w:t>.</w:t>
      </w:r>
      <w:r w:rsidR="007E6D0E" w:rsidRPr="006C54F3">
        <w:rPr>
          <w:rFonts w:ascii="Verdana" w:hAnsi="Verdana"/>
          <w:b/>
          <w:sz w:val="20"/>
          <w:szCs w:val="20"/>
        </w:rPr>
        <w:t>6</w:t>
      </w:r>
      <w:r w:rsidR="00655610" w:rsidRPr="006C54F3">
        <w:rPr>
          <w:rFonts w:ascii="Verdana" w:hAnsi="Verdana"/>
          <w:b/>
          <w:sz w:val="20"/>
          <w:szCs w:val="20"/>
        </w:rPr>
        <w:t>.</w:t>
      </w:r>
      <w:r w:rsidR="00655610" w:rsidRPr="006C54F3">
        <w:rPr>
          <w:rFonts w:ascii="Verdana" w:hAnsi="Verdana"/>
          <w:sz w:val="20"/>
          <w:szCs w:val="20"/>
        </w:rPr>
        <w:tab/>
      </w:r>
      <w:r w:rsidR="00696241" w:rsidRPr="006C54F3">
        <w:rPr>
          <w:rFonts w:ascii="Verdana" w:hAnsi="Verdana"/>
          <w:color w:val="000000" w:themeColor="text1"/>
          <w:sz w:val="20"/>
          <w:szCs w:val="20"/>
        </w:rPr>
        <w:t xml:space="preserve">Qualquer alteração a este Contrato somente será considerada válida se formalizada por escrito, em instrumento próprio assinado por todas as Partes, que deverá </w:t>
      </w:r>
      <w:r w:rsidR="00B74B3F" w:rsidRPr="006C54F3">
        <w:rPr>
          <w:rFonts w:ascii="Verdana" w:hAnsi="Verdana"/>
          <w:color w:val="000000" w:themeColor="text1"/>
          <w:sz w:val="20"/>
          <w:szCs w:val="20"/>
        </w:rPr>
        <w:t>observar todas as formalidades previstas na Cláusula 4 deste Contrato</w:t>
      </w:r>
      <w:r w:rsidR="00696241" w:rsidRPr="006C54F3">
        <w:rPr>
          <w:rFonts w:ascii="Verdana" w:hAnsi="Verdana"/>
          <w:color w:val="000000" w:themeColor="text1"/>
          <w:sz w:val="20"/>
          <w:szCs w:val="20"/>
        </w:rPr>
        <w:t>.</w:t>
      </w:r>
    </w:p>
    <w:p w14:paraId="45598FE4" w14:textId="77777777" w:rsidR="005D78EE" w:rsidRPr="006C54F3" w:rsidRDefault="005D78EE" w:rsidP="00C10A0A">
      <w:pPr>
        <w:spacing w:line="312" w:lineRule="auto"/>
        <w:jc w:val="both"/>
        <w:rPr>
          <w:rFonts w:ascii="Verdana" w:hAnsi="Verdana"/>
          <w:sz w:val="20"/>
          <w:szCs w:val="20"/>
        </w:rPr>
      </w:pPr>
    </w:p>
    <w:p w14:paraId="374D31DD" w14:textId="41282C22" w:rsidR="00B74B3F" w:rsidRPr="006C54F3" w:rsidRDefault="00B74B3F" w:rsidP="00C10A0A">
      <w:pPr>
        <w:spacing w:line="312" w:lineRule="auto"/>
        <w:jc w:val="both"/>
        <w:rPr>
          <w:rFonts w:ascii="Verdana" w:hAnsi="Verdana" w:cs="Arial"/>
          <w:color w:val="000000"/>
          <w:sz w:val="20"/>
          <w:szCs w:val="20"/>
        </w:rPr>
      </w:pPr>
      <w:r w:rsidRPr="006C54F3">
        <w:rPr>
          <w:rFonts w:ascii="Verdana" w:hAnsi="Verdana" w:cs="Arial"/>
          <w:b/>
          <w:color w:val="000000"/>
          <w:sz w:val="20"/>
          <w:szCs w:val="20"/>
        </w:rPr>
        <w:t>13.</w:t>
      </w:r>
      <w:r w:rsidR="007E3687" w:rsidRPr="006C54F3">
        <w:rPr>
          <w:rFonts w:ascii="Verdana" w:hAnsi="Verdana" w:cs="Arial"/>
          <w:b/>
          <w:color w:val="000000"/>
          <w:sz w:val="20"/>
          <w:szCs w:val="20"/>
        </w:rPr>
        <w:t>7</w:t>
      </w:r>
      <w:r w:rsidRPr="006C54F3">
        <w:rPr>
          <w:rFonts w:ascii="Verdana" w:hAnsi="Verdana" w:cs="Arial"/>
          <w:b/>
          <w:color w:val="000000"/>
          <w:sz w:val="20"/>
          <w:szCs w:val="20"/>
        </w:rPr>
        <w:t>.</w:t>
      </w:r>
      <w:r w:rsidRPr="006C54F3">
        <w:rPr>
          <w:rFonts w:ascii="Verdana" w:hAnsi="Verdana" w:cs="Arial"/>
          <w:b/>
          <w:color w:val="000000"/>
          <w:sz w:val="20"/>
          <w:szCs w:val="20"/>
        </w:rPr>
        <w:tab/>
      </w:r>
      <w:r w:rsidRPr="006C54F3">
        <w:rPr>
          <w:rFonts w:ascii="Verdana" w:hAnsi="Verdana" w:cs="Arial"/>
          <w:color w:val="000000"/>
          <w:sz w:val="20"/>
          <w:szCs w:val="20"/>
        </w:rPr>
        <w:t>Nos termos e para os fins da Lei n.º 8.212, de 24 de julho de 1991, conforme alterada</w:t>
      </w:r>
      <w:r w:rsidR="009A18C9" w:rsidRPr="006C54F3">
        <w:rPr>
          <w:rFonts w:ascii="Verdana" w:hAnsi="Verdana" w:cs="Arial"/>
          <w:color w:val="000000"/>
          <w:sz w:val="20"/>
          <w:szCs w:val="20"/>
        </w:rPr>
        <w:t xml:space="preserve"> e</w:t>
      </w:r>
      <w:r w:rsidRPr="006C54F3">
        <w:rPr>
          <w:rFonts w:ascii="Verdana" w:hAnsi="Verdana" w:cs="Arial"/>
          <w:color w:val="000000"/>
          <w:sz w:val="20"/>
          <w:szCs w:val="20"/>
        </w:rPr>
        <w:t xml:space="preserve"> do Decreto n.º 3.048, de 6 de maio de 1999, conforme alterado</w:t>
      </w:r>
      <w:r w:rsidR="009A18C9" w:rsidRPr="006C54F3">
        <w:rPr>
          <w:rFonts w:ascii="Verdana" w:hAnsi="Verdana" w:cs="Arial"/>
          <w:color w:val="000000"/>
          <w:sz w:val="20"/>
          <w:szCs w:val="20"/>
        </w:rPr>
        <w:t xml:space="preserve"> </w:t>
      </w:r>
      <w:r w:rsidRPr="006C54F3">
        <w:rPr>
          <w:rFonts w:ascii="Verdana" w:hAnsi="Verdana" w:cs="Arial"/>
          <w:bCs/>
          <w:color w:val="000000"/>
          <w:sz w:val="20"/>
          <w:szCs w:val="20"/>
        </w:rPr>
        <w:t xml:space="preserve">a </w:t>
      </w:r>
      <w:r w:rsidR="004A4F45" w:rsidRPr="006C54F3">
        <w:rPr>
          <w:rFonts w:ascii="Verdana" w:hAnsi="Verdana"/>
          <w:bCs/>
          <w:color w:val="000000"/>
          <w:w w:val="0"/>
          <w:sz w:val="20"/>
          <w:szCs w:val="20"/>
        </w:rPr>
        <w:t>Cedente</w:t>
      </w:r>
      <w:r w:rsidRPr="006C54F3">
        <w:rPr>
          <w:rFonts w:ascii="Verdana" w:hAnsi="Verdana" w:cs="Arial"/>
          <w:color w:val="000000"/>
          <w:sz w:val="20"/>
          <w:szCs w:val="20"/>
        </w:rPr>
        <w:t xml:space="preserve">, neste ato, entrega </w:t>
      </w:r>
      <w:r w:rsidRPr="006C54F3">
        <w:rPr>
          <w:rFonts w:ascii="Verdana" w:hAnsi="Verdana" w:cs="Arial"/>
          <w:bCs/>
          <w:color w:val="000000"/>
          <w:sz w:val="20"/>
          <w:szCs w:val="20"/>
        </w:rPr>
        <w:t xml:space="preserve">ao </w:t>
      </w:r>
      <w:r w:rsidR="0006258E" w:rsidRPr="006C54F3">
        <w:rPr>
          <w:rFonts w:ascii="Verdana" w:hAnsi="Verdana"/>
          <w:sz w:val="20"/>
          <w:szCs w:val="20"/>
        </w:rPr>
        <w:t xml:space="preserve">Agente </w:t>
      </w:r>
      <w:r w:rsidR="0000591C">
        <w:rPr>
          <w:rFonts w:ascii="Verdana" w:hAnsi="Verdana"/>
          <w:sz w:val="20"/>
          <w:szCs w:val="20"/>
        </w:rPr>
        <w:t>Fiduciário</w:t>
      </w:r>
      <w:r w:rsidRPr="006C54F3">
        <w:rPr>
          <w:rFonts w:ascii="Verdana" w:hAnsi="Verdana" w:cs="Arial"/>
          <w:color w:val="000000"/>
          <w:sz w:val="20"/>
          <w:szCs w:val="20"/>
        </w:rPr>
        <w:t>:</w:t>
      </w:r>
    </w:p>
    <w:p w14:paraId="277EB4F1" w14:textId="77777777" w:rsidR="00B74B3F" w:rsidRPr="006C54F3" w:rsidRDefault="00B74B3F" w:rsidP="00C10A0A">
      <w:pPr>
        <w:spacing w:line="312" w:lineRule="auto"/>
        <w:jc w:val="both"/>
        <w:rPr>
          <w:rFonts w:ascii="Verdana" w:hAnsi="Verdana" w:cs="Arial"/>
          <w:color w:val="000000"/>
          <w:sz w:val="20"/>
          <w:szCs w:val="20"/>
        </w:rPr>
      </w:pPr>
    </w:p>
    <w:p w14:paraId="42F04A3B" w14:textId="6AFA498E" w:rsidR="00B74B3F" w:rsidRPr="006C54F3" w:rsidRDefault="00B74B3F" w:rsidP="00C45708">
      <w:pPr>
        <w:spacing w:line="312" w:lineRule="auto"/>
        <w:ind w:left="709"/>
        <w:jc w:val="both"/>
        <w:rPr>
          <w:rFonts w:ascii="Verdana" w:hAnsi="Verdana" w:cs="Arial"/>
          <w:color w:val="000000"/>
          <w:sz w:val="20"/>
          <w:szCs w:val="20"/>
        </w:rPr>
      </w:pPr>
      <w:r w:rsidRPr="006C54F3">
        <w:rPr>
          <w:rFonts w:ascii="Verdana" w:hAnsi="Verdana" w:cs="Arial"/>
          <w:color w:val="000000"/>
          <w:sz w:val="20"/>
          <w:szCs w:val="20"/>
        </w:rPr>
        <w:t>(a)</w:t>
      </w:r>
      <w:r w:rsidRPr="006C54F3">
        <w:rPr>
          <w:rFonts w:ascii="Verdana" w:hAnsi="Verdana" w:cs="Arial"/>
          <w:color w:val="000000"/>
          <w:sz w:val="20"/>
          <w:szCs w:val="20"/>
        </w:rPr>
        <w:tab/>
        <w:t xml:space="preserve">Certidão Negativa de Débitos Relativos aos Tributos Federais e à Dívida Ativa da União, emitida pela Secretaria da Receita Federal do Brasil e pela Procuradoria-Geral da Fazenda Nacional em </w:t>
      </w:r>
      <w:r w:rsidRPr="006C54F3">
        <w:rPr>
          <w:rFonts w:ascii="Verdana" w:eastAsia="Arial Unicode MS" w:hAnsi="Verdana"/>
          <w:bCs/>
          <w:w w:val="0"/>
          <w:sz w:val="20"/>
          <w:szCs w:val="20"/>
        </w:rPr>
        <w:t>[</w:t>
      </w:r>
      <w:r w:rsidRPr="006C54F3">
        <w:rPr>
          <w:rFonts w:ascii="Verdana" w:eastAsia="Arial Unicode MS" w:hAnsi="Verdana"/>
          <w:bCs/>
          <w:w w:val="0"/>
          <w:sz w:val="20"/>
          <w:szCs w:val="20"/>
        </w:rPr>
        <w:sym w:font="Symbol" w:char="F0B7"/>
      </w:r>
      <w:r w:rsidRPr="006C54F3">
        <w:rPr>
          <w:rFonts w:ascii="Verdana" w:eastAsia="Arial Unicode MS" w:hAnsi="Verdana"/>
          <w:bCs/>
          <w:w w:val="0"/>
          <w:sz w:val="20"/>
          <w:szCs w:val="20"/>
        </w:rPr>
        <w:t>] de [</w:t>
      </w:r>
      <w:r w:rsidRPr="006C54F3">
        <w:rPr>
          <w:rFonts w:ascii="Verdana" w:eastAsia="Arial Unicode MS" w:hAnsi="Verdana"/>
          <w:bCs/>
          <w:w w:val="0"/>
          <w:sz w:val="20"/>
          <w:szCs w:val="20"/>
        </w:rPr>
        <w:sym w:font="Symbol" w:char="F0B7"/>
      </w:r>
      <w:r w:rsidRPr="006C54F3">
        <w:rPr>
          <w:rFonts w:ascii="Verdana" w:eastAsia="Arial Unicode MS" w:hAnsi="Verdana"/>
          <w:bCs/>
          <w:w w:val="0"/>
          <w:sz w:val="20"/>
          <w:szCs w:val="20"/>
        </w:rPr>
        <w:t>] de 2019</w:t>
      </w:r>
      <w:r w:rsidRPr="006C54F3">
        <w:rPr>
          <w:rFonts w:ascii="Verdana" w:hAnsi="Verdana" w:cs="Arial"/>
          <w:color w:val="000000"/>
          <w:sz w:val="20"/>
          <w:szCs w:val="20"/>
        </w:rPr>
        <w:t xml:space="preserve">, com validade até </w:t>
      </w:r>
      <w:r w:rsidRPr="006C54F3">
        <w:rPr>
          <w:rFonts w:ascii="Verdana" w:eastAsia="Arial Unicode MS" w:hAnsi="Verdana"/>
          <w:bCs/>
          <w:w w:val="0"/>
          <w:sz w:val="20"/>
          <w:szCs w:val="20"/>
        </w:rPr>
        <w:t>[</w:t>
      </w:r>
      <w:r w:rsidRPr="006C54F3">
        <w:rPr>
          <w:rFonts w:ascii="Verdana" w:eastAsia="Arial Unicode MS" w:hAnsi="Verdana"/>
          <w:bCs/>
          <w:w w:val="0"/>
          <w:sz w:val="20"/>
          <w:szCs w:val="20"/>
        </w:rPr>
        <w:sym w:font="Symbol" w:char="F0B7"/>
      </w:r>
      <w:r w:rsidRPr="006C54F3">
        <w:rPr>
          <w:rFonts w:ascii="Verdana" w:eastAsia="Arial Unicode MS" w:hAnsi="Verdana"/>
          <w:bCs/>
          <w:w w:val="0"/>
          <w:sz w:val="20"/>
          <w:szCs w:val="20"/>
        </w:rPr>
        <w:t>] de [</w:t>
      </w:r>
      <w:r w:rsidRPr="006C54F3">
        <w:rPr>
          <w:rFonts w:ascii="Verdana" w:eastAsia="Arial Unicode MS" w:hAnsi="Verdana"/>
          <w:bCs/>
          <w:w w:val="0"/>
          <w:sz w:val="20"/>
          <w:szCs w:val="20"/>
        </w:rPr>
        <w:sym w:font="Symbol" w:char="F0B7"/>
      </w:r>
      <w:r w:rsidRPr="006C54F3">
        <w:rPr>
          <w:rFonts w:ascii="Verdana" w:eastAsia="Arial Unicode MS" w:hAnsi="Verdana"/>
          <w:bCs/>
          <w:w w:val="0"/>
          <w:sz w:val="20"/>
          <w:szCs w:val="20"/>
        </w:rPr>
        <w:t>] de 2019</w:t>
      </w:r>
      <w:r w:rsidRPr="006C54F3">
        <w:rPr>
          <w:rFonts w:ascii="Verdana" w:hAnsi="Verdana" w:cs="Arial"/>
          <w:bCs/>
          <w:color w:val="000000"/>
          <w:sz w:val="20"/>
          <w:szCs w:val="20"/>
        </w:rPr>
        <w:t>; e</w:t>
      </w:r>
    </w:p>
    <w:p w14:paraId="175C9A9E" w14:textId="77777777" w:rsidR="00B74B3F" w:rsidRPr="006C54F3" w:rsidRDefault="00B74B3F" w:rsidP="00C45708">
      <w:pPr>
        <w:spacing w:line="312" w:lineRule="auto"/>
        <w:ind w:left="709"/>
        <w:jc w:val="both"/>
        <w:rPr>
          <w:rFonts w:ascii="Verdana" w:hAnsi="Verdana" w:cs="Arial"/>
          <w:color w:val="000000"/>
          <w:sz w:val="20"/>
          <w:szCs w:val="20"/>
        </w:rPr>
      </w:pPr>
    </w:p>
    <w:p w14:paraId="67188268" w14:textId="0D12F8A6" w:rsidR="00B74B3F" w:rsidRPr="006C54F3" w:rsidRDefault="00B74B3F" w:rsidP="00C45708">
      <w:pPr>
        <w:spacing w:line="312" w:lineRule="auto"/>
        <w:ind w:left="709"/>
        <w:jc w:val="both"/>
        <w:rPr>
          <w:rFonts w:ascii="Verdana" w:hAnsi="Verdana"/>
          <w:sz w:val="20"/>
          <w:szCs w:val="20"/>
        </w:rPr>
      </w:pPr>
      <w:r w:rsidRPr="006C54F3">
        <w:rPr>
          <w:rFonts w:ascii="Verdana" w:hAnsi="Verdana" w:cs="Arial"/>
          <w:bCs/>
          <w:color w:val="000000"/>
          <w:sz w:val="20"/>
          <w:szCs w:val="20"/>
        </w:rPr>
        <w:t>(b</w:t>
      </w:r>
      <w:r w:rsidRPr="006C54F3">
        <w:rPr>
          <w:rFonts w:ascii="Verdana" w:hAnsi="Verdana" w:cs="Arial"/>
          <w:color w:val="000000"/>
          <w:sz w:val="20"/>
          <w:szCs w:val="20"/>
        </w:rPr>
        <w:t>)</w:t>
      </w:r>
      <w:r w:rsidRPr="006C54F3">
        <w:rPr>
          <w:rFonts w:ascii="Verdana" w:hAnsi="Verdana" w:cs="Arial"/>
          <w:color w:val="000000"/>
          <w:sz w:val="20"/>
          <w:szCs w:val="20"/>
        </w:rPr>
        <w:tab/>
        <w:t>Certificad</w:t>
      </w:r>
      <w:bookmarkStart w:id="103" w:name="_GoBack"/>
      <w:bookmarkEnd w:id="103"/>
      <w:r w:rsidRPr="006C54F3">
        <w:rPr>
          <w:rFonts w:ascii="Verdana" w:hAnsi="Verdana" w:cs="Arial"/>
          <w:color w:val="000000"/>
          <w:sz w:val="20"/>
          <w:szCs w:val="20"/>
        </w:rPr>
        <w:t xml:space="preserve">o de Regularidade do FGTS-CRF, emitido pela Caixa Econômica Federal em </w:t>
      </w:r>
      <w:r w:rsidRPr="006C54F3">
        <w:rPr>
          <w:rFonts w:ascii="Verdana" w:eastAsia="Arial Unicode MS" w:hAnsi="Verdana"/>
          <w:bCs/>
          <w:w w:val="0"/>
          <w:sz w:val="20"/>
          <w:szCs w:val="20"/>
        </w:rPr>
        <w:t>[</w:t>
      </w:r>
      <w:r w:rsidRPr="006C54F3">
        <w:rPr>
          <w:rFonts w:ascii="Verdana" w:eastAsia="Arial Unicode MS" w:hAnsi="Verdana"/>
          <w:bCs/>
          <w:w w:val="0"/>
          <w:sz w:val="20"/>
          <w:szCs w:val="20"/>
        </w:rPr>
        <w:sym w:font="Symbol" w:char="F0B7"/>
      </w:r>
      <w:r w:rsidRPr="006C54F3">
        <w:rPr>
          <w:rFonts w:ascii="Verdana" w:eastAsia="Arial Unicode MS" w:hAnsi="Verdana"/>
          <w:bCs/>
          <w:w w:val="0"/>
          <w:sz w:val="20"/>
          <w:szCs w:val="20"/>
        </w:rPr>
        <w:t>] de [</w:t>
      </w:r>
      <w:r w:rsidRPr="006C54F3">
        <w:rPr>
          <w:rFonts w:ascii="Verdana" w:eastAsia="Arial Unicode MS" w:hAnsi="Verdana"/>
          <w:bCs/>
          <w:w w:val="0"/>
          <w:sz w:val="20"/>
          <w:szCs w:val="20"/>
        </w:rPr>
        <w:sym w:font="Symbol" w:char="F0B7"/>
      </w:r>
      <w:r w:rsidRPr="006C54F3">
        <w:rPr>
          <w:rFonts w:ascii="Verdana" w:eastAsia="Arial Unicode MS" w:hAnsi="Verdana"/>
          <w:bCs/>
          <w:w w:val="0"/>
          <w:sz w:val="20"/>
          <w:szCs w:val="20"/>
        </w:rPr>
        <w:t>] de 2019</w:t>
      </w:r>
      <w:r w:rsidRPr="006C54F3">
        <w:rPr>
          <w:rFonts w:ascii="Verdana" w:hAnsi="Verdana" w:cs="Arial"/>
          <w:color w:val="000000"/>
          <w:sz w:val="20"/>
          <w:szCs w:val="20"/>
        </w:rPr>
        <w:t xml:space="preserve">, com validade até </w:t>
      </w:r>
      <w:r w:rsidRPr="006C54F3">
        <w:rPr>
          <w:rFonts w:ascii="Verdana" w:eastAsia="Arial Unicode MS" w:hAnsi="Verdana"/>
          <w:bCs/>
          <w:w w:val="0"/>
          <w:sz w:val="20"/>
          <w:szCs w:val="20"/>
        </w:rPr>
        <w:t>[</w:t>
      </w:r>
      <w:r w:rsidRPr="006C54F3">
        <w:rPr>
          <w:rFonts w:ascii="Verdana" w:eastAsia="Arial Unicode MS" w:hAnsi="Verdana"/>
          <w:bCs/>
          <w:w w:val="0"/>
          <w:sz w:val="20"/>
          <w:szCs w:val="20"/>
        </w:rPr>
        <w:sym w:font="Symbol" w:char="F0B7"/>
      </w:r>
      <w:r w:rsidRPr="006C54F3">
        <w:rPr>
          <w:rFonts w:ascii="Verdana" w:eastAsia="Arial Unicode MS" w:hAnsi="Verdana"/>
          <w:bCs/>
          <w:w w:val="0"/>
          <w:sz w:val="20"/>
          <w:szCs w:val="20"/>
        </w:rPr>
        <w:t>] de [</w:t>
      </w:r>
      <w:r w:rsidRPr="006C54F3">
        <w:rPr>
          <w:rFonts w:ascii="Verdana" w:eastAsia="Arial Unicode MS" w:hAnsi="Verdana"/>
          <w:bCs/>
          <w:w w:val="0"/>
          <w:sz w:val="20"/>
          <w:szCs w:val="20"/>
        </w:rPr>
        <w:sym w:font="Symbol" w:char="F0B7"/>
      </w:r>
      <w:r w:rsidRPr="006C54F3">
        <w:rPr>
          <w:rFonts w:ascii="Verdana" w:eastAsia="Arial Unicode MS" w:hAnsi="Verdana"/>
          <w:bCs/>
          <w:w w:val="0"/>
          <w:sz w:val="20"/>
          <w:szCs w:val="20"/>
        </w:rPr>
        <w:t>] de 2019</w:t>
      </w:r>
      <w:r w:rsidRPr="006C54F3">
        <w:rPr>
          <w:rFonts w:ascii="Verdana" w:hAnsi="Verdana" w:cs="Arial"/>
          <w:bCs/>
          <w:color w:val="000000"/>
          <w:sz w:val="20"/>
          <w:szCs w:val="20"/>
        </w:rPr>
        <w:t>.</w:t>
      </w:r>
    </w:p>
    <w:p w14:paraId="324FB7DC" w14:textId="77777777" w:rsidR="00B74B3F" w:rsidRPr="006C54F3" w:rsidRDefault="00B74B3F" w:rsidP="00C10A0A">
      <w:pPr>
        <w:spacing w:line="312" w:lineRule="auto"/>
        <w:jc w:val="both"/>
        <w:rPr>
          <w:rFonts w:ascii="Verdana" w:hAnsi="Verdana"/>
          <w:sz w:val="20"/>
          <w:szCs w:val="20"/>
        </w:rPr>
      </w:pPr>
    </w:p>
    <w:p w14:paraId="7664D4F1" w14:textId="628DB185" w:rsidR="00B74B3F" w:rsidRPr="006C54F3" w:rsidRDefault="00B74B3F" w:rsidP="00C10A0A">
      <w:pPr>
        <w:spacing w:line="312" w:lineRule="auto"/>
        <w:jc w:val="both"/>
        <w:rPr>
          <w:rFonts w:ascii="Verdana" w:hAnsi="Verdana" w:cs="Arial"/>
          <w:sz w:val="20"/>
          <w:szCs w:val="20"/>
        </w:rPr>
      </w:pPr>
      <w:r w:rsidRPr="006C54F3">
        <w:rPr>
          <w:rFonts w:ascii="Verdana" w:hAnsi="Verdana" w:cs="Arial"/>
          <w:b/>
          <w:sz w:val="20"/>
          <w:szCs w:val="20"/>
        </w:rPr>
        <w:t>13.</w:t>
      </w:r>
      <w:r w:rsidR="00AC32B1" w:rsidRPr="006C54F3">
        <w:rPr>
          <w:rFonts w:ascii="Verdana" w:hAnsi="Verdana" w:cs="Arial"/>
          <w:b/>
          <w:sz w:val="20"/>
          <w:szCs w:val="20"/>
        </w:rPr>
        <w:t>8</w:t>
      </w:r>
      <w:r w:rsidRPr="006C54F3">
        <w:rPr>
          <w:rFonts w:ascii="Verdana" w:hAnsi="Verdana" w:cs="Arial"/>
          <w:b/>
          <w:sz w:val="20"/>
          <w:szCs w:val="20"/>
        </w:rPr>
        <w:t>.</w:t>
      </w:r>
      <w:r w:rsidRPr="006C54F3">
        <w:rPr>
          <w:rFonts w:ascii="Verdana" w:hAnsi="Verdana" w:cs="Arial"/>
          <w:sz w:val="20"/>
          <w:szCs w:val="20"/>
        </w:rPr>
        <w:tab/>
        <w:t>Os documentos anexos a este Contrato constituem parte integrante, complementar e inseparável deste Contrato.</w:t>
      </w:r>
    </w:p>
    <w:p w14:paraId="587C352B" w14:textId="00C3EA33" w:rsidR="00B74B3F" w:rsidRDefault="00B74B3F" w:rsidP="00C10A0A">
      <w:pPr>
        <w:spacing w:line="312" w:lineRule="auto"/>
        <w:jc w:val="both"/>
        <w:rPr>
          <w:rFonts w:ascii="Verdana" w:hAnsi="Verdana"/>
          <w:sz w:val="20"/>
          <w:szCs w:val="20"/>
        </w:rPr>
      </w:pPr>
    </w:p>
    <w:p w14:paraId="4BB0B78B" w14:textId="7567F241" w:rsidR="00365F94" w:rsidRDefault="00365F94" w:rsidP="00365F94">
      <w:pPr>
        <w:spacing w:line="312" w:lineRule="auto"/>
        <w:jc w:val="both"/>
        <w:rPr>
          <w:rFonts w:ascii="Verdana" w:hAnsi="Verdana"/>
          <w:b/>
          <w:smallCaps/>
          <w:sz w:val="20"/>
          <w:szCs w:val="20"/>
        </w:rPr>
      </w:pPr>
      <w:r>
        <w:rPr>
          <w:rFonts w:ascii="Verdana" w:hAnsi="Verdana" w:cs="Arial"/>
          <w:b/>
          <w:sz w:val="20"/>
          <w:szCs w:val="20"/>
        </w:rPr>
        <w:t>14.</w:t>
      </w:r>
      <w:r>
        <w:rPr>
          <w:rFonts w:ascii="Verdana" w:hAnsi="Verdana" w:cs="Arial"/>
          <w:sz w:val="20"/>
          <w:szCs w:val="20"/>
        </w:rPr>
        <w:tab/>
      </w:r>
      <w:r>
        <w:rPr>
          <w:rFonts w:ascii="Verdana" w:hAnsi="Verdana"/>
          <w:b/>
          <w:smallCaps/>
          <w:sz w:val="20"/>
          <w:szCs w:val="20"/>
        </w:rPr>
        <w:t xml:space="preserve">Agente de </w:t>
      </w:r>
      <w:r w:rsidRPr="004573FE">
        <w:rPr>
          <w:rFonts w:ascii="Verdana" w:hAnsi="Verdana"/>
          <w:b/>
          <w:smallCaps/>
          <w:sz w:val="20"/>
          <w:szCs w:val="20"/>
        </w:rPr>
        <w:t>Garantias</w:t>
      </w:r>
    </w:p>
    <w:p w14:paraId="557E26A3" w14:textId="77777777" w:rsidR="00365F94" w:rsidRDefault="00365F94" w:rsidP="00365F94">
      <w:pPr>
        <w:spacing w:line="312" w:lineRule="auto"/>
        <w:jc w:val="both"/>
        <w:rPr>
          <w:rFonts w:ascii="Verdana" w:hAnsi="Verdana"/>
          <w:b/>
          <w:smallCaps/>
          <w:sz w:val="20"/>
          <w:szCs w:val="20"/>
        </w:rPr>
      </w:pPr>
    </w:p>
    <w:p w14:paraId="639D1E91" w14:textId="0CF5BC89" w:rsidR="00365F94" w:rsidRDefault="00365F94" w:rsidP="00365F94">
      <w:pPr>
        <w:spacing w:line="312" w:lineRule="auto"/>
        <w:jc w:val="both"/>
        <w:rPr>
          <w:rFonts w:ascii="Verdana" w:hAnsi="Verdana"/>
          <w:color w:val="000000" w:themeColor="text1"/>
          <w:sz w:val="20"/>
          <w:szCs w:val="20"/>
        </w:rPr>
      </w:pPr>
      <w:r>
        <w:rPr>
          <w:rFonts w:ascii="Verdana" w:hAnsi="Verdana"/>
          <w:b/>
          <w:smallCaps/>
          <w:sz w:val="20"/>
          <w:szCs w:val="20"/>
        </w:rPr>
        <w:t>14.1.</w:t>
      </w:r>
      <w:r w:rsidRPr="00B818A0">
        <w:rPr>
          <w:rFonts w:ascii="Verdana" w:hAnsi="Verdana"/>
          <w:b/>
          <w:sz w:val="20"/>
          <w:szCs w:val="20"/>
        </w:rPr>
        <w:t xml:space="preserve"> </w:t>
      </w:r>
      <w:r w:rsidR="003C1F68">
        <w:rPr>
          <w:rFonts w:ascii="Verdana" w:hAnsi="Verdana"/>
          <w:sz w:val="20"/>
          <w:szCs w:val="20"/>
        </w:rPr>
        <w:t>O Agente de Garantias se compromete</w:t>
      </w:r>
      <w:r w:rsidR="009324F9">
        <w:rPr>
          <w:rFonts w:ascii="Verdana" w:hAnsi="Verdana"/>
          <w:sz w:val="20"/>
          <w:szCs w:val="20"/>
        </w:rPr>
        <w:t xml:space="preserve"> a desempenhar as funções </w:t>
      </w:r>
      <w:r w:rsidR="0060682E">
        <w:rPr>
          <w:rFonts w:ascii="Verdana" w:hAnsi="Verdana"/>
          <w:sz w:val="20"/>
          <w:szCs w:val="20"/>
        </w:rPr>
        <w:t xml:space="preserve">a ele designadas, conforme </w:t>
      </w:r>
      <w:r w:rsidR="009324F9">
        <w:rPr>
          <w:rFonts w:ascii="Verdana" w:hAnsi="Verdana"/>
          <w:sz w:val="20"/>
          <w:szCs w:val="20"/>
        </w:rPr>
        <w:t>previstas nesse Contrato</w:t>
      </w:r>
      <w:r w:rsidR="0018386C">
        <w:rPr>
          <w:rFonts w:ascii="Verdana" w:hAnsi="Verdana"/>
          <w:sz w:val="20"/>
          <w:szCs w:val="20"/>
        </w:rPr>
        <w:t xml:space="preserve"> e</w:t>
      </w:r>
      <w:r w:rsidR="009324F9">
        <w:rPr>
          <w:rFonts w:ascii="Verdana" w:hAnsi="Verdana"/>
          <w:sz w:val="20"/>
          <w:szCs w:val="20"/>
        </w:rPr>
        <w:t xml:space="preserve"> nos demais Contratos de Garantia</w:t>
      </w:r>
      <w:r w:rsidR="00DA4731">
        <w:rPr>
          <w:rFonts w:ascii="Verdana" w:hAnsi="Verdana"/>
          <w:sz w:val="20"/>
          <w:szCs w:val="20"/>
        </w:rPr>
        <w:t>,</w:t>
      </w:r>
      <w:r w:rsidR="009324F9">
        <w:rPr>
          <w:rFonts w:ascii="Verdana" w:hAnsi="Verdana"/>
          <w:sz w:val="20"/>
          <w:szCs w:val="20"/>
        </w:rPr>
        <w:t xml:space="preserve"> bem como as responsabilidades, direitos e obrigações do Agente de Garantias </w:t>
      </w:r>
      <w:r w:rsidR="00DA4731">
        <w:rPr>
          <w:rFonts w:ascii="Verdana" w:hAnsi="Verdana"/>
          <w:sz w:val="20"/>
          <w:szCs w:val="20"/>
        </w:rPr>
        <w:t>previstos neste Contrato</w:t>
      </w:r>
      <w:r w:rsidR="0018386C">
        <w:rPr>
          <w:rFonts w:ascii="Verdana" w:hAnsi="Verdana"/>
          <w:sz w:val="20"/>
          <w:szCs w:val="20"/>
        </w:rPr>
        <w:t xml:space="preserve"> e</w:t>
      </w:r>
      <w:r w:rsidR="00DA4731">
        <w:rPr>
          <w:rFonts w:ascii="Verdana" w:hAnsi="Verdana"/>
          <w:sz w:val="20"/>
          <w:szCs w:val="20"/>
        </w:rPr>
        <w:t xml:space="preserve"> nos demais Contratos de Garantia</w:t>
      </w:r>
      <w:r w:rsidR="00925122">
        <w:rPr>
          <w:rFonts w:ascii="Verdana" w:hAnsi="Verdana"/>
          <w:sz w:val="20"/>
          <w:szCs w:val="20"/>
        </w:rPr>
        <w:t>.</w:t>
      </w:r>
    </w:p>
    <w:p w14:paraId="1DAA9B56" w14:textId="77777777" w:rsidR="00365F94" w:rsidRDefault="00365F94" w:rsidP="00365F94">
      <w:pPr>
        <w:spacing w:line="312" w:lineRule="auto"/>
        <w:jc w:val="both"/>
        <w:rPr>
          <w:rFonts w:ascii="Verdana" w:hAnsi="Verdana"/>
          <w:color w:val="000000" w:themeColor="text1"/>
          <w:sz w:val="20"/>
          <w:szCs w:val="20"/>
        </w:rPr>
      </w:pPr>
    </w:p>
    <w:p w14:paraId="3515F2FB" w14:textId="359E6760" w:rsidR="00365F94" w:rsidRDefault="00365F94" w:rsidP="00365F94">
      <w:pPr>
        <w:spacing w:line="312" w:lineRule="auto"/>
        <w:jc w:val="both"/>
        <w:rPr>
          <w:rFonts w:ascii="Verdana" w:hAnsi="Verdana"/>
          <w:color w:val="000000" w:themeColor="text1"/>
          <w:sz w:val="20"/>
          <w:szCs w:val="20"/>
        </w:rPr>
      </w:pPr>
      <w:r w:rsidRPr="00DE51B0">
        <w:rPr>
          <w:rFonts w:ascii="Verdana" w:hAnsi="Verdana"/>
          <w:b/>
          <w:color w:val="000000" w:themeColor="text1"/>
          <w:sz w:val="20"/>
          <w:szCs w:val="20"/>
        </w:rPr>
        <w:t>14.2.</w:t>
      </w:r>
      <w:r w:rsidRPr="00B818A0">
        <w:rPr>
          <w:rFonts w:ascii="Verdana" w:hAnsi="Verdana"/>
          <w:b/>
          <w:sz w:val="20"/>
          <w:szCs w:val="20"/>
        </w:rPr>
        <w:t xml:space="preserve"> </w:t>
      </w:r>
      <w:r w:rsidRPr="00DE51B0">
        <w:rPr>
          <w:rFonts w:ascii="Verdana" w:hAnsi="Verdana"/>
          <w:color w:val="000000" w:themeColor="text1"/>
          <w:sz w:val="20"/>
          <w:szCs w:val="20"/>
        </w:rPr>
        <w:t>Em qualquer hipótese em que o Agente de Garantias possa ou seja obrigado, nos termos do presente Contrato e/ou do</w:t>
      </w:r>
      <w:r>
        <w:rPr>
          <w:rFonts w:ascii="Verdana" w:hAnsi="Verdana"/>
          <w:color w:val="000000" w:themeColor="text1"/>
          <w:sz w:val="20"/>
          <w:szCs w:val="20"/>
        </w:rPr>
        <w:t>s</w:t>
      </w:r>
      <w:r w:rsidRPr="00DE51B0">
        <w:rPr>
          <w:rFonts w:ascii="Verdana" w:hAnsi="Verdana"/>
          <w:color w:val="000000" w:themeColor="text1"/>
          <w:sz w:val="20"/>
          <w:szCs w:val="20"/>
        </w:rPr>
        <w:t xml:space="preserve"> </w:t>
      </w:r>
      <w:r>
        <w:rPr>
          <w:rFonts w:ascii="Verdana" w:hAnsi="Verdana"/>
          <w:color w:val="000000" w:themeColor="text1"/>
          <w:sz w:val="20"/>
          <w:szCs w:val="20"/>
        </w:rPr>
        <w:t xml:space="preserve">demais </w:t>
      </w:r>
      <w:r w:rsidRPr="00DE51B0">
        <w:rPr>
          <w:rFonts w:ascii="Verdana" w:hAnsi="Verdana"/>
          <w:color w:val="000000" w:themeColor="text1"/>
          <w:sz w:val="20"/>
          <w:szCs w:val="20"/>
        </w:rPr>
        <w:t>Contrato</w:t>
      </w:r>
      <w:r>
        <w:rPr>
          <w:rFonts w:ascii="Verdana" w:hAnsi="Verdana"/>
          <w:color w:val="000000" w:themeColor="text1"/>
          <w:sz w:val="20"/>
          <w:szCs w:val="20"/>
        </w:rPr>
        <w:t>s</w:t>
      </w:r>
      <w:r w:rsidRPr="00DE51B0">
        <w:rPr>
          <w:rFonts w:ascii="Verdana" w:hAnsi="Verdana"/>
          <w:color w:val="000000" w:themeColor="text1"/>
          <w:sz w:val="20"/>
          <w:szCs w:val="20"/>
        </w:rPr>
        <w:t xml:space="preserve"> de Garantia, a tomar quaisquer medidas e/ou ações, a consentir, a exercer prerrogativas ou poderes, a liberar ou vender bens objeto de garantia ou de qualquer outra forma agir nos termos do presente Contrato e/ou do</w:t>
      </w:r>
      <w:r>
        <w:rPr>
          <w:rFonts w:ascii="Verdana" w:hAnsi="Verdana"/>
          <w:color w:val="000000" w:themeColor="text1"/>
          <w:sz w:val="20"/>
          <w:szCs w:val="20"/>
        </w:rPr>
        <w:t>s</w:t>
      </w:r>
      <w:r w:rsidRPr="00DE51B0">
        <w:rPr>
          <w:rFonts w:ascii="Verdana" w:hAnsi="Verdana"/>
          <w:color w:val="000000" w:themeColor="text1"/>
          <w:sz w:val="20"/>
          <w:szCs w:val="20"/>
        </w:rPr>
        <w:t xml:space="preserve"> </w:t>
      </w:r>
      <w:r>
        <w:rPr>
          <w:rFonts w:ascii="Verdana" w:hAnsi="Verdana"/>
          <w:color w:val="000000" w:themeColor="text1"/>
          <w:sz w:val="20"/>
          <w:szCs w:val="20"/>
        </w:rPr>
        <w:t xml:space="preserve">demais </w:t>
      </w:r>
      <w:r w:rsidRPr="00DE51B0">
        <w:rPr>
          <w:rFonts w:ascii="Verdana" w:hAnsi="Verdana"/>
          <w:color w:val="000000" w:themeColor="text1"/>
          <w:sz w:val="20"/>
          <w:szCs w:val="20"/>
        </w:rPr>
        <w:t>Contrato</w:t>
      </w:r>
      <w:r>
        <w:rPr>
          <w:rFonts w:ascii="Verdana" w:hAnsi="Verdana"/>
          <w:color w:val="000000" w:themeColor="text1"/>
          <w:sz w:val="20"/>
          <w:szCs w:val="20"/>
        </w:rPr>
        <w:t>s</w:t>
      </w:r>
      <w:r w:rsidRPr="00DE51B0">
        <w:rPr>
          <w:rFonts w:ascii="Verdana" w:hAnsi="Verdana"/>
          <w:color w:val="000000" w:themeColor="text1"/>
          <w:sz w:val="20"/>
          <w:szCs w:val="20"/>
        </w:rPr>
        <w:t xml:space="preserve"> de Garantia, </w:t>
      </w:r>
      <w:r>
        <w:rPr>
          <w:rFonts w:ascii="Verdana" w:hAnsi="Verdana"/>
          <w:color w:val="000000" w:themeColor="text1"/>
          <w:sz w:val="20"/>
          <w:szCs w:val="20"/>
        </w:rPr>
        <w:t xml:space="preserve">o </w:t>
      </w:r>
      <w:r w:rsidRPr="00DE51B0">
        <w:rPr>
          <w:rFonts w:ascii="Verdana" w:hAnsi="Verdana"/>
          <w:color w:val="000000" w:themeColor="text1"/>
          <w:sz w:val="20"/>
          <w:szCs w:val="20"/>
        </w:rPr>
        <w:t xml:space="preserve">Agente de Garantias poderá solicitar instruções </w:t>
      </w:r>
      <w:r>
        <w:rPr>
          <w:rFonts w:ascii="Verdana" w:hAnsi="Verdana"/>
          <w:color w:val="000000" w:themeColor="text1"/>
          <w:sz w:val="20"/>
          <w:szCs w:val="20"/>
        </w:rPr>
        <w:t>do Agente Fiduciário</w:t>
      </w:r>
      <w:r w:rsidRPr="00DE51B0">
        <w:rPr>
          <w:rFonts w:ascii="Verdana" w:hAnsi="Verdana"/>
          <w:color w:val="000000" w:themeColor="text1"/>
          <w:sz w:val="20"/>
          <w:szCs w:val="20"/>
        </w:rPr>
        <w:t xml:space="preserve">. O Agente de Garantias não será responsabilizado em relação a qualquer ação ou omissão que realizar de boa-fé em conformidade com instruções </w:t>
      </w:r>
      <w:r>
        <w:rPr>
          <w:rFonts w:ascii="Verdana" w:hAnsi="Verdana"/>
          <w:color w:val="000000" w:themeColor="text1"/>
          <w:sz w:val="20"/>
          <w:szCs w:val="20"/>
        </w:rPr>
        <w:t>do Agente Fiduciário</w:t>
      </w:r>
      <w:r w:rsidRPr="00DE51B0">
        <w:rPr>
          <w:rFonts w:ascii="Verdana" w:hAnsi="Verdana"/>
          <w:color w:val="000000" w:themeColor="text1"/>
          <w:sz w:val="20"/>
          <w:szCs w:val="20"/>
        </w:rPr>
        <w:t>.</w:t>
      </w:r>
    </w:p>
    <w:p w14:paraId="26175EA0" w14:textId="77777777" w:rsidR="00365F94" w:rsidRDefault="00365F94" w:rsidP="00365F94">
      <w:pPr>
        <w:spacing w:line="312" w:lineRule="auto"/>
        <w:jc w:val="both"/>
        <w:rPr>
          <w:rFonts w:ascii="Verdana" w:hAnsi="Verdana"/>
          <w:color w:val="000000" w:themeColor="text1"/>
          <w:sz w:val="20"/>
          <w:szCs w:val="20"/>
        </w:rPr>
      </w:pPr>
    </w:p>
    <w:p w14:paraId="6995F8FD" w14:textId="11F1E493" w:rsidR="00365F94" w:rsidRPr="00557D52" w:rsidRDefault="00365F94" w:rsidP="00365F94">
      <w:pPr>
        <w:spacing w:line="312" w:lineRule="auto"/>
        <w:jc w:val="both"/>
        <w:rPr>
          <w:rFonts w:ascii="Verdana" w:hAnsi="Verdana"/>
          <w:b/>
          <w:i/>
          <w:sz w:val="20"/>
        </w:rPr>
      </w:pPr>
      <w:r w:rsidRPr="00DE51B0">
        <w:rPr>
          <w:rFonts w:ascii="Verdana" w:hAnsi="Verdana"/>
          <w:b/>
          <w:sz w:val="20"/>
          <w:szCs w:val="20"/>
        </w:rPr>
        <w:t xml:space="preserve">14.3. </w:t>
      </w:r>
      <w:r w:rsidRPr="00DE51B0">
        <w:rPr>
          <w:rFonts w:ascii="Verdana" w:hAnsi="Verdana"/>
          <w:sz w:val="20"/>
          <w:szCs w:val="20"/>
        </w:rPr>
        <w:t xml:space="preserve">O Agente de Garantias poderá a qualquer momento renunciar às suas funções e ser desonerado de suas obrigações nos termos deste Contrato e dos demais Contratos de Garantia, mediante notificação por escrito com 60 (sessenta) dias de antecedência </w:t>
      </w:r>
      <w:r>
        <w:rPr>
          <w:rFonts w:ascii="Verdana" w:hAnsi="Verdana"/>
          <w:sz w:val="20"/>
          <w:szCs w:val="20"/>
        </w:rPr>
        <w:t>a</w:t>
      </w:r>
      <w:r>
        <w:rPr>
          <w:rFonts w:ascii="Verdana" w:hAnsi="Verdana"/>
          <w:color w:val="000000" w:themeColor="text1"/>
          <w:sz w:val="20"/>
          <w:szCs w:val="20"/>
        </w:rPr>
        <w:t>o Agente Fiduciário</w:t>
      </w:r>
      <w:r w:rsidRPr="00DE51B0">
        <w:rPr>
          <w:rFonts w:ascii="Verdana" w:hAnsi="Verdana"/>
          <w:sz w:val="20"/>
          <w:szCs w:val="20"/>
        </w:rPr>
        <w:t xml:space="preserve">. Nesse prazo, deverá ser </w:t>
      </w:r>
      <w:r w:rsidR="00814E14">
        <w:rPr>
          <w:rFonts w:ascii="Verdana" w:hAnsi="Verdana"/>
          <w:sz w:val="20"/>
          <w:szCs w:val="20"/>
        </w:rPr>
        <w:t xml:space="preserve">convocada Assembleia Geral de Debenturistas para </w:t>
      </w:r>
      <w:r w:rsidR="00814E14" w:rsidRPr="00DE51B0">
        <w:rPr>
          <w:rFonts w:ascii="Verdana" w:hAnsi="Verdana"/>
          <w:sz w:val="20"/>
          <w:szCs w:val="20"/>
        </w:rPr>
        <w:t>nomea</w:t>
      </w:r>
      <w:r w:rsidR="00814E14">
        <w:rPr>
          <w:rFonts w:ascii="Verdana" w:hAnsi="Verdana"/>
          <w:sz w:val="20"/>
          <w:szCs w:val="20"/>
        </w:rPr>
        <w:t>r</w:t>
      </w:r>
      <w:r w:rsidRPr="00DE51B0">
        <w:rPr>
          <w:rFonts w:ascii="Verdana" w:hAnsi="Verdana"/>
          <w:sz w:val="20"/>
          <w:szCs w:val="20"/>
        </w:rPr>
        <w:t xml:space="preserve"> um sucessor para a função de agente de </w:t>
      </w:r>
      <w:r w:rsidRPr="00DE51B0">
        <w:rPr>
          <w:rFonts w:ascii="Verdana" w:hAnsi="Verdana"/>
          <w:sz w:val="20"/>
          <w:szCs w:val="20"/>
        </w:rPr>
        <w:t>garantia</w:t>
      </w:r>
      <w:r w:rsidR="00766CDB">
        <w:rPr>
          <w:rFonts w:ascii="Verdana" w:hAnsi="Verdana"/>
          <w:sz w:val="20"/>
          <w:szCs w:val="20"/>
        </w:rPr>
        <w:t>s</w:t>
      </w:r>
      <w:r w:rsidRPr="00DE51B0">
        <w:rPr>
          <w:rFonts w:ascii="Verdana" w:hAnsi="Verdana"/>
          <w:sz w:val="20"/>
          <w:szCs w:val="20"/>
        </w:rPr>
        <w:t>. Após o prazo de 60 (sessenta) dias contados do envio da notificação de renúncia</w:t>
      </w:r>
      <w:r w:rsidR="00624B47">
        <w:rPr>
          <w:rFonts w:ascii="Verdana" w:hAnsi="Verdana"/>
          <w:sz w:val="20"/>
          <w:szCs w:val="20"/>
        </w:rPr>
        <w:t xml:space="preserve"> e</w:t>
      </w:r>
      <w:r w:rsidRPr="00DE51B0">
        <w:rPr>
          <w:rFonts w:ascii="Verdana" w:hAnsi="Verdana"/>
          <w:sz w:val="20"/>
          <w:szCs w:val="20"/>
        </w:rPr>
        <w:t xml:space="preserve"> </w:t>
      </w:r>
      <w:r w:rsidR="00E66351">
        <w:rPr>
          <w:rFonts w:ascii="Verdana" w:hAnsi="Verdana"/>
          <w:sz w:val="20"/>
          <w:szCs w:val="20"/>
        </w:rPr>
        <w:t>desde que</w:t>
      </w:r>
      <w:r w:rsidR="00E66351">
        <w:rPr>
          <w:rFonts w:ascii="Verdana" w:hAnsi="Verdana"/>
          <w:sz w:val="20"/>
          <w:szCs w:val="20"/>
        </w:rPr>
        <w:t xml:space="preserve"> </w:t>
      </w:r>
      <w:r w:rsidR="000E2A4B">
        <w:rPr>
          <w:rFonts w:ascii="Verdana" w:hAnsi="Verdana"/>
          <w:sz w:val="20"/>
          <w:szCs w:val="20"/>
        </w:rPr>
        <w:t xml:space="preserve">o </w:t>
      </w:r>
      <w:r w:rsidR="00AC526B">
        <w:rPr>
          <w:rFonts w:ascii="Verdana" w:hAnsi="Verdana"/>
          <w:sz w:val="20"/>
          <w:szCs w:val="20"/>
        </w:rPr>
        <w:t xml:space="preserve">Agente de Garantias </w:t>
      </w:r>
      <w:r w:rsidR="00AC526B">
        <w:rPr>
          <w:rFonts w:ascii="Verdana" w:hAnsi="Verdana"/>
          <w:sz w:val="20"/>
          <w:szCs w:val="20"/>
        </w:rPr>
        <w:t xml:space="preserve">não tenha recebido notificação do Agente Fiduciário </w:t>
      </w:r>
      <w:r w:rsidR="005D60CC">
        <w:rPr>
          <w:rFonts w:ascii="Verdana" w:hAnsi="Verdana"/>
          <w:sz w:val="20"/>
          <w:szCs w:val="20"/>
        </w:rPr>
        <w:t>solicitando</w:t>
      </w:r>
      <w:r w:rsidR="00AC526B">
        <w:rPr>
          <w:rFonts w:ascii="Verdana" w:hAnsi="Verdana"/>
          <w:sz w:val="20"/>
          <w:szCs w:val="20"/>
        </w:rPr>
        <w:t xml:space="preserve">, justificadamente, </w:t>
      </w:r>
      <w:r w:rsidR="00733814">
        <w:rPr>
          <w:rFonts w:ascii="Verdana" w:hAnsi="Verdana"/>
          <w:sz w:val="20"/>
          <w:szCs w:val="20"/>
        </w:rPr>
        <w:t xml:space="preserve">a extensão de referido prazo </w:t>
      </w:r>
      <w:r w:rsidR="0082065E">
        <w:rPr>
          <w:rFonts w:ascii="Verdana" w:hAnsi="Verdana"/>
          <w:sz w:val="20"/>
          <w:szCs w:val="20"/>
        </w:rPr>
        <w:t xml:space="preserve">para </w:t>
      </w:r>
      <w:r w:rsidR="00733814">
        <w:rPr>
          <w:rFonts w:ascii="Verdana" w:hAnsi="Verdana"/>
          <w:sz w:val="20"/>
          <w:szCs w:val="20"/>
        </w:rPr>
        <w:t>a conclusão do</w:t>
      </w:r>
      <w:r w:rsidR="00AC526B">
        <w:rPr>
          <w:rFonts w:ascii="Verdana" w:hAnsi="Verdana"/>
          <w:sz w:val="20"/>
          <w:szCs w:val="20"/>
        </w:rPr>
        <w:t xml:space="preserve"> processo de substituição </w:t>
      </w:r>
      <w:r w:rsidR="00BD55FF">
        <w:rPr>
          <w:rFonts w:ascii="Verdana" w:hAnsi="Verdana"/>
          <w:sz w:val="20"/>
          <w:szCs w:val="20"/>
        </w:rPr>
        <w:t>d</w:t>
      </w:r>
      <w:r w:rsidRPr="00DE51B0">
        <w:rPr>
          <w:rFonts w:ascii="Verdana" w:hAnsi="Verdana"/>
          <w:sz w:val="20"/>
          <w:szCs w:val="20"/>
        </w:rPr>
        <w:t>o Agente de Garantias</w:t>
      </w:r>
      <w:r w:rsidR="00733814">
        <w:rPr>
          <w:rFonts w:ascii="Verdana" w:hAnsi="Verdana"/>
          <w:sz w:val="20"/>
          <w:szCs w:val="20"/>
        </w:rPr>
        <w:t>,</w:t>
      </w:r>
      <w:r w:rsidRPr="00DE51B0">
        <w:rPr>
          <w:rFonts w:ascii="Verdana" w:hAnsi="Verdana"/>
          <w:sz w:val="20"/>
          <w:szCs w:val="20"/>
        </w:rPr>
        <w:t xml:space="preserve"> </w:t>
      </w:r>
      <w:r w:rsidRPr="00DE51B0">
        <w:rPr>
          <w:rFonts w:ascii="Verdana" w:hAnsi="Verdana"/>
          <w:sz w:val="20"/>
          <w:szCs w:val="20"/>
        </w:rPr>
        <w:t xml:space="preserve">estará livre e desobrigado de qualquer responsabilidade como agente de garantias no âmbito deste Contrato e dos </w:t>
      </w:r>
      <w:r>
        <w:rPr>
          <w:rFonts w:ascii="Verdana" w:hAnsi="Verdana"/>
          <w:sz w:val="20"/>
          <w:szCs w:val="20"/>
        </w:rPr>
        <w:t xml:space="preserve">demais </w:t>
      </w:r>
      <w:r w:rsidRPr="00DE51B0">
        <w:rPr>
          <w:rFonts w:ascii="Verdana" w:hAnsi="Verdana"/>
          <w:sz w:val="20"/>
          <w:szCs w:val="20"/>
        </w:rPr>
        <w:t>Contratos de Garantia</w:t>
      </w:r>
      <w:r>
        <w:rPr>
          <w:rFonts w:ascii="Verdana" w:hAnsi="Verdana"/>
          <w:sz w:val="20"/>
          <w:szCs w:val="20"/>
        </w:rPr>
        <w:t xml:space="preserve">. </w:t>
      </w:r>
    </w:p>
    <w:p w14:paraId="397DEC16" w14:textId="77777777" w:rsidR="00365F94" w:rsidRDefault="00365F94" w:rsidP="00365F94">
      <w:pPr>
        <w:spacing w:line="312" w:lineRule="auto"/>
        <w:jc w:val="both"/>
        <w:rPr>
          <w:rFonts w:ascii="Verdana" w:hAnsi="Verdana"/>
          <w:sz w:val="20"/>
          <w:szCs w:val="20"/>
        </w:rPr>
      </w:pPr>
    </w:p>
    <w:p w14:paraId="2ED6CA3B" w14:textId="4FE02ADE" w:rsidR="00365F94" w:rsidRDefault="00365F94" w:rsidP="00365F94">
      <w:pPr>
        <w:spacing w:line="312" w:lineRule="auto"/>
        <w:jc w:val="both"/>
        <w:rPr>
          <w:rFonts w:ascii="Verdana" w:hAnsi="Verdana"/>
          <w:color w:val="000000" w:themeColor="text1"/>
          <w:sz w:val="20"/>
          <w:szCs w:val="20"/>
        </w:rPr>
      </w:pPr>
      <w:r w:rsidRPr="00DE51B0">
        <w:rPr>
          <w:rFonts w:ascii="Verdana" w:hAnsi="Verdana"/>
          <w:b/>
          <w:sz w:val="20"/>
          <w:szCs w:val="20"/>
        </w:rPr>
        <w:t>14.4.</w:t>
      </w:r>
      <w:r w:rsidRPr="008C41B1">
        <w:rPr>
          <w:rFonts w:ascii="Verdana" w:hAnsi="Verdana"/>
          <w:b/>
          <w:sz w:val="20"/>
          <w:szCs w:val="20"/>
        </w:rPr>
        <w:t xml:space="preserve"> </w:t>
      </w:r>
      <w:r w:rsidRPr="00DE51B0">
        <w:rPr>
          <w:rFonts w:ascii="Verdana" w:hAnsi="Verdana"/>
          <w:color w:val="000000" w:themeColor="text1"/>
          <w:sz w:val="20"/>
          <w:szCs w:val="20"/>
        </w:rPr>
        <w:t xml:space="preserve">A </w:t>
      </w:r>
      <w:r>
        <w:rPr>
          <w:rFonts w:ascii="Verdana" w:hAnsi="Verdana"/>
          <w:color w:val="000000" w:themeColor="text1"/>
          <w:sz w:val="20"/>
          <w:szCs w:val="20"/>
        </w:rPr>
        <w:t>Cedente</w:t>
      </w:r>
      <w:r w:rsidRPr="00DE51B0">
        <w:rPr>
          <w:rFonts w:ascii="Verdana" w:hAnsi="Verdana"/>
          <w:color w:val="000000" w:themeColor="text1"/>
          <w:sz w:val="20"/>
          <w:szCs w:val="20"/>
        </w:rPr>
        <w:t xml:space="preserve"> deverá (a) pagar ou reembolsar ao Agente de Garantias quaisquer custos e despesas razoavelmente incorridos </w:t>
      </w:r>
      <w:r w:rsidR="00D9161A">
        <w:rPr>
          <w:rFonts w:ascii="Verdana" w:hAnsi="Verdana"/>
          <w:color w:val="000000" w:themeColor="text1"/>
          <w:sz w:val="20"/>
          <w:szCs w:val="20"/>
        </w:rPr>
        <w:t>e devidamente comprovad</w:t>
      </w:r>
      <w:r w:rsidR="00AA2E2C">
        <w:rPr>
          <w:rFonts w:ascii="Verdana" w:hAnsi="Verdana"/>
          <w:color w:val="000000" w:themeColor="text1"/>
          <w:sz w:val="20"/>
          <w:szCs w:val="20"/>
        </w:rPr>
        <w:t>o</w:t>
      </w:r>
      <w:r w:rsidR="00D9161A">
        <w:rPr>
          <w:rFonts w:ascii="Verdana" w:hAnsi="Verdana"/>
          <w:color w:val="000000" w:themeColor="text1"/>
          <w:sz w:val="20"/>
          <w:szCs w:val="20"/>
        </w:rPr>
        <w:t xml:space="preserve">s </w:t>
      </w:r>
      <w:r w:rsidRPr="00DE51B0">
        <w:rPr>
          <w:rFonts w:ascii="Verdana" w:hAnsi="Verdana"/>
          <w:color w:val="000000" w:themeColor="text1"/>
          <w:sz w:val="20"/>
          <w:szCs w:val="20"/>
        </w:rPr>
        <w:t>em relação à elaboração, desenvolvimento, negociação, celebração e exercício do presente Contrato e do</w:t>
      </w:r>
      <w:r>
        <w:rPr>
          <w:rFonts w:ascii="Verdana" w:hAnsi="Verdana"/>
          <w:color w:val="000000" w:themeColor="text1"/>
          <w:sz w:val="20"/>
          <w:szCs w:val="20"/>
        </w:rPr>
        <w:t>s</w:t>
      </w:r>
      <w:r w:rsidRPr="00DE51B0">
        <w:rPr>
          <w:rFonts w:ascii="Verdana" w:hAnsi="Verdana"/>
          <w:color w:val="000000" w:themeColor="text1"/>
          <w:sz w:val="20"/>
          <w:szCs w:val="20"/>
        </w:rPr>
        <w:t xml:space="preserve"> </w:t>
      </w:r>
      <w:r>
        <w:rPr>
          <w:rFonts w:ascii="Verdana" w:hAnsi="Verdana"/>
          <w:color w:val="000000" w:themeColor="text1"/>
          <w:sz w:val="20"/>
          <w:szCs w:val="20"/>
        </w:rPr>
        <w:t xml:space="preserve">demais </w:t>
      </w:r>
      <w:r w:rsidRPr="00DE51B0">
        <w:rPr>
          <w:rFonts w:ascii="Verdana" w:hAnsi="Verdana"/>
          <w:color w:val="000000" w:themeColor="text1"/>
          <w:sz w:val="20"/>
          <w:szCs w:val="20"/>
        </w:rPr>
        <w:t>Contrato</w:t>
      </w:r>
      <w:r>
        <w:rPr>
          <w:rFonts w:ascii="Verdana" w:hAnsi="Verdana"/>
          <w:color w:val="000000" w:themeColor="text1"/>
          <w:sz w:val="20"/>
          <w:szCs w:val="20"/>
        </w:rPr>
        <w:t>s</w:t>
      </w:r>
      <w:r w:rsidRPr="00DE51B0">
        <w:rPr>
          <w:rFonts w:ascii="Verdana" w:hAnsi="Verdana"/>
          <w:color w:val="000000" w:themeColor="text1"/>
          <w:sz w:val="20"/>
          <w:szCs w:val="20"/>
        </w:rPr>
        <w:t xml:space="preserve"> de Garantia e de quaisquer aditamentos ou qualquer outro tipo de modificação às disposições do presente Contrato e do</w:t>
      </w:r>
      <w:r>
        <w:rPr>
          <w:rFonts w:ascii="Verdana" w:hAnsi="Verdana"/>
          <w:color w:val="000000" w:themeColor="text1"/>
          <w:sz w:val="20"/>
          <w:szCs w:val="20"/>
        </w:rPr>
        <w:t>s</w:t>
      </w:r>
      <w:r w:rsidRPr="00DE51B0">
        <w:rPr>
          <w:rFonts w:ascii="Verdana" w:hAnsi="Verdana"/>
          <w:color w:val="000000" w:themeColor="text1"/>
          <w:sz w:val="20"/>
          <w:szCs w:val="20"/>
        </w:rPr>
        <w:t xml:space="preserve"> </w:t>
      </w:r>
      <w:r>
        <w:rPr>
          <w:rFonts w:ascii="Verdana" w:hAnsi="Verdana"/>
          <w:color w:val="000000" w:themeColor="text1"/>
          <w:sz w:val="20"/>
          <w:szCs w:val="20"/>
        </w:rPr>
        <w:t xml:space="preserve">demais </w:t>
      </w:r>
      <w:r w:rsidRPr="00DE51B0">
        <w:rPr>
          <w:rFonts w:ascii="Verdana" w:hAnsi="Verdana"/>
          <w:color w:val="000000" w:themeColor="text1"/>
          <w:sz w:val="20"/>
          <w:szCs w:val="20"/>
        </w:rPr>
        <w:t>Contrato</w:t>
      </w:r>
      <w:r>
        <w:rPr>
          <w:rFonts w:ascii="Verdana" w:hAnsi="Verdana"/>
          <w:color w:val="000000" w:themeColor="text1"/>
          <w:sz w:val="20"/>
          <w:szCs w:val="20"/>
        </w:rPr>
        <w:t>s</w:t>
      </w:r>
      <w:r w:rsidRPr="00DE51B0">
        <w:rPr>
          <w:rFonts w:ascii="Verdana" w:hAnsi="Verdana"/>
          <w:color w:val="000000" w:themeColor="text1"/>
          <w:sz w:val="20"/>
          <w:szCs w:val="20"/>
        </w:rPr>
        <w:t xml:space="preserve"> de Garantia, e à realização de quaisquer medidas estabelecidas no presente Contrato e/ou no</w:t>
      </w:r>
      <w:r>
        <w:rPr>
          <w:rFonts w:ascii="Verdana" w:hAnsi="Verdana"/>
          <w:color w:val="000000" w:themeColor="text1"/>
          <w:sz w:val="20"/>
          <w:szCs w:val="20"/>
        </w:rPr>
        <w:t>s</w:t>
      </w:r>
      <w:r w:rsidRPr="00DE51B0">
        <w:rPr>
          <w:rFonts w:ascii="Verdana" w:hAnsi="Verdana"/>
          <w:color w:val="000000" w:themeColor="text1"/>
          <w:sz w:val="20"/>
          <w:szCs w:val="20"/>
        </w:rPr>
        <w:t xml:space="preserve"> </w:t>
      </w:r>
      <w:r>
        <w:rPr>
          <w:rFonts w:ascii="Verdana" w:hAnsi="Verdana"/>
          <w:color w:val="000000" w:themeColor="text1"/>
          <w:sz w:val="20"/>
          <w:szCs w:val="20"/>
        </w:rPr>
        <w:t xml:space="preserve">demais </w:t>
      </w:r>
      <w:r w:rsidRPr="00557D52">
        <w:rPr>
          <w:rFonts w:ascii="Verdana" w:hAnsi="Verdana"/>
          <w:sz w:val="20"/>
          <w:szCs w:val="20"/>
        </w:rPr>
        <w:t>Contratos de Garantia</w:t>
      </w:r>
      <w:r w:rsidR="00AA2E2C" w:rsidRPr="00557D52">
        <w:rPr>
          <w:rFonts w:ascii="Verdana" w:hAnsi="Verdana"/>
          <w:sz w:val="20"/>
          <w:szCs w:val="20"/>
        </w:rPr>
        <w:t xml:space="preserve"> necessárias para a proteção dos direitos dos Debenturistas</w:t>
      </w:r>
      <w:r w:rsidRPr="00DE51B0">
        <w:rPr>
          <w:rFonts w:ascii="Verdana" w:hAnsi="Verdana"/>
          <w:color w:val="000000" w:themeColor="text1"/>
          <w:sz w:val="20"/>
          <w:szCs w:val="20"/>
        </w:rPr>
        <w:t xml:space="preserve">; e (b) pagar ou reembolsar o Agente de Garantias por quaisquer custos ou despesas </w:t>
      </w:r>
      <w:r w:rsidR="00FC0544">
        <w:rPr>
          <w:rFonts w:ascii="Verdana" w:hAnsi="Verdana"/>
          <w:color w:val="000000" w:themeColor="text1"/>
          <w:sz w:val="20"/>
          <w:szCs w:val="20"/>
        </w:rPr>
        <w:t xml:space="preserve">razoavelmente </w:t>
      </w:r>
      <w:r w:rsidRPr="00DE51B0">
        <w:rPr>
          <w:rFonts w:ascii="Verdana" w:hAnsi="Verdana"/>
          <w:color w:val="000000" w:themeColor="text1"/>
          <w:sz w:val="20"/>
          <w:szCs w:val="20"/>
        </w:rPr>
        <w:t>incorrid</w:t>
      </w:r>
      <w:r w:rsidR="00FC0544">
        <w:rPr>
          <w:rFonts w:ascii="Verdana" w:hAnsi="Verdana"/>
          <w:color w:val="000000" w:themeColor="text1"/>
          <w:sz w:val="20"/>
          <w:szCs w:val="20"/>
        </w:rPr>
        <w:t>o</w:t>
      </w:r>
      <w:r w:rsidRPr="00DE51B0">
        <w:rPr>
          <w:rFonts w:ascii="Verdana" w:hAnsi="Verdana"/>
          <w:color w:val="000000" w:themeColor="text1"/>
          <w:sz w:val="20"/>
          <w:szCs w:val="20"/>
        </w:rPr>
        <w:t xml:space="preserve">s </w:t>
      </w:r>
      <w:r w:rsidR="001F472B">
        <w:rPr>
          <w:rFonts w:ascii="Verdana" w:hAnsi="Verdana"/>
          <w:color w:val="000000" w:themeColor="text1"/>
          <w:sz w:val="20"/>
          <w:szCs w:val="20"/>
        </w:rPr>
        <w:t xml:space="preserve">e devidamente comprovados </w:t>
      </w:r>
      <w:r w:rsidRPr="00DE51B0">
        <w:rPr>
          <w:rFonts w:ascii="Verdana" w:hAnsi="Verdana"/>
          <w:color w:val="000000" w:themeColor="text1"/>
          <w:sz w:val="20"/>
          <w:szCs w:val="20"/>
        </w:rPr>
        <w:t>em relação à excussão, à tentativa de excussão ou à preservação de direitos estabelecidos no âmbito do presente Contrato e/ou do</w:t>
      </w:r>
      <w:r>
        <w:rPr>
          <w:rFonts w:ascii="Verdana" w:hAnsi="Verdana"/>
          <w:color w:val="000000" w:themeColor="text1"/>
          <w:sz w:val="20"/>
          <w:szCs w:val="20"/>
        </w:rPr>
        <w:t xml:space="preserve">s demais </w:t>
      </w:r>
      <w:r w:rsidRPr="00DE51B0">
        <w:rPr>
          <w:rFonts w:ascii="Verdana" w:hAnsi="Verdana"/>
          <w:color w:val="000000" w:themeColor="text1"/>
          <w:sz w:val="20"/>
          <w:szCs w:val="20"/>
        </w:rPr>
        <w:t>Contrato</w:t>
      </w:r>
      <w:r>
        <w:rPr>
          <w:rFonts w:ascii="Verdana" w:hAnsi="Verdana"/>
          <w:color w:val="000000" w:themeColor="text1"/>
          <w:sz w:val="20"/>
          <w:szCs w:val="20"/>
        </w:rPr>
        <w:t>s</w:t>
      </w:r>
      <w:r w:rsidRPr="00DE51B0">
        <w:rPr>
          <w:rFonts w:ascii="Verdana" w:hAnsi="Verdana"/>
          <w:color w:val="000000" w:themeColor="text1"/>
          <w:sz w:val="20"/>
          <w:szCs w:val="20"/>
        </w:rPr>
        <w:t xml:space="preserve"> de Garantia, incluindo honorários advocatícios. Os custos e despesas mencionados acima incluem quaisquer despesas incorridas pelo Agente de Garantias nos termos dos itens (a) e (b) acima, bem como custos de contratação de contadores e/ou outros profissionais terceirizados</w:t>
      </w:r>
      <w:r w:rsidR="00756A16">
        <w:rPr>
          <w:rFonts w:ascii="Verdana" w:hAnsi="Verdana"/>
          <w:color w:val="000000" w:themeColor="text1"/>
          <w:sz w:val="20"/>
          <w:szCs w:val="20"/>
        </w:rPr>
        <w:t xml:space="preserve">, sendo certo que </w:t>
      </w:r>
      <w:r w:rsidR="00FC4954">
        <w:rPr>
          <w:rFonts w:ascii="Verdana" w:hAnsi="Verdana"/>
          <w:color w:val="000000" w:themeColor="text1"/>
          <w:sz w:val="20"/>
          <w:szCs w:val="20"/>
        </w:rPr>
        <w:t>a presente Cláusula não autoriza o Agente de Garantias a subcontratar e/ou transferir a terceiros os serviços e obrigações que lhe cabem por força do presente Contrato e</w:t>
      </w:r>
      <w:r w:rsidR="00217EDF">
        <w:rPr>
          <w:rFonts w:ascii="Verdana" w:hAnsi="Verdana"/>
          <w:color w:val="000000" w:themeColor="text1"/>
          <w:sz w:val="20"/>
          <w:szCs w:val="20"/>
        </w:rPr>
        <w:t>/ou</w:t>
      </w:r>
      <w:r w:rsidR="00FC4954">
        <w:rPr>
          <w:rFonts w:ascii="Verdana" w:hAnsi="Verdana"/>
          <w:color w:val="000000" w:themeColor="text1"/>
          <w:sz w:val="20"/>
          <w:szCs w:val="20"/>
        </w:rPr>
        <w:t xml:space="preserve"> dos demais Contratos de Garantia</w:t>
      </w:r>
      <w:r w:rsidRPr="00DE51B0">
        <w:rPr>
          <w:rFonts w:ascii="Verdana" w:hAnsi="Verdana"/>
          <w:color w:val="000000" w:themeColor="text1"/>
          <w:sz w:val="20"/>
          <w:szCs w:val="20"/>
        </w:rPr>
        <w:t>.</w:t>
      </w:r>
      <w:r w:rsidRPr="00DE51B0">
        <w:rPr>
          <w:rFonts w:ascii="Verdana" w:hAnsi="Verdana"/>
          <w:color w:val="000000" w:themeColor="text1"/>
          <w:sz w:val="20"/>
          <w:szCs w:val="20"/>
        </w:rPr>
        <w:t xml:space="preserve"> Todos os valores devidos nos termos des</w:t>
      </w:r>
      <w:r w:rsidR="00F03B96">
        <w:rPr>
          <w:rFonts w:ascii="Verdana" w:hAnsi="Verdana"/>
          <w:color w:val="000000" w:themeColor="text1"/>
          <w:sz w:val="20"/>
          <w:szCs w:val="20"/>
        </w:rPr>
        <w:t>t</w:t>
      </w:r>
      <w:r w:rsidRPr="00DE51B0">
        <w:rPr>
          <w:rFonts w:ascii="Verdana" w:hAnsi="Verdana"/>
          <w:color w:val="000000" w:themeColor="text1"/>
          <w:sz w:val="20"/>
          <w:szCs w:val="20"/>
        </w:rPr>
        <w:t xml:space="preserve">a Cláusula </w:t>
      </w:r>
      <w:r>
        <w:rPr>
          <w:rFonts w:ascii="Verdana" w:hAnsi="Verdana"/>
          <w:color w:val="000000" w:themeColor="text1"/>
          <w:sz w:val="20"/>
          <w:szCs w:val="20"/>
        </w:rPr>
        <w:t>14.4</w:t>
      </w:r>
      <w:r w:rsidRPr="00DE51B0">
        <w:rPr>
          <w:rFonts w:ascii="Verdana" w:hAnsi="Verdana"/>
          <w:color w:val="000000" w:themeColor="text1"/>
          <w:sz w:val="20"/>
          <w:szCs w:val="20"/>
        </w:rPr>
        <w:t xml:space="preserve"> deverão ser pagos em até </w:t>
      </w:r>
      <w:r w:rsidR="004633E4">
        <w:rPr>
          <w:rFonts w:ascii="Verdana" w:hAnsi="Verdana"/>
          <w:color w:val="000000" w:themeColor="text1"/>
          <w:sz w:val="20"/>
          <w:szCs w:val="20"/>
        </w:rPr>
        <w:t>30</w:t>
      </w:r>
      <w:r w:rsidRPr="00DE51B0">
        <w:rPr>
          <w:rFonts w:ascii="Verdana" w:hAnsi="Verdana"/>
          <w:color w:val="000000" w:themeColor="text1"/>
          <w:sz w:val="20"/>
          <w:szCs w:val="20"/>
        </w:rPr>
        <w:t xml:space="preserve"> (</w:t>
      </w:r>
      <w:r w:rsidR="004633E4">
        <w:rPr>
          <w:rFonts w:ascii="Verdana" w:hAnsi="Verdana"/>
          <w:color w:val="000000" w:themeColor="text1"/>
          <w:sz w:val="20"/>
          <w:szCs w:val="20"/>
        </w:rPr>
        <w:t>trinta</w:t>
      </w:r>
      <w:r w:rsidRPr="00DE51B0">
        <w:rPr>
          <w:rFonts w:ascii="Verdana" w:hAnsi="Verdana"/>
          <w:color w:val="000000" w:themeColor="text1"/>
          <w:sz w:val="20"/>
          <w:szCs w:val="20"/>
        </w:rPr>
        <w:t>) dias contados da solicitação de pagamento pelo Agente de Garantias</w:t>
      </w:r>
      <w:r w:rsidR="004633E4">
        <w:rPr>
          <w:rFonts w:ascii="Verdana" w:hAnsi="Verdana"/>
          <w:color w:val="000000" w:themeColor="text1"/>
          <w:sz w:val="20"/>
          <w:szCs w:val="20"/>
        </w:rPr>
        <w:t xml:space="preserve">, que deverá ser </w:t>
      </w:r>
      <w:r w:rsidR="004633E4">
        <w:rPr>
          <w:rFonts w:ascii="Verdana" w:hAnsi="Verdana"/>
          <w:color w:val="000000" w:themeColor="text1"/>
          <w:sz w:val="20"/>
          <w:szCs w:val="20"/>
        </w:rPr>
        <w:lastRenderedPageBreak/>
        <w:t>acompanhada de todos os recibos e comprovantes pertinentes</w:t>
      </w:r>
      <w:r w:rsidRPr="00DE51B0">
        <w:rPr>
          <w:rFonts w:ascii="Verdana" w:hAnsi="Verdana"/>
          <w:color w:val="000000" w:themeColor="text1"/>
          <w:sz w:val="20"/>
          <w:szCs w:val="20"/>
        </w:rPr>
        <w:t xml:space="preserve">. As disposições desta Cláusula </w:t>
      </w:r>
      <w:r>
        <w:rPr>
          <w:rFonts w:ascii="Verdana" w:hAnsi="Verdana"/>
          <w:color w:val="000000" w:themeColor="text1"/>
          <w:sz w:val="20"/>
          <w:szCs w:val="20"/>
        </w:rPr>
        <w:t>14.4</w:t>
      </w:r>
      <w:r w:rsidRPr="00DE51B0">
        <w:rPr>
          <w:rFonts w:ascii="Verdana" w:hAnsi="Verdana"/>
          <w:color w:val="000000" w:themeColor="text1"/>
          <w:sz w:val="20"/>
          <w:szCs w:val="20"/>
        </w:rPr>
        <w:t xml:space="preserve"> permanecerão vigentes mesmo após a rescisão ou término</w:t>
      </w:r>
      <w:r>
        <w:rPr>
          <w:rFonts w:ascii="Verdana" w:hAnsi="Verdana"/>
          <w:color w:val="000000" w:themeColor="text1"/>
          <w:sz w:val="20"/>
          <w:szCs w:val="20"/>
        </w:rPr>
        <w:t xml:space="preserve"> </w:t>
      </w:r>
      <w:r w:rsidRPr="00DE51B0">
        <w:rPr>
          <w:rFonts w:ascii="Verdana" w:hAnsi="Verdana"/>
          <w:color w:val="000000" w:themeColor="text1"/>
          <w:sz w:val="20"/>
          <w:szCs w:val="20"/>
        </w:rPr>
        <w:t>do</w:t>
      </w:r>
      <w:r>
        <w:rPr>
          <w:rFonts w:ascii="Verdana" w:hAnsi="Verdana"/>
          <w:color w:val="000000" w:themeColor="text1"/>
          <w:sz w:val="20"/>
          <w:szCs w:val="20"/>
        </w:rPr>
        <w:t>s</w:t>
      </w:r>
      <w:r w:rsidRPr="00DE51B0">
        <w:rPr>
          <w:rFonts w:ascii="Verdana" w:hAnsi="Verdana"/>
          <w:color w:val="000000" w:themeColor="text1"/>
          <w:sz w:val="20"/>
          <w:szCs w:val="20"/>
        </w:rPr>
        <w:t xml:space="preserve"> Contrato</w:t>
      </w:r>
      <w:r>
        <w:rPr>
          <w:rFonts w:ascii="Verdana" w:hAnsi="Verdana"/>
          <w:color w:val="000000" w:themeColor="text1"/>
          <w:sz w:val="20"/>
          <w:szCs w:val="20"/>
        </w:rPr>
        <w:t>s</w:t>
      </w:r>
      <w:r w:rsidRPr="00DE51B0">
        <w:rPr>
          <w:rFonts w:ascii="Verdana" w:hAnsi="Verdana"/>
          <w:color w:val="000000" w:themeColor="text1"/>
          <w:sz w:val="20"/>
          <w:szCs w:val="20"/>
        </w:rPr>
        <w:t xml:space="preserve"> de Garantia e</w:t>
      </w:r>
      <w:r>
        <w:rPr>
          <w:rFonts w:ascii="Verdana" w:hAnsi="Verdana"/>
          <w:color w:val="000000" w:themeColor="text1"/>
          <w:sz w:val="20"/>
          <w:szCs w:val="20"/>
        </w:rPr>
        <w:t>/ou</w:t>
      </w:r>
      <w:r w:rsidRPr="00DE51B0">
        <w:rPr>
          <w:rFonts w:ascii="Verdana" w:hAnsi="Verdana"/>
          <w:color w:val="000000" w:themeColor="text1"/>
          <w:sz w:val="20"/>
          <w:szCs w:val="20"/>
        </w:rPr>
        <w:t xml:space="preserve"> do pagamento das obrigações devidas nos termos d</w:t>
      </w:r>
      <w:r>
        <w:rPr>
          <w:rFonts w:ascii="Verdana" w:hAnsi="Verdana"/>
          <w:color w:val="000000" w:themeColor="text1"/>
          <w:sz w:val="20"/>
          <w:szCs w:val="20"/>
        </w:rPr>
        <w:t xml:space="preserve">a </w:t>
      </w:r>
      <w:r w:rsidRPr="006E1E2A">
        <w:rPr>
          <w:rFonts w:ascii="Verdana" w:hAnsi="Verdana"/>
          <w:color w:val="000000" w:themeColor="text1"/>
          <w:sz w:val="20"/>
          <w:szCs w:val="20"/>
        </w:rPr>
        <w:t>Escritura de Emissão</w:t>
      </w:r>
      <w:r w:rsidRPr="00DE51B0">
        <w:rPr>
          <w:rFonts w:ascii="Verdana" w:hAnsi="Verdana"/>
          <w:color w:val="000000" w:themeColor="text1"/>
          <w:sz w:val="20"/>
          <w:szCs w:val="20"/>
        </w:rPr>
        <w:t>.</w:t>
      </w:r>
    </w:p>
    <w:p w14:paraId="011902CB" w14:textId="77777777" w:rsidR="00365F94" w:rsidRDefault="00365F94" w:rsidP="00365F94">
      <w:pPr>
        <w:spacing w:line="312" w:lineRule="auto"/>
        <w:jc w:val="both"/>
        <w:rPr>
          <w:rFonts w:ascii="Verdana" w:hAnsi="Verdana"/>
          <w:color w:val="000000" w:themeColor="text1"/>
          <w:sz w:val="20"/>
          <w:szCs w:val="20"/>
        </w:rPr>
      </w:pPr>
    </w:p>
    <w:p w14:paraId="378CD28E" w14:textId="22E62370" w:rsidR="00365F94" w:rsidRDefault="00365F94" w:rsidP="00365F94">
      <w:pPr>
        <w:spacing w:line="312" w:lineRule="auto"/>
        <w:jc w:val="both"/>
        <w:rPr>
          <w:rFonts w:ascii="Verdana" w:hAnsi="Verdana"/>
          <w:color w:val="000000" w:themeColor="text1"/>
          <w:sz w:val="20"/>
          <w:szCs w:val="20"/>
        </w:rPr>
      </w:pPr>
      <w:r w:rsidRPr="00DE51B0">
        <w:rPr>
          <w:rFonts w:ascii="Verdana" w:hAnsi="Verdana"/>
          <w:b/>
          <w:color w:val="000000" w:themeColor="text1"/>
          <w:sz w:val="20"/>
          <w:szCs w:val="20"/>
        </w:rPr>
        <w:t>14.5.</w:t>
      </w:r>
      <w:r w:rsidRPr="00B818A0">
        <w:rPr>
          <w:rFonts w:ascii="Verdana" w:hAnsi="Verdana"/>
          <w:b/>
          <w:sz w:val="20"/>
          <w:szCs w:val="20"/>
        </w:rPr>
        <w:t xml:space="preserve"> </w:t>
      </w:r>
      <w:r w:rsidRPr="00DE51B0">
        <w:rPr>
          <w:rFonts w:ascii="Verdana" w:hAnsi="Verdana"/>
          <w:color w:val="000000" w:themeColor="text1"/>
          <w:sz w:val="20"/>
          <w:szCs w:val="20"/>
        </w:rPr>
        <w:t>O pagamento de qualquer quantia devida ao Agente de Garantias nos termos do presente Contrato deverá ser feito livre de qualquer tributo, deduções, despesas e retenções de qualquer natureza impostas pelo governo brasileiro ou por quaisquer de seus órgãos (“</w:t>
      </w:r>
      <w:r w:rsidRPr="00DE51B0">
        <w:rPr>
          <w:rFonts w:ascii="Verdana" w:hAnsi="Verdana"/>
          <w:color w:val="000000" w:themeColor="text1"/>
          <w:sz w:val="20"/>
          <w:szCs w:val="20"/>
          <w:u w:val="single"/>
        </w:rPr>
        <w:t>Deduções</w:t>
      </w:r>
      <w:r w:rsidRPr="00DE51B0">
        <w:rPr>
          <w:rFonts w:ascii="Verdana" w:hAnsi="Verdana"/>
          <w:color w:val="000000" w:themeColor="text1"/>
          <w:sz w:val="20"/>
          <w:szCs w:val="20"/>
        </w:rPr>
        <w:t xml:space="preserve">”). Caso as Deduções venham a incidir em qualquer pagamento oriundo deste Contrato, a </w:t>
      </w:r>
      <w:r>
        <w:rPr>
          <w:rFonts w:ascii="Verdana" w:hAnsi="Verdana"/>
          <w:color w:val="000000" w:themeColor="text1"/>
          <w:sz w:val="20"/>
          <w:szCs w:val="20"/>
        </w:rPr>
        <w:t>Cedente</w:t>
      </w:r>
      <w:r w:rsidRPr="00DE51B0">
        <w:rPr>
          <w:rFonts w:ascii="Verdana" w:hAnsi="Verdana"/>
          <w:color w:val="000000" w:themeColor="text1"/>
          <w:sz w:val="20"/>
          <w:szCs w:val="20"/>
        </w:rPr>
        <w:t xml:space="preserve"> deverá disponibilizar imediatamente, em conta corrente a ser indicada pelo Agente de Garantias, valor adicional para assegurar que o montante líquido recebido pelo Agente de Garantias seja igual ao montante que o Agente de Garantias teria recebido sem a incidência das Deduções.</w:t>
      </w:r>
    </w:p>
    <w:p w14:paraId="3D533C1D" w14:textId="77777777" w:rsidR="00365F94" w:rsidRPr="00557D52" w:rsidRDefault="00365F94" w:rsidP="00365F94">
      <w:pPr>
        <w:spacing w:line="312" w:lineRule="auto"/>
        <w:jc w:val="both"/>
        <w:rPr>
          <w:rFonts w:ascii="Verdana" w:hAnsi="Verdana"/>
          <w:sz w:val="20"/>
        </w:rPr>
      </w:pPr>
    </w:p>
    <w:p w14:paraId="37D36CE6" w14:textId="064E991A" w:rsidR="00365F94" w:rsidRDefault="00365F94" w:rsidP="00365F94">
      <w:pPr>
        <w:spacing w:line="312" w:lineRule="auto"/>
        <w:jc w:val="both"/>
        <w:rPr>
          <w:rFonts w:ascii="Verdana" w:hAnsi="Verdana"/>
          <w:sz w:val="20"/>
          <w:szCs w:val="20"/>
        </w:rPr>
      </w:pPr>
      <w:r w:rsidRPr="00557D52">
        <w:rPr>
          <w:rFonts w:ascii="Verdana" w:hAnsi="Verdana"/>
          <w:b/>
          <w:sz w:val="20"/>
        </w:rPr>
        <w:t>14.</w:t>
      </w:r>
      <w:r w:rsidR="00B50B6B">
        <w:rPr>
          <w:rFonts w:ascii="Verdana" w:hAnsi="Verdana"/>
          <w:b/>
          <w:sz w:val="20"/>
          <w:szCs w:val="20"/>
        </w:rPr>
        <w:t>6</w:t>
      </w:r>
      <w:r w:rsidRPr="00DE51B0">
        <w:rPr>
          <w:rFonts w:ascii="Verdana" w:hAnsi="Verdana"/>
          <w:b/>
          <w:sz w:val="20"/>
          <w:szCs w:val="20"/>
        </w:rPr>
        <w:t>.</w:t>
      </w:r>
      <w:r>
        <w:rPr>
          <w:rFonts w:ascii="Verdana" w:hAnsi="Verdana"/>
          <w:b/>
          <w:sz w:val="20"/>
          <w:szCs w:val="20"/>
        </w:rPr>
        <w:t xml:space="preserve"> </w:t>
      </w:r>
      <w:r w:rsidRPr="00DE51B0">
        <w:rPr>
          <w:rFonts w:ascii="Verdana" w:hAnsi="Verdana"/>
          <w:sz w:val="20"/>
          <w:szCs w:val="20"/>
        </w:rPr>
        <w:t xml:space="preserve">O Agente de Garantias não será responsabilizado por qualquer ação tomada ou não tomada por ele (i) com o consentimento ou a pedido </w:t>
      </w:r>
      <w:r>
        <w:rPr>
          <w:rFonts w:ascii="Verdana" w:hAnsi="Verdana"/>
          <w:sz w:val="20"/>
          <w:szCs w:val="20"/>
        </w:rPr>
        <w:t>do Agente Fiduciário</w:t>
      </w:r>
      <w:r w:rsidRPr="008066C5">
        <w:rPr>
          <w:rFonts w:ascii="Verdana" w:hAnsi="Verdana"/>
          <w:sz w:val="20"/>
          <w:szCs w:val="20"/>
        </w:rPr>
        <w:t xml:space="preserve"> </w:t>
      </w:r>
      <w:r w:rsidRPr="00DE51B0">
        <w:rPr>
          <w:rFonts w:ascii="Verdana" w:hAnsi="Verdana"/>
          <w:sz w:val="20"/>
          <w:szCs w:val="20"/>
        </w:rPr>
        <w:t>ou (ii) na ausência de culpa ou dolo, conforme declarado por uma decisão definitiva e irrecorrível do tribunal de jurisdição competente. Considera-se que o Agente de Garantias</w:t>
      </w:r>
      <w:r w:rsidRPr="009218C7">
        <w:rPr>
          <w:rFonts w:ascii="Verdana" w:hAnsi="Verdana"/>
          <w:sz w:val="20"/>
          <w:szCs w:val="20"/>
        </w:rPr>
        <w:t xml:space="preserve"> </w:t>
      </w:r>
      <w:r>
        <w:rPr>
          <w:rFonts w:ascii="Verdana" w:hAnsi="Verdana"/>
          <w:sz w:val="20"/>
          <w:szCs w:val="20"/>
        </w:rPr>
        <w:t xml:space="preserve">não </w:t>
      </w:r>
      <w:r w:rsidRPr="00DE51B0">
        <w:rPr>
          <w:rFonts w:ascii="Verdana" w:hAnsi="Verdana"/>
          <w:sz w:val="20"/>
          <w:szCs w:val="20"/>
        </w:rPr>
        <w:t xml:space="preserve">tenha conhecimento de qualquer </w:t>
      </w:r>
      <w:r>
        <w:rPr>
          <w:rFonts w:ascii="Verdana" w:hAnsi="Verdana"/>
          <w:sz w:val="20"/>
          <w:szCs w:val="20"/>
        </w:rPr>
        <w:t xml:space="preserve">Evento de Vencimento Antecipado </w:t>
      </w:r>
      <w:r w:rsidRPr="00DE51B0">
        <w:rPr>
          <w:rFonts w:ascii="Verdana" w:hAnsi="Verdana"/>
          <w:sz w:val="20"/>
          <w:szCs w:val="20"/>
        </w:rPr>
        <w:t xml:space="preserve">ou de um ou mais eventos que originam ou podem originar qualquer </w:t>
      </w:r>
      <w:r>
        <w:rPr>
          <w:rFonts w:ascii="Verdana" w:hAnsi="Verdana"/>
          <w:sz w:val="20"/>
          <w:szCs w:val="20"/>
        </w:rPr>
        <w:t>Evento de Vencimento Antecipado</w:t>
      </w:r>
      <w:r w:rsidRPr="00DE51B0">
        <w:rPr>
          <w:rFonts w:ascii="Verdana" w:hAnsi="Verdana"/>
          <w:sz w:val="20"/>
          <w:szCs w:val="20"/>
        </w:rPr>
        <w:t xml:space="preserve">, a menos e até que </w:t>
      </w:r>
      <w:r>
        <w:rPr>
          <w:rFonts w:ascii="Verdana" w:hAnsi="Verdana"/>
          <w:sz w:val="20"/>
          <w:szCs w:val="20"/>
        </w:rPr>
        <w:t xml:space="preserve">o Agente Fiduciário tenha </w:t>
      </w:r>
      <w:r w:rsidRPr="00DE51B0">
        <w:rPr>
          <w:rFonts w:ascii="Verdana" w:hAnsi="Verdana"/>
          <w:sz w:val="20"/>
          <w:szCs w:val="20"/>
        </w:rPr>
        <w:t xml:space="preserve">dado conhecimento por escrito ao Agente de Garantias descrevendo tal </w:t>
      </w:r>
      <w:r>
        <w:rPr>
          <w:rFonts w:ascii="Verdana" w:hAnsi="Verdana"/>
          <w:sz w:val="20"/>
          <w:szCs w:val="20"/>
        </w:rPr>
        <w:t>Evento de Vencimento Antecipado</w:t>
      </w:r>
      <w:r w:rsidR="00F25CF7">
        <w:rPr>
          <w:rFonts w:ascii="Verdana" w:hAnsi="Verdana"/>
          <w:sz w:val="20"/>
          <w:szCs w:val="20"/>
        </w:rPr>
        <w:t>, exceto pel</w:t>
      </w:r>
      <w:r w:rsidR="00863002">
        <w:rPr>
          <w:rFonts w:ascii="Verdana" w:hAnsi="Verdana"/>
          <w:sz w:val="20"/>
          <w:szCs w:val="20"/>
        </w:rPr>
        <w:t>o descumprimento d</w:t>
      </w:r>
      <w:r w:rsidR="001B5DD2">
        <w:rPr>
          <w:rFonts w:ascii="Verdana" w:hAnsi="Verdana"/>
          <w:sz w:val="20"/>
          <w:szCs w:val="20"/>
        </w:rPr>
        <w:t xml:space="preserve">e obrigações da Cedente no </w:t>
      </w:r>
      <w:r w:rsidR="008A4C8B">
        <w:rPr>
          <w:rFonts w:ascii="Verdana" w:hAnsi="Verdana"/>
          <w:sz w:val="20"/>
          <w:szCs w:val="20"/>
        </w:rPr>
        <w:t xml:space="preserve">âmbito do </w:t>
      </w:r>
      <w:r w:rsidR="001B5DD2">
        <w:rPr>
          <w:rFonts w:ascii="Verdana" w:hAnsi="Verdana"/>
          <w:sz w:val="20"/>
          <w:szCs w:val="20"/>
        </w:rPr>
        <w:t>presente Contrato e dos demais Contratos de Garantia, que venham a ensejar um</w:t>
      </w:r>
      <w:r w:rsidR="00863002">
        <w:rPr>
          <w:rFonts w:ascii="Verdana" w:hAnsi="Verdana"/>
          <w:sz w:val="20"/>
          <w:szCs w:val="20"/>
        </w:rPr>
        <w:t xml:space="preserve"> Evento de Vencimento Antecipado</w:t>
      </w:r>
      <w:r w:rsidR="00D41BCC">
        <w:rPr>
          <w:rFonts w:ascii="Verdana" w:hAnsi="Verdana"/>
          <w:sz w:val="20"/>
          <w:szCs w:val="20"/>
        </w:rPr>
        <w:t xml:space="preserve">, eventos esses que, em virtude de suas funções como agente de garantia no âmbito da Emissão, o Agente de Garantias terá conhecimento e será obrigado a </w:t>
      </w:r>
      <w:r w:rsidR="00A56330">
        <w:rPr>
          <w:rFonts w:ascii="Verdana" w:hAnsi="Verdana"/>
          <w:sz w:val="20"/>
          <w:szCs w:val="20"/>
        </w:rPr>
        <w:t>dar conhecimento a</w:t>
      </w:r>
      <w:r w:rsidR="00D41BCC">
        <w:rPr>
          <w:rFonts w:ascii="Verdana" w:hAnsi="Verdana"/>
          <w:sz w:val="20"/>
          <w:szCs w:val="20"/>
        </w:rPr>
        <w:t>o Agente Fiduciário</w:t>
      </w:r>
      <w:r w:rsidR="00A56330" w:rsidRPr="00A56330">
        <w:rPr>
          <w:rFonts w:ascii="Verdana" w:hAnsi="Verdana"/>
          <w:sz w:val="20"/>
          <w:szCs w:val="20"/>
        </w:rPr>
        <w:t xml:space="preserve"> </w:t>
      </w:r>
      <w:r w:rsidR="00A56330" w:rsidRPr="00DE51B0">
        <w:rPr>
          <w:rFonts w:ascii="Verdana" w:hAnsi="Verdana"/>
          <w:sz w:val="20"/>
          <w:szCs w:val="20"/>
        </w:rPr>
        <w:t xml:space="preserve">descrevendo tal </w:t>
      </w:r>
      <w:r w:rsidR="008F098A">
        <w:rPr>
          <w:rFonts w:ascii="Verdana" w:hAnsi="Verdana"/>
          <w:sz w:val="20"/>
          <w:szCs w:val="20"/>
        </w:rPr>
        <w:t xml:space="preserve">evento que venha a ensejar um </w:t>
      </w:r>
      <w:r w:rsidR="00A56330">
        <w:rPr>
          <w:rFonts w:ascii="Verdana" w:hAnsi="Verdana"/>
          <w:sz w:val="20"/>
          <w:szCs w:val="20"/>
        </w:rPr>
        <w:t>Evento de Vencimento Antecipado</w:t>
      </w:r>
      <w:r w:rsidRPr="00DE51B0">
        <w:rPr>
          <w:rFonts w:ascii="Verdana" w:hAnsi="Verdana"/>
          <w:sz w:val="20"/>
          <w:szCs w:val="20"/>
        </w:rPr>
        <w:t>.</w:t>
      </w:r>
    </w:p>
    <w:p w14:paraId="4505806E" w14:textId="77777777" w:rsidR="00365F94" w:rsidRDefault="00365F94" w:rsidP="00365F94">
      <w:pPr>
        <w:spacing w:line="312" w:lineRule="auto"/>
        <w:jc w:val="both"/>
        <w:rPr>
          <w:rFonts w:ascii="Verdana" w:hAnsi="Verdana"/>
          <w:sz w:val="20"/>
          <w:szCs w:val="20"/>
        </w:rPr>
      </w:pPr>
    </w:p>
    <w:p w14:paraId="7F1CE3BC" w14:textId="0789B2E3" w:rsidR="00365F94" w:rsidRDefault="00365F94" w:rsidP="00365F94">
      <w:pPr>
        <w:spacing w:line="312" w:lineRule="auto"/>
        <w:jc w:val="both"/>
        <w:rPr>
          <w:rFonts w:ascii="Verdana" w:hAnsi="Verdana"/>
          <w:sz w:val="20"/>
          <w:szCs w:val="20"/>
        </w:rPr>
      </w:pPr>
      <w:r w:rsidRPr="00DE51B0">
        <w:rPr>
          <w:rFonts w:ascii="Verdana" w:hAnsi="Verdana"/>
          <w:b/>
          <w:sz w:val="20"/>
          <w:szCs w:val="20"/>
        </w:rPr>
        <w:t>14.</w:t>
      </w:r>
      <w:r w:rsidR="00B50B6B">
        <w:rPr>
          <w:rFonts w:ascii="Verdana" w:hAnsi="Verdana"/>
          <w:b/>
          <w:sz w:val="20"/>
          <w:szCs w:val="20"/>
        </w:rPr>
        <w:t>7</w:t>
      </w:r>
      <w:r w:rsidRPr="00DE51B0">
        <w:rPr>
          <w:rFonts w:ascii="Verdana" w:hAnsi="Verdana"/>
          <w:b/>
          <w:sz w:val="20"/>
          <w:szCs w:val="20"/>
        </w:rPr>
        <w:t>.</w:t>
      </w:r>
      <w:r>
        <w:rPr>
          <w:rFonts w:ascii="Verdana" w:hAnsi="Verdana"/>
          <w:b/>
          <w:sz w:val="20"/>
          <w:szCs w:val="20"/>
        </w:rPr>
        <w:t xml:space="preserve"> </w:t>
      </w:r>
      <w:r w:rsidRPr="00DE51B0">
        <w:rPr>
          <w:rFonts w:ascii="Verdana" w:hAnsi="Verdana"/>
          <w:sz w:val="20"/>
          <w:szCs w:val="20"/>
        </w:rPr>
        <w:t xml:space="preserve">O Agente de Garantias não estará obrigado a utilizar recursos próprios </w:t>
      </w:r>
      <w:r w:rsidR="000448CB">
        <w:rPr>
          <w:rFonts w:ascii="Verdana" w:hAnsi="Verdana"/>
          <w:sz w:val="20"/>
          <w:szCs w:val="20"/>
        </w:rPr>
        <w:t>ou incorrer</w:t>
      </w:r>
      <w:r w:rsidR="006D2558">
        <w:rPr>
          <w:rFonts w:ascii="Verdana" w:hAnsi="Verdana"/>
          <w:sz w:val="20"/>
          <w:szCs w:val="20"/>
        </w:rPr>
        <w:t xml:space="preserve"> em</w:t>
      </w:r>
      <w:r w:rsidRPr="00DE51B0">
        <w:rPr>
          <w:rFonts w:ascii="Verdana" w:hAnsi="Verdana"/>
          <w:sz w:val="20"/>
          <w:szCs w:val="20"/>
        </w:rPr>
        <w:t xml:space="preserve"> qualquer responsabilidade, financeira ou de qualquer outra natureza, para o cumprimento de suas obrigações oriundas deste Contrato ou do</w:t>
      </w:r>
      <w:r>
        <w:rPr>
          <w:rFonts w:ascii="Verdana" w:hAnsi="Verdana"/>
          <w:sz w:val="20"/>
          <w:szCs w:val="20"/>
        </w:rPr>
        <w:t xml:space="preserve">s demais </w:t>
      </w:r>
      <w:r w:rsidRPr="00DE51B0">
        <w:rPr>
          <w:rFonts w:ascii="Verdana" w:hAnsi="Verdana"/>
          <w:sz w:val="20"/>
          <w:szCs w:val="20"/>
        </w:rPr>
        <w:t>Contrato</w:t>
      </w:r>
      <w:r>
        <w:rPr>
          <w:rFonts w:ascii="Verdana" w:hAnsi="Verdana"/>
          <w:sz w:val="20"/>
          <w:szCs w:val="20"/>
        </w:rPr>
        <w:t>s</w:t>
      </w:r>
      <w:r w:rsidRPr="00DE51B0">
        <w:rPr>
          <w:rFonts w:ascii="Verdana" w:hAnsi="Verdana"/>
          <w:sz w:val="20"/>
          <w:szCs w:val="20"/>
        </w:rPr>
        <w:t xml:space="preserve"> de Garantia</w:t>
      </w:r>
      <w:r w:rsidRPr="00736998">
        <w:rPr>
          <w:rFonts w:ascii="Verdana" w:hAnsi="Verdana"/>
          <w:sz w:val="20"/>
          <w:szCs w:val="20"/>
        </w:rPr>
        <w:t>.</w:t>
      </w:r>
    </w:p>
    <w:p w14:paraId="122ED652" w14:textId="77777777" w:rsidR="00365F94" w:rsidRDefault="00365F94" w:rsidP="00365F94">
      <w:pPr>
        <w:spacing w:line="312" w:lineRule="auto"/>
        <w:jc w:val="both"/>
        <w:rPr>
          <w:rFonts w:ascii="Verdana" w:hAnsi="Verdana"/>
          <w:sz w:val="20"/>
          <w:szCs w:val="20"/>
        </w:rPr>
      </w:pPr>
    </w:p>
    <w:p w14:paraId="29E0D0B2" w14:textId="51C38CE3" w:rsidR="00365F94" w:rsidRDefault="00365F94" w:rsidP="00365F94">
      <w:pPr>
        <w:spacing w:line="312" w:lineRule="auto"/>
        <w:jc w:val="both"/>
        <w:rPr>
          <w:rFonts w:ascii="Verdana" w:hAnsi="Verdana"/>
          <w:sz w:val="20"/>
          <w:szCs w:val="20"/>
        </w:rPr>
      </w:pPr>
      <w:r w:rsidRPr="00DE51B0">
        <w:rPr>
          <w:rFonts w:ascii="Verdana" w:hAnsi="Verdana"/>
          <w:b/>
          <w:sz w:val="20"/>
          <w:szCs w:val="20"/>
        </w:rPr>
        <w:t>14.</w:t>
      </w:r>
      <w:r w:rsidR="00B50B6B">
        <w:rPr>
          <w:rFonts w:ascii="Verdana" w:hAnsi="Verdana"/>
          <w:b/>
          <w:sz w:val="20"/>
          <w:szCs w:val="20"/>
        </w:rPr>
        <w:t>8</w:t>
      </w:r>
      <w:r w:rsidRPr="00DE51B0">
        <w:rPr>
          <w:rFonts w:ascii="Verdana" w:hAnsi="Verdana"/>
          <w:b/>
          <w:sz w:val="20"/>
          <w:szCs w:val="20"/>
        </w:rPr>
        <w:t>.</w:t>
      </w:r>
      <w:r w:rsidRPr="00B818A0">
        <w:rPr>
          <w:rFonts w:ascii="Verdana" w:hAnsi="Verdana"/>
          <w:b/>
          <w:sz w:val="20"/>
          <w:szCs w:val="20"/>
        </w:rPr>
        <w:t xml:space="preserve"> </w:t>
      </w:r>
      <w:r w:rsidRPr="00DE51B0">
        <w:rPr>
          <w:rFonts w:ascii="Verdana" w:hAnsi="Verdana"/>
          <w:sz w:val="20"/>
          <w:szCs w:val="20"/>
        </w:rPr>
        <w:t>O Agente de Garantias não será responsabilizado por deixar de realizar qualquer ação ou dever, obrigação, ou responsabilidade nos termos do presente Contrato em consequência de quaisquer fatos que não estejam sob seu controle (incluindo quaisquer ações ou disposições de qualquer legislação, regulamentação ou autoridade governamental, presente ou futuros, qualquer caso fortuito, manifestações públicas, d</w:t>
      </w:r>
      <w:r>
        <w:rPr>
          <w:rFonts w:ascii="Verdana" w:hAnsi="Verdana"/>
          <w:sz w:val="20"/>
          <w:szCs w:val="20"/>
        </w:rPr>
        <w:t>e</w:t>
      </w:r>
      <w:r w:rsidRPr="00DE51B0">
        <w:rPr>
          <w:rFonts w:ascii="Verdana" w:hAnsi="Verdana"/>
          <w:sz w:val="20"/>
          <w:szCs w:val="20"/>
        </w:rPr>
        <w:t>sastre local ou nacional, atos de terrorismo ou a indisponibil</w:t>
      </w:r>
      <w:r>
        <w:rPr>
          <w:rFonts w:ascii="Verdana" w:hAnsi="Verdana"/>
          <w:sz w:val="20"/>
          <w:szCs w:val="20"/>
        </w:rPr>
        <w:t>i</w:t>
      </w:r>
      <w:r w:rsidRPr="00DE51B0">
        <w:rPr>
          <w:rFonts w:ascii="Verdana" w:hAnsi="Verdana"/>
          <w:sz w:val="20"/>
          <w:szCs w:val="20"/>
        </w:rPr>
        <w:t>dade do Banco Central do Brasil.</w:t>
      </w:r>
    </w:p>
    <w:p w14:paraId="30B30C64" w14:textId="77777777" w:rsidR="00365F94" w:rsidRDefault="00365F94" w:rsidP="00365F94">
      <w:pPr>
        <w:spacing w:line="312" w:lineRule="auto"/>
        <w:jc w:val="both"/>
        <w:rPr>
          <w:rFonts w:ascii="Verdana" w:hAnsi="Verdana"/>
          <w:sz w:val="20"/>
          <w:szCs w:val="20"/>
        </w:rPr>
      </w:pPr>
    </w:p>
    <w:p w14:paraId="5FEF15FE" w14:textId="42BE577E" w:rsidR="00365F94" w:rsidRDefault="00365F94" w:rsidP="00365F94">
      <w:pPr>
        <w:spacing w:line="312" w:lineRule="auto"/>
        <w:jc w:val="both"/>
        <w:rPr>
          <w:rFonts w:ascii="Verdana" w:hAnsi="Verdana"/>
          <w:sz w:val="20"/>
          <w:szCs w:val="20"/>
        </w:rPr>
      </w:pPr>
      <w:r w:rsidRPr="00DE51B0">
        <w:rPr>
          <w:rFonts w:ascii="Verdana" w:hAnsi="Verdana"/>
          <w:b/>
          <w:sz w:val="20"/>
          <w:szCs w:val="20"/>
        </w:rPr>
        <w:t>14.</w:t>
      </w:r>
      <w:r w:rsidR="00B50B6B">
        <w:rPr>
          <w:rFonts w:ascii="Verdana" w:hAnsi="Verdana"/>
          <w:b/>
          <w:sz w:val="20"/>
          <w:szCs w:val="20"/>
        </w:rPr>
        <w:t>9</w:t>
      </w:r>
      <w:r w:rsidRPr="00DE51B0">
        <w:rPr>
          <w:rFonts w:ascii="Verdana" w:hAnsi="Verdana"/>
          <w:b/>
          <w:sz w:val="20"/>
          <w:szCs w:val="20"/>
        </w:rPr>
        <w:t>.</w:t>
      </w:r>
      <w:r w:rsidRPr="00B818A0">
        <w:rPr>
          <w:rFonts w:ascii="Verdana" w:hAnsi="Verdana"/>
          <w:b/>
          <w:sz w:val="20"/>
          <w:szCs w:val="20"/>
        </w:rPr>
        <w:t xml:space="preserve"> </w:t>
      </w:r>
      <w:r w:rsidRPr="00DE51B0">
        <w:rPr>
          <w:rFonts w:ascii="Verdana" w:hAnsi="Verdana"/>
          <w:sz w:val="20"/>
          <w:szCs w:val="20"/>
        </w:rPr>
        <w:t xml:space="preserve">Antes do Agente de Garantias agir ou abster-se de agir, ele poderá exigir um termo assinado por representantes </w:t>
      </w:r>
      <w:r>
        <w:rPr>
          <w:rFonts w:ascii="Verdana" w:hAnsi="Verdana"/>
          <w:sz w:val="20"/>
          <w:szCs w:val="20"/>
        </w:rPr>
        <w:t xml:space="preserve">do Agente Fiduciário </w:t>
      </w:r>
      <w:r w:rsidRPr="00DE51B0">
        <w:rPr>
          <w:rFonts w:ascii="Verdana" w:hAnsi="Verdana"/>
          <w:sz w:val="20"/>
          <w:szCs w:val="20"/>
        </w:rPr>
        <w:t>ou um parecer de seus assessores, satisfatório ao Agente de Garantias</w:t>
      </w:r>
      <w:r w:rsidR="00C92978">
        <w:rPr>
          <w:rFonts w:ascii="Verdana" w:hAnsi="Verdana"/>
          <w:sz w:val="20"/>
          <w:szCs w:val="20"/>
        </w:rPr>
        <w:t>,</w:t>
      </w:r>
      <w:r w:rsidRPr="00DE51B0">
        <w:rPr>
          <w:rFonts w:ascii="Verdana" w:hAnsi="Verdana"/>
          <w:sz w:val="20"/>
          <w:szCs w:val="20"/>
        </w:rPr>
        <w:t xml:space="preserve"> com relação à ação ou omissão proposta. O Agente de Garantias não será responsável por qualquer ação que tome ou se abstenha de tomar, se de boa-fé e baseado em tal termo ou parecer. Sempre que na administração do</w:t>
      </w:r>
      <w:r>
        <w:rPr>
          <w:rFonts w:ascii="Verdana" w:hAnsi="Verdana"/>
          <w:sz w:val="20"/>
          <w:szCs w:val="20"/>
        </w:rPr>
        <w:t>s C</w:t>
      </w:r>
      <w:r w:rsidRPr="00DE51B0">
        <w:rPr>
          <w:rFonts w:ascii="Verdana" w:hAnsi="Verdana"/>
          <w:sz w:val="20"/>
          <w:szCs w:val="20"/>
        </w:rPr>
        <w:t>ontrato</w:t>
      </w:r>
      <w:r>
        <w:rPr>
          <w:rFonts w:ascii="Verdana" w:hAnsi="Verdana"/>
          <w:sz w:val="20"/>
          <w:szCs w:val="20"/>
        </w:rPr>
        <w:t>s</w:t>
      </w:r>
      <w:r w:rsidRPr="00DE51B0">
        <w:rPr>
          <w:rFonts w:ascii="Verdana" w:hAnsi="Verdana"/>
          <w:sz w:val="20"/>
          <w:szCs w:val="20"/>
        </w:rPr>
        <w:t xml:space="preserve"> de Garantia o Agente de Garantias considerar necessário ou desejável que um termo ou parecer seja provido antes que este opte por tomar ou abster-se de tomar determinada ação, tal Agente de Garantias poderá basear-se nas informações contidas no termo ou parecer provido, sendo que tal termo, caso não haja culpa grave ou dolo por parte do Agente de Garantias, assegurará a este a validade de qualquer ação ou omissão realizada no âmbito do</w:t>
      </w:r>
      <w:r>
        <w:rPr>
          <w:rFonts w:ascii="Verdana" w:hAnsi="Verdana"/>
          <w:sz w:val="20"/>
          <w:szCs w:val="20"/>
        </w:rPr>
        <w:t>s</w:t>
      </w:r>
      <w:r w:rsidRPr="00DE51B0">
        <w:rPr>
          <w:rFonts w:ascii="Verdana" w:hAnsi="Verdana"/>
          <w:sz w:val="20"/>
          <w:szCs w:val="20"/>
        </w:rPr>
        <w:t xml:space="preserve"> Contrato</w:t>
      </w:r>
      <w:r>
        <w:rPr>
          <w:rFonts w:ascii="Verdana" w:hAnsi="Verdana"/>
          <w:sz w:val="20"/>
          <w:szCs w:val="20"/>
        </w:rPr>
        <w:t>s</w:t>
      </w:r>
      <w:r w:rsidRPr="00DE51B0">
        <w:rPr>
          <w:rFonts w:ascii="Verdana" w:hAnsi="Verdana"/>
          <w:sz w:val="20"/>
          <w:szCs w:val="20"/>
        </w:rPr>
        <w:t xml:space="preserve"> de Garantia nos termos de tal termo ou parecer.</w:t>
      </w:r>
    </w:p>
    <w:p w14:paraId="722B9DEB" w14:textId="77777777" w:rsidR="00365F94" w:rsidRDefault="00365F94" w:rsidP="00365F94">
      <w:pPr>
        <w:spacing w:line="312" w:lineRule="auto"/>
        <w:jc w:val="both"/>
        <w:rPr>
          <w:rFonts w:ascii="Verdana" w:hAnsi="Verdana"/>
          <w:sz w:val="20"/>
          <w:szCs w:val="20"/>
        </w:rPr>
      </w:pPr>
    </w:p>
    <w:p w14:paraId="0E5628C0" w14:textId="25B40679" w:rsidR="00365F94" w:rsidRDefault="00365F94" w:rsidP="00365F94">
      <w:pPr>
        <w:spacing w:line="312" w:lineRule="auto"/>
        <w:jc w:val="both"/>
        <w:rPr>
          <w:rFonts w:ascii="Verdana" w:hAnsi="Verdana"/>
          <w:sz w:val="20"/>
          <w:szCs w:val="20"/>
        </w:rPr>
      </w:pPr>
      <w:r w:rsidRPr="00DE51B0">
        <w:rPr>
          <w:rFonts w:ascii="Verdana" w:hAnsi="Verdana"/>
          <w:b/>
          <w:sz w:val="20"/>
          <w:szCs w:val="20"/>
        </w:rPr>
        <w:t>14.</w:t>
      </w:r>
      <w:r>
        <w:rPr>
          <w:rFonts w:ascii="Verdana" w:hAnsi="Verdana"/>
          <w:b/>
          <w:sz w:val="20"/>
          <w:szCs w:val="20"/>
        </w:rPr>
        <w:t>1</w:t>
      </w:r>
      <w:r w:rsidR="00B50B6B">
        <w:rPr>
          <w:rFonts w:ascii="Verdana" w:hAnsi="Verdana"/>
          <w:b/>
          <w:sz w:val="20"/>
          <w:szCs w:val="20"/>
        </w:rPr>
        <w:t>0</w:t>
      </w:r>
      <w:r w:rsidRPr="00DE51B0">
        <w:rPr>
          <w:rFonts w:ascii="Verdana" w:hAnsi="Verdana"/>
          <w:b/>
          <w:sz w:val="20"/>
          <w:szCs w:val="20"/>
        </w:rPr>
        <w:t>.</w:t>
      </w:r>
      <w:r>
        <w:rPr>
          <w:rFonts w:ascii="Verdana" w:hAnsi="Verdana"/>
          <w:b/>
          <w:sz w:val="20"/>
          <w:szCs w:val="20"/>
        </w:rPr>
        <w:t xml:space="preserve"> </w:t>
      </w:r>
      <w:r w:rsidRPr="00DE51B0">
        <w:rPr>
          <w:rFonts w:ascii="Verdana" w:hAnsi="Verdana"/>
          <w:sz w:val="20"/>
          <w:szCs w:val="20"/>
        </w:rPr>
        <w:t>Nenhuma disposição no presente Contrato ou no</w:t>
      </w:r>
      <w:r>
        <w:rPr>
          <w:rFonts w:ascii="Verdana" w:hAnsi="Verdana"/>
          <w:sz w:val="20"/>
          <w:szCs w:val="20"/>
        </w:rPr>
        <w:t xml:space="preserve">s demais </w:t>
      </w:r>
      <w:r w:rsidRPr="00DE51B0">
        <w:rPr>
          <w:rFonts w:ascii="Verdana" w:hAnsi="Verdana"/>
          <w:sz w:val="20"/>
          <w:szCs w:val="20"/>
        </w:rPr>
        <w:t>Contrato</w:t>
      </w:r>
      <w:r>
        <w:rPr>
          <w:rFonts w:ascii="Verdana" w:hAnsi="Verdana"/>
          <w:sz w:val="20"/>
          <w:szCs w:val="20"/>
        </w:rPr>
        <w:t>s</w:t>
      </w:r>
      <w:r w:rsidRPr="00DE51B0">
        <w:rPr>
          <w:rFonts w:ascii="Verdana" w:hAnsi="Verdana"/>
          <w:sz w:val="20"/>
          <w:szCs w:val="20"/>
        </w:rPr>
        <w:t xml:space="preserve"> de Garantia obrigará o Agente de Garantias a realizar qualquer procedimento de  "</w:t>
      </w:r>
      <w:r w:rsidRPr="00DE51B0">
        <w:rPr>
          <w:rFonts w:ascii="Verdana" w:hAnsi="Verdana"/>
          <w:i/>
          <w:sz w:val="20"/>
          <w:szCs w:val="20"/>
        </w:rPr>
        <w:t>know your c</w:t>
      </w:r>
      <w:r>
        <w:rPr>
          <w:rFonts w:ascii="Verdana" w:hAnsi="Verdana"/>
          <w:i/>
          <w:sz w:val="20"/>
          <w:szCs w:val="20"/>
        </w:rPr>
        <w:t>o</w:t>
      </w:r>
      <w:r w:rsidRPr="00DE51B0">
        <w:rPr>
          <w:rFonts w:ascii="Verdana" w:hAnsi="Verdana"/>
          <w:i/>
          <w:sz w:val="20"/>
          <w:szCs w:val="20"/>
        </w:rPr>
        <w:t>st</w:t>
      </w:r>
      <w:r>
        <w:rPr>
          <w:rFonts w:ascii="Verdana" w:hAnsi="Verdana"/>
          <w:i/>
          <w:sz w:val="20"/>
          <w:szCs w:val="20"/>
        </w:rPr>
        <w:t>u</w:t>
      </w:r>
      <w:r w:rsidRPr="00DE51B0">
        <w:rPr>
          <w:rFonts w:ascii="Verdana" w:hAnsi="Verdana"/>
          <w:i/>
          <w:sz w:val="20"/>
          <w:szCs w:val="20"/>
        </w:rPr>
        <w:t>mer</w:t>
      </w:r>
      <w:r w:rsidRPr="00DE51B0">
        <w:rPr>
          <w:rFonts w:ascii="Verdana" w:hAnsi="Verdana"/>
          <w:sz w:val="20"/>
          <w:szCs w:val="20"/>
        </w:rPr>
        <w:t xml:space="preserve">" ou outras verificações em relação </w:t>
      </w:r>
      <w:r w:rsidR="005D2A4D">
        <w:rPr>
          <w:rFonts w:ascii="Verdana" w:hAnsi="Verdana"/>
          <w:sz w:val="20"/>
          <w:szCs w:val="20"/>
        </w:rPr>
        <w:t>à</w:t>
      </w:r>
      <w:r>
        <w:rPr>
          <w:rFonts w:ascii="Verdana" w:hAnsi="Verdana"/>
          <w:sz w:val="20"/>
          <w:szCs w:val="20"/>
        </w:rPr>
        <w:t xml:space="preserve"> Cedente</w:t>
      </w:r>
      <w:r w:rsidRPr="00DE51B0">
        <w:rPr>
          <w:rFonts w:ascii="Verdana" w:hAnsi="Verdana"/>
          <w:sz w:val="20"/>
          <w:szCs w:val="20"/>
        </w:rPr>
        <w:t xml:space="preserve"> ou qualquer de suas afiliadas, em nome dos </w:t>
      </w:r>
      <w:r>
        <w:rPr>
          <w:rFonts w:ascii="Verdana" w:hAnsi="Verdana"/>
          <w:sz w:val="20"/>
          <w:szCs w:val="20"/>
        </w:rPr>
        <w:t>Debenturistas</w:t>
      </w:r>
      <w:r w:rsidRPr="00DE51B0">
        <w:rPr>
          <w:rFonts w:ascii="Verdana" w:hAnsi="Verdana"/>
          <w:sz w:val="20"/>
          <w:szCs w:val="20"/>
        </w:rPr>
        <w:t>.</w:t>
      </w:r>
    </w:p>
    <w:p w14:paraId="1A660247" w14:textId="77777777" w:rsidR="00365F94" w:rsidRDefault="00365F94" w:rsidP="00365F94">
      <w:pPr>
        <w:spacing w:line="312" w:lineRule="auto"/>
        <w:jc w:val="both"/>
        <w:rPr>
          <w:rFonts w:ascii="Verdana" w:hAnsi="Verdana"/>
          <w:sz w:val="20"/>
          <w:szCs w:val="20"/>
        </w:rPr>
      </w:pPr>
    </w:p>
    <w:p w14:paraId="56721DEE" w14:textId="68B4BFE2" w:rsidR="00365F94" w:rsidRDefault="00365F94" w:rsidP="00365F94">
      <w:pPr>
        <w:spacing w:line="312" w:lineRule="auto"/>
        <w:jc w:val="both"/>
        <w:rPr>
          <w:rFonts w:ascii="Verdana" w:hAnsi="Verdana"/>
          <w:sz w:val="20"/>
          <w:szCs w:val="20"/>
        </w:rPr>
      </w:pPr>
      <w:r w:rsidRPr="00DE51B0">
        <w:rPr>
          <w:rFonts w:ascii="Verdana" w:hAnsi="Verdana"/>
          <w:b/>
          <w:sz w:val="20"/>
          <w:szCs w:val="20"/>
        </w:rPr>
        <w:t>14.</w:t>
      </w:r>
      <w:r>
        <w:rPr>
          <w:rFonts w:ascii="Verdana" w:hAnsi="Verdana"/>
          <w:b/>
          <w:sz w:val="20"/>
          <w:szCs w:val="20"/>
        </w:rPr>
        <w:t>1</w:t>
      </w:r>
      <w:r w:rsidR="00B50B6B">
        <w:rPr>
          <w:rFonts w:ascii="Verdana" w:hAnsi="Verdana"/>
          <w:b/>
          <w:sz w:val="20"/>
          <w:szCs w:val="20"/>
        </w:rPr>
        <w:t>1</w:t>
      </w:r>
      <w:r w:rsidRPr="00DE51B0">
        <w:rPr>
          <w:rFonts w:ascii="Verdana" w:hAnsi="Verdana"/>
          <w:b/>
          <w:sz w:val="20"/>
          <w:szCs w:val="20"/>
        </w:rPr>
        <w:t>.</w:t>
      </w:r>
      <w:r w:rsidRPr="00B818A0">
        <w:rPr>
          <w:rFonts w:ascii="Verdana" w:hAnsi="Verdana"/>
          <w:b/>
          <w:sz w:val="20"/>
          <w:szCs w:val="20"/>
        </w:rPr>
        <w:t xml:space="preserve"> </w:t>
      </w:r>
      <w:r w:rsidRPr="00DE51B0">
        <w:rPr>
          <w:rFonts w:ascii="Verdana" w:hAnsi="Verdana"/>
          <w:sz w:val="20"/>
          <w:szCs w:val="20"/>
        </w:rPr>
        <w:t xml:space="preserve">O Agente de Garantias poderá basear-se em, e não será responsabilizado por basear-se em, qualquer notificação, solicitação, termo, permissão, declaração, instrumento ou qualquer outro documento escrito (incluindo mensagens eletrônicas) que </w:t>
      </w:r>
      <w:r>
        <w:rPr>
          <w:rFonts w:ascii="Verdana" w:hAnsi="Verdana"/>
          <w:sz w:val="20"/>
          <w:szCs w:val="20"/>
        </w:rPr>
        <w:t xml:space="preserve">o </w:t>
      </w:r>
      <w:r w:rsidRPr="00DE51B0">
        <w:rPr>
          <w:rFonts w:ascii="Verdana" w:hAnsi="Verdana"/>
          <w:sz w:val="20"/>
          <w:szCs w:val="20"/>
        </w:rPr>
        <w:t xml:space="preserve">Agente de Garantias acredite ser verdadeiro e esteja devidamente assinado ou de outra forma autenticado por representantes legais das </w:t>
      </w:r>
      <w:r w:rsidR="00791DBC">
        <w:rPr>
          <w:rFonts w:ascii="Verdana" w:hAnsi="Verdana"/>
          <w:sz w:val="20"/>
          <w:szCs w:val="20"/>
        </w:rPr>
        <w:t>P</w:t>
      </w:r>
      <w:r w:rsidRPr="00DE51B0">
        <w:rPr>
          <w:rFonts w:ascii="Verdana" w:hAnsi="Verdana"/>
          <w:sz w:val="20"/>
          <w:szCs w:val="20"/>
        </w:rPr>
        <w:t>artes</w:t>
      </w:r>
      <w:r w:rsidRPr="00DE51B0">
        <w:rPr>
          <w:rFonts w:ascii="Verdana" w:hAnsi="Verdana"/>
          <w:sz w:val="20"/>
          <w:szCs w:val="20"/>
        </w:rPr>
        <w:t>.</w:t>
      </w:r>
    </w:p>
    <w:p w14:paraId="72F31FE1" w14:textId="77777777" w:rsidR="00365F94" w:rsidRDefault="00365F94" w:rsidP="00365F94">
      <w:pPr>
        <w:spacing w:line="312" w:lineRule="auto"/>
        <w:jc w:val="both"/>
        <w:rPr>
          <w:rFonts w:ascii="Verdana" w:hAnsi="Verdana"/>
          <w:sz w:val="20"/>
          <w:szCs w:val="20"/>
        </w:rPr>
      </w:pPr>
    </w:p>
    <w:p w14:paraId="741AF492" w14:textId="75F0CB9A" w:rsidR="00365F94" w:rsidRDefault="00365F94" w:rsidP="00365F94">
      <w:pPr>
        <w:spacing w:line="312" w:lineRule="auto"/>
        <w:jc w:val="both"/>
        <w:rPr>
          <w:rFonts w:ascii="Verdana" w:hAnsi="Verdana"/>
          <w:sz w:val="20"/>
          <w:szCs w:val="20"/>
        </w:rPr>
      </w:pPr>
      <w:r w:rsidRPr="00DE51B0">
        <w:rPr>
          <w:rFonts w:ascii="Verdana" w:hAnsi="Verdana"/>
          <w:b/>
          <w:sz w:val="20"/>
          <w:szCs w:val="20"/>
        </w:rPr>
        <w:t>14.</w:t>
      </w:r>
      <w:r>
        <w:rPr>
          <w:rFonts w:ascii="Verdana" w:hAnsi="Verdana"/>
          <w:b/>
          <w:sz w:val="20"/>
          <w:szCs w:val="20"/>
        </w:rPr>
        <w:t>1</w:t>
      </w:r>
      <w:r w:rsidR="00B50B6B">
        <w:rPr>
          <w:rFonts w:ascii="Verdana" w:hAnsi="Verdana"/>
          <w:b/>
          <w:sz w:val="20"/>
          <w:szCs w:val="20"/>
        </w:rPr>
        <w:t>2</w:t>
      </w:r>
      <w:r w:rsidRPr="00DE51B0">
        <w:rPr>
          <w:rFonts w:ascii="Verdana" w:hAnsi="Verdana"/>
          <w:b/>
          <w:sz w:val="20"/>
          <w:szCs w:val="20"/>
        </w:rPr>
        <w:t>.</w:t>
      </w:r>
      <w:r>
        <w:rPr>
          <w:rFonts w:ascii="Verdana" w:hAnsi="Verdana"/>
          <w:b/>
          <w:sz w:val="20"/>
          <w:szCs w:val="20"/>
        </w:rPr>
        <w:t xml:space="preserve"> </w:t>
      </w:r>
      <w:r w:rsidR="00736998">
        <w:rPr>
          <w:rFonts w:ascii="Verdana" w:hAnsi="Verdana"/>
          <w:sz w:val="20"/>
          <w:szCs w:val="20"/>
        </w:rPr>
        <w:t>Sempre que necessário para a preservação do direito dos Debenturistas, o</w:t>
      </w:r>
      <w:r w:rsidRPr="00DE51B0">
        <w:rPr>
          <w:rFonts w:ascii="Verdana" w:hAnsi="Verdana"/>
          <w:sz w:val="20"/>
          <w:szCs w:val="20"/>
        </w:rPr>
        <w:t xml:space="preserve"> Agente de Garantias poderá consultar es</w:t>
      </w:r>
      <w:r>
        <w:rPr>
          <w:rFonts w:ascii="Verdana" w:hAnsi="Verdana"/>
          <w:sz w:val="20"/>
          <w:szCs w:val="20"/>
        </w:rPr>
        <w:t>c</w:t>
      </w:r>
      <w:r w:rsidRPr="00DE51B0">
        <w:rPr>
          <w:rFonts w:ascii="Verdana" w:hAnsi="Verdana"/>
          <w:sz w:val="20"/>
          <w:szCs w:val="20"/>
        </w:rPr>
        <w:t>ritórios de advocacia, auditores independentes e outros especialistas de sua própria escolha, cujos custos deverão ser</w:t>
      </w:r>
      <w:r w:rsidR="00736998">
        <w:rPr>
          <w:rFonts w:ascii="Verdana" w:hAnsi="Verdana"/>
          <w:sz w:val="20"/>
          <w:szCs w:val="20"/>
        </w:rPr>
        <w:t xml:space="preserve"> previamente aprovados</w:t>
      </w:r>
      <w:r w:rsidR="0060682E">
        <w:rPr>
          <w:rFonts w:ascii="Verdana" w:hAnsi="Verdana"/>
          <w:sz w:val="20"/>
          <w:szCs w:val="20"/>
        </w:rPr>
        <w:t xml:space="preserve"> (exceto no caso da Cláusula 14.4 acima)</w:t>
      </w:r>
      <w:r w:rsidR="0060682E">
        <w:rPr>
          <w:rFonts w:ascii="Verdana" w:hAnsi="Verdana"/>
          <w:sz w:val="20"/>
          <w:szCs w:val="20"/>
        </w:rPr>
        <w:t xml:space="preserve"> e</w:t>
      </w:r>
      <w:r w:rsidRPr="00DE51B0">
        <w:rPr>
          <w:rFonts w:ascii="Verdana" w:hAnsi="Verdana"/>
          <w:sz w:val="20"/>
          <w:szCs w:val="20"/>
        </w:rPr>
        <w:t xml:space="preserve"> arcados pela </w:t>
      </w:r>
      <w:r>
        <w:rPr>
          <w:rFonts w:ascii="Verdana" w:hAnsi="Verdana"/>
          <w:sz w:val="20"/>
          <w:szCs w:val="20"/>
        </w:rPr>
        <w:t>Cedente</w:t>
      </w:r>
      <w:r w:rsidRPr="00DE51B0">
        <w:rPr>
          <w:rFonts w:ascii="Verdana" w:hAnsi="Verdana"/>
          <w:sz w:val="20"/>
          <w:szCs w:val="20"/>
        </w:rPr>
        <w:t>. O Agente de Garantias não incorrerá em qualquer forma de responsabilidade ao agir de boa-fé de acordo com as determinações de seus assessores.</w:t>
      </w:r>
    </w:p>
    <w:p w14:paraId="49256C5D" w14:textId="77777777" w:rsidR="00365F94" w:rsidRDefault="00365F94" w:rsidP="00365F94">
      <w:pPr>
        <w:spacing w:line="312" w:lineRule="auto"/>
        <w:jc w:val="both"/>
        <w:rPr>
          <w:rFonts w:ascii="Verdana" w:hAnsi="Verdana"/>
          <w:sz w:val="20"/>
          <w:szCs w:val="20"/>
        </w:rPr>
      </w:pPr>
    </w:p>
    <w:p w14:paraId="3BBB1835" w14:textId="36873CAA" w:rsidR="00365F94" w:rsidRPr="00DE51B0" w:rsidRDefault="00365F94" w:rsidP="00365F94">
      <w:pPr>
        <w:spacing w:line="312" w:lineRule="auto"/>
        <w:jc w:val="both"/>
        <w:rPr>
          <w:rFonts w:ascii="Verdana" w:hAnsi="Verdana"/>
          <w:b/>
          <w:sz w:val="20"/>
          <w:szCs w:val="20"/>
        </w:rPr>
      </w:pPr>
      <w:r w:rsidRPr="00DE51B0">
        <w:rPr>
          <w:rFonts w:ascii="Verdana" w:hAnsi="Verdana"/>
          <w:b/>
          <w:sz w:val="20"/>
          <w:szCs w:val="20"/>
        </w:rPr>
        <w:t>14.</w:t>
      </w:r>
      <w:r>
        <w:rPr>
          <w:rFonts w:ascii="Verdana" w:hAnsi="Verdana"/>
          <w:b/>
          <w:sz w:val="20"/>
          <w:szCs w:val="20"/>
        </w:rPr>
        <w:t>1</w:t>
      </w:r>
      <w:r w:rsidR="00B50B6B">
        <w:rPr>
          <w:rFonts w:ascii="Verdana" w:hAnsi="Verdana"/>
          <w:b/>
          <w:sz w:val="20"/>
          <w:szCs w:val="20"/>
        </w:rPr>
        <w:t>3</w:t>
      </w:r>
      <w:r w:rsidRPr="00DE51B0">
        <w:rPr>
          <w:rFonts w:ascii="Verdana" w:hAnsi="Verdana"/>
          <w:b/>
          <w:sz w:val="20"/>
          <w:szCs w:val="20"/>
        </w:rPr>
        <w:t>.</w:t>
      </w:r>
      <w:r>
        <w:rPr>
          <w:rFonts w:ascii="Verdana" w:hAnsi="Verdana"/>
          <w:b/>
          <w:sz w:val="20"/>
          <w:szCs w:val="20"/>
        </w:rPr>
        <w:t xml:space="preserve"> </w:t>
      </w:r>
      <w:r w:rsidRPr="00DE51B0">
        <w:rPr>
          <w:rFonts w:ascii="Verdana" w:hAnsi="Verdana"/>
          <w:sz w:val="20"/>
          <w:szCs w:val="20"/>
        </w:rPr>
        <w:t>O Agente de Garantias poderá exercer todos e qua</w:t>
      </w:r>
      <w:r>
        <w:rPr>
          <w:rFonts w:ascii="Verdana" w:hAnsi="Verdana"/>
          <w:sz w:val="20"/>
          <w:szCs w:val="20"/>
        </w:rPr>
        <w:t>is</w:t>
      </w:r>
      <w:r w:rsidRPr="00DE51B0">
        <w:rPr>
          <w:rFonts w:ascii="Verdana" w:hAnsi="Verdana"/>
          <w:sz w:val="20"/>
          <w:szCs w:val="20"/>
        </w:rPr>
        <w:t>quer de seus deveres, direitos e poderes estabelecidos no presente Contrato ou no</w:t>
      </w:r>
      <w:r>
        <w:rPr>
          <w:rFonts w:ascii="Verdana" w:hAnsi="Verdana"/>
          <w:sz w:val="20"/>
          <w:szCs w:val="20"/>
        </w:rPr>
        <w:t>s demais</w:t>
      </w:r>
      <w:r w:rsidRPr="00DE51B0">
        <w:rPr>
          <w:rFonts w:ascii="Verdana" w:hAnsi="Verdana"/>
          <w:sz w:val="20"/>
          <w:szCs w:val="20"/>
        </w:rPr>
        <w:t xml:space="preserve"> Contrato</w:t>
      </w:r>
      <w:r>
        <w:rPr>
          <w:rFonts w:ascii="Verdana" w:hAnsi="Verdana"/>
          <w:sz w:val="20"/>
          <w:szCs w:val="20"/>
        </w:rPr>
        <w:t>s</w:t>
      </w:r>
      <w:r w:rsidRPr="00DE51B0">
        <w:rPr>
          <w:rFonts w:ascii="Verdana" w:hAnsi="Verdana"/>
          <w:sz w:val="20"/>
          <w:szCs w:val="20"/>
        </w:rPr>
        <w:t xml:space="preserve"> de Garantia através de um ou mais procuradores nomeados por tal Agente de Garantias e será responsabilizado em caso de imprudência ou negligência de quaisquer desses procuradores</w:t>
      </w:r>
      <w:r w:rsidR="006F096D">
        <w:rPr>
          <w:rFonts w:ascii="Verdana" w:hAnsi="Verdana"/>
          <w:color w:val="000000" w:themeColor="text1"/>
          <w:sz w:val="20"/>
          <w:szCs w:val="20"/>
        </w:rPr>
        <w:t>, sendo certo que a presente Cláusula não autoriza o Agente de Garantias a subcontratar e/ou transferir a terceiros os serviços e obrigações que lhe cabem por força do presente Contrato e/ou dos demais Contratos de Garantia</w:t>
      </w:r>
      <w:r w:rsidRPr="00DE51B0">
        <w:rPr>
          <w:rFonts w:ascii="Verdana" w:hAnsi="Verdana"/>
          <w:sz w:val="20"/>
          <w:szCs w:val="20"/>
        </w:rPr>
        <w:t xml:space="preserve">. O Agente de Garantias, bem como quaisquer de seus procuradores, poderão exercer todos e </w:t>
      </w:r>
      <w:r w:rsidRPr="00DE51B0">
        <w:rPr>
          <w:rFonts w:ascii="Verdana" w:hAnsi="Verdana"/>
          <w:sz w:val="20"/>
          <w:szCs w:val="20"/>
        </w:rPr>
        <w:lastRenderedPageBreak/>
        <w:t>quaisquer de seus deveres, direitos e poderes diretamente ou através de quaisquer afiliadas.</w:t>
      </w:r>
    </w:p>
    <w:p w14:paraId="76FC64B7" w14:textId="77777777" w:rsidR="00365F94" w:rsidRPr="006C54F3" w:rsidRDefault="00365F94" w:rsidP="00C10A0A">
      <w:pPr>
        <w:spacing w:line="312" w:lineRule="auto"/>
        <w:jc w:val="both"/>
        <w:rPr>
          <w:rFonts w:ascii="Verdana" w:hAnsi="Verdana"/>
          <w:sz w:val="20"/>
          <w:szCs w:val="20"/>
        </w:rPr>
      </w:pPr>
    </w:p>
    <w:p w14:paraId="17F1FDD0" w14:textId="3D31EE91" w:rsidR="00655610" w:rsidRPr="006C54F3" w:rsidRDefault="00655610" w:rsidP="00C10A0A">
      <w:pPr>
        <w:widowControl w:val="0"/>
        <w:autoSpaceDE/>
        <w:autoSpaceDN/>
        <w:adjustRightInd/>
        <w:spacing w:line="312" w:lineRule="auto"/>
        <w:jc w:val="both"/>
        <w:rPr>
          <w:rFonts w:ascii="Verdana" w:hAnsi="Verdana"/>
          <w:b/>
          <w:smallCaps/>
          <w:sz w:val="20"/>
          <w:szCs w:val="20"/>
        </w:rPr>
      </w:pPr>
      <w:r w:rsidRPr="006C54F3">
        <w:rPr>
          <w:rFonts w:ascii="Verdana" w:hAnsi="Verdana"/>
          <w:b/>
          <w:smallCaps/>
          <w:sz w:val="20"/>
          <w:szCs w:val="20"/>
        </w:rPr>
        <w:t>1</w:t>
      </w:r>
      <w:r w:rsidR="00365F94">
        <w:rPr>
          <w:rFonts w:ascii="Verdana" w:hAnsi="Verdana"/>
          <w:b/>
          <w:smallCaps/>
          <w:sz w:val="20"/>
          <w:szCs w:val="20"/>
        </w:rPr>
        <w:t>5</w:t>
      </w:r>
      <w:r w:rsidRPr="006C54F3">
        <w:rPr>
          <w:rFonts w:ascii="Verdana" w:hAnsi="Verdana"/>
          <w:b/>
          <w:smallCaps/>
          <w:sz w:val="20"/>
          <w:szCs w:val="20"/>
        </w:rPr>
        <w:t>.</w:t>
      </w:r>
      <w:r w:rsidRPr="006C54F3">
        <w:rPr>
          <w:rFonts w:ascii="Verdana" w:hAnsi="Verdana"/>
          <w:b/>
          <w:smallCaps/>
          <w:sz w:val="20"/>
          <w:szCs w:val="20"/>
        </w:rPr>
        <w:tab/>
      </w:r>
      <w:r w:rsidR="007E3687" w:rsidRPr="006C54F3">
        <w:rPr>
          <w:rFonts w:ascii="Verdana" w:hAnsi="Verdana"/>
          <w:b/>
          <w:smallCaps/>
          <w:sz w:val="20"/>
          <w:szCs w:val="20"/>
        </w:rPr>
        <w:t xml:space="preserve">Lei Aplicável e </w:t>
      </w:r>
      <w:r w:rsidRPr="006C54F3">
        <w:rPr>
          <w:rFonts w:ascii="Verdana" w:hAnsi="Verdana"/>
          <w:b/>
          <w:smallCaps/>
          <w:sz w:val="20"/>
          <w:szCs w:val="20"/>
        </w:rPr>
        <w:t>Foro</w:t>
      </w:r>
    </w:p>
    <w:p w14:paraId="39A2E230" w14:textId="77777777" w:rsidR="00655610" w:rsidRPr="006C54F3" w:rsidRDefault="00655610" w:rsidP="00C10A0A">
      <w:pPr>
        <w:widowControl w:val="0"/>
        <w:spacing w:line="312" w:lineRule="auto"/>
        <w:jc w:val="both"/>
        <w:rPr>
          <w:rFonts w:ascii="Verdana" w:eastAsia="Arial Unicode MS" w:hAnsi="Verdana"/>
          <w:w w:val="0"/>
          <w:sz w:val="20"/>
          <w:szCs w:val="20"/>
        </w:rPr>
      </w:pPr>
    </w:p>
    <w:p w14:paraId="315B0BC1" w14:textId="3F99FED4" w:rsidR="007E3687" w:rsidRPr="006C54F3" w:rsidRDefault="007E3687" w:rsidP="00C10A0A">
      <w:pPr>
        <w:widowControl w:val="0"/>
        <w:spacing w:line="312" w:lineRule="auto"/>
        <w:jc w:val="both"/>
        <w:rPr>
          <w:rFonts w:ascii="Verdana" w:hAnsi="Verdana"/>
          <w:color w:val="000000" w:themeColor="text1"/>
          <w:sz w:val="20"/>
          <w:szCs w:val="20"/>
        </w:rPr>
      </w:pPr>
      <w:r w:rsidRPr="006C54F3">
        <w:rPr>
          <w:rFonts w:ascii="Verdana" w:hAnsi="Verdana"/>
          <w:b/>
          <w:color w:val="000000" w:themeColor="text1"/>
          <w:sz w:val="20"/>
          <w:szCs w:val="20"/>
        </w:rPr>
        <w:t>1</w:t>
      </w:r>
      <w:r w:rsidR="00365F94">
        <w:rPr>
          <w:rFonts w:ascii="Verdana" w:hAnsi="Verdana"/>
          <w:b/>
          <w:color w:val="000000" w:themeColor="text1"/>
          <w:sz w:val="20"/>
          <w:szCs w:val="20"/>
        </w:rPr>
        <w:t>5</w:t>
      </w:r>
      <w:r w:rsidRPr="006C54F3">
        <w:rPr>
          <w:rFonts w:ascii="Verdana" w:hAnsi="Verdana"/>
          <w:b/>
          <w:color w:val="000000" w:themeColor="text1"/>
          <w:sz w:val="20"/>
          <w:szCs w:val="20"/>
        </w:rPr>
        <w:t>.1.</w:t>
      </w:r>
      <w:r w:rsidRPr="006C54F3">
        <w:rPr>
          <w:rFonts w:ascii="Verdana" w:hAnsi="Verdana"/>
          <w:color w:val="000000" w:themeColor="text1"/>
          <w:sz w:val="20"/>
          <w:szCs w:val="20"/>
        </w:rPr>
        <w:tab/>
        <w:t>Este Contrato é regido pelas leis da República Federativa do Brasil.</w:t>
      </w:r>
    </w:p>
    <w:p w14:paraId="71989113" w14:textId="77777777" w:rsidR="00AC32B1" w:rsidRPr="006C54F3" w:rsidRDefault="00AC32B1" w:rsidP="00C10A0A">
      <w:pPr>
        <w:widowControl w:val="0"/>
        <w:spacing w:line="312" w:lineRule="auto"/>
        <w:jc w:val="both"/>
        <w:rPr>
          <w:rFonts w:ascii="Verdana" w:eastAsia="Arial Unicode MS" w:hAnsi="Verdana"/>
          <w:w w:val="0"/>
          <w:sz w:val="20"/>
          <w:szCs w:val="20"/>
        </w:rPr>
      </w:pPr>
    </w:p>
    <w:p w14:paraId="38CC2C2C" w14:textId="11D1CFCE" w:rsidR="00655610" w:rsidRPr="006C54F3" w:rsidRDefault="00655610" w:rsidP="000F1BE4">
      <w:pPr>
        <w:widowControl w:val="0"/>
        <w:autoSpaceDE/>
        <w:autoSpaceDN/>
        <w:adjustRightInd/>
        <w:spacing w:line="312" w:lineRule="auto"/>
        <w:jc w:val="both"/>
        <w:rPr>
          <w:rFonts w:ascii="Verdana" w:eastAsia="Arial Unicode MS" w:hAnsi="Verdana"/>
          <w:w w:val="0"/>
          <w:sz w:val="20"/>
          <w:szCs w:val="20"/>
        </w:rPr>
      </w:pPr>
      <w:bookmarkStart w:id="104" w:name="_DV_M414"/>
      <w:bookmarkEnd w:id="104"/>
      <w:r w:rsidRPr="006C54F3">
        <w:rPr>
          <w:rFonts w:ascii="Verdana" w:hAnsi="Verdana"/>
          <w:b/>
          <w:sz w:val="20"/>
          <w:szCs w:val="20"/>
        </w:rPr>
        <w:t>1</w:t>
      </w:r>
      <w:r w:rsidR="00365F94">
        <w:rPr>
          <w:rFonts w:ascii="Verdana" w:hAnsi="Verdana"/>
          <w:b/>
          <w:sz w:val="20"/>
          <w:szCs w:val="20"/>
        </w:rPr>
        <w:t>5</w:t>
      </w:r>
      <w:r w:rsidRPr="006C54F3">
        <w:rPr>
          <w:rFonts w:ascii="Verdana" w:hAnsi="Verdana"/>
          <w:b/>
          <w:sz w:val="20"/>
          <w:szCs w:val="20"/>
        </w:rPr>
        <w:t>.</w:t>
      </w:r>
      <w:r w:rsidR="007E3687" w:rsidRPr="006C54F3">
        <w:rPr>
          <w:rFonts w:ascii="Verdana" w:hAnsi="Verdana"/>
          <w:b/>
          <w:sz w:val="20"/>
          <w:szCs w:val="20"/>
        </w:rPr>
        <w:t>2</w:t>
      </w:r>
      <w:r w:rsidRPr="006C54F3">
        <w:rPr>
          <w:rFonts w:ascii="Verdana" w:hAnsi="Verdana"/>
          <w:b/>
          <w:sz w:val="20"/>
          <w:szCs w:val="20"/>
        </w:rPr>
        <w:t>.</w:t>
      </w:r>
      <w:r w:rsidRPr="006C54F3">
        <w:rPr>
          <w:rFonts w:ascii="Verdana" w:hAnsi="Verdana"/>
          <w:b/>
          <w:sz w:val="20"/>
          <w:szCs w:val="20"/>
        </w:rPr>
        <w:tab/>
      </w:r>
      <w:r w:rsidR="00BE045E" w:rsidRPr="006C54F3">
        <w:rPr>
          <w:rFonts w:ascii="Verdana" w:hAnsi="Verdana"/>
          <w:color w:val="000000" w:themeColor="text1"/>
          <w:sz w:val="20"/>
          <w:szCs w:val="20"/>
        </w:rPr>
        <w:t>Fica eleito o foro da Comarca da Cidade de São Paulo, Estado de São Paulo, com exclusão de qualquer outro, por mais privilegiado que seja, para dirimir as questões porventura resultantes deste Contrato.</w:t>
      </w:r>
    </w:p>
    <w:p w14:paraId="42B30B5E" w14:textId="77777777" w:rsidR="00182B19" w:rsidRPr="006C54F3" w:rsidRDefault="00182B19" w:rsidP="00C10A0A">
      <w:pPr>
        <w:spacing w:line="312" w:lineRule="auto"/>
        <w:jc w:val="both"/>
        <w:rPr>
          <w:rFonts w:ascii="Verdana" w:hAnsi="Verdana"/>
          <w:color w:val="000000"/>
          <w:sz w:val="20"/>
          <w:szCs w:val="20"/>
        </w:rPr>
      </w:pPr>
    </w:p>
    <w:p w14:paraId="2C3B40A5" w14:textId="24D7C1CD" w:rsidR="005D78EE" w:rsidRPr="006C54F3" w:rsidRDefault="005D78EE" w:rsidP="00C10A0A">
      <w:pPr>
        <w:spacing w:line="312" w:lineRule="auto"/>
        <w:jc w:val="both"/>
        <w:rPr>
          <w:rFonts w:ascii="Verdana" w:hAnsi="Verdana"/>
          <w:color w:val="000000"/>
          <w:sz w:val="20"/>
          <w:szCs w:val="20"/>
        </w:rPr>
      </w:pPr>
      <w:r w:rsidRPr="006C54F3">
        <w:rPr>
          <w:rFonts w:ascii="Verdana" w:hAnsi="Verdana"/>
          <w:color w:val="000000"/>
          <w:sz w:val="20"/>
          <w:szCs w:val="20"/>
        </w:rPr>
        <w:t xml:space="preserve">E por assim estarem justas e contratadas, as Partes firmam o presente Contrato em </w:t>
      </w:r>
      <w:r w:rsidR="00182B19" w:rsidRPr="006C54F3">
        <w:rPr>
          <w:rFonts w:ascii="Verdana" w:hAnsi="Verdana"/>
          <w:color w:val="000000"/>
          <w:sz w:val="20"/>
          <w:szCs w:val="20"/>
        </w:rPr>
        <w:t>[</w:t>
      </w:r>
      <w:r w:rsidR="0006258E" w:rsidRPr="006C54F3">
        <w:rPr>
          <w:rFonts w:ascii="Verdana" w:hAnsi="Verdana"/>
          <w:color w:val="000000"/>
          <w:sz w:val="20"/>
          <w:szCs w:val="20"/>
        </w:rPr>
        <w:t>4</w:t>
      </w:r>
      <w:r w:rsidR="00761E7B" w:rsidRPr="006C54F3">
        <w:rPr>
          <w:rFonts w:ascii="Verdana" w:hAnsi="Verdana"/>
          <w:color w:val="000000"/>
          <w:sz w:val="20"/>
          <w:szCs w:val="20"/>
        </w:rPr>
        <w:t xml:space="preserve"> </w:t>
      </w:r>
      <w:r w:rsidRPr="006C54F3">
        <w:rPr>
          <w:rFonts w:ascii="Verdana" w:hAnsi="Verdana"/>
          <w:color w:val="000000"/>
          <w:sz w:val="20"/>
          <w:szCs w:val="20"/>
        </w:rPr>
        <w:t>(</w:t>
      </w:r>
      <w:r w:rsidR="0006258E" w:rsidRPr="006C54F3">
        <w:rPr>
          <w:rFonts w:ascii="Verdana" w:hAnsi="Verdana"/>
          <w:color w:val="000000"/>
          <w:sz w:val="20"/>
          <w:szCs w:val="20"/>
        </w:rPr>
        <w:t>quatro</w:t>
      </w:r>
      <w:r w:rsidRPr="006C54F3">
        <w:rPr>
          <w:rFonts w:ascii="Verdana" w:hAnsi="Verdana"/>
          <w:color w:val="000000"/>
          <w:sz w:val="20"/>
          <w:szCs w:val="20"/>
        </w:rPr>
        <w:t>)</w:t>
      </w:r>
      <w:r w:rsidR="00182B19" w:rsidRPr="006C54F3">
        <w:rPr>
          <w:rFonts w:ascii="Verdana" w:hAnsi="Verdana"/>
          <w:color w:val="000000"/>
          <w:sz w:val="20"/>
          <w:szCs w:val="20"/>
        </w:rPr>
        <w:t>]</w:t>
      </w:r>
      <w:r w:rsidRPr="006C54F3">
        <w:rPr>
          <w:rFonts w:ascii="Verdana" w:hAnsi="Verdana"/>
          <w:color w:val="000000"/>
          <w:sz w:val="20"/>
          <w:szCs w:val="20"/>
        </w:rPr>
        <w:t xml:space="preserve"> vias de igual teor e conteúdo, na presença das testemunhas abaixo assinadas.</w:t>
      </w:r>
    </w:p>
    <w:p w14:paraId="782BB49B" w14:textId="77777777" w:rsidR="005D78EE" w:rsidRPr="006C54F3" w:rsidRDefault="005D78EE" w:rsidP="00C10A0A">
      <w:pPr>
        <w:spacing w:line="312" w:lineRule="auto"/>
        <w:jc w:val="both"/>
        <w:rPr>
          <w:rFonts w:ascii="Verdana" w:hAnsi="Verdana"/>
          <w:color w:val="000000"/>
          <w:sz w:val="20"/>
          <w:szCs w:val="20"/>
        </w:rPr>
      </w:pPr>
    </w:p>
    <w:p w14:paraId="3FBCA721" w14:textId="70E027BC" w:rsidR="00655610" w:rsidRPr="006C54F3" w:rsidRDefault="009A18C9" w:rsidP="00C10A0A">
      <w:pPr>
        <w:widowControl w:val="0"/>
        <w:spacing w:line="312" w:lineRule="auto"/>
        <w:jc w:val="center"/>
        <w:rPr>
          <w:rFonts w:ascii="Verdana" w:eastAsia="Arial Unicode MS" w:hAnsi="Verdana"/>
          <w:color w:val="000000"/>
          <w:sz w:val="20"/>
          <w:szCs w:val="20"/>
        </w:rPr>
      </w:pPr>
      <w:r w:rsidRPr="006C54F3">
        <w:rPr>
          <w:rFonts w:ascii="Verdana" w:eastAsia="Arial Unicode MS" w:hAnsi="Verdana"/>
          <w:sz w:val="20"/>
          <w:szCs w:val="20"/>
        </w:rPr>
        <w:t>[São Paulo]</w:t>
      </w:r>
      <w:r w:rsidR="00655610" w:rsidRPr="006C54F3">
        <w:rPr>
          <w:rFonts w:ascii="Verdana" w:eastAsia="Arial Unicode MS" w:hAnsi="Verdana"/>
          <w:color w:val="000000"/>
          <w:sz w:val="20"/>
          <w:szCs w:val="20"/>
        </w:rPr>
        <w:t xml:space="preserve">, </w:t>
      </w:r>
      <w:r w:rsidR="00F93BD3" w:rsidRPr="006C54F3">
        <w:rPr>
          <w:rFonts w:ascii="Verdana" w:eastAsia="Arial Unicode MS" w:hAnsi="Verdana"/>
          <w:bCs/>
          <w:w w:val="0"/>
          <w:sz w:val="20"/>
          <w:szCs w:val="20"/>
        </w:rPr>
        <w:t>[</w:t>
      </w:r>
      <w:r w:rsidR="00F93BD3" w:rsidRPr="006C54F3">
        <w:rPr>
          <w:rFonts w:ascii="Verdana" w:eastAsia="Arial Unicode MS" w:hAnsi="Verdana"/>
          <w:bCs/>
          <w:w w:val="0"/>
          <w:sz w:val="20"/>
          <w:szCs w:val="20"/>
        </w:rPr>
        <w:sym w:font="Symbol" w:char="F0B7"/>
      </w:r>
      <w:r w:rsidR="00F93BD3" w:rsidRPr="006C54F3">
        <w:rPr>
          <w:rFonts w:ascii="Verdana" w:eastAsia="Arial Unicode MS" w:hAnsi="Verdana"/>
          <w:bCs/>
          <w:w w:val="0"/>
          <w:sz w:val="20"/>
          <w:szCs w:val="20"/>
        </w:rPr>
        <w:t xml:space="preserve">] </w:t>
      </w:r>
      <w:r w:rsidR="00D7309C" w:rsidRPr="006C54F3">
        <w:rPr>
          <w:rFonts w:ascii="Verdana" w:eastAsia="Arial Unicode MS" w:hAnsi="Verdana"/>
          <w:bCs/>
          <w:w w:val="0"/>
          <w:sz w:val="20"/>
          <w:szCs w:val="20"/>
        </w:rPr>
        <w:t xml:space="preserve">de </w:t>
      </w:r>
      <w:r w:rsidR="00F93BD3" w:rsidRPr="006C54F3">
        <w:rPr>
          <w:rFonts w:ascii="Verdana" w:eastAsia="Arial Unicode MS" w:hAnsi="Verdana"/>
          <w:bCs/>
          <w:w w:val="0"/>
          <w:sz w:val="20"/>
          <w:szCs w:val="20"/>
        </w:rPr>
        <w:t>[</w:t>
      </w:r>
      <w:r w:rsidR="00F93BD3" w:rsidRPr="006C54F3">
        <w:rPr>
          <w:rFonts w:ascii="Verdana" w:eastAsia="Arial Unicode MS" w:hAnsi="Verdana"/>
          <w:bCs/>
          <w:w w:val="0"/>
          <w:sz w:val="20"/>
          <w:szCs w:val="20"/>
        </w:rPr>
        <w:sym w:font="Symbol" w:char="F0B7"/>
      </w:r>
      <w:r w:rsidR="00F93BD3" w:rsidRPr="006C54F3">
        <w:rPr>
          <w:rFonts w:ascii="Verdana" w:eastAsia="Arial Unicode MS" w:hAnsi="Verdana"/>
          <w:bCs/>
          <w:w w:val="0"/>
          <w:sz w:val="20"/>
          <w:szCs w:val="20"/>
        </w:rPr>
        <w:t>]</w:t>
      </w:r>
      <w:r w:rsidR="00D7309C" w:rsidRPr="006C54F3">
        <w:rPr>
          <w:rFonts w:ascii="Verdana" w:eastAsia="Arial Unicode MS" w:hAnsi="Verdana"/>
          <w:bCs/>
          <w:w w:val="0"/>
          <w:sz w:val="20"/>
          <w:szCs w:val="20"/>
        </w:rPr>
        <w:t xml:space="preserve"> de 201</w:t>
      </w:r>
      <w:r w:rsidR="00F93BD3" w:rsidRPr="006C54F3">
        <w:rPr>
          <w:rFonts w:ascii="Verdana" w:eastAsia="Arial Unicode MS" w:hAnsi="Verdana"/>
          <w:bCs/>
          <w:w w:val="0"/>
          <w:sz w:val="20"/>
          <w:szCs w:val="20"/>
        </w:rPr>
        <w:t>9</w:t>
      </w:r>
      <w:r w:rsidR="00655610" w:rsidRPr="006C54F3">
        <w:rPr>
          <w:rFonts w:ascii="Verdana" w:eastAsia="Arial Unicode MS" w:hAnsi="Verdana"/>
          <w:color w:val="000000"/>
          <w:sz w:val="20"/>
          <w:szCs w:val="20"/>
        </w:rPr>
        <w:t>.</w:t>
      </w:r>
    </w:p>
    <w:p w14:paraId="43646A8A" w14:textId="77777777" w:rsidR="00655610" w:rsidRPr="006C54F3" w:rsidRDefault="00655610" w:rsidP="00C10A0A">
      <w:pPr>
        <w:widowControl w:val="0"/>
        <w:spacing w:line="312" w:lineRule="auto"/>
        <w:jc w:val="center"/>
        <w:rPr>
          <w:rFonts w:ascii="Verdana" w:eastAsia="Arial Unicode MS" w:hAnsi="Verdana"/>
          <w:color w:val="000000"/>
          <w:sz w:val="20"/>
          <w:szCs w:val="20"/>
        </w:rPr>
      </w:pPr>
    </w:p>
    <w:p w14:paraId="4EF492CE" w14:textId="77777777" w:rsidR="009A18C9" w:rsidRPr="006C54F3" w:rsidRDefault="009A18C9" w:rsidP="009A18C9">
      <w:pPr>
        <w:widowControl w:val="0"/>
        <w:spacing w:line="312" w:lineRule="auto"/>
        <w:jc w:val="center"/>
        <w:rPr>
          <w:rFonts w:ascii="Verdana" w:hAnsi="Verdana"/>
          <w:i/>
          <w:color w:val="000000" w:themeColor="text1"/>
          <w:sz w:val="20"/>
          <w:szCs w:val="20"/>
        </w:rPr>
      </w:pPr>
      <w:r w:rsidRPr="006C54F3">
        <w:rPr>
          <w:rFonts w:ascii="Verdana" w:hAnsi="Verdana"/>
          <w:i/>
          <w:color w:val="000000" w:themeColor="text1"/>
          <w:sz w:val="20"/>
          <w:szCs w:val="20"/>
        </w:rPr>
        <w:t>(As assinaturas seguem nas páginas seguintes.)</w:t>
      </w:r>
    </w:p>
    <w:p w14:paraId="17B0D902" w14:textId="77777777" w:rsidR="009A18C9" w:rsidRPr="006C54F3" w:rsidRDefault="009A18C9" w:rsidP="009A18C9">
      <w:pPr>
        <w:widowControl w:val="0"/>
        <w:tabs>
          <w:tab w:val="left" w:pos="851"/>
        </w:tabs>
        <w:spacing w:line="312" w:lineRule="auto"/>
        <w:jc w:val="center"/>
        <w:rPr>
          <w:rFonts w:ascii="Verdana" w:hAnsi="Verdana"/>
          <w:i/>
          <w:color w:val="000000" w:themeColor="text1"/>
          <w:sz w:val="20"/>
          <w:szCs w:val="20"/>
        </w:rPr>
      </w:pPr>
      <w:r w:rsidRPr="006C54F3">
        <w:rPr>
          <w:rFonts w:ascii="Verdana" w:hAnsi="Verdana"/>
          <w:i/>
          <w:color w:val="000000" w:themeColor="text1"/>
          <w:sz w:val="20"/>
          <w:szCs w:val="20"/>
        </w:rPr>
        <w:t>(Restante desta página intencionalmente deixado em branco.)</w:t>
      </w:r>
    </w:p>
    <w:p w14:paraId="12808743" w14:textId="44B1B08C" w:rsidR="00655610" w:rsidRPr="006C54F3" w:rsidRDefault="00655610" w:rsidP="00C10A0A">
      <w:pPr>
        <w:widowControl w:val="0"/>
        <w:spacing w:line="312" w:lineRule="auto"/>
        <w:jc w:val="both"/>
        <w:rPr>
          <w:rFonts w:ascii="Verdana" w:hAnsi="Verdana"/>
          <w:i/>
          <w:sz w:val="20"/>
          <w:szCs w:val="20"/>
        </w:rPr>
      </w:pPr>
      <w:r w:rsidRPr="006C54F3">
        <w:rPr>
          <w:rFonts w:ascii="Verdana" w:eastAsia="Arial Unicode MS" w:hAnsi="Verdana"/>
          <w:color w:val="000000"/>
          <w:sz w:val="20"/>
          <w:szCs w:val="20"/>
        </w:rPr>
        <w:br w:type="page"/>
      </w:r>
      <w:r w:rsidRPr="006C54F3">
        <w:rPr>
          <w:rFonts w:ascii="Verdana" w:eastAsia="Arial Unicode MS" w:hAnsi="Verdana"/>
          <w:i/>
          <w:color w:val="000000"/>
          <w:sz w:val="20"/>
          <w:szCs w:val="20"/>
        </w:rPr>
        <w:lastRenderedPageBreak/>
        <w:t>[</w:t>
      </w:r>
      <w:r w:rsidRPr="006C54F3">
        <w:rPr>
          <w:rFonts w:ascii="Verdana" w:hAnsi="Verdana"/>
          <w:i/>
          <w:sz w:val="20"/>
          <w:szCs w:val="20"/>
        </w:rPr>
        <w:t>Página de assinaturas (1/</w:t>
      </w:r>
      <w:r w:rsidR="00E37AE7" w:rsidRPr="006C54F3">
        <w:rPr>
          <w:rFonts w:ascii="Verdana" w:hAnsi="Verdana"/>
          <w:i/>
          <w:sz w:val="20"/>
          <w:szCs w:val="20"/>
        </w:rPr>
        <w:t>5</w:t>
      </w:r>
      <w:r w:rsidRPr="006C54F3">
        <w:rPr>
          <w:rFonts w:ascii="Verdana" w:hAnsi="Verdana"/>
          <w:i/>
          <w:sz w:val="20"/>
          <w:szCs w:val="20"/>
        </w:rPr>
        <w:t>) do “</w:t>
      </w:r>
      <w:r w:rsidR="009A18C9" w:rsidRPr="006C54F3">
        <w:rPr>
          <w:rFonts w:ascii="Verdana" w:hAnsi="Verdana"/>
          <w:i/>
          <w:sz w:val="20"/>
          <w:szCs w:val="20"/>
        </w:rPr>
        <w:t xml:space="preserve">Instrumento Particular de Cessão Fiduciária de Recebíveis </w:t>
      </w:r>
      <w:r w:rsidR="0064152E" w:rsidRPr="006C54F3">
        <w:rPr>
          <w:rFonts w:ascii="Verdana" w:hAnsi="Verdana"/>
          <w:i/>
          <w:sz w:val="20"/>
          <w:szCs w:val="20"/>
        </w:rPr>
        <w:t xml:space="preserve">Sob Condição Suspensiva </w:t>
      </w:r>
      <w:r w:rsidR="009A18C9" w:rsidRPr="006C54F3">
        <w:rPr>
          <w:rFonts w:ascii="Verdana" w:hAnsi="Verdana"/>
          <w:i/>
          <w:sz w:val="20"/>
          <w:szCs w:val="20"/>
        </w:rPr>
        <w:t>e Outras Avenças</w:t>
      </w:r>
      <w:r w:rsidRPr="006C54F3">
        <w:rPr>
          <w:rFonts w:ascii="Verdana" w:hAnsi="Verdana"/>
          <w:i/>
          <w:sz w:val="20"/>
          <w:szCs w:val="20"/>
        </w:rPr>
        <w:t>” celebrado entre</w:t>
      </w:r>
      <w:r w:rsidR="00A123FF" w:rsidRPr="006C54F3">
        <w:rPr>
          <w:rFonts w:ascii="Verdana" w:hAnsi="Verdana"/>
          <w:i/>
          <w:sz w:val="20"/>
          <w:szCs w:val="20"/>
        </w:rPr>
        <w:t xml:space="preserve"> a </w:t>
      </w:r>
      <w:r w:rsidR="009A18C9" w:rsidRPr="006C54F3">
        <w:rPr>
          <w:rFonts w:ascii="Verdana" w:hAnsi="Verdana"/>
          <w:i/>
          <w:sz w:val="20"/>
          <w:szCs w:val="20"/>
        </w:rPr>
        <w:t>Carta Goiás Indústria e Comércio de Papéis S.A</w:t>
      </w:r>
      <w:r w:rsidR="00A123FF" w:rsidRPr="006C54F3">
        <w:rPr>
          <w:rFonts w:ascii="Verdana" w:hAnsi="Verdana"/>
          <w:i/>
          <w:sz w:val="20"/>
          <w:szCs w:val="20"/>
        </w:rPr>
        <w:t>.</w:t>
      </w:r>
      <w:r w:rsidR="00F37329" w:rsidRPr="006C54F3">
        <w:rPr>
          <w:rFonts w:ascii="Verdana" w:hAnsi="Verdana"/>
          <w:i/>
          <w:sz w:val="20"/>
          <w:szCs w:val="20"/>
        </w:rPr>
        <w:t xml:space="preserve">, </w:t>
      </w:r>
      <w:r w:rsidR="008B5EA2" w:rsidRPr="006C54F3">
        <w:rPr>
          <w:rFonts w:ascii="Verdana" w:hAnsi="Verdana"/>
          <w:i/>
          <w:sz w:val="20"/>
          <w:szCs w:val="20"/>
        </w:rPr>
        <w:t xml:space="preserve">a Simplific Pavarini Distribuidora de Títulos e Valores Mobiliários Ltda., o Itaú Unibanco S.A. </w:t>
      </w:r>
      <w:bookmarkStart w:id="105" w:name="_Hlk8131906"/>
      <w:r w:rsidR="008B5EA2" w:rsidRPr="006C54F3">
        <w:rPr>
          <w:rFonts w:ascii="Verdana" w:hAnsi="Verdana"/>
          <w:i/>
          <w:sz w:val="20"/>
          <w:szCs w:val="20"/>
        </w:rPr>
        <w:t>e a TMF Brasil Administração e Gestão de Ativos Ltda.</w:t>
      </w:r>
      <w:bookmarkEnd w:id="105"/>
      <w:r w:rsidRPr="006C54F3">
        <w:rPr>
          <w:rFonts w:ascii="Verdana" w:hAnsi="Verdana"/>
          <w:i/>
          <w:sz w:val="20"/>
          <w:szCs w:val="20"/>
        </w:rPr>
        <w:t>]</w:t>
      </w:r>
    </w:p>
    <w:p w14:paraId="67D1CC8F" w14:textId="77777777" w:rsidR="00655610" w:rsidRPr="006C54F3" w:rsidRDefault="00655610" w:rsidP="00C10A0A">
      <w:pPr>
        <w:widowControl w:val="0"/>
        <w:spacing w:line="312" w:lineRule="auto"/>
        <w:jc w:val="both"/>
        <w:rPr>
          <w:rFonts w:ascii="Verdana" w:hAnsi="Verdana"/>
          <w:i/>
          <w:sz w:val="20"/>
          <w:szCs w:val="20"/>
        </w:rPr>
      </w:pPr>
    </w:p>
    <w:p w14:paraId="76A18521" w14:textId="382EF6FC" w:rsidR="00655610" w:rsidRPr="006C54F3" w:rsidRDefault="00182B19" w:rsidP="00C10A0A">
      <w:pPr>
        <w:widowControl w:val="0"/>
        <w:spacing w:line="312" w:lineRule="auto"/>
        <w:rPr>
          <w:rFonts w:ascii="Verdana" w:hAnsi="Verdana"/>
          <w:sz w:val="20"/>
          <w:szCs w:val="20"/>
        </w:rPr>
      </w:pPr>
      <w:r w:rsidRPr="006C54F3">
        <w:rPr>
          <w:rFonts w:ascii="Verdana" w:hAnsi="Verdana"/>
          <w:sz w:val="20"/>
          <w:szCs w:val="20"/>
        </w:rPr>
        <w:t>Como</w:t>
      </w:r>
      <w:r w:rsidR="009A18C9" w:rsidRPr="006C54F3">
        <w:rPr>
          <w:rFonts w:ascii="Verdana" w:hAnsi="Verdana"/>
          <w:sz w:val="20"/>
          <w:szCs w:val="20"/>
        </w:rPr>
        <w:t xml:space="preserve"> Cedente:</w:t>
      </w:r>
    </w:p>
    <w:p w14:paraId="5E6CC9EB" w14:textId="77777777" w:rsidR="009A18C9" w:rsidRPr="006C54F3" w:rsidRDefault="009A18C9" w:rsidP="00C10A0A">
      <w:pPr>
        <w:widowControl w:val="0"/>
        <w:spacing w:line="312" w:lineRule="auto"/>
        <w:rPr>
          <w:rFonts w:ascii="Verdana" w:hAnsi="Verdana"/>
          <w:sz w:val="20"/>
          <w:szCs w:val="20"/>
        </w:rPr>
      </w:pPr>
    </w:p>
    <w:p w14:paraId="7298DD50" w14:textId="6A17DBCD" w:rsidR="009A18C9" w:rsidRPr="006C54F3" w:rsidRDefault="009A18C9" w:rsidP="009A18C9">
      <w:pPr>
        <w:widowControl w:val="0"/>
        <w:tabs>
          <w:tab w:val="left" w:pos="851"/>
        </w:tabs>
        <w:spacing w:line="312" w:lineRule="auto"/>
        <w:jc w:val="center"/>
        <w:rPr>
          <w:rFonts w:ascii="Verdana" w:hAnsi="Verdana"/>
          <w:b/>
          <w:smallCaps/>
          <w:color w:val="000000" w:themeColor="text1"/>
          <w:sz w:val="20"/>
          <w:szCs w:val="20"/>
        </w:rPr>
      </w:pPr>
      <w:r w:rsidRPr="006C54F3">
        <w:rPr>
          <w:rFonts w:ascii="Verdana" w:hAnsi="Verdana"/>
          <w:b/>
          <w:smallCaps/>
          <w:color w:val="000000" w:themeColor="text1"/>
          <w:sz w:val="20"/>
          <w:szCs w:val="20"/>
        </w:rPr>
        <w:t>Carta Goiás Indústria e Comércio de Papéis S.A.</w:t>
      </w:r>
    </w:p>
    <w:p w14:paraId="6D6F4224" w14:textId="77777777" w:rsidR="009A18C9" w:rsidRPr="006C54F3" w:rsidRDefault="009A18C9" w:rsidP="009A18C9">
      <w:pPr>
        <w:widowControl w:val="0"/>
        <w:tabs>
          <w:tab w:val="left" w:pos="851"/>
        </w:tabs>
        <w:spacing w:line="312" w:lineRule="auto"/>
        <w:rPr>
          <w:rFonts w:ascii="Verdana" w:hAnsi="Verdana"/>
          <w:color w:val="000000" w:themeColor="text1"/>
          <w:sz w:val="20"/>
          <w:szCs w:val="20"/>
        </w:rPr>
      </w:pPr>
    </w:p>
    <w:p w14:paraId="6049577C" w14:textId="77777777" w:rsidR="009A18C9" w:rsidRPr="006C54F3" w:rsidRDefault="009A18C9" w:rsidP="009A18C9">
      <w:pPr>
        <w:widowControl w:val="0"/>
        <w:tabs>
          <w:tab w:val="left" w:pos="851"/>
        </w:tabs>
        <w:spacing w:line="312" w:lineRule="auto"/>
        <w:rPr>
          <w:rFonts w:ascii="Verdana" w:hAnsi="Verdana"/>
          <w:color w:val="000000" w:themeColor="text1"/>
          <w:sz w:val="20"/>
          <w:szCs w:val="20"/>
        </w:rPr>
      </w:pPr>
    </w:p>
    <w:p w14:paraId="78AE2C5A" w14:textId="77777777" w:rsidR="009A18C9" w:rsidRPr="006C54F3" w:rsidRDefault="009A18C9" w:rsidP="009A18C9">
      <w:pPr>
        <w:widowControl w:val="0"/>
        <w:tabs>
          <w:tab w:val="left" w:pos="851"/>
        </w:tabs>
        <w:spacing w:line="312" w:lineRule="auto"/>
        <w:rPr>
          <w:rFonts w:ascii="Verdana" w:hAnsi="Verdana"/>
          <w:color w:val="000000" w:themeColor="text1"/>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9A18C9" w:rsidRPr="006C54F3" w14:paraId="67D4878A" w14:textId="77777777" w:rsidTr="009F7B2B">
        <w:trPr>
          <w:cantSplit/>
          <w:trHeight w:val="59"/>
        </w:trPr>
        <w:tc>
          <w:tcPr>
            <w:tcW w:w="4253" w:type="dxa"/>
            <w:tcBorders>
              <w:top w:val="single" w:sz="6" w:space="0" w:color="auto"/>
            </w:tcBorders>
          </w:tcPr>
          <w:p w14:paraId="4CE85FA5" w14:textId="00C2F422" w:rsidR="009A18C9" w:rsidRPr="006C54F3" w:rsidRDefault="009A18C9" w:rsidP="009F7B2B">
            <w:pPr>
              <w:widowControl w:val="0"/>
              <w:tabs>
                <w:tab w:val="left" w:pos="851"/>
              </w:tabs>
              <w:spacing w:line="312" w:lineRule="auto"/>
              <w:rPr>
                <w:rFonts w:ascii="Verdana" w:hAnsi="Verdana"/>
                <w:color w:val="000000" w:themeColor="text1"/>
                <w:sz w:val="20"/>
                <w:szCs w:val="20"/>
              </w:rPr>
            </w:pPr>
            <w:r w:rsidRPr="006C54F3">
              <w:rPr>
                <w:rFonts w:ascii="Verdana" w:hAnsi="Verdana"/>
                <w:color w:val="000000" w:themeColor="text1"/>
                <w:sz w:val="20"/>
                <w:szCs w:val="20"/>
              </w:rPr>
              <w:t>Nome: [●]</w:t>
            </w:r>
            <w:r w:rsidRPr="006C54F3">
              <w:rPr>
                <w:rFonts w:ascii="Verdana" w:hAnsi="Verdana"/>
                <w:color w:val="000000" w:themeColor="text1"/>
                <w:sz w:val="20"/>
                <w:szCs w:val="20"/>
              </w:rPr>
              <w:br/>
              <w:t>Cargo: [●]</w:t>
            </w:r>
            <w:r w:rsidRPr="006C54F3">
              <w:rPr>
                <w:rFonts w:ascii="Verdana" w:hAnsi="Verdana"/>
                <w:color w:val="000000" w:themeColor="text1"/>
                <w:sz w:val="20"/>
                <w:szCs w:val="20"/>
              </w:rPr>
              <w:br/>
              <w:t>CPF/M</w:t>
            </w:r>
            <w:r w:rsidR="00CF1954" w:rsidRPr="006C54F3">
              <w:rPr>
                <w:rFonts w:ascii="Verdana" w:hAnsi="Verdana"/>
                <w:color w:val="000000" w:themeColor="text1"/>
                <w:sz w:val="20"/>
                <w:szCs w:val="20"/>
              </w:rPr>
              <w:t>E</w:t>
            </w:r>
            <w:r w:rsidRPr="006C54F3">
              <w:rPr>
                <w:rFonts w:ascii="Verdana" w:hAnsi="Verdana"/>
                <w:color w:val="000000" w:themeColor="text1"/>
                <w:sz w:val="20"/>
                <w:szCs w:val="20"/>
              </w:rPr>
              <w:t>: [●]</w:t>
            </w:r>
          </w:p>
        </w:tc>
        <w:tc>
          <w:tcPr>
            <w:tcW w:w="567" w:type="dxa"/>
          </w:tcPr>
          <w:p w14:paraId="09AA2CF6" w14:textId="77777777" w:rsidR="009A18C9" w:rsidRPr="006C54F3" w:rsidRDefault="009A18C9" w:rsidP="009F7B2B">
            <w:pPr>
              <w:widowControl w:val="0"/>
              <w:tabs>
                <w:tab w:val="left" w:pos="851"/>
              </w:tabs>
              <w:spacing w:line="312" w:lineRule="auto"/>
              <w:rPr>
                <w:rFonts w:ascii="Verdana" w:hAnsi="Verdana"/>
                <w:color w:val="000000" w:themeColor="text1"/>
                <w:sz w:val="20"/>
                <w:szCs w:val="20"/>
              </w:rPr>
            </w:pPr>
          </w:p>
        </w:tc>
        <w:tc>
          <w:tcPr>
            <w:tcW w:w="4253" w:type="dxa"/>
            <w:tcBorders>
              <w:top w:val="single" w:sz="6" w:space="0" w:color="auto"/>
            </w:tcBorders>
          </w:tcPr>
          <w:p w14:paraId="608BA20C" w14:textId="25154B0F" w:rsidR="009A18C9" w:rsidRPr="006C54F3" w:rsidRDefault="009A18C9" w:rsidP="009F7B2B">
            <w:pPr>
              <w:widowControl w:val="0"/>
              <w:tabs>
                <w:tab w:val="left" w:pos="851"/>
              </w:tabs>
              <w:spacing w:line="312" w:lineRule="auto"/>
              <w:rPr>
                <w:rFonts w:ascii="Verdana" w:hAnsi="Verdana"/>
                <w:color w:val="000000" w:themeColor="text1"/>
                <w:sz w:val="20"/>
                <w:szCs w:val="20"/>
              </w:rPr>
            </w:pPr>
            <w:r w:rsidRPr="006C54F3">
              <w:rPr>
                <w:rFonts w:ascii="Verdana" w:hAnsi="Verdana"/>
                <w:color w:val="000000" w:themeColor="text1"/>
                <w:sz w:val="20"/>
                <w:szCs w:val="20"/>
              </w:rPr>
              <w:t>Nome: [●]</w:t>
            </w:r>
            <w:r w:rsidRPr="006C54F3">
              <w:rPr>
                <w:rFonts w:ascii="Verdana" w:hAnsi="Verdana"/>
                <w:color w:val="000000" w:themeColor="text1"/>
                <w:sz w:val="20"/>
                <w:szCs w:val="20"/>
              </w:rPr>
              <w:br/>
              <w:t>Cargo: [●]</w:t>
            </w:r>
            <w:r w:rsidRPr="006C54F3">
              <w:rPr>
                <w:rFonts w:ascii="Verdana" w:hAnsi="Verdana"/>
                <w:color w:val="000000" w:themeColor="text1"/>
                <w:sz w:val="20"/>
                <w:szCs w:val="20"/>
              </w:rPr>
              <w:br/>
              <w:t>CPF/M</w:t>
            </w:r>
            <w:r w:rsidR="00CF1954" w:rsidRPr="006C54F3">
              <w:rPr>
                <w:rFonts w:ascii="Verdana" w:hAnsi="Verdana"/>
                <w:color w:val="000000" w:themeColor="text1"/>
                <w:sz w:val="20"/>
                <w:szCs w:val="20"/>
              </w:rPr>
              <w:t>E</w:t>
            </w:r>
            <w:r w:rsidRPr="006C54F3">
              <w:rPr>
                <w:rFonts w:ascii="Verdana" w:hAnsi="Verdana"/>
                <w:color w:val="000000" w:themeColor="text1"/>
                <w:sz w:val="20"/>
                <w:szCs w:val="20"/>
              </w:rPr>
              <w:t>: [●]</w:t>
            </w:r>
          </w:p>
        </w:tc>
      </w:tr>
    </w:tbl>
    <w:p w14:paraId="56013341" w14:textId="77777777" w:rsidR="00655610" w:rsidRPr="006C54F3" w:rsidRDefault="00655610" w:rsidP="00C10A0A">
      <w:pPr>
        <w:widowControl w:val="0"/>
        <w:spacing w:line="312" w:lineRule="auto"/>
        <w:jc w:val="center"/>
        <w:rPr>
          <w:rFonts w:ascii="Verdana" w:eastAsia="Arial Unicode MS" w:hAnsi="Verdana"/>
          <w:color w:val="000000"/>
          <w:sz w:val="20"/>
          <w:szCs w:val="20"/>
        </w:rPr>
      </w:pPr>
    </w:p>
    <w:p w14:paraId="071821E7" w14:textId="77777777" w:rsidR="00655610" w:rsidRPr="006C54F3" w:rsidRDefault="00655610" w:rsidP="00C10A0A">
      <w:pPr>
        <w:spacing w:line="312" w:lineRule="auto"/>
        <w:jc w:val="center"/>
        <w:rPr>
          <w:rFonts w:ascii="Verdana" w:hAnsi="Verdana"/>
          <w:color w:val="000000"/>
          <w:sz w:val="20"/>
          <w:szCs w:val="20"/>
        </w:rPr>
      </w:pPr>
    </w:p>
    <w:p w14:paraId="43D953DD" w14:textId="77777777" w:rsidR="00655610" w:rsidRPr="006C54F3" w:rsidRDefault="00655610" w:rsidP="00C10A0A">
      <w:pPr>
        <w:spacing w:line="312" w:lineRule="auto"/>
        <w:jc w:val="center"/>
        <w:rPr>
          <w:rFonts w:ascii="Verdana" w:hAnsi="Verdana"/>
          <w:color w:val="000000"/>
          <w:sz w:val="20"/>
          <w:szCs w:val="20"/>
        </w:rPr>
      </w:pPr>
    </w:p>
    <w:p w14:paraId="037320ED" w14:textId="434A25F9" w:rsidR="00655610" w:rsidRPr="006C54F3" w:rsidRDefault="00655610" w:rsidP="00C10A0A">
      <w:pPr>
        <w:widowControl w:val="0"/>
        <w:spacing w:line="312" w:lineRule="auto"/>
        <w:jc w:val="both"/>
        <w:rPr>
          <w:rFonts w:ascii="Verdana" w:hAnsi="Verdana"/>
          <w:i/>
          <w:sz w:val="20"/>
          <w:szCs w:val="20"/>
        </w:rPr>
      </w:pPr>
      <w:r w:rsidRPr="006C54F3">
        <w:rPr>
          <w:rFonts w:ascii="Verdana" w:hAnsi="Verdana"/>
          <w:color w:val="000000"/>
          <w:sz w:val="20"/>
          <w:szCs w:val="20"/>
        </w:rPr>
        <w:br w:type="page"/>
      </w:r>
      <w:r w:rsidRPr="006C54F3">
        <w:rPr>
          <w:rFonts w:ascii="Verdana" w:eastAsia="Arial Unicode MS" w:hAnsi="Verdana"/>
          <w:i/>
          <w:color w:val="000000"/>
          <w:sz w:val="20"/>
          <w:szCs w:val="20"/>
        </w:rPr>
        <w:lastRenderedPageBreak/>
        <w:t>[</w:t>
      </w:r>
      <w:r w:rsidRPr="006C54F3">
        <w:rPr>
          <w:rFonts w:ascii="Verdana" w:hAnsi="Verdana"/>
          <w:i/>
          <w:sz w:val="20"/>
          <w:szCs w:val="20"/>
        </w:rPr>
        <w:t xml:space="preserve">Página de assinaturas </w:t>
      </w:r>
      <w:r w:rsidR="004A4F45" w:rsidRPr="006C54F3">
        <w:rPr>
          <w:rFonts w:ascii="Verdana" w:hAnsi="Verdana"/>
          <w:i/>
          <w:sz w:val="20"/>
          <w:szCs w:val="20"/>
        </w:rPr>
        <w:t>(2/</w:t>
      </w:r>
      <w:r w:rsidR="00E37AE7" w:rsidRPr="006C54F3">
        <w:rPr>
          <w:rFonts w:ascii="Verdana" w:hAnsi="Verdana"/>
          <w:i/>
          <w:sz w:val="20"/>
          <w:szCs w:val="20"/>
        </w:rPr>
        <w:t>5</w:t>
      </w:r>
      <w:r w:rsidR="004A4F45" w:rsidRPr="006C54F3">
        <w:rPr>
          <w:rFonts w:ascii="Verdana" w:hAnsi="Verdana"/>
          <w:i/>
          <w:sz w:val="20"/>
          <w:szCs w:val="20"/>
        </w:rPr>
        <w:t>) do “</w:t>
      </w:r>
      <w:r w:rsidR="009A18C9" w:rsidRPr="006C54F3">
        <w:rPr>
          <w:rFonts w:ascii="Verdana" w:hAnsi="Verdana"/>
          <w:i/>
          <w:sz w:val="20"/>
          <w:szCs w:val="20"/>
        </w:rPr>
        <w:t xml:space="preserve">Instrumento Particular de Cessão Fiduciária de Recebíveis </w:t>
      </w:r>
      <w:r w:rsidR="0064152E" w:rsidRPr="006C54F3">
        <w:rPr>
          <w:rFonts w:ascii="Verdana" w:hAnsi="Verdana"/>
          <w:i/>
          <w:sz w:val="20"/>
          <w:szCs w:val="20"/>
        </w:rPr>
        <w:t xml:space="preserve">Sob Condição Suspensiva </w:t>
      </w:r>
      <w:r w:rsidR="009A18C9" w:rsidRPr="006C54F3">
        <w:rPr>
          <w:rFonts w:ascii="Verdana" w:hAnsi="Verdana"/>
          <w:i/>
          <w:sz w:val="20"/>
          <w:szCs w:val="20"/>
        </w:rPr>
        <w:t xml:space="preserve">e Outras Avenças” celebrado entre a Carta Goiás Indústria e Comércio de Papéis S.A., </w:t>
      </w:r>
      <w:r w:rsidR="008B5EA2" w:rsidRPr="006C54F3">
        <w:rPr>
          <w:rFonts w:ascii="Verdana" w:hAnsi="Verdana"/>
          <w:i/>
          <w:sz w:val="20"/>
          <w:szCs w:val="20"/>
        </w:rPr>
        <w:t>a Simplific Pavarini Distribuidora de Títulos e Valores Mobiliários Ltda., o Itaú Unibanco S.A. e a TMF Brasil Administração e Gestão de Ativos Ltda.</w:t>
      </w:r>
      <w:r w:rsidRPr="006C54F3">
        <w:rPr>
          <w:rFonts w:ascii="Verdana" w:hAnsi="Verdana"/>
          <w:i/>
          <w:sz w:val="20"/>
          <w:szCs w:val="20"/>
        </w:rPr>
        <w:t>]</w:t>
      </w:r>
    </w:p>
    <w:p w14:paraId="72C2DD31" w14:textId="77777777" w:rsidR="00655610" w:rsidRPr="006C54F3" w:rsidRDefault="00655610" w:rsidP="00C10A0A">
      <w:pPr>
        <w:widowControl w:val="0"/>
        <w:spacing w:line="312" w:lineRule="auto"/>
        <w:jc w:val="both"/>
        <w:rPr>
          <w:rFonts w:ascii="Verdana" w:hAnsi="Verdana"/>
          <w:i/>
          <w:sz w:val="20"/>
          <w:szCs w:val="20"/>
        </w:rPr>
      </w:pPr>
    </w:p>
    <w:p w14:paraId="45E117EE" w14:textId="69792A63" w:rsidR="009A18C9" w:rsidRPr="006C54F3" w:rsidRDefault="00182B19" w:rsidP="009A18C9">
      <w:pPr>
        <w:widowControl w:val="0"/>
        <w:tabs>
          <w:tab w:val="left" w:pos="851"/>
        </w:tabs>
        <w:spacing w:line="312" w:lineRule="auto"/>
        <w:rPr>
          <w:rFonts w:ascii="Verdana" w:hAnsi="Verdana"/>
          <w:color w:val="000000" w:themeColor="text1"/>
          <w:sz w:val="20"/>
          <w:szCs w:val="20"/>
        </w:rPr>
      </w:pPr>
      <w:r w:rsidRPr="006C54F3">
        <w:rPr>
          <w:rFonts w:ascii="Verdana" w:hAnsi="Verdana"/>
          <w:color w:val="000000" w:themeColor="text1"/>
          <w:sz w:val="20"/>
          <w:szCs w:val="20"/>
        </w:rPr>
        <w:t>Como</w:t>
      </w:r>
      <w:r w:rsidR="009A18C9" w:rsidRPr="006C54F3">
        <w:rPr>
          <w:rFonts w:ascii="Verdana" w:hAnsi="Verdana"/>
          <w:color w:val="000000" w:themeColor="text1"/>
          <w:sz w:val="20"/>
          <w:szCs w:val="20"/>
        </w:rPr>
        <w:t xml:space="preserve"> Agente Fiduciário:</w:t>
      </w:r>
    </w:p>
    <w:p w14:paraId="675FE8AA" w14:textId="77777777" w:rsidR="009A18C9" w:rsidRPr="006C54F3" w:rsidRDefault="009A18C9" w:rsidP="009A18C9">
      <w:pPr>
        <w:widowControl w:val="0"/>
        <w:tabs>
          <w:tab w:val="left" w:pos="851"/>
        </w:tabs>
        <w:spacing w:line="312" w:lineRule="auto"/>
        <w:rPr>
          <w:rFonts w:ascii="Verdana" w:hAnsi="Verdana"/>
          <w:color w:val="000000" w:themeColor="text1"/>
          <w:sz w:val="20"/>
          <w:szCs w:val="20"/>
        </w:rPr>
      </w:pPr>
    </w:p>
    <w:p w14:paraId="656DAE7A" w14:textId="77777777" w:rsidR="009A18C9" w:rsidRPr="006C54F3" w:rsidRDefault="009A18C9" w:rsidP="009A18C9">
      <w:pPr>
        <w:widowControl w:val="0"/>
        <w:tabs>
          <w:tab w:val="left" w:pos="851"/>
        </w:tabs>
        <w:spacing w:line="312" w:lineRule="auto"/>
        <w:rPr>
          <w:rFonts w:ascii="Verdana" w:hAnsi="Verdana"/>
          <w:color w:val="000000" w:themeColor="text1"/>
          <w:sz w:val="20"/>
          <w:szCs w:val="20"/>
        </w:rPr>
      </w:pPr>
      <w:r w:rsidRPr="006C54F3">
        <w:rPr>
          <w:rFonts w:ascii="Verdana" w:hAnsi="Verdana"/>
          <w:b/>
          <w:smallCaps/>
          <w:color w:val="000000" w:themeColor="text1"/>
          <w:sz w:val="20"/>
          <w:szCs w:val="20"/>
        </w:rPr>
        <w:t>Simplific Pavarini Distribuidora de Títulos e Valores Mobiliários Ltda.</w:t>
      </w:r>
      <w:r w:rsidRPr="006C54F3" w:rsidDel="00403755">
        <w:rPr>
          <w:rFonts w:ascii="Verdana" w:hAnsi="Verdana"/>
          <w:b/>
          <w:smallCaps/>
          <w:color w:val="000000" w:themeColor="text1"/>
          <w:sz w:val="20"/>
          <w:szCs w:val="20"/>
        </w:rPr>
        <w:t xml:space="preserve"> </w:t>
      </w:r>
    </w:p>
    <w:p w14:paraId="3BCB6DAA" w14:textId="736398A5" w:rsidR="009A18C9" w:rsidRPr="006C54F3" w:rsidRDefault="009A18C9" w:rsidP="009A18C9">
      <w:pPr>
        <w:widowControl w:val="0"/>
        <w:tabs>
          <w:tab w:val="left" w:pos="851"/>
        </w:tabs>
        <w:spacing w:line="312" w:lineRule="auto"/>
        <w:rPr>
          <w:rFonts w:ascii="Verdana" w:hAnsi="Verdana"/>
          <w:color w:val="000000" w:themeColor="text1"/>
          <w:sz w:val="20"/>
          <w:szCs w:val="20"/>
        </w:rPr>
      </w:pPr>
    </w:p>
    <w:p w14:paraId="4EE3F48A" w14:textId="77777777" w:rsidR="00FD3658" w:rsidRPr="006C54F3" w:rsidRDefault="00FD3658" w:rsidP="009A18C9">
      <w:pPr>
        <w:widowControl w:val="0"/>
        <w:tabs>
          <w:tab w:val="left" w:pos="851"/>
        </w:tabs>
        <w:spacing w:line="312" w:lineRule="auto"/>
        <w:rPr>
          <w:rFonts w:ascii="Verdana" w:hAnsi="Verdana"/>
          <w:color w:val="000000" w:themeColor="text1"/>
          <w:sz w:val="20"/>
          <w:szCs w:val="20"/>
        </w:rPr>
      </w:pPr>
    </w:p>
    <w:p w14:paraId="063AE974" w14:textId="77777777" w:rsidR="009A18C9" w:rsidRPr="006C54F3" w:rsidRDefault="009A18C9" w:rsidP="009A18C9">
      <w:pPr>
        <w:widowControl w:val="0"/>
        <w:tabs>
          <w:tab w:val="left" w:pos="851"/>
        </w:tabs>
        <w:spacing w:line="312" w:lineRule="auto"/>
        <w:rPr>
          <w:rFonts w:ascii="Verdana" w:hAnsi="Verdana"/>
          <w:color w:val="000000" w:themeColor="text1"/>
          <w:sz w:val="20"/>
          <w:szCs w:val="20"/>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9A18C9" w:rsidRPr="006C54F3" w14:paraId="0CDDB11D" w14:textId="77777777" w:rsidTr="009F7B2B">
        <w:trPr>
          <w:cantSplit/>
        </w:trPr>
        <w:tc>
          <w:tcPr>
            <w:tcW w:w="4253" w:type="dxa"/>
            <w:tcBorders>
              <w:top w:val="single" w:sz="6" w:space="0" w:color="auto"/>
            </w:tcBorders>
          </w:tcPr>
          <w:p w14:paraId="1D1AC0B0" w14:textId="77777777" w:rsidR="009A18C9" w:rsidRPr="006C54F3" w:rsidRDefault="009A18C9" w:rsidP="009F7B2B">
            <w:pPr>
              <w:widowControl w:val="0"/>
              <w:tabs>
                <w:tab w:val="left" w:pos="851"/>
              </w:tabs>
              <w:spacing w:line="312" w:lineRule="auto"/>
              <w:rPr>
                <w:rFonts w:ascii="Verdana" w:hAnsi="Verdana"/>
                <w:color w:val="000000" w:themeColor="text1"/>
                <w:sz w:val="20"/>
                <w:szCs w:val="20"/>
              </w:rPr>
            </w:pPr>
            <w:r w:rsidRPr="006C54F3">
              <w:rPr>
                <w:rFonts w:ascii="Verdana" w:hAnsi="Verdana"/>
                <w:color w:val="000000" w:themeColor="text1"/>
                <w:sz w:val="20"/>
                <w:szCs w:val="20"/>
              </w:rPr>
              <w:t>Nome: [●]</w:t>
            </w:r>
            <w:r w:rsidRPr="006C54F3">
              <w:rPr>
                <w:rFonts w:ascii="Verdana" w:hAnsi="Verdana"/>
                <w:color w:val="000000" w:themeColor="text1"/>
                <w:sz w:val="20"/>
                <w:szCs w:val="20"/>
              </w:rPr>
              <w:br/>
              <w:t>Cargo: [●]</w:t>
            </w:r>
          </w:p>
          <w:p w14:paraId="265EE699" w14:textId="1BCB0D36" w:rsidR="009A18C9" w:rsidRPr="006C54F3" w:rsidRDefault="009A18C9" w:rsidP="009F7B2B">
            <w:pPr>
              <w:widowControl w:val="0"/>
              <w:tabs>
                <w:tab w:val="left" w:pos="851"/>
              </w:tabs>
              <w:spacing w:line="312" w:lineRule="auto"/>
              <w:rPr>
                <w:rFonts w:ascii="Verdana" w:hAnsi="Verdana"/>
                <w:color w:val="000000" w:themeColor="text1"/>
                <w:sz w:val="20"/>
                <w:szCs w:val="20"/>
              </w:rPr>
            </w:pPr>
            <w:r w:rsidRPr="006C54F3">
              <w:rPr>
                <w:rFonts w:ascii="Verdana" w:hAnsi="Verdana"/>
                <w:color w:val="000000" w:themeColor="text1"/>
                <w:sz w:val="20"/>
                <w:szCs w:val="20"/>
              </w:rPr>
              <w:t>CPF/M</w:t>
            </w:r>
            <w:r w:rsidR="003B31FB" w:rsidRPr="006C54F3">
              <w:rPr>
                <w:rFonts w:ascii="Verdana" w:hAnsi="Verdana"/>
                <w:color w:val="000000" w:themeColor="text1"/>
                <w:sz w:val="20"/>
                <w:szCs w:val="20"/>
              </w:rPr>
              <w:t>E</w:t>
            </w:r>
            <w:r w:rsidRPr="006C54F3">
              <w:rPr>
                <w:rFonts w:ascii="Verdana" w:hAnsi="Verdana"/>
                <w:color w:val="000000" w:themeColor="text1"/>
                <w:sz w:val="20"/>
                <w:szCs w:val="20"/>
              </w:rPr>
              <w:t>: [●]</w:t>
            </w:r>
          </w:p>
        </w:tc>
        <w:tc>
          <w:tcPr>
            <w:tcW w:w="567" w:type="dxa"/>
          </w:tcPr>
          <w:p w14:paraId="21C13A13" w14:textId="77777777" w:rsidR="009A18C9" w:rsidRPr="006C54F3" w:rsidRDefault="009A18C9" w:rsidP="009F7B2B">
            <w:pPr>
              <w:widowControl w:val="0"/>
              <w:tabs>
                <w:tab w:val="left" w:pos="851"/>
              </w:tabs>
              <w:spacing w:line="312" w:lineRule="auto"/>
              <w:rPr>
                <w:rFonts w:ascii="Verdana" w:hAnsi="Verdana"/>
                <w:color w:val="000000" w:themeColor="text1"/>
                <w:sz w:val="20"/>
                <w:szCs w:val="20"/>
              </w:rPr>
            </w:pPr>
          </w:p>
        </w:tc>
      </w:tr>
    </w:tbl>
    <w:p w14:paraId="160F3362" w14:textId="77777777" w:rsidR="00655610" w:rsidRPr="006C54F3" w:rsidRDefault="00655610" w:rsidP="00C10A0A">
      <w:pPr>
        <w:widowControl w:val="0"/>
        <w:spacing w:line="312" w:lineRule="auto"/>
        <w:jc w:val="center"/>
        <w:rPr>
          <w:rFonts w:ascii="Verdana" w:eastAsia="Arial Unicode MS" w:hAnsi="Verdana"/>
          <w:color w:val="000000"/>
          <w:sz w:val="20"/>
          <w:szCs w:val="20"/>
        </w:rPr>
      </w:pPr>
    </w:p>
    <w:p w14:paraId="2BBE2C56" w14:textId="19E7DD60" w:rsidR="00655610" w:rsidRPr="006C54F3" w:rsidRDefault="00655610" w:rsidP="00C10A0A">
      <w:pPr>
        <w:widowControl w:val="0"/>
        <w:spacing w:line="312" w:lineRule="auto"/>
        <w:jc w:val="both"/>
        <w:rPr>
          <w:rFonts w:ascii="Verdana" w:hAnsi="Verdana"/>
          <w:sz w:val="20"/>
          <w:szCs w:val="20"/>
        </w:rPr>
      </w:pPr>
      <w:r w:rsidRPr="006C54F3">
        <w:rPr>
          <w:rFonts w:ascii="Verdana" w:hAnsi="Verdana"/>
          <w:color w:val="000000"/>
          <w:sz w:val="20"/>
          <w:szCs w:val="20"/>
        </w:rPr>
        <w:br w:type="page"/>
      </w:r>
      <w:r w:rsidRPr="006C54F3">
        <w:rPr>
          <w:rFonts w:ascii="Verdana" w:eastAsia="Arial Unicode MS" w:hAnsi="Verdana"/>
          <w:i/>
          <w:color w:val="000000"/>
          <w:sz w:val="20"/>
          <w:szCs w:val="20"/>
        </w:rPr>
        <w:lastRenderedPageBreak/>
        <w:t>[</w:t>
      </w:r>
      <w:r w:rsidRPr="006C54F3">
        <w:rPr>
          <w:rFonts w:ascii="Verdana" w:hAnsi="Verdana"/>
          <w:i/>
          <w:sz w:val="20"/>
          <w:szCs w:val="20"/>
        </w:rPr>
        <w:t xml:space="preserve">Página de assinaturas </w:t>
      </w:r>
      <w:r w:rsidR="004A4F45" w:rsidRPr="006C54F3">
        <w:rPr>
          <w:rFonts w:ascii="Verdana" w:hAnsi="Verdana"/>
          <w:i/>
          <w:sz w:val="20"/>
          <w:szCs w:val="20"/>
        </w:rPr>
        <w:t>(3/</w:t>
      </w:r>
      <w:r w:rsidR="00E37AE7" w:rsidRPr="006C54F3">
        <w:rPr>
          <w:rFonts w:ascii="Verdana" w:hAnsi="Verdana"/>
          <w:i/>
          <w:sz w:val="20"/>
          <w:szCs w:val="20"/>
        </w:rPr>
        <w:t>5</w:t>
      </w:r>
      <w:r w:rsidR="004A4F45" w:rsidRPr="006C54F3">
        <w:rPr>
          <w:rFonts w:ascii="Verdana" w:hAnsi="Verdana"/>
          <w:i/>
          <w:sz w:val="20"/>
          <w:szCs w:val="20"/>
        </w:rPr>
        <w:t>) do “</w:t>
      </w:r>
      <w:r w:rsidR="009A18C9" w:rsidRPr="006C54F3">
        <w:rPr>
          <w:rFonts w:ascii="Verdana" w:hAnsi="Verdana"/>
          <w:i/>
          <w:sz w:val="20"/>
          <w:szCs w:val="20"/>
        </w:rPr>
        <w:t xml:space="preserve">Instrumento Particular de Cessão Fiduciária de Recebíveis </w:t>
      </w:r>
      <w:r w:rsidR="0064152E" w:rsidRPr="006C54F3">
        <w:rPr>
          <w:rFonts w:ascii="Verdana" w:hAnsi="Verdana"/>
          <w:i/>
          <w:sz w:val="20"/>
          <w:szCs w:val="20"/>
        </w:rPr>
        <w:t xml:space="preserve">Sob Condição Suspensiva </w:t>
      </w:r>
      <w:r w:rsidR="009A18C9" w:rsidRPr="006C54F3">
        <w:rPr>
          <w:rFonts w:ascii="Verdana" w:hAnsi="Verdana"/>
          <w:i/>
          <w:sz w:val="20"/>
          <w:szCs w:val="20"/>
        </w:rPr>
        <w:t xml:space="preserve">e Outras Avenças” celebrado entre a Carta Goiás Indústria e Comércio de Papéis S.A., </w:t>
      </w:r>
      <w:r w:rsidR="008B5EA2" w:rsidRPr="006C54F3">
        <w:rPr>
          <w:rFonts w:ascii="Verdana" w:hAnsi="Verdana"/>
          <w:i/>
          <w:sz w:val="20"/>
          <w:szCs w:val="20"/>
        </w:rPr>
        <w:t>a Simplific Pavarini Distribuidora de Títulos e Valores Mobiliários Ltda., o Itaú Unibanco S.A. e a TMF Brasil Administração e Gestão de Ativos Ltda.</w:t>
      </w:r>
      <w:r w:rsidRPr="006C54F3">
        <w:rPr>
          <w:rFonts w:ascii="Verdana" w:hAnsi="Verdana"/>
          <w:i/>
          <w:sz w:val="20"/>
          <w:szCs w:val="20"/>
        </w:rPr>
        <w:t>]</w:t>
      </w:r>
    </w:p>
    <w:p w14:paraId="39B79D82" w14:textId="77777777" w:rsidR="00171182" w:rsidRPr="006C54F3" w:rsidRDefault="00171182" w:rsidP="00C10A0A">
      <w:pPr>
        <w:widowControl w:val="0"/>
        <w:spacing w:line="312" w:lineRule="auto"/>
        <w:jc w:val="both"/>
        <w:rPr>
          <w:rFonts w:ascii="Verdana" w:hAnsi="Verdana"/>
          <w:sz w:val="20"/>
          <w:szCs w:val="20"/>
        </w:rPr>
      </w:pPr>
    </w:p>
    <w:p w14:paraId="6AA6B8E5" w14:textId="77777777" w:rsidR="004A4F45" w:rsidRPr="006C54F3" w:rsidRDefault="004A4F45" w:rsidP="00C10A0A">
      <w:pPr>
        <w:widowControl w:val="0"/>
        <w:spacing w:line="312" w:lineRule="auto"/>
        <w:jc w:val="both"/>
        <w:rPr>
          <w:rFonts w:ascii="Verdana" w:hAnsi="Verdana"/>
          <w:sz w:val="20"/>
          <w:szCs w:val="20"/>
        </w:rPr>
      </w:pPr>
    </w:p>
    <w:p w14:paraId="5BF6FDB0" w14:textId="66F6DDB7" w:rsidR="004A4F45" w:rsidRPr="006C54F3" w:rsidRDefault="00182B19" w:rsidP="00C10A0A">
      <w:pPr>
        <w:widowControl w:val="0"/>
        <w:spacing w:line="312" w:lineRule="auto"/>
        <w:rPr>
          <w:rFonts w:ascii="Verdana" w:hAnsi="Verdana"/>
          <w:sz w:val="20"/>
          <w:szCs w:val="20"/>
        </w:rPr>
      </w:pPr>
      <w:r w:rsidRPr="006C54F3">
        <w:rPr>
          <w:rFonts w:ascii="Verdana" w:hAnsi="Verdana"/>
          <w:sz w:val="20"/>
          <w:szCs w:val="20"/>
        </w:rPr>
        <w:t xml:space="preserve">Como </w:t>
      </w:r>
      <w:r w:rsidR="009A18C9" w:rsidRPr="006C54F3">
        <w:rPr>
          <w:rFonts w:ascii="Verdana" w:hAnsi="Verdana"/>
          <w:sz w:val="20"/>
          <w:szCs w:val="20"/>
        </w:rPr>
        <w:t>Banco Depositário:</w:t>
      </w:r>
    </w:p>
    <w:p w14:paraId="148382C5" w14:textId="77777777" w:rsidR="009A18C9" w:rsidRPr="006C54F3" w:rsidRDefault="009A18C9" w:rsidP="00C10A0A">
      <w:pPr>
        <w:widowControl w:val="0"/>
        <w:spacing w:line="312" w:lineRule="auto"/>
        <w:rPr>
          <w:rFonts w:ascii="Verdana" w:hAnsi="Verdana"/>
          <w:sz w:val="20"/>
          <w:szCs w:val="20"/>
        </w:rPr>
      </w:pPr>
    </w:p>
    <w:p w14:paraId="2D6F41E0" w14:textId="73E9E390" w:rsidR="004A4F45" w:rsidRPr="006C54F3" w:rsidRDefault="00025D3B" w:rsidP="00C10A0A">
      <w:pPr>
        <w:widowControl w:val="0"/>
        <w:spacing w:line="312" w:lineRule="auto"/>
        <w:jc w:val="center"/>
        <w:rPr>
          <w:rFonts w:ascii="Verdana" w:hAnsi="Verdana"/>
          <w:b/>
          <w:smallCaps/>
          <w:sz w:val="20"/>
          <w:szCs w:val="20"/>
        </w:rPr>
      </w:pPr>
      <w:r w:rsidRPr="006C54F3">
        <w:rPr>
          <w:rFonts w:ascii="Verdana" w:hAnsi="Verdana"/>
          <w:b/>
          <w:smallCaps/>
          <w:color w:val="000000"/>
          <w:sz w:val="20"/>
          <w:szCs w:val="20"/>
        </w:rPr>
        <w:t>Itaú Unibanco S.A.</w:t>
      </w:r>
    </w:p>
    <w:p w14:paraId="203EE84C" w14:textId="77777777" w:rsidR="004A4F45" w:rsidRPr="006C54F3" w:rsidRDefault="004A4F45" w:rsidP="00C10A0A">
      <w:pPr>
        <w:pStyle w:val="Body"/>
        <w:widowControl w:val="0"/>
        <w:spacing w:after="0" w:line="312" w:lineRule="auto"/>
        <w:rPr>
          <w:rFonts w:ascii="Verdana" w:hAnsi="Verdana"/>
          <w:color w:val="000000"/>
          <w:w w:val="0"/>
          <w:kern w:val="0"/>
          <w:szCs w:val="20"/>
          <w:lang w:val="pt-BR"/>
        </w:rPr>
      </w:pPr>
    </w:p>
    <w:p w14:paraId="28626EBF" w14:textId="77777777" w:rsidR="004A4F45" w:rsidRPr="006C54F3" w:rsidRDefault="004A4F45" w:rsidP="00C10A0A">
      <w:pPr>
        <w:widowControl w:val="0"/>
        <w:spacing w:line="312" w:lineRule="auto"/>
        <w:rPr>
          <w:rFonts w:ascii="Verdana" w:hAnsi="Verdana"/>
          <w:sz w:val="20"/>
          <w:szCs w:val="20"/>
        </w:rPr>
      </w:pPr>
    </w:p>
    <w:p w14:paraId="633F65A2" w14:textId="77777777" w:rsidR="004A4F45" w:rsidRPr="006C54F3" w:rsidRDefault="004A4F45" w:rsidP="00C10A0A">
      <w:pPr>
        <w:widowControl w:val="0"/>
        <w:spacing w:line="312" w:lineRule="auto"/>
        <w:rPr>
          <w:rFonts w:ascii="Verdana" w:hAnsi="Verdana"/>
          <w:sz w:val="20"/>
          <w:szCs w:val="20"/>
        </w:rPr>
      </w:pPr>
    </w:p>
    <w:tbl>
      <w:tblPr>
        <w:tblW w:w="9110" w:type="dxa"/>
        <w:tblInd w:w="-37" w:type="dxa"/>
        <w:tblLayout w:type="fixed"/>
        <w:tblCellMar>
          <w:left w:w="71" w:type="dxa"/>
          <w:right w:w="71" w:type="dxa"/>
        </w:tblCellMar>
        <w:tblLook w:val="0000" w:firstRow="0" w:lastRow="0" w:firstColumn="0" w:lastColumn="0" w:noHBand="0" w:noVBand="0"/>
      </w:tblPr>
      <w:tblGrid>
        <w:gridCol w:w="4271"/>
        <w:gridCol w:w="569"/>
        <w:gridCol w:w="4270"/>
      </w:tblGrid>
      <w:tr w:rsidR="009A18C9" w:rsidRPr="006C54F3" w14:paraId="7AF5BCC3" w14:textId="77777777" w:rsidTr="009A18C9">
        <w:trPr>
          <w:cantSplit/>
          <w:trHeight w:val="59"/>
        </w:trPr>
        <w:tc>
          <w:tcPr>
            <w:tcW w:w="4253" w:type="dxa"/>
            <w:tcBorders>
              <w:top w:val="single" w:sz="6" w:space="0" w:color="auto"/>
            </w:tcBorders>
          </w:tcPr>
          <w:p w14:paraId="7DFF3E75" w14:textId="738C8936" w:rsidR="009A18C9" w:rsidRPr="006C54F3" w:rsidRDefault="009A18C9" w:rsidP="009F7B2B">
            <w:pPr>
              <w:widowControl w:val="0"/>
              <w:tabs>
                <w:tab w:val="left" w:pos="851"/>
              </w:tabs>
              <w:spacing w:line="312" w:lineRule="auto"/>
              <w:rPr>
                <w:rFonts w:ascii="Verdana" w:hAnsi="Verdana"/>
                <w:color w:val="000000" w:themeColor="text1"/>
                <w:sz w:val="20"/>
                <w:szCs w:val="20"/>
              </w:rPr>
            </w:pPr>
            <w:r w:rsidRPr="006C54F3">
              <w:rPr>
                <w:rFonts w:ascii="Verdana" w:hAnsi="Verdana"/>
                <w:color w:val="000000" w:themeColor="text1"/>
                <w:sz w:val="20"/>
                <w:szCs w:val="20"/>
              </w:rPr>
              <w:t>Nome: [●]</w:t>
            </w:r>
            <w:r w:rsidRPr="006C54F3">
              <w:rPr>
                <w:rFonts w:ascii="Verdana" w:hAnsi="Verdana"/>
                <w:color w:val="000000" w:themeColor="text1"/>
                <w:sz w:val="20"/>
                <w:szCs w:val="20"/>
              </w:rPr>
              <w:br/>
              <w:t>Cargo: [●]</w:t>
            </w:r>
            <w:r w:rsidRPr="006C54F3">
              <w:rPr>
                <w:rFonts w:ascii="Verdana" w:hAnsi="Verdana"/>
                <w:color w:val="000000" w:themeColor="text1"/>
                <w:sz w:val="20"/>
                <w:szCs w:val="20"/>
              </w:rPr>
              <w:br/>
              <w:t>CPF/M</w:t>
            </w:r>
            <w:r w:rsidR="00CF1954" w:rsidRPr="006C54F3">
              <w:rPr>
                <w:rFonts w:ascii="Verdana" w:hAnsi="Verdana"/>
                <w:color w:val="000000" w:themeColor="text1"/>
                <w:sz w:val="20"/>
                <w:szCs w:val="20"/>
              </w:rPr>
              <w:t>E</w:t>
            </w:r>
            <w:r w:rsidRPr="006C54F3">
              <w:rPr>
                <w:rFonts w:ascii="Verdana" w:hAnsi="Verdana"/>
                <w:color w:val="000000" w:themeColor="text1"/>
                <w:sz w:val="20"/>
                <w:szCs w:val="20"/>
              </w:rPr>
              <w:t>: [●]</w:t>
            </w:r>
          </w:p>
        </w:tc>
        <w:tc>
          <w:tcPr>
            <w:tcW w:w="567" w:type="dxa"/>
          </w:tcPr>
          <w:p w14:paraId="440C0F75" w14:textId="77777777" w:rsidR="009A18C9" w:rsidRPr="006C54F3" w:rsidRDefault="009A18C9" w:rsidP="009F7B2B">
            <w:pPr>
              <w:widowControl w:val="0"/>
              <w:tabs>
                <w:tab w:val="left" w:pos="851"/>
              </w:tabs>
              <w:spacing w:line="312" w:lineRule="auto"/>
              <w:rPr>
                <w:rFonts w:ascii="Verdana" w:hAnsi="Verdana"/>
                <w:color w:val="000000" w:themeColor="text1"/>
                <w:sz w:val="20"/>
                <w:szCs w:val="20"/>
              </w:rPr>
            </w:pPr>
          </w:p>
        </w:tc>
        <w:tc>
          <w:tcPr>
            <w:tcW w:w="4253" w:type="dxa"/>
            <w:tcBorders>
              <w:top w:val="single" w:sz="6" w:space="0" w:color="auto"/>
            </w:tcBorders>
          </w:tcPr>
          <w:p w14:paraId="1DB9C636" w14:textId="429A0E9C" w:rsidR="009A18C9" w:rsidRPr="006C54F3" w:rsidRDefault="009A18C9" w:rsidP="009F7B2B">
            <w:pPr>
              <w:widowControl w:val="0"/>
              <w:tabs>
                <w:tab w:val="left" w:pos="851"/>
              </w:tabs>
              <w:spacing w:line="312" w:lineRule="auto"/>
              <w:rPr>
                <w:rFonts w:ascii="Verdana" w:hAnsi="Verdana"/>
                <w:color w:val="000000" w:themeColor="text1"/>
                <w:sz w:val="20"/>
                <w:szCs w:val="20"/>
              </w:rPr>
            </w:pPr>
            <w:r w:rsidRPr="006C54F3">
              <w:rPr>
                <w:rFonts w:ascii="Verdana" w:hAnsi="Verdana"/>
                <w:color w:val="000000" w:themeColor="text1"/>
                <w:sz w:val="20"/>
                <w:szCs w:val="20"/>
              </w:rPr>
              <w:t>Nome: [●]</w:t>
            </w:r>
            <w:r w:rsidRPr="006C54F3">
              <w:rPr>
                <w:rFonts w:ascii="Verdana" w:hAnsi="Verdana"/>
                <w:color w:val="000000" w:themeColor="text1"/>
                <w:sz w:val="20"/>
                <w:szCs w:val="20"/>
              </w:rPr>
              <w:br/>
              <w:t>Cargo: [●]</w:t>
            </w:r>
            <w:r w:rsidRPr="006C54F3">
              <w:rPr>
                <w:rFonts w:ascii="Verdana" w:hAnsi="Verdana"/>
                <w:color w:val="000000" w:themeColor="text1"/>
                <w:sz w:val="20"/>
                <w:szCs w:val="20"/>
              </w:rPr>
              <w:br/>
              <w:t>CPF/M</w:t>
            </w:r>
            <w:r w:rsidR="00CF1954" w:rsidRPr="006C54F3">
              <w:rPr>
                <w:rFonts w:ascii="Verdana" w:hAnsi="Verdana"/>
                <w:color w:val="000000" w:themeColor="text1"/>
                <w:sz w:val="20"/>
                <w:szCs w:val="20"/>
              </w:rPr>
              <w:t>E</w:t>
            </w:r>
            <w:r w:rsidRPr="006C54F3">
              <w:rPr>
                <w:rFonts w:ascii="Verdana" w:hAnsi="Verdana"/>
                <w:color w:val="000000" w:themeColor="text1"/>
                <w:sz w:val="20"/>
                <w:szCs w:val="20"/>
              </w:rPr>
              <w:t>: [●]</w:t>
            </w:r>
          </w:p>
        </w:tc>
      </w:tr>
    </w:tbl>
    <w:p w14:paraId="1FA08D27" w14:textId="77777777" w:rsidR="00182B19" w:rsidRPr="006C54F3" w:rsidRDefault="00182B19" w:rsidP="00C10A0A">
      <w:pPr>
        <w:widowControl w:val="0"/>
        <w:spacing w:line="312" w:lineRule="auto"/>
        <w:jc w:val="both"/>
        <w:rPr>
          <w:rFonts w:ascii="Verdana" w:eastAsia="Arial Unicode MS" w:hAnsi="Verdana"/>
          <w:i/>
          <w:color w:val="000000"/>
          <w:sz w:val="20"/>
          <w:szCs w:val="20"/>
        </w:rPr>
      </w:pPr>
    </w:p>
    <w:p w14:paraId="420A9B58" w14:textId="77777777" w:rsidR="00182B19" w:rsidRPr="006C54F3" w:rsidRDefault="00182B19">
      <w:pPr>
        <w:autoSpaceDE/>
        <w:autoSpaceDN/>
        <w:adjustRightInd/>
        <w:rPr>
          <w:rFonts w:ascii="Verdana" w:eastAsia="Arial Unicode MS" w:hAnsi="Verdana"/>
          <w:i/>
          <w:color w:val="000000"/>
          <w:sz w:val="20"/>
          <w:szCs w:val="20"/>
        </w:rPr>
      </w:pPr>
      <w:r w:rsidRPr="006C54F3">
        <w:rPr>
          <w:rFonts w:ascii="Verdana" w:eastAsia="Arial Unicode MS" w:hAnsi="Verdana"/>
          <w:i/>
          <w:color w:val="000000"/>
          <w:sz w:val="20"/>
          <w:szCs w:val="20"/>
        </w:rPr>
        <w:br w:type="page"/>
      </w:r>
    </w:p>
    <w:p w14:paraId="42749C26" w14:textId="606DDCBF" w:rsidR="004A4F45" w:rsidRPr="006C54F3" w:rsidRDefault="004A4F45" w:rsidP="00C10A0A">
      <w:pPr>
        <w:widowControl w:val="0"/>
        <w:spacing w:line="312" w:lineRule="auto"/>
        <w:jc w:val="both"/>
        <w:rPr>
          <w:rFonts w:ascii="Verdana" w:hAnsi="Verdana"/>
          <w:sz w:val="20"/>
          <w:szCs w:val="20"/>
        </w:rPr>
      </w:pPr>
      <w:r w:rsidRPr="006C54F3">
        <w:rPr>
          <w:rFonts w:ascii="Verdana" w:eastAsia="Arial Unicode MS" w:hAnsi="Verdana"/>
          <w:i/>
          <w:color w:val="000000"/>
          <w:sz w:val="20"/>
          <w:szCs w:val="20"/>
        </w:rPr>
        <w:lastRenderedPageBreak/>
        <w:t>[</w:t>
      </w:r>
      <w:r w:rsidRPr="006C54F3">
        <w:rPr>
          <w:rFonts w:ascii="Verdana" w:hAnsi="Verdana"/>
          <w:i/>
          <w:sz w:val="20"/>
          <w:szCs w:val="20"/>
        </w:rPr>
        <w:t>Página de assinaturas (4/</w:t>
      </w:r>
      <w:r w:rsidR="00025D3B" w:rsidRPr="006C54F3">
        <w:rPr>
          <w:rFonts w:ascii="Verdana" w:hAnsi="Verdana"/>
          <w:i/>
          <w:sz w:val="20"/>
          <w:szCs w:val="20"/>
        </w:rPr>
        <w:t>5</w:t>
      </w:r>
      <w:r w:rsidRPr="006C54F3">
        <w:rPr>
          <w:rFonts w:ascii="Verdana" w:hAnsi="Verdana"/>
          <w:i/>
          <w:sz w:val="20"/>
          <w:szCs w:val="20"/>
        </w:rPr>
        <w:t>) do “</w:t>
      </w:r>
      <w:r w:rsidR="009A18C9" w:rsidRPr="006C54F3">
        <w:rPr>
          <w:rFonts w:ascii="Verdana" w:hAnsi="Verdana"/>
          <w:i/>
          <w:sz w:val="20"/>
          <w:szCs w:val="20"/>
        </w:rPr>
        <w:t xml:space="preserve">Instrumento Particular de Cessão Fiduciária de Recebíveis </w:t>
      </w:r>
      <w:r w:rsidR="0064152E" w:rsidRPr="006C54F3">
        <w:rPr>
          <w:rFonts w:ascii="Verdana" w:hAnsi="Verdana"/>
          <w:i/>
          <w:sz w:val="20"/>
          <w:szCs w:val="20"/>
        </w:rPr>
        <w:t xml:space="preserve">Sob Condição Suspensiva </w:t>
      </w:r>
      <w:r w:rsidR="009A18C9" w:rsidRPr="006C54F3">
        <w:rPr>
          <w:rFonts w:ascii="Verdana" w:hAnsi="Verdana"/>
          <w:i/>
          <w:sz w:val="20"/>
          <w:szCs w:val="20"/>
        </w:rPr>
        <w:t xml:space="preserve">e Outras Avenças” celebrado entre a Carta Goiás Indústria e Comércio de Papéis S.A., </w:t>
      </w:r>
      <w:r w:rsidR="008B5EA2" w:rsidRPr="006C54F3">
        <w:rPr>
          <w:rFonts w:ascii="Verdana" w:hAnsi="Verdana"/>
          <w:i/>
          <w:sz w:val="20"/>
          <w:szCs w:val="20"/>
        </w:rPr>
        <w:t>a Simplific Pavarini Distribuidora de Títulos e Valores Mobiliários Ltda., o Itaú Unibanco S.A. e a TMF Brasil Administração e Gestão de Ativos Ltda.</w:t>
      </w:r>
      <w:r w:rsidRPr="006C54F3">
        <w:rPr>
          <w:rFonts w:ascii="Verdana" w:hAnsi="Verdana"/>
          <w:i/>
          <w:sz w:val="20"/>
          <w:szCs w:val="20"/>
        </w:rPr>
        <w:t>]</w:t>
      </w:r>
    </w:p>
    <w:p w14:paraId="0486CD0A" w14:textId="77777777" w:rsidR="004A4F45" w:rsidRPr="006C54F3" w:rsidRDefault="004A4F45" w:rsidP="00C10A0A">
      <w:pPr>
        <w:widowControl w:val="0"/>
        <w:spacing w:line="312" w:lineRule="auto"/>
        <w:jc w:val="both"/>
        <w:rPr>
          <w:rFonts w:ascii="Verdana" w:hAnsi="Verdana"/>
          <w:sz w:val="20"/>
          <w:szCs w:val="20"/>
        </w:rPr>
      </w:pPr>
    </w:p>
    <w:p w14:paraId="1798CCD6" w14:textId="77777777" w:rsidR="004A4F45" w:rsidRPr="006C54F3" w:rsidRDefault="004A4F45" w:rsidP="00C10A0A">
      <w:pPr>
        <w:widowControl w:val="0"/>
        <w:spacing w:line="312" w:lineRule="auto"/>
        <w:jc w:val="both"/>
        <w:rPr>
          <w:rFonts w:ascii="Verdana" w:hAnsi="Verdana"/>
          <w:sz w:val="20"/>
          <w:szCs w:val="20"/>
        </w:rPr>
      </w:pPr>
    </w:p>
    <w:p w14:paraId="3F0849F8" w14:textId="672120A3" w:rsidR="00025D3B" w:rsidRPr="006C54F3" w:rsidRDefault="00025D3B" w:rsidP="00025D3B">
      <w:pPr>
        <w:widowControl w:val="0"/>
        <w:spacing w:line="312" w:lineRule="auto"/>
        <w:rPr>
          <w:rFonts w:ascii="Verdana" w:hAnsi="Verdana"/>
          <w:sz w:val="20"/>
          <w:szCs w:val="20"/>
        </w:rPr>
      </w:pPr>
      <w:bookmarkStart w:id="106" w:name="_Hlk8065582"/>
      <w:r w:rsidRPr="006C54F3">
        <w:rPr>
          <w:rFonts w:ascii="Verdana" w:hAnsi="Verdana"/>
          <w:sz w:val="20"/>
          <w:szCs w:val="20"/>
        </w:rPr>
        <w:t>Como Agente de Garantias:</w:t>
      </w:r>
    </w:p>
    <w:p w14:paraId="3C0A9692" w14:textId="77777777" w:rsidR="00025D3B" w:rsidRPr="006C54F3" w:rsidRDefault="00025D3B" w:rsidP="00025D3B">
      <w:pPr>
        <w:widowControl w:val="0"/>
        <w:spacing w:line="312" w:lineRule="auto"/>
        <w:rPr>
          <w:rFonts w:ascii="Verdana" w:hAnsi="Verdana"/>
          <w:sz w:val="20"/>
          <w:szCs w:val="20"/>
        </w:rPr>
      </w:pPr>
    </w:p>
    <w:p w14:paraId="7D3F32F5" w14:textId="30354A71" w:rsidR="00025D3B" w:rsidRPr="006C54F3" w:rsidRDefault="00025D3B" w:rsidP="00025D3B">
      <w:pPr>
        <w:widowControl w:val="0"/>
        <w:spacing w:line="312" w:lineRule="auto"/>
        <w:jc w:val="center"/>
        <w:rPr>
          <w:rFonts w:ascii="Verdana" w:hAnsi="Verdana"/>
          <w:b/>
          <w:smallCaps/>
          <w:sz w:val="20"/>
          <w:szCs w:val="20"/>
        </w:rPr>
      </w:pPr>
      <w:r w:rsidRPr="006C54F3">
        <w:rPr>
          <w:rFonts w:ascii="Verdana" w:hAnsi="Verdana"/>
          <w:b/>
          <w:smallCaps/>
          <w:color w:val="000000"/>
          <w:sz w:val="20"/>
          <w:szCs w:val="20"/>
        </w:rPr>
        <w:t>TMF Brasil Administração e Gestão de Ativos Ltda.</w:t>
      </w:r>
    </w:p>
    <w:p w14:paraId="7C92CBA0" w14:textId="77777777" w:rsidR="00025D3B" w:rsidRPr="006C54F3" w:rsidRDefault="00025D3B" w:rsidP="00025D3B">
      <w:pPr>
        <w:pStyle w:val="Body"/>
        <w:widowControl w:val="0"/>
        <w:spacing w:after="0" w:line="312" w:lineRule="auto"/>
        <w:rPr>
          <w:rFonts w:ascii="Verdana" w:hAnsi="Verdana"/>
          <w:color w:val="000000"/>
          <w:w w:val="0"/>
          <w:kern w:val="0"/>
          <w:szCs w:val="20"/>
          <w:lang w:val="pt-BR"/>
        </w:rPr>
      </w:pPr>
    </w:p>
    <w:p w14:paraId="269AA540" w14:textId="77777777" w:rsidR="00025D3B" w:rsidRPr="006C54F3" w:rsidRDefault="00025D3B" w:rsidP="00025D3B">
      <w:pPr>
        <w:widowControl w:val="0"/>
        <w:spacing w:line="312" w:lineRule="auto"/>
        <w:rPr>
          <w:rFonts w:ascii="Verdana" w:hAnsi="Verdana"/>
          <w:sz w:val="20"/>
          <w:szCs w:val="20"/>
        </w:rPr>
      </w:pPr>
    </w:p>
    <w:p w14:paraId="15C23FED" w14:textId="77777777" w:rsidR="00025D3B" w:rsidRPr="006C54F3" w:rsidRDefault="00025D3B" w:rsidP="00025D3B">
      <w:pPr>
        <w:widowControl w:val="0"/>
        <w:spacing w:line="312" w:lineRule="auto"/>
        <w:rPr>
          <w:rFonts w:ascii="Verdana" w:hAnsi="Verdana"/>
          <w:sz w:val="20"/>
          <w:szCs w:val="20"/>
        </w:rPr>
      </w:pPr>
    </w:p>
    <w:tbl>
      <w:tblPr>
        <w:tblW w:w="9110" w:type="dxa"/>
        <w:tblInd w:w="-37" w:type="dxa"/>
        <w:tblLayout w:type="fixed"/>
        <w:tblCellMar>
          <w:left w:w="71" w:type="dxa"/>
          <w:right w:w="71" w:type="dxa"/>
        </w:tblCellMar>
        <w:tblLook w:val="0000" w:firstRow="0" w:lastRow="0" w:firstColumn="0" w:lastColumn="0" w:noHBand="0" w:noVBand="0"/>
      </w:tblPr>
      <w:tblGrid>
        <w:gridCol w:w="4271"/>
        <w:gridCol w:w="569"/>
        <w:gridCol w:w="4270"/>
      </w:tblGrid>
      <w:tr w:rsidR="00025D3B" w:rsidRPr="006C54F3" w14:paraId="415E0437" w14:textId="77777777" w:rsidTr="002D2C32">
        <w:trPr>
          <w:cantSplit/>
          <w:trHeight w:val="59"/>
        </w:trPr>
        <w:tc>
          <w:tcPr>
            <w:tcW w:w="4253" w:type="dxa"/>
            <w:tcBorders>
              <w:top w:val="single" w:sz="6" w:space="0" w:color="auto"/>
            </w:tcBorders>
          </w:tcPr>
          <w:p w14:paraId="581B1900" w14:textId="77777777" w:rsidR="00025D3B" w:rsidRPr="006C54F3" w:rsidRDefault="00025D3B" w:rsidP="002D2C32">
            <w:pPr>
              <w:widowControl w:val="0"/>
              <w:tabs>
                <w:tab w:val="left" w:pos="851"/>
              </w:tabs>
              <w:spacing w:line="312" w:lineRule="auto"/>
              <w:rPr>
                <w:rFonts w:ascii="Verdana" w:hAnsi="Verdana"/>
                <w:color w:val="000000" w:themeColor="text1"/>
                <w:sz w:val="20"/>
                <w:szCs w:val="20"/>
              </w:rPr>
            </w:pPr>
            <w:r w:rsidRPr="006C54F3">
              <w:rPr>
                <w:rFonts w:ascii="Verdana" w:hAnsi="Verdana"/>
                <w:color w:val="000000" w:themeColor="text1"/>
                <w:sz w:val="20"/>
                <w:szCs w:val="20"/>
              </w:rPr>
              <w:t>Nome: [●]</w:t>
            </w:r>
            <w:r w:rsidRPr="006C54F3">
              <w:rPr>
                <w:rFonts w:ascii="Verdana" w:hAnsi="Verdana"/>
                <w:color w:val="000000" w:themeColor="text1"/>
                <w:sz w:val="20"/>
                <w:szCs w:val="20"/>
              </w:rPr>
              <w:br/>
              <w:t>Cargo: [●]</w:t>
            </w:r>
            <w:r w:rsidRPr="006C54F3">
              <w:rPr>
                <w:rFonts w:ascii="Verdana" w:hAnsi="Verdana"/>
                <w:color w:val="000000" w:themeColor="text1"/>
                <w:sz w:val="20"/>
                <w:szCs w:val="20"/>
              </w:rPr>
              <w:br/>
              <w:t>CPF/ME: [●]</w:t>
            </w:r>
          </w:p>
        </w:tc>
        <w:tc>
          <w:tcPr>
            <w:tcW w:w="567" w:type="dxa"/>
          </w:tcPr>
          <w:p w14:paraId="229AEDCB" w14:textId="77777777" w:rsidR="00025D3B" w:rsidRPr="006C54F3" w:rsidRDefault="00025D3B" w:rsidP="002D2C32">
            <w:pPr>
              <w:widowControl w:val="0"/>
              <w:tabs>
                <w:tab w:val="left" w:pos="851"/>
              </w:tabs>
              <w:spacing w:line="312" w:lineRule="auto"/>
              <w:rPr>
                <w:rFonts w:ascii="Verdana" w:hAnsi="Verdana"/>
                <w:color w:val="000000" w:themeColor="text1"/>
                <w:sz w:val="20"/>
                <w:szCs w:val="20"/>
              </w:rPr>
            </w:pPr>
          </w:p>
        </w:tc>
        <w:tc>
          <w:tcPr>
            <w:tcW w:w="4253" w:type="dxa"/>
            <w:tcBorders>
              <w:top w:val="single" w:sz="6" w:space="0" w:color="auto"/>
            </w:tcBorders>
          </w:tcPr>
          <w:p w14:paraId="2CA14197" w14:textId="77777777" w:rsidR="00025D3B" w:rsidRPr="006C54F3" w:rsidRDefault="00025D3B" w:rsidP="002D2C32">
            <w:pPr>
              <w:widowControl w:val="0"/>
              <w:tabs>
                <w:tab w:val="left" w:pos="851"/>
              </w:tabs>
              <w:spacing w:line="312" w:lineRule="auto"/>
              <w:rPr>
                <w:rFonts w:ascii="Verdana" w:hAnsi="Verdana"/>
                <w:color w:val="000000" w:themeColor="text1"/>
                <w:sz w:val="20"/>
                <w:szCs w:val="20"/>
              </w:rPr>
            </w:pPr>
            <w:r w:rsidRPr="006C54F3">
              <w:rPr>
                <w:rFonts w:ascii="Verdana" w:hAnsi="Verdana"/>
                <w:color w:val="000000" w:themeColor="text1"/>
                <w:sz w:val="20"/>
                <w:szCs w:val="20"/>
              </w:rPr>
              <w:t>Nome: [●]</w:t>
            </w:r>
            <w:r w:rsidRPr="006C54F3">
              <w:rPr>
                <w:rFonts w:ascii="Verdana" w:hAnsi="Verdana"/>
                <w:color w:val="000000" w:themeColor="text1"/>
                <w:sz w:val="20"/>
                <w:szCs w:val="20"/>
              </w:rPr>
              <w:br/>
              <w:t>Cargo: [●]</w:t>
            </w:r>
            <w:r w:rsidRPr="006C54F3">
              <w:rPr>
                <w:rFonts w:ascii="Verdana" w:hAnsi="Verdana"/>
                <w:color w:val="000000" w:themeColor="text1"/>
                <w:sz w:val="20"/>
                <w:szCs w:val="20"/>
              </w:rPr>
              <w:br/>
              <w:t>CPF/ME: [●]</w:t>
            </w:r>
          </w:p>
        </w:tc>
      </w:tr>
    </w:tbl>
    <w:p w14:paraId="7AEE888B" w14:textId="77777777" w:rsidR="00025D3B" w:rsidRPr="006C54F3" w:rsidRDefault="00025D3B" w:rsidP="00C10A0A">
      <w:pPr>
        <w:widowControl w:val="0"/>
        <w:spacing w:line="312" w:lineRule="auto"/>
        <w:rPr>
          <w:rFonts w:ascii="Verdana" w:hAnsi="Verdana"/>
          <w:b/>
          <w:sz w:val="20"/>
          <w:szCs w:val="20"/>
        </w:rPr>
      </w:pPr>
    </w:p>
    <w:bookmarkEnd w:id="106"/>
    <w:p w14:paraId="105801F4" w14:textId="77777777" w:rsidR="00025D3B" w:rsidRPr="006C54F3" w:rsidRDefault="00025D3B">
      <w:pPr>
        <w:autoSpaceDE/>
        <w:autoSpaceDN/>
        <w:adjustRightInd/>
        <w:rPr>
          <w:rFonts w:ascii="Verdana" w:hAnsi="Verdana"/>
          <w:b/>
          <w:sz w:val="20"/>
          <w:szCs w:val="20"/>
        </w:rPr>
      </w:pPr>
      <w:r w:rsidRPr="006C54F3">
        <w:rPr>
          <w:rFonts w:ascii="Verdana" w:hAnsi="Verdana"/>
          <w:b/>
          <w:sz w:val="20"/>
          <w:szCs w:val="20"/>
        </w:rPr>
        <w:br w:type="page"/>
      </w:r>
    </w:p>
    <w:p w14:paraId="1B4F9667" w14:textId="19599642" w:rsidR="00025D3B" w:rsidRPr="006C54F3" w:rsidRDefault="00025D3B" w:rsidP="00025D3B">
      <w:pPr>
        <w:widowControl w:val="0"/>
        <w:spacing w:line="312" w:lineRule="auto"/>
        <w:jc w:val="both"/>
        <w:rPr>
          <w:rFonts w:ascii="Verdana" w:hAnsi="Verdana"/>
          <w:i/>
          <w:sz w:val="20"/>
          <w:szCs w:val="20"/>
        </w:rPr>
      </w:pPr>
      <w:r w:rsidRPr="006C54F3">
        <w:rPr>
          <w:rFonts w:ascii="Verdana" w:eastAsia="Arial Unicode MS" w:hAnsi="Verdana"/>
          <w:i/>
          <w:color w:val="000000"/>
          <w:sz w:val="20"/>
          <w:szCs w:val="20"/>
        </w:rPr>
        <w:lastRenderedPageBreak/>
        <w:t>[</w:t>
      </w:r>
      <w:r w:rsidRPr="006C54F3">
        <w:rPr>
          <w:rFonts w:ascii="Verdana" w:hAnsi="Verdana"/>
          <w:i/>
          <w:sz w:val="20"/>
          <w:szCs w:val="20"/>
        </w:rPr>
        <w:t>Página de assinaturas (5/5) do “Instrumento Particular de Cessão Fiduciária de Recebíveis Sob Condição Suspensiva e Outras Avenças” celebrado entre a Carta Goiás Indústria e Comércio de Papéis S.A., a Simplific Pavarini Distribuidora de Títulos e Valores Mobiliários Ltda.</w:t>
      </w:r>
      <w:r w:rsidR="008B5EA2" w:rsidRPr="006C54F3">
        <w:rPr>
          <w:rFonts w:ascii="Verdana" w:hAnsi="Verdana"/>
          <w:i/>
          <w:sz w:val="20"/>
          <w:szCs w:val="20"/>
        </w:rPr>
        <w:t>, o</w:t>
      </w:r>
      <w:r w:rsidRPr="006C54F3">
        <w:rPr>
          <w:rFonts w:ascii="Verdana" w:hAnsi="Verdana"/>
          <w:i/>
          <w:sz w:val="20"/>
          <w:szCs w:val="20"/>
        </w:rPr>
        <w:t xml:space="preserve"> </w:t>
      </w:r>
      <w:r w:rsidR="008B5EA2" w:rsidRPr="006C54F3">
        <w:rPr>
          <w:rFonts w:ascii="Verdana" w:hAnsi="Verdana"/>
          <w:i/>
          <w:sz w:val="20"/>
          <w:szCs w:val="20"/>
        </w:rPr>
        <w:t>Itaú Unibanco S.A. e a TMF Brasil Administração e Gestão de Ativos Ltda.</w:t>
      </w:r>
      <w:r w:rsidRPr="006C54F3">
        <w:rPr>
          <w:rFonts w:ascii="Verdana" w:hAnsi="Verdana"/>
          <w:i/>
          <w:sz w:val="20"/>
          <w:szCs w:val="20"/>
        </w:rPr>
        <w:t>]</w:t>
      </w:r>
    </w:p>
    <w:p w14:paraId="45119C6C" w14:textId="4FAAC628" w:rsidR="00025D3B" w:rsidRPr="006C54F3" w:rsidRDefault="00025D3B" w:rsidP="00025D3B">
      <w:pPr>
        <w:widowControl w:val="0"/>
        <w:spacing w:line="312" w:lineRule="auto"/>
        <w:jc w:val="both"/>
        <w:rPr>
          <w:rFonts w:ascii="Verdana" w:hAnsi="Verdana"/>
          <w:sz w:val="20"/>
          <w:szCs w:val="20"/>
        </w:rPr>
      </w:pPr>
    </w:p>
    <w:p w14:paraId="6580CE16" w14:textId="77777777" w:rsidR="00025D3B" w:rsidRPr="006C54F3" w:rsidRDefault="00025D3B" w:rsidP="00025D3B">
      <w:pPr>
        <w:widowControl w:val="0"/>
        <w:spacing w:line="312" w:lineRule="auto"/>
        <w:jc w:val="both"/>
        <w:rPr>
          <w:rFonts w:ascii="Verdana" w:hAnsi="Verdana"/>
          <w:sz w:val="20"/>
          <w:szCs w:val="20"/>
        </w:rPr>
      </w:pPr>
    </w:p>
    <w:p w14:paraId="452C2799" w14:textId="4B978F0F" w:rsidR="00655610" w:rsidRPr="006C54F3" w:rsidRDefault="00655610" w:rsidP="00C10A0A">
      <w:pPr>
        <w:widowControl w:val="0"/>
        <w:spacing w:line="312" w:lineRule="auto"/>
        <w:rPr>
          <w:rFonts w:ascii="Verdana" w:hAnsi="Verdana"/>
          <w:b/>
          <w:sz w:val="20"/>
          <w:szCs w:val="20"/>
        </w:rPr>
      </w:pPr>
      <w:r w:rsidRPr="006C54F3">
        <w:rPr>
          <w:rFonts w:ascii="Verdana" w:hAnsi="Verdana"/>
          <w:b/>
          <w:sz w:val="20"/>
          <w:szCs w:val="20"/>
        </w:rPr>
        <w:t>Testemunhas:</w:t>
      </w:r>
    </w:p>
    <w:p w14:paraId="49F7F664" w14:textId="77777777" w:rsidR="00655610" w:rsidRPr="006C54F3" w:rsidRDefault="00655610" w:rsidP="00C10A0A">
      <w:pPr>
        <w:widowControl w:val="0"/>
        <w:spacing w:line="312" w:lineRule="auto"/>
        <w:rPr>
          <w:rFonts w:ascii="Verdana" w:hAnsi="Verdana"/>
          <w:sz w:val="20"/>
          <w:szCs w:val="20"/>
        </w:rPr>
      </w:pPr>
    </w:p>
    <w:p w14:paraId="48B4440D" w14:textId="77777777" w:rsidR="00655610" w:rsidRPr="006C54F3" w:rsidRDefault="00655610" w:rsidP="00C10A0A">
      <w:pPr>
        <w:widowControl w:val="0"/>
        <w:spacing w:line="312" w:lineRule="auto"/>
        <w:rPr>
          <w:rFonts w:ascii="Verdana" w:hAnsi="Verdana"/>
          <w:sz w:val="20"/>
          <w:szCs w:val="20"/>
        </w:rPr>
      </w:pPr>
    </w:p>
    <w:p w14:paraId="46A38BE0" w14:textId="77777777" w:rsidR="00655610" w:rsidRPr="006C54F3" w:rsidRDefault="00655610" w:rsidP="00C10A0A">
      <w:pPr>
        <w:widowControl w:val="0"/>
        <w:spacing w:line="312" w:lineRule="auto"/>
        <w:rPr>
          <w:rFonts w:ascii="Verdana" w:hAnsi="Verdana"/>
          <w:sz w:val="20"/>
          <w:szCs w:val="20"/>
        </w:rPr>
      </w:pPr>
    </w:p>
    <w:p w14:paraId="0B39F276" w14:textId="77777777" w:rsidR="00655610" w:rsidRPr="006C54F3" w:rsidRDefault="00655610" w:rsidP="00C10A0A">
      <w:pPr>
        <w:widowControl w:val="0"/>
        <w:spacing w:line="312" w:lineRule="auto"/>
        <w:rPr>
          <w:rFonts w:ascii="Verdana" w:hAnsi="Verdana"/>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655610" w:rsidRPr="006C54F3" w14:paraId="3845289C" w14:textId="77777777" w:rsidTr="00123052">
        <w:trPr>
          <w:trHeight w:val="50"/>
        </w:trPr>
        <w:tc>
          <w:tcPr>
            <w:tcW w:w="4077" w:type="dxa"/>
          </w:tcPr>
          <w:p w14:paraId="4917436D" w14:textId="77777777" w:rsidR="00655610" w:rsidRPr="006C54F3" w:rsidRDefault="00655610" w:rsidP="00C10A0A">
            <w:pPr>
              <w:pStyle w:val="Body"/>
              <w:widowControl w:val="0"/>
              <w:spacing w:after="0" w:line="312" w:lineRule="auto"/>
              <w:rPr>
                <w:rFonts w:ascii="Verdana" w:hAnsi="Verdana"/>
                <w:color w:val="000000"/>
                <w:w w:val="0"/>
                <w:kern w:val="0"/>
                <w:szCs w:val="20"/>
                <w:lang w:val="pt-BR"/>
              </w:rPr>
            </w:pPr>
            <w:r w:rsidRPr="006C54F3">
              <w:rPr>
                <w:rFonts w:ascii="Verdana" w:hAnsi="Verdana"/>
                <w:color w:val="000000"/>
                <w:w w:val="0"/>
                <w:kern w:val="0"/>
                <w:szCs w:val="20"/>
                <w:lang w:val="pt-BR"/>
              </w:rPr>
              <w:t xml:space="preserve">Nome: </w:t>
            </w:r>
          </w:p>
          <w:p w14:paraId="1C828D08" w14:textId="77777777" w:rsidR="00655610" w:rsidRPr="006C54F3" w:rsidRDefault="00655610" w:rsidP="00C10A0A">
            <w:pPr>
              <w:pStyle w:val="Body"/>
              <w:widowControl w:val="0"/>
              <w:spacing w:after="0" w:line="312" w:lineRule="auto"/>
              <w:rPr>
                <w:rFonts w:ascii="Verdana" w:hAnsi="Verdana"/>
                <w:color w:val="000000"/>
                <w:w w:val="0"/>
                <w:kern w:val="0"/>
                <w:szCs w:val="20"/>
                <w:lang w:val="pt-BR"/>
              </w:rPr>
            </w:pPr>
            <w:r w:rsidRPr="006C54F3">
              <w:rPr>
                <w:rFonts w:ascii="Verdana" w:hAnsi="Verdana"/>
                <w:color w:val="000000"/>
                <w:w w:val="0"/>
                <w:kern w:val="0"/>
                <w:szCs w:val="20"/>
                <w:lang w:val="pt-BR"/>
              </w:rPr>
              <w:t xml:space="preserve">RG: </w:t>
            </w:r>
          </w:p>
        </w:tc>
        <w:tc>
          <w:tcPr>
            <w:tcW w:w="993" w:type="dxa"/>
            <w:tcBorders>
              <w:top w:val="nil"/>
            </w:tcBorders>
          </w:tcPr>
          <w:p w14:paraId="57693CFA" w14:textId="77777777" w:rsidR="00655610" w:rsidRPr="006C54F3" w:rsidRDefault="00655610" w:rsidP="00C10A0A">
            <w:pPr>
              <w:pStyle w:val="Body"/>
              <w:widowControl w:val="0"/>
              <w:spacing w:after="0" w:line="312" w:lineRule="auto"/>
              <w:rPr>
                <w:rFonts w:ascii="Verdana" w:hAnsi="Verdana"/>
                <w:color w:val="000000"/>
                <w:w w:val="0"/>
                <w:kern w:val="0"/>
                <w:szCs w:val="20"/>
                <w:lang w:val="pt-BR"/>
              </w:rPr>
            </w:pPr>
          </w:p>
        </w:tc>
        <w:tc>
          <w:tcPr>
            <w:tcW w:w="3543" w:type="dxa"/>
          </w:tcPr>
          <w:p w14:paraId="7B553130" w14:textId="77777777" w:rsidR="00655610" w:rsidRPr="006C54F3" w:rsidRDefault="00655610" w:rsidP="00C10A0A">
            <w:pPr>
              <w:pStyle w:val="Body"/>
              <w:widowControl w:val="0"/>
              <w:spacing w:after="0" w:line="312" w:lineRule="auto"/>
              <w:rPr>
                <w:rFonts w:ascii="Verdana" w:hAnsi="Verdana"/>
                <w:color w:val="000000"/>
                <w:w w:val="0"/>
                <w:kern w:val="0"/>
                <w:szCs w:val="20"/>
                <w:lang w:val="pt-BR"/>
              </w:rPr>
            </w:pPr>
            <w:r w:rsidRPr="006C54F3">
              <w:rPr>
                <w:rFonts w:ascii="Verdana" w:hAnsi="Verdana"/>
                <w:color w:val="000000"/>
                <w:w w:val="0"/>
                <w:kern w:val="0"/>
                <w:szCs w:val="20"/>
                <w:lang w:val="pt-BR"/>
              </w:rPr>
              <w:t>Nome:</w:t>
            </w:r>
          </w:p>
          <w:p w14:paraId="0E4CEDA2" w14:textId="77777777" w:rsidR="00655610" w:rsidRPr="006C54F3" w:rsidRDefault="00655610" w:rsidP="00C10A0A">
            <w:pPr>
              <w:pStyle w:val="Body"/>
              <w:widowControl w:val="0"/>
              <w:spacing w:after="0" w:line="312" w:lineRule="auto"/>
              <w:rPr>
                <w:rFonts w:ascii="Verdana" w:hAnsi="Verdana"/>
                <w:color w:val="000000"/>
                <w:w w:val="0"/>
                <w:kern w:val="0"/>
                <w:szCs w:val="20"/>
                <w:lang w:val="pt-BR"/>
              </w:rPr>
            </w:pPr>
            <w:r w:rsidRPr="006C54F3">
              <w:rPr>
                <w:rFonts w:ascii="Verdana" w:hAnsi="Verdana"/>
                <w:color w:val="000000"/>
                <w:w w:val="0"/>
                <w:kern w:val="0"/>
                <w:szCs w:val="20"/>
                <w:lang w:val="pt-BR"/>
              </w:rPr>
              <w:t xml:space="preserve">RG: </w:t>
            </w:r>
          </w:p>
        </w:tc>
      </w:tr>
    </w:tbl>
    <w:p w14:paraId="688C58A3" w14:textId="77777777" w:rsidR="00E97286" w:rsidRPr="006C54F3" w:rsidRDefault="00E97286" w:rsidP="00C10A0A">
      <w:pPr>
        <w:spacing w:line="312" w:lineRule="auto"/>
        <w:jc w:val="center"/>
        <w:rPr>
          <w:rFonts w:ascii="Verdana" w:hAnsi="Verdana"/>
          <w:smallCaps/>
          <w:sz w:val="20"/>
          <w:szCs w:val="20"/>
          <w:u w:val="single"/>
        </w:rPr>
      </w:pPr>
    </w:p>
    <w:p w14:paraId="6B3165CA" w14:textId="60B23E6A" w:rsidR="00E97286" w:rsidRPr="006C54F3" w:rsidRDefault="00E97286" w:rsidP="00C10A0A">
      <w:pPr>
        <w:autoSpaceDE/>
        <w:autoSpaceDN/>
        <w:adjustRightInd/>
        <w:spacing w:line="312" w:lineRule="auto"/>
        <w:rPr>
          <w:rFonts w:ascii="Verdana" w:hAnsi="Verdana"/>
          <w:smallCaps/>
          <w:sz w:val="20"/>
          <w:szCs w:val="20"/>
          <w:u w:val="single"/>
        </w:rPr>
      </w:pPr>
      <w:r w:rsidRPr="006C54F3">
        <w:rPr>
          <w:rFonts w:ascii="Verdana" w:hAnsi="Verdana"/>
          <w:smallCaps/>
          <w:sz w:val="20"/>
          <w:szCs w:val="20"/>
          <w:u w:val="single"/>
        </w:rPr>
        <w:br w:type="page"/>
      </w:r>
    </w:p>
    <w:p w14:paraId="0C95FE0B" w14:textId="2BF7E779" w:rsidR="00F472B2" w:rsidRDefault="00727402" w:rsidP="002548B8">
      <w:pPr>
        <w:spacing w:line="312" w:lineRule="auto"/>
        <w:jc w:val="center"/>
        <w:rPr>
          <w:rFonts w:ascii="Verdana" w:hAnsi="Verdana"/>
          <w:b/>
          <w:smallCaps/>
          <w:sz w:val="20"/>
          <w:szCs w:val="20"/>
          <w:u w:val="single"/>
        </w:rPr>
      </w:pPr>
      <w:bookmarkStart w:id="107" w:name="_DV_M471"/>
      <w:bookmarkStart w:id="108" w:name="_DV_M472"/>
      <w:bookmarkStart w:id="109" w:name="_DV_M474"/>
      <w:bookmarkStart w:id="110" w:name="_DV_M475"/>
      <w:bookmarkStart w:id="111" w:name="_DV_M476"/>
      <w:bookmarkStart w:id="112" w:name="_DV_M477"/>
      <w:bookmarkStart w:id="113" w:name="_DV_M480"/>
      <w:bookmarkStart w:id="114" w:name="_DV_M483"/>
      <w:bookmarkStart w:id="115" w:name="_DV_M481"/>
      <w:bookmarkStart w:id="116" w:name="_DV_M482"/>
      <w:bookmarkStart w:id="117" w:name="_DV_M484"/>
      <w:bookmarkStart w:id="118" w:name="_DV_M485"/>
      <w:bookmarkStart w:id="119" w:name="_DV_M488"/>
      <w:bookmarkStart w:id="120" w:name="_DV_M129"/>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rsidRPr="006C54F3">
        <w:rPr>
          <w:rFonts w:ascii="Verdana" w:hAnsi="Verdana"/>
          <w:b/>
          <w:smallCaps/>
          <w:sz w:val="20"/>
          <w:szCs w:val="20"/>
          <w:u w:val="single"/>
        </w:rPr>
        <w:lastRenderedPageBreak/>
        <w:t>Anexo I</w:t>
      </w:r>
    </w:p>
    <w:p w14:paraId="6077D303" w14:textId="6170305C" w:rsidR="00F472B2" w:rsidRDefault="00F472B2" w:rsidP="002548B8">
      <w:pPr>
        <w:spacing w:line="312" w:lineRule="auto"/>
        <w:jc w:val="center"/>
        <w:rPr>
          <w:rFonts w:ascii="Verdana" w:hAnsi="Verdana"/>
          <w:b/>
          <w:smallCaps/>
          <w:sz w:val="20"/>
          <w:szCs w:val="20"/>
        </w:rPr>
      </w:pPr>
      <w:r>
        <w:rPr>
          <w:rFonts w:ascii="Verdana" w:hAnsi="Verdana"/>
          <w:b/>
          <w:smallCaps/>
          <w:sz w:val="20"/>
          <w:szCs w:val="20"/>
        </w:rPr>
        <w:t>Modelo de Aditamento ao Contrato – Novo Banco Arrecadador</w:t>
      </w:r>
      <w:r w:rsidR="00C94F0F">
        <w:rPr>
          <w:rFonts w:ascii="Verdana" w:hAnsi="Verdana"/>
          <w:b/>
          <w:smallCaps/>
          <w:sz w:val="20"/>
          <w:szCs w:val="20"/>
        </w:rPr>
        <w:t>/Alteração dados da Conta Vinculada ou</w:t>
      </w:r>
      <w:r w:rsidR="00396174">
        <w:rPr>
          <w:rFonts w:ascii="Verdana" w:hAnsi="Verdana"/>
          <w:b/>
          <w:smallCaps/>
          <w:sz w:val="20"/>
          <w:szCs w:val="20"/>
        </w:rPr>
        <w:t xml:space="preserve"> do</w:t>
      </w:r>
      <w:r w:rsidR="00C94F0F">
        <w:rPr>
          <w:rFonts w:ascii="Verdana" w:hAnsi="Verdana"/>
          <w:b/>
          <w:smallCaps/>
          <w:sz w:val="20"/>
          <w:szCs w:val="20"/>
        </w:rPr>
        <w:t xml:space="preserve"> Banco De</w:t>
      </w:r>
      <w:r w:rsidR="00396174">
        <w:rPr>
          <w:rFonts w:ascii="Verdana" w:hAnsi="Verdana"/>
          <w:b/>
          <w:smallCaps/>
          <w:sz w:val="20"/>
          <w:szCs w:val="20"/>
        </w:rPr>
        <w:t>positário</w:t>
      </w:r>
    </w:p>
    <w:p w14:paraId="269E03FB" w14:textId="236D934F" w:rsidR="00F472B2" w:rsidRPr="0090214B" w:rsidRDefault="00F472B2">
      <w:pPr>
        <w:spacing w:line="312" w:lineRule="auto"/>
        <w:jc w:val="center"/>
        <w:rPr>
          <w:rFonts w:ascii="Verdana" w:hAnsi="Verdana"/>
          <w:sz w:val="20"/>
          <w:szCs w:val="20"/>
        </w:rPr>
      </w:pPr>
      <w:r w:rsidRPr="0090214B">
        <w:rPr>
          <w:rFonts w:ascii="Verdana" w:hAnsi="Verdana"/>
          <w:sz w:val="20"/>
          <w:szCs w:val="20"/>
          <w:highlight w:val="yellow"/>
        </w:rPr>
        <w:t>[a ser inserido]</w:t>
      </w:r>
    </w:p>
    <w:p w14:paraId="32E71101" w14:textId="77777777" w:rsidR="00F472B2" w:rsidRDefault="00F472B2">
      <w:pPr>
        <w:autoSpaceDE/>
        <w:autoSpaceDN/>
        <w:adjustRightInd/>
        <w:rPr>
          <w:rFonts w:ascii="Verdana" w:hAnsi="Verdana"/>
          <w:b/>
          <w:smallCaps/>
          <w:sz w:val="20"/>
          <w:szCs w:val="20"/>
          <w:u w:val="single"/>
        </w:rPr>
      </w:pPr>
      <w:r>
        <w:rPr>
          <w:rFonts w:ascii="Verdana" w:hAnsi="Verdana"/>
          <w:b/>
          <w:smallCaps/>
          <w:sz w:val="20"/>
          <w:szCs w:val="20"/>
          <w:u w:val="single"/>
        </w:rPr>
        <w:br w:type="page"/>
      </w:r>
    </w:p>
    <w:p w14:paraId="223E14FF" w14:textId="43CF9A5C" w:rsidR="00727402" w:rsidRPr="0090214B" w:rsidRDefault="00F472B2" w:rsidP="002548B8">
      <w:pPr>
        <w:spacing w:line="312" w:lineRule="auto"/>
        <w:jc w:val="center"/>
        <w:rPr>
          <w:rFonts w:ascii="Verdana" w:hAnsi="Verdana"/>
          <w:b/>
          <w:smallCaps/>
          <w:sz w:val="20"/>
          <w:szCs w:val="20"/>
          <w:u w:val="single"/>
        </w:rPr>
      </w:pPr>
      <w:r w:rsidRPr="0090214B">
        <w:rPr>
          <w:rFonts w:ascii="Verdana" w:hAnsi="Verdana"/>
          <w:b/>
          <w:smallCaps/>
          <w:sz w:val="20"/>
          <w:szCs w:val="20"/>
          <w:u w:val="single"/>
        </w:rPr>
        <w:lastRenderedPageBreak/>
        <w:t>Anexo II</w:t>
      </w:r>
    </w:p>
    <w:p w14:paraId="4665AE5D" w14:textId="44370B95" w:rsidR="004B0BEF" w:rsidRPr="006C54F3" w:rsidRDefault="004B0BEF" w:rsidP="004B0BEF">
      <w:pPr>
        <w:pStyle w:val="Ttulo9"/>
        <w:spacing w:line="312" w:lineRule="auto"/>
        <w:rPr>
          <w:rFonts w:ascii="Verdana" w:eastAsia="Arial Unicode MS" w:hAnsi="Verdana"/>
          <w:caps/>
          <w:smallCaps/>
          <w:sz w:val="20"/>
          <w:szCs w:val="20"/>
        </w:rPr>
      </w:pPr>
      <w:r w:rsidRPr="006C54F3">
        <w:rPr>
          <w:rFonts w:ascii="Verdana" w:eastAsia="Arial Unicode MS" w:hAnsi="Verdana"/>
          <w:smallCaps/>
          <w:sz w:val="20"/>
          <w:szCs w:val="20"/>
        </w:rPr>
        <w:t xml:space="preserve">Notificação </w:t>
      </w:r>
      <w:r w:rsidR="006163F7" w:rsidRPr="006C54F3">
        <w:rPr>
          <w:rFonts w:ascii="Verdana" w:eastAsia="Arial Unicode MS" w:hAnsi="Verdana"/>
          <w:smallCaps/>
          <w:sz w:val="20"/>
          <w:szCs w:val="20"/>
        </w:rPr>
        <w:t xml:space="preserve">ao </w:t>
      </w:r>
      <w:r w:rsidR="001075F7" w:rsidRPr="006C54F3">
        <w:rPr>
          <w:rFonts w:ascii="Verdana" w:eastAsia="Arial Unicode MS" w:hAnsi="Verdana"/>
          <w:smallCaps/>
          <w:sz w:val="20"/>
          <w:szCs w:val="20"/>
        </w:rPr>
        <w:t xml:space="preserve">Banco </w:t>
      </w:r>
      <w:r w:rsidR="006163F7" w:rsidRPr="006C54F3">
        <w:rPr>
          <w:rFonts w:ascii="Verdana" w:eastAsia="Arial Unicode MS" w:hAnsi="Verdana"/>
          <w:smallCaps/>
          <w:sz w:val="20"/>
          <w:szCs w:val="20"/>
        </w:rPr>
        <w:t>Arrecadador</w:t>
      </w:r>
      <w:r w:rsidRPr="006C54F3">
        <w:rPr>
          <w:rFonts w:ascii="Verdana" w:eastAsia="Arial Unicode MS" w:hAnsi="Verdana"/>
          <w:smallCaps/>
          <w:sz w:val="20"/>
          <w:szCs w:val="20"/>
        </w:rPr>
        <w:t xml:space="preserve"> </w:t>
      </w:r>
    </w:p>
    <w:p w14:paraId="45DF0000" w14:textId="77777777" w:rsidR="004B0BEF" w:rsidRPr="006C54F3" w:rsidRDefault="004B0BEF" w:rsidP="004B0BEF">
      <w:pPr>
        <w:spacing w:line="312" w:lineRule="auto"/>
        <w:rPr>
          <w:rFonts w:ascii="Verdana" w:eastAsia="Arial Unicode MS" w:hAnsi="Verdana"/>
          <w:sz w:val="20"/>
          <w:szCs w:val="20"/>
        </w:rPr>
      </w:pPr>
    </w:p>
    <w:p w14:paraId="4F780808" w14:textId="77777777" w:rsidR="00240CD2" w:rsidRPr="006C54F3" w:rsidRDefault="00240CD2" w:rsidP="000F1BE4">
      <w:pPr>
        <w:spacing w:line="312" w:lineRule="auto"/>
        <w:jc w:val="right"/>
        <w:rPr>
          <w:rFonts w:ascii="Verdana" w:eastAsia="Arial Unicode MS" w:hAnsi="Verdana"/>
          <w:sz w:val="20"/>
          <w:szCs w:val="20"/>
        </w:rPr>
      </w:pPr>
      <w:r w:rsidRPr="006C54F3">
        <w:rPr>
          <w:rFonts w:ascii="Verdana" w:eastAsia="Arial Unicode MS" w:hAnsi="Verdana"/>
          <w:sz w:val="20"/>
          <w:szCs w:val="20"/>
        </w:rPr>
        <w:t>[local], [data].</w:t>
      </w:r>
    </w:p>
    <w:p w14:paraId="4AD8EC0E" w14:textId="77777777" w:rsidR="00240CD2" w:rsidRPr="006C54F3" w:rsidRDefault="00240CD2" w:rsidP="000F1BE4">
      <w:pPr>
        <w:spacing w:line="312" w:lineRule="auto"/>
        <w:rPr>
          <w:rFonts w:ascii="Verdana" w:eastAsia="Arial Unicode MS" w:hAnsi="Verdana"/>
          <w:sz w:val="20"/>
          <w:szCs w:val="20"/>
        </w:rPr>
      </w:pPr>
    </w:p>
    <w:p w14:paraId="7EE4A40F" w14:textId="77777777" w:rsidR="00240CD2" w:rsidRPr="006C54F3" w:rsidRDefault="00240CD2" w:rsidP="000F1BE4">
      <w:pPr>
        <w:tabs>
          <w:tab w:val="left" w:pos="709"/>
        </w:tabs>
        <w:spacing w:line="312" w:lineRule="auto"/>
        <w:ind w:left="1440" w:hanging="1440"/>
        <w:rPr>
          <w:rFonts w:ascii="Verdana" w:eastAsia="Arial Unicode MS" w:hAnsi="Verdana"/>
          <w:sz w:val="20"/>
          <w:szCs w:val="20"/>
        </w:rPr>
      </w:pPr>
      <w:r w:rsidRPr="006C54F3">
        <w:rPr>
          <w:rFonts w:ascii="Verdana" w:eastAsia="Arial Unicode MS" w:hAnsi="Verdana"/>
          <w:sz w:val="20"/>
          <w:szCs w:val="20"/>
        </w:rPr>
        <w:t>Para:</w:t>
      </w:r>
      <w:r w:rsidRPr="006C54F3">
        <w:rPr>
          <w:rFonts w:ascii="Verdana" w:eastAsia="Arial Unicode MS" w:hAnsi="Verdana"/>
          <w:sz w:val="20"/>
          <w:szCs w:val="20"/>
        </w:rPr>
        <w:tab/>
      </w:r>
      <w:r w:rsidRPr="006C54F3">
        <w:rPr>
          <w:rFonts w:ascii="Verdana" w:eastAsia="Arial Unicode MS" w:hAnsi="Verdana"/>
          <w:sz w:val="20"/>
          <w:szCs w:val="20"/>
        </w:rPr>
        <w:tab/>
        <w:t>[</w:t>
      </w:r>
      <w:r w:rsidRPr="006C54F3">
        <w:rPr>
          <w:rFonts w:ascii="Verdana" w:eastAsia="Arial Unicode MS" w:hAnsi="Verdana"/>
          <w:sz w:val="20"/>
          <w:szCs w:val="20"/>
        </w:rPr>
        <w:sym w:font="Symbol" w:char="F0B7"/>
      </w:r>
      <w:bookmarkStart w:id="121" w:name="_DV_M283"/>
      <w:bookmarkEnd w:id="121"/>
      <w:r w:rsidRPr="006C54F3">
        <w:rPr>
          <w:rFonts w:ascii="Verdana" w:eastAsia="Arial Unicode MS" w:hAnsi="Verdana"/>
          <w:sz w:val="20"/>
          <w:szCs w:val="20"/>
        </w:rPr>
        <w:t>]</w:t>
      </w:r>
    </w:p>
    <w:p w14:paraId="7A77E3E2" w14:textId="77777777" w:rsidR="00240CD2" w:rsidRPr="006C54F3" w:rsidRDefault="00240CD2" w:rsidP="000F1BE4">
      <w:pPr>
        <w:tabs>
          <w:tab w:val="left" w:pos="709"/>
        </w:tabs>
        <w:spacing w:line="312" w:lineRule="auto"/>
        <w:rPr>
          <w:rFonts w:ascii="Verdana" w:eastAsia="Arial Unicode MS" w:hAnsi="Verdana"/>
          <w:sz w:val="20"/>
          <w:szCs w:val="20"/>
        </w:rPr>
      </w:pPr>
      <w:r w:rsidRPr="006C54F3">
        <w:rPr>
          <w:rFonts w:ascii="Verdana" w:eastAsia="Arial Unicode MS" w:hAnsi="Verdana"/>
          <w:sz w:val="20"/>
          <w:szCs w:val="20"/>
        </w:rPr>
        <w:t>Endereço:</w:t>
      </w:r>
      <w:r w:rsidRPr="006C54F3">
        <w:rPr>
          <w:rFonts w:ascii="Verdana" w:eastAsia="Arial Unicode MS" w:hAnsi="Verdana"/>
          <w:sz w:val="20"/>
          <w:szCs w:val="20"/>
        </w:rPr>
        <w:tab/>
        <w:t>[</w:t>
      </w:r>
      <w:r w:rsidRPr="006C54F3">
        <w:rPr>
          <w:rFonts w:ascii="Verdana" w:eastAsia="Arial Unicode MS" w:hAnsi="Verdana"/>
          <w:sz w:val="20"/>
          <w:szCs w:val="20"/>
        </w:rPr>
        <w:sym w:font="Symbol" w:char="F0B7"/>
      </w:r>
      <w:bookmarkStart w:id="122" w:name="_DV_M285"/>
      <w:bookmarkEnd w:id="122"/>
      <w:r w:rsidRPr="006C54F3">
        <w:rPr>
          <w:rFonts w:ascii="Verdana" w:eastAsia="Arial Unicode MS" w:hAnsi="Verdana"/>
          <w:sz w:val="20"/>
          <w:szCs w:val="20"/>
        </w:rPr>
        <w:t>]</w:t>
      </w:r>
    </w:p>
    <w:p w14:paraId="74B4E692" w14:textId="77777777" w:rsidR="00240CD2" w:rsidRPr="006C54F3" w:rsidRDefault="00240CD2" w:rsidP="000F1BE4">
      <w:pPr>
        <w:tabs>
          <w:tab w:val="left" w:pos="709"/>
        </w:tabs>
        <w:spacing w:line="312" w:lineRule="auto"/>
        <w:rPr>
          <w:rFonts w:ascii="Verdana" w:eastAsia="Arial Unicode MS" w:hAnsi="Verdana"/>
          <w:sz w:val="20"/>
          <w:szCs w:val="20"/>
        </w:rPr>
      </w:pPr>
      <w:r w:rsidRPr="006C54F3">
        <w:rPr>
          <w:rFonts w:ascii="Verdana" w:eastAsia="Arial Unicode MS" w:hAnsi="Verdana"/>
          <w:sz w:val="20"/>
          <w:szCs w:val="20"/>
        </w:rPr>
        <w:t>Atenção:</w:t>
      </w:r>
      <w:r w:rsidRPr="006C54F3">
        <w:rPr>
          <w:rFonts w:ascii="Verdana" w:eastAsia="Arial Unicode MS" w:hAnsi="Verdana"/>
          <w:sz w:val="20"/>
          <w:szCs w:val="20"/>
        </w:rPr>
        <w:tab/>
        <w:t>Ilmo Sr. [</w:t>
      </w:r>
      <w:r w:rsidRPr="006C54F3">
        <w:rPr>
          <w:rFonts w:ascii="Verdana" w:eastAsia="Arial Unicode MS" w:hAnsi="Verdana"/>
          <w:sz w:val="20"/>
          <w:szCs w:val="20"/>
        </w:rPr>
        <w:sym w:font="Symbol" w:char="F0B7"/>
      </w:r>
      <w:bookmarkStart w:id="123" w:name="_DV_M287"/>
      <w:bookmarkEnd w:id="123"/>
      <w:r w:rsidRPr="006C54F3">
        <w:rPr>
          <w:rFonts w:ascii="Verdana" w:eastAsia="Arial Unicode MS" w:hAnsi="Verdana"/>
          <w:sz w:val="20"/>
          <w:szCs w:val="20"/>
        </w:rPr>
        <w:t>]</w:t>
      </w:r>
    </w:p>
    <w:p w14:paraId="5AFE5D2F" w14:textId="77777777" w:rsidR="00240CD2" w:rsidRPr="006C54F3" w:rsidRDefault="00240CD2" w:rsidP="000F1BE4">
      <w:pPr>
        <w:tabs>
          <w:tab w:val="left" w:pos="709"/>
        </w:tabs>
        <w:spacing w:line="312" w:lineRule="auto"/>
        <w:rPr>
          <w:rFonts w:ascii="Verdana" w:eastAsia="Arial Unicode MS" w:hAnsi="Verdana"/>
          <w:sz w:val="20"/>
          <w:szCs w:val="20"/>
        </w:rPr>
      </w:pPr>
    </w:p>
    <w:p w14:paraId="6B49AE83" w14:textId="5B88892E" w:rsidR="00240CD2" w:rsidRPr="006C54F3" w:rsidRDefault="00240CD2" w:rsidP="000F1BE4">
      <w:pPr>
        <w:spacing w:line="312" w:lineRule="auto"/>
        <w:ind w:left="1410" w:hanging="1410"/>
        <w:jc w:val="right"/>
        <w:rPr>
          <w:rFonts w:ascii="Verdana" w:eastAsia="Arial Unicode MS" w:hAnsi="Verdana"/>
          <w:b/>
          <w:sz w:val="20"/>
          <w:szCs w:val="20"/>
        </w:rPr>
      </w:pPr>
      <w:bookmarkStart w:id="124" w:name="_DV_M288"/>
      <w:bookmarkEnd w:id="124"/>
      <w:r w:rsidRPr="006C54F3">
        <w:rPr>
          <w:rFonts w:ascii="Verdana" w:eastAsia="Arial Unicode MS" w:hAnsi="Verdana"/>
          <w:sz w:val="20"/>
          <w:szCs w:val="20"/>
        </w:rPr>
        <w:t>Ref.:</w:t>
      </w:r>
      <w:r w:rsidRPr="006C54F3">
        <w:rPr>
          <w:rFonts w:ascii="Verdana" w:eastAsia="Arial Unicode MS" w:hAnsi="Verdana"/>
          <w:sz w:val="20"/>
          <w:szCs w:val="20"/>
        </w:rPr>
        <w:tab/>
      </w:r>
      <w:r w:rsidR="001075F7" w:rsidRPr="006C54F3">
        <w:rPr>
          <w:rFonts w:ascii="Verdana" w:eastAsia="Arial Unicode MS" w:hAnsi="Verdana"/>
          <w:sz w:val="20"/>
          <w:szCs w:val="20"/>
        </w:rPr>
        <w:t xml:space="preserve">Notificação de </w:t>
      </w:r>
      <w:r w:rsidRPr="006C54F3">
        <w:rPr>
          <w:rFonts w:ascii="Verdana" w:eastAsia="Arial Unicode MS" w:hAnsi="Verdana"/>
          <w:sz w:val="20"/>
          <w:szCs w:val="20"/>
        </w:rPr>
        <w:t>Cessão Fiduciária de Recebíveis</w:t>
      </w:r>
    </w:p>
    <w:p w14:paraId="04B8BAA6" w14:textId="77777777" w:rsidR="00240CD2" w:rsidRPr="006C54F3" w:rsidRDefault="00240CD2" w:rsidP="000F1BE4">
      <w:pPr>
        <w:spacing w:line="312" w:lineRule="auto"/>
        <w:rPr>
          <w:rFonts w:ascii="Verdana" w:eastAsia="Arial Unicode MS" w:hAnsi="Verdana"/>
          <w:sz w:val="20"/>
          <w:szCs w:val="20"/>
        </w:rPr>
      </w:pPr>
    </w:p>
    <w:p w14:paraId="07E6ED96" w14:textId="496C918A" w:rsidR="00240CD2" w:rsidRPr="006C54F3" w:rsidRDefault="00240CD2" w:rsidP="000F1BE4">
      <w:pPr>
        <w:spacing w:line="312" w:lineRule="auto"/>
        <w:jc w:val="both"/>
        <w:rPr>
          <w:rFonts w:ascii="Verdana" w:hAnsi="Verdana"/>
          <w:sz w:val="20"/>
          <w:szCs w:val="20"/>
        </w:rPr>
      </w:pPr>
      <w:bookmarkStart w:id="125" w:name="_DV_M289"/>
      <w:bookmarkEnd w:id="125"/>
      <w:r w:rsidRPr="006C54F3">
        <w:rPr>
          <w:rFonts w:ascii="Verdana" w:hAnsi="Verdana"/>
          <w:sz w:val="20"/>
          <w:szCs w:val="20"/>
        </w:rPr>
        <w:t>Prezados Senhores:</w:t>
      </w:r>
    </w:p>
    <w:p w14:paraId="41355175" w14:textId="77777777" w:rsidR="00240CD2" w:rsidRPr="006C54F3" w:rsidRDefault="00240CD2" w:rsidP="000F1BE4">
      <w:pPr>
        <w:spacing w:line="312" w:lineRule="auto"/>
        <w:jc w:val="both"/>
        <w:rPr>
          <w:rFonts w:ascii="Verdana" w:hAnsi="Verdana"/>
          <w:sz w:val="20"/>
          <w:szCs w:val="20"/>
        </w:rPr>
      </w:pPr>
    </w:p>
    <w:p w14:paraId="3582D7A9" w14:textId="122B6E0F" w:rsidR="00240CD2" w:rsidRDefault="00240CD2" w:rsidP="000F1BE4">
      <w:pPr>
        <w:spacing w:line="312" w:lineRule="auto"/>
        <w:jc w:val="both"/>
        <w:rPr>
          <w:rFonts w:ascii="Verdana" w:hAnsi="Verdana"/>
          <w:sz w:val="20"/>
          <w:szCs w:val="20"/>
        </w:rPr>
      </w:pPr>
      <w:r w:rsidRPr="006C54F3">
        <w:rPr>
          <w:rFonts w:ascii="Verdana" w:hAnsi="Verdana"/>
          <w:sz w:val="20"/>
          <w:szCs w:val="20"/>
        </w:rPr>
        <w:t xml:space="preserve">Em garantia das obrigações assumidas </w:t>
      </w:r>
      <w:r w:rsidR="00BD65D4" w:rsidRPr="006C54F3">
        <w:rPr>
          <w:rFonts w:ascii="Verdana" w:hAnsi="Verdana"/>
          <w:sz w:val="20"/>
          <w:szCs w:val="20"/>
        </w:rPr>
        <w:t xml:space="preserve">pela </w:t>
      </w:r>
      <w:r w:rsidR="00417BE1" w:rsidRPr="006C54F3">
        <w:rPr>
          <w:rFonts w:ascii="Verdana" w:hAnsi="Verdana"/>
          <w:sz w:val="20"/>
          <w:szCs w:val="20"/>
        </w:rPr>
        <w:t>Carta Goiás Indústria e Comércio de Papéis S.A. (“</w:t>
      </w:r>
      <w:r w:rsidR="00417BE1" w:rsidRPr="006C54F3">
        <w:rPr>
          <w:rFonts w:ascii="Verdana" w:hAnsi="Verdana"/>
          <w:sz w:val="20"/>
          <w:szCs w:val="20"/>
          <w:u w:val="single"/>
        </w:rPr>
        <w:t>Cedente</w:t>
      </w:r>
      <w:r w:rsidR="00417BE1" w:rsidRPr="006C54F3">
        <w:rPr>
          <w:rFonts w:ascii="Verdana" w:hAnsi="Verdana"/>
          <w:sz w:val="20"/>
          <w:szCs w:val="20"/>
        </w:rPr>
        <w:t>”)</w:t>
      </w:r>
      <w:r w:rsidR="00BD65D4" w:rsidRPr="006C54F3">
        <w:rPr>
          <w:rFonts w:ascii="Verdana" w:hAnsi="Verdana"/>
          <w:sz w:val="20"/>
          <w:szCs w:val="20"/>
        </w:rPr>
        <w:t xml:space="preserve"> </w:t>
      </w:r>
      <w:r w:rsidR="00FD3658" w:rsidRPr="006C54F3">
        <w:rPr>
          <w:rFonts w:ascii="Verdana" w:hAnsi="Verdana"/>
          <w:sz w:val="20"/>
          <w:szCs w:val="20"/>
        </w:rPr>
        <w:t xml:space="preserve">no </w:t>
      </w:r>
      <w:r w:rsidR="001075F7" w:rsidRPr="006C54F3">
        <w:rPr>
          <w:rFonts w:ascii="Verdana" w:hAnsi="Verdana"/>
          <w:sz w:val="20"/>
          <w:szCs w:val="20"/>
        </w:rPr>
        <w:t>“</w:t>
      </w:r>
      <w:r w:rsidRPr="006C54F3">
        <w:rPr>
          <w:rFonts w:ascii="Verdana" w:hAnsi="Verdana"/>
          <w:sz w:val="20"/>
          <w:szCs w:val="20"/>
        </w:rPr>
        <w:t xml:space="preserve">Instrumento Particular de Escritura da 3ª (Terceira) Emissão de Debêntures Simples, Não Conversíveis em Ações, da Espécie </w:t>
      </w:r>
      <w:r w:rsidR="008841EB" w:rsidRPr="006C54F3">
        <w:rPr>
          <w:rFonts w:ascii="Verdana" w:hAnsi="Verdana"/>
          <w:color w:val="000000" w:themeColor="text1"/>
          <w:sz w:val="20"/>
          <w:szCs w:val="20"/>
        </w:rPr>
        <w:t>Quirografária, com Garantia Adicional Real e Fidejussória, a ser Convolada em Espécie com Garantia Real, com Garantia Adicional Fidejussória</w:t>
      </w:r>
      <w:r w:rsidRPr="006C54F3">
        <w:rPr>
          <w:rFonts w:ascii="Verdana" w:hAnsi="Verdana"/>
          <w:sz w:val="20"/>
          <w:szCs w:val="20"/>
        </w:rPr>
        <w:t>, em Série Única, para Distribuição Pública com Esforços Restritos, da Carta Goiás Indústria e Comércio de Papéis S.A.</w:t>
      </w:r>
      <w:r w:rsidR="001075F7" w:rsidRPr="006C54F3">
        <w:rPr>
          <w:rFonts w:ascii="Verdana" w:hAnsi="Verdana"/>
          <w:sz w:val="20"/>
          <w:szCs w:val="20"/>
        </w:rPr>
        <w:t>”</w:t>
      </w:r>
      <w:r w:rsidRPr="006C54F3">
        <w:rPr>
          <w:rFonts w:ascii="Verdana" w:hAnsi="Verdana"/>
          <w:sz w:val="20"/>
          <w:szCs w:val="20"/>
        </w:rPr>
        <w:t xml:space="preserve"> (“</w:t>
      </w:r>
      <w:r w:rsidRPr="006C54F3">
        <w:rPr>
          <w:rFonts w:ascii="Verdana" w:hAnsi="Verdana"/>
          <w:sz w:val="20"/>
          <w:szCs w:val="20"/>
          <w:u w:val="single"/>
        </w:rPr>
        <w:t>Escritura de Emissão</w:t>
      </w:r>
      <w:r w:rsidRPr="006C54F3">
        <w:rPr>
          <w:rFonts w:ascii="Verdana" w:hAnsi="Verdana"/>
          <w:sz w:val="20"/>
          <w:szCs w:val="20"/>
        </w:rPr>
        <w:t>”), por meio d</w:t>
      </w:r>
      <w:r w:rsidR="00BD65D4" w:rsidRPr="006C54F3">
        <w:rPr>
          <w:rFonts w:ascii="Verdana" w:hAnsi="Verdana"/>
          <w:sz w:val="20"/>
          <w:szCs w:val="20"/>
        </w:rPr>
        <w:t>o</w:t>
      </w:r>
      <w:r w:rsidRPr="006C54F3">
        <w:rPr>
          <w:rFonts w:ascii="Verdana" w:hAnsi="Verdana"/>
          <w:sz w:val="20"/>
          <w:szCs w:val="20"/>
        </w:rPr>
        <w:t xml:space="preserve"> qual foram emitidas 450</w:t>
      </w:r>
      <w:r w:rsidR="00536C1D" w:rsidRPr="006C54F3">
        <w:rPr>
          <w:rFonts w:ascii="Verdana" w:hAnsi="Verdana"/>
          <w:sz w:val="20"/>
          <w:szCs w:val="20"/>
        </w:rPr>
        <w:t>.000</w:t>
      </w:r>
      <w:r w:rsidRPr="006C54F3">
        <w:rPr>
          <w:rFonts w:ascii="Verdana" w:hAnsi="Verdana"/>
          <w:sz w:val="20"/>
          <w:szCs w:val="20"/>
        </w:rPr>
        <w:t xml:space="preserve"> (quatrocentas e cinquenta</w:t>
      </w:r>
      <w:r w:rsidR="00536C1D" w:rsidRPr="006C54F3">
        <w:rPr>
          <w:rFonts w:ascii="Verdana" w:hAnsi="Verdana"/>
          <w:sz w:val="20"/>
          <w:szCs w:val="20"/>
        </w:rPr>
        <w:t xml:space="preserve"> mil</w:t>
      </w:r>
      <w:r w:rsidRPr="006C54F3">
        <w:rPr>
          <w:rFonts w:ascii="Verdana" w:hAnsi="Verdana"/>
          <w:sz w:val="20"/>
          <w:szCs w:val="20"/>
        </w:rPr>
        <w:t>) debêntures simples, não conversíveis em ações, em série única, de emissão da Cedente, com valor nominal unitário de R$1.000,00 (</w:t>
      </w:r>
      <w:r w:rsidR="00536C1D" w:rsidRPr="006C54F3">
        <w:rPr>
          <w:rFonts w:ascii="Verdana" w:hAnsi="Verdana"/>
          <w:sz w:val="20"/>
          <w:szCs w:val="20"/>
        </w:rPr>
        <w:t xml:space="preserve">mil </w:t>
      </w:r>
      <w:r w:rsidRPr="006C54F3">
        <w:rPr>
          <w:rFonts w:ascii="Verdana" w:hAnsi="Verdana"/>
          <w:sz w:val="20"/>
          <w:szCs w:val="20"/>
        </w:rPr>
        <w:t xml:space="preserve">reais) na </w:t>
      </w:r>
      <w:r w:rsidR="003A0166" w:rsidRPr="006C54F3">
        <w:rPr>
          <w:rFonts w:ascii="Verdana" w:hAnsi="Verdana"/>
          <w:sz w:val="20"/>
          <w:szCs w:val="20"/>
        </w:rPr>
        <w:t>data de emissão</w:t>
      </w:r>
      <w:r w:rsidRPr="006C54F3">
        <w:rPr>
          <w:rFonts w:ascii="Verdana" w:hAnsi="Verdana"/>
          <w:sz w:val="20"/>
          <w:szCs w:val="20"/>
        </w:rPr>
        <w:t xml:space="preserve">, totalizando R$450.000.000,00 (quatrocentos e cinquenta milhões de reais), na </w:t>
      </w:r>
      <w:r w:rsidR="003A0166" w:rsidRPr="006C54F3">
        <w:rPr>
          <w:rFonts w:ascii="Verdana" w:hAnsi="Verdana"/>
          <w:sz w:val="20"/>
          <w:szCs w:val="20"/>
        </w:rPr>
        <w:t xml:space="preserve">data de emissão </w:t>
      </w:r>
      <w:r w:rsidRPr="006C54F3">
        <w:rPr>
          <w:rFonts w:ascii="Verdana" w:hAnsi="Verdana"/>
          <w:sz w:val="20"/>
          <w:szCs w:val="20"/>
        </w:rPr>
        <w:t>(“</w:t>
      </w:r>
      <w:r w:rsidRPr="006C54F3">
        <w:rPr>
          <w:rFonts w:ascii="Verdana" w:hAnsi="Verdana"/>
          <w:sz w:val="20"/>
          <w:szCs w:val="20"/>
          <w:u w:val="single"/>
        </w:rPr>
        <w:t>Debêntures</w:t>
      </w:r>
      <w:r w:rsidRPr="006C54F3">
        <w:rPr>
          <w:rFonts w:ascii="Verdana" w:hAnsi="Verdana"/>
          <w:sz w:val="20"/>
          <w:szCs w:val="20"/>
        </w:rPr>
        <w:t>” e “</w:t>
      </w:r>
      <w:r w:rsidRPr="006C54F3">
        <w:rPr>
          <w:rFonts w:ascii="Verdana" w:hAnsi="Verdana"/>
          <w:sz w:val="20"/>
          <w:szCs w:val="20"/>
          <w:u w:val="single"/>
        </w:rPr>
        <w:t>Emissão</w:t>
      </w:r>
      <w:r w:rsidRPr="006C54F3">
        <w:rPr>
          <w:rFonts w:ascii="Verdana" w:hAnsi="Verdana"/>
          <w:sz w:val="20"/>
          <w:szCs w:val="20"/>
        </w:rPr>
        <w:t>”, respectivamente)</w:t>
      </w:r>
      <w:r w:rsidR="00BD65D4" w:rsidRPr="006C54F3">
        <w:rPr>
          <w:rFonts w:ascii="Verdana" w:hAnsi="Verdana"/>
          <w:sz w:val="20"/>
          <w:szCs w:val="20"/>
        </w:rPr>
        <w:t xml:space="preserve">, a </w:t>
      </w:r>
      <w:r w:rsidR="00E825B5">
        <w:rPr>
          <w:rFonts w:ascii="Verdana" w:hAnsi="Verdana"/>
          <w:sz w:val="20"/>
          <w:szCs w:val="20"/>
        </w:rPr>
        <w:t xml:space="preserve">Cedente </w:t>
      </w:r>
      <w:r w:rsidRPr="006C54F3">
        <w:rPr>
          <w:rFonts w:ascii="Verdana" w:hAnsi="Verdana"/>
          <w:sz w:val="20"/>
          <w:szCs w:val="20"/>
        </w:rPr>
        <w:t xml:space="preserve">cedeu fiduciariamente em favor dos </w:t>
      </w:r>
      <w:r w:rsidR="00A90565" w:rsidRPr="006C54F3">
        <w:rPr>
          <w:rFonts w:ascii="Verdana" w:hAnsi="Verdana"/>
          <w:sz w:val="20"/>
          <w:szCs w:val="20"/>
        </w:rPr>
        <w:t>titulares das D</w:t>
      </w:r>
      <w:r w:rsidR="00BD65D4" w:rsidRPr="006C54F3">
        <w:rPr>
          <w:rFonts w:ascii="Verdana" w:hAnsi="Verdana"/>
          <w:sz w:val="20"/>
          <w:szCs w:val="20"/>
        </w:rPr>
        <w:t>eb</w:t>
      </w:r>
      <w:r w:rsidR="00A90565" w:rsidRPr="006C54F3">
        <w:rPr>
          <w:rFonts w:ascii="Verdana" w:hAnsi="Verdana"/>
          <w:sz w:val="20"/>
          <w:szCs w:val="20"/>
        </w:rPr>
        <w:t>ê</w:t>
      </w:r>
      <w:r w:rsidR="00BD65D4" w:rsidRPr="006C54F3">
        <w:rPr>
          <w:rFonts w:ascii="Verdana" w:hAnsi="Verdana"/>
          <w:sz w:val="20"/>
          <w:szCs w:val="20"/>
        </w:rPr>
        <w:t>ntur</w:t>
      </w:r>
      <w:r w:rsidR="00A90565" w:rsidRPr="006C54F3">
        <w:rPr>
          <w:rFonts w:ascii="Verdana" w:hAnsi="Verdana"/>
          <w:sz w:val="20"/>
          <w:szCs w:val="20"/>
        </w:rPr>
        <w:t>es</w:t>
      </w:r>
      <w:r w:rsidRPr="006C54F3">
        <w:rPr>
          <w:rFonts w:ascii="Verdana" w:hAnsi="Verdana"/>
          <w:sz w:val="20"/>
          <w:szCs w:val="20"/>
        </w:rPr>
        <w:t xml:space="preserve">, nos termos do </w:t>
      </w:r>
      <w:r w:rsidR="001075F7" w:rsidRPr="006C54F3">
        <w:rPr>
          <w:rFonts w:ascii="Verdana" w:hAnsi="Verdana"/>
          <w:sz w:val="20"/>
          <w:szCs w:val="20"/>
        </w:rPr>
        <w:t>“</w:t>
      </w:r>
      <w:r w:rsidR="00BD65D4" w:rsidRPr="006C54F3">
        <w:rPr>
          <w:rFonts w:ascii="Verdana" w:eastAsia="Arial Unicode MS" w:hAnsi="Verdana"/>
          <w:sz w:val="20"/>
          <w:szCs w:val="20"/>
        </w:rPr>
        <w:t xml:space="preserve">Instrumento Particular de Cessão Fiduciária de Recebíveis </w:t>
      </w:r>
      <w:r w:rsidR="00B66FF1" w:rsidRPr="006C54F3">
        <w:rPr>
          <w:rFonts w:ascii="Verdana" w:eastAsia="Arial Unicode MS" w:hAnsi="Verdana"/>
          <w:sz w:val="20"/>
          <w:szCs w:val="20"/>
        </w:rPr>
        <w:t xml:space="preserve">Sob Condição Suspensiva </w:t>
      </w:r>
      <w:r w:rsidR="00BD65D4" w:rsidRPr="006C54F3">
        <w:rPr>
          <w:rFonts w:ascii="Verdana" w:eastAsia="Arial Unicode MS" w:hAnsi="Verdana"/>
          <w:sz w:val="20"/>
          <w:szCs w:val="20"/>
        </w:rPr>
        <w:t>e Outras Avenças</w:t>
      </w:r>
      <w:r w:rsidR="001075F7" w:rsidRPr="006C54F3">
        <w:rPr>
          <w:rFonts w:ascii="Verdana" w:eastAsia="Arial Unicode MS" w:hAnsi="Verdana"/>
          <w:sz w:val="20"/>
          <w:szCs w:val="20"/>
        </w:rPr>
        <w:t>”</w:t>
      </w:r>
      <w:r w:rsidR="00BD65D4" w:rsidRPr="006C54F3">
        <w:rPr>
          <w:rFonts w:ascii="Verdana" w:eastAsia="Arial Unicode MS" w:hAnsi="Verdana"/>
          <w:sz w:val="20"/>
          <w:szCs w:val="20"/>
        </w:rPr>
        <w:t>,</w:t>
      </w:r>
      <w:r w:rsidRPr="006C54F3">
        <w:rPr>
          <w:rFonts w:ascii="Verdana" w:hAnsi="Verdana"/>
          <w:sz w:val="20"/>
          <w:szCs w:val="20"/>
        </w:rPr>
        <w:t xml:space="preserve"> </w:t>
      </w:r>
      <w:r w:rsidR="00BD65D4" w:rsidRPr="006C54F3">
        <w:rPr>
          <w:rFonts w:ascii="Verdana" w:hAnsi="Verdana"/>
          <w:sz w:val="20"/>
          <w:szCs w:val="20"/>
        </w:rPr>
        <w:t>celebrado em [●] de [●] de 2019</w:t>
      </w:r>
      <w:r w:rsidR="009147E5">
        <w:rPr>
          <w:rFonts w:ascii="Verdana" w:hAnsi="Verdana"/>
          <w:sz w:val="20"/>
          <w:szCs w:val="20"/>
        </w:rPr>
        <w:t>, cuja cópia devidamente assinada pelas partes contratantes encontra-se em anexo a esta notificação para ciência de V.Sas.</w:t>
      </w:r>
      <w:r w:rsidRPr="006C54F3">
        <w:rPr>
          <w:rFonts w:ascii="Verdana" w:hAnsi="Verdana"/>
          <w:sz w:val="20"/>
          <w:szCs w:val="20"/>
        </w:rPr>
        <w:t xml:space="preserve"> (“</w:t>
      </w:r>
      <w:r w:rsidRPr="006C54F3">
        <w:rPr>
          <w:rFonts w:ascii="Verdana" w:hAnsi="Verdana"/>
          <w:sz w:val="20"/>
          <w:szCs w:val="20"/>
          <w:u w:val="single"/>
        </w:rPr>
        <w:t>Contrato de Cessão Fiduciária</w:t>
      </w:r>
      <w:r w:rsidRPr="006C54F3">
        <w:rPr>
          <w:rFonts w:ascii="Verdana" w:hAnsi="Verdana"/>
          <w:sz w:val="20"/>
          <w:szCs w:val="20"/>
        </w:rPr>
        <w:t xml:space="preserve">”), </w:t>
      </w:r>
      <w:r w:rsidR="00FC1048" w:rsidRPr="006C54F3">
        <w:rPr>
          <w:rFonts w:ascii="Verdana" w:hAnsi="Verdana"/>
          <w:sz w:val="20"/>
          <w:szCs w:val="20"/>
        </w:rPr>
        <w:t xml:space="preserve">todos os direitos (inclusive direitos emergentes ou indenizatórios, quando aplicável) e créditos de titularidade da Cedente, atuais e futuros, </w:t>
      </w:r>
      <w:r w:rsidR="001075F7" w:rsidRPr="006C54F3">
        <w:rPr>
          <w:rFonts w:ascii="Verdana" w:hAnsi="Verdana"/>
          <w:sz w:val="20"/>
          <w:szCs w:val="20"/>
        </w:rPr>
        <w:t>oriundos de recebíveis cuja cobrança seja feita por meio de boleto</w:t>
      </w:r>
      <w:r w:rsidR="005354F8">
        <w:rPr>
          <w:rFonts w:ascii="Verdana" w:hAnsi="Verdana"/>
          <w:sz w:val="20"/>
          <w:szCs w:val="20"/>
        </w:rPr>
        <w:t>s</w:t>
      </w:r>
      <w:r w:rsidR="001075F7" w:rsidRPr="006C54F3">
        <w:rPr>
          <w:rFonts w:ascii="Verdana" w:hAnsi="Verdana"/>
          <w:sz w:val="20"/>
          <w:szCs w:val="20"/>
        </w:rPr>
        <w:t xml:space="preserve"> bancário</w:t>
      </w:r>
      <w:r w:rsidR="005354F8">
        <w:rPr>
          <w:rFonts w:ascii="Verdana" w:hAnsi="Verdana"/>
          <w:sz w:val="20"/>
          <w:szCs w:val="20"/>
        </w:rPr>
        <w:t>s</w:t>
      </w:r>
      <w:r w:rsidR="001075F7" w:rsidRPr="006C54F3">
        <w:rPr>
          <w:rFonts w:ascii="Verdana" w:hAnsi="Verdana"/>
          <w:sz w:val="20"/>
          <w:szCs w:val="20"/>
        </w:rPr>
        <w:t xml:space="preserve"> decorrente</w:t>
      </w:r>
      <w:r w:rsidR="005354F8">
        <w:rPr>
          <w:rFonts w:ascii="Verdana" w:hAnsi="Verdana"/>
          <w:sz w:val="20"/>
          <w:szCs w:val="20"/>
        </w:rPr>
        <w:t>s</w:t>
      </w:r>
      <w:r w:rsidR="001075F7" w:rsidRPr="006C54F3">
        <w:rPr>
          <w:rFonts w:ascii="Verdana" w:hAnsi="Verdana"/>
          <w:sz w:val="20"/>
          <w:szCs w:val="20"/>
        </w:rPr>
        <w:t xml:space="preserve"> da venda de [produtos e/ou serviços] pela Cedente</w:t>
      </w:r>
      <w:r w:rsidR="00D8315A" w:rsidRPr="006C54F3">
        <w:rPr>
          <w:rFonts w:ascii="Verdana" w:hAnsi="Verdana"/>
          <w:sz w:val="20"/>
          <w:szCs w:val="20"/>
        </w:rPr>
        <w:t xml:space="preserve"> e todos e quaisquer direitos depositados (ou a serem recebidos ou depositados), seja a que título for, relativos aos boletos bancários decorrentes da venda de [produtos e/ou serviços] pela Cedente, </w:t>
      </w:r>
      <w:r w:rsidR="00C90299">
        <w:rPr>
          <w:rFonts w:ascii="Verdana" w:hAnsi="Verdana"/>
          <w:sz w:val="20"/>
          <w:szCs w:val="20"/>
        </w:rPr>
        <w:t>na</w:t>
      </w:r>
      <w:r w:rsidR="00D8315A" w:rsidRPr="006C54F3">
        <w:rPr>
          <w:rFonts w:ascii="Verdana" w:hAnsi="Verdana"/>
          <w:sz w:val="20"/>
          <w:szCs w:val="20"/>
        </w:rPr>
        <w:t xml:space="preserve"> conta corrente</w:t>
      </w:r>
      <w:r w:rsidR="00C90299">
        <w:rPr>
          <w:rFonts w:ascii="Verdana" w:hAnsi="Verdana"/>
          <w:sz w:val="20"/>
          <w:szCs w:val="20"/>
        </w:rPr>
        <w:t xml:space="preserve"> nº [●]</w:t>
      </w:r>
      <w:r w:rsidR="00D8315A" w:rsidRPr="006C54F3">
        <w:rPr>
          <w:rFonts w:ascii="Verdana" w:hAnsi="Verdana"/>
          <w:sz w:val="20"/>
          <w:szCs w:val="20"/>
        </w:rPr>
        <w:t xml:space="preserve"> de titularidade da Cedente</w:t>
      </w:r>
      <w:r w:rsidR="005C11A3">
        <w:rPr>
          <w:rFonts w:ascii="Verdana" w:hAnsi="Verdana"/>
          <w:sz w:val="20"/>
          <w:szCs w:val="20"/>
        </w:rPr>
        <w:t xml:space="preserve"> junto à agência nº [●] de V.Sas. (“</w:t>
      </w:r>
      <w:r w:rsidR="005C11A3" w:rsidRPr="0090214B">
        <w:rPr>
          <w:rFonts w:ascii="Verdana" w:hAnsi="Verdana"/>
          <w:sz w:val="20"/>
          <w:szCs w:val="20"/>
          <w:u w:val="single"/>
        </w:rPr>
        <w:t>Conta Arrecadadora</w:t>
      </w:r>
      <w:r w:rsidR="005C11A3">
        <w:rPr>
          <w:rFonts w:ascii="Verdana" w:hAnsi="Verdana"/>
          <w:sz w:val="20"/>
          <w:szCs w:val="20"/>
        </w:rPr>
        <w:t>”)</w:t>
      </w:r>
      <w:r w:rsidR="00D8315A" w:rsidRPr="006C54F3">
        <w:rPr>
          <w:rFonts w:ascii="Verdana" w:hAnsi="Verdana"/>
          <w:sz w:val="20"/>
          <w:szCs w:val="20"/>
        </w:rPr>
        <w:t>, independentemente de onde se encontrarem, inclusive em trânsito ou em fase de compensação bancária (“</w:t>
      </w:r>
      <w:r w:rsidR="00D8315A" w:rsidRPr="006C54F3">
        <w:rPr>
          <w:rFonts w:ascii="Verdana" w:hAnsi="Verdana"/>
          <w:sz w:val="20"/>
          <w:szCs w:val="20"/>
          <w:u w:val="single"/>
        </w:rPr>
        <w:t>Boletos</w:t>
      </w:r>
      <w:r w:rsidR="00803D63">
        <w:rPr>
          <w:rFonts w:ascii="Verdana" w:hAnsi="Verdana"/>
          <w:sz w:val="20"/>
          <w:szCs w:val="20"/>
          <w:u w:val="single"/>
        </w:rPr>
        <w:t xml:space="preserve"> Cedidos</w:t>
      </w:r>
      <w:r w:rsidR="00D8315A" w:rsidRPr="006C54F3">
        <w:rPr>
          <w:rFonts w:ascii="Verdana" w:hAnsi="Verdana"/>
          <w:sz w:val="20"/>
          <w:szCs w:val="20"/>
        </w:rPr>
        <w:t>”)</w:t>
      </w:r>
      <w:r w:rsidR="001075F7" w:rsidRPr="006C54F3">
        <w:rPr>
          <w:rFonts w:ascii="Verdana" w:hAnsi="Verdana"/>
          <w:sz w:val="20"/>
          <w:szCs w:val="20"/>
        </w:rPr>
        <w:t>, sendo ta</w:t>
      </w:r>
      <w:r w:rsidR="00CC4A1D" w:rsidRPr="006C54F3">
        <w:rPr>
          <w:rFonts w:ascii="Verdana" w:hAnsi="Verdana"/>
          <w:sz w:val="20"/>
          <w:szCs w:val="20"/>
        </w:rPr>
        <w:t>is Boletos</w:t>
      </w:r>
      <w:r w:rsidR="00803D63">
        <w:rPr>
          <w:rFonts w:ascii="Verdana" w:hAnsi="Verdana"/>
          <w:sz w:val="20"/>
          <w:szCs w:val="20"/>
        </w:rPr>
        <w:t xml:space="preserve"> Cedidos</w:t>
      </w:r>
      <w:r w:rsidR="001075F7" w:rsidRPr="006C54F3">
        <w:rPr>
          <w:rFonts w:ascii="Verdana" w:hAnsi="Verdana"/>
          <w:sz w:val="20"/>
          <w:szCs w:val="20"/>
        </w:rPr>
        <w:t xml:space="preserve"> emitidos e respectivos recebíveis arrecadados p</w:t>
      </w:r>
      <w:r w:rsidR="00CC4A1D" w:rsidRPr="006C54F3">
        <w:rPr>
          <w:rFonts w:ascii="Verdana" w:hAnsi="Verdana"/>
          <w:sz w:val="20"/>
          <w:szCs w:val="20"/>
        </w:rPr>
        <w:t>or V.Sas.</w:t>
      </w:r>
      <w:r w:rsidR="005C11A3">
        <w:rPr>
          <w:rFonts w:ascii="Verdana" w:hAnsi="Verdana"/>
          <w:sz w:val="20"/>
          <w:szCs w:val="20"/>
        </w:rPr>
        <w:t xml:space="preserve">, </w:t>
      </w:r>
      <w:r w:rsidR="005C11A3" w:rsidRPr="005C11A3">
        <w:rPr>
          <w:rFonts w:ascii="Verdana" w:hAnsi="Verdana"/>
          <w:sz w:val="20"/>
          <w:szCs w:val="20"/>
        </w:rPr>
        <w:t xml:space="preserve">conforme [contrato de cobrança] celebrado em [●], entre a Cedente e </w:t>
      </w:r>
      <w:r w:rsidR="005C11A3">
        <w:rPr>
          <w:rFonts w:ascii="Verdana" w:hAnsi="Verdana"/>
          <w:sz w:val="20"/>
          <w:szCs w:val="20"/>
        </w:rPr>
        <w:t>V.Sas.</w:t>
      </w:r>
    </w:p>
    <w:p w14:paraId="021F77ED" w14:textId="70132D61" w:rsidR="0093406B" w:rsidRDefault="0093406B" w:rsidP="000F1BE4">
      <w:pPr>
        <w:spacing w:line="312" w:lineRule="auto"/>
        <w:jc w:val="both"/>
        <w:rPr>
          <w:rFonts w:ascii="Verdana" w:eastAsia="Arial Unicode MS" w:hAnsi="Verdana"/>
          <w:color w:val="000000"/>
          <w:sz w:val="20"/>
          <w:szCs w:val="20"/>
        </w:rPr>
      </w:pPr>
    </w:p>
    <w:p w14:paraId="2819E781" w14:textId="5E05F8C9" w:rsidR="003219BD" w:rsidRPr="006C54F3" w:rsidRDefault="00240CD2" w:rsidP="000F1BE4">
      <w:pPr>
        <w:spacing w:line="312" w:lineRule="auto"/>
        <w:jc w:val="both"/>
        <w:rPr>
          <w:rFonts w:ascii="Verdana" w:hAnsi="Verdana"/>
          <w:sz w:val="20"/>
          <w:szCs w:val="20"/>
        </w:rPr>
      </w:pPr>
      <w:r w:rsidRPr="006C54F3">
        <w:rPr>
          <w:rFonts w:ascii="Verdana" w:hAnsi="Verdana"/>
          <w:sz w:val="20"/>
          <w:szCs w:val="20"/>
        </w:rPr>
        <w:t>Em decorrência da cessão fiduciária em garantia descrita, solicitamos que V.Sas.</w:t>
      </w:r>
      <w:r w:rsidR="00CC4A1D" w:rsidRPr="006C54F3">
        <w:rPr>
          <w:rFonts w:ascii="Verdana" w:hAnsi="Verdana"/>
          <w:sz w:val="20"/>
          <w:szCs w:val="20"/>
        </w:rPr>
        <w:t>:</w:t>
      </w:r>
      <w:r w:rsidRPr="006C54F3">
        <w:rPr>
          <w:rFonts w:ascii="Verdana" w:hAnsi="Verdana"/>
          <w:sz w:val="20"/>
          <w:szCs w:val="20"/>
        </w:rPr>
        <w:t xml:space="preserve"> </w:t>
      </w:r>
    </w:p>
    <w:p w14:paraId="26260E17" w14:textId="77777777" w:rsidR="000F349E" w:rsidRPr="006C54F3" w:rsidRDefault="000F349E" w:rsidP="000F1BE4">
      <w:pPr>
        <w:spacing w:line="312" w:lineRule="auto"/>
        <w:jc w:val="both"/>
        <w:rPr>
          <w:rFonts w:ascii="Verdana" w:hAnsi="Verdana"/>
          <w:sz w:val="20"/>
          <w:szCs w:val="20"/>
        </w:rPr>
      </w:pPr>
    </w:p>
    <w:p w14:paraId="517677CE" w14:textId="5760AD7D" w:rsidR="003219BD" w:rsidRPr="006C54F3" w:rsidRDefault="00CC4A1D" w:rsidP="003219BD">
      <w:pPr>
        <w:pStyle w:val="PargrafodaLista"/>
        <w:numPr>
          <w:ilvl w:val="0"/>
          <w:numId w:val="56"/>
        </w:numPr>
        <w:spacing w:line="312" w:lineRule="auto"/>
        <w:jc w:val="both"/>
        <w:rPr>
          <w:rFonts w:ascii="Verdana" w:hAnsi="Verdana"/>
          <w:sz w:val="20"/>
          <w:szCs w:val="20"/>
        </w:rPr>
      </w:pPr>
      <w:r w:rsidRPr="006C54F3">
        <w:rPr>
          <w:rFonts w:ascii="Verdana" w:hAnsi="Verdana"/>
          <w:sz w:val="20"/>
          <w:szCs w:val="20"/>
        </w:rPr>
        <w:t>transfiram todos e quaisquer valores recebidos</w:t>
      </w:r>
      <w:r w:rsidR="003219BD" w:rsidRPr="006C54F3">
        <w:rPr>
          <w:rFonts w:ascii="Verdana" w:hAnsi="Verdana"/>
          <w:sz w:val="20"/>
          <w:szCs w:val="20"/>
        </w:rPr>
        <w:t xml:space="preserve"> </w:t>
      </w:r>
      <w:r w:rsidR="00A537F9">
        <w:rPr>
          <w:rFonts w:ascii="Verdana" w:hAnsi="Verdana"/>
          <w:sz w:val="20"/>
          <w:szCs w:val="20"/>
        </w:rPr>
        <w:t xml:space="preserve">por meio da Conta Arrecadadora </w:t>
      </w:r>
      <w:r w:rsidR="003219BD" w:rsidRPr="006C54F3">
        <w:rPr>
          <w:rFonts w:ascii="Verdana" w:hAnsi="Verdana"/>
          <w:sz w:val="20"/>
          <w:szCs w:val="20"/>
        </w:rPr>
        <w:t>oriundos d</w:t>
      </w:r>
      <w:r w:rsidR="00FD3658" w:rsidRPr="006C54F3">
        <w:rPr>
          <w:rFonts w:ascii="Verdana" w:hAnsi="Verdana"/>
          <w:sz w:val="20"/>
          <w:szCs w:val="20"/>
        </w:rPr>
        <w:t xml:space="preserve">os Boletos </w:t>
      </w:r>
      <w:r w:rsidR="00803D63">
        <w:rPr>
          <w:rFonts w:ascii="Verdana" w:hAnsi="Verdana"/>
          <w:sz w:val="20"/>
          <w:szCs w:val="20"/>
        </w:rPr>
        <w:t xml:space="preserve">Cedidos </w:t>
      </w:r>
      <w:r w:rsidRPr="006C54F3">
        <w:rPr>
          <w:rFonts w:ascii="Verdana" w:hAnsi="Verdana"/>
          <w:sz w:val="20"/>
          <w:szCs w:val="20"/>
        </w:rPr>
        <w:t>para a</w:t>
      </w:r>
      <w:r w:rsidR="00240CD2" w:rsidRPr="006C54F3">
        <w:rPr>
          <w:rFonts w:ascii="Verdana" w:hAnsi="Verdana"/>
          <w:sz w:val="20"/>
          <w:szCs w:val="20"/>
        </w:rPr>
        <w:t xml:space="preserve"> seguinte conta de</w:t>
      </w:r>
      <w:r w:rsidR="003A0166" w:rsidRPr="006C54F3">
        <w:rPr>
          <w:rFonts w:ascii="Verdana" w:hAnsi="Verdana"/>
          <w:sz w:val="20"/>
          <w:szCs w:val="20"/>
        </w:rPr>
        <w:t xml:space="preserve"> </w:t>
      </w:r>
      <w:r w:rsidR="00240CD2" w:rsidRPr="006C54F3">
        <w:rPr>
          <w:rFonts w:ascii="Verdana" w:hAnsi="Verdana"/>
          <w:sz w:val="20"/>
          <w:szCs w:val="20"/>
        </w:rPr>
        <w:t>titularidade</w:t>
      </w:r>
      <w:r w:rsidR="003A0166" w:rsidRPr="006C54F3">
        <w:rPr>
          <w:rFonts w:ascii="Verdana" w:hAnsi="Verdana"/>
          <w:sz w:val="20"/>
          <w:szCs w:val="20"/>
        </w:rPr>
        <w:t xml:space="preserve"> da Cedente</w:t>
      </w:r>
      <w:r w:rsidR="00240CD2" w:rsidRPr="006C54F3">
        <w:rPr>
          <w:rFonts w:ascii="Verdana" w:hAnsi="Verdana"/>
          <w:sz w:val="20"/>
          <w:szCs w:val="20"/>
        </w:rPr>
        <w:t xml:space="preserve">: Conta nº </w:t>
      </w:r>
      <w:r w:rsidR="00BD65D4" w:rsidRPr="006C54F3">
        <w:rPr>
          <w:rFonts w:ascii="Verdana" w:hAnsi="Verdana"/>
          <w:sz w:val="20"/>
          <w:szCs w:val="20"/>
        </w:rPr>
        <w:t>[●]</w:t>
      </w:r>
      <w:r w:rsidR="00240CD2" w:rsidRPr="006C54F3">
        <w:rPr>
          <w:rFonts w:ascii="Verdana" w:hAnsi="Verdana"/>
          <w:sz w:val="20"/>
          <w:szCs w:val="20"/>
        </w:rPr>
        <w:t xml:space="preserve">, mantida junto à Agência </w:t>
      </w:r>
      <w:r w:rsidR="00A537F9">
        <w:rPr>
          <w:rFonts w:ascii="Verdana" w:hAnsi="Verdana"/>
          <w:sz w:val="20"/>
          <w:szCs w:val="20"/>
        </w:rPr>
        <w:t xml:space="preserve">nº </w:t>
      </w:r>
      <w:r w:rsidR="00BD65D4" w:rsidRPr="006C54F3">
        <w:rPr>
          <w:rFonts w:ascii="Verdana" w:hAnsi="Verdana"/>
          <w:sz w:val="20"/>
          <w:szCs w:val="20"/>
        </w:rPr>
        <w:t>[●]</w:t>
      </w:r>
      <w:r w:rsidR="00240CD2" w:rsidRPr="006C54F3">
        <w:rPr>
          <w:rFonts w:ascii="Verdana" w:hAnsi="Verdana"/>
          <w:sz w:val="20"/>
          <w:szCs w:val="20"/>
        </w:rPr>
        <w:t xml:space="preserve"> do </w:t>
      </w:r>
      <w:r w:rsidR="00A537F9">
        <w:rPr>
          <w:rFonts w:ascii="Verdana" w:hAnsi="Verdana"/>
          <w:sz w:val="20"/>
          <w:szCs w:val="20"/>
        </w:rPr>
        <w:t>Banco Itaú S.A.</w:t>
      </w:r>
      <w:r w:rsidR="00A537F9" w:rsidRPr="006C54F3">
        <w:rPr>
          <w:rFonts w:ascii="Verdana" w:hAnsi="Verdana"/>
          <w:sz w:val="20"/>
          <w:szCs w:val="20"/>
        </w:rPr>
        <w:t>;</w:t>
      </w:r>
      <w:r w:rsidRPr="006C54F3">
        <w:rPr>
          <w:rFonts w:ascii="Verdana" w:hAnsi="Verdana"/>
          <w:sz w:val="20"/>
          <w:szCs w:val="20"/>
        </w:rPr>
        <w:t xml:space="preserve"> </w:t>
      </w:r>
    </w:p>
    <w:p w14:paraId="559A74B1" w14:textId="77777777" w:rsidR="00EE6E76" w:rsidRPr="006C54F3" w:rsidRDefault="00EE6E76" w:rsidP="006C54F3">
      <w:pPr>
        <w:pStyle w:val="PargrafodaLista"/>
        <w:spacing w:line="312" w:lineRule="auto"/>
        <w:ind w:left="1440"/>
        <w:jc w:val="both"/>
        <w:rPr>
          <w:rFonts w:ascii="Verdana" w:hAnsi="Verdana"/>
          <w:sz w:val="20"/>
          <w:szCs w:val="20"/>
        </w:rPr>
      </w:pPr>
    </w:p>
    <w:p w14:paraId="27CD3AD5" w14:textId="32EC6782" w:rsidR="00240CD2" w:rsidRDefault="00CC4A1D" w:rsidP="003219BD">
      <w:pPr>
        <w:pStyle w:val="PargrafodaLista"/>
        <w:numPr>
          <w:ilvl w:val="0"/>
          <w:numId w:val="56"/>
        </w:numPr>
        <w:spacing w:line="312" w:lineRule="auto"/>
        <w:jc w:val="both"/>
        <w:rPr>
          <w:rFonts w:ascii="Verdana" w:hAnsi="Verdana"/>
          <w:sz w:val="20"/>
          <w:szCs w:val="20"/>
        </w:rPr>
      </w:pPr>
      <w:r w:rsidRPr="006C54F3">
        <w:rPr>
          <w:rFonts w:ascii="Verdana" w:hAnsi="Verdana"/>
          <w:sz w:val="20"/>
          <w:szCs w:val="20"/>
        </w:rPr>
        <w:t>incluam a seguinte redação nos Boletos</w:t>
      </w:r>
      <w:r w:rsidR="00803D63">
        <w:rPr>
          <w:rFonts w:ascii="Verdana" w:hAnsi="Verdana"/>
          <w:sz w:val="20"/>
          <w:szCs w:val="20"/>
        </w:rPr>
        <w:t xml:space="preserve"> Cedidos</w:t>
      </w:r>
      <w:r w:rsidRPr="006C54F3">
        <w:rPr>
          <w:rFonts w:ascii="Verdana" w:hAnsi="Verdana"/>
          <w:sz w:val="20"/>
          <w:szCs w:val="20"/>
        </w:rPr>
        <w:t xml:space="preserve">: </w:t>
      </w:r>
      <w:r w:rsidRPr="006C54F3">
        <w:rPr>
          <w:rFonts w:ascii="Verdana" w:hAnsi="Verdana"/>
          <w:i/>
          <w:sz w:val="20"/>
          <w:szCs w:val="20"/>
        </w:rPr>
        <w:t>“</w:t>
      </w:r>
      <w:r w:rsidR="00536C1D" w:rsidRPr="006C54F3">
        <w:rPr>
          <w:rFonts w:ascii="Verdana" w:hAnsi="Verdana"/>
          <w:i/>
          <w:sz w:val="20"/>
          <w:szCs w:val="20"/>
        </w:rPr>
        <w:t>Direitos Creditórios Cedidos Fiduciariamente</w:t>
      </w:r>
      <w:r w:rsidRPr="006C54F3">
        <w:rPr>
          <w:rFonts w:ascii="Verdana" w:hAnsi="Verdana"/>
          <w:i/>
          <w:sz w:val="20"/>
          <w:szCs w:val="20"/>
        </w:rPr>
        <w:t>”</w:t>
      </w:r>
      <w:r w:rsidR="003219BD" w:rsidRPr="006C54F3">
        <w:rPr>
          <w:rFonts w:ascii="Verdana" w:hAnsi="Verdana"/>
          <w:sz w:val="20"/>
          <w:szCs w:val="20"/>
        </w:rPr>
        <w:t xml:space="preserve"> para fins de notificação dos clientes da Cedente/pagadores dos Boletos </w:t>
      </w:r>
      <w:r w:rsidR="00803D63">
        <w:rPr>
          <w:rFonts w:ascii="Verdana" w:hAnsi="Verdana"/>
          <w:sz w:val="20"/>
          <w:szCs w:val="20"/>
        </w:rPr>
        <w:t xml:space="preserve">Cedidos </w:t>
      </w:r>
      <w:r w:rsidR="003219BD" w:rsidRPr="006C54F3">
        <w:rPr>
          <w:rFonts w:ascii="Verdana" w:hAnsi="Verdana"/>
          <w:sz w:val="20"/>
          <w:szCs w:val="20"/>
        </w:rPr>
        <w:t>acerca da cessão fiduciária ora descrita</w:t>
      </w:r>
      <w:r w:rsidR="00270060">
        <w:rPr>
          <w:rFonts w:ascii="Verdana" w:hAnsi="Verdana"/>
          <w:sz w:val="20"/>
          <w:szCs w:val="20"/>
        </w:rPr>
        <w:t>; e</w:t>
      </w:r>
    </w:p>
    <w:p w14:paraId="6366F2CC" w14:textId="77777777" w:rsidR="00270060" w:rsidRPr="0090214B" w:rsidRDefault="00270060" w:rsidP="0090214B">
      <w:pPr>
        <w:pStyle w:val="PargrafodaLista"/>
        <w:rPr>
          <w:rFonts w:ascii="Verdana" w:hAnsi="Verdana"/>
          <w:sz w:val="20"/>
          <w:szCs w:val="20"/>
        </w:rPr>
      </w:pPr>
    </w:p>
    <w:p w14:paraId="5743E9A3" w14:textId="520007BA" w:rsidR="00270060" w:rsidRPr="006C54F3" w:rsidRDefault="00270060" w:rsidP="003219BD">
      <w:pPr>
        <w:pStyle w:val="PargrafodaLista"/>
        <w:numPr>
          <w:ilvl w:val="0"/>
          <w:numId w:val="56"/>
        </w:numPr>
        <w:spacing w:line="312" w:lineRule="auto"/>
        <w:jc w:val="both"/>
        <w:rPr>
          <w:rFonts w:ascii="Verdana" w:hAnsi="Verdana"/>
          <w:sz w:val="20"/>
          <w:szCs w:val="20"/>
        </w:rPr>
      </w:pPr>
      <w:r w:rsidRPr="009034D7">
        <w:rPr>
          <w:rFonts w:ascii="Verdana" w:hAnsi="Verdana"/>
          <w:sz w:val="20"/>
          <w:szCs w:val="20"/>
        </w:rPr>
        <w:t>elabor</w:t>
      </w:r>
      <w:r>
        <w:rPr>
          <w:rFonts w:ascii="Verdana" w:hAnsi="Verdana"/>
          <w:sz w:val="20"/>
          <w:szCs w:val="20"/>
        </w:rPr>
        <w:t>em</w:t>
      </w:r>
      <w:r w:rsidRPr="009034D7">
        <w:rPr>
          <w:rFonts w:ascii="Verdana" w:hAnsi="Verdana"/>
          <w:sz w:val="20"/>
          <w:szCs w:val="20"/>
        </w:rPr>
        <w:t>, de tempos em tempo, conforme solicitação do Agente de Garantias, relatório com a listagem e descrição dos Boletos Cedidos, a fim de permitir ao Agente de Garantias verificar o cumprimento do Valor Mínimo da Cessão Fiduciária</w:t>
      </w:r>
      <w:r w:rsidR="009D5235">
        <w:rPr>
          <w:rFonts w:ascii="Verdana" w:hAnsi="Verdana"/>
          <w:sz w:val="20"/>
          <w:szCs w:val="20"/>
        </w:rPr>
        <w:t xml:space="preserve"> (conforme definido no Contrato de Cessão Fiduciária).</w:t>
      </w:r>
    </w:p>
    <w:p w14:paraId="67FF8870" w14:textId="5130CACD" w:rsidR="00BB23B4" w:rsidRPr="0090214B" w:rsidRDefault="00BB23B4" w:rsidP="000F1BE4">
      <w:pPr>
        <w:spacing w:line="312" w:lineRule="auto"/>
        <w:jc w:val="both"/>
        <w:rPr>
          <w:rFonts w:ascii="Verdana" w:hAnsi="Verdana"/>
          <w:caps/>
          <w:sz w:val="20"/>
          <w:szCs w:val="20"/>
        </w:rPr>
      </w:pPr>
    </w:p>
    <w:p w14:paraId="28495F80" w14:textId="49812FB4" w:rsidR="00240CD2" w:rsidRPr="006C54F3" w:rsidRDefault="00240CD2" w:rsidP="000F1BE4">
      <w:pPr>
        <w:spacing w:line="312" w:lineRule="auto"/>
        <w:jc w:val="both"/>
        <w:rPr>
          <w:rFonts w:ascii="Verdana" w:hAnsi="Verdana"/>
          <w:sz w:val="20"/>
          <w:szCs w:val="20"/>
        </w:rPr>
      </w:pPr>
      <w:r w:rsidRPr="006C54F3">
        <w:rPr>
          <w:rFonts w:ascii="Verdana" w:hAnsi="Verdana"/>
          <w:sz w:val="20"/>
          <w:szCs w:val="20"/>
        </w:rPr>
        <w:t xml:space="preserve">Em razão do acima, caso V.Sas. recebam qualquer comunicação </w:t>
      </w:r>
      <w:r w:rsidR="00DE4F44">
        <w:rPr>
          <w:rFonts w:ascii="Verdana" w:hAnsi="Verdana"/>
          <w:sz w:val="20"/>
          <w:szCs w:val="20"/>
        </w:rPr>
        <w:t>[</w:t>
      </w:r>
      <w:r w:rsidRPr="006C54F3">
        <w:rPr>
          <w:rFonts w:ascii="Verdana" w:hAnsi="Verdana"/>
          <w:sz w:val="20"/>
          <w:szCs w:val="20"/>
        </w:rPr>
        <w:t>d</w:t>
      </w:r>
      <w:r w:rsidR="00DA741B" w:rsidRPr="006C54F3">
        <w:rPr>
          <w:rFonts w:ascii="Verdana" w:hAnsi="Verdana"/>
          <w:sz w:val="20"/>
          <w:szCs w:val="20"/>
        </w:rPr>
        <w:t>a</w:t>
      </w:r>
      <w:r w:rsidRPr="006C54F3">
        <w:rPr>
          <w:rFonts w:ascii="Verdana" w:hAnsi="Verdana"/>
          <w:sz w:val="20"/>
          <w:szCs w:val="20"/>
        </w:rPr>
        <w:t xml:space="preserve"> </w:t>
      </w:r>
      <w:r w:rsidR="00DA741B" w:rsidRPr="006C54F3">
        <w:rPr>
          <w:rFonts w:ascii="Verdana" w:hAnsi="Verdana"/>
          <w:sz w:val="20"/>
          <w:szCs w:val="20"/>
        </w:rPr>
        <w:t xml:space="preserve">Simplific Pavarini Distribuidora de Títulos e Valores Mobiliários Ltda., </w:t>
      </w:r>
      <w:r w:rsidR="00F13F95" w:rsidRPr="006C54F3">
        <w:rPr>
          <w:rFonts w:ascii="Verdana" w:hAnsi="Verdana"/>
          <w:sz w:val="20"/>
          <w:szCs w:val="20"/>
        </w:rPr>
        <w:t>que</w:t>
      </w:r>
      <w:r w:rsidR="00DA741B" w:rsidRPr="006C54F3">
        <w:rPr>
          <w:rFonts w:ascii="Verdana" w:hAnsi="Verdana"/>
          <w:sz w:val="20"/>
          <w:szCs w:val="20"/>
        </w:rPr>
        <w:t xml:space="preserve"> atua na qualidade de agente fiduciário, para o benefício e no interesse dos </w:t>
      </w:r>
      <w:r w:rsidR="00A90565" w:rsidRPr="006C54F3">
        <w:rPr>
          <w:rFonts w:ascii="Verdana" w:hAnsi="Verdana"/>
          <w:sz w:val="20"/>
          <w:szCs w:val="20"/>
        </w:rPr>
        <w:t>titulares das Debêntures</w:t>
      </w:r>
      <w:r w:rsidR="00DA741B" w:rsidRPr="006C54F3">
        <w:rPr>
          <w:rFonts w:ascii="Verdana" w:hAnsi="Verdana"/>
          <w:sz w:val="20"/>
          <w:szCs w:val="20"/>
        </w:rPr>
        <w:t xml:space="preserve"> (“</w:t>
      </w:r>
      <w:r w:rsidR="00BD65D4" w:rsidRPr="006C54F3">
        <w:rPr>
          <w:rFonts w:ascii="Verdana" w:hAnsi="Verdana"/>
          <w:sz w:val="20"/>
          <w:szCs w:val="20"/>
          <w:u w:val="single"/>
        </w:rPr>
        <w:t xml:space="preserve">Agente </w:t>
      </w:r>
      <w:r w:rsidRPr="006C54F3">
        <w:rPr>
          <w:rFonts w:ascii="Verdana" w:hAnsi="Verdana"/>
          <w:sz w:val="20"/>
          <w:szCs w:val="20"/>
          <w:u w:val="single"/>
        </w:rPr>
        <w:t>Fiduciário</w:t>
      </w:r>
      <w:r w:rsidR="00DA741B" w:rsidRPr="006C54F3">
        <w:rPr>
          <w:rFonts w:ascii="Verdana" w:hAnsi="Verdana"/>
          <w:sz w:val="20"/>
          <w:szCs w:val="20"/>
        </w:rPr>
        <w:t>”)</w:t>
      </w:r>
      <w:r w:rsidR="00DE4F44">
        <w:rPr>
          <w:rFonts w:ascii="Verdana" w:hAnsi="Verdana"/>
          <w:sz w:val="20"/>
          <w:szCs w:val="20"/>
        </w:rPr>
        <w:t>]</w:t>
      </w:r>
      <w:r w:rsidRPr="006C54F3">
        <w:rPr>
          <w:rFonts w:ascii="Verdana" w:hAnsi="Verdana"/>
          <w:sz w:val="20"/>
          <w:szCs w:val="20"/>
        </w:rPr>
        <w:t xml:space="preserve"> </w:t>
      </w:r>
      <w:r w:rsidR="003B0C07" w:rsidRPr="006C54F3">
        <w:rPr>
          <w:rFonts w:ascii="Verdana" w:hAnsi="Verdana"/>
          <w:sz w:val="20"/>
          <w:szCs w:val="20"/>
        </w:rPr>
        <w:t>e/ou d</w:t>
      </w:r>
      <w:r w:rsidR="00BE4CEC" w:rsidRPr="006C54F3">
        <w:rPr>
          <w:rFonts w:ascii="Verdana" w:hAnsi="Verdana"/>
          <w:sz w:val="20"/>
          <w:szCs w:val="20"/>
        </w:rPr>
        <w:t xml:space="preserve">a TMF Brasil Administração e Gestão de Ativos Ltda, </w:t>
      </w:r>
      <w:r w:rsidR="00F13F95" w:rsidRPr="006C54F3">
        <w:rPr>
          <w:rFonts w:ascii="Verdana" w:hAnsi="Verdana"/>
          <w:sz w:val="20"/>
          <w:szCs w:val="20"/>
        </w:rPr>
        <w:t>que</w:t>
      </w:r>
      <w:r w:rsidR="00BE4CEC" w:rsidRPr="006C54F3">
        <w:rPr>
          <w:rFonts w:ascii="Verdana" w:hAnsi="Verdana"/>
          <w:sz w:val="20"/>
          <w:szCs w:val="20"/>
        </w:rPr>
        <w:t xml:space="preserve"> atua na qualidade de agente de garantias no Contrato de Cessão Fiduciária</w:t>
      </w:r>
      <w:r w:rsidR="008F1B35" w:rsidRPr="006C54F3">
        <w:rPr>
          <w:rFonts w:ascii="Verdana" w:hAnsi="Verdana"/>
          <w:sz w:val="20"/>
          <w:szCs w:val="20"/>
        </w:rPr>
        <w:t xml:space="preserve"> (“</w:t>
      </w:r>
      <w:r w:rsidR="008F1B35" w:rsidRPr="006C54F3">
        <w:rPr>
          <w:rFonts w:ascii="Verdana" w:hAnsi="Verdana"/>
          <w:sz w:val="20"/>
          <w:szCs w:val="20"/>
          <w:u w:val="single"/>
        </w:rPr>
        <w:t>Agente de Garantias</w:t>
      </w:r>
      <w:r w:rsidR="008F1B35" w:rsidRPr="006C54F3">
        <w:rPr>
          <w:rFonts w:ascii="Verdana" w:hAnsi="Verdana"/>
          <w:sz w:val="20"/>
          <w:szCs w:val="20"/>
        </w:rPr>
        <w:t>”)</w:t>
      </w:r>
      <w:r w:rsidR="00BE4CEC" w:rsidRPr="006C54F3">
        <w:rPr>
          <w:rFonts w:ascii="Verdana" w:hAnsi="Verdana"/>
          <w:sz w:val="20"/>
          <w:szCs w:val="20"/>
        </w:rPr>
        <w:t xml:space="preserve">, </w:t>
      </w:r>
      <w:r w:rsidRPr="006C54F3">
        <w:rPr>
          <w:rFonts w:ascii="Verdana" w:hAnsi="Verdana"/>
          <w:sz w:val="20"/>
          <w:szCs w:val="20"/>
        </w:rPr>
        <w:t xml:space="preserve">informando que foi iniciado um procedimento de execução do Contrato de Cessão Fiduciária, desde já autorizamos V.Sas. a seguirem qualquer instrução </w:t>
      </w:r>
      <w:r w:rsidR="00DE4F44">
        <w:rPr>
          <w:rFonts w:ascii="Verdana" w:hAnsi="Verdana"/>
          <w:sz w:val="20"/>
          <w:szCs w:val="20"/>
        </w:rPr>
        <w:t>[</w:t>
      </w:r>
      <w:r w:rsidRPr="006C54F3">
        <w:rPr>
          <w:rFonts w:ascii="Verdana" w:hAnsi="Verdana"/>
          <w:sz w:val="20"/>
          <w:szCs w:val="20"/>
        </w:rPr>
        <w:t xml:space="preserve">do </w:t>
      </w:r>
      <w:r w:rsidR="00BD65D4" w:rsidRPr="006C54F3">
        <w:rPr>
          <w:rFonts w:ascii="Verdana" w:hAnsi="Verdana"/>
          <w:sz w:val="20"/>
          <w:szCs w:val="20"/>
        </w:rPr>
        <w:t>Agente</w:t>
      </w:r>
      <w:r w:rsidRPr="006C54F3">
        <w:rPr>
          <w:rFonts w:ascii="Verdana" w:hAnsi="Verdana"/>
          <w:sz w:val="20"/>
          <w:szCs w:val="20"/>
        </w:rPr>
        <w:t xml:space="preserve"> Fiduciário</w:t>
      </w:r>
      <w:r w:rsidR="00DE4F44">
        <w:rPr>
          <w:rFonts w:ascii="Verdana" w:hAnsi="Verdana"/>
          <w:sz w:val="20"/>
          <w:szCs w:val="20"/>
        </w:rPr>
        <w:t>]</w:t>
      </w:r>
      <w:r w:rsidRPr="006C54F3">
        <w:rPr>
          <w:rFonts w:ascii="Verdana" w:hAnsi="Verdana"/>
          <w:sz w:val="20"/>
          <w:szCs w:val="20"/>
        </w:rPr>
        <w:t xml:space="preserve"> </w:t>
      </w:r>
      <w:r w:rsidR="008F1B35" w:rsidRPr="006C54F3">
        <w:rPr>
          <w:rFonts w:ascii="Verdana" w:hAnsi="Verdana"/>
          <w:sz w:val="20"/>
          <w:szCs w:val="20"/>
        </w:rPr>
        <w:t xml:space="preserve">e/ou do Agente de Garantias </w:t>
      </w:r>
      <w:r w:rsidRPr="006C54F3">
        <w:rPr>
          <w:rFonts w:ascii="Verdana" w:hAnsi="Verdana"/>
          <w:sz w:val="20"/>
          <w:szCs w:val="20"/>
        </w:rPr>
        <w:t xml:space="preserve">com relação a qualquer pagamento a ser efetuado para a Cedente </w:t>
      </w:r>
      <w:r w:rsidR="00CC4A1D" w:rsidRPr="006C54F3">
        <w:rPr>
          <w:rFonts w:ascii="Verdana" w:hAnsi="Verdana"/>
          <w:sz w:val="20"/>
          <w:szCs w:val="20"/>
        </w:rPr>
        <w:t xml:space="preserve">acerca dos </w:t>
      </w:r>
      <w:r w:rsidR="00FC1048" w:rsidRPr="006C54F3">
        <w:rPr>
          <w:rFonts w:ascii="Verdana" w:hAnsi="Verdana"/>
          <w:sz w:val="20"/>
          <w:szCs w:val="20"/>
        </w:rPr>
        <w:t>Boletos</w:t>
      </w:r>
      <w:r w:rsidR="00803D63">
        <w:rPr>
          <w:rFonts w:ascii="Verdana" w:hAnsi="Verdana"/>
          <w:sz w:val="20"/>
          <w:szCs w:val="20"/>
        </w:rPr>
        <w:t xml:space="preserve"> Cedidos</w:t>
      </w:r>
      <w:r w:rsidRPr="006C54F3">
        <w:rPr>
          <w:rFonts w:ascii="Verdana" w:hAnsi="Verdana"/>
          <w:sz w:val="20"/>
          <w:szCs w:val="20"/>
        </w:rPr>
        <w:t xml:space="preserve">, ainda que tal instrução esteja em desacordo com o aqui previsto. </w:t>
      </w:r>
      <w:r w:rsidR="00A24B37" w:rsidRPr="0090214B">
        <w:rPr>
          <w:rFonts w:ascii="Verdana" w:hAnsi="Verdana"/>
          <w:b/>
          <w:i/>
          <w:sz w:val="20"/>
          <w:szCs w:val="20"/>
          <w:highlight w:val="yellow"/>
        </w:rPr>
        <w:t>[Nota Machado Meyer:</w:t>
      </w:r>
      <w:r w:rsidR="00B02958" w:rsidRPr="0090214B">
        <w:rPr>
          <w:rFonts w:ascii="Verdana" w:hAnsi="Verdana"/>
          <w:b/>
          <w:i/>
          <w:sz w:val="20"/>
          <w:szCs w:val="20"/>
          <w:highlight w:val="yellow"/>
        </w:rPr>
        <w:t xml:space="preserve"> </w:t>
      </w:r>
      <w:r w:rsidR="00DE4F44" w:rsidRPr="0090214B">
        <w:rPr>
          <w:rFonts w:ascii="Verdana" w:hAnsi="Verdana"/>
          <w:b/>
          <w:i/>
          <w:sz w:val="20"/>
          <w:szCs w:val="20"/>
          <w:highlight w:val="yellow"/>
        </w:rPr>
        <w:t xml:space="preserve">TMF solicita exclusão das menções ao Agente Fiduciário. </w:t>
      </w:r>
      <w:r w:rsidR="00DB396D" w:rsidRPr="0090214B">
        <w:rPr>
          <w:rFonts w:ascii="Verdana" w:hAnsi="Verdana"/>
          <w:b/>
          <w:i/>
          <w:sz w:val="20"/>
          <w:szCs w:val="20"/>
          <w:highlight w:val="yellow"/>
        </w:rPr>
        <w:t xml:space="preserve">TMF, favor esclarecer o motivo da restrição </w:t>
      </w:r>
      <w:r w:rsidR="003C7773">
        <w:rPr>
          <w:rFonts w:ascii="Verdana" w:hAnsi="Verdana"/>
          <w:b/>
          <w:i/>
          <w:sz w:val="20"/>
          <w:szCs w:val="20"/>
          <w:highlight w:val="yellow"/>
        </w:rPr>
        <w:t>para</w:t>
      </w:r>
      <w:r w:rsidR="00DB396D" w:rsidRPr="0090214B">
        <w:rPr>
          <w:rFonts w:ascii="Verdana" w:hAnsi="Verdana"/>
          <w:b/>
          <w:i/>
          <w:sz w:val="20"/>
          <w:szCs w:val="20"/>
          <w:highlight w:val="yellow"/>
        </w:rPr>
        <w:t xml:space="preserve"> comunicação </w:t>
      </w:r>
      <w:r w:rsidR="003C7773">
        <w:rPr>
          <w:rFonts w:ascii="Verdana" w:hAnsi="Verdana"/>
          <w:b/>
          <w:i/>
          <w:sz w:val="20"/>
          <w:szCs w:val="20"/>
          <w:highlight w:val="yellow"/>
        </w:rPr>
        <w:t xml:space="preserve">apenas </w:t>
      </w:r>
      <w:r w:rsidR="00DB396D" w:rsidRPr="0090214B">
        <w:rPr>
          <w:rFonts w:ascii="Verdana" w:hAnsi="Verdana"/>
          <w:b/>
          <w:i/>
          <w:sz w:val="20"/>
          <w:szCs w:val="20"/>
          <w:highlight w:val="yellow"/>
        </w:rPr>
        <w:t xml:space="preserve">por parte do Agente de Garantias, especialmente em se tratando de </w:t>
      </w:r>
      <w:r w:rsidR="003C7773" w:rsidRPr="0090214B">
        <w:rPr>
          <w:rFonts w:ascii="Verdana" w:hAnsi="Verdana"/>
          <w:b/>
          <w:i/>
          <w:sz w:val="20"/>
          <w:szCs w:val="20"/>
          <w:highlight w:val="yellow"/>
        </w:rPr>
        <w:t>comunicação sobre procedimento de execução]</w:t>
      </w:r>
    </w:p>
    <w:p w14:paraId="21E18C17" w14:textId="11C71F27" w:rsidR="00240CD2" w:rsidRDefault="00240CD2" w:rsidP="000F1BE4">
      <w:pPr>
        <w:spacing w:line="312" w:lineRule="auto"/>
        <w:jc w:val="both"/>
        <w:rPr>
          <w:rFonts w:ascii="Verdana" w:hAnsi="Verdana"/>
          <w:sz w:val="20"/>
          <w:szCs w:val="20"/>
        </w:rPr>
      </w:pPr>
    </w:p>
    <w:p w14:paraId="240B61F4" w14:textId="112DD601" w:rsidR="00270060" w:rsidRPr="0028692B" w:rsidRDefault="00270060" w:rsidP="00270060">
      <w:pPr>
        <w:spacing w:line="312" w:lineRule="auto"/>
        <w:jc w:val="both"/>
        <w:rPr>
          <w:rFonts w:ascii="Verdana" w:hAnsi="Verdana"/>
          <w:sz w:val="20"/>
          <w:szCs w:val="20"/>
        </w:rPr>
      </w:pPr>
      <w:r>
        <w:rPr>
          <w:rFonts w:ascii="Verdana" w:hAnsi="Verdana"/>
          <w:sz w:val="20"/>
          <w:szCs w:val="20"/>
        </w:rPr>
        <w:t>Ademais</w:t>
      </w:r>
      <w:r w:rsidRPr="0028692B">
        <w:rPr>
          <w:rFonts w:ascii="Verdana" w:hAnsi="Verdana"/>
          <w:sz w:val="20"/>
          <w:szCs w:val="20"/>
        </w:rPr>
        <w:t xml:space="preserve">, </w:t>
      </w:r>
      <w:r>
        <w:rPr>
          <w:rFonts w:ascii="Verdana" w:hAnsi="Verdana"/>
          <w:sz w:val="20"/>
          <w:szCs w:val="20"/>
        </w:rPr>
        <w:t>a</w:t>
      </w:r>
      <w:r w:rsidRPr="0028692B">
        <w:rPr>
          <w:rFonts w:ascii="Verdana" w:hAnsi="Verdana"/>
          <w:sz w:val="20"/>
          <w:szCs w:val="20"/>
        </w:rPr>
        <w:t xml:space="preserve"> Cedente, nos termos do inciso V do parágrafo 3º, do artigo 1°, da Lei</w:t>
      </w:r>
      <w:r>
        <w:rPr>
          <w:rFonts w:ascii="Verdana" w:hAnsi="Verdana"/>
          <w:sz w:val="20"/>
          <w:szCs w:val="20"/>
        </w:rPr>
        <w:t xml:space="preserve"> </w:t>
      </w:r>
      <w:r w:rsidRPr="0028692B">
        <w:rPr>
          <w:rFonts w:ascii="Verdana" w:hAnsi="Verdana"/>
          <w:sz w:val="20"/>
          <w:szCs w:val="20"/>
        </w:rPr>
        <w:t xml:space="preserve">Complementar nº 105, de 10 de janeiro de 2001 conforme alterada, autoriza </w:t>
      </w:r>
      <w:r>
        <w:rPr>
          <w:rFonts w:ascii="Verdana" w:hAnsi="Verdana"/>
          <w:sz w:val="20"/>
          <w:szCs w:val="20"/>
        </w:rPr>
        <w:t>V.Sas.</w:t>
      </w:r>
      <w:r w:rsidRPr="0028692B">
        <w:rPr>
          <w:rFonts w:ascii="Verdana" w:hAnsi="Verdana"/>
          <w:sz w:val="20"/>
          <w:szCs w:val="20"/>
        </w:rPr>
        <w:t xml:space="preserve">, de forma irrevogável e irretratável, a fornecer ao Agente Fiduciário </w:t>
      </w:r>
      <w:r>
        <w:rPr>
          <w:rFonts w:ascii="Verdana" w:hAnsi="Verdana"/>
          <w:sz w:val="20"/>
          <w:szCs w:val="20"/>
        </w:rPr>
        <w:t xml:space="preserve">(conforme abaixo definido) e/ou ao Agente de Garantias (conforme abaixo definido) </w:t>
      </w:r>
      <w:r w:rsidRPr="0028692B">
        <w:rPr>
          <w:rFonts w:ascii="Verdana" w:hAnsi="Verdana"/>
          <w:sz w:val="20"/>
          <w:szCs w:val="20"/>
        </w:rPr>
        <w:t>as</w:t>
      </w:r>
      <w:r>
        <w:rPr>
          <w:rFonts w:ascii="Verdana" w:hAnsi="Verdana"/>
          <w:sz w:val="20"/>
          <w:szCs w:val="20"/>
        </w:rPr>
        <w:t xml:space="preserve"> </w:t>
      </w:r>
      <w:r w:rsidRPr="0028692B">
        <w:rPr>
          <w:rFonts w:ascii="Verdana" w:hAnsi="Verdana"/>
          <w:sz w:val="20"/>
          <w:szCs w:val="20"/>
        </w:rPr>
        <w:t>informações</w:t>
      </w:r>
      <w:r w:rsidR="0090214B">
        <w:rPr>
          <w:rFonts w:ascii="Verdana" w:hAnsi="Verdana"/>
          <w:sz w:val="20"/>
          <w:szCs w:val="20"/>
        </w:rPr>
        <w:t>,</w:t>
      </w:r>
      <w:r w:rsidR="0090214B" w:rsidRPr="0090214B">
        <w:rPr>
          <w:rFonts w:ascii="Verdana" w:hAnsi="Verdana"/>
          <w:sz w:val="20"/>
          <w:szCs w:val="20"/>
        </w:rPr>
        <w:t xml:space="preserve"> </w:t>
      </w:r>
      <w:r w:rsidR="0090214B">
        <w:rPr>
          <w:rFonts w:ascii="Verdana" w:hAnsi="Verdana"/>
          <w:sz w:val="20"/>
          <w:szCs w:val="20"/>
        </w:rPr>
        <w:t xml:space="preserve">incluindo o </w:t>
      </w:r>
      <w:r w:rsidR="0090214B" w:rsidRPr="0028692B">
        <w:rPr>
          <w:rFonts w:ascii="Verdana" w:hAnsi="Verdana"/>
          <w:sz w:val="20"/>
          <w:szCs w:val="20"/>
        </w:rPr>
        <w:t>relatório com listagem e descrição dos Boletos Cedidos</w:t>
      </w:r>
      <w:r w:rsidR="0090214B">
        <w:rPr>
          <w:rFonts w:ascii="Verdana" w:hAnsi="Verdana"/>
          <w:sz w:val="20"/>
          <w:szCs w:val="20"/>
        </w:rPr>
        <w:t>,</w:t>
      </w:r>
      <w:r w:rsidRPr="0028692B">
        <w:rPr>
          <w:rFonts w:ascii="Verdana" w:hAnsi="Verdana"/>
          <w:sz w:val="20"/>
          <w:szCs w:val="20"/>
        </w:rPr>
        <w:t xml:space="preserve"> e a disponibilizar </w:t>
      </w:r>
      <w:r>
        <w:rPr>
          <w:rFonts w:ascii="Verdana" w:hAnsi="Verdana"/>
          <w:sz w:val="20"/>
          <w:szCs w:val="20"/>
        </w:rPr>
        <w:t>livre</w:t>
      </w:r>
      <w:r w:rsidRPr="0028692B">
        <w:rPr>
          <w:rFonts w:ascii="Verdana" w:hAnsi="Verdana"/>
          <w:sz w:val="20"/>
          <w:szCs w:val="20"/>
        </w:rPr>
        <w:t xml:space="preserve"> acesso</w:t>
      </w:r>
      <w:r>
        <w:rPr>
          <w:rFonts w:ascii="Verdana" w:hAnsi="Verdana"/>
          <w:sz w:val="20"/>
          <w:szCs w:val="20"/>
        </w:rPr>
        <w:t xml:space="preserve"> à </w:t>
      </w:r>
      <w:r w:rsidR="00973D6A">
        <w:rPr>
          <w:rFonts w:ascii="Verdana" w:hAnsi="Verdana"/>
          <w:sz w:val="20"/>
          <w:szCs w:val="20"/>
        </w:rPr>
        <w:t>Conta Arrecadadora</w:t>
      </w:r>
      <w:r>
        <w:rPr>
          <w:rFonts w:ascii="Verdana" w:hAnsi="Verdana"/>
          <w:sz w:val="20"/>
          <w:szCs w:val="20"/>
        </w:rPr>
        <w:t>, inclusive de forma eletrônica</w:t>
      </w:r>
      <w:r w:rsidRPr="0090214B">
        <w:rPr>
          <w:rFonts w:ascii="Verdana" w:hAnsi="Verdana"/>
          <w:sz w:val="20"/>
          <w:szCs w:val="20"/>
        </w:rPr>
        <w:t>,</w:t>
      </w:r>
      <w:r>
        <w:rPr>
          <w:rFonts w:ascii="Verdana" w:hAnsi="Verdana"/>
          <w:sz w:val="20"/>
          <w:szCs w:val="20"/>
        </w:rPr>
        <w:t xml:space="preserve"> </w:t>
      </w:r>
      <w:r w:rsidRPr="0028692B">
        <w:rPr>
          <w:rFonts w:ascii="Verdana" w:hAnsi="Verdana"/>
          <w:sz w:val="20"/>
          <w:szCs w:val="20"/>
        </w:rPr>
        <w:t xml:space="preserve">reconhecendo, portanto, que </w:t>
      </w:r>
      <w:r>
        <w:rPr>
          <w:rFonts w:ascii="Verdana" w:hAnsi="Verdana"/>
          <w:sz w:val="20"/>
          <w:szCs w:val="20"/>
        </w:rPr>
        <w:t>tais</w:t>
      </w:r>
      <w:r w:rsidRPr="0028692B">
        <w:rPr>
          <w:rFonts w:ascii="Verdana" w:hAnsi="Verdana"/>
          <w:sz w:val="20"/>
          <w:szCs w:val="20"/>
        </w:rPr>
        <w:t xml:space="preserve"> procedimentos não infringem</w:t>
      </w:r>
      <w:r>
        <w:rPr>
          <w:rFonts w:ascii="Verdana" w:hAnsi="Verdana"/>
          <w:sz w:val="20"/>
          <w:szCs w:val="20"/>
        </w:rPr>
        <w:t xml:space="preserve"> </w:t>
      </w:r>
      <w:r w:rsidRPr="0028692B">
        <w:rPr>
          <w:rFonts w:ascii="Verdana" w:hAnsi="Verdana"/>
          <w:sz w:val="20"/>
          <w:szCs w:val="20"/>
        </w:rPr>
        <w:t>o direito de sigilo bancário, que a Cedente renúncia, desde já</w:t>
      </w:r>
      <w:r>
        <w:rPr>
          <w:rFonts w:ascii="Verdana" w:hAnsi="Verdana"/>
          <w:sz w:val="20"/>
          <w:szCs w:val="20"/>
        </w:rPr>
        <w:t>.</w:t>
      </w:r>
    </w:p>
    <w:p w14:paraId="1F02E50D" w14:textId="77777777" w:rsidR="00270060" w:rsidRPr="006C54F3" w:rsidRDefault="00270060" w:rsidP="000F1BE4">
      <w:pPr>
        <w:spacing w:line="312" w:lineRule="auto"/>
        <w:jc w:val="both"/>
        <w:rPr>
          <w:rFonts w:ascii="Verdana" w:hAnsi="Verdana"/>
          <w:sz w:val="20"/>
          <w:szCs w:val="20"/>
        </w:rPr>
      </w:pPr>
    </w:p>
    <w:p w14:paraId="64C818FB" w14:textId="2BB29D6D" w:rsidR="00240CD2" w:rsidRPr="006C54F3" w:rsidRDefault="00240CD2" w:rsidP="000F1BE4">
      <w:pPr>
        <w:spacing w:line="312" w:lineRule="auto"/>
        <w:jc w:val="both"/>
        <w:rPr>
          <w:rFonts w:ascii="Verdana" w:eastAsia="Arial Unicode MS" w:hAnsi="Verdana"/>
          <w:color w:val="000000"/>
          <w:sz w:val="20"/>
          <w:szCs w:val="20"/>
        </w:rPr>
      </w:pPr>
      <w:r w:rsidRPr="006C54F3">
        <w:rPr>
          <w:rFonts w:ascii="Verdana" w:eastAsia="Arial Unicode MS" w:hAnsi="Verdana"/>
          <w:color w:val="000000"/>
          <w:sz w:val="20"/>
          <w:szCs w:val="20"/>
        </w:rPr>
        <w:lastRenderedPageBreak/>
        <w:t xml:space="preserve">Esta notificação e as instruções nela contidas são feitas a V.Sas. em caráter irrevogável e irretratável, não podendo ser por nós alteradas, suplementadas ou canceladas, por qualquer motivo, sem o consentimento prévio e por escrito do </w:t>
      </w:r>
      <w:r w:rsidR="00BD65D4" w:rsidRPr="006C54F3">
        <w:rPr>
          <w:rFonts w:ascii="Verdana" w:eastAsia="Arial Unicode MS" w:hAnsi="Verdana"/>
          <w:color w:val="000000"/>
          <w:sz w:val="20"/>
          <w:szCs w:val="20"/>
        </w:rPr>
        <w:t>Agente</w:t>
      </w:r>
      <w:r w:rsidRPr="006C54F3">
        <w:rPr>
          <w:rFonts w:ascii="Verdana" w:eastAsia="Arial Unicode MS" w:hAnsi="Verdana"/>
          <w:color w:val="000000"/>
          <w:sz w:val="20"/>
          <w:szCs w:val="20"/>
        </w:rPr>
        <w:t xml:space="preserve"> Fiduciário</w:t>
      </w:r>
      <w:r w:rsidR="008F1B35" w:rsidRPr="006C54F3">
        <w:rPr>
          <w:rFonts w:ascii="Verdana" w:eastAsia="Arial Unicode MS" w:hAnsi="Verdana"/>
          <w:color w:val="000000"/>
          <w:sz w:val="20"/>
          <w:szCs w:val="20"/>
        </w:rPr>
        <w:t xml:space="preserve"> e/ou do Agente de Garantias</w:t>
      </w:r>
      <w:r w:rsidRPr="006C54F3">
        <w:rPr>
          <w:rFonts w:ascii="Verdana" w:eastAsia="Arial Unicode MS" w:hAnsi="Verdana"/>
          <w:color w:val="000000"/>
          <w:sz w:val="20"/>
          <w:szCs w:val="20"/>
        </w:rPr>
        <w:t>. As instruções de pagamento contidas nesta notificação cancelam e substituem qualquer instrução anterior que tenha sido por nós apresentada a V.Sas.</w:t>
      </w:r>
    </w:p>
    <w:p w14:paraId="6B735216" w14:textId="77777777" w:rsidR="00240CD2" w:rsidRPr="006C54F3" w:rsidRDefault="00240CD2" w:rsidP="000F1BE4">
      <w:pPr>
        <w:spacing w:line="312" w:lineRule="auto"/>
        <w:jc w:val="both"/>
        <w:rPr>
          <w:rFonts w:ascii="Verdana" w:hAnsi="Verdana"/>
          <w:sz w:val="20"/>
          <w:szCs w:val="20"/>
        </w:rPr>
      </w:pPr>
    </w:p>
    <w:p w14:paraId="7DA4355A" w14:textId="7ED3B811" w:rsidR="00240CD2" w:rsidRPr="006C54F3" w:rsidRDefault="00240CD2" w:rsidP="000F1BE4">
      <w:pPr>
        <w:spacing w:line="312" w:lineRule="auto"/>
        <w:jc w:val="both"/>
        <w:rPr>
          <w:rFonts w:ascii="Verdana" w:hAnsi="Verdana"/>
          <w:sz w:val="20"/>
          <w:szCs w:val="20"/>
        </w:rPr>
      </w:pPr>
      <w:r w:rsidRPr="006C54F3">
        <w:rPr>
          <w:rFonts w:ascii="Verdana" w:hAnsi="Verdana"/>
          <w:sz w:val="20"/>
          <w:szCs w:val="20"/>
        </w:rPr>
        <w:t>Assim, para evidenciar sua concordância com a cessão fiduciária em garantia de todos os nossos direitos creditórios d</w:t>
      </w:r>
      <w:r w:rsidRPr="006C54F3">
        <w:rPr>
          <w:rFonts w:ascii="Verdana" w:eastAsia="Arial Unicode MS" w:hAnsi="Verdana"/>
          <w:color w:val="000000"/>
          <w:sz w:val="20"/>
          <w:szCs w:val="20"/>
        </w:rPr>
        <w:t>ecorrentes do</w:t>
      </w:r>
      <w:r w:rsidR="003219BD" w:rsidRPr="006C54F3">
        <w:rPr>
          <w:rFonts w:ascii="Verdana" w:eastAsia="Arial Unicode MS" w:hAnsi="Verdana"/>
          <w:color w:val="000000"/>
          <w:sz w:val="20"/>
          <w:szCs w:val="20"/>
        </w:rPr>
        <w:t>s Boletos</w:t>
      </w:r>
      <w:r w:rsidRPr="006C54F3">
        <w:rPr>
          <w:rFonts w:ascii="Verdana" w:hAnsi="Verdana"/>
          <w:sz w:val="20"/>
          <w:szCs w:val="20"/>
        </w:rPr>
        <w:t xml:space="preserve"> </w:t>
      </w:r>
      <w:r w:rsidR="005D220D">
        <w:rPr>
          <w:rFonts w:ascii="Verdana" w:hAnsi="Verdana"/>
          <w:sz w:val="20"/>
          <w:szCs w:val="20"/>
        </w:rPr>
        <w:t xml:space="preserve">Cedidos </w:t>
      </w:r>
      <w:r w:rsidRPr="006C54F3">
        <w:rPr>
          <w:rFonts w:ascii="Verdana" w:hAnsi="Verdana"/>
          <w:sz w:val="20"/>
          <w:szCs w:val="20"/>
        </w:rPr>
        <w:t>e com as instruções aqui contidas, pedimos, gentilmente, que nos devolvam uma via original da presente notificação, devidamente assinada por seus representantes legais, acompanhada das cópias autenticadas dos documentos comprobatórios de poderes dos representantes legais signatários da presente notificação.</w:t>
      </w:r>
    </w:p>
    <w:p w14:paraId="1F9FA912" w14:textId="77777777" w:rsidR="00240CD2" w:rsidRPr="006C54F3" w:rsidRDefault="00240CD2" w:rsidP="000F1BE4">
      <w:pPr>
        <w:spacing w:line="312" w:lineRule="auto"/>
        <w:jc w:val="both"/>
        <w:rPr>
          <w:rFonts w:ascii="Verdana" w:hAnsi="Verdana"/>
          <w:sz w:val="20"/>
          <w:szCs w:val="20"/>
        </w:rPr>
      </w:pPr>
    </w:p>
    <w:p w14:paraId="4B25D641" w14:textId="06E6D323" w:rsidR="00240CD2" w:rsidRPr="006C54F3" w:rsidRDefault="00240CD2" w:rsidP="000F1BE4">
      <w:pPr>
        <w:spacing w:line="312" w:lineRule="auto"/>
        <w:jc w:val="both"/>
        <w:rPr>
          <w:rFonts w:ascii="Verdana" w:hAnsi="Verdana"/>
          <w:sz w:val="20"/>
          <w:szCs w:val="20"/>
        </w:rPr>
      </w:pPr>
      <w:r w:rsidRPr="006C54F3">
        <w:rPr>
          <w:rFonts w:ascii="Verdana" w:hAnsi="Verdana"/>
          <w:sz w:val="20"/>
          <w:szCs w:val="20"/>
        </w:rPr>
        <w:t xml:space="preserve">Sendo o que </w:t>
      </w:r>
      <w:r w:rsidR="00FC1048" w:rsidRPr="006C54F3">
        <w:rPr>
          <w:rFonts w:ascii="Verdana" w:hAnsi="Verdana"/>
          <w:sz w:val="20"/>
          <w:szCs w:val="20"/>
        </w:rPr>
        <w:t>nos cumpria</w:t>
      </w:r>
      <w:r w:rsidRPr="006C54F3">
        <w:rPr>
          <w:rFonts w:ascii="Verdana" w:hAnsi="Verdana"/>
          <w:sz w:val="20"/>
          <w:szCs w:val="20"/>
        </w:rPr>
        <w:t xml:space="preserve"> para o momento, nos colocamos à disposição para o que for necessário.</w:t>
      </w:r>
    </w:p>
    <w:p w14:paraId="603EAC25" w14:textId="77777777" w:rsidR="00FD3658" w:rsidRPr="006C54F3" w:rsidRDefault="00FD3658" w:rsidP="000F1BE4">
      <w:pPr>
        <w:spacing w:line="312" w:lineRule="auto"/>
        <w:jc w:val="both"/>
        <w:rPr>
          <w:rFonts w:ascii="Verdana" w:hAnsi="Verdana"/>
          <w:sz w:val="20"/>
          <w:szCs w:val="20"/>
        </w:rPr>
      </w:pPr>
    </w:p>
    <w:p w14:paraId="76053D2B" w14:textId="1BDB22F7" w:rsidR="003A0166" w:rsidRDefault="003A0166" w:rsidP="000F1BE4">
      <w:pPr>
        <w:widowControl w:val="0"/>
        <w:tabs>
          <w:tab w:val="left" w:pos="851"/>
        </w:tabs>
        <w:spacing w:line="312" w:lineRule="auto"/>
        <w:jc w:val="center"/>
        <w:rPr>
          <w:rFonts w:ascii="Verdana" w:hAnsi="Verdana"/>
          <w:b/>
          <w:smallCaps/>
          <w:color w:val="000000" w:themeColor="text1"/>
          <w:sz w:val="20"/>
          <w:szCs w:val="20"/>
        </w:rPr>
      </w:pPr>
      <w:r w:rsidRPr="006C54F3">
        <w:rPr>
          <w:rFonts w:ascii="Verdana" w:hAnsi="Verdana"/>
          <w:b/>
          <w:smallCaps/>
          <w:color w:val="000000" w:themeColor="text1"/>
          <w:sz w:val="20"/>
          <w:szCs w:val="20"/>
        </w:rPr>
        <w:t>Carta Goiás Indústria e Comércio de Papéis S.A.</w:t>
      </w:r>
    </w:p>
    <w:p w14:paraId="5EA5C485" w14:textId="1870FB2F" w:rsidR="001A4DAB" w:rsidRDefault="001A4DAB" w:rsidP="000F1BE4">
      <w:pPr>
        <w:widowControl w:val="0"/>
        <w:tabs>
          <w:tab w:val="left" w:pos="851"/>
        </w:tabs>
        <w:spacing w:line="312" w:lineRule="auto"/>
        <w:jc w:val="center"/>
        <w:rPr>
          <w:rFonts w:ascii="Verdana" w:hAnsi="Verdana"/>
          <w:b/>
          <w:smallCaps/>
          <w:color w:val="000000" w:themeColor="text1"/>
          <w:sz w:val="20"/>
          <w:szCs w:val="20"/>
        </w:rPr>
      </w:pPr>
    </w:p>
    <w:p w14:paraId="4160FDE2" w14:textId="77777777" w:rsidR="001A4DAB" w:rsidRPr="006C54F3" w:rsidRDefault="001A4DAB" w:rsidP="000F1BE4">
      <w:pPr>
        <w:widowControl w:val="0"/>
        <w:tabs>
          <w:tab w:val="left" w:pos="851"/>
        </w:tabs>
        <w:spacing w:line="312" w:lineRule="auto"/>
        <w:jc w:val="center"/>
        <w:rPr>
          <w:rFonts w:ascii="Verdana" w:hAnsi="Verdana"/>
          <w:b/>
          <w:smallCaps/>
          <w:color w:val="000000" w:themeColor="text1"/>
          <w:sz w:val="20"/>
          <w:szCs w:val="20"/>
        </w:rPr>
      </w:pPr>
    </w:p>
    <w:p w14:paraId="782D0241" w14:textId="77777777" w:rsidR="003A0166" w:rsidRPr="006C54F3" w:rsidRDefault="003A0166" w:rsidP="000F1BE4">
      <w:pPr>
        <w:widowControl w:val="0"/>
        <w:tabs>
          <w:tab w:val="left" w:pos="851"/>
        </w:tabs>
        <w:spacing w:line="312" w:lineRule="auto"/>
        <w:rPr>
          <w:rFonts w:ascii="Verdana" w:hAnsi="Verdana"/>
          <w:color w:val="000000" w:themeColor="text1"/>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A0166" w:rsidRPr="006C54F3" w14:paraId="66A89F80" w14:textId="77777777" w:rsidTr="00470AF7">
        <w:trPr>
          <w:cantSplit/>
          <w:trHeight w:val="59"/>
        </w:trPr>
        <w:tc>
          <w:tcPr>
            <w:tcW w:w="4253" w:type="dxa"/>
            <w:tcBorders>
              <w:top w:val="single" w:sz="6" w:space="0" w:color="auto"/>
            </w:tcBorders>
          </w:tcPr>
          <w:p w14:paraId="71BC5E56" w14:textId="4EC95EF0" w:rsidR="003A0166" w:rsidRPr="006C54F3" w:rsidRDefault="003A0166" w:rsidP="000F1BE4">
            <w:pPr>
              <w:widowControl w:val="0"/>
              <w:tabs>
                <w:tab w:val="left" w:pos="851"/>
              </w:tabs>
              <w:spacing w:line="312" w:lineRule="auto"/>
              <w:rPr>
                <w:rFonts w:ascii="Verdana" w:hAnsi="Verdana"/>
                <w:color w:val="000000" w:themeColor="text1"/>
                <w:sz w:val="20"/>
                <w:szCs w:val="20"/>
              </w:rPr>
            </w:pPr>
            <w:r w:rsidRPr="006C54F3">
              <w:rPr>
                <w:rFonts w:ascii="Verdana" w:hAnsi="Verdana"/>
                <w:color w:val="000000" w:themeColor="text1"/>
                <w:sz w:val="20"/>
                <w:szCs w:val="20"/>
              </w:rPr>
              <w:t>Nome: [●]</w:t>
            </w:r>
            <w:r w:rsidRPr="006C54F3">
              <w:rPr>
                <w:rFonts w:ascii="Verdana" w:hAnsi="Verdana"/>
                <w:color w:val="000000" w:themeColor="text1"/>
                <w:sz w:val="20"/>
                <w:szCs w:val="20"/>
              </w:rPr>
              <w:br/>
              <w:t>Cargo: [●]</w:t>
            </w:r>
            <w:r w:rsidRPr="006C54F3">
              <w:rPr>
                <w:rFonts w:ascii="Verdana" w:hAnsi="Verdana"/>
                <w:color w:val="000000" w:themeColor="text1"/>
                <w:sz w:val="20"/>
                <w:szCs w:val="20"/>
              </w:rPr>
              <w:br/>
              <w:t>CPF/M</w:t>
            </w:r>
            <w:r w:rsidR="00CF1954" w:rsidRPr="006C54F3">
              <w:rPr>
                <w:rFonts w:ascii="Verdana" w:hAnsi="Verdana"/>
                <w:color w:val="000000" w:themeColor="text1"/>
                <w:sz w:val="20"/>
                <w:szCs w:val="20"/>
              </w:rPr>
              <w:t>E</w:t>
            </w:r>
            <w:r w:rsidRPr="006C54F3">
              <w:rPr>
                <w:rFonts w:ascii="Verdana" w:hAnsi="Verdana"/>
                <w:color w:val="000000" w:themeColor="text1"/>
                <w:sz w:val="20"/>
                <w:szCs w:val="20"/>
              </w:rPr>
              <w:t>: [●]</w:t>
            </w:r>
          </w:p>
        </w:tc>
        <w:tc>
          <w:tcPr>
            <w:tcW w:w="567" w:type="dxa"/>
          </w:tcPr>
          <w:p w14:paraId="627C0AA4" w14:textId="77777777" w:rsidR="003A0166" w:rsidRPr="006C54F3" w:rsidRDefault="003A0166" w:rsidP="000F1BE4">
            <w:pPr>
              <w:widowControl w:val="0"/>
              <w:tabs>
                <w:tab w:val="left" w:pos="851"/>
              </w:tabs>
              <w:spacing w:line="312" w:lineRule="auto"/>
              <w:rPr>
                <w:rFonts w:ascii="Verdana" w:hAnsi="Verdana"/>
                <w:color w:val="000000" w:themeColor="text1"/>
                <w:sz w:val="20"/>
                <w:szCs w:val="20"/>
              </w:rPr>
            </w:pPr>
          </w:p>
        </w:tc>
        <w:tc>
          <w:tcPr>
            <w:tcW w:w="4253" w:type="dxa"/>
            <w:tcBorders>
              <w:top w:val="single" w:sz="6" w:space="0" w:color="auto"/>
            </w:tcBorders>
          </w:tcPr>
          <w:p w14:paraId="4BB12A17" w14:textId="632E1AC4" w:rsidR="003A0166" w:rsidRPr="006C54F3" w:rsidRDefault="003A0166" w:rsidP="000F1BE4">
            <w:pPr>
              <w:widowControl w:val="0"/>
              <w:tabs>
                <w:tab w:val="left" w:pos="851"/>
              </w:tabs>
              <w:spacing w:line="312" w:lineRule="auto"/>
              <w:rPr>
                <w:rFonts w:ascii="Verdana" w:hAnsi="Verdana"/>
                <w:color w:val="000000" w:themeColor="text1"/>
                <w:sz w:val="20"/>
                <w:szCs w:val="20"/>
              </w:rPr>
            </w:pPr>
            <w:r w:rsidRPr="006C54F3">
              <w:rPr>
                <w:rFonts w:ascii="Verdana" w:hAnsi="Verdana"/>
                <w:color w:val="000000" w:themeColor="text1"/>
                <w:sz w:val="20"/>
                <w:szCs w:val="20"/>
              </w:rPr>
              <w:t>Nome: [●]</w:t>
            </w:r>
            <w:r w:rsidRPr="006C54F3">
              <w:rPr>
                <w:rFonts w:ascii="Verdana" w:hAnsi="Verdana"/>
                <w:color w:val="000000" w:themeColor="text1"/>
                <w:sz w:val="20"/>
                <w:szCs w:val="20"/>
              </w:rPr>
              <w:br/>
              <w:t>Cargo: [●]</w:t>
            </w:r>
            <w:r w:rsidRPr="006C54F3">
              <w:rPr>
                <w:rFonts w:ascii="Verdana" w:hAnsi="Verdana"/>
                <w:color w:val="000000" w:themeColor="text1"/>
                <w:sz w:val="20"/>
                <w:szCs w:val="20"/>
              </w:rPr>
              <w:br/>
              <w:t>CPF/M</w:t>
            </w:r>
            <w:r w:rsidR="00CF1954" w:rsidRPr="006C54F3">
              <w:rPr>
                <w:rFonts w:ascii="Verdana" w:hAnsi="Verdana"/>
                <w:color w:val="000000" w:themeColor="text1"/>
                <w:sz w:val="20"/>
                <w:szCs w:val="20"/>
              </w:rPr>
              <w:t>E</w:t>
            </w:r>
            <w:r w:rsidRPr="006C54F3">
              <w:rPr>
                <w:rFonts w:ascii="Verdana" w:hAnsi="Verdana"/>
                <w:color w:val="000000" w:themeColor="text1"/>
                <w:sz w:val="20"/>
                <w:szCs w:val="20"/>
              </w:rPr>
              <w:t>: [●]</w:t>
            </w:r>
          </w:p>
        </w:tc>
      </w:tr>
    </w:tbl>
    <w:p w14:paraId="090B05B6" w14:textId="40F8AFB4" w:rsidR="00FD3658" w:rsidRDefault="00FD3658" w:rsidP="000F1BE4">
      <w:pPr>
        <w:spacing w:line="312" w:lineRule="auto"/>
        <w:jc w:val="center"/>
        <w:rPr>
          <w:rFonts w:ascii="Verdana" w:hAnsi="Verdana"/>
          <w:sz w:val="20"/>
          <w:szCs w:val="20"/>
        </w:rPr>
      </w:pPr>
    </w:p>
    <w:p w14:paraId="1F7955BF" w14:textId="77777777" w:rsidR="001A4DAB" w:rsidRPr="006C54F3" w:rsidRDefault="001A4DAB" w:rsidP="000F1BE4">
      <w:pPr>
        <w:spacing w:line="312" w:lineRule="auto"/>
        <w:jc w:val="center"/>
        <w:rPr>
          <w:rFonts w:ascii="Verdana" w:hAnsi="Verdana"/>
          <w:sz w:val="20"/>
          <w:szCs w:val="20"/>
        </w:rPr>
      </w:pPr>
    </w:p>
    <w:p w14:paraId="1D130BAD" w14:textId="4B104010" w:rsidR="00240CD2" w:rsidRPr="006C54F3" w:rsidRDefault="00240CD2" w:rsidP="000F1BE4">
      <w:pPr>
        <w:spacing w:line="312" w:lineRule="auto"/>
        <w:jc w:val="both"/>
        <w:rPr>
          <w:rFonts w:ascii="Verdana" w:hAnsi="Verdana"/>
          <w:sz w:val="20"/>
          <w:szCs w:val="20"/>
        </w:rPr>
      </w:pPr>
      <w:r w:rsidRPr="006C54F3">
        <w:rPr>
          <w:rFonts w:ascii="Verdana" w:hAnsi="Verdana"/>
          <w:sz w:val="20"/>
          <w:szCs w:val="20"/>
        </w:rPr>
        <w:t xml:space="preserve">De </w:t>
      </w:r>
      <w:r w:rsidR="000F1BE4" w:rsidRPr="006C54F3">
        <w:rPr>
          <w:rFonts w:ascii="Verdana" w:hAnsi="Verdana"/>
          <w:sz w:val="20"/>
          <w:szCs w:val="20"/>
        </w:rPr>
        <w:t>a</w:t>
      </w:r>
      <w:r w:rsidRPr="006C54F3">
        <w:rPr>
          <w:rFonts w:ascii="Verdana" w:hAnsi="Verdana"/>
          <w:sz w:val="20"/>
          <w:szCs w:val="20"/>
        </w:rPr>
        <w:t>cordo em __________________________:</w:t>
      </w:r>
    </w:p>
    <w:p w14:paraId="1CB331A9" w14:textId="77777777" w:rsidR="003A0166" w:rsidRPr="006C54F3" w:rsidRDefault="003A0166" w:rsidP="000F1BE4">
      <w:pPr>
        <w:spacing w:line="312" w:lineRule="auto"/>
        <w:jc w:val="both"/>
        <w:rPr>
          <w:rFonts w:ascii="Verdana" w:hAnsi="Verdana"/>
          <w:sz w:val="20"/>
          <w:szCs w:val="20"/>
        </w:rPr>
      </w:pPr>
    </w:p>
    <w:p w14:paraId="5BCB58B2" w14:textId="5ECD0AF2" w:rsidR="003A0166" w:rsidRDefault="003A0166" w:rsidP="00FC1048">
      <w:pPr>
        <w:spacing w:line="312" w:lineRule="auto"/>
        <w:jc w:val="both"/>
        <w:rPr>
          <w:rFonts w:ascii="Verdana" w:hAnsi="Verdana"/>
          <w:b/>
          <w:smallCaps/>
          <w:color w:val="000000" w:themeColor="text1"/>
          <w:sz w:val="20"/>
          <w:szCs w:val="20"/>
        </w:rPr>
      </w:pPr>
      <w:r w:rsidRPr="006C54F3">
        <w:rPr>
          <w:rFonts w:ascii="Verdana" w:hAnsi="Verdana"/>
          <w:b/>
          <w:smallCaps/>
          <w:color w:val="000000" w:themeColor="text1"/>
          <w:sz w:val="20"/>
          <w:szCs w:val="20"/>
        </w:rPr>
        <w:t>[</w:t>
      </w:r>
      <w:r w:rsidR="00CC4A1D" w:rsidRPr="006C54F3">
        <w:rPr>
          <w:rFonts w:ascii="Verdana" w:hAnsi="Verdana"/>
          <w:b/>
          <w:smallCaps/>
          <w:color w:val="000000" w:themeColor="text1"/>
          <w:sz w:val="20"/>
          <w:szCs w:val="20"/>
        </w:rPr>
        <w:t>Banco Arrecadador</w:t>
      </w:r>
      <w:r w:rsidRPr="006C54F3">
        <w:rPr>
          <w:rFonts w:ascii="Verdana" w:hAnsi="Verdana"/>
          <w:b/>
          <w:smallCaps/>
          <w:color w:val="000000" w:themeColor="text1"/>
          <w:sz w:val="20"/>
          <w:szCs w:val="20"/>
        </w:rPr>
        <w:t>]</w:t>
      </w:r>
    </w:p>
    <w:p w14:paraId="7B29E092" w14:textId="77777777" w:rsidR="001A4DAB" w:rsidRPr="006C54F3" w:rsidRDefault="001A4DAB" w:rsidP="00FC1048">
      <w:pPr>
        <w:spacing w:line="312" w:lineRule="auto"/>
        <w:jc w:val="both"/>
        <w:rPr>
          <w:rFonts w:ascii="Verdana" w:hAnsi="Verdana"/>
          <w:sz w:val="20"/>
          <w:szCs w:val="20"/>
        </w:rPr>
      </w:pPr>
    </w:p>
    <w:p w14:paraId="004106FF" w14:textId="77777777" w:rsidR="003A0166" w:rsidRPr="006C54F3" w:rsidRDefault="003A0166" w:rsidP="000F1BE4">
      <w:pPr>
        <w:spacing w:line="312" w:lineRule="auto"/>
        <w:jc w:val="both"/>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A0166" w:rsidRPr="006C54F3" w14:paraId="5B468B84" w14:textId="77777777" w:rsidTr="00470AF7">
        <w:trPr>
          <w:cantSplit/>
          <w:trHeight w:val="59"/>
        </w:trPr>
        <w:tc>
          <w:tcPr>
            <w:tcW w:w="4253" w:type="dxa"/>
            <w:tcBorders>
              <w:top w:val="single" w:sz="6" w:space="0" w:color="auto"/>
            </w:tcBorders>
          </w:tcPr>
          <w:p w14:paraId="12EC35BA" w14:textId="0DD7C44F" w:rsidR="003A0166" w:rsidRPr="006C54F3" w:rsidRDefault="003A0166" w:rsidP="000F1BE4">
            <w:pPr>
              <w:widowControl w:val="0"/>
              <w:tabs>
                <w:tab w:val="left" w:pos="851"/>
              </w:tabs>
              <w:spacing w:line="312" w:lineRule="auto"/>
              <w:rPr>
                <w:rFonts w:ascii="Verdana" w:hAnsi="Verdana"/>
                <w:color w:val="000000" w:themeColor="text1"/>
                <w:sz w:val="20"/>
                <w:szCs w:val="20"/>
              </w:rPr>
            </w:pPr>
            <w:r w:rsidRPr="006C54F3">
              <w:rPr>
                <w:rFonts w:ascii="Verdana" w:hAnsi="Verdana"/>
                <w:color w:val="000000" w:themeColor="text1"/>
                <w:sz w:val="20"/>
                <w:szCs w:val="20"/>
              </w:rPr>
              <w:t xml:space="preserve">Nome: </w:t>
            </w:r>
            <w:r w:rsidRPr="006C54F3">
              <w:rPr>
                <w:rFonts w:ascii="Verdana" w:hAnsi="Verdana"/>
                <w:color w:val="000000" w:themeColor="text1"/>
                <w:sz w:val="20"/>
                <w:szCs w:val="20"/>
              </w:rPr>
              <w:br/>
              <w:t xml:space="preserve">Cargo: </w:t>
            </w:r>
            <w:r w:rsidRPr="006C54F3">
              <w:rPr>
                <w:rFonts w:ascii="Verdana" w:hAnsi="Verdana"/>
                <w:color w:val="000000" w:themeColor="text1"/>
                <w:sz w:val="20"/>
                <w:szCs w:val="20"/>
              </w:rPr>
              <w:br/>
              <w:t>CPF/M</w:t>
            </w:r>
            <w:r w:rsidR="00CF1954" w:rsidRPr="006C54F3">
              <w:rPr>
                <w:rFonts w:ascii="Verdana" w:hAnsi="Verdana"/>
                <w:color w:val="000000" w:themeColor="text1"/>
                <w:sz w:val="20"/>
                <w:szCs w:val="20"/>
              </w:rPr>
              <w:t>E</w:t>
            </w:r>
            <w:r w:rsidRPr="006C54F3">
              <w:rPr>
                <w:rFonts w:ascii="Verdana" w:hAnsi="Verdana"/>
                <w:color w:val="000000" w:themeColor="text1"/>
                <w:sz w:val="20"/>
                <w:szCs w:val="20"/>
              </w:rPr>
              <w:t xml:space="preserve">: </w:t>
            </w:r>
          </w:p>
        </w:tc>
        <w:tc>
          <w:tcPr>
            <w:tcW w:w="567" w:type="dxa"/>
          </w:tcPr>
          <w:p w14:paraId="0AD5D8B2" w14:textId="77777777" w:rsidR="003A0166" w:rsidRPr="006C54F3" w:rsidRDefault="003A0166" w:rsidP="000F1BE4">
            <w:pPr>
              <w:widowControl w:val="0"/>
              <w:tabs>
                <w:tab w:val="left" w:pos="851"/>
              </w:tabs>
              <w:spacing w:line="312" w:lineRule="auto"/>
              <w:rPr>
                <w:rFonts w:ascii="Verdana" w:hAnsi="Verdana"/>
                <w:color w:val="000000" w:themeColor="text1"/>
                <w:sz w:val="20"/>
                <w:szCs w:val="20"/>
              </w:rPr>
            </w:pPr>
          </w:p>
        </w:tc>
        <w:tc>
          <w:tcPr>
            <w:tcW w:w="4253" w:type="dxa"/>
            <w:tcBorders>
              <w:top w:val="single" w:sz="6" w:space="0" w:color="auto"/>
            </w:tcBorders>
          </w:tcPr>
          <w:p w14:paraId="48E6DA03" w14:textId="7C0FA79B" w:rsidR="003A0166" w:rsidRPr="006C54F3" w:rsidRDefault="003A0166" w:rsidP="000F1BE4">
            <w:pPr>
              <w:widowControl w:val="0"/>
              <w:tabs>
                <w:tab w:val="left" w:pos="851"/>
              </w:tabs>
              <w:spacing w:line="312" w:lineRule="auto"/>
              <w:rPr>
                <w:rFonts w:ascii="Verdana" w:hAnsi="Verdana"/>
                <w:color w:val="000000" w:themeColor="text1"/>
                <w:sz w:val="20"/>
                <w:szCs w:val="20"/>
              </w:rPr>
            </w:pPr>
            <w:r w:rsidRPr="006C54F3">
              <w:rPr>
                <w:rFonts w:ascii="Verdana" w:hAnsi="Verdana"/>
                <w:color w:val="000000" w:themeColor="text1"/>
                <w:sz w:val="20"/>
                <w:szCs w:val="20"/>
              </w:rPr>
              <w:t xml:space="preserve">Nome: </w:t>
            </w:r>
            <w:r w:rsidRPr="006C54F3">
              <w:rPr>
                <w:rFonts w:ascii="Verdana" w:hAnsi="Verdana"/>
                <w:color w:val="000000" w:themeColor="text1"/>
                <w:sz w:val="20"/>
                <w:szCs w:val="20"/>
              </w:rPr>
              <w:br/>
              <w:t xml:space="preserve">Cargo: </w:t>
            </w:r>
            <w:r w:rsidRPr="006C54F3">
              <w:rPr>
                <w:rFonts w:ascii="Verdana" w:hAnsi="Verdana"/>
                <w:color w:val="000000" w:themeColor="text1"/>
                <w:sz w:val="20"/>
                <w:szCs w:val="20"/>
              </w:rPr>
              <w:br/>
              <w:t>CPF/M</w:t>
            </w:r>
            <w:r w:rsidR="00CF1954" w:rsidRPr="006C54F3">
              <w:rPr>
                <w:rFonts w:ascii="Verdana" w:hAnsi="Verdana"/>
                <w:color w:val="000000" w:themeColor="text1"/>
                <w:sz w:val="20"/>
                <w:szCs w:val="20"/>
              </w:rPr>
              <w:t>E</w:t>
            </w:r>
            <w:r w:rsidRPr="006C54F3">
              <w:rPr>
                <w:rFonts w:ascii="Verdana" w:hAnsi="Verdana"/>
                <w:color w:val="000000" w:themeColor="text1"/>
                <w:sz w:val="20"/>
                <w:szCs w:val="20"/>
              </w:rPr>
              <w:t xml:space="preserve">: </w:t>
            </w:r>
          </w:p>
        </w:tc>
      </w:tr>
    </w:tbl>
    <w:p w14:paraId="293608A4" w14:textId="77777777" w:rsidR="00727402" w:rsidRPr="006C54F3" w:rsidRDefault="00727402" w:rsidP="00FD3658">
      <w:pPr>
        <w:spacing w:line="312" w:lineRule="auto"/>
        <w:rPr>
          <w:rFonts w:ascii="Verdana" w:eastAsia="Arial Unicode MS" w:hAnsi="Verdana"/>
          <w:sz w:val="20"/>
          <w:szCs w:val="20"/>
        </w:rPr>
      </w:pPr>
    </w:p>
    <w:p w14:paraId="05CA9502" w14:textId="2395D3B8" w:rsidR="005D78EE" w:rsidRPr="006C54F3" w:rsidRDefault="00727402" w:rsidP="002548B8">
      <w:pPr>
        <w:autoSpaceDE/>
        <w:autoSpaceDN/>
        <w:adjustRightInd/>
        <w:jc w:val="center"/>
        <w:rPr>
          <w:rFonts w:ascii="Verdana" w:hAnsi="Verdana"/>
          <w:color w:val="000000"/>
          <w:sz w:val="20"/>
          <w:szCs w:val="20"/>
        </w:rPr>
      </w:pPr>
      <w:r w:rsidRPr="006C54F3">
        <w:rPr>
          <w:rFonts w:ascii="Verdana" w:eastAsia="Arial Unicode MS" w:hAnsi="Verdana"/>
          <w:sz w:val="20"/>
          <w:szCs w:val="20"/>
        </w:rPr>
        <w:br w:type="page"/>
      </w:r>
      <w:r w:rsidR="0046193D" w:rsidRPr="006C54F3">
        <w:rPr>
          <w:rFonts w:ascii="Verdana" w:hAnsi="Verdana"/>
          <w:b/>
          <w:smallCaps/>
          <w:sz w:val="20"/>
          <w:szCs w:val="20"/>
          <w:u w:val="single"/>
        </w:rPr>
        <w:lastRenderedPageBreak/>
        <w:t xml:space="preserve">Anexo </w:t>
      </w:r>
      <w:r w:rsidR="009A18C9" w:rsidRPr="006C54F3">
        <w:rPr>
          <w:rFonts w:ascii="Verdana" w:hAnsi="Verdana"/>
          <w:b/>
          <w:smallCaps/>
          <w:sz w:val="20"/>
          <w:szCs w:val="20"/>
          <w:u w:val="single"/>
        </w:rPr>
        <w:t>II</w:t>
      </w:r>
    </w:p>
    <w:p w14:paraId="47C32253" w14:textId="5F5EFDC0" w:rsidR="005D78EE" w:rsidRPr="006C54F3" w:rsidRDefault="005D78EE" w:rsidP="00C10A0A">
      <w:pPr>
        <w:pStyle w:val="Ttulo9"/>
        <w:spacing w:line="312" w:lineRule="auto"/>
        <w:rPr>
          <w:rFonts w:ascii="Verdana" w:eastAsia="Arial Unicode MS" w:hAnsi="Verdana"/>
          <w:smallCaps/>
          <w:sz w:val="20"/>
          <w:szCs w:val="20"/>
        </w:rPr>
      </w:pPr>
      <w:r w:rsidRPr="006C54F3">
        <w:rPr>
          <w:rFonts w:ascii="Verdana" w:eastAsia="Arial Unicode MS" w:hAnsi="Verdana"/>
          <w:smallCaps/>
          <w:sz w:val="20"/>
          <w:szCs w:val="20"/>
        </w:rPr>
        <w:t xml:space="preserve">Modelo de Procuração </w:t>
      </w:r>
    </w:p>
    <w:p w14:paraId="5A39A7AF" w14:textId="70E2C4DB" w:rsidR="00FD3658" w:rsidRPr="006C54F3" w:rsidRDefault="00FD3658" w:rsidP="00FD3658">
      <w:pPr>
        <w:rPr>
          <w:rFonts w:ascii="Verdana" w:eastAsia="Arial Unicode MS" w:hAnsi="Verdana"/>
          <w:sz w:val="20"/>
          <w:szCs w:val="20"/>
        </w:rPr>
      </w:pPr>
    </w:p>
    <w:p w14:paraId="46A6EF0F" w14:textId="3AE7B1B8" w:rsidR="00FD3658" w:rsidRPr="006C54F3" w:rsidRDefault="00FD3658" w:rsidP="00FD3658">
      <w:pPr>
        <w:pStyle w:val="Ttulo9"/>
        <w:spacing w:line="312" w:lineRule="auto"/>
        <w:rPr>
          <w:rFonts w:ascii="Verdana" w:eastAsia="Arial Unicode MS" w:hAnsi="Verdana"/>
          <w:sz w:val="20"/>
          <w:szCs w:val="20"/>
        </w:rPr>
      </w:pPr>
      <w:r w:rsidRPr="006C54F3">
        <w:rPr>
          <w:rFonts w:ascii="Verdana" w:eastAsia="Arial Unicode MS" w:hAnsi="Verdana"/>
          <w:smallCaps/>
          <w:sz w:val="20"/>
          <w:szCs w:val="20"/>
        </w:rPr>
        <w:t>PROCURAÇÃO</w:t>
      </w:r>
    </w:p>
    <w:p w14:paraId="2408B7A0" w14:textId="77777777" w:rsidR="00830F81" w:rsidRPr="006C54F3" w:rsidRDefault="00830F81" w:rsidP="00C10A0A">
      <w:pPr>
        <w:spacing w:line="312" w:lineRule="auto"/>
        <w:rPr>
          <w:rFonts w:ascii="Verdana" w:eastAsia="Arial Unicode MS" w:hAnsi="Verdana"/>
          <w:sz w:val="20"/>
          <w:szCs w:val="20"/>
        </w:rPr>
      </w:pPr>
      <w:bookmarkStart w:id="126" w:name="_DV_M432"/>
      <w:bookmarkStart w:id="127" w:name="_DV_M461"/>
      <w:bookmarkStart w:id="128" w:name="_DV_M464"/>
      <w:bookmarkStart w:id="129" w:name="_DV_M469"/>
      <w:bookmarkStart w:id="130" w:name="_DV_M470"/>
      <w:bookmarkStart w:id="131" w:name="_DV_M503"/>
      <w:bookmarkEnd w:id="126"/>
      <w:bookmarkEnd w:id="127"/>
      <w:bookmarkEnd w:id="128"/>
      <w:bookmarkEnd w:id="129"/>
      <w:bookmarkEnd w:id="130"/>
      <w:bookmarkEnd w:id="131"/>
    </w:p>
    <w:p w14:paraId="2F5104AB" w14:textId="03894375" w:rsidR="00182B19" w:rsidRPr="006C54F3" w:rsidRDefault="002767B9" w:rsidP="000F1BE4">
      <w:pPr>
        <w:spacing w:line="312" w:lineRule="auto"/>
        <w:jc w:val="both"/>
        <w:rPr>
          <w:rFonts w:ascii="Verdana" w:hAnsi="Verdana"/>
          <w:sz w:val="20"/>
          <w:szCs w:val="20"/>
        </w:rPr>
      </w:pPr>
      <w:r w:rsidRPr="006C54F3">
        <w:rPr>
          <w:rFonts w:ascii="Verdana" w:hAnsi="Verdana"/>
          <w:sz w:val="20"/>
          <w:szCs w:val="20"/>
        </w:rPr>
        <w:t xml:space="preserve">Por meio desta Procuração, </w:t>
      </w:r>
      <w:r w:rsidRPr="006C54F3">
        <w:rPr>
          <w:rFonts w:ascii="Verdana" w:hAnsi="Verdana"/>
          <w:b/>
          <w:smallCaps/>
          <w:color w:val="000000" w:themeColor="text1"/>
          <w:sz w:val="20"/>
          <w:szCs w:val="20"/>
        </w:rPr>
        <w:t>Carta Goiás Indústria e Comércio de Papéis S.A.</w:t>
      </w:r>
      <w:r w:rsidRPr="006C54F3">
        <w:rPr>
          <w:rFonts w:ascii="Verdana" w:hAnsi="Verdana"/>
          <w:color w:val="000000" w:themeColor="text1"/>
          <w:sz w:val="20"/>
          <w:szCs w:val="20"/>
        </w:rPr>
        <w:t xml:space="preserve">, </w:t>
      </w:r>
      <w:r w:rsidR="00B94517" w:rsidRPr="003E4533">
        <w:rPr>
          <w:rFonts w:ascii="Verdana" w:hAnsi="Verdana"/>
          <w:color w:val="000000" w:themeColor="text1"/>
          <w:sz w:val="20"/>
        </w:rPr>
        <w:t>sociedade por ações sem registro de companhia aberta perante a Comissão de Valores Mobiliários (“</w:t>
      </w:r>
      <w:r w:rsidR="00B94517" w:rsidRPr="003E4533">
        <w:rPr>
          <w:rFonts w:ascii="Verdana" w:hAnsi="Verdana"/>
          <w:color w:val="000000" w:themeColor="text1"/>
          <w:sz w:val="20"/>
          <w:u w:val="single"/>
        </w:rPr>
        <w:t>CVM</w:t>
      </w:r>
      <w:r w:rsidR="00B94517" w:rsidRPr="003E4533">
        <w:rPr>
          <w:rFonts w:ascii="Verdana" w:hAnsi="Verdana"/>
          <w:color w:val="000000" w:themeColor="text1"/>
          <w:sz w:val="20"/>
        </w:rPr>
        <w:t xml:space="preserve">”), com sede na Cidade de </w:t>
      </w:r>
      <w:r w:rsidR="00B94517" w:rsidRPr="003E4533">
        <w:rPr>
          <w:rFonts w:ascii="Verdana" w:hAnsi="Verdana"/>
          <w:color w:val="000000" w:themeColor="text1"/>
          <w:sz w:val="20"/>
        </w:rPr>
        <w:t>Niterói,</w:t>
      </w:r>
      <w:r w:rsidR="00B94517" w:rsidRPr="003E4533">
        <w:rPr>
          <w:rFonts w:ascii="Verdana" w:hAnsi="Verdana"/>
          <w:color w:val="000000" w:themeColor="text1"/>
          <w:sz w:val="20"/>
        </w:rPr>
        <w:t xml:space="preserve"> Estado </w:t>
      </w:r>
      <w:r w:rsidR="00B94517" w:rsidRPr="003E4533">
        <w:rPr>
          <w:rFonts w:ascii="Verdana" w:hAnsi="Verdana"/>
          <w:color w:val="000000" w:themeColor="text1"/>
          <w:sz w:val="20"/>
        </w:rPr>
        <w:t xml:space="preserve">do Rio </w:t>
      </w:r>
      <w:r w:rsidR="00B94517" w:rsidRPr="003E4533">
        <w:rPr>
          <w:rFonts w:ascii="Verdana" w:hAnsi="Verdana"/>
          <w:color w:val="000000" w:themeColor="text1"/>
          <w:sz w:val="20"/>
        </w:rPr>
        <w:t xml:space="preserve">de </w:t>
      </w:r>
      <w:r w:rsidR="00B94517" w:rsidRPr="003E4533">
        <w:rPr>
          <w:rFonts w:ascii="Verdana" w:hAnsi="Verdana"/>
          <w:color w:val="000000" w:themeColor="text1"/>
          <w:sz w:val="20"/>
        </w:rPr>
        <w:t>Janeiro,</w:t>
      </w:r>
      <w:r w:rsidR="00B94517" w:rsidRPr="003E4533">
        <w:rPr>
          <w:rFonts w:ascii="Verdana" w:hAnsi="Verdana"/>
          <w:color w:val="000000" w:themeColor="text1"/>
          <w:sz w:val="20"/>
        </w:rPr>
        <w:t xml:space="preserve"> na </w:t>
      </w:r>
      <w:r w:rsidR="00B94517" w:rsidRPr="003E4533">
        <w:rPr>
          <w:rFonts w:ascii="Verdana" w:hAnsi="Verdana"/>
          <w:color w:val="000000" w:themeColor="text1"/>
          <w:sz w:val="20"/>
        </w:rPr>
        <w:t>Rua Visconde de Sepetiba,</w:t>
      </w:r>
      <w:r w:rsidR="00B94517" w:rsidRPr="003E4533">
        <w:rPr>
          <w:rFonts w:ascii="Verdana" w:hAnsi="Verdana"/>
          <w:color w:val="000000" w:themeColor="text1"/>
          <w:sz w:val="20"/>
        </w:rPr>
        <w:t xml:space="preserve"> nº </w:t>
      </w:r>
      <w:r w:rsidR="00B94517" w:rsidRPr="003E4533">
        <w:rPr>
          <w:rFonts w:ascii="Verdana" w:hAnsi="Verdana"/>
          <w:color w:val="000000" w:themeColor="text1"/>
          <w:sz w:val="20"/>
        </w:rPr>
        <w:t>935, Sala 1.411, Centro,</w:t>
      </w:r>
      <w:r w:rsidR="00B94517" w:rsidRPr="003E4533">
        <w:rPr>
          <w:rFonts w:ascii="Verdana" w:hAnsi="Verdana"/>
          <w:color w:val="000000" w:themeColor="text1"/>
          <w:sz w:val="20"/>
        </w:rPr>
        <w:t xml:space="preserve"> CEP </w:t>
      </w:r>
      <w:r w:rsidR="00B94517" w:rsidRPr="003E4533">
        <w:rPr>
          <w:rFonts w:ascii="Verdana" w:hAnsi="Verdana"/>
          <w:color w:val="000000" w:themeColor="text1"/>
          <w:sz w:val="20"/>
        </w:rPr>
        <w:t>24.020-206,</w:t>
      </w:r>
      <w:r w:rsidR="00B94517" w:rsidRPr="003E4533">
        <w:rPr>
          <w:rFonts w:ascii="Verdana" w:hAnsi="Verdana"/>
          <w:color w:val="000000" w:themeColor="text1"/>
          <w:sz w:val="20"/>
        </w:rPr>
        <w:t xml:space="preserve"> inscrita no Cadastro Nacional da Pessoa Jurídica do Ministério da Economia (“</w:t>
      </w:r>
      <w:r w:rsidR="00B94517" w:rsidRPr="003E4533">
        <w:rPr>
          <w:rFonts w:ascii="Verdana" w:hAnsi="Verdana"/>
          <w:color w:val="000000" w:themeColor="text1"/>
          <w:sz w:val="20"/>
          <w:u w:val="single"/>
        </w:rPr>
        <w:t>CNPJ/ME</w:t>
      </w:r>
      <w:r w:rsidR="00B94517" w:rsidRPr="003E4533">
        <w:rPr>
          <w:rFonts w:ascii="Verdana" w:hAnsi="Verdana"/>
          <w:color w:val="000000" w:themeColor="text1"/>
          <w:sz w:val="20"/>
        </w:rPr>
        <w:t xml:space="preserve">”) sob o nº </w:t>
      </w:r>
      <w:r w:rsidR="00B94517" w:rsidRPr="003E4533">
        <w:rPr>
          <w:rFonts w:ascii="Verdana" w:hAnsi="Verdana"/>
          <w:color w:val="000000" w:themeColor="text1"/>
          <w:sz w:val="20"/>
        </w:rPr>
        <w:t>03.752.385/0001-31,</w:t>
      </w:r>
      <w:r w:rsidR="00B94517" w:rsidRPr="003E4533">
        <w:rPr>
          <w:rFonts w:ascii="Verdana" w:hAnsi="Verdana"/>
          <w:color w:val="000000" w:themeColor="text1"/>
          <w:sz w:val="20"/>
        </w:rPr>
        <w:t xml:space="preserve"> com seus atos constitutivos registrados perante a Junta Comercial do Estado </w:t>
      </w:r>
      <w:r w:rsidR="00B94517" w:rsidRPr="003E4533">
        <w:rPr>
          <w:rFonts w:ascii="Verdana" w:hAnsi="Verdana"/>
          <w:color w:val="000000" w:themeColor="text1"/>
          <w:sz w:val="20"/>
        </w:rPr>
        <w:t>do Rio de Janeiro (“</w:t>
      </w:r>
      <w:r w:rsidR="00B94517" w:rsidRPr="003E4533">
        <w:rPr>
          <w:rFonts w:ascii="Verdana" w:hAnsi="Verdana"/>
          <w:color w:val="000000" w:themeColor="text1"/>
          <w:sz w:val="20"/>
          <w:u w:val="single"/>
        </w:rPr>
        <w:t>JUCERJA</w:t>
      </w:r>
      <w:r w:rsidR="00B94517" w:rsidRPr="003E4533">
        <w:rPr>
          <w:rFonts w:ascii="Verdana" w:hAnsi="Verdana"/>
          <w:color w:val="000000" w:themeColor="text1"/>
          <w:sz w:val="20"/>
        </w:rPr>
        <w:t>”)</w:t>
      </w:r>
      <w:r w:rsidR="00B94517" w:rsidRPr="003E4533">
        <w:rPr>
          <w:rFonts w:ascii="Verdana" w:hAnsi="Verdana"/>
          <w:color w:val="000000" w:themeColor="text1"/>
          <w:sz w:val="20"/>
        </w:rPr>
        <w:t xml:space="preserve"> sob o NIRE </w:t>
      </w:r>
      <w:r w:rsidR="00B94517" w:rsidRPr="003E4533">
        <w:rPr>
          <w:rFonts w:ascii="Verdana" w:hAnsi="Verdana"/>
          <w:color w:val="000000" w:themeColor="text1"/>
          <w:sz w:val="20"/>
        </w:rPr>
        <w:t>33.3.0030880-6</w:t>
      </w:r>
      <w:r w:rsidRPr="006C54F3">
        <w:rPr>
          <w:rFonts w:ascii="Verdana" w:hAnsi="Verdana"/>
          <w:color w:val="000000" w:themeColor="text1"/>
          <w:sz w:val="20"/>
          <w:szCs w:val="20"/>
        </w:rPr>
        <w:t xml:space="preserve"> (“</w:t>
      </w:r>
      <w:r w:rsidRPr="006C54F3">
        <w:rPr>
          <w:rFonts w:ascii="Verdana" w:hAnsi="Verdana"/>
          <w:color w:val="000000" w:themeColor="text1"/>
          <w:sz w:val="20"/>
          <w:szCs w:val="20"/>
          <w:u w:val="single"/>
        </w:rPr>
        <w:t>Outorgante</w:t>
      </w:r>
      <w:r w:rsidRPr="006C54F3">
        <w:rPr>
          <w:rFonts w:ascii="Verdana" w:hAnsi="Verdana"/>
          <w:color w:val="000000" w:themeColor="text1"/>
          <w:sz w:val="20"/>
          <w:szCs w:val="20"/>
        </w:rPr>
        <w:t xml:space="preserve">”), neste ato representada nos termos de seu estatuto social, </w:t>
      </w:r>
      <w:r w:rsidRPr="006C54F3">
        <w:rPr>
          <w:rFonts w:ascii="Verdana" w:hAnsi="Verdana"/>
          <w:sz w:val="20"/>
          <w:szCs w:val="20"/>
        </w:rPr>
        <w:t xml:space="preserve">constitui e nomeia, neste ato, irrevogavelmente, </w:t>
      </w:r>
      <w:r w:rsidRPr="006C54F3">
        <w:rPr>
          <w:rFonts w:ascii="Verdana" w:hAnsi="Verdana"/>
          <w:b/>
          <w:smallCaps/>
          <w:color w:val="000000" w:themeColor="text1"/>
          <w:sz w:val="20"/>
          <w:szCs w:val="20"/>
        </w:rPr>
        <w:t>Simplific Pavarini Distribuidora de Títulos e Valores Mobiliários Ltda.</w:t>
      </w:r>
      <w:r w:rsidRPr="006C54F3">
        <w:rPr>
          <w:rFonts w:ascii="Verdana" w:hAnsi="Verdana"/>
          <w:smallCaps/>
          <w:sz w:val="20"/>
          <w:szCs w:val="20"/>
        </w:rPr>
        <w:t>,</w:t>
      </w:r>
      <w:r w:rsidRPr="006C54F3">
        <w:rPr>
          <w:rFonts w:ascii="Verdana" w:hAnsi="Verdana"/>
          <w:color w:val="000000" w:themeColor="text1"/>
          <w:sz w:val="20"/>
          <w:szCs w:val="20"/>
        </w:rPr>
        <w:t xml:space="preserve"> </w:t>
      </w:r>
      <w:r w:rsidR="00132F85" w:rsidRPr="006C54F3">
        <w:rPr>
          <w:rFonts w:ascii="Verdana" w:hAnsi="Verdana"/>
          <w:color w:val="000000" w:themeColor="text1"/>
          <w:sz w:val="20"/>
          <w:szCs w:val="20"/>
        </w:rPr>
        <w:t>instituição financeira autorizada a funcionar pelo Banco Central do Brasil ("</w:t>
      </w:r>
      <w:r w:rsidR="00132F85" w:rsidRPr="006C54F3">
        <w:rPr>
          <w:rFonts w:ascii="Verdana" w:hAnsi="Verdana"/>
          <w:color w:val="000000" w:themeColor="text1"/>
          <w:sz w:val="20"/>
          <w:szCs w:val="20"/>
          <w:u w:val="single"/>
        </w:rPr>
        <w:t>BACEN</w:t>
      </w:r>
      <w:r w:rsidR="00132F85" w:rsidRPr="006C54F3">
        <w:rPr>
          <w:rFonts w:ascii="Verdana" w:hAnsi="Verdana"/>
          <w:color w:val="000000" w:themeColor="text1"/>
          <w:sz w:val="20"/>
          <w:szCs w:val="20"/>
        </w:rPr>
        <w:t xml:space="preserve">"), </w:t>
      </w:r>
      <w:r w:rsidR="00E52858" w:rsidRPr="003520FD">
        <w:rPr>
          <w:rFonts w:ascii="Verdana" w:hAnsi="Verdana" w:cs="Tahoma"/>
          <w:sz w:val="20"/>
          <w:szCs w:val="20"/>
        </w:rPr>
        <w:t xml:space="preserve">atuando por sua filial localizada na </w:t>
      </w:r>
      <w:r w:rsidR="00E52858">
        <w:rPr>
          <w:rFonts w:ascii="Verdana" w:hAnsi="Verdana" w:cs="Tahoma"/>
          <w:sz w:val="20"/>
          <w:szCs w:val="20"/>
        </w:rPr>
        <w:t>R</w:t>
      </w:r>
      <w:r w:rsidR="00E52858" w:rsidRPr="003520FD">
        <w:rPr>
          <w:rFonts w:ascii="Verdana" w:hAnsi="Verdana" w:cs="Tahoma"/>
          <w:sz w:val="20"/>
          <w:szCs w:val="20"/>
        </w:rPr>
        <w:t>ua Joaquim Floriano 466, bloco B, conjunto 1401, Itaim Bibi,</w:t>
      </w:r>
      <w:r w:rsidR="00E52858" w:rsidRPr="00557D52">
        <w:rPr>
          <w:rFonts w:ascii="Verdana" w:hAnsi="Verdana"/>
          <w:sz w:val="20"/>
        </w:rPr>
        <w:t xml:space="preserve"> Cidade de </w:t>
      </w:r>
      <w:r w:rsidR="00E52858" w:rsidRPr="003520FD">
        <w:rPr>
          <w:rFonts w:ascii="Verdana" w:hAnsi="Verdana" w:cs="Tahoma"/>
          <w:sz w:val="20"/>
          <w:szCs w:val="20"/>
        </w:rPr>
        <w:t>São Paulo</w:t>
      </w:r>
      <w:r w:rsidR="00E52858" w:rsidRPr="00557D52">
        <w:rPr>
          <w:rFonts w:ascii="Verdana" w:hAnsi="Verdana"/>
          <w:sz w:val="20"/>
        </w:rPr>
        <w:t xml:space="preserve">, Estado de </w:t>
      </w:r>
      <w:r w:rsidR="00E52858" w:rsidRPr="003520FD">
        <w:rPr>
          <w:rFonts w:ascii="Verdana" w:hAnsi="Verdana" w:cs="Tahoma"/>
          <w:sz w:val="20"/>
          <w:szCs w:val="20"/>
        </w:rPr>
        <w:t>São Paulo</w:t>
      </w:r>
      <w:r w:rsidR="00E52858" w:rsidRPr="00557D52">
        <w:rPr>
          <w:rFonts w:ascii="Verdana" w:hAnsi="Verdana"/>
          <w:sz w:val="20"/>
        </w:rPr>
        <w:t xml:space="preserve">, CEP </w:t>
      </w:r>
      <w:r w:rsidR="00E52858" w:rsidRPr="003520FD">
        <w:rPr>
          <w:rFonts w:ascii="Verdana" w:hAnsi="Verdana" w:cs="Tahoma"/>
          <w:sz w:val="20"/>
          <w:szCs w:val="20"/>
        </w:rPr>
        <w:t xml:space="preserve">04534-002 </w:t>
      </w:r>
      <w:r w:rsidR="00E52858" w:rsidRPr="00557D52">
        <w:rPr>
          <w:rFonts w:ascii="Verdana" w:hAnsi="Verdana"/>
          <w:sz w:val="20"/>
        </w:rPr>
        <w:t xml:space="preserve">, inscrita no </w:t>
      </w:r>
      <w:r w:rsidR="00E52858" w:rsidRPr="00557D52">
        <w:rPr>
          <w:rFonts w:ascii="Verdana" w:hAnsi="Verdana"/>
          <w:color w:val="000000"/>
          <w:sz w:val="20"/>
        </w:rPr>
        <w:t>CNPJ</w:t>
      </w:r>
      <w:r w:rsidR="00E52858" w:rsidRPr="003520FD">
        <w:rPr>
          <w:rFonts w:ascii="Verdana" w:hAnsi="Verdana" w:cs="Tahoma"/>
          <w:color w:val="000000"/>
          <w:sz w:val="20"/>
          <w:szCs w:val="20"/>
        </w:rPr>
        <w:t>/MF</w:t>
      </w:r>
      <w:r w:rsidR="00E52858" w:rsidRPr="00557D52">
        <w:rPr>
          <w:rFonts w:ascii="Verdana" w:hAnsi="Verdana"/>
          <w:color w:val="000000"/>
          <w:sz w:val="20"/>
        </w:rPr>
        <w:t xml:space="preserve"> </w:t>
      </w:r>
      <w:r w:rsidR="00E52858" w:rsidRPr="00557D52">
        <w:rPr>
          <w:rFonts w:ascii="Verdana" w:hAnsi="Verdana"/>
          <w:sz w:val="20"/>
        </w:rPr>
        <w:t>sob o nº 15.227.994/</w:t>
      </w:r>
      <w:r w:rsidR="00E52858" w:rsidRPr="003520FD">
        <w:rPr>
          <w:rFonts w:ascii="Verdana" w:hAnsi="Verdana" w:cs="Tahoma"/>
          <w:sz w:val="20"/>
          <w:szCs w:val="20"/>
        </w:rPr>
        <w:t>0004-01</w:t>
      </w:r>
      <w:r w:rsidR="00E52858" w:rsidRPr="006C54F3">
        <w:rPr>
          <w:rFonts w:ascii="Verdana" w:hAnsi="Verdana"/>
          <w:color w:val="000000" w:themeColor="text1"/>
          <w:sz w:val="20"/>
          <w:szCs w:val="20"/>
        </w:rPr>
        <w:t xml:space="preserve">, </w:t>
      </w:r>
      <w:r w:rsidR="00E52858" w:rsidRPr="006C54F3">
        <w:rPr>
          <w:rFonts w:ascii="Verdana" w:hAnsi="Verdana"/>
          <w:sz w:val="20"/>
          <w:szCs w:val="20"/>
        </w:rPr>
        <w:t xml:space="preserve">com seus atos constitutivos registrados perante a Junta Comercial do Estado </w:t>
      </w:r>
      <w:r w:rsidR="00E52858">
        <w:rPr>
          <w:rFonts w:ascii="Verdana" w:hAnsi="Verdana"/>
          <w:sz w:val="20"/>
          <w:szCs w:val="20"/>
        </w:rPr>
        <w:t xml:space="preserve">de </w:t>
      </w:r>
      <w:r w:rsidR="00E52858">
        <w:rPr>
          <w:rFonts w:ascii="Verdana" w:hAnsi="Verdana"/>
          <w:color w:val="000000" w:themeColor="text1"/>
          <w:sz w:val="20"/>
          <w:szCs w:val="20"/>
        </w:rPr>
        <w:t xml:space="preserve">São Paulo </w:t>
      </w:r>
      <w:r w:rsidR="00E52858" w:rsidRPr="006C54F3">
        <w:rPr>
          <w:rFonts w:ascii="Verdana" w:hAnsi="Verdana"/>
          <w:color w:val="000000" w:themeColor="text1"/>
          <w:sz w:val="20"/>
          <w:szCs w:val="20"/>
        </w:rPr>
        <w:t>(“</w:t>
      </w:r>
      <w:r w:rsidR="00E52858" w:rsidRPr="006C54F3">
        <w:rPr>
          <w:rFonts w:ascii="Verdana" w:hAnsi="Verdana"/>
          <w:color w:val="000000" w:themeColor="text1"/>
          <w:sz w:val="20"/>
          <w:szCs w:val="20"/>
          <w:u w:val="single"/>
        </w:rPr>
        <w:t>JUCE</w:t>
      </w:r>
      <w:r w:rsidR="00E52858">
        <w:rPr>
          <w:rFonts w:ascii="Verdana" w:hAnsi="Verdana"/>
          <w:color w:val="000000" w:themeColor="text1"/>
          <w:sz w:val="20"/>
          <w:szCs w:val="20"/>
          <w:u w:val="single"/>
        </w:rPr>
        <w:t>SP</w:t>
      </w:r>
      <w:r w:rsidR="00E52858" w:rsidRPr="00557D52">
        <w:rPr>
          <w:rFonts w:ascii="Verdana" w:hAnsi="Verdana"/>
          <w:color w:val="000000" w:themeColor="text1"/>
          <w:sz w:val="20"/>
        </w:rPr>
        <w:t xml:space="preserve">”) sob o NIRE </w:t>
      </w:r>
      <w:r w:rsidR="00E52858">
        <w:rPr>
          <w:rFonts w:ascii="Verdana" w:hAnsi="Verdana"/>
          <w:color w:val="000000" w:themeColor="text1"/>
          <w:sz w:val="20"/>
          <w:szCs w:val="20"/>
        </w:rPr>
        <w:t>35.9.0530605-7</w:t>
      </w:r>
      <w:bookmarkStart w:id="132" w:name="_Hlk8131997"/>
      <w:r w:rsidR="00DC458A" w:rsidRPr="006C54F3">
        <w:rPr>
          <w:rFonts w:ascii="Verdana" w:hAnsi="Verdana"/>
          <w:color w:val="000000" w:themeColor="text1"/>
          <w:sz w:val="20"/>
          <w:szCs w:val="20"/>
        </w:rPr>
        <w:t xml:space="preserve">, </w:t>
      </w:r>
      <w:r w:rsidR="00DC458A" w:rsidRPr="006C54F3">
        <w:rPr>
          <w:rFonts w:ascii="Verdana" w:hAnsi="Verdana"/>
          <w:sz w:val="20"/>
          <w:szCs w:val="20"/>
        </w:rPr>
        <w:t>na qualidade de agente fiduciário</w:t>
      </w:r>
      <w:r w:rsidRPr="006C54F3">
        <w:rPr>
          <w:rFonts w:ascii="Verdana" w:hAnsi="Verdana"/>
          <w:sz w:val="20"/>
          <w:szCs w:val="20"/>
        </w:rPr>
        <w:t xml:space="preserve"> </w:t>
      </w:r>
      <w:r w:rsidR="00EC3060" w:rsidRPr="006C54F3">
        <w:rPr>
          <w:rFonts w:ascii="Verdana" w:hAnsi="Verdana"/>
          <w:sz w:val="20"/>
          <w:szCs w:val="20"/>
        </w:rPr>
        <w:t>(“</w:t>
      </w:r>
      <w:r w:rsidR="00EC3060" w:rsidRPr="006C54F3">
        <w:rPr>
          <w:rFonts w:ascii="Verdana" w:hAnsi="Verdana"/>
          <w:sz w:val="20"/>
          <w:szCs w:val="20"/>
          <w:u w:val="single"/>
        </w:rPr>
        <w:t>SPavarini</w:t>
      </w:r>
      <w:r w:rsidR="00EC3060" w:rsidRPr="006C54F3">
        <w:rPr>
          <w:rFonts w:ascii="Verdana" w:hAnsi="Verdana"/>
          <w:sz w:val="20"/>
          <w:szCs w:val="20"/>
        </w:rPr>
        <w:t xml:space="preserve">”) e </w:t>
      </w:r>
      <w:r w:rsidR="00EC3060" w:rsidRPr="006C54F3">
        <w:rPr>
          <w:rFonts w:ascii="Verdana" w:hAnsi="Verdana"/>
          <w:b/>
          <w:smallCaps/>
          <w:sz w:val="20"/>
          <w:szCs w:val="20"/>
        </w:rPr>
        <w:t>TMF Brasil Administração e Gestão de Ativos Ltda.</w:t>
      </w:r>
      <w:r w:rsidR="00EC3060" w:rsidRPr="006C54F3">
        <w:rPr>
          <w:rFonts w:ascii="Verdana" w:hAnsi="Verdana"/>
          <w:sz w:val="20"/>
          <w:szCs w:val="20"/>
        </w:rPr>
        <w:t>, sociedade empresária limitada com sede na Cidade de Barueri, Estado de São Paulo, na Alameda Caiapós 243, 2º andar, Conjunto A, Sala 1, Centro Empresarial Tamboré, inscrita no CNPJ/ME sob o n.º 23.103.490/0001-57</w:t>
      </w:r>
      <w:r w:rsidR="00DC458A" w:rsidRPr="006C54F3">
        <w:rPr>
          <w:rFonts w:ascii="Verdana" w:hAnsi="Verdana"/>
          <w:sz w:val="20"/>
          <w:szCs w:val="20"/>
        </w:rPr>
        <w:t xml:space="preserve">, na qualidade de agente de garantias </w:t>
      </w:r>
      <w:r w:rsidR="00EC3060" w:rsidRPr="006C54F3">
        <w:rPr>
          <w:rFonts w:ascii="Verdana" w:hAnsi="Verdana"/>
          <w:sz w:val="20"/>
          <w:szCs w:val="20"/>
        </w:rPr>
        <w:t>(“</w:t>
      </w:r>
      <w:r w:rsidR="00EC3060" w:rsidRPr="006C54F3">
        <w:rPr>
          <w:rFonts w:ascii="Verdana" w:hAnsi="Verdana"/>
          <w:sz w:val="20"/>
          <w:szCs w:val="20"/>
          <w:u w:val="single"/>
        </w:rPr>
        <w:t>TMF</w:t>
      </w:r>
      <w:r w:rsidR="00EC3060" w:rsidRPr="006C54F3">
        <w:rPr>
          <w:rFonts w:ascii="Verdana" w:hAnsi="Verdana"/>
          <w:sz w:val="20"/>
          <w:szCs w:val="20"/>
        </w:rPr>
        <w:t>” e, em conjunto com a SPa</w:t>
      </w:r>
      <w:r w:rsidR="00DC458A" w:rsidRPr="006C54F3">
        <w:rPr>
          <w:rFonts w:ascii="Verdana" w:hAnsi="Verdana"/>
          <w:sz w:val="20"/>
          <w:szCs w:val="20"/>
        </w:rPr>
        <w:t>varini, os</w:t>
      </w:r>
      <w:r w:rsidR="00EC3060" w:rsidRPr="006C54F3">
        <w:rPr>
          <w:rFonts w:ascii="Verdana" w:hAnsi="Verdana"/>
          <w:sz w:val="20"/>
          <w:szCs w:val="20"/>
        </w:rPr>
        <w:t xml:space="preserve"> </w:t>
      </w:r>
      <w:r w:rsidRPr="006C54F3">
        <w:rPr>
          <w:rFonts w:ascii="Verdana" w:hAnsi="Verdana"/>
          <w:sz w:val="20"/>
          <w:szCs w:val="20"/>
        </w:rPr>
        <w:t>“</w:t>
      </w:r>
      <w:r w:rsidRPr="006C54F3">
        <w:rPr>
          <w:rFonts w:ascii="Verdana" w:hAnsi="Verdana"/>
          <w:sz w:val="20"/>
          <w:szCs w:val="20"/>
          <w:u w:val="single"/>
        </w:rPr>
        <w:t>Outorgado</w:t>
      </w:r>
      <w:r w:rsidR="00DC458A" w:rsidRPr="006C54F3">
        <w:rPr>
          <w:rFonts w:ascii="Verdana" w:hAnsi="Verdana"/>
          <w:sz w:val="20"/>
          <w:szCs w:val="20"/>
          <w:u w:val="single"/>
        </w:rPr>
        <w:t>s</w:t>
      </w:r>
      <w:r w:rsidRPr="006C54F3">
        <w:rPr>
          <w:rFonts w:ascii="Verdana" w:hAnsi="Verdana"/>
          <w:sz w:val="20"/>
          <w:szCs w:val="20"/>
        </w:rPr>
        <w:t>”)</w:t>
      </w:r>
      <w:bookmarkEnd w:id="132"/>
      <w:r w:rsidRPr="006C54F3">
        <w:rPr>
          <w:rFonts w:ascii="Verdana" w:hAnsi="Verdana"/>
          <w:sz w:val="20"/>
          <w:szCs w:val="20"/>
        </w:rPr>
        <w:t xml:space="preserve">, nos termos do </w:t>
      </w:r>
      <w:r w:rsidRPr="006C54F3">
        <w:rPr>
          <w:rFonts w:ascii="Verdana" w:eastAsia="Arial Unicode MS" w:hAnsi="Verdana"/>
          <w:sz w:val="20"/>
          <w:szCs w:val="20"/>
        </w:rPr>
        <w:t xml:space="preserve">Instrumento Particular de Cessão Fiduciária de Recebíveis </w:t>
      </w:r>
      <w:r w:rsidR="00B66FF1" w:rsidRPr="006C54F3">
        <w:rPr>
          <w:rFonts w:ascii="Verdana" w:eastAsia="Arial Unicode MS" w:hAnsi="Verdana"/>
          <w:sz w:val="20"/>
          <w:szCs w:val="20"/>
        </w:rPr>
        <w:t xml:space="preserve">Sob Condição Suspensiva </w:t>
      </w:r>
      <w:r w:rsidRPr="006C54F3">
        <w:rPr>
          <w:rFonts w:ascii="Verdana" w:eastAsia="Arial Unicode MS" w:hAnsi="Verdana"/>
          <w:sz w:val="20"/>
          <w:szCs w:val="20"/>
        </w:rPr>
        <w:t>e Outras Avenças,</w:t>
      </w:r>
      <w:r w:rsidRPr="006C54F3">
        <w:rPr>
          <w:rFonts w:ascii="Verdana" w:hAnsi="Verdana"/>
          <w:sz w:val="20"/>
          <w:szCs w:val="20"/>
        </w:rPr>
        <w:t xml:space="preserve"> celebrado em [●] de [●] de 2019 (“</w:t>
      </w:r>
      <w:r w:rsidRPr="006C54F3">
        <w:rPr>
          <w:rFonts w:ascii="Verdana" w:hAnsi="Verdana"/>
          <w:sz w:val="20"/>
          <w:szCs w:val="20"/>
          <w:u w:val="single"/>
        </w:rPr>
        <w:t>Contrato de Cessão Fiduciária</w:t>
      </w:r>
      <w:r w:rsidRPr="006C54F3">
        <w:rPr>
          <w:rFonts w:ascii="Verdana" w:hAnsi="Verdana"/>
          <w:sz w:val="20"/>
          <w:szCs w:val="20"/>
        </w:rPr>
        <w:t>”), como seu</w:t>
      </w:r>
      <w:r w:rsidR="002C258B" w:rsidRPr="006C54F3">
        <w:rPr>
          <w:rFonts w:ascii="Verdana" w:hAnsi="Verdana"/>
          <w:sz w:val="20"/>
          <w:szCs w:val="20"/>
        </w:rPr>
        <w:t>s</w:t>
      </w:r>
      <w:r w:rsidRPr="006C54F3">
        <w:rPr>
          <w:rFonts w:ascii="Verdana" w:hAnsi="Verdana"/>
          <w:sz w:val="20"/>
          <w:szCs w:val="20"/>
        </w:rPr>
        <w:t xml:space="preserve"> procurador</w:t>
      </w:r>
      <w:r w:rsidR="002C258B" w:rsidRPr="006C54F3">
        <w:rPr>
          <w:rFonts w:ascii="Verdana" w:hAnsi="Verdana"/>
          <w:sz w:val="20"/>
          <w:szCs w:val="20"/>
        </w:rPr>
        <w:t>es</w:t>
      </w:r>
      <w:r w:rsidRPr="006C54F3">
        <w:rPr>
          <w:rFonts w:ascii="Verdana" w:hAnsi="Verdana"/>
          <w:sz w:val="20"/>
          <w:szCs w:val="20"/>
        </w:rPr>
        <w:t xml:space="preserve"> para, agindo em seu nome, </w:t>
      </w:r>
      <w:r w:rsidR="007172B5" w:rsidRPr="006C54F3">
        <w:rPr>
          <w:rFonts w:ascii="Verdana" w:hAnsi="Verdana"/>
          <w:sz w:val="20"/>
          <w:szCs w:val="20"/>
        </w:rPr>
        <w:t xml:space="preserve">isoladamente ou em conjunto, </w:t>
      </w:r>
      <w:r w:rsidRPr="006C54F3">
        <w:rPr>
          <w:rFonts w:ascii="Verdana" w:hAnsi="Verdana"/>
          <w:sz w:val="20"/>
          <w:szCs w:val="20"/>
        </w:rPr>
        <w:t xml:space="preserve">na medida máxima possível, por si ou seus representantes legais ou substabelecidos, praticar e cumprir qualquer ato que seja necessário ou desejável para, nos termos do Contrato de Cessão Fiduciária </w:t>
      </w:r>
      <w:r w:rsidR="003E150A" w:rsidRPr="006C54F3">
        <w:rPr>
          <w:rFonts w:ascii="Verdana" w:hAnsi="Verdana"/>
          <w:sz w:val="20"/>
          <w:szCs w:val="20"/>
        </w:rPr>
        <w:t xml:space="preserve">(a) mediante o vencimento antecipado das Debêntures, (b) caso, na Data de Vencimento, as Obrigações Garantidas não tenham sido totalmente quitadas, ou, ainda, (c) caso não sejam cumpridas quaisquer obrigações previstas </w:t>
      </w:r>
      <w:bookmarkStart w:id="133" w:name="_Hlk8132123"/>
      <w:r w:rsidR="009C56DA" w:rsidRPr="006C54F3">
        <w:rPr>
          <w:rFonts w:ascii="Verdana" w:hAnsi="Verdana"/>
          <w:sz w:val="20"/>
          <w:szCs w:val="20"/>
        </w:rPr>
        <w:t>n</w:t>
      </w:r>
      <w:r w:rsidR="003E150A" w:rsidRPr="006C54F3">
        <w:rPr>
          <w:rFonts w:ascii="Verdana" w:hAnsi="Verdana"/>
          <w:sz w:val="20"/>
          <w:szCs w:val="20"/>
        </w:rPr>
        <w:t xml:space="preserve">o Contrato de Cessão Fiduciária, </w:t>
      </w:r>
      <w:r w:rsidR="009C56DA" w:rsidRPr="006C54F3">
        <w:rPr>
          <w:rFonts w:ascii="Verdana" w:hAnsi="Verdana"/>
          <w:sz w:val="20"/>
          <w:szCs w:val="20"/>
        </w:rPr>
        <w:t xml:space="preserve">incluindo as previstas nas Cláusulas 2.4.2. e 4, </w:t>
      </w:r>
      <w:bookmarkEnd w:id="133"/>
      <w:r w:rsidRPr="006C54F3">
        <w:rPr>
          <w:rFonts w:ascii="Verdana" w:hAnsi="Verdana"/>
          <w:sz w:val="20"/>
          <w:szCs w:val="20"/>
        </w:rPr>
        <w:t xml:space="preserve">promover a utilização dos Direitos Cedidos Fiduciariamente para pagamento das Obrigações Garantidas, podendo, para tanto, receber, dispor, ceder, transferir, alienar, vender, inclusive por meio de venda privada, (ou fazer com que seja alienado ou vendido), conferir opções, cobrar, exigir ou receber, no todo ou em parte, os Direitos Cedidos Fiduciariamente, podendo, ainda representar a Outorgante perante </w:t>
      </w:r>
      <w:bookmarkStart w:id="134" w:name="_Hlk7103355"/>
      <w:r w:rsidR="00182B19" w:rsidRPr="006C54F3">
        <w:rPr>
          <w:rFonts w:ascii="Verdana" w:hAnsi="Verdana"/>
          <w:sz w:val="20"/>
          <w:szCs w:val="20"/>
        </w:rPr>
        <w:t>repartições públicas, cartórios registrais e quaisquer terceiros</w:t>
      </w:r>
      <w:r w:rsidRPr="006C54F3">
        <w:rPr>
          <w:rFonts w:ascii="Verdana" w:hAnsi="Verdana"/>
          <w:sz w:val="20"/>
          <w:szCs w:val="20"/>
        </w:rPr>
        <w:t>, dar e receber quitação e transigir em nome da Outorgante, para satisfação das Obrigações Garantidas</w:t>
      </w:r>
      <w:r w:rsidR="00182B19" w:rsidRPr="006C54F3">
        <w:rPr>
          <w:rFonts w:ascii="Verdana" w:hAnsi="Verdana"/>
          <w:sz w:val="20"/>
          <w:szCs w:val="20"/>
        </w:rPr>
        <w:t>, bem como</w:t>
      </w:r>
      <w:r w:rsidR="00182B19" w:rsidRPr="006C54F3">
        <w:rPr>
          <w:rFonts w:ascii="Verdana" w:eastAsia="Arial Unicode MS" w:hAnsi="Verdana"/>
          <w:sz w:val="20"/>
          <w:szCs w:val="20"/>
        </w:rPr>
        <w:t xml:space="preserve"> </w:t>
      </w:r>
      <w:r w:rsidR="00182B19" w:rsidRPr="006C54F3">
        <w:rPr>
          <w:rFonts w:ascii="Verdana" w:eastAsia="Arial Unicode MS" w:hAnsi="Verdana"/>
          <w:sz w:val="20"/>
          <w:szCs w:val="20"/>
        </w:rPr>
        <w:lastRenderedPageBreak/>
        <w:t>praticar todos os atos e firmar quaisquer documentos necessários à constituição e formalização da garantia</w:t>
      </w:r>
      <w:r w:rsidR="00182B19" w:rsidRPr="006C54F3">
        <w:rPr>
          <w:rFonts w:ascii="Verdana" w:hAnsi="Verdana"/>
          <w:sz w:val="20"/>
          <w:szCs w:val="20"/>
        </w:rPr>
        <w:t xml:space="preserve">, nos termos do Contrato de Cessão Fiduciária e </w:t>
      </w:r>
      <w:r w:rsidR="00182B19" w:rsidRPr="006C54F3">
        <w:rPr>
          <w:rFonts w:ascii="Verdana" w:hAnsi="Verdana"/>
          <w:bCs/>
          <w:sz w:val="20"/>
          <w:szCs w:val="20"/>
        </w:rPr>
        <w:t xml:space="preserve">efetuar o registro do </w:t>
      </w:r>
      <w:r w:rsidR="00182B19" w:rsidRPr="006C54F3">
        <w:rPr>
          <w:rFonts w:ascii="Verdana" w:hAnsi="Verdana"/>
          <w:color w:val="000000"/>
          <w:sz w:val="20"/>
          <w:szCs w:val="20"/>
        </w:rPr>
        <w:t>Contrato de Cessão Fiduciária</w:t>
      </w:r>
      <w:r w:rsidR="00182B19" w:rsidRPr="006C54F3">
        <w:rPr>
          <w:rFonts w:ascii="Verdana" w:hAnsi="Verdana"/>
          <w:bCs/>
          <w:sz w:val="20"/>
          <w:szCs w:val="20"/>
        </w:rPr>
        <w:t>, de seus respectivos aditamentos, bem como da garantia neles prevista perante os competentes Cartórios de Registro de Títulos e Documentos</w:t>
      </w:r>
      <w:bookmarkEnd w:id="134"/>
      <w:r w:rsidRPr="006C54F3">
        <w:rPr>
          <w:rFonts w:ascii="Verdana" w:hAnsi="Verdana"/>
          <w:sz w:val="20"/>
          <w:szCs w:val="20"/>
        </w:rPr>
        <w:t xml:space="preserve">. </w:t>
      </w:r>
    </w:p>
    <w:p w14:paraId="1FDA31BE" w14:textId="77777777" w:rsidR="00182B19" w:rsidRPr="006C54F3" w:rsidRDefault="00182B19" w:rsidP="000F1BE4">
      <w:pPr>
        <w:spacing w:line="312" w:lineRule="auto"/>
        <w:jc w:val="both"/>
        <w:rPr>
          <w:rFonts w:ascii="Verdana" w:hAnsi="Verdana"/>
          <w:sz w:val="20"/>
          <w:szCs w:val="20"/>
        </w:rPr>
      </w:pPr>
    </w:p>
    <w:p w14:paraId="1D3F5357" w14:textId="3C10A4FE" w:rsidR="00106506" w:rsidRPr="006C54F3" w:rsidRDefault="002767B9" w:rsidP="000F1BE4">
      <w:pPr>
        <w:spacing w:line="312" w:lineRule="auto"/>
        <w:jc w:val="both"/>
        <w:rPr>
          <w:rFonts w:ascii="Verdana" w:hAnsi="Verdana"/>
          <w:sz w:val="20"/>
          <w:szCs w:val="20"/>
        </w:rPr>
      </w:pPr>
      <w:r w:rsidRPr="006C54F3">
        <w:rPr>
          <w:rFonts w:ascii="Verdana" w:hAnsi="Verdana"/>
          <w:sz w:val="20"/>
          <w:szCs w:val="20"/>
        </w:rPr>
        <w:t>Adicionalmente, ainda na hipótese de vencimento antecipado ou vencimento final sem que as Obrigações Garantidas tenham sido quitadas, fica</w:t>
      </w:r>
      <w:r w:rsidR="002C258B" w:rsidRPr="006C54F3">
        <w:rPr>
          <w:rFonts w:ascii="Verdana" w:hAnsi="Verdana"/>
          <w:sz w:val="20"/>
          <w:szCs w:val="20"/>
        </w:rPr>
        <w:t>m</w:t>
      </w:r>
      <w:r w:rsidRPr="006C54F3">
        <w:rPr>
          <w:rFonts w:ascii="Verdana" w:hAnsi="Verdana"/>
          <w:sz w:val="20"/>
          <w:szCs w:val="20"/>
        </w:rPr>
        <w:t xml:space="preserve"> o</w:t>
      </w:r>
      <w:r w:rsidR="002C258B" w:rsidRPr="006C54F3">
        <w:rPr>
          <w:rFonts w:ascii="Verdana" w:hAnsi="Verdana"/>
          <w:sz w:val="20"/>
          <w:szCs w:val="20"/>
        </w:rPr>
        <w:t>s</w:t>
      </w:r>
      <w:r w:rsidRPr="006C54F3">
        <w:rPr>
          <w:rFonts w:ascii="Verdana" w:hAnsi="Verdana"/>
          <w:sz w:val="20"/>
          <w:szCs w:val="20"/>
        </w:rPr>
        <w:t xml:space="preserve"> Outorgado</w:t>
      </w:r>
      <w:r w:rsidR="002C258B" w:rsidRPr="006C54F3">
        <w:rPr>
          <w:rFonts w:ascii="Verdana" w:hAnsi="Verdana"/>
          <w:sz w:val="20"/>
          <w:szCs w:val="20"/>
        </w:rPr>
        <w:t>s</w:t>
      </w:r>
      <w:r w:rsidRPr="006C54F3">
        <w:rPr>
          <w:rFonts w:ascii="Verdana" w:hAnsi="Verdana"/>
          <w:sz w:val="20"/>
          <w:szCs w:val="20"/>
        </w:rPr>
        <w:t xml:space="preserve"> investido</w:t>
      </w:r>
      <w:r w:rsidR="002C258B" w:rsidRPr="006C54F3">
        <w:rPr>
          <w:rFonts w:ascii="Verdana" w:hAnsi="Verdana"/>
          <w:sz w:val="20"/>
          <w:szCs w:val="20"/>
        </w:rPr>
        <w:t>s</w:t>
      </w:r>
      <w:r w:rsidRPr="006C54F3">
        <w:rPr>
          <w:rFonts w:ascii="Verdana" w:hAnsi="Verdana"/>
          <w:sz w:val="20"/>
          <w:szCs w:val="20"/>
        </w:rPr>
        <w:t xml:space="preserve"> em bastantes poderes para:</w:t>
      </w:r>
    </w:p>
    <w:p w14:paraId="499245CD" w14:textId="77777777" w:rsidR="003E150A" w:rsidRPr="006C54F3" w:rsidRDefault="003E150A" w:rsidP="000F1BE4">
      <w:pPr>
        <w:spacing w:line="312" w:lineRule="auto"/>
        <w:jc w:val="both"/>
        <w:rPr>
          <w:rFonts w:ascii="Verdana" w:eastAsia="Arial Unicode MS" w:hAnsi="Verdana"/>
          <w:sz w:val="20"/>
          <w:szCs w:val="20"/>
        </w:rPr>
      </w:pPr>
    </w:p>
    <w:p w14:paraId="5BE048F2" w14:textId="0E61195E" w:rsidR="002767B9" w:rsidRPr="006C54F3" w:rsidRDefault="002767B9" w:rsidP="000F1BE4">
      <w:pPr>
        <w:pStyle w:val="PargrafodaLista"/>
        <w:numPr>
          <w:ilvl w:val="0"/>
          <w:numId w:val="53"/>
        </w:numPr>
        <w:spacing w:line="312" w:lineRule="auto"/>
        <w:ind w:hanging="720"/>
        <w:jc w:val="both"/>
        <w:rPr>
          <w:rFonts w:ascii="Verdana" w:eastAsia="Arial Unicode MS" w:hAnsi="Verdana"/>
          <w:sz w:val="20"/>
          <w:szCs w:val="20"/>
        </w:rPr>
      </w:pPr>
      <w:r w:rsidRPr="006C54F3">
        <w:rPr>
          <w:rFonts w:ascii="Verdana" w:eastAsia="Arial Unicode MS" w:hAnsi="Verdana"/>
          <w:sz w:val="20"/>
          <w:szCs w:val="20"/>
        </w:rPr>
        <w:t xml:space="preserve">cumprir com quaisquer exigências legais (incluindo perante qualquer terceiro ou órgão governamental) ou celebrar qualquer instrumento consistente com os termos do </w:t>
      </w:r>
      <w:r w:rsidRPr="006C54F3">
        <w:rPr>
          <w:rFonts w:ascii="Verdana" w:hAnsi="Verdana"/>
          <w:sz w:val="20"/>
          <w:szCs w:val="20"/>
        </w:rPr>
        <w:t>Contrato de Cessão Fiduciária</w:t>
      </w:r>
      <w:r w:rsidRPr="006C54F3">
        <w:rPr>
          <w:rFonts w:ascii="Verdana" w:eastAsia="Arial Unicode MS" w:hAnsi="Verdana"/>
          <w:sz w:val="20"/>
          <w:szCs w:val="20"/>
        </w:rPr>
        <w:t xml:space="preserve"> para constituir ou aperfeiçoar o direito de garantia criado nos termos de referido instrumento, bem como para mantê-lo válido, exequível e devidamente formalizado;</w:t>
      </w:r>
    </w:p>
    <w:p w14:paraId="465B4860" w14:textId="77777777" w:rsidR="002767B9" w:rsidRPr="006C54F3" w:rsidRDefault="002767B9" w:rsidP="000F1BE4">
      <w:pPr>
        <w:spacing w:line="312" w:lineRule="auto"/>
        <w:ind w:hanging="720"/>
        <w:jc w:val="both"/>
        <w:rPr>
          <w:rFonts w:ascii="Verdana" w:eastAsia="Arial Unicode MS" w:hAnsi="Verdana"/>
          <w:sz w:val="20"/>
          <w:szCs w:val="20"/>
        </w:rPr>
      </w:pPr>
    </w:p>
    <w:p w14:paraId="36F46A42" w14:textId="57898A15" w:rsidR="002767B9" w:rsidRPr="006C54F3" w:rsidRDefault="002767B9" w:rsidP="000F1BE4">
      <w:pPr>
        <w:pStyle w:val="PargrafodaLista"/>
        <w:numPr>
          <w:ilvl w:val="0"/>
          <w:numId w:val="53"/>
        </w:numPr>
        <w:spacing w:line="312" w:lineRule="auto"/>
        <w:ind w:hanging="720"/>
        <w:jc w:val="both"/>
        <w:rPr>
          <w:rFonts w:ascii="Verdana" w:eastAsia="Arial Unicode MS" w:hAnsi="Verdana"/>
          <w:sz w:val="20"/>
          <w:szCs w:val="20"/>
        </w:rPr>
      </w:pPr>
      <w:r w:rsidRPr="006C54F3">
        <w:rPr>
          <w:rFonts w:ascii="Verdana" w:eastAsia="Arial Unicode MS" w:hAnsi="Verdana"/>
          <w:sz w:val="20"/>
          <w:szCs w:val="20"/>
        </w:rPr>
        <w:t>proceder à transferência dos recursos decorrentes da liquidação dos Direitos Cedidos Fiduciariamente da Conta Vinculada para qualquer outra conta, bem como praticar e cumprir, judicial ou extrajudicialmente, no todo ou em parte, independentemente de notificação judicial ou extrajudicial, os atos e demais direitos previstos em lei, incluindo, sem limitações, receber diretamente e/ou realizar qualquer cobrança judicial ou extrajudicial dos Direitos Cedidos Fiduciariamente junto a quaisquer pessoas obrigadas ao seu pagamento;</w:t>
      </w:r>
    </w:p>
    <w:p w14:paraId="599D4895" w14:textId="77777777" w:rsidR="002767B9" w:rsidRPr="006C54F3" w:rsidRDefault="002767B9" w:rsidP="000F1BE4">
      <w:pPr>
        <w:pStyle w:val="PargrafodaLista"/>
        <w:spacing w:line="312" w:lineRule="auto"/>
        <w:ind w:left="720" w:hanging="720"/>
        <w:jc w:val="both"/>
        <w:rPr>
          <w:rFonts w:ascii="Verdana" w:eastAsia="Arial Unicode MS" w:hAnsi="Verdana"/>
          <w:sz w:val="20"/>
          <w:szCs w:val="20"/>
        </w:rPr>
      </w:pPr>
    </w:p>
    <w:p w14:paraId="01F65778" w14:textId="08B52A98" w:rsidR="002767B9" w:rsidRPr="006C54F3" w:rsidRDefault="002767B9" w:rsidP="000F1BE4">
      <w:pPr>
        <w:pStyle w:val="PargrafodaLista"/>
        <w:numPr>
          <w:ilvl w:val="0"/>
          <w:numId w:val="53"/>
        </w:numPr>
        <w:spacing w:line="312" w:lineRule="auto"/>
        <w:ind w:hanging="720"/>
        <w:jc w:val="both"/>
        <w:rPr>
          <w:rFonts w:ascii="Verdana" w:eastAsia="Arial Unicode MS" w:hAnsi="Verdana"/>
          <w:sz w:val="20"/>
          <w:szCs w:val="20"/>
        </w:rPr>
      </w:pPr>
      <w:r w:rsidRPr="006C54F3">
        <w:rPr>
          <w:rFonts w:ascii="Verdana" w:eastAsia="Arial Unicode MS" w:hAnsi="Verdana"/>
          <w:sz w:val="20"/>
          <w:szCs w:val="20"/>
        </w:rPr>
        <w:t>bloquear, reter e movimentar a Conta Vinculada, em especial, transferir, dispor, sacar, resgatar ou de qualquer outra forma utilizar os recursos lá creditados ou a partir dela investidos, independentemente de qualquer aviso ou qualquer medida ou ordem judicial ou extrajudicial, a fim de assegurar o pagamento e cumprimento total das Obrigações Garantidas;</w:t>
      </w:r>
    </w:p>
    <w:p w14:paraId="62865A2D" w14:textId="77777777" w:rsidR="002767B9" w:rsidRPr="006C54F3" w:rsidRDefault="002767B9" w:rsidP="000F1BE4">
      <w:pPr>
        <w:pStyle w:val="PargrafodaLista"/>
        <w:spacing w:line="312" w:lineRule="auto"/>
        <w:ind w:left="720" w:hanging="720"/>
        <w:jc w:val="both"/>
        <w:rPr>
          <w:rFonts w:ascii="Verdana" w:eastAsia="Arial Unicode MS" w:hAnsi="Verdana"/>
          <w:sz w:val="20"/>
          <w:szCs w:val="20"/>
        </w:rPr>
      </w:pPr>
    </w:p>
    <w:p w14:paraId="573E6A68" w14:textId="2989ED50" w:rsidR="002767B9" w:rsidRPr="006C54F3" w:rsidRDefault="002767B9" w:rsidP="000F1BE4">
      <w:pPr>
        <w:pStyle w:val="PargrafodaLista"/>
        <w:numPr>
          <w:ilvl w:val="0"/>
          <w:numId w:val="53"/>
        </w:numPr>
        <w:spacing w:line="312" w:lineRule="auto"/>
        <w:ind w:hanging="720"/>
        <w:jc w:val="both"/>
        <w:rPr>
          <w:rFonts w:ascii="Verdana" w:eastAsia="Arial Unicode MS" w:hAnsi="Verdana"/>
          <w:sz w:val="20"/>
          <w:szCs w:val="20"/>
        </w:rPr>
      </w:pPr>
      <w:r w:rsidRPr="006C54F3">
        <w:rPr>
          <w:rFonts w:ascii="Verdana" w:eastAsia="Arial Unicode MS" w:hAnsi="Verdana"/>
          <w:sz w:val="20"/>
          <w:szCs w:val="20"/>
        </w:rPr>
        <w:t>representar a Outorgante junto a quaisquer pessoas obrigadas ao pagamento dos Direitos Cedidos Fiduciariamente, bem como contratar ou subcontratar a cobrança de direitos creditórios e abrir, movimentar e/ou encerrar contas-correntes em qualquer instituição financeira, receber, dar e receber quitação, transigir ou endossar cheques que porventura sejam emitidos em favor da Outorgante;</w:t>
      </w:r>
    </w:p>
    <w:p w14:paraId="10850481" w14:textId="77777777" w:rsidR="002767B9" w:rsidRPr="006C54F3" w:rsidRDefault="002767B9" w:rsidP="000F1BE4">
      <w:pPr>
        <w:pStyle w:val="PargrafodaLista"/>
        <w:spacing w:line="312" w:lineRule="auto"/>
        <w:ind w:left="720" w:hanging="720"/>
        <w:jc w:val="both"/>
        <w:rPr>
          <w:rFonts w:ascii="Verdana" w:eastAsia="Arial Unicode MS" w:hAnsi="Verdana"/>
          <w:sz w:val="20"/>
          <w:szCs w:val="20"/>
        </w:rPr>
      </w:pPr>
    </w:p>
    <w:p w14:paraId="5A0A91D8" w14:textId="076C4886" w:rsidR="002767B9" w:rsidRPr="006C54F3" w:rsidRDefault="002767B9" w:rsidP="000F1BE4">
      <w:pPr>
        <w:pStyle w:val="PargrafodaLista"/>
        <w:numPr>
          <w:ilvl w:val="0"/>
          <w:numId w:val="53"/>
        </w:numPr>
        <w:spacing w:line="312" w:lineRule="auto"/>
        <w:ind w:hanging="720"/>
        <w:jc w:val="both"/>
        <w:rPr>
          <w:rFonts w:ascii="Verdana" w:eastAsia="Arial Unicode MS" w:hAnsi="Verdana"/>
          <w:sz w:val="20"/>
          <w:szCs w:val="20"/>
        </w:rPr>
      </w:pPr>
      <w:r w:rsidRPr="006C54F3">
        <w:rPr>
          <w:rFonts w:ascii="Verdana" w:eastAsia="Arial Unicode MS" w:hAnsi="Verdana"/>
          <w:sz w:val="20"/>
          <w:szCs w:val="20"/>
        </w:rPr>
        <w:t xml:space="preserve">praticar todos os atos necessários e firmar qualquer instrumento perante qualquer terceiro ou autoridade governamental relacionados à execução do </w:t>
      </w:r>
      <w:r w:rsidRPr="006C54F3">
        <w:rPr>
          <w:rFonts w:ascii="Verdana" w:hAnsi="Verdana"/>
          <w:sz w:val="20"/>
          <w:szCs w:val="20"/>
        </w:rPr>
        <w:t>Contrato de Cessão Fiduciária</w:t>
      </w:r>
      <w:r w:rsidRPr="006C54F3">
        <w:rPr>
          <w:rFonts w:ascii="Verdana" w:eastAsia="Arial Unicode MS" w:hAnsi="Verdana"/>
          <w:sz w:val="20"/>
          <w:szCs w:val="20"/>
        </w:rPr>
        <w:t>;</w:t>
      </w:r>
      <w:r w:rsidR="00182B19" w:rsidRPr="006C54F3">
        <w:rPr>
          <w:rFonts w:ascii="Verdana" w:eastAsia="Arial Unicode MS" w:hAnsi="Verdana"/>
          <w:sz w:val="20"/>
          <w:szCs w:val="20"/>
        </w:rPr>
        <w:t xml:space="preserve"> e</w:t>
      </w:r>
    </w:p>
    <w:p w14:paraId="6289E229" w14:textId="77777777" w:rsidR="002767B9" w:rsidRPr="006C54F3" w:rsidRDefault="002767B9" w:rsidP="000F1BE4">
      <w:pPr>
        <w:pStyle w:val="PargrafodaLista"/>
        <w:spacing w:line="312" w:lineRule="auto"/>
        <w:ind w:left="720" w:hanging="720"/>
        <w:jc w:val="both"/>
        <w:rPr>
          <w:rFonts w:ascii="Verdana" w:eastAsia="Arial Unicode MS" w:hAnsi="Verdana"/>
          <w:sz w:val="20"/>
          <w:szCs w:val="20"/>
        </w:rPr>
      </w:pPr>
    </w:p>
    <w:p w14:paraId="5EB61ECD" w14:textId="2E195F76" w:rsidR="002767B9" w:rsidRPr="006C54F3" w:rsidRDefault="002767B9" w:rsidP="002767B9">
      <w:pPr>
        <w:pStyle w:val="PargrafodaLista"/>
        <w:numPr>
          <w:ilvl w:val="0"/>
          <w:numId w:val="53"/>
        </w:numPr>
        <w:spacing w:line="312" w:lineRule="auto"/>
        <w:ind w:hanging="720"/>
        <w:jc w:val="both"/>
        <w:rPr>
          <w:rFonts w:ascii="Verdana" w:eastAsia="Arial Unicode MS" w:hAnsi="Verdana"/>
          <w:sz w:val="20"/>
          <w:szCs w:val="20"/>
        </w:rPr>
      </w:pPr>
      <w:r w:rsidRPr="006C54F3">
        <w:rPr>
          <w:rFonts w:ascii="Verdana" w:eastAsia="Arial Unicode MS" w:hAnsi="Verdana"/>
          <w:sz w:val="20"/>
          <w:szCs w:val="20"/>
        </w:rPr>
        <w:lastRenderedPageBreak/>
        <w:t xml:space="preserve">em geral, praticar todos os demais atos necessários para que sejam exercidos e cumpridos os direitos e obrigações previstos no </w:t>
      </w:r>
      <w:r w:rsidRPr="006C54F3">
        <w:rPr>
          <w:rFonts w:ascii="Verdana" w:hAnsi="Verdana"/>
          <w:sz w:val="20"/>
          <w:szCs w:val="20"/>
        </w:rPr>
        <w:t>Contrato de Cessão Fiduciária</w:t>
      </w:r>
      <w:r w:rsidR="00182B19" w:rsidRPr="006C54F3">
        <w:rPr>
          <w:rFonts w:ascii="Verdana" w:hAnsi="Verdana"/>
          <w:sz w:val="20"/>
          <w:szCs w:val="20"/>
        </w:rPr>
        <w:t>.</w:t>
      </w:r>
    </w:p>
    <w:p w14:paraId="4C88C648" w14:textId="77777777" w:rsidR="000F1BE4" w:rsidRPr="006C54F3" w:rsidRDefault="000F1BE4" w:rsidP="000F1BE4">
      <w:pPr>
        <w:pStyle w:val="PargrafodaLista"/>
        <w:rPr>
          <w:rFonts w:ascii="Verdana" w:eastAsia="Arial Unicode MS" w:hAnsi="Verdana"/>
          <w:sz w:val="20"/>
          <w:szCs w:val="20"/>
        </w:rPr>
      </w:pPr>
    </w:p>
    <w:p w14:paraId="296E6D25" w14:textId="77777777" w:rsidR="00182B19" w:rsidRPr="006C54F3" w:rsidRDefault="002767B9" w:rsidP="002767B9">
      <w:pPr>
        <w:spacing w:line="312" w:lineRule="auto"/>
        <w:jc w:val="both"/>
        <w:rPr>
          <w:rFonts w:ascii="Verdana" w:eastAsia="Arial Unicode MS" w:hAnsi="Verdana"/>
          <w:sz w:val="20"/>
          <w:szCs w:val="20"/>
        </w:rPr>
      </w:pPr>
      <w:r w:rsidRPr="006C54F3">
        <w:rPr>
          <w:rFonts w:ascii="Verdana" w:eastAsia="Arial Unicode MS" w:hAnsi="Verdana"/>
          <w:sz w:val="20"/>
          <w:szCs w:val="20"/>
        </w:rPr>
        <w:t xml:space="preserve">Termos em maiúsculo, empregados e que não estejam de outra forma definidos neste instrumento, terão os mesmos significados a eles atribuídos no </w:t>
      </w:r>
      <w:r w:rsidRPr="006C54F3">
        <w:rPr>
          <w:rFonts w:ascii="Verdana" w:hAnsi="Verdana"/>
          <w:sz w:val="20"/>
          <w:szCs w:val="20"/>
        </w:rPr>
        <w:t>Contrato de Cessão Fiduciária</w:t>
      </w:r>
      <w:r w:rsidRPr="006C54F3">
        <w:rPr>
          <w:rFonts w:ascii="Verdana" w:eastAsia="Arial Unicode MS" w:hAnsi="Verdana"/>
          <w:sz w:val="20"/>
          <w:szCs w:val="20"/>
        </w:rPr>
        <w:t xml:space="preserve">. </w:t>
      </w:r>
    </w:p>
    <w:p w14:paraId="0C4A2955" w14:textId="77777777" w:rsidR="00182B19" w:rsidRPr="006C54F3" w:rsidRDefault="00182B19" w:rsidP="002767B9">
      <w:pPr>
        <w:spacing w:line="312" w:lineRule="auto"/>
        <w:jc w:val="both"/>
        <w:rPr>
          <w:rFonts w:ascii="Verdana" w:eastAsia="Arial Unicode MS" w:hAnsi="Verdana"/>
          <w:sz w:val="20"/>
          <w:szCs w:val="20"/>
        </w:rPr>
      </w:pPr>
    </w:p>
    <w:p w14:paraId="0CE21517" w14:textId="487E99AA" w:rsidR="00182B19" w:rsidRPr="006C54F3" w:rsidRDefault="002767B9" w:rsidP="00E051F2">
      <w:pPr>
        <w:spacing w:line="312" w:lineRule="auto"/>
        <w:jc w:val="both"/>
        <w:rPr>
          <w:rFonts w:ascii="Verdana" w:eastAsia="Arial Unicode MS" w:hAnsi="Verdana"/>
          <w:sz w:val="20"/>
          <w:szCs w:val="20"/>
        </w:rPr>
      </w:pPr>
      <w:r w:rsidRPr="006C54F3">
        <w:rPr>
          <w:rFonts w:ascii="Verdana" w:eastAsia="Arial Unicode MS" w:hAnsi="Verdana"/>
          <w:sz w:val="20"/>
          <w:szCs w:val="20"/>
        </w:rPr>
        <w:t>Os poderes aqui outorgados são adicionais aos poderes outorgados pela Outorgante ao</w:t>
      </w:r>
      <w:r w:rsidR="00AB387F" w:rsidRPr="006C54F3">
        <w:rPr>
          <w:rFonts w:ascii="Verdana" w:eastAsia="Arial Unicode MS" w:hAnsi="Verdana"/>
          <w:sz w:val="20"/>
          <w:szCs w:val="20"/>
        </w:rPr>
        <w:t>s</w:t>
      </w:r>
      <w:r w:rsidRPr="006C54F3">
        <w:rPr>
          <w:rFonts w:ascii="Verdana" w:eastAsia="Arial Unicode MS" w:hAnsi="Verdana"/>
          <w:sz w:val="20"/>
          <w:szCs w:val="20"/>
        </w:rPr>
        <w:t xml:space="preserve"> Outorgado</w:t>
      </w:r>
      <w:r w:rsidR="00AB387F" w:rsidRPr="006C54F3">
        <w:rPr>
          <w:rFonts w:ascii="Verdana" w:eastAsia="Arial Unicode MS" w:hAnsi="Verdana"/>
          <w:sz w:val="20"/>
          <w:szCs w:val="20"/>
        </w:rPr>
        <w:t>s</w:t>
      </w:r>
      <w:r w:rsidRPr="006C54F3">
        <w:rPr>
          <w:rFonts w:ascii="Verdana" w:eastAsia="Arial Unicode MS" w:hAnsi="Verdana"/>
          <w:sz w:val="20"/>
          <w:szCs w:val="20"/>
        </w:rPr>
        <w:t xml:space="preserve">, nos termos do </w:t>
      </w:r>
      <w:r w:rsidRPr="006C54F3">
        <w:rPr>
          <w:rFonts w:ascii="Verdana" w:hAnsi="Verdana"/>
          <w:sz w:val="20"/>
          <w:szCs w:val="20"/>
        </w:rPr>
        <w:t>Contrato de Cessão Fiduciária</w:t>
      </w:r>
      <w:r w:rsidRPr="006C54F3">
        <w:rPr>
          <w:rFonts w:ascii="Verdana" w:eastAsia="Arial Unicode MS" w:hAnsi="Verdana"/>
          <w:sz w:val="20"/>
          <w:szCs w:val="20"/>
        </w:rPr>
        <w:t>, e não cancelam ou revogam qualquer um de tais poderes.</w:t>
      </w:r>
      <w:bookmarkStart w:id="135" w:name="_Hlk8741893"/>
      <w:r w:rsidR="00E051F2">
        <w:rPr>
          <w:rFonts w:ascii="Verdana" w:eastAsia="Arial Unicode MS" w:hAnsi="Verdana"/>
          <w:sz w:val="20"/>
          <w:szCs w:val="20"/>
        </w:rPr>
        <w:t xml:space="preserve"> </w:t>
      </w:r>
      <w:r w:rsidR="00E051F2" w:rsidRPr="00E051F2">
        <w:rPr>
          <w:rFonts w:ascii="Verdana" w:eastAsia="Arial Unicode MS" w:hAnsi="Verdana"/>
          <w:sz w:val="20"/>
          <w:szCs w:val="20"/>
        </w:rPr>
        <w:t>O</w:t>
      </w:r>
      <w:r w:rsidR="00D21E37">
        <w:rPr>
          <w:rFonts w:ascii="Verdana" w:eastAsia="Arial Unicode MS" w:hAnsi="Verdana"/>
          <w:sz w:val="20"/>
          <w:szCs w:val="20"/>
        </w:rPr>
        <w:t>s</w:t>
      </w:r>
      <w:r w:rsidR="00E051F2" w:rsidRPr="00E051F2">
        <w:rPr>
          <w:rFonts w:ascii="Verdana" w:eastAsia="Arial Unicode MS" w:hAnsi="Verdana"/>
          <w:sz w:val="20"/>
          <w:szCs w:val="20"/>
        </w:rPr>
        <w:t xml:space="preserve"> Outorgado</w:t>
      </w:r>
      <w:r w:rsidR="00D21E37">
        <w:rPr>
          <w:rFonts w:ascii="Verdana" w:eastAsia="Arial Unicode MS" w:hAnsi="Verdana"/>
          <w:sz w:val="20"/>
          <w:szCs w:val="20"/>
        </w:rPr>
        <w:t>s</w:t>
      </w:r>
      <w:r w:rsidR="00E051F2" w:rsidRPr="00E051F2">
        <w:rPr>
          <w:rFonts w:ascii="Verdana" w:eastAsia="Arial Unicode MS" w:hAnsi="Verdana"/>
          <w:sz w:val="20"/>
          <w:szCs w:val="20"/>
        </w:rPr>
        <w:t xml:space="preserve"> poder</w:t>
      </w:r>
      <w:r w:rsidR="00D21E37">
        <w:rPr>
          <w:rFonts w:ascii="Verdana" w:eastAsia="Arial Unicode MS" w:hAnsi="Verdana"/>
          <w:sz w:val="20"/>
          <w:szCs w:val="20"/>
        </w:rPr>
        <w:t>ão</w:t>
      </w:r>
      <w:r w:rsidR="00E051F2" w:rsidRPr="00E051F2">
        <w:rPr>
          <w:rFonts w:ascii="Verdana" w:eastAsia="Arial Unicode MS" w:hAnsi="Verdana"/>
          <w:sz w:val="20"/>
          <w:szCs w:val="20"/>
        </w:rPr>
        <w:t xml:space="preserve"> substabelecer os poderes</w:t>
      </w:r>
      <w:r w:rsidR="00E051F2">
        <w:rPr>
          <w:rFonts w:ascii="Verdana" w:eastAsia="Arial Unicode MS" w:hAnsi="Verdana"/>
          <w:sz w:val="20"/>
          <w:szCs w:val="20"/>
        </w:rPr>
        <w:t xml:space="preserve"> </w:t>
      </w:r>
      <w:r w:rsidR="00E051F2" w:rsidRPr="00E051F2">
        <w:rPr>
          <w:rFonts w:ascii="Verdana" w:eastAsia="Arial Unicode MS" w:hAnsi="Verdana"/>
          <w:sz w:val="20"/>
          <w:szCs w:val="20"/>
        </w:rPr>
        <w:t>ora outorgados, no todo ou em parte, com ou sem reserva de iguais, bem como</w:t>
      </w:r>
      <w:r w:rsidR="00E051F2">
        <w:rPr>
          <w:rFonts w:ascii="Verdana" w:eastAsia="Arial Unicode MS" w:hAnsi="Verdana"/>
          <w:sz w:val="20"/>
          <w:szCs w:val="20"/>
        </w:rPr>
        <w:t xml:space="preserve"> </w:t>
      </w:r>
      <w:r w:rsidR="00E051F2" w:rsidRPr="00E051F2">
        <w:rPr>
          <w:rFonts w:ascii="Verdana" w:eastAsia="Arial Unicode MS" w:hAnsi="Verdana"/>
          <w:sz w:val="20"/>
          <w:szCs w:val="20"/>
        </w:rPr>
        <w:t xml:space="preserve">revogar o substabelecimento, </w:t>
      </w:r>
      <w:r w:rsidR="00D21E37">
        <w:rPr>
          <w:rFonts w:ascii="Verdana" w:eastAsia="Arial Unicode MS" w:hAnsi="Verdana"/>
          <w:sz w:val="20"/>
          <w:szCs w:val="20"/>
        </w:rPr>
        <w:t xml:space="preserve">desde que para </w:t>
      </w:r>
      <w:r w:rsidR="00C37E26">
        <w:rPr>
          <w:rFonts w:ascii="Verdana" w:eastAsia="Arial Unicode MS" w:hAnsi="Verdana"/>
          <w:sz w:val="20"/>
          <w:szCs w:val="20"/>
        </w:rPr>
        <w:t xml:space="preserve">seus </w:t>
      </w:r>
      <w:r w:rsidR="00006426">
        <w:rPr>
          <w:rFonts w:ascii="Verdana" w:eastAsia="Arial Unicode MS" w:hAnsi="Verdana"/>
          <w:sz w:val="20"/>
          <w:szCs w:val="20"/>
        </w:rPr>
        <w:t xml:space="preserve">respectivos </w:t>
      </w:r>
      <w:r w:rsidR="00C37E26">
        <w:rPr>
          <w:rFonts w:ascii="Verdana" w:eastAsia="Arial Unicode MS" w:hAnsi="Verdana"/>
          <w:sz w:val="20"/>
          <w:szCs w:val="20"/>
        </w:rPr>
        <w:t>agentes, prepostos</w:t>
      </w:r>
      <w:r w:rsidR="00006426">
        <w:rPr>
          <w:rFonts w:ascii="Verdana" w:eastAsia="Arial Unicode MS" w:hAnsi="Verdana"/>
          <w:sz w:val="20"/>
          <w:szCs w:val="20"/>
        </w:rPr>
        <w:t xml:space="preserve">, subcontratados ou </w:t>
      </w:r>
      <w:r w:rsidR="00D21E37">
        <w:rPr>
          <w:rFonts w:ascii="Verdana" w:eastAsia="Arial Unicode MS" w:hAnsi="Verdana"/>
          <w:sz w:val="20"/>
          <w:szCs w:val="20"/>
        </w:rPr>
        <w:t xml:space="preserve">outras </w:t>
      </w:r>
      <w:r w:rsidR="00CA374A">
        <w:rPr>
          <w:rFonts w:ascii="Verdana" w:eastAsia="Arial Unicode MS" w:hAnsi="Verdana"/>
          <w:sz w:val="20"/>
          <w:szCs w:val="20"/>
        </w:rPr>
        <w:t>sociedades</w:t>
      </w:r>
      <w:r w:rsidR="00D21E37">
        <w:rPr>
          <w:rFonts w:ascii="Verdana" w:eastAsia="Arial Unicode MS" w:hAnsi="Verdana"/>
          <w:sz w:val="20"/>
          <w:szCs w:val="20"/>
        </w:rPr>
        <w:t xml:space="preserve"> de seus respectivos grupos econômicos</w:t>
      </w:r>
      <w:r w:rsidR="009372C9">
        <w:rPr>
          <w:rFonts w:ascii="Verdana" w:eastAsia="Arial Unicode MS" w:hAnsi="Verdana"/>
          <w:sz w:val="20"/>
          <w:szCs w:val="20"/>
        </w:rPr>
        <w:t xml:space="preserve">, </w:t>
      </w:r>
      <w:r w:rsidR="009372C9" w:rsidRPr="00E051F2">
        <w:rPr>
          <w:rFonts w:ascii="Verdana" w:eastAsia="Arial Unicode MS" w:hAnsi="Verdana"/>
          <w:sz w:val="20"/>
          <w:szCs w:val="20"/>
        </w:rPr>
        <w:t xml:space="preserve">na medida do necessário para possibilitar o </w:t>
      </w:r>
      <w:r w:rsidR="00CA374A">
        <w:rPr>
          <w:rFonts w:ascii="Verdana" w:eastAsia="Arial Unicode MS" w:hAnsi="Verdana"/>
          <w:sz w:val="20"/>
          <w:szCs w:val="20"/>
        </w:rPr>
        <w:t xml:space="preserve">correto e pleno cumprimento e </w:t>
      </w:r>
      <w:r w:rsidR="009372C9" w:rsidRPr="00E051F2">
        <w:rPr>
          <w:rFonts w:ascii="Verdana" w:eastAsia="Arial Unicode MS" w:hAnsi="Verdana"/>
          <w:sz w:val="20"/>
          <w:szCs w:val="20"/>
        </w:rPr>
        <w:t>exercício dos</w:t>
      </w:r>
      <w:r w:rsidR="009372C9">
        <w:rPr>
          <w:rFonts w:ascii="Verdana" w:eastAsia="Arial Unicode MS" w:hAnsi="Verdana"/>
          <w:sz w:val="20"/>
          <w:szCs w:val="20"/>
        </w:rPr>
        <w:t xml:space="preserve"> </w:t>
      </w:r>
      <w:r w:rsidR="009372C9" w:rsidRPr="00E051F2">
        <w:rPr>
          <w:rFonts w:ascii="Verdana" w:eastAsia="Arial Unicode MS" w:hAnsi="Verdana"/>
          <w:sz w:val="20"/>
          <w:szCs w:val="20"/>
        </w:rPr>
        <w:t>poderes aqui outorgados</w:t>
      </w:r>
      <w:r w:rsidR="00E051F2" w:rsidRPr="00E051F2">
        <w:rPr>
          <w:rFonts w:ascii="Verdana" w:eastAsia="Arial Unicode MS" w:hAnsi="Verdana"/>
          <w:sz w:val="20"/>
          <w:szCs w:val="20"/>
        </w:rPr>
        <w:t>.</w:t>
      </w:r>
      <w:bookmarkEnd w:id="135"/>
    </w:p>
    <w:p w14:paraId="3127F7B3" w14:textId="77777777" w:rsidR="002767B9" w:rsidRPr="006C54F3" w:rsidRDefault="002767B9" w:rsidP="002767B9">
      <w:pPr>
        <w:spacing w:line="312" w:lineRule="auto"/>
        <w:jc w:val="both"/>
        <w:rPr>
          <w:rFonts w:ascii="Verdana" w:eastAsia="Arial Unicode MS" w:hAnsi="Verdana"/>
          <w:sz w:val="20"/>
          <w:szCs w:val="20"/>
        </w:rPr>
      </w:pPr>
    </w:p>
    <w:p w14:paraId="788CD4C4" w14:textId="5E71E9F6" w:rsidR="003E150A" w:rsidRPr="006C54F3" w:rsidRDefault="002767B9" w:rsidP="000F1BE4">
      <w:pPr>
        <w:spacing w:line="312" w:lineRule="auto"/>
        <w:jc w:val="both"/>
        <w:rPr>
          <w:rFonts w:ascii="Verdana" w:eastAsia="Arial Unicode MS" w:hAnsi="Verdana"/>
          <w:sz w:val="20"/>
          <w:szCs w:val="20"/>
        </w:rPr>
      </w:pPr>
      <w:r w:rsidRPr="006C54F3">
        <w:rPr>
          <w:rFonts w:ascii="Verdana" w:eastAsia="Arial Unicode MS" w:hAnsi="Verdana"/>
          <w:sz w:val="20"/>
          <w:szCs w:val="20"/>
        </w:rPr>
        <w:t xml:space="preserve">Esta procuração é outorgada em causa própria como uma condição do </w:t>
      </w:r>
      <w:r w:rsidRPr="006C54F3">
        <w:rPr>
          <w:rFonts w:ascii="Verdana" w:hAnsi="Verdana"/>
          <w:sz w:val="20"/>
          <w:szCs w:val="20"/>
        </w:rPr>
        <w:t>Contrato de Cessão Fiduciária</w:t>
      </w:r>
      <w:r w:rsidRPr="006C54F3">
        <w:rPr>
          <w:rFonts w:ascii="Verdana" w:eastAsia="Arial Unicode MS" w:hAnsi="Verdana"/>
          <w:sz w:val="20"/>
          <w:szCs w:val="20"/>
        </w:rPr>
        <w:t xml:space="preserve"> e como um meio de cumprir as obrigações ali estabelecidas, e será, nos termos dos artigos 684 e 685 do Código Civil Brasileiro, irrevogável, válida e efetiva </w:t>
      </w:r>
      <w:r w:rsidR="003E150A" w:rsidRPr="006C54F3">
        <w:rPr>
          <w:rFonts w:ascii="Verdana" w:eastAsia="Arial Unicode MS" w:hAnsi="Verdana"/>
          <w:sz w:val="20"/>
          <w:szCs w:val="20"/>
        </w:rPr>
        <w:t xml:space="preserve">pelo prazo de </w:t>
      </w:r>
      <w:r w:rsidR="00375186">
        <w:rPr>
          <w:rFonts w:ascii="Verdana" w:eastAsia="Arial Unicode MS" w:hAnsi="Verdana"/>
          <w:sz w:val="20"/>
          <w:szCs w:val="20"/>
        </w:rPr>
        <w:t>2</w:t>
      </w:r>
      <w:r w:rsidR="003E150A" w:rsidRPr="006C54F3">
        <w:rPr>
          <w:rFonts w:ascii="Verdana" w:eastAsia="Arial Unicode MS" w:hAnsi="Verdana"/>
          <w:sz w:val="20"/>
          <w:szCs w:val="20"/>
        </w:rPr>
        <w:t xml:space="preserve"> (</w:t>
      </w:r>
      <w:r w:rsidR="00375186">
        <w:rPr>
          <w:rFonts w:ascii="Verdana" w:eastAsia="Arial Unicode MS" w:hAnsi="Verdana"/>
          <w:sz w:val="20"/>
          <w:szCs w:val="20"/>
        </w:rPr>
        <w:t>dois</w:t>
      </w:r>
      <w:r w:rsidR="003E150A" w:rsidRPr="006C54F3">
        <w:rPr>
          <w:rFonts w:ascii="Verdana" w:eastAsia="Arial Unicode MS" w:hAnsi="Verdana"/>
          <w:sz w:val="20"/>
          <w:szCs w:val="20"/>
        </w:rPr>
        <w:t>) ano</w:t>
      </w:r>
      <w:r w:rsidR="00375186">
        <w:rPr>
          <w:rFonts w:ascii="Verdana" w:eastAsia="Arial Unicode MS" w:hAnsi="Verdana"/>
          <w:sz w:val="20"/>
          <w:szCs w:val="20"/>
        </w:rPr>
        <w:t>s</w:t>
      </w:r>
      <w:r w:rsidR="003E150A" w:rsidRPr="006C54F3">
        <w:rPr>
          <w:rFonts w:ascii="Verdana" w:eastAsia="Arial Unicode MS" w:hAnsi="Verdana"/>
          <w:sz w:val="20"/>
          <w:szCs w:val="20"/>
        </w:rPr>
        <w:t xml:space="preserve"> contado</w:t>
      </w:r>
      <w:r w:rsidR="00557D52">
        <w:rPr>
          <w:rFonts w:ascii="Verdana" w:eastAsia="Arial Unicode MS" w:hAnsi="Verdana"/>
          <w:sz w:val="20"/>
          <w:szCs w:val="20"/>
        </w:rPr>
        <w:t>s</w:t>
      </w:r>
      <w:r w:rsidR="003E150A" w:rsidRPr="006C54F3">
        <w:rPr>
          <w:rFonts w:ascii="Verdana" w:eastAsia="Arial Unicode MS" w:hAnsi="Verdana"/>
          <w:sz w:val="20"/>
          <w:szCs w:val="20"/>
        </w:rPr>
        <w:t xml:space="preserve"> da data da respectiva assinatura, renovável por iguais períodos </w:t>
      </w:r>
      <w:r w:rsidRPr="006C54F3">
        <w:rPr>
          <w:rFonts w:ascii="Verdana" w:eastAsia="Arial Unicode MS" w:hAnsi="Verdana"/>
          <w:sz w:val="20"/>
          <w:szCs w:val="20"/>
        </w:rPr>
        <w:t xml:space="preserve">até a quitação integral das Obrigações Garantidas. </w:t>
      </w:r>
    </w:p>
    <w:p w14:paraId="3A3E1679" w14:textId="77777777" w:rsidR="002767B9" w:rsidRPr="006C54F3" w:rsidRDefault="002767B9" w:rsidP="002767B9">
      <w:pPr>
        <w:spacing w:line="312" w:lineRule="auto"/>
        <w:jc w:val="both"/>
        <w:rPr>
          <w:rFonts w:ascii="Verdana" w:eastAsia="Arial Unicode MS" w:hAnsi="Verdana"/>
          <w:sz w:val="20"/>
          <w:szCs w:val="20"/>
        </w:rPr>
      </w:pPr>
    </w:p>
    <w:p w14:paraId="1B064970" w14:textId="0A77EF9A" w:rsidR="002767B9" w:rsidRPr="006C54F3" w:rsidRDefault="002767B9" w:rsidP="000F1BE4">
      <w:pPr>
        <w:spacing w:line="312" w:lineRule="auto"/>
        <w:jc w:val="both"/>
        <w:rPr>
          <w:rFonts w:ascii="Verdana" w:eastAsia="Arial Unicode MS" w:hAnsi="Verdana"/>
          <w:sz w:val="20"/>
          <w:szCs w:val="20"/>
        </w:rPr>
      </w:pPr>
      <w:r w:rsidRPr="006C54F3">
        <w:rPr>
          <w:rFonts w:ascii="Verdana" w:eastAsia="Arial Unicode MS" w:hAnsi="Verdana"/>
          <w:sz w:val="20"/>
          <w:szCs w:val="20"/>
        </w:rPr>
        <w:t>Esta procuração será regida e interpretada de acordo com as leis da República Federativa do Brasil.</w:t>
      </w:r>
    </w:p>
    <w:p w14:paraId="6DAB097F" w14:textId="77777777" w:rsidR="000F1BE4" w:rsidRPr="006C54F3" w:rsidRDefault="000F1BE4" w:rsidP="00C10A0A">
      <w:pPr>
        <w:spacing w:line="312" w:lineRule="auto"/>
        <w:jc w:val="center"/>
        <w:rPr>
          <w:rFonts w:ascii="Verdana" w:hAnsi="Verdana"/>
          <w:sz w:val="20"/>
          <w:szCs w:val="20"/>
        </w:rPr>
      </w:pPr>
    </w:p>
    <w:p w14:paraId="5ABAC590" w14:textId="5A8CFBF7" w:rsidR="00937395" w:rsidRPr="006C54F3" w:rsidRDefault="000F1BE4" w:rsidP="00C10A0A">
      <w:pPr>
        <w:spacing w:line="312" w:lineRule="auto"/>
        <w:jc w:val="center"/>
        <w:rPr>
          <w:rFonts w:ascii="Verdana" w:hAnsi="Verdana"/>
          <w:sz w:val="20"/>
          <w:szCs w:val="20"/>
        </w:rPr>
      </w:pPr>
      <w:r w:rsidRPr="006C54F3">
        <w:rPr>
          <w:rFonts w:ascii="Verdana" w:hAnsi="Verdana"/>
          <w:sz w:val="20"/>
          <w:szCs w:val="20"/>
        </w:rPr>
        <w:t>[Local], [data].</w:t>
      </w:r>
    </w:p>
    <w:p w14:paraId="185A481B" w14:textId="77777777" w:rsidR="000F1BE4" w:rsidRPr="006C54F3" w:rsidRDefault="000F1BE4" w:rsidP="00C10A0A">
      <w:pPr>
        <w:spacing w:line="312" w:lineRule="auto"/>
        <w:jc w:val="center"/>
        <w:rPr>
          <w:rFonts w:ascii="Verdana" w:hAnsi="Verdana"/>
          <w:sz w:val="20"/>
          <w:szCs w:val="20"/>
        </w:rPr>
      </w:pPr>
    </w:p>
    <w:p w14:paraId="578DB23A" w14:textId="1A38D87B" w:rsidR="000F1BE4" w:rsidRPr="006C54F3" w:rsidRDefault="000F1BE4" w:rsidP="000F1BE4">
      <w:pPr>
        <w:widowControl w:val="0"/>
        <w:tabs>
          <w:tab w:val="left" w:pos="851"/>
        </w:tabs>
        <w:spacing w:line="312" w:lineRule="auto"/>
        <w:jc w:val="center"/>
        <w:rPr>
          <w:rFonts w:ascii="Verdana" w:hAnsi="Verdana"/>
          <w:b/>
          <w:smallCaps/>
          <w:color w:val="000000" w:themeColor="text1"/>
          <w:sz w:val="20"/>
          <w:szCs w:val="20"/>
        </w:rPr>
      </w:pPr>
      <w:r w:rsidRPr="006C54F3">
        <w:rPr>
          <w:rFonts w:ascii="Verdana" w:hAnsi="Verdana"/>
          <w:b/>
          <w:smallCaps/>
          <w:color w:val="000000" w:themeColor="text1"/>
          <w:sz w:val="20"/>
          <w:szCs w:val="20"/>
        </w:rPr>
        <w:t>Carta Goiás Indústria e Comércio de Papéis S.A.</w:t>
      </w:r>
    </w:p>
    <w:p w14:paraId="71FB36EE" w14:textId="77777777" w:rsidR="000F1BE4" w:rsidRPr="006C54F3" w:rsidRDefault="000F1BE4" w:rsidP="000F1BE4">
      <w:pPr>
        <w:widowControl w:val="0"/>
        <w:tabs>
          <w:tab w:val="left" w:pos="851"/>
        </w:tabs>
        <w:spacing w:line="312" w:lineRule="auto"/>
        <w:rPr>
          <w:rFonts w:ascii="Verdana" w:hAnsi="Verdana"/>
          <w:color w:val="000000" w:themeColor="text1"/>
          <w:sz w:val="20"/>
          <w:szCs w:val="20"/>
        </w:rPr>
      </w:pPr>
    </w:p>
    <w:p w14:paraId="4D773CD3" w14:textId="77777777" w:rsidR="000F1BE4" w:rsidRPr="006C54F3" w:rsidRDefault="000F1BE4" w:rsidP="000F1BE4">
      <w:pPr>
        <w:widowControl w:val="0"/>
        <w:tabs>
          <w:tab w:val="left" w:pos="851"/>
        </w:tabs>
        <w:spacing w:line="312" w:lineRule="auto"/>
        <w:rPr>
          <w:rFonts w:ascii="Verdana" w:hAnsi="Verdana"/>
          <w:color w:val="000000" w:themeColor="text1"/>
          <w:sz w:val="20"/>
          <w:szCs w:val="20"/>
        </w:rPr>
      </w:pPr>
    </w:p>
    <w:p w14:paraId="726547EF" w14:textId="77777777" w:rsidR="000F1BE4" w:rsidRPr="006C54F3" w:rsidRDefault="000F1BE4" w:rsidP="000F1BE4">
      <w:pPr>
        <w:widowControl w:val="0"/>
        <w:tabs>
          <w:tab w:val="left" w:pos="851"/>
        </w:tabs>
        <w:spacing w:line="312" w:lineRule="auto"/>
        <w:rPr>
          <w:rFonts w:ascii="Verdana" w:hAnsi="Verdana"/>
          <w:color w:val="000000" w:themeColor="text1"/>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F1BE4" w:rsidRPr="006C54F3" w14:paraId="13369E8B" w14:textId="77777777" w:rsidTr="00470AF7">
        <w:trPr>
          <w:cantSplit/>
          <w:trHeight w:val="59"/>
        </w:trPr>
        <w:tc>
          <w:tcPr>
            <w:tcW w:w="4253" w:type="dxa"/>
            <w:tcBorders>
              <w:top w:val="single" w:sz="6" w:space="0" w:color="auto"/>
            </w:tcBorders>
          </w:tcPr>
          <w:p w14:paraId="3285A17F" w14:textId="652A7EFA" w:rsidR="000F1BE4" w:rsidRPr="006C54F3" w:rsidRDefault="000F1BE4" w:rsidP="00470AF7">
            <w:pPr>
              <w:widowControl w:val="0"/>
              <w:tabs>
                <w:tab w:val="left" w:pos="851"/>
              </w:tabs>
              <w:spacing w:line="312" w:lineRule="auto"/>
              <w:rPr>
                <w:rFonts w:ascii="Verdana" w:hAnsi="Verdana"/>
                <w:color w:val="000000" w:themeColor="text1"/>
                <w:sz w:val="20"/>
                <w:szCs w:val="20"/>
              </w:rPr>
            </w:pPr>
            <w:r w:rsidRPr="006C54F3">
              <w:rPr>
                <w:rFonts w:ascii="Verdana" w:hAnsi="Verdana"/>
                <w:color w:val="000000" w:themeColor="text1"/>
                <w:sz w:val="20"/>
                <w:szCs w:val="20"/>
              </w:rPr>
              <w:t>Nome: [●]</w:t>
            </w:r>
            <w:r w:rsidRPr="006C54F3">
              <w:rPr>
                <w:rFonts w:ascii="Verdana" w:hAnsi="Verdana"/>
                <w:color w:val="000000" w:themeColor="text1"/>
                <w:sz w:val="20"/>
                <w:szCs w:val="20"/>
              </w:rPr>
              <w:br/>
              <w:t>Cargo: [●]</w:t>
            </w:r>
            <w:r w:rsidRPr="006C54F3">
              <w:rPr>
                <w:rFonts w:ascii="Verdana" w:hAnsi="Verdana"/>
                <w:color w:val="000000" w:themeColor="text1"/>
                <w:sz w:val="20"/>
                <w:szCs w:val="20"/>
              </w:rPr>
              <w:br/>
              <w:t>CPF/M</w:t>
            </w:r>
            <w:r w:rsidR="00CF1954" w:rsidRPr="006C54F3">
              <w:rPr>
                <w:rFonts w:ascii="Verdana" w:hAnsi="Verdana"/>
                <w:color w:val="000000" w:themeColor="text1"/>
                <w:sz w:val="20"/>
                <w:szCs w:val="20"/>
              </w:rPr>
              <w:t>E</w:t>
            </w:r>
            <w:r w:rsidRPr="006C54F3">
              <w:rPr>
                <w:rFonts w:ascii="Verdana" w:hAnsi="Verdana"/>
                <w:color w:val="000000" w:themeColor="text1"/>
                <w:sz w:val="20"/>
                <w:szCs w:val="20"/>
              </w:rPr>
              <w:t>: [●]</w:t>
            </w:r>
          </w:p>
        </w:tc>
        <w:tc>
          <w:tcPr>
            <w:tcW w:w="567" w:type="dxa"/>
          </w:tcPr>
          <w:p w14:paraId="4B9160C6" w14:textId="77777777" w:rsidR="000F1BE4" w:rsidRPr="006C54F3" w:rsidRDefault="000F1BE4" w:rsidP="00470AF7">
            <w:pPr>
              <w:widowControl w:val="0"/>
              <w:tabs>
                <w:tab w:val="left" w:pos="851"/>
              </w:tabs>
              <w:spacing w:line="312" w:lineRule="auto"/>
              <w:rPr>
                <w:rFonts w:ascii="Verdana" w:hAnsi="Verdana"/>
                <w:color w:val="000000" w:themeColor="text1"/>
                <w:sz w:val="20"/>
                <w:szCs w:val="20"/>
              </w:rPr>
            </w:pPr>
          </w:p>
        </w:tc>
        <w:tc>
          <w:tcPr>
            <w:tcW w:w="4253" w:type="dxa"/>
            <w:tcBorders>
              <w:top w:val="single" w:sz="6" w:space="0" w:color="auto"/>
            </w:tcBorders>
          </w:tcPr>
          <w:p w14:paraId="233A6B64" w14:textId="456ACF26" w:rsidR="000F1BE4" w:rsidRPr="006C54F3" w:rsidRDefault="000F1BE4" w:rsidP="00470AF7">
            <w:pPr>
              <w:widowControl w:val="0"/>
              <w:tabs>
                <w:tab w:val="left" w:pos="851"/>
              </w:tabs>
              <w:spacing w:line="312" w:lineRule="auto"/>
              <w:rPr>
                <w:rFonts w:ascii="Verdana" w:hAnsi="Verdana"/>
                <w:color w:val="000000" w:themeColor="text1"/>
                <w:sz w:val="20"/>
                <w:szCs w:val="20"/>
              </w:rPr>
            </w:pPr>
            <w:r w:rsidRPr="006C54F3">
              <w:rPr>
                <w:rFonts w:ascii="Verdana" w:hAnsi="Verdana"/>
                <w:color w:val="000000" w:themeColor="text1"/>
                <w:sz w:val="20"/>
                <w:szCs w:val="20"/>
              </w:rPr>
              <w:t>Nome: [●]</w:t>
            </w:r>
            <w:r w:rsidRPr="006C54F3">
              <w:rPr>
                <w:rFonts w:ascii="Verdana" w:hAnsi="Verdana"/>
                <w:color w:val="000000" w:themeColor="text1"/>
                <w:sz w:val="20"/>
                <w:szCs w:val="20"/>
              </w:rPr>
              <w:br/>
              <w:t>Cargo: [●]</w:t>
            </w:r>
            <w:r w:rsidRPr="006C54F3">
              <w:rPr>
                <w:rFonts w:ascii="Verdana" w:hAnsi="Verdana"/>
                <w:color w:val="000000" w:themeColor="text1"/>
                <w:sz w:val="20"/>
                <w:szCs w:val="20"/>
              </w:rPr>
              <w:br/>
              <w:t>CPF/M</w:t>
            </w:r>
            <w:r w:rsidR="00CF1954" w:rsidRPr="006C54F3">
              <w:rPr>
                <w:rFonts w:ascii="Verdana" w:hAnsi="Verdana"/>
                <w:color w:val="000000" w:themeColor="text1"/>
                <w:sz w:val="20"/>
                <w:szCs w:val="20"/>
              </w:rPr>
              <w:t>E</w:t>
            </w:r>
            <w:r w:rsidRPr="006C54F3">
              <w:rPr>
                <w:rFonts w:ascii="Verdana" w:hAnsi="Verdana"/>
                <w:color w:val="000000" w:themeColor="text1"/>
                <w:sz w:val="20"/>
                <w:szCs w:val="20"/>
              </w:rPr>
              <w:t>: [●]</w:t>
            </w:r>
          </w:p>
        </w:tc>
      </w:tr>
    </w:tbl>
    <w:p w14:paraId="18678CB5" w14:textId="77777777" w:rsidR="000F1BE4" w:rsidRPr="006C54F3" w:rsidRDefault="000F1BE4" w:rsidP="00C10A0A">
      <w:pPr>
        <w:spacing w:line="312" w:lineRule="auto"/>
        <w:jc w:val="center"/>
        <w:rPr>
          <w:rFonts w:ascii="Verdana" w:hAnsi="Verdana"/>
          <w:sz w:val="20"/>
          <w:szCs w:val="20"/>
        </w:rPr>
      </w:pPr>
    </w:p>
    <w:sectPr w:rsidR="000F1BE4" w:rsidRPr="006C54F3" w:rsidSect="00BE7396">
      <w:headerReference w:type="even" r:id="rId10"/>
      <w:headerReference w:type="default" r:id="rId11"/>
      <w:footerReference w:type="even" r:id="rId12"/>
      <w:footerReference w:type="default" r:id="rId13"/>
      <w:headerReference w:type="first" r:id="rId14"/>
      <w:footerReference w:type="first" r:id="rId15"/>
      <w:pgSz w:w="12240" w:h="15840" w:code="1"/>
      <w:pgMar w:top="1418" w:right="1701" w:bottom="1418" w:left="1701" w:header="720" w:footer="567" w:gutter="0"/>
      <w:cols w:space="284"/>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39A41E" w14:textId="77777777" w:rsidR="00305292" w:rsidRDefault="00305292" w:rsidP="0068573A">
      <w:r>
        <w:separator/>
      </w:r>
    </w:p>
  </w:endnote>
  <w:endnote w:type="continuationSeparator" w:id="0">
    <w:p w14:paraId="7FAF3E7A" w14:textId="77777777" w:rsidR="00305292" w:rsidRDefault="00305292" w:rsidP="0068573A">
      <w:r>
        <w:continuationSeparator/>
      </w:r>
    </w:p>
  </w:endnote>
  <w:endnote w:type="continuationNotice" w:id="1">
    <w:p w14:paraId="7EA56FC0" w14:textId="77777777" w:rsidR="00305292" w:rsidRDefault="003052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kzidenz Grotesk Light">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Lucida Sans">
    <w:altName w:val="Lucida Sans Unicode"/>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Bold">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EF805" w14:textId="77777777" w:rsidR="00305292" w:rsidRDefault="00305292">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274D9748" w14:textId="77777777" w:rsidR="00305292" w:rsidRDefault="0030529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47844" w14:textId="77777777" w:rsidR="00305292" w:rsidRPr="006847AA" w:rsidRDefault="00305292">
    <w:pPr>
      <w:pStyle w:val="Rodap"/>
      <w:framePr w:wrap="around" w:vAnchor="text" w:hAnchor="margin" w:xAlign="center" w:y="1"/>
      <w:rPr>
        <w:rStyle w:val="Nmerodepgina"/>
        <w:rFonts w:ascii="Verdana" w:hAnsi="Verdana"/>
        <w:sz w:val="18"/>
        <w:szCs w:val="18"/>
      </w:rPr>
    </w:pPr>
    <w:r w:rsidRPr="006847AA">
      <w:rPr>
        <w:rStyle w:val="Nmerodepgina"/>
        <w:rFonts w:ascii="Verdana" w:hAnsi="Verdana"/>
        <w:sz w:val="18"/>
        <w:szCs w:val="18"/>
      </w:rPr>
      <w:fldChar w:fldCharType="begin"/>
    </w:r>
    <w:r w:rsidRPr="006847AA">
      <w:rPr>
        <w:rStyle w:val="Nmerodepgina"/>
        <w:rFonts w:ascii="Verdana" w:hAnsi="Verdana"/>
        <w:sz w:val="18"/>
        <w:szCs w:val="18"/>
      </w:rPr>
      <w:instrText xml:space="preserve">PAGE  </w:instrText>
    </w:r>
    <w:r w:rsidRPr="006847AA">
      <w:rPr>
        <w:rStyle w:val="Nmerodepgina"/>
        <w:rFonts w:ascii="Verdana" w:hAnsi="Verdana"/>
        <w:sz w:val="18"/>
        <w:szCs w:val="18"/>
      </w:rPr>
      <w:fldChar w:fldCharType="separate"/>
    </w:r>
    <w:r>
      <w:rPr>
        <w:rStyle w:val="Nmerodepgina"/>
        <w:rFonts w:ascii="Verdana" w:hAnsi="Verdana"/>
        <w:noProof/>
        <w:sz w:val="18"/>
        <w:szCs w:val="18"/>
      </w:rPr>
      <w:t>20</w:t>
    </w:r>
    <w:r w:rsidRPr="006847AA">
      <w:rPr>
        <w:rStyle w:val="Nmerodepgina"/>
        <w:rFonts w:ascii="Verdana" w:hAnsi="Verdana"/>
        <w:sz w:val="18"/>
        <w:szCs w:val="18"/>
      </w:rPr>
      <w:fldChar w:fldCharType="end"/>
    </w:r>
  </w:p>
  <w:p w14:paraId="7D8A53B5" w14:textId="77777777" w:rsidR="00305292" w:rsidRDefault="00305292" w:rsidP="00C831AD">
    <w:pPr>
      <w:pStyle w:val="Rodap"/>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2514CEF8" w14:textId="790D3D85" w:rsidR="00305292" w:rsidRPr="00C831AD" w:rsidRDefault="00305292" w:rsidP="00C831AD">
    <w:pPr>
      <w:pStyle w:val="Rodap"/>
      <w:rPr>
        <w:rFonts w:ascii="Verdana" w:hAnsi="Verdana"/>
        <w:sz w:val="14"/>
      </w:rPr>
    </w:pPr>
    <w:r>
      <w:rPr>
        <w:rFonts w:ascii="Verdana" w:hAnsi="Verdana"/>
        <w:sz w:val="14"/>
      </w:rPr>
      <w:t xml:space="preserve">TEXT_SP - 50479379v12 11619.5 </w:t>
    </w:r>
    <w:r>
      <w:rPr>
        <w:rFonts w:ascii="Verdana" w:hAnsi="Verdana"/>
        <w:sz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69760" w14:textId="77777777" w:rsidR="00305292" w:rsidRDefault="0030529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D949EF" w14:textId="77777777" w:rsidR="00305292" w:rsidRDefault="00305292" w:rsidP="0068573A">
      <w:r>
        <w:separator/>
      </w:r>
    </w:p>
  </w:footnote>
  <w:footnote w:type="continuationSeparator" w:id="0">
    <w:p w14:paraId="269A2FE0" w14:textId="77777777" w:rsidR="00305292" w:rsidRDefault="00305292" w:rsidP="0068573A">
      <w:r>
        <w:continuationSeparator/>
      </w:r>
    </w:p>
  </w:footnote>
  <w:footnote w:type="continuationNotice" w:id="1">
    <w:p w14:paraId="0FAD82A9" w14:textId="77777777" w:rsidR="00305292" w:rsidRDefault="003052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DEFC3" w14:textId="77777777" w:rsidR="00305292" w:rsidRDefault="0030529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76F31" w14:textId="21E20102" w:rsidR="00305292" w:rsidRPr="003C6B14" w:rsidRDefault="00305292" w:rsidP="000D34B6">
    <w:pPr>
      <w:pStyle w:val="Cabealho"/>
      <w:jc w:val="right"/>
      <w:rPr>
        <w:rFonts w:ascii="Verdana" w:hAnsi="Verdana" w:cstheme="minorHAnsi"/>
        <w:i/>
        <w:color w:val="000000" w:themeColor="text1"/>
        <w:lang w:val="en-US"/>
      </w:rPr>
    </w:pPr>
    <w:r w:rsidRPr="00403755">
      <w:rPr>
        <w:rFonts w:ascii="Verdana" w:hAnsi="Verdana" w:cstheme="minorHAnsi"/>
        <w:i/>
        <w:color w:val="000000" w:themeColor="text1"/>
        <w:lang w:val="en-US"/>
      </w:rPr>
      <w:t>Minuta</w:t>
    </w:r>
    <w:r w:rsidRPr="003C6B14">
      <w:rPr>
        <w:rFonts w:ascii="Verdana" w:hAnsi="Verdana" w:cstheme="minorHAnsi"/>
        <w:i/>
        <w:color w:val="000000" w:themeColor="text1"/>
        <w:lang w:val="en-US"/>
      </w:rPr>
      <w:t xml:space="preserve"> MM</w:t>
    </w:r>
  </w:p>
  <w:p w14:paraId="3AF1695E" w14:textId="532978D4" w:rsidR="00305292" w:rsidRPr="003C6B14" w:rsidRDefault="00305292" w:rsidP="000D34B6">
    <w:pPr>
      <w:pStyle w:val="Cabealho"/>
      <w:jc w:val="right"/>
      <w:rPr>
        <w:rFonts w:ascii="Verdana" w:hAnsi="Verdana" w:cstheme="minorHAnsi"/>
        <w:i/>
        <w:smallCaps/>
        <w:lang w:val="en-US"/>
      </w:rPr>
    </w:pPr>
    <w:r>
      <w:rPr>
        <w:rFonts w:ascii="Verdana" w:hAnsi="Verdana" w:cstheme="minorHAnsi"/>
        <w:i/>
        <w:smallCaps/>
        <w:lang w:val="en-US"/>
      </w:rPr>
      <w:t>30</w:t>
    </w:r>
    <w:r>
      <w:rPr>
        <w:rFonts w:ascii="Verdana" w:hAnsi="Verdana" w:cstheme="minorHAnsi"/>
        <w:i/>
        <w:smallCaps/>
        <w:lang w:val="en-US"/>
      </w:rPr>
      <w:t>.05</w:t>
    </w:r>
    <w:r w:rsidRPr="003C6B14">
      <w:rPr>
        <w:rFonts w:ascii="Verdana" w:hAnsi="Verdana" w:cstheme="minorHAnsi"/>
        <w:i/>
        <w:smallCaps/>
        <w:lang w:val="en-US"/>
      </w:rPr>
      <w:t>.2019</w:t>
    </w:r>
  </w:p>
  <w:p w14:paraId="5DE96547" w14:textId="77777777" w:rsidR="00305292" w:rsidRDefault="00305292">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326C1" w14:textId="073A5318" w:rsidR="00305292" w:rsidRPr="003C6B14" w:rsidRDefault="00305292" w:rsidP="000D34B6">
    <w:pPr>
      <w:pStyle w:val="Cabealho"/>
      <w:jc w:val="right"/>
      <w:rPr>
        <w:rFonts w:ascii="Verdana" w:hAnsi="Verdana" w:cstheme="minorHAnsi"/>
        <w:i/>
        <w:color w:val="000000" w:themeColor="text1"/>
        <w:lang w:val="en-US"/>
      </w:rPr>
    </w:pPr>
    <w:r w:rsidRPr="00403755">
      <w:rPr>
        <w:rFonts w:ascii="Verdana" w:hAnsi="Verdana" w:cstheme="minorHAnsi"/>
        <w:i/>
        <w:color w:val="000000" w:themeColor="text1"/>
        <w:lang w:val="en-US"/>
      </w:rPr>
      <w:t>Minuta</w:t>
    </w:r>
    <w:r w:rsidRPr="003C6B14">
      <w:rPr>
        <w:rFonts w:ascii="Verdana" w:hAnsi="Verdana" w:cstheme="minorHAnsi"/>
        <w:i/>
        <w:color w:val="000000" w:themeColor="text1"/>
        <w:lang w:val="en-US"/>
      </w:rPr>
      <w:t xml:space="preserve"> MM</w:t>
    </w:r>
  </w:p>
  <w:p w14:paraId="6742A316" w14:textId="0BFE15B9" w:rsidR="00305292" w:rsidRPr="003C6B14" w:rsidRDefault="00305292" w:rsidP="000D34B6">
    <w:pPr>
      <w:pStyle w:val="Cabealho"/>
      <w:jc w:val="right"/>
      <w:rPr>
        <w:rFonts w:ascii="Verdana" w:hAnsi="Verdana" w:cstheme="minorHAnsi"/>
        <w:i/>
        <w:smallCaps/>
        <w:lang w:val="en-US"/>
      </w:rPr>
    </w:pPr>
    <w:r>
      <w:rPr>
        <w:rFonts w:ascii="Verdana" w:hAnsi="Verdana" w:cstheme="minorHAnsi"/>
        <w:i/>
        <w:smallCaps/>
        <w:lang w:val="en-US"/>
      </w:rPr>
      <w:t>30</w:t>
    </w:r>
    <w:r>
      <w:rPr>
        <w:rFonts w:ascii="Verdana" w:hAnsi="Verdana" w:cstheme="minorHAnsi"/>
        <w:i/>
        <w:smallCaps/>
        <w:lang w:val="en-US"/>
      </w:rPr>
      <w:t>.05</w:t>
    </w:r>
    <w:r w:rsidRPr="003C6B14">
      <w:rPr>
        <w:rFonts w:ascii="Verdana" w:hAnsi="Verdana" w:cstheme="minorHAnsi"/>
        <w:i/>
        <w:smallCaps/>
        <w:lang w:val="en-US"/>
      </w:rPr>
      <w:t>.2019</w:t>
    </w:r>
  </w:p>
  <w:p w14:paraId="1281AB49" w14:textId="77777777" w:rsidR="00305292" w:rsidRDefault="00305292">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7BE4E3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B"/>
    <w:multiLevelType w:val="multilevel"/>
    <w:tmpl w:val="9628F776"/>
    <w:lvl w:ilvl="0">
      <w:start w:val="1"/>
      <w:numFmt w:val="decimal"/>
      <w:pStyle w:val="Ttulo1"/>
      <w:suff w:val="nothing"/>
      <w:lvlText w:val="Article %1."/>
      <w:lvlJc w:val="left"/>
      <w:rPr>
        <w:caps/>
        <w:spacing w:val="0"/>
      </w:rPr>
    </w:lvl>
    <w:lvl w:ilvl="1">
      <w:start w:val="1"/>
      <w:numFmt w:val="decimal"/>
      <w:pStyle w:val="Ttulo2"/>
      <w:isLgl/>
      <w:suff w:val="space"/>
      <w:lvlText w:val="Section %1.%2."/>
      <w:lvlJc w:val="left"/>
      <w:pPr>
        <w:ind w:firstLine="1440"/>
      </w:pPr>
      <w:rPr>
        <w:spacing w:val="0"/>
      </w:rPr>
    </w:lvl>
    <w:lvl w:ilvl="2">
      <w:start w:val="1"/>
      <w:numFmt w:val="lowerLetter"/>
      <w:pStyle w:val="Ttulo3"/>
      <w:lvlText w:val="(%3)"/>
      <w:lvlJc w:val="left"/>
      <w:pPr>
        <w:tabs>
          <w:tab w:val="num" w:pos="1800"/>
        </w:tabs>
        <w:ind w:firstLine="1440"/>
      </w:pPr>
      <w:rPr>
        <w:spacing w:val="0"/>
      </w:rPr>
    </w:lvl>
    <w:lvl w:ilvl="3">
      <w:start w:val="1"/>
      <w:numFmt w:val="lowerRoman"/>
      <w:pStyle w:val="Ttulo4"/>
      <w:lvlText w:val="(%4)"/>
      <w:lvlJc w:val="left"/>
      <w:pPr>
        <w:tabs>
          <w:tab w:val="num" w:pos="2880"/>
        </w:tabs>
        <w:ind w:firstLine="2160"/>
      </w:pPr>
      <w:rPr>
        <w:spacing w:val="0"/>
      </w:rPr>
    </w:lvl>
    <w:lvl w:ilvl="4">
      <w:start w:val="1"/>
      <w:numFmt w:val="none"/>
      <w:lvlText w:val=""/>
      <w:lvlJc w:val="left"/>
      <w:pPr>
        <w:tabs>
          <w:tab w:val="num" w:pos="2232"/>
        </w:tabs>
        <w:ind w:left="2232" w:hanging="792"/>
      </w:pPr>
      <w:rPr>
        <w:spacing w:val="0"/>
      </w:rPr>
    </w:lvl>
    <w:lvl w:ilvl="5">
      <w:start w:val="1"/>
      <w:numFmt w:val="decimal"/>
      <w:lvlText w:val="%1.%2.%3.%4.%5.%6."/>
      <w:lvlJc w:val="left"/>
      <w:pPr>
        <w:tabs>
          <w:tab w:val="num" w:pos="2880"/>
        </w:tabs>
        <w:ind w:left="2736" w:hanging="936"/>
      </w:pPr>
      <w:rPr>
        <w:spacing w:val="0"/>
      </w:rPr>
    </w:lvl>
    <w:lvl w:ilvl="6">
      <w:start w:val="1"/>
      <w:numFmt w:val="decimal"/>
      <w:lvlText w:val="%1.%2.%3.%4.%5.%6.%7."/>
      <w:lvlJc w:val="left"/>
      <w:pPr>
        <w:tabs>
          <w:tab w:val="num" w:pos="4680"/>
        </w:tabs>
        <w:ind w:left="3240" w:hanging="1080"/>
      </w:pPr>
      <w:rPr>
        <w:spacing w:val="0"/>
      </w:rPr>
    </w:lvl>
    <w:lvl w:ilvl="7">
      <w:numFmt w:val="none"/>
      <w:lvlText w:val=""/>
      <w:lvlJc w:val="left"/>
      <w:pPr>
        <w:tabs>
          <w:tab w:val="num" w:pos="360"/>
        </w:tabs>
      </w:pPr>
    </w:lvl>
    <w:lvl w:ilvl="8">
      <w:numFmt w:val="none"/>
      <w:lvlText w:val=""/>
      <w:lvlJc w:val="left"/>
      <w:pPr>
        <w:tabs>
          <w:tab w:val="num" w:pos="360"/>
        </w:tabs>
      </w:pPr>
    </w:lvl>
  </w:abstractNum>
  <w:abstractNum w:abstractNumId="2" w15:restartNumberingAfterBreak="0">
    <w:nsid w:val="00000014"/>
    <w:multiLevelType w:val="multilevel"/>
    <w:tmpl w:val="7E9E093A"/>
    <w:lvl w:ilvl="0">
      <w:start w:val="1"/>
      <w:numFmt w:val="decimal"/>
      <w:lvlText w:val="%1."/>
      <w:lvlJc w:val="left"/>
      <w:pPr>
        <w:tabs>
          <w:tab w:val="num" w:pos="720"/>
        </w:tabs>
        <w:ind w:left="720" w:hanging="720"/>
      </w:pPr>
      <w:rPr>
        <w:spacing w:val="0"/>
      </w:rPr>
    </w:lvl>
    <w:lvl w:ilvl="1">
      <w:start w:val="1"/>
      <w:numFmt w:val="lowerLetter"/>
      <w:lvlText w:val="(%2)"/>
      <w:lvlJc w:val="left"/>
      <w:pPr>
        <w:tabs>
          <w:tab w:val="num" w:pos="1440"/>
        </w:tabs>
        <w:ind w:left="1440" w:hanging="720"/>
      </w:pPr>
      <w:rPr>
        <w:spacing w:val="0"/>
      </w:rPr>
    </w:lvl>
    <w:lvl w:ilvl="2">
      <w:start w:val="1"/>
      <w:numFmt w:val="lowerRoman"/>
      <w:lvlText w:val="(%3)"/>
      <w:lvlJc w:val="left"/>
      <w:pPr>
        <w:tabs>
          <w:tab w:val="num" w:pos="2160"/>
        </w:tabs>
        <w:ind w:left="2160" w:hanging="720"/>
      </w:pPr>
      <w:rPr>
        <w:spacing w:val="0"/>
      </w:rPr>
    </w:lvl>
    <w:lvl w:ilvl="3">
      <w:start w:val="1"/>
      <w:numFmt w:val="decimal"/>
      <w:lvlText w:val="(%4)"/>
      <w:lvlJc w:val="left"/>
      <w:pPr>
        <w:tabs>
          <w:tab w:val="num" w:pos="2880"/>
        </w:tabs>
        <w:ind w:left="2880" w:hanging="720"/>
      </w:pPr>
      <w:rPr>
        <w:spacing w:val="0"/>
      </w:rPr>
    </w:lvl>
    <w:lvl w:ilvl="4">
      <w:start w:val="1"/>
      <w:numFmt w:val="lowerRoman"/>
      <w:pStyle w:val="Ttulo5"/>
      <w:lvlText w:val="%5."/>
      <w:lvlJc w:val="left"/>
      <w:pPr>
        <w:tabs>
          <w:tab w:val="num" w:pos="3600"/>
        </w:tabs>
        <w:ind w:left="3600" w:hanging="720"/>
      </w:pPr>
      <w:rPr>
        <w:spacing w:val="0"/>
      </w:rPr>
    </w:lvl>
    <w:lvl w:ilvl="5">
      <w:start w:val="1"/>
      <w:numFmt w:val="lowerRoman"/>
      <w:lvlText w:val="(%6)"/>
      <w:lvlJc w:val="left"/>
      <w:pPr>
        <w:tabs>
          <w:tab w:val="num" w:pos="2160"/>
        </w:tabs>
        <w:ind w:left="2160" w:hanging="360"/>
      </w:pPr>
      <w:rPr>
        <w:spacing w:val="0"/>
      </w:rPr>
    </w:lvl>
    <w:lvl w:ilvl="6">
      <w:start w:val="1"/>
      <w:numFmt w:val="decimal"/>
      <w:lvlText w:val="%7."/>
      <w:lvlJc w:val="left"/>
      <w:pPr>
        <w:tabs>
          <w:tab w:val="num" w:pos="2520"/>
        </w:tabs>
        <w:ind w:left="2520" w:hanging="360"/>
      </w:pPr>
      <w:rPr>
        <w:spacing w:val="0"/>
      </w:rPr>
    </w:lvl>
    <w:lvl w:ilvl="7">
      <w:start w:val="1"/>
      <w:numFmt w:val="lowerLetter"/>
      <w:lvlText w:val="%8."/>
      <w:lvlJc w:val="left"/>
      <w:pPr>
        <w:tabs>
          <w:tab w:val="num" w:pos="2880"/>
        </w:tabs>
        <w:ind w:left="2880" w:hanging="360"/>
      </w:pPr>
      <w:rPr>
        <w:spacing w:val="0"/>
      </w:rPr>
    </w:lvl>
    <w:lvl w:ilvl="8">
      <w:start w:val="1"/>
      <w:numFmt w:val="lowerRoman"/>
      <w:lvlText w:val="%9."/>
      <w:lvlJc w:val="left"/>
      <w:pPr>
        <w:tabs>
          <w:tab w:val="num" w:pos="3240"/>
        </w:tabs>
        <w:ind w:left="3240" w:hanging="360"/>
      </w:pPr>
      <w:rPr>
        <w:spacing w:val="0"/>
      </w:rPr>
    </w:lvl>
  </w:abstractNum>
  <w:abstractNum w:abstractNumId="3" w15:restartNumberingAfterBreak="0">
    <w:nsid w:val="03685F48"/>
    <w:multiLevelType w:val="multilevel"/>
    <w:tmpl w:val="A204F72C"/>
    <w:lvl w:ilvl="0">
      <w:start w:val="2"/>
      <w:numFmt w:val="decimal"/>
      <w:lvlText w:val="%1."/>
      <w:lvlJc w:val="left"/>
      <w:pPr>
        <w:tabs>
          <w:tab w:val="num" w:pos="709"/>
        </w:tabs>
        <w:ind w:left="709" w:hanging="709"/>
      </w:pPr>
      <w:rPr>
        <w:rFonts w:ascii="Times New Roman" w:hAnsi="Times New Roman" w:cs="Times New Roman" w:hint="default"/>
        <w:b/>
        <w:i w:val="0"/>
        <w:sz w:val="26"/>
      </w:rPr>
    </w:lvl>
    <w:lvl w:ilvl="1">
      <w:start w:val="3"/>
      <w:numFmt w:val="decimal"/>
      <w:lvlText w:val="%1.%2."/>
      <w:lvlJc w:val="left"/>
      <w:pPr>
        <w:tabs>
          <w:tab w:val="num" w:pos="709"/>
        </w:tabs>
        <w:ind w:left="709" w:hanging="709"/>
      </w:pPr>
      <w:rPr>
        <w:rFonts w:ascii="Times New Roman" w:hAnsi="Times New Roman" w:cs="Times New Roman" w:hint="default"/>
        <w:b w:val="0"/>
        <w:i w:val="0"/>
        <w:sz w:val="22"/>
        <w:szCs w:val="22"/>
      </w:rPr>
    </w:lvl>
    <w:lvl w:ilvl="2">
      <w:start w:val="1"/>
      <w:numFmt w:val="lowerRoman"/>
      <w:lvlText w:val="(%3)"/>
      <w:lvlJc w:val="left"/>
      <w:pPr>
        <w:tabs>
          <w:tab w:val="num" w:pos="992"/>
        </w:tabs>
        <w:ind w:left="992" w:hanging="992"/>
      </w:pPr>
      <w:rPr>
        <w:rFonts w:ascii="Verdana" w:eastAsia="Times New Roman" w:hAnsi="Verdana" w:cs="Arial" w:hint="default"/>
        <w:b/>
        <w:i w:val="0"/>
        <w:sz w:val="20"/>
        <w:szCs w:val="20"/>
      </w:rPr>
    </w:lvl>
    <w:lvl w:ilvl="3">
      <w:start w:val="1"/>
      <w:numFmt w:val="lowerRoman"/>
      <w:lvlText w:val="(%4)"/>
      <w:lvlJc w:val="left"/>
      <w:pPr>
        <w:tabs>
          <w:tab w:val="num" w:pos="2126"/>
        </w:tabs>
        <w:ind w:left="2126" w:hanging="425"/>
      </w:pPr>
      <w:rPr>
        <w:rFonts w:ascii="Times New Roman" w:eastAsia="Times New Roman" w:hAnsi="Times New Roman" w:cs="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6.3.1."/>
      <w:lvlJc w:val="left"/>
      <w:pPr>
        <w:tabs>
          <w:tab w:val="num" w:pos="993"/>
        </w:tabs>
        <w:ind w:left="993" w:hanging="709"/>
      </w:pPr>
      <w:rPr>
        <w:rFonts w:hint="default"/>
        <w:b w:val="0"/>
        <w:i w:val="0"/>
        <w:sz w:val="22"/>
        <w:szCs w:val="22"/>
      </w:rPr>
    </w:lvl>
    <w:lvl w:ilvl="6">
      <w:start w:val="1"/>
      <w:numFmt w:val="lowerRoman"/>
      <w:lvlText w:val="(%7)"/>
      <w:lvlJc w:val="left"/>
      <w:pPr>
        <w:tabs>
          <w:tab w:val="num" w:pos="1701"/>
        </w:tabs>
        <w:ind w:left="1701" w:hanging="992"/>
      </w:pPr>
      <w:rPr>
        <w:rFonts w:ascii="Times New Roman" w:eastAsia="Times New Roman" w:hAnsi="Times New Roman" w:cs="Times New Roman" w:hint="default"/>
        <w:b w:val="0"/>
        <w:i w:val="0"/>
        <w:sz w:val="22"/>
        <w:szCs w:val="22"/>
      </w:rPr>
    </w:lvl>
    <w:lvl w:ilvl="7">
      <w:start w:val="1"/>
      <w:numFmt w:val="lowerLetter"/>
      <w:lvlText w:val="(%8)"/>
      <w:lvlJc w:val="left"/>
      <w:pPr>
        <w:tabs>
          <w:tab w:val="num" w:pos="1276"/>
        </w:tabs>
        <w:ind w:left="1276" w:hanging="425"/>
      </w:pPr>
      <w:rPr>
        <w:rFonts w:ascii="Verdana" w:hAnsi="Verdana" w:cs="Arial" w:hint="default"/>
        <w:b/>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03A5082A"/>
    <w:multiLevelType w:val="hybridMultilevel"/>
    <w:tmpl w:val="BF4E8AC0"/>
    <w:lvl w:ilvl="0" w:tplc="662072C6">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8B363DD"/>
    <w:multiLevelType w:val="multilevel"/>
    <w:tmpl w:val="C180C66C"/>
    <w:lvl w:ilvl="0">
      <w:start w:val="1"/>
      <w:numFmt w:val="decimal"/>
      <w:lvlText w:val="%1."/>
      <w:lvlJc w:val="left"/>
      <w:pPr>
        <w:ind w:left="360" w:hanging="3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90C3CFF"/>
    <w:multiLevelType w:val="hybridMultilevel"/>
    <w:tmpl w:val="7F068320"/>
    <w:lvl w:ilvl="0" w:tplc="08FE44EE">
      <w:start w:val="1"/>
      <w:numFmt w:val="lowerRoman"/>
      <w:lvlText w:val="(%1)"/>
      <w:lvlJc w:val="left"/>
      <w:pPr>
        <w:ind w:left="1080" w:hanging="72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C055A75"/>
    <w:multiLevelType w:val="hybridMultilevel"/>
    <w:tmpl w:val="239C5FB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13562D2"/>
    <w:multiLevelType w:val="hybridMultilevel"/>
    <w:tmpl w:val="52DC5278"/>
    <w:lvl w:ilvl="0" w:tplc="2B20B222">
      <w:start w:val="1"/>
      <w:numFmt w:val="lowerRoman"/>
      <w:lvlText w:val="(%1)"/>
      <w:lvlJc w:val="left"/>
      <w:pPr>
        <w:ind w:left="1425" w:hanging="72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15:restartNumberingAfterBreak="0">
    <w:nsid w:val="15B447FC"/>
    <w:multiLevelType w:val="hybridMultilevel"/>
    <w:tmpl w:val="425637F4"/>
    <w:lvl w:ilvl="0" w:tplc="1C765BD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0" w15:restartNumberingAfterBreak="0">
    <w:nsid w:val="1BBE0093"/>
    <w:multiLevelType w:val="hybridMultilevel"/>
    <w:tmpl w:val="3CF608F6"/>
    <w:lvl w:ilvl="0" w:tplc="3A6EE95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15:restartNumberingAfterBreak="0">
    <w:nsid w:val="1D0E48F4"/>
    <w:multiLevelType w:val="hybridMultilevel"/>
    <w:tmpl w:val="14D22E40"/>
    <w:lvl w:ilvl="0" w:tplc="A7B8C7D6">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2B41A06"/>
    <w:multiLevelType w:val="multilevel"/>
    <w:tmpl w:val="0CB0176C"/>
    <w:lvl w:ilvl="0">
      <w:start w:val="1"/>
      <w:numFmt w:val="decimal"/>
      <w:lvlText w:val="%1."/>
      <w:lvlJc w:val="left"/>
      <w:pPr>
        <w:tabs>
          <w:tab w:val="num" w:pos="709"/>
        </w:tabs>
        <w:ind w:left="709" w:hanging="709"/>
      </w:pPr>
      <w:rPr>
        <w:rFonts w:ascii="Times New Roman" w:hAnsi="Times New Roman" w:hint="default"/>
        <w:b w:val="0"/>
        <w:i w:val="0"/>
        <w:sz w:val="26"/>
      </w:rPr>
    </w:lvl>
    <w:lvl w:ilvl="1">
      <w:start w:val="6"/>
      <w:numFmt w:val="decimal"/>
      <w:lvlText w:val="7.%2."/>
      <w:lvlJc w:val="left"/>
      <w:pPr>
        <w:tabs>
          <w:tab w:val="num" w:pos="709"/>
        </w:tabs>
        <w:ind w:left="709" w:hanging="709"/>
      </w:pPr>
      <w:rPr>
        <w:rFonts w:hint="default"/>
        <w:b/>
        <w:i w:val="0"/>
        <w:sz w:val="26"/>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hint="default"/>
        <w:b w:val="0"/>
        <w:i w:val="0"/>
        <w:sz w:val="26"/>
        <w:szCs w:val="20"/>
      </w:rPr>
    </w:lvl>
    <w:lvl w:ilvl="4">
      <w:start w:val="1"/>
      <w:numFmt w:val="lowerRoman"/>
      <w:lvlText w:val="(%5)"/>
      <w:lvlJc w:val="left"/>
      <w:pPr>
        <w:tabs>
          <w:tab w:val="num" w:pos="851"/>
        </w:tabs>
        <w:ind w:left="851" w:hanging="709"/>
      </w:pPr>
      <w:rPr>
        <w:rFonts w:ascii="Verdana" w:hAnsi="Verdana" w:hint="default"/>
        <w:b/>
        <w:i w:val="0"/>
        <w:sz w:val="20"/>
        <w:szCs w:val="20"/>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3" w15:restartNumberingAfterBreak="0">
    <w:nsid w:val="290563AE"/>
    <w:multiLevelType w:val="multilevel"/>
    <w:tmpl w:val="C2A02F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B05E2D"/>
    <w:multiLevelType w:val="hybridMultilevel"/>
    <w:tmpl w:val="52AAA966"/>
    <w:lvl w:ilvl="0" w:tplc="CAC8DE1C">
      <w:start w:val="1"/>
      <w:numFmt w:val="decimal"/>
      <w:lvlText w:val="5.%1."/>
      <w:lvlJc w:val="left"/>
      <w:pPr>
        <w:ind w:left="644" w:hanging="360"/>
      </w:pPr>
      <w:rPr>
        <w:rFonts w:hint="default"/>
        <w:b/>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C4D480E"/>
    <w:multiLevelType w:val="hybridMultilevel"/>
    <w:tmpl w:val="E75EA066"/>
    <w:lvl w:ilvl="0" w:tplc="BCFA7A3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D554AF9"/>
    <w:multiLevelType w:val="hybridMultilevel"/>
    <w:tmpl w:val="48204A3C"/>
    <w:lvl w:ilvl="0" w:tplc="4F700DFE">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EBC2687"/>
    <w:multiLevelType w:val="hybridMultilevel"/>
    <w:tmpl w:val="70DE8E74"/>
    <w:lvl w:ilvl="0" w:tplc="2B20B222">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8" w15:restartNumberingAfterBreak="0">
    <w:nsid w:val="306677E2"/>
    <w:multiLevelType w:val="hybridMultilevel"/>
    <w:tmpl w:val="AAC24936"/>
    <w:lvl w:ilvl="0" w:tplc="9432ABC2">
      <w:start w:val="1"/>
      <w:numFmt w:val="decimal"/>
      <w:lvlText w:val="(%1)"/>
      <w:lvlJc w:val="left"/>
      <w:pPr>
        <w:ind w:left="2718" w:hanging="360"/>
      </w:pPr>
      <w:rPr>
        <w:rFonts w:hint="default"/>
      </w:rPr>
    </w:lvl>
    <w:lvl w:ilvl="1" w:tplc="04160019" w:tentative="1">
      <w:start w:val="1"/>
      <w:numFmt w:val="lowerLetter"/>
      <w:lvlText w:val="%2."/>
      <w:lvlJc w:val="left"/>
      <w:pPr>
        <w:ind w:left="3438" w:hanging="360"/>
      </w:pPr>
    </w:lvl>
    <w:lvl w:ilvl="2" w:tplc="0416001B" w:tentative="1">
      <w:start w:val="1"/>
      <w:numFmt w:val="lowerRoman"/>
      <w:lvlText w:val="%3."/>
      <w:lvlJc w:val="right"/>
      <w:pPr>
        <w:ind w:left="4158" w:hanging="180"/>
      </w:pPr>
    </w:lvl>
    <w:lvl w:ilvl="3" w:tplc="0416000F" w:tentative="1">
      <w:start w:val="1"/>
      <w:numFmt w:val="decimal"/>
      <w:lvlText w:val="%4."/>
      <w:lvlJc w:val="left"/>
      <w:pPr>
        <w:ind w:left="4878" w:hanging="360"/>
      </w:pPr>
    </w:lvl>
    <w:lvl w:ilvl="4" w:tplc="04160019" w:tentative="1">
      <w:start w:val="1"/>
      <w:numFmt w:val="lowerLetter"/>
      <w:lvlText w:val="%5."/>
      <w:lvlJc w:val="left"/>
      <w:pPr>
        <w:ind w:left="5598" w:hanging="360"/>
      </w:pPr>
    </w:lvl>
    <w:lvl w:ilvl="5" w:tplc="0416001B" w:tentative="1">
      <w:start w:val="1"/>
      <w:numFmt w:val="lowerRoman"/>
      <w:lvlText w:val="%6."/>
      <w:lvlJc w:val="right"/>
      <w:pPr>
        <w:ind w:left="6318" w:hanging="180"/>
      </w:pPr>
    </w:lvl>
    <w:lvl w:ilvl="6" w:tplc="0416000F" w:tentative="1">
      <w:start w:val="1"/>
      <w:numFmt w:val="decimal"/>
      <w:lvlText w:val="%7."/>
      <w:lvlJc w:val="left"/>
      <w:pPr>
        <w:ind w:left="7038" w:hanging="360"/>
      </w:pPr>
    </w:lvl>
    <w:lvl w:ilvl="7" w:tplc="04160019" w:tentative="1">
      <w:start w:val="1"/>
      <w:numFmt w:val="lowerLetter"/>
      <w:lvlText w:val="%8."/>
      <w:lvlJc w:val="left"/>
      <w:pPr>
        <w:ind w:left="7758" w:hanging="360"/>
      </w:pPr>
    </w:lvl>
    <w:lvl w:ilvl="8" w:tplc="0416001B" w:tentative="1">
      <w:start w:val="1"/>
      <w:numFmt w:val="lowerRoman"/>
      <w:lvlText w:val="%9."/>
      <w:lvlJc w:val="right"/>
      <w:pPr>
        <w:ind w:left="8478" w:hanging="180"/>
      </w:pPr>
    </w:lvl>
  </w:abstractNum>
  <w:abstractNum w:abstractNumId="19" w15:restartNumberingAfterBreak="0">
    <w:nsid w:val="35D27D7E"/>
    <w:multiLevelType w:val="hybridMultilevel"/>
    <w:tmpl w:val="31A4EF6A"/>
    <w:lvl w:ilvl="0" w:tplc="7B029430">
      <w:start w:val="1"/>
      <w:numFmt w:val="lowerRoman"/>
      <w:lvlText w:val="(%1)"/>
      <w:lvlJc w:val="left"/>
      <w:pPr>
        <w:ind w:left="1080" w:hanging="720"/>
      </w:pPr>
      <w:rPr>
        <w:rFonts w:hint="default"/>
        <w:b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7E80476"/>
    <w:multiLevelType w:val="hybridMultilevel"/>
    <w:tmpl w:val="28B060F2"/>
    <w:lvl w:ilvl="0" w:tplc="A61E744E">
      <w:start w:val="1"/>
      <w:numFmt w:val="lowerRoman"/>
      <w:lvlText w:val="(%1)"/>
      <w:lvlJc w:val="left"/>
      <w:pPr>
        <w:tabs>
          <w:tab w:val="num" w:pos="1065"/>
        </w:tabs>
        <w:ind w:left="1065" w:hanging="705"/>
      </w:pPr>
      <w:rPr>
        <w:rFonts w:cs="Times New Roman" w:hint="default"/>
        <w:b/>
        <w:sz w:val="16"/>
        <w:szCs w:val="16"/>
      </w:rPr>
    </w:lvl>
    <w:lvl w:ilvl="1" w:tplc="03CAC1D0" w:tentative="1">
      <w:start w:val="1"/>
      <w:numFmt w:val="lowerLetter"/>
      <w:lvlText w:val="%2."/>
      <w:lvlJc w:val="left"/>
      <w:pPr>
        <w:tabs>
          <w:tab w:val="num" w:pos="1440"/>
        </w:tabs>
        <w:ind w:left="1440" w:hanging="360"/>
      </w:pPr>
    </w:lvl>
    <w:lvl w:ilvl="2" w:tplc="D020DAA8" w:tentative="1">
      <w:start w:val="1"/>
      <w:numFmt w:val="lowerRoman"/>
      <w:lvlText w:val="%3."/>
      <w:lvlJc w:val="right"/>
      <w:pPr>
        <w:tabs>
          <w:tab w:val="num" w:pos="2160"/>
        </w:tabs>
        <w:ind w:left="2160" w:hanging="180"/>
      </w:pPr>
    </w:lvl>
    <w:lvl w:ilvl="3" w:tplc="E09C6026" w:tentative="1">
      <w:start w:val="1"/>
      <w:numFmt w:val="decimal"/>
      <w:lvlText w:val="%4."/>
      <w:lvlJc w:val="left"/>
      <w:pPr>
        <w:tabs>
          <w:tab w:val="num" w:pos="2880"/>
        </w:tabs>
        <w:ind w:left="2880" w:hanging="360"/>
      </w:pPr>
    </w:lvl>
    <w:lvl w:ilvl="4" w:tplc="2046856C" w:tentative="1">
      <w:start w:val="1"/>
      <w:numFmt w:val="lowerLetter"/>
      <w:lvlText w:val="%5."/>
      <w:lvlJc w:val="left"/>
      <w:pPr>
        <w:tabs>
          <w:tab w:val="num" w:pos="3600"/>
        </w:tabs>
        <w:ind w:left="3600" w:hanging="360"/>
      </w:pPr>
    </w:lvl>
    <w:lvl w:ilvl="5" w:tplc="29FCEC76" w:tentative="1">
      <w:start w:val="1"/>
      <w:numFmt w:val="lowerRoman"/>
      <w:lvlText w:val="%6."/>
      <w:lvlJc w:val="right"/>
      <w:pPr>
        <w:tabs>
          <w:tab w:val="num" w:pos="4320"/>
        </w:tabs>
        <w:ind w:left="4320" w:hanging="180"/>
      </w:pPr>
    </w:lvl>
    <w:lvl w:ilvl="6" w:tplc="32380A4E" w:tentative="1">
      <w:start w:val="1"/>
      <w:numFmt w:val="decimal"/>
      <w:lvlText w:val="%7."/>
      <w:lvlJc w:val="left"/>
      <w:pPr>
        <w:tabs>
          <w:tab w:val="num" w:pos="5040"/>
        </w:tabs>
        <w:ind w:left="5040" w:hanging="360"/>
      </w:pPr>
    </w:lvl>
    <w:lvl w:ilvl="7" w:tplc="B57032E4" w:tentative="1">
      <w:start w:val="1"/>
      <w:numFmt w:val="lowerLetter"/>
      <w:lvlText w:val="%8."/>
      <w:lvlJc w:val="left"/>
      <w:pPr>
        <w:tabs>
          <w:tab w:val="num" w:pos="5760"/>
        </w:tabs>
        <w:ind w:left="5760" w:hanging="360"/>
      </w:pPr>
    </w:lvl>
    <w:lvl w:ilvl="8" w:tplc="BDFCE5CA" w:tentative="1">
      <w:start w:val="1"/>
      <w:numFmt w:val="lowerRoman"/>
      <w:lvlText w:val="%9."/>
      <w:lvlJc w:val="right"/>
      <w:pPr>
        <w:tabs>
          <w:tab w:val="num" w:pos="6480"/>
        </w:tabs>
        <w:ind w:left="6480" w:hanging="180"/>
      </w:pPr>
    </w:lvl>
  </w:abstractNum>
  <w:abstractNum w:abstractNumId="21" w15:restartNumberingAfterBreak="0">
    <w:nsid w:val="3BFA3255"/>
    <w:multiLevelType w:val="hybridMultilevel"/>
    <w:tmpl w:val="EE609CA8"/>
    <w:lvl w:ilvl="0" w:tplc="661A8F2C">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2" w15:restartNumberingAfterBreak="0">
    <w:nsid w:val="3C7F1385"/>
    <w:multiLevelType w:val="multilevel"/>
    <w:tmpl w:val="AE3E1BD8"/>
    <w:lvl w:ilvl="0">
      <w:start w:val="1"/>
      <w:numFmt w:val="upperRoman"/>
      <w:lvlText w:val="CLÁUSULA %1"/>
      <w:lvlJc w:val="left"/>
      <w:pPr>
        <w:ind w:left="3969" w:hanging="567"/>
      </w:pPr>
      <w:rPr>
        <w:rFonts w:hint="default"/>
      </w:rPr>
    </w:lvl>
    <w:lvl w:ilvl="1">
      <w:start w:val="1"/>
      <w:numFmt w:val="decimal"/>
      <w:isLgl/>
      <w:lvlText w:val="%1.%2."/>
      <w:lvlJc w:val="left"/>
      <w:pPr>
        <w:tabs>
          <w:tab w:val="num" w:pos="0"/>
        </w:tabs>
        <w:ind w:left="567" w:hanging="567"/>
      </w:pPr>
      <w:rPr>
        <w:rFonts w:ascii="Times New Roman" w:hAnsi="Times New Roman" w:cs="Times New Roman" w:hint="default"/>
        <w:b/>
        <w:sz w:val="20"/>
        <w:szCs w:val="20"/>
      </w:rPr>
    </w:lvl>
    <w:lvl w:ilvl="2">
      <w:start w:val="1"/>
      <w:numFmt w:val="decimal"/>
      <w:isLgl/>
      <w:lvlText w:val="%1.%2.%3."/>
      <w:lvlJc w:val="left"/>
      <w:pPr>
        <w:tabs>
          <w:tab w:val="num" w:pos="851"/>
        </w:tabs>
        <w:ind w:left="-2835" w:hanging="567"/>
      </w:pPr>
      <w:rPr>
        <w:rFonts w:ascii="Times New Roman" w:hAnsi="Times New Roman" w:cs="Times New Roman" w:hint="default"/>
        <w:b w:val="0"/>
        <w:color w:val="auto"/>
        <w:sz w:val="18"/>
        <w:szCs w:val="18"/>
      </w:rPr>
    </w:lvl>
    <w:lvl w:ilvl="3">
      <w:start w:val="1"/>
      <w:numFmt w:val="decimal"/>
      <w:lvlText w:val="%1.%2.%3.%4."/>
      <w:lvlJc w:val="left"/>
      <w:pPr>
        <w:ind w:left="-6237" w:hanging="567"/>
      </w:pPr>
      <w:rPr>
        <w:rFonts w:hint="default"/>
        <w:b/>
        <w:sz w:val="16"/>
        <w:szCs w:val="16"/>
      </w:rPr>
    </w:lvl>
    <w:lvl w:ilvl="4">
      <w:start w:val="1"/>
      <w:numFmt w:val="decimal"/>
      <w:lvlText w:val="%1.%2.%3.%4.%5."/>
      <w:lvlJc w:val="left"/>
      <w:pPr>
        <w:ind w:left="-9639" w:hanging="567"/>
      </w:pPr>
      <w:rPr>
        <w:rFonts w:hint="default"/>
      </w:rPr>
    </w:lvl>
    <w:lvl w:ilvl="5">
      <w:start w:val="1"/>
      <w:numFmt w:val="decimal"/>
      <w:lvlText w:val="%1.%2.%3.%4.%5.%6."/>
      <w:lvlJc w:val="left"/>
      <w:pPr>
        <w:ind w:left="-13041" w:hanging="567"/>
      </w:pPr>
      <w:rPr>
        <w:rFonts w:hint="default"/>
      </w:rPr>
    </w:lvl>
    <w:lvl w:ilvl="6">
      <w:start w:val="1"/>
      <w:numFmt w:val="decimal"/>
      <w:lvlText w:val="%1.%2.%3.%4.%5.%6.%7."/>
      <w:lvlJc w:val="left"/>
      <w:pPr>
        <w:ind w:left="-16443" w:hanging="567"/>
      </w:pPr>
      <w:rPr>
        <w:rFonts w:hint="default"/>
      </w:rPr>
    </w:lvl>
    <w:lvl w:ilvl="7">
      <w:start w:val="1"/>
      <w:numFmt w:val="decimal"/>
      <w:lvlText w:val="%1.%2.%3.%4.%5.%6.%7.%8."/>
      <w:lvlJc w:val="left"/>
      <w:pPr>
        <w:ind w:left="-19845" w:hanging="567"/>
      </w:pPr>
      <w:rPr>
        <w:rFonts w:hint="default"/>
      </w:rPr>
    </w:lvl>
    <w:lvl w:ilvl="8">
      <w:start w:val="1"/>
      <w:numFmt w:val="decimal"/>
      <w:lvlText w:val="%1.%2.%3.%4.%5.%6.%7.%8.%9."/>
      <w:lvlJc w:val="left"/>
      <w:pPr>
        <w:ind w:left="-23247" w:hanging="567"/>
      </w:pPr>
      <w:rPr>
        <w:rFonts w:hint="default"/>
      </w:rPr>
    </w:lvl>
  </w:abstractNum>
  <w:abstractNum w:abstractNumId="23" w15:restartNumberingAfterBreak="0">
    <w:nsid w:val="421308ED"/>
    <w:multiLevelType w:val="hybridMultilevel"/>
    <w:tmpl w:val="9B0826EE"/>
    <w:lvl w:ilvl="0" w:tplc="C694C62A">
      <w:start w:val="1"/>
      <w:numFmt w:val="lowerRoman"/>
      <w:lvlText w:val="(%1)"/>
      <w:lvlJc w:val="left"/>
      <w:pPr>
        <w:ind w:left="1778" w:hanging="360"/>
      </w:pPr>
      <w:rPr>
        <w:rFonts w:cs="Times New Roman" w:hint="default"/>
        <w:b w:val="0"/>
        <w:sz w:val="20"/>
        <w:szCs w:val="20"/>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24" w15:restartNumberingAfterBreak="0">
    <w:nsid w:val="423474B4"/>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5" w15:restartNumberingAfterBreak="0">
    <w:nsid w:val="43857D84"/>
    <w:multiLevelType w:val="multilevel"/>
    <w:tmpl w:val="5FDE505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38B00DB"/>
    <w:multiLevelType w:val="hybridMultilevel"/>
    <w:tmpl w:val="161ED756"/>
    <w:lvl w:ilvl="0" w:tplc="A17CAC22">
      <w:start w:val="1"/>
      <w:numFmt w:val="lowerRoman"/>
      <w:lvlText w:val="(%1)"/>
      <w:lvlJc w:val="left"/>
      <w:pPr>
        <w:ind w:left="1004"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6457B38"/>
    <w:multiLevelType w:val="hybridMultilevel"/>
    <w:tmpl w:val="38DA7FE6"/>
    <w:lvl w:ilvl="0" w:tplc="4CA26EA6">
      <w:start w:val="1"/>
      <w:numFmt w:val="lowerRoman"/>
      <w:lvlText w:val="(%1)"/>
      <w:lvlJc w:val="left"/>
      <w:pPr>
        <w:ind w:left="1080" w:hanging="72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97F6483"/>
    <w:multiLevelType w:val="multilevel"/>
    <w:tmpl w:val="0C1C08A4"/>
    <w:lvl w:ilvl="0">
      <w:start w:val="9"/>
      <w:numFmt w:val="decimal"/>
      <w:lvlText w:val="%1."/>
      <w:lvlJc w:val="left"/>
      <w:pPr>
        <w:ind w:left="390" w:hanging="39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880B94"/>
    <w:multiLevelType w:val="hybridMultilevel"/>
    <w:tmpl w:val="1E88C30A"/>
    <w:lvl w:ilvl="0" w:tplc="0BB8CD26">
      <w:start w:val="1"/>
      <w:numFmt w:val="lowerRoman"/>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B2873D7"/>
    <w:multiLevelType w:val="hybridMultilevel"/>
    <w:tmpl w:val="A0068D6A"/>
    <w:lvl w:ilvl="0" w:tplc="9DC61C5E">
      <w:start w:val="1"/>
      <w:numFmt w:val="upperLetter"/>
      <w:lvlText w:val="%1."/>
      <w:lvlJc w:val="left"/>
      <w:pPr>
        <w:ind w:left="2564" w:hanging="720"/>
      </w:pPr>
      <w:rPr>
        <w:rFonts w:hint="default"/>
        <w:b/>
        <w:color w:val="000000"/>
      </w:rPr>
    </w:lvl>
    <w:lvl w:ilvl="1" w:tplc="04160019" w:tentative="1">
      <w:start w:val="1"/>
      <w:numFmt w:val="lowerLetter"/>
      <w:lvlText w:val="%2."/>
      <w:lvlJc w:val="left"/>
      <w:pPr>
        <w:ind w:left="2924" w:hanging="360"/>
      </w:p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31" w15:restartNumberingAfterBreak="0">
    <w:nsid w:val="4E1D6F2D"/>
    <w:multiLevelType w:val="hybridMultilevel"/>
    <w:tmpl w:val="FB185B40"/>
    <w:lvl w:ilvl="0" w:tplc="4686E1D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FBD4584"/>
    <w:multiLevelType w:val="hybridMultilevel"/>
    <w:tmpl w:val="9CFA8AAC"/>
    <w:lvl w:ilvl="0" w:tplc="DBD07344">
      <w:start w:val="1"/>
      <w:numFmt w:val="lowerRoman"/>
      <w:lvlText w:val="(%1)"/>
      <w:lvlJc w:val="left"/>
      <w:pPr>
        <w:ind w:left="1155" w:hanging="795"/>
      </w:pPr>
      <w:rPr>
        <w:color w:val="00000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3" w15:restartNumberingAfterBreak="0">
    <w:nsid w:val="50A76060"/>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4" w15:restartNumberingAfterBreak="0">
    <w:nsid w:val="54E52C7F"/>
    <w:multiLevelType w:val="hybridMultilevel"/>
    <w:tmpl w:val="07FE11E4"/>
    <w:lvl w:ilvl="0" w:tplc="1FD6D11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51A7FE1"/>
    <w:multiLevelType w:val="hybridMultilevel"/>
    <w:tmpl w:val="E30E2FB8"/>
    <w:lvl w:ilvl="0" w:tplc="061466E2">
      <w:start w:val="10"/>
      <w:numFmt w:val="lowerRoman"/>
      <w:lvlText w:val="(%1)"/>
      <w:lvlJc w:val="left"/>
      <w:pPr>
        <w:ind w:left="1004" w:hanging="720"/>
      </w:pPr>
      <w:rPr>
        <w:rFonts w:hint="default"/>
        <w:color w:val="000000"/>
        <w:u w:val="none"/>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6" w15:restartNumberingAfterBreak="0">
    <w:nsid w:val="5952565B"/>
    <w:multiLevelType w:val="hybridMultilevel"/>
    <w:tmpl w:val="4B34746A"/>
    <w:lvl w:ilvl="0" w:tplc="76B46D92">
      <w:start w:val="1"/>
      <w:numFmt w:val="lowerRoman"/>
      <w:lvlText w:val="(%1)"/>
      <w:lvlJc w:val="left"/>
      <w:pPr>
        <w:ind w:left="720" w:hanging="360"/>
      </w:pPr>
      <w:rPr>
        <w:rFonts w:ascii="Verdana" w:hAnsi="Verdana" w:hint="default"/>
        <w:b w:val="0"/>
        <w:i w:val="0"/>
        <w:sz w:val="20"/>
        <w:szCs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A924E33"/>
    <w:multiLevelType w:val="hybridMultilevel"/>
    <w:tmpl w:val="E54417DA"/>
    <w:lvl w:ilvl="0" w:tplc="89DA140A">
      <w:start w:val="1"/>
      <w:numFmt w:val="lowerRoman"/>
      <w:lvlText w:val="(%1)"/>
      <w:lvlJc w:val="left"/>
      <w:pPr>
        <w:ind w:left="1778" w:hanging="360"/>
      </w:pPr>
      <w:rPr>
        <w:rFonts w:cs="Times New Roman" w:hint="default"/>
        <w:b w:val="0"/>
        <w:sz w:val="20"/>
        <w:szCs w:val="20"/>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38" w15:restartNumberingAfterBreak="0">
    <w:nsid w:val="5B440E71"/>
    <w:multiLevelType w:val="hybridMultilevel"/>
    <w:tmpl w:val="9E0A7340"/>
    <w:lvl w:ilvl="0" w:tplc="F930395A">
      <w:start w:val="1"/>
      <w:numFmt w:val="decimal"/>
      <w:lvlText w:val="2.%1."/>
      <w:lvlJc w:val="left"/>
      <w:pPr>
        <w:ind w:left="502" w:hanging="360"/>
      </w:pPr>
      <w:rPr>
        <w:rFonts w:hint="default"/>
        <w:b/>
        <w:i w:val="0"/>
        <w:sz w:val="20"/>
        <w:szCs w:val="20"/>
      </w:rPr>
    </w:lvl>
    <w:lvl w:ilvl="1" w:tplc="93E416A8">
      <w:start w:val="1"/>
      <w:numFmt w:val="decimal"/>
      <w:lvlText w:val="2.3.%2."/>
      <w:lvlJc w:val="left"/>
      <w:pPr>
        <w:ind w:left="1222" w:hanging="360"/>
      </w:pPr>
      <w:rPr>
        <w:rFonts w:hint="default"/>
        <w:sz w:val="17"/>
        <w:szCs w:val="17"/>
      </w:r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9" w15:restartNumberingAfterBreak="0">
    <w:nsid w:val="5C050512"/>
    <w:multiLevelType w:val="hybridMultilevel"/>
    <w:tmpl w:val="A0068D6A"/>
    <w:lvl w:ilvl="0" w:tplc="9DC61C5E">
      <w:start w:val="1"/>
      <w:numFmt w:val="upperLetter"/>
      <w:lvlText w:val="%1."/>
      <w:lvlJc w:val="left"/>
      <w:pPr>
        <w:ind w:left="720" w:hanging="720"/>
      </w:pPr>
      <w:rPr>
        <w:rFonts w:hint="default"/>
        <w:b/>
        <w:color w:val="00000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0" w15:restartNumberingAfterBreak="0">
    <w:nsid w:val="5C9B7FD5"/>
    <w:multiLevelType w:val="hybridMultilevel"/>
    <w:tmpl w:val="52DC5278"/>
    <w:lvl w:ilvl="0" w:tplc="2B20B222">
      <w:start w:val="1"/>
      <w:numFmt w:val="lowerRoman"/>
      <w:lvlText w:val="(%1)"/>
      <w:lvlJc w:val="left"/>
      <w:pPr>
        <w:ind w:left="1425" w:hanging="72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1" w15:restartNumberingAfterBreak="0">
    <w:nsid w:val="617F0A75"/>
    <w:multiLevelType w:val="hybridMultilevel"/>
    <w:tmpl w:val="29C0F05C"/>
    <w:lvl w:ilvl="0" w:tplc="D8FAA504">
      <w:start w:val="1"/>
      <w:numFmt w:val="lowerLetter"/>
      <w:lvlText w:val="(%1)"/>
      <w:lvlJc w:val="left"/>
      <w:pPr>
        <w:ind w:left="1528" w:hanging="360"/>
      </w:pPr>
      <w:rPr>
        <w:rFonts w:hint="default"/>
      </w:rPr>
    </w:lvl>
    <w:lvl w:ilvl="1" w:tplc="04160019" w:tentative="1">
      <w:start w:val="1"/>
      <w:numFmt w:val="lowerLetter"/>
      <w:lvlText w:val="%2."/>
      <w:lvlJc w:val="left"/>
      <w:pPr>
        <w:ind w:left="2248" w:hanging="360"/>
      </w:pPr>
    </w:lvl>
    <w:lvl w:ilvl="2" w:tplc="0416001B" w:tentative="1">
      <w:start w:val="1"/>
      <w:numFmt w:val="lowerRoman"/>
      <w:lvlText w:val="%3."/>
      <w:lvlJc w:val="right"/>
      <w:pPr>
        <w:ind w:left="2968" w:hanging="180"/>
      </w:pPr>
    </w:lvl>
    <w:lvl w:ilvl="3" w:tplc="0416000F" w:tentative="1">
      <w:start w:val="1"/>
      <w:numFmt w:val="decimal"/>
      <w:lvlText w:val="%4."/>
      <w:lvlJc w:val="left"/>
      <w:pPr>
        <w:ind w:left="3688" w:hanging="360"/>
      </w:pPr>
    </w:lvl>
    <w:lvl w:ilvl="4" w:tplc="04160019" w:tentative="1">
      <w:start w:val="1"/>
      <w:numFmt w:val="lowerLetter"/>
      <w:lvlText w:val="%5."/>
      <w:lvlJc w:val="left"/>
      <w:pPr>
        <w:ind w:left="4408" w:hanging="360"/>
      </w:pPr>
    </w:lvl>
    <w:lvl w:ilvl="5" w:tplc="0416001B" w:tentative="1">
      <w:start w:val="1"/>
      <w:numFmt w:val="lowerRoman"/>
      <w:lvlText w:val="%6."/>
      <w:lvlJc w:val="right"/>
      <w:pPr>
        <w:ind w:left="5128" w:hanging="180"/>
      </w:pPr>
    </w:lvl>
    <w:lvl w:ilvl="6" w:tplc="0416000F" w:tentative="1">
      <w:start w:val="1"/>
      <w:numFmt w:val="decimal"/>
      <w:lvlText w:val="%7."/>
      <w:lvlJc w:val="left"/>
      <w:pPr>
        <w:ind w:left="5848" w:hanging="360"/>
      </w:pPr>
    </w:lvl>
    <w:lvl w:ilvl="7" w:tplc="04160019" w:tentative="1">
      <w:start w:val="1"/>
      <w:numFmt w:val="lowerLetter"/>
      <w:lvlText w:val="%8."/>
      <w:lvlJc w:val="left"/>
      <w:pPr>
        <w:ind w:left="6568" w:hanging="360"/>
      </w:pPr>
    </w:lvl>
    <w:lvl w:ilvl="8" w:tplc="0416001B" w:tentative="1">
      <w:start w:val="1"/>
      <w:numFmt w:val="lowerRoman"/>
      <w:lvlText w:val="%9."/>
      <w:lvlJc w:val="right"/>
      <w:pPr>
        <w:ind w:left="7288" w:hanging="180"/>
      </w:pPr>
    </w:lvl>
  </w:abstractNum>
  <w:abstractNum w:abstractNumId="42" w15:restartNumberingAfterBreak="0">
    <w:nsid w:val="6216219D"/>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3" w15:restartNumberingAfterBreak="0">
    <w:nsid w:val="64C529F7"/>
    <w:multiLevelType w:val="hybridMultilevel"/>
    <w:tmpl w:val="CFD47BDC"/>
    <w:lvl w:ilvl="0" w:tplc="1D20B44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4D1619F"/>
    <w:multiLevelType w:val="hybridMultilevel"/>
    <w:tmpl w:val="E5E65EFE"/>
    <w:lvl w:ilvl="0" w:tplc="9DEC025E">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A8B2D19"/>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6" w15:restartNumberingAfterBreak="0">
    <w:nsid w:val="6B1D1232"/>
    <w:multiLevelType w:val="multilevel"/>
    <w:tmpl w:val="A48C309C"/>
    <w:lvl w:ilvl="0">
      <w:start w:val="1"/>
      <w:numFmt w:val="upperRoman"/>
      <w:lvlText w:val="CLÁUSULA %1"/>
      <w:lvlJc w:val="left"/>
      <w:pPr>
        <w:tabs>
          <w:tab w:val="num" w:pos="1135"/>
        </w:tabs>
        <w:ind w:left="1135" w:hanging="567"/>
      </w:pPr>
      <w:rPr>
        <w:rFonts w:cs="Times New Roman" w:hint="default"/>
        <w:b/>
        <w:i w:val="0"/>
        <w:spacing w:val="0"/>
        <w:position w:val="0"/>
        <w:sz w:val="22"/>
      </w:rPr>
    </w:lvl>
    <w:lvl w:ilvl="1">
      <w:start w:val="1"/>
      <w:numFmt w:val="decimal"/>
      <w:pStyle w:val="Level2"/>
      <w:lvlText w:val="%1.%2"/>
      <w:lvlJc w:val="left"/>
      <w:pPr>
        <w:tabs>
          <w:tab w:val="num" w:pos="1247"/>
        </w:tabs>
        <w:ind w:left="1247" w:hanging="680"/>
      </w:pPr>
      <w:rPr>
        <w:rFonts w:cs="Times New Roman" w:hint="default"/>
        <w:b w:val="0"/>
        <w:i w:val="0"/>
        <w:sz w:val="22"/>
        <w:szCs w:val="22"/>
      </w:rPr>
    </w:lvl>
    <w:lvl w:ilvl="2">
      <w:start w:val="1"/>
      <w:numFmt w:val="lowerLetter"/>
      <w:pStyle w:val="Level3"/>
      <w:lvlText w:val="%3)"/>
      <w:lvlJc w:val="left"/>
      <w:pPr>
        <w:tabs>
          <w:tab w:val="num" w:pos="2041"/>
        </w:tabs>
        <w:ind w:left="2041" w:hanging="794"/>
      </w:pPr>
      <w:rPr>
        <w:rFonts w:hint="default"/>
        <w:b w:val="0"/>
        <w:i w:val="0"/>
        <w:sz w:val="22"/>
        <w:szCs w:val="22"/>
      </w:rPr>
    </w:lvl>
    <w:lvl w:ilvl="3">
      <w:start w:val="1"/>
      <w:numFmt w:val="lowerRoman"/>
      <w:pStyle w:val="Level4"/>
      <w:lvlText w:val="(%4)"/>
      <w:lvlJc w:val="left"/>
      <w:pPr>
        <w:tabs>
          <w:tab w:val="num" w:pos="1391"/>
        </w:tabs>
        <w:ind w:left="1391" w:hanging="681"/>
      </w:pPr>
      <w:rPr>
        <w:rFonts w:cs="Times New Roman" w:hint="default"/>
        <w:b/>
        <w:sz w:val="18"/>
        <w:szCs w:val="18"/>
      </w:rPr>
    </w:lvl>
    <w:lvl w:ilvl="4">
      <w:start w:val="1"/>
      <w:numFmt w:val="lowerLetter"/>
      <w:pStyle w:val="Level5"/>
      <w:lvlText w:val="(%5)"/>
      <w:lvlJc w:val="left"/>
      <w:pPr>
        <w:tabs>
          <w:tab w:val="num" w:pos="3289"/>
        </w:tabs>
        <w:ind w:left="3289" w:hanging="567"/>
      </w:pPr>
      <w:rPr>
        <w:rFonts w:cs="Times New Roman" w:hint="default"/>
      </w:rPr>
    </w:lvl>
    <w:lvl w:ilvl="5">
      <w:start w:val="1"/>
      <w:numFmt w:val="upperRoman"/>
      <w:pStyle w:val="Level6"/>
      <w:lvlText w:val="(%6)"/>
      <w:lvlJc w:val="left"/>
      <w:pPr>
        <w:tabs>
          <w:tab w:val="num" w:pos="3969"/>
        </w:tabs>
        <w:ind w:left="3969" w:hanging="680"/>
      </w:pPr>
      <w:rPr>
        <w:rFonts w:cs="Times New Roman" w:hint="default"/>
      </w:rPr>
    </w:lvl>
    <w:lvl w:ilvl="6">
      <w:start w:val="1"/>
      <w:numFmt w:val="none"/>
      <w:pStyle w:val="Level7"/>
      <w:lvlText w:val=""/>
      <w:lvlJc w:val="left"/>
      <w:pPr>
        <w:tabs>
          <w:tab w:val="num" w:pos="3969"/>
        </w:tabs>
        <w:ind w:left="3969" w:hanging="680"/>
      </w:pPr>
      <w:rPr>
        <w:rFonts w:cs="Times New Roman" w:hint="default"/>
      </w:rPr>
    </w:lvl>
    <w:lvl w:ilvl="7">
      <w:start w:val="1"/>
      <w:numFmt w:val="none"/>
      <w:pStyle w:val="Level8"/>
      <w:lvlText w:val=""/>
      <w:lvlJc w:val="left"/>
      <w:pPr>
        <w:tabs>
          <w:tab w:val="num" w:pos="3969"/>
        </w:tabs>
        <w:ind w:left="3969" w:hanging="680"/>
      </w:pPr>
      <w:rPr>
        <w:rFonts w:cs="Times New Roman" w:hint="default"/>
      </w:rPr>
    </w:lvl>
    <w:lvl w:ilvl="8">
      <w:start w:val="1"/>
      <w:numFmt w:val="none"/>
      <w:pStyle w:val="Level9"/>
      <w:lvlText w:val=""/>
      <w:lvlJc w:val="left"/>
      <w:pPr>
        <w:tabs>
          <w:tab w:val="num" w:pos="3969"/>
        </w:tabs>
        <w:ind w:left="3969" w:hanging="680"/>
      </w:pPr>
      <w:rPr>
        <w:rFonts w:cs="Times New Roman" w:hint="default"/>
      </w:rPr>
    </w:lvl>
  </w:abstractNum>
  <w:abstractNum w:abstractNumId="47" w15:restartNumberingAfterBreak="0">
    <w:nsid w:val="71C90B51"/>
    <w:multiLevelType w:val="hybridMultilevel"/>
    <w:tmpl w:val="BDB66826"/>
    <w:lvl w:ilvl="0" w:tplc="E8FCA3DE">
      <w:start w:val="1"/>
      <w:numFmt w:val="decimal"/>
      <w:lvlText w:val="10.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3624D60"/>
    <w:multiLevelType w:val="multilevel"/>
    <w:tmpl w:val="E57C6294"/>
    <w:lvl w:ilvl="0">
      <w:start w:val="4"/>
      <w:numFmt w:val="decimal"/>
      <w:lvlText w:val="%1."/>
      <w:lvlJc w:val="left"/>
      <w:pPr>
        <w:ind w:left="540" w:hanging="540"/>
      </w:pPr>
      <w:rPr>
        <w:rFonts w:hint="default"/>
        <w:i w:val="0"/>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50043CD"/>
    <w:multiLevelType w:val="hybridMultilevel"/>
    <w:tmpl w:val="8C528D18"/>
    <w:lvl w:ilvl="0" w:tplc="5B38F7CC">
      <w:start w:val="1"/>
      <w:numFmt w:val="lowerRoman"/>
      <w:lvlText w:val="(%1)"/>
      <w:lvlJc w:val="left"/>
      <w:pPr>
        <w:ind w:left="720" w:hanging="360"/>
      </w:pPr>
      <w:rPr>
        <w:rFonts w:ascii="Verdana" w:eastAsia="Times New Roman" w:hAnsi="Verdana" w:hint="default"/>
        <w:spacing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5091A62"/>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51" w15:restartNumberingAfterBreak="0">
    <w:nsid w:val="754F2C38"/>
    <w:multiLevelType w:val="multilevel"/>
    <w:tmpl w:val="805CCA14"/>
    <w:lvl w:ilvl="0">
      <w:start w:val="1"/>
      <w:numFmt w:val="lowerRoman"/>
      <w:lvlText w:val="(%1)"/>
      <w:lvlJc w:val="left"/>
      <w:pPr>
        <w:ind w:left="720" w:firstLine="360"/>
      </w:pPr>
      <w:rPr>
        <w:rFonts w:ascii="Verdana" w:hAnsi="Verdana" w:cs="Times New Roman" w:hint="default"/>
        <w:b w:val="0"/>
        <w:sz w:val="20"/>
        <w:szCs w:val="2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2" w15:restartNumberingAfterBreak="0">
    <w:nsid w:val="7C74395C"/>
    <w:multiLevelType w:val="hybridMultilevel"/>
    <w:tmpl w:val="1E88C30A"/>
    <w:lvl w:ilvl="0" w:tplc="0BB8CD26">
      <w:start w:val="1"/>
      <w:numFmt w:val="lowerRoman"/>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D393BD5"/>
    <w:multiLevelType w:val="hybridMultilevel"/>
    <w:tmpl w:val="D2AE1376"/>
    <w:lvl w:ilvl="0" w:tplc="E72E6F42">
      <w:start w:val="1"/>
      <w:numFmt w:val="lowerRoman"/>
      <w:lvlText w:val="(%1)"/>
      <w:lvlJc w:val="left"/>
      <w:pPr>
        <w:ind w:left="1778" w:hanging="360"/>
      </w:pPr>
      <w:rPr>
        <w:rFonts w:cs="Times New Roman" w:hint="default"/>
        <w:b w:val="0"/>
        <w:sz w:val="20"/>
        <w:szCs w:val="20"/>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54" w15:restartNumberingAfterBreak="0">
    <w:nsid w:val="7DCC6150"/>
    <w:multiLevelType w:val="hybridMultilevel"/>
    <w:tmpl w:val="1F52FC36"/>
    <w:lvl w:ilvl="0" w:tplc="316ECF66">
      <w:start w:val="1"/>
      <w:numFmt w:val="lowerLetter"/>
      <w:lvlText w:val="(%1)"/>
      <w:lvlJc w:val="left"/>
      <w:pPr>
        <w:ind w:left="2718" w:hanging="360"/>
      </w:pPr>
      <w:rPr>
        <w:rFonts w:hint="default"/>
      </w:rPr>
    </w:lvl>
    <w:lvl w:ilvl="1" w:tplc="04160019" w:tentative="1">
      <w:start w:val="1"/>
      <w:numFmt w:val="lowerLetter"/>
      <w:lvlText w:val="%2."/>
      <w:lvlJc w:val="left"/>
      <w:pPr>
        <w:ind w:left="3438" w:hanging="360"/>
      </w:pPr>
    </w:lvl>
    <w:lvl w:ilvl="2" w:tplc="0416001B" w:tentative="1">
      <w:start w:val="1"/>
      <w:numFmt w:val="lowerRoman"/>
      <w:lvlText w:val="%3."/>
      <w:lvlJc w:val="right"/>
      <w:pPr>
        <w:ind w:left="4158" w:hanging="180"/>
      </w:pPr>
    </w:lvl>
    <w:lvl w:ilvl="3" w:tplc="0416000F" w:tentative="1">
      <w:start w:val="1"/>
      <w:numFmt w:val="decimal"/>
      <w:lvlText w:val="%4."/>
      <w:lvlJc w:val="left"/>
      <w:pPr>
        <w:ind w:left="4878" w:hanging="360"/>
      </w:pPr>
    </w:lvl>
    <w:lvl w:ilvl="4" w:tplc="04160019" w:tentative="1">
      <w:start w:val="1"/>
      <w:numFmt w:val="lowerLetter"/>
      <w:lvlText w:val="%5."/>
      <w:lvlJc w:val="left"/>
      <w:pPr>
        <w:ind w:left="5598" w:hanging="360"/>
      </w:pPr>
    </w:lvl>
    <w:lvl w:ilvl="5" w:tplc="0416001B" w:tentative="1">
      <w:start w:val="1"/>
      <w:numFmt w:val="lowerRoman"/>
      <w:lvlText w:val="%6."/>
      <w:lvlJc w:val="right"/>
      <w:pPr>
        <w:ind w:left="6318" w:hanging="180"/>
      </w:pPr>
    </w:lvl>
    <w:lvl w:ilvl="6" w:tplc="0416000F" w:tentative="1">
      <w:start w:val="1"/>
      <w:numFmt w:val="decimal"/>
      <w:lvlText w:val="%7."/>
      <w:lvlJc w:val="left"/>
      <w:pPr>
        <w:ind w:left="7038" w:hanging="360"/>
      </w:pPr>
    </w:lvl>
    <w:lvl w:ilvl="7" w:tplc="04160019" w:tentative="1">
      <w:start w:val="1"/>
      <w:numFmt w:val="lowerLetter"/>
      <w:lvlText w:val="%8."/>
      <w:lvlJc w:val="left"/>
      <w:pPr>
        <w:ind w:left="7758" w:hanging="360"/>
      </w:pPr>
    </w:lvl>
    <w:lvl w:ilvl="8" w:tplc="0416001B" w:tentative="1">
      <w:start w:val="1"/>
      <w:numFmt w:val="lowerRoman"/>
      <w:lvlText w:val="%9."/>
      <w:lvlJc w:val="right"/>
      <w:pPr>
        <w:ind w:left="8478" w:hanging="180"/>
      </w:pPr>
    </w:lvl>
  </w:abstractNum>
  <w:num w:numId="1">
    <w:abstractNumId w:val="1"/>
  </w:num>
  <w:num w:numId="2">
    <w:abstractNumId w:val="2"/>
  </w:num>
  <w:num w:numId="3">
    <w:abstractNumId w:val="0"/>
  </w:num>
  <w:num w:numId="4">
    <w:abstractNumId w:val="39"/>
  </w:num>
  <w:num w:numId="5">
    <w:abstractNumId w:val="43"/>
  </w:num>
  <w:num w:numId="6">
    <w:abstractNumId w:val="25"/>
  </w:num>
  <w:num w:numId="7">
    <w:abstractNumId w:val="38"/>
  </w:num>
  <w:num w:numId="8">
    <w:abstractNumId w:val="9"/>
  </w:num>
  <w:num w:numId="9">
    <w:abstractNumId w:val="50"/>
  </w:num>
  <w:num w:numId="10">
    <w:abstractNumId w:val="46"/>
  </w:num>
  <w:num w:numId="11">
    <w:abstractNumId w:val="54"/>
  </w:num>
  <w:num w:numId="12">
    <w:abstractNumId w:val="8"/>
  </w:num>
  <w:num w:numId="13">
    <w:abstractNumId w:val="5"/>
  </w:num>
  <w:num w:numId="14">
    <w:abstractNumId w:val="13"/>
  </w:num>
  <w:num w:numId="15">
    <w:abstractNumId w:val="17"/>
  </w:num>
  <w:num w:numId="16">
    <w:abstractNumId w:val="40"/>
  </w:num>
  <w:num w:numId="17">
    <w:abstractNumId w:val="18"/>
  </w:num>
  <w:num w:numId="18">
    <w:abstractNumId w:val="30"/>
  </w:num>
  <w:num w:numId="19">
    <w:abstractNumId w:val="48"/>
  </w:num>
  <w:num w:numId="20">
    <w:abstractNumId w:val="41"/>
  </w:num>
  <w:num w:numId="21">
    <w:abstractNumId w:val="10"/>
  </w:num>
  <w:num w:numId="22">
    <w:abstractNumId w:val="21"/>
  </w:num>
  <w:num w:numId="23">
    <w:abstractNumId w:val="45"/>
  </w:num>
  <w:num w:numId="24">
    <w:abstractNumId w:val="24"/>
  </w:num>
  <w:num w:numId="25">
    <w:abstractNumId w:val="42"/>
  </w:num>
  <w:num w:numId="26">
    <w:abstractNumId w:val="46"/>
  </w:num>
  <w:num w:numId="27">
    <w:abstractNumId w:val="7"/>
  </w:num>
  <w:num w:numId="28">
    <w:abstractNumId w:val="33"/>
  </w:num>
  <w:num w:numId="29">
    <w:abstractNumId w:val="16"/>
  </w:num>
  <w:num w:numId="30">
    <w:abstractNumId w:val="44"/>
  </w:num>
  <w:num w:numId="31">
    <w:abstractNumId w:val="12"/>
  </w:num>
  <w:num w:numId="32">
    <w:abstractNumId w:val="52"/>
  </w:num>
  <w:num w:numId="33">
    <w:abstractNumId w:val="36"/>
  </w:num>
  <w:num w:numId="34">
    <w:abstractNumId w:val="47"/>
  </w:num>
  <w:num w:numId="35">
    <w:abstractNumId w:val="27"/>
  </w:num>
  <w:num w:numId="36">
    <w:abstractNumId w:val="35"/>
  </w:num>
  <w:num w:numId="37">
    <w:abstractNumId w:val="3"/>
  </w:num>
  <w:num w:numId="38">
    <w:abstractNumId w:val="34"/>
  </w:num>
  <w:num w:numId="39">
    <w:abstractNumId w:val="31"/>
  </w:num>
  <w:num w:numId="40">
    <w:abstractNumId w:val="11"/>
  </w:num>
  <w:num w:numId="41">
    <w:abstractNumId w:val="19"/>
  </w:num>
  <w:num w:numId="42">
    <w:abstractNumId w:val="22"/>
  </w:num>
  <w:num w:numId="43">
    <w:abstractNumId w:val="51"/>
  </w:num>
  <w:num w:numId="44">
    <w:abstractNumId w:val="20"/>
  </w:num>
  <w:num w:numId="45">
    <w:abstractNumId w:val="4"/>
  </w:num>
  <w:num w:numId="46">
    <w:abstractNumId w:val="26"/>
  </w:num>
  <w:num w:numId="47">
    <w:abstractNumId w:val="53"/>
  </w:num>
  <w:num w:numId="48">
    <w:abstractNumId w:val="14"/>
  </w:num>
  <w:num w:numId="49">
    <w:abstractNumId w:val="28"/>
  </w:num>
  <w:num w:numId="50">
    <w:abstractNumId w:val="1"/>
  </w:num>
  <w:num w:numId="51">
    <w:abstractNumId w:val="1"/>
  </w:num>
  <w:num w:numId="52">
    <w:abstractNumId w:val="46"/>
  </w:num>
  <w:num w:numId="53">
    <w:abstractNumId w:val="49"/>
  </w:num>
  <w:num w:numId="54">
    <w:abstractNumId w:val="46"/>
  </w:num>
  <w:num w:numId="55">
    <w:abstractNumId w:val="23"/>
  </w:num>
  <w:num w:numId="56">
    <w:abstractNumId w:val="15"/>
  </w:num>
  <w:num w:numId="57">
    <w:abstractNumId w:val="37"/>
  </w:num>
  <w:num w:numId="58">
    <w:abstractNumId w:val="29"/>
  </w:num>
  <w:num w:numId="5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78EE"/>
    <w:rsid w:val="00001A30"/>
    <w:rsid w:val="000024B1"/>
    <w:rsid w:val="000032C1"/>
    <w:rsid w:val="000039BC"/>
    <w:rsid w:val="00004B70"/>
    <w:rsid w:val="00005876"/>
    <w:rsid w:val="000058EC"/>
    <w:rsid w:val="0000591C"/>
    <w:rsid w:val="00006426"/>
    <w:rsid w:val="00006AC7"/>
    <w:rsid w:val="0000704A"/>
    <w:rsid w:val="00012816"/>
    <w:rsid w:val="00012A2A"/>
    <w:rsid w:val="00013A44"/>
    <w:rsid w:val="00013EA4"/>
    <w:rsid w:val="00015893"/>
    <w:rsid w:val="00015B2D"/>
    <w:rsid w:val="000166D7"/>
    <w:rsid w:val="0001737F"/>
    <w:rsid w:val="00017866"/>
    <w:rsid w:val="00020B2D"/>
    <w:rsid w:val="00025D3B"/>
    <w:rsid w:val="00026F11"/>
    <w:rsid w:val="00027BC9"/>
    <w:rsid w:val="000334FF"/>
    <w:rsid w:val="00033DBB"/>
    <w:rsid w:val="00034210"/>
    <w:rsid w:val="00037B6A"/>
    <w:rsid w:val="00037C49"/>
    <w:rsid w:val="00041531"/>
    <w:rsid w:val="000418DF"/>
    <w:rsid w:val="00041E50"/>
    <w:rsid w:val="00043698"/>
    <w:rsid w:val="000448CB"/>
    <w:rsid w:val="00045BAC"/>
    <w:rsid w:val="00046CE4"/>
    <w:rsid w:val="0004782A"/>
    <w:rsid w:val="00051F67"/>
    <w:rsid w:val="00054B7F"/>
    <w:rsid w:val="0005506E"/>
    <w:rsid w:val="000569C3"/>
    <w:rsid w:val="000569E4"/>
    <w:rsid w:val="00056B21"/>
    <w:rsid w:val="00057599"/>
    <w:rsid w:val="00060606"/>
    <w:rsid w:val="00060E46"/>
    <w:rsid w:val="000610A9"/>
    <w:rsid w:val="00061AEF"/>
    <w:rsid w:val="0006258E"/>
    <w:rsid w:val="00065D8D"/>
    <w:rsid w:val="00067784"/>
    <w:rsid w:val="000705B4"/>
    <w:rsid w:val="00071A2A"/>
    <w:rsid w:val="0007269F"/>
    <w:rsid w:val="000761B7"/>
    <w:rsid w:val="000763F8"/>
    <w:rsid w:val="0008136D"/>
    <w:rsid w:val="00081F60"/>
    <w:rsid w:val="00083A2F"/>
    <w:rsid w:val="00083B96"/>
    <w:rsid w:val="000845E3"/>
    <w:rsid w:val="00084856"/>
    <w:rsid w:val="00084B5E"/>
    <w:rsid w:val="00084CDE"/>
    <w:rsid w:val="00084F05"/>
    <w:rsid w:val="0008615E"/>
    <w:rsid w:val="0009015A"/>
    <w:rsid w:val="000917DD"/>
    <w:rsid w:val="00092F2B"/>
    <w:rsid w:val="0009410B"/>
    <w:rsid w:val="0009448B"/>
    <w:rsid w:val="000A1757"/>
    <w:rsid w:val="000A2EF5"/>
    <w:rsid w:val="000A3449"/>
    <w:rsid w:val="000A3DD7"/>
    <w:rsid w:val="000A4232"/>
    <w:rsid w:val="000A5F4D"/>
    <w:rsid w:val="000A61B9"/>
    <w:rsid w:val="000B024B"/>
    <w:rsid w:val="000B028E"/>
    <w:rsid w:val="000B0DD0"/>
    <w:rsid w:val="000B202C"/>
    <w:rsid w:val="000B3178"/>
    <w:rsid w:val="000B31CD"/>
    <w:rsid w:val="000B49D3"/>
    <w:rsid w:val="000B5B66"/>
    <w:rsid w:val="000C200D"/>
    <w:rsid w:val="000C2292"/>
    <w:rsid w:val="000C564A"/>
    <w:rsid w:val="000C7EF7"/>
    <w:rsid w:val="000D3114"/>
    <w:rsid w:val="000D34B6"/>
    <w:rsid w:val="000D45D6"/>
    <w:rsid w:val="000D521C"/>
    <w:rsid w:val="000D5520"/>
    <w:rsid w:val="000D6F18"/>
    <w:rsid w:val="000E149D"/>
    <w:rsid w:val="000E19EA"/>
    <w:rsid w:val="000E2A4B"/>
    <w:rsid w:val="000E2CCE"/>
    <w:rsid w:val="000E34EA"/>
    <w:rsid w:val="000E6474"/>
    <w:rsid w:val="000E692E"/>
    <w:rsid w:val="000F1BE4"/>
    <w:rsid w:val="000F227A"/>
    <w:rsid w:val="000F2C83"/>
    <w:rsid w:val="000F349E"/>
    <w:rsid w:val="000F3D88"/>
    <w:rsid w:val="000F506B"/>
    <w:rsid w:val="000F6AC6"/>
    <w:rsid w:val="001021DB"/>
    <w:rsid w:val="001059C6"/>
    <w:rsid w:val="00105E0F"/>
    <w:rsid w:val="00106506"/>
    <w:rsid w:val="00106E16"/>
    <w:rsid w:val="001075F7"/>
    <w:rsid w:val="00112103"/>
    <w:rsid w:val="0011274F"/>
    <w:rsid w:val="0011507E"/>
    <w:rsid w:val="001156C6"/>
    <w:rsid w:val="001162A7"/>
    <w:rsid w:val="00117266"/>
    <w:rsid w:val="00117687"/>
    <w:rsid w:val="001217E9"/>
    <w:rsid w:val="00123052"/>
    <w:rsid w:val="001259C3"/>
    <w:rsid w:val="0012637A"/>
    <w:rsid w:val="00132986"/>
    <w:rsid w:val="00132F85"/>
    <w:rsid w:val="00135F65"/>
    <w:rsid w:val="00137391"/>
    <w:rsid w:val="001376FC"/>
    <w:rsid w:val="001379F3"/>
    <w:rsid w:val="001414C9"/>
    <w:rsid w:val="001450E8"/>
    <w:rsid w:val="001461C0"/>
    <w:rsid w:val="0015117C"/>
    <w:rsid w:val="0015137A"/>
    <w:rsid w:val="00152BE2"/>
    <w:rsid w:val="00155930"/>
    <w:rsid w:val="00155D52"/>
    <w:rsid w:val="00155F28"/>
    <w:rsid w:val="00155F92"/>
    <w:rsid w:val="00156217"/>
    <w:rsid w:val="001562AB"/>
    <w:rsid w:val="0015650C"/>
    <w:rsid w:val="00161032"/>
    <w:rsid w:val="00163C31"/>
    <w:rsid w:val="00163D52"/>
    <w:rsid w:val="00163DE7"/>
    <w:rsid w:val="00164DD8"/>
    <w:rsid w:val="00171182"/>
    <w:rsid w:val="001723C5"/>
    <w:rsid w:val="0017285B"/>
    <w:rsid w:val="001735A0"/>
    <w:rsid w:val="00176B29"/>
    <w:rsid w:val="0018047D"/>
    <w:rsid w:val="00180F0E"/>
    <w:rsid w:val="00181579"/>
    <w:rsid w:val="00182B19"/>
    <w:rsid w:val="0018386C"/>
    <w:rsid w:val="00185640"/>
    <w:rsid w:val="00186F96"/>
    <w:rsid w:val="001943E2"/>
    <w:rsid w:val="00194BA9"/>
    <w:rsid w:val="00194FE4"/>
    <w:rsid w:val="001A4DAB"/>
    <w:rsid w:val="001A5068"/>
    <w:rsid w:val="001A7146"/>
    <w:rsid w:val="001A7FB9"/>
    <w:rsid w:val="001B01AA"/>
    <w:rsid w:val="001B0C42"/>
    <w:rsid w:val="001B56DC"/>
    <w:rsid w:val="001B5D9B"/>
    <w:rsid w:val="001B5DD2"/>
    <w:rsid w:val="001C02CE"/>
    <w:rsid w:val="001C0A55"/>
    <w:rsid w:val="001C1138"/>
    <w:rsid w:val="001C345D"/>
    <w:rsid w:val="001C34A3"/>
    <w:rsid w:val="001C37E8"/>
    <w:rsid w:val="001C4153"/>
    <w:rsid w:val="001D030B"/>
    <w:rsid w:val="001D5E4E"/>
    <w:rsid w:val="001E0E82"/>
    <w:rsid w:val="001E1B79"/>
    <w:rsid w:val="001E200F"/>
    <w:rsid w:val="001F202E"/>
    <w:rsid w:val="001F2C5A"/>
    <w:rsid w:val="001F4640"/>
    <w:rsid w:val="001F472B"/>
    <w:rsid w:val="001F566C"/>
    <w:rsid w:val="001F73DF"/>
    <w:rsid w:val="001F76E6"/>
    <w:rsid w:val="001F78C5"/>
    <w:rsid w:val="0020038D"/>
    <w:rsid w:val="00201012"/>
    <w:rsid w:val="0020200D"/>
    <w:rsid w:val="00203299"/>
    <w:rsid w:val="002032C7"/>
    <w:rsid w:val="00205BF7"/>
    <w:rsid w:val="0020754F"/>
    <w:rsid w:val="00211FAE"/>
    <w:rsid w:val="00212F9A"/>
    <w:rsid w:val="00213022"/>
    <w:rsid w:val="00213990"/>
    <w:rsid w:val="00213D77"/>
    <w:rsid w:val="00217EDF"/>
    <w:rsid w:val="00220637"/>
    <w:rsid w:val="00221F44"/>
    <w:rsid w:val="002229B3"/>
    <w:rsid w:val="00226E68"/>
    <w:rsid w:val="002279D5"/>
    <w:rsid w:val="002355AD"/>
    <w:rsid w:val="00235E43"/>
    <w:rsid w:val="00235E7A"/>
    <w:rsid w:val="00235FBD"/>
    <w:rsid w:val="002369D7"/>
    <w:rsid w:val="00237081"/>
    <w:rsid w:val="002375BD"/>
    <w:rsid w:val="00237D21"/>
    <w:rsid w:val="00237F01"/>
    <w:rsid w:val="00240CD2"/>
    <w:rsid w:val="00241881"/>
    <w:rsid w:val="00242A1F"/>
    <w:rsid w:val="0024393A"/>
    <w:rsid w:val="00245F28"/>
    <w:rsid w:val="002468AA"/>
    <w:rsid w:val="00246988"/>
    <w:rsid w:val="00247892"/>
    <w:rsid w:val="00251229"/>
    <w:rsid w:val="0025186B"/>
    <w:rsid w:val="00253C0C"/>
    <w:rsid w:val="00254506"/>
    <w:rsid w:val="002548B8"/>
    <w:rsid w:val="00256972"/>
    <w:rsid w:val="0026028D"/>
    <w:rsid w:val="00260D95"/>
    <w:rsid w:val="002618F2"/>
    <w:rsid w:val="002663A9"/>
    <w:rsid w:val="00270060"/>
    <w:rsid w:val="002738A6"/>
    <w:rsid w:val="002741CE"/>
    <w:rsid w:val="002753CB"/>
    <w:rsid w:val="00275C23"/>
    <w:rsid w:val="002767B9"/>
    <w:rsid w:val="00282BB3"/>
    <w:rsid w:val="00285629"/>
    <w:rsid w:val="00290E85"/>
    <w:rsid w:val="00291121"/>
    <w:rsid w:val="00294824"/>
    <w:rsid w:val="00295046"/>
    <w:rsid w:val="00295294"/>
    <w:rsid w:val="00297A17"/>
    <w:rsid w:val="002A40BE"/>
    <w:rsid w:val="002A693E"/>
    <w:rsid w:val="002B0900"/>
    <w:rsid w:val="002B09DE"/>
    <w:rsid w:val="002B13CB"/>
    <w:rsid w:val="002B22EA"/>
    <w:rsid w:val="002B2A7D"/>
    <w:rsid w:val="002B31C8"/>
    <w:rsid w:val="002B76B1"/>
    <w:rsid w:val="002B7860"/>
    <w:rsid w:val="002B79D2"/>
    <w:rsid w:val="002C1265"/>
    <w:rsid w:val="002C258B"/>
    <w:rsid w:val="002C25DA"/>
    <w:rsid w:val="002C4FA9"/>
    <w:rsid w:val="002C5C92"/>
    <w:rsid w:val="002C6020"/>
    <w:rsid w:val="002C70D1"/>
    <w:rsid w:val="002D0449"/>
    <w:rsid w:val="002D0982"/>
    <w:rsid w:val="002D0DA6"/>
    <w:rsid w:val="002D163C"/>
    <w:rsid w:val="002D1B72"/>
    <w:rsid w:val="002D1D46"/>
    <w:rsid w:val="002D2593"/>
    <w:rsid w:val="002D2C32"/>
    <w:rsid w:val="002D5F3E"/>
    <w:rsid w:val="002D693C"/>
    <w:rsid w:val="002D6AD9"/>
    <w:rsid w:val="002D71EE"/>
    <w:rsid w:val="002D7D4B"/>
    <w:rsid w:val="002E1235"/>
    <w:rsid w:val="002E612A"/>
    <w:rsid w:val="002E639C"/>
    <w:rsid w:val="002F0AD9"/>
    <w:rsid w:val="002F105A"/>
    <w:rsid w:val="002F2355"/>
    <w:rsid w:val="002F3F02"/>
    <w:rsid w:val="002F4385"/>
    <w:rsid w:val="002F6685"/>
    <w:rsid w:val="003018DF"/>
    <w:rsid w:val="00305292"/>
    <w:rsid w:val="00307379"/>
    <w:rsid w:val="00307F5C"/>
    <w:rsid w:val="00312942"/>
    <w:rsid w:val="00315AB6"/>
    <w:rsid w:val="0032128B"/>
    <w:rsid w:val="003219BD"/>
    <w:rsid w:val="00322B60"/>
    <w:rsid w:val="00323924"/>
    <w:rsid w:val="00323926"/>
    <w:rsid w:val="0032437B"/>
    <w:rsid w:val="00327303"/>
    <w:rsid w:val="00327758"/>
    <w:rsid w:val="00335583"/>
    <w:rsid w:val="00335655"/>
    <w:rsid w:val="003371D2"/>
    <w:rsid w:val="00337D85"/>
    <w:rsid w:val="00340A48"/>
    <w:rsid w:val="00340C2B"/>
    <w:rsid w:val="003445F7"/>
    <w:rsid w:val="00345693"/>
    <w:rsid w:val="00345778"/>
    <w:rsid w:val="0034754E"/>
    <w:rsid w:val="0035025F"/>
    <w:rsid w:val="00350462"/>
    <w:rsid w:val="00350B51"/>
    <w:rsid w:val="0035209A"/>
    <w:rsid w:val="0035215F"/>
    <w:rsid w:val="003524DD"/>
    <w:rsid w:val="00354C4E"/>
    <w:rsid w:val="003562C9"/>
    <w:rsid w:val="00356CAF"/>
    <w:rsid w:val="0035741A"/>
    <w:rsid w:val="003652D2"/>
    <w:rsid w:val="00365357"/>
    <w:rsid w:val="00365E1C"/>
    <w:rsid w:val="00365F94"/>
    <w:rsid w:val="003669AE"/>
    <w:rsid w:val="003708CB"/>
    <w:rsid w:val="0037204B"/>
    <w:rsid w:val="00373440"/>
    <w:rsid w:val="00375186"/>
    <w:rsid w:val="00375C89"/>
    <w:rsid w:val="00376E6B"/>
    <w:rsid w:val="00381D22"/>
    <w:rsid w:val="00385BCF"/>
    <w:rsid w:val="00385EB2"/>
    <w:rsid w:val="003865B4"/>
    <w:rsid w:val="00387906"/>
    <w:rsid w:val="00394514"/>
    <w:rsid w:val="00394DFD"/>
    <w:rsid w:val="0039520B"/>
    <w:rsid w:val="00396174"/>
    <w:rsid w:val="00396521"/>
    <w:rsid w:val="003A0166"/>
    <w:rsid w:val="003A02BF"/>
    <w:rsid w:val="003A0952"/>
    <w:rsid w:val="003A1741"/>
    <w:rsid w:val="003A3B30"/>
    <w:rsid w:val="003A4D85"/>
    <w:rsid w:val="003A58A4"/>
    <w:rsid w:val="003A709D"/>
    <w:rsid w:val="003A7965"/>
    <w:rsid w:val="003B0892"/>
    <w:rsid w:val="003B0C07"/>
    <w:rsid w:val="003B31FB"/>
    <w:rsid w:val="003B5786"/>
    <w:rsid w:val="003B6E8F"/>
    <w:rsid w:val="003B732B"/>
    <w:rsid w:val="003B7FB0"/>
    <w:rsid w:val="003C1F68"/>
    <w:rsid w:val="003C4C97"/>
    <w:rsid w:val="003C50CA"/>
    <w:rsid w:val="003C7773"/>
    <w:rsid w:val="003D0144"/>
    <w:rsid w:val="003D1A66"/>
    <w:rsid w:val="003D1E1C"/>
    <w:rsid w:val="003D3506"/>
    <w:rsid w:val="003D4C58"/>
    <w:rsid w:val="003D66BB"/>
    <w:rsid w:val="003D7439"/>
    <w:rsid w:val="003E0884"/>
    <w:rsid w:val="003E150A"/>
    <w:rsid w:val="003E2D35"/>
    <w:rsid w:val="003E4BCD"/>
    <w:rsid w:val="003E5C82"/>
    <w:rsid w:val="003F04FC"/>
    <w:rsid w:val="003F12D2"/>
    <w:rsid w:val="003F1FC9"/>
    <w:rsid w:val="003F2D23"/>
    <w:rsid w:val="003F2E97"/>
    <w:rsid w:val="003F476D"/>
    <w:rsid w:val="003F5F9F"/>
    <w:rsid w:val="004009B2"/>
    <w:rsid w:val="00402561"/>
    <w:rsid w:val="004120C0"/>
    <w:rsid w:val="00412A05"/>
    <w:rsid w:val="00412C33"/>
    <w:rsid w:val="00414858"/>
    <w:rsid w:val="0041611D"/>
    <w:rsid w:val="00417510"/>
    <w:rsid w:val="00417BE1"/>
    <w:rsid w:val="004207B6"/>
    <w:rsid w:val="004241C1"/>
    <w:rsid w:val="00424AD3"/>
    <w:rsid w:val="00425298"/>
    <w:rsid w:val="00426375"/>
    <w:rsid w:val="00426388"/>
    <w:rsid w:val="0042710A"/>
    <w:rsid w:val="00427245"/>
    <w:rsid w:val="00427E72"/>
    <w:rsid w:val="00427EEF"/>
    <w:rsid w:val="0043122D"/>
    <w:rsid w:val="00431A0D"/>
    <w:rsid w:val="0043323B"/>
    <w:rsid w:val="00433FF4"/>
    <w:rsid w:val="00434F9F"/>
    <w:rsid w:val="00436B70"/>
    <w:rsid w:val="00437FFC"/>
    <w:rsid w:val="0044634E"/>
    <w:rsid w:val="00447624"/>
    <w:rsid w:val="0045011C"/>
    <w:rsid w:val="00451FF0"/>
    <w:rsid w:val="004529AA"/>
    <w:rsid w:val="00453040"/>
    <w:rsid w:val="00453F7F"/>
    <w:rsid w:val="00454880"/>
    <w:rsid w:val="00455272"/>
    <w:rsid w:val="004573FE"/>
    <w:rsid w:val="00461328"/>
    <w:rsid w:val="0046144C"/>
    <w:rsid w:val="0046193D"/>
    <w:rsid w:val="00461CF9"/>
    <w:rsid w:val="004633E4"/>
    <w:rsid w:val="00465D07"/>
    <w:rsid w:val="00467727"/>
    <w:rsid w:val="00470A5D"/>
    <w:rsid w:val="00470AF7"/>
    <w:rsid w:val="00471D1B"/>
    <w:rsid w:val="00472AE1"/>
    <w:rsid w:val="00473BDC"/>
    <w:rsid w:val="00474F2D"/>
    <w:rsid w:val="00475004"/>
    <w:rsid w:val="0047642B"/>
    <w:rsid w:val="00476788"/>
    <w:rsid w:val="00476DA4"/>
    <w:rsid w:val="00477648"/>
    <w:rsid w:val="00480316"/>
    <w:rsid w:val="00481039"/>
    <w:rsid w:val="0048110A"/>
    <w:rsid w:val="004844F9"/>
    <w:rsid w:val="00487B2C"/>
    <w:rsid w:val="00487DE8"/>
    <w:rsid w:val="00487FCE"/>
    <w:rsid w:val="00491EBC"/>
    <w:rsid w:val="004947F5"/>
    <w:rsid w:val="00495FF2"/>
    <w:rsid w:val="00496ABF"/>
    <w:rsid w:val="0049744C"/>
    <w:rsid w:val="00497819"/>
    <w:rsid w:val="00497AC3"/>
    <w:rsid w:val="004A361E"/>
    <w:rsid w:val="004A4F45"/>
    <w:rsid w:val="004B0BEF"/>
    <w:rsid w:val="004B204F"/>
    <w:rsid w:val="004B3817"/>
    <w:rsid w:val="004B586C"/>
    <w:rsid w:val="004B725E"/>
    <w:rsid w:val="004C0DE2"/>
    <w:rsid w:val="004C3068"/>
    <w:rsid w:val="004C6B9C"/>
    <w:rsid w:val="004C7BCD"/>
    <w:rsid w:val="004D2559"/>
    <w:rsid w:val="004D6B85"/>
    <w:rsid w:val="004E009E"/>
    <w:rsid w:val="004E062A"/>
    <w:rsid w:val="004E2A50"/>
    <w:rsid w:val="004E5360"/>
    <w:rsid w:val="004E5862"/>
    <w:rsid w:val="004E7012"/>
    <w:rsid w:val="004F3F2F"/>
    <w:rsid w:val="004F4AAA"/>
    <w:rsid w:val="004F4B02"/>
    <w:rsid w:val="004F4E85"/>
    <w:rsid w:val="004F524C"/>
    <w:rsid w:val="004F57D7"/>
    <w:rsid w:val="00503253"/>
    <w:rsid w:val="00506C8C"/>
    <w:rsid w:val="00506D38"/>
    <w:rsid w:val="00506ECA"/>
    <w:rsid w:val="00507F1E"/>
    <w:rsid w:val="00510ECF"/>
    <w:rsid w:val="0051547C"/>
    <w:rsid w:val="0051788C"/>
    <w:rsid w:val="005207DC"/>
    <w:rsid w:val="00522198"/>
    <w:rsid w:val="00523504"/>
    <w:rsid w:val="0052388C"/>
    <w:rsid w:val="005241A5"/>
    <w:rsid w:val="00524F59"/>
    <w:rsid w:val="005269E7"/>
    <w:rsid w:val="0053059F"/>
    <w:rsid w:val="005305AE"/>
    <w:rsid w:val="00530E6D"/>
    <w:rsid w:val="00531579"/>
    <w:rsid w:val="00533AAB"/>
    <w:rsid w:val="00534B95"/>
    <w:rsid w:val="005354F8"/>
    <w:rsid w:val="00536C1D"/>
    <w:rsid w:val="00537BFD"/>
    <w:rsid w:val="00540A02"/>
    <w:rsid w:val="00544404"/>
    <w:rsid w:val="00546180"/>
    <w:rsid w:val="00547558"/>
    <w:rsid w:val="00550833"/>
    <w:rsid w:val="00550CD8"/>
    <w:rsid w:val="005516A1"/>
    <w:rsid w:val="00552B64"/>
    <w:rsid w:val="00557D52"/>
    <w:rsid w:val="0056067C"/>
    <w:rsid w:val="00562A77"/>
    <w:rsid w:val="00562E5B"/>
    <w:rsid w:val="00563928"/>
    <w:rsid w:val="005639BF"/>
    <w:rsid w:val="00563AA9"/>
    <w:rsid w:val="00563FB4"/>
    <w:rsid w:val="00564E02"/>
    <w:rsid w:val="00571A5D"/>
    <w:rsid w:val="00573E33"/>
    <w:rsid w:val="00574143"/>
    <w:rsid w:val="00575182"/>
    <w:rsid w:val="00575D00"/>
    <w:rsid w:val="00576E99"/>
    <w:rsid w:val="0057723F"/>
    <w:rsid w:val="00580622"/>
    <w:rsid w:val="0058262C"/>
    <w:rsid w:val="00583685"/>
    <w:rsid w:val="00585A0E"/>
    <w:rsid w:val="005878F5"/>
    <w:rsid w:val="00587D52"/>
    <w:rsid w:val="00591AC3"/>
    <w:rsid w:val="00592655"/>
    <w:rsid w:val="00593200"/>
    <w:rsid w:val="0059642C"/>
    <w:rsid w:val="0059791B"/>
    <w:rsid w:val="005A3C8C"/>
    <w:rsid w:val="005A42E3"/>
    <w:rsid w:val="005A6C6C"/>
    <w:rsid w:val="005A7719"/>
    <w:rsid w:val="005A778F"/>
    <w:rsid w:val="005B53A0"/>
    <w:rsid w:val="005B58C4"/>
    <w:rsid w:val="005B5C97"/>
    <w:rsid w:val="005C11A3"/>
    <w:rsid w:val="005C12F3"/>
    <w:rsid w:val="005C3BB4"/>
    <w:rsid w:val="005C3C6A"/>
    <w:rsid w:val="005C439A"/>
    <w:rsid w:val="005C47E4"/>
    <w:rsid w:val="005C5AE7"/>
    <w:rsid w:val="005D19BB"/>
    <w:rsid w:val="005D220D"/>
    <w:rsid w:val="005D24DA"/>
    <w:rsid w:val="005D2A4D"/>
    <w:rsid w:val="005D3FDE"/>
    <w:rsid w:val="005D4535"/>
    <w:rsid w:val="005D4539"/>
    <w:rsid w:val="005D50E1"/>
    <w:rsid w:val="005D60CC"/>
    <w:rsid w:val="005D7723"/>
    <w:rsid w:val="005D78EE"/>
    <w:rsid w:val="005E1DC2"/>
    <w:rsid w:val="005E329C"/>
    <w:rsid w:val="005E34FD"/>
    <w:rsid w:val="005E3C14"/>
    <w:rsid w:val="005E44C5"/>
    <w:rsid w:val="005F0E3B"/>
    <w:rsid w:val="005F3497"/>
    <w:rsid w:val="005F466F"/>
    <w:rsid w:val="005F5FE6"/>
    <w:rsid w:val="005F6301"/>
    <w:rsid w:val="0060022E"/>
    <w:rsid w:val="006006D3"/>
    <w:rsid w:val="006011F4"/>
    <w:rsid w:val="006044F7"/>
    <w:rsid w:val="00604C20"/>
    <w:rsid w:val="006051FC"/>
    <w:rsid w:val="0060682E"/>
    <w:rsid w:val="00615262"/>
    <w:rsid w:val="00615A10"/>
    <w:rsid w:val="006163F7"/>
    <w:rsid w:val="00616BE6"/>
    <w:rsid w:val="00616CBE"/>
    <w:rsid w:val="00617826"/>
    <w:rsid w:val="0062142B"/>
    <w:rsid w:val="00621888"/>
    <w:rsid w:val="00621C7C"/>
    <w:rsid w:val="00621EA0"/>
    <w:rsid w:val="00623CF8"/>
    <w:rsid w:val="00624B47"/>
    <w:rsid w:val="006255B3"/>
    <w:rsid w:val="00625688"/>
    <w:rsid w:val="00625956"/>
    <w:rsid w:val="00625DCD"/>
    <w:rsid w:val="00631A8E"/>
    <w:rsid w:val="006320B0"/>
    <w:rsid w:val="00632D16"/>
    <w:rsid w:val="00633B69"/>
    <w:rsid w:val="00633ED8"/>
    <w:rsid w:val="00634BD5"/>
    <w:rsid w:val="00635A93"/>
    <w:rsid w:val="00636835"/>
    <w:rsid w:val="0064152E"/>
    <w:rsid w:val="00641C64"/>
    <w:rsid w:val="00642485"/>
    <w:rsid w:val="0064690C"/>
    <w:rsid w:val="006505A3"/>
    <w:rsid w:val="00652179"/>
    <w:rsid w:val="00655610"/>
    <w:rsid w:val="006558E5"/>
    <w:rsid w:val="0065707F"/>
    <w:rsid w:val="0066062C"/>
    <w:rsid w:val="006616B1"/>
    <w:rsid w:val="00661F43"/>
    <w:rsid w:val="00663014"/>
    <w:rsid w:val="00665EC4"/>
    <w:rsid w:val="00671C4F"/>
    <w:rsid w:val="006727D9"/>
    <w:rsid w:val="00676742"/>
    <w:rsid w:val="006818FD"/>
    <w:rsid w:val="006822E0"/>
    <w:rsid w:val="006846B5"/>
    <w:rsid w:val="006847AA"/>
    <w:rsid w:val="006854BD"/>
    <w:rsid w:val="0068573A"/>
    <w:rsid w:val="006937C9"/>
    <w:rsid w:val="00696241"/>
    <w:rsid w:val="006965A3"/>
    <w:rsid w:val="006B0BC2"/>
    <w:rsid w:val="006B2690"/>
    <w:rsid w:val="006B36CE"/>
    <w:rsid w:val="006B7168"/>
    <w:rsid w:val="006C03C8"/>
    <w:rsid w:val="006C25E7"/>
    <w:rsid w:val="006C5075"/>
    <w:rsid w:val="006C5248"/>
    <w:rsid w:val="006C54F3"/>
    <w:rsid w:val="006C7CCB"/>
    <w:rsid w:val="006D2558"/>
    <w:rsid w:val="006D3DD8"/>
    <w:rsid w:val="006D67B3"/>
    <w:rsid w:val="006D7866"/>
    <w:rsid w:val="006E02BC"/>
    <w:rsid w:val="006E2132"/>
    <w:rsid w:val="006E3E35"/>
    <w:rsid w:val="006E4F61"/>
    <w:rsid w:val="006E5600"/>
    <w:rsid w:val="006F0437"/>
    <w:rsid w:val="006F096D"/>
    <w:rsid w:val="006F33F7"/>
    <w:rsid w:val="006F46DF"/>
    <w:rsid w:val="00700CF8"/>
    <w:rsid w:val="007015C5"/>
    <w:rsid w:val="0070170A"/>
    <w:rsid w:val="0070182A"/>
    <w:rsid w:val="00703A8F"/>
    <w:rsid w:val="00707879"/>
    <w:rsid w:val="00711E87"/>
    <w:rsid w:val="00716275"/>
    <w:rsid w:val="00716A31"/>
    <w:rsid w:val="007172B5"/>
    <w:rsid w:val="00717B35"/>
    <w:rsid w:val="007237FE"/>
    <w:rsid w:val="0072386B"/>
    <w:rsid w:val="007272DF"/>
    <w:rsid w:val="00727402"/>
    <w:rsid w:val="00727A78"/>
    <w:rsid w:val="00727BF6"/>
    <w:rsid w:val="0073000D"/>
    <w:rsid w:val="007318A7"/>
    <w:rsid w:val="00733814"/>
    <w:rsid w:val="007355BD"/>
    <w:rsid w:val="00736998"/>
    <w:rsid w:val="00736FF2"/>
    <w:rsid w:val="00737105"/>
    <w:rsid w:val="00737795"/>
    <w:rsid w:val="0074056B"/>
    <w:rsid w:val="007419AF"/>
    <w:rsid w:val="00743AC2"/>
    <w:rsid w:val="00750BCA"/>
    <w:rsid w:val="00752780"/>
    <w:rsid w:val="00753FB7"/>
    <w:rsid w:val="00754CCC"/>
    <w:rsid w:val="00755759"/>
    <w:rsid w:val="00756A16"/>
    <w:rsid w:val="007573AB"/>
    <w:rsid w:val="00760A28"/>
    <w:rsid w:val="00761E7B"/>
    <w:rsid w:val="00762AB2"/>
    <w:rsid w:val="00764388"/>
    <w:rsid w:val="007652DD"/>
    <w:rsid w:val="0076612A"/>
    <w:rsid w:val="007666BE"/>
    <w:rsid w:val="00766CDB"/>
    <w:rsid w:val="007715DC"/>
    <w:rsid w:val="00771755"/>
    <w:rsid w:val="00774850"/>
    <w:rsid w:val="00774C7F"/>
    <w:rsid w:val="0077537E"/>
    <w:rsid w:val="00775ED5"/>
    <w:rsid w:val="0077626F"/>
    <w:rsid w:val="00776462"/>
    <w:rsid w:val="007836AC"/>
    <w:rsid w:val="007847BE"/>
    <w:rsid w:val="007857FC"/>
    <w:rsid w:val="00785BBC"/>
    <w:rsid w:val="007878A7"/>
    <w:rsid w:val="0079026C"/>
    <w:rsid w:val="0079028A"/>
    <w:rsid w:val="007904E3"/>
    <w:rsid w:val="00791DBC"/>
    <w:rsid w:val="00792160"/>
    <w:rsid w:val="007A1DC6"/>
    <w:rsid w:val="007A3D75"/>
    <w:rsid w:val="007A3F7F"/>
    <w:rsid w:val="007A40DE"/>
    <w:rsid w:val="007A428C"/>
    <w:rsid w:val="007A5682"/>
    <w:rsid w:val="007A669A"/>
    <w:rsid w:val="007B1B62"/>
    <w:rsid w:val="007B2C77"/>
    <w:rsid w:val="007B49CC"/>
    <w:rsid w:val="007B736B"/>
    <w:rsid w:val="007C0C0A"/>
    <w:rsid w:val="007C0D67"/>
    <w:rsid w:val="007C171D"/>
    <w:rsid w:val="007C25D0"/>
    <w:rsid w:val="007C35E4"/>
    <w:rsid w:val="007C6963"/>
    <w:rsid w:val="007C7E53"/>
    <w:rsid w:val="007D0538"/>
    <w:rsid w:val="007D17EC"/>
    <w:rsid w:val="007D3C51"/>
    <w:rsid w:val="007D3DCA"/>
    <w:rsid w:val="007D5D9C"/>
    <w:rsid w:val="007D63AF"/>
    <w:rsid w:val="007E3687"/>
    <w:rsid w:val="007E4628"/>
    <w:rsid w:val="007E4AF3"/>
    <w:rsid w:val="007E5599"/>
    <w:rsid w:val="007E6A49"/>
    <w:rsid w:val="007E6D0E"/>
    <w:rsid w:val="007E743A"/>
    <w:rsid w:val="007F03C0"/>
    <w:rsid w:val="007F0DC0"/>
    <w:rsid w:val="007F4139"/>
    <w:rsid w:val="00800DC6"/>
    <w:rsid w:val="008035E9"/>
    <w:rsid w:val="00803D63"/>
    <w:rsid w:val="0080634D"/>
    <w:rsid w:val="00807A4A"/>
    <w:rsid w:val="00807BE0"/>
    <w:rsid w:val="00812358"/>
    <w:rsid w:val="00812432"/>
    <w:rsid w:val="00814E14"/>
    <w:rsid w:val="00816510"/>
    <w:rsid w:val="00820506"/>
    <w:rsid w:val="0082065E"/>
    <w:rsid w:val="00827897"/>
    <w:rsid w:val="00830F81"/>
    <w:rsid w:val="00831885"/>
    <w:rsid w:val="0083376B"/>
    <w:rsid w:val="008338C2"/>
    <w:rsid w:val="008349D9"/>
    <w:rsid w:val="00835183"/>
    <w:rsid w:val="00837B20"/>
    <w:rsid w:val="008441A0"/>
    <w:rsid w:val="0085424B"/>
    <w:rsid w:val="00854D5F"/>
    <w:rsid w:val="00855748"/>
    <w:rsid w:val="00861C4B"/>
    <w:rsid w:val="00863002"/>
    <w:rsid w:val="00863935"/>
    <w:rsid w:val="00864502"/>
    <w:rsid w:val="008650BB"/>
    <w:rsid w:val="008658E5"/>
    <w:rsid w:val="008711A2"/>
    <w:rsid w:val="00872436"/>
    <w:rsid w:val="00873A91"/>
    <w:rsid w:val="00880651"/>
    <w:rsid w:val="008809DB"/>
    <w:rsid w:val="00880B6E"/>
    <w:rsid w:val="00880E23"/>
    <w:rsid w:val="00881AF7"/>
    <w:rsid w:val="00884059"/>
    <w:rsid w:val="008841EB"/>
    <w:rsid w:val="00884670"/>
    <w:rsid w:val="00884AA8"/>
    <w:rsid w:val="00884C08"/>
    <w:rsid w:val="00884DB3"/>
    <w:rsid w:val="008909C6"/>
    <w:rsid w:val="00893452"/>
    <w:rsid w:val="00894B7A"/>
    <w:rsid w:val="00894DF7"/>
    <w:rsid w:val="00896DBC"/>
    <w:rsid w:val="008A16D0"/>
    <w:rsid w:val="008A3028"/>
    <w:rsid w:val="008A4B28"/>
    <w:rsid w:val="008A4C8B"/>
    <w:rsid w:val="008A6394"/>
    <w:rsid w:val="008B010B"/>
    <w:rsid w:val="008B0BA9"/>
    <w:rsid w:val="008B420D"/>
    <w:rsid w:val="008B494D"/>
    <w:rsid w:val="008B5EA2"/>
    <w:rsid w:val="008B6829"/>
    <w:rsid w:val="008B6C1D"/>
    <w:rsid w:val="008C1921"/>
    <w:rsid w:val="008C2656"/>
    <w:rsid w:val="008C2B68"/>
    <w:rsid w:val="008C3CA9"/>
    <w:rsid w:val="008C4E94"/>
    <w:rsid w:val="008C68D7"/>
    <w:rsid w:val="008D0150"/>
    <w:rsid w:val="008D024C"/>
    <w:rsid w:val="008D0491"/>
    <w:rsid w:val="008D0583"/>
    <w:rsid w:val="008D3EDE"/>
    <w:rsid w:val="008D4B27"/>
    <w:rsid w:val="008D578D"/>
    <w:rsid w:val="008E0216"/>
    <w:rsid w:val="008E0295"/>
    <w:rsid w:val="008E1874"/>
    <w:rsid w:val="008E2822"/>
    <w:rsid w:val="008F00AF"/>
    <w:rsid w:val="008F0195"/>
    <w:rsid w:val="008F098A"/>
    <w:rsid w:val="008F1B35"/>
    <w:rsid w:val="008F2C8F"/>
    <w:rsid w:val="008F5837"/>
    <w:rsid w:val="008F6E51"/>
    <w:rsid w:val="008F7F5F"/>
    <w:rsid w:val="00900410"/>
    <w:rsid w:val="0090069C"/>
    <w:rsid w:val="0090214B"/>
    <w:rsid w:val="009029E8"/>
    <w:rsid w:val="009034D7"/>
    <w:rsid w:val="00903E8D"/>
    <w:rsid w:val="00904228"/>
    <w:rsid w:val="00906F97"/>
    <w:rsid w:val="00907376"/>
    <w:rsid w:val="0091086A"/>
    <w:rsid w:val="0091347F"/>
    <w:rsid w:val="00913C6F"/>
    <w:rsid w:val="009147E5"/>
    <w:rsid w:val="00914A2E"/>
    <w:rsid w:val="00920992"/>
    <w:rsid w:val="00921EC6"/>
    <w:rsid w:val="009240FB"/>
    <w:rsid w:val="00925122"/>
    <w:rsid w:val="00926D59"/>
    <w:rsid w:val="009324F9"/>
    <w:rsid w:val="00932C3D"/>
    <w:rsid w:val="0093324E"/>
    <w:rsid w:val="009339DD"/>
    <w:rsid w:val="00933B35"/>
    <w:rsid w:val="0093401F"/>
    <w:rsid w:val="0093406B"/>
    <w:rsid w:val="00934447"/>
    <w:rsid w:val="00935E5E"/>
    <w:rsid w:val="009372C9"/>
    <w:rsid w:val="00937395"/>
    <w:rsid w:val="0094026E"/>
    <w:rsid w:val="00940E56"/>
    <w:rsid w:val="00943F0F"/>
    <w:rsid w:val="009441B6"/>
    <w:rsid w:val="0094750C"/>
    <w:rsid w:val="00947E59"/>
    <w:rsid w:val="00951A0E"/>
    <w:rsid w:val="0095235C"/>
    <w:rsid w:val="00952D46"/>
    <w:rsid w:val="0095321C"/>
    <w:rsid w:val="00956470"/>
    <w:rsid w:val="00956A0B"/>
    <w:rsid w:val="009570EE"/>
    <w:rsid w:val="0096089B"/>
    <w:rsid w:val="00961805"/>
    <w:rsid w:val="00961AF0"/>
    <w:rsid w:val="00961D5B"/>
    <w:rsid w:val="009624E7"/>
    <w:rsid w:val="00965B0E"/>
    <w:rsid w:val="00966615"/>
    <w:rsid w:val="00971391"/>
    <w:rsid w:val="00971CD3"/>
    <w:rsid w:val="009721D8"/>
    <w:rsid w:val="00973D6A"/>
    <w:rsid w:val="009752A2"/>
    <w:rsid w:val="009766D1"/>
    <w:rsid w:val="00977A87"/>
    <w:rsid w:val="00980D74"/>
    <w:rsid w:val="0098299B"/>
    <w:rsid w:val="00984555"/>
    <w:rsid w:val="009864FA"/>
    <w:rsid w:val="009866E2"/>
    <w:rsid w:val="009868DD"/>
    <w:rsid w:val="009A07EA"/>
    <w:rsid w:val="009A18C9"/>
    <w:rsid w:val="009A198D"/>
    <w:rsid w:val="009A237D"/>
    <w:rsid w:val="009A3159"/>
    <w:rsid w:val="009A33F9"/>
    <w:rsid w:val="009B75C2"/>
    <w:rsid w:val="009C2E38"/>
    <w:rsid w:val="009C2E69"/>
    <w:rsid w:val="009C56DA"/>
    <w:rsid w:val="009C5BBE"/>
    <w:rsid w:val="009C670E"/>
    <w:rsid w:val="009C702C"/>
    <w:rsid w:val="009D16D9"/>
    <w:rsid w:val="009D18A0"/>
    <w:rsid w:val="009D1B8B"/>
    <w:rsid w:val="009D2579"/>
    <w:rsid w:val="009D5235"/>
    <w:rsid w:val="009D5416"/>
    <w:rsid w:val="009D6A5D"/>
    <w:rsid w:val="009D6A95"/>
    <w:rsid w:val="009E0401"/>
    <w:rsid w:val="009E4DE5"/>
    <w:rsid w:val="009E5271"/>
    <w:rsid w:val="009E6454"/>
    <w:rsid w:val="009E6CC0"/>
    <w:rsid w:val="009E6E5C"/>
    <w:rsid w:val="009E758B"/>
    <w:rsid w:val="009F1C6D"/>
    <w:rsid w:val="009F5AEF"/>
    <w:rsid w:val="009F6116"/>
    <w:rsid w:val="009F75EA"/>
    <w:rsid w:val="009F7B2B"/>
    <w:rsid w:val="00A01491"/>
    <w:rsid w:val="00A015E6"/>
    <w:rsid w:val="00A05E46"/>
    <w:rsid w:val="00A07895"/>
    <w:rsid w:val="00A123FF"/>
    <w:rsid w:val="00A127DE"/>
    <w:rsid w:val="00A13661"/>
    <w:rsid w:val="00A16637"/>
    <w:rsid w:val="00A16BBB"/>
    <w:rsid w:val="00A20188"/>
    <w:rsid w:val="00A21999"/>
    <w:rsid w:val="00A22622"/>
    <w:rsid w:val="00A22A0A"/>
    <w:rsid w:val="00A22D82"/>
    <w:rsid w:val="00A24B37"/>
    <w:rsid w:val="00A253E1"/>
    <w:rsid w:val="00A275FE"/>
    <w:rsid w:val="00A27D98"/>
    <w:rsid w:val="00A30F00"/>
    <w:rsid w:val="00A35493"/>
    <w:rsid w:val="00A377A4"/>
    <w:rsid w:val="00A37A21"/>
    <w:rsid w:val="00A405CE"/>
    <w:rsid w:val="00A4328C"/>
    <w:rsid w:val="00A457D8"/>
    <w:rsid w:val="00A45F75"/>
    <w:rsid w:val="00A52A3A"/>
    <w:rsid w:val="00A52F9E"/>
    <w:rsid w:val="00A537F9"/>
    <w:rsid w:val="00A562E8"/>
    <w:rsid w:val="00A56330"/>
    <w:rsid w:val="00A56446"/>
    <w:rsid w:val="00A57D48"/>
    <w:rsid w:val="00A63333"/>
    <w:rsid w:val="00A643F6"/>
    <w:rsid w:val="00A64E7C"/>
    <w:rsid w:val="00A66D9D"/>
    <w:rsid w:val="00A716F3"/>
    <w:rsid w:val="00A7224D"/>
    <w:rsid w:val="00A73EDB"/>
    <w:rsid w:val="00A74497"/>
    <w:rsid w:val="00A746F5"/>
    <w:rsid w:val="00A747B0"/>
    <w:rsid w:val="00A74F6E"/>
    <w:rsid w:val="00A840AC"/>
    <w:rsid w:val="00A845D7"/>
    <w:rsid w:val="00A90565"/>
    <w:rsid w:val="00A911C8"/>
    <w:rsid w:val="00A913B1"/>
    <w:rsid w:val="00A92811"/>
    <w:rsid w:val="00A92A2B"/>
    <w:rsid w:val="00A94385"/>
    <w:rsid w:val="00A94CE4"/>
    <w:rsid w:val="00A970B5"/>
    <w:rsid w:val="00A97E82"/>
    <w:rsid w:val="00AA1CF7"/>
    <w:rsid w:val="00AA1D17"/>
    <w:rsid w:val="00AA2E2C"/>
    <w:rsid w:val="00AA2F05"/>
    <w:rsid w:val="00AA384E"/>
    <w:rsid w:val="00AA58E4"/>
    <w:rsid w:val="00AA5AE5"/>
    <w:rsid w:val="00AA640D"/>
    <w:rsid w:val="00AA7120"/>
    <w:rsid w:val="00AA75EB"/>
    <w:rsid w:val="00AA7653"/>
    <w:rsid w:val="00AB13FA"/>
    <w:rsid w:val="00AB321D"/>
    <w:rsid w:val="00AB387F"/>
    <w:rsid w:val="00AB5B5B"/>
    <w:rsid w:val="00AB636B"/>
    <w:rsid w:val="00AB6745"/>
    <w:rsid w:val="00AB79EF"/>
    <w:rsid w:val="00AB7C1F"/>
    <w:rsid w:val="00AC3202"/>
    <w:rsid w:val="00AC32B1"/>
    <w:rsid w:val="00AC36E8"/>
    <w:rsid w:val="00AC526B"/>
    <w:rsid w:val="00AC73C1"/>
    <w:rsid w:val="00AD02CC"/>
    <w:rsid w:val="00AD0E29"/>
    <w:rsid w:val="00AD2CCB"/>
    <w:rsid w:val="00AD34CD"/>
    <w:rsid w:val="00AD4F77"/>
    <w:rsid w:val="00AD7422"/>
    <w:rsid w:val="00AD7A5C"/>
    <w:rsid w:val="00AE38E1"/>
    <w:rsid w:val="00AE4325"/>
    <w:rsid w:val="00AE5A9F"/>
    <w:rsid w:val="00AE78A5"/>
    <w:rsid w:val="00AF0BCD"/>
    <w:rsid w:val="00AF1585"/>
    <w:rsid w:val="00AF4485"/>
    <w:rsid w:val="00AF4B27"/>
    <w:rsid w:val="00AF6EA1"/>
    <w:rsid w:val="00B00D6C"/>
    <w:rsid w:val="00B018AE"/>
    <w:rsid w:val="00B021E2"/>
    <w:rsid w:val="00B02958"/>
    <w:rsid w:val="00B02E0F"/>
    <w:rsid w:val="00B044F1"/>
    <w:rsid w:val="00B04A29"/>
    <w:rsid w:val="00B04DA8"/>
    <w:rsid w:val="00B062DB"/>
    <w:rsid w:val="00B06CBC"/>
    <w:rsid w:val="00B10EB6"/>
    <w:rsid w:val="00B1489D"/>
    <w:rsid w:val="00B2043E"/>
    <w:rsid w:val="00B21AC0"/>
    <w:rsid w:val="00B22977"/>
    <w:rsid w:val="00B2666F"/>
    <w:rsid w:val="00B27080"/>
    <w:rsid w:val="00B30C4E"/>
    <w:rsid w:val="00B311F6"/>
    <w:rsid w:val="00B3139F"/>
    <w:rsid w:val="00B317E9"/>
    <w:rsid w:val="00B340FF"/>
    <w:rsid w:val="00B34DBE"/>
    <w:rsid w:val="00B37F89"/>
    <w:rsid w:val="00B43B67"/>
    <w:rsid w:val="00B44F8A"/>
    <w:rsid w:val="00B4542A"/>
    <w:rsid w:val="00B50B6B"/>
    <w:rsid w:val="00B510F7"/>
    <w:rsid w:val="00B51E77"/>
    <w:rsid w:val="00B53093"/>
    <w:rsid w:val="00B5484E"/>
    <w:rsid w:val="00B55B50"/>
    <w:rsid w:val="00B578BB"/>
    <w:rsid w:val="00B60449"/>
    <w:rsid w:val="00B61B51"/>
    <w:rsid w:val="00B62639"/>
    <w:rsid w:val="00B649C5"/>
    <w:rsid w:val="00B66FF1"/>
    <w:rsid w:val="00B678FD"/>
    <w:rsid w:val="00B70395"/>
    <w:rsid w:val="00B70551"/>
    <w:rsid w:val="00B73268"/>
    <w:rsid w:val="00B73E32"/>
    <w:rsid w:val="00B74B3F"/>
    <w:rsid w:val="00B7635C"/>
    <w:rsid w:val="00B80EA8"/>
    <w:rsid w:val="00B8110A"/>
    <w:rsid w:val="00B82798"/>
    <w:rsid w:val="00B84573"/>
    <w:rsid w:val="00B8468F"/>
    <w:rsid w:val="00B85C0D"/>
    <w:rsid w:val="00B9150F"/>
    <w:rsid w:val="00B9442B"/>
    <w:rsid w:val="00B94517"/>
    <w:rsid w:val="00B95AAC"/>
    <w:rsid w:val="00B96091"/>
    <w:rsid w:val="00B96106"/>
    <w:rsid w:val="00B968F8"/>
    <w:rsid w:val="00BA19F3"/>
    <w:rsid w:val="00BA2C60"/>
    <w:rsid w:val="00BA2C6F"/>
    <w:rsid w:val="00BA353A"/>
    <w:rsid w:val="00BA526C"/>
    <w:rsid w:val="00BA597E"/>
    <w:rsid w:val="00BA669D"/>
    <w:rsid w:val="00BA7358"/>
    <w:rsid w:val="00BA7BDF"/>
    <w:rsid w:val="00BB15A4"/>
    <w:rsid w:val="00BB1C7B"/>
    <w:rsid w:val="00BB23B4"/>
    <w:rsid w:val="00BC2321"/>
    <w:rsid w:val="00BC2695"/>
    <w:rsid w:val="00BC2C71"/>
    <w:rsid w:val="00BC54FD"/>
    <w:rsid w:val="00BD0347"/>
    <w:rsid w:val="00BD0A40"/>
    <w:rsid w:val="00BD0F24"/>
    <w:rsid w:val="00BD1353"/>
    <w:rsid w:val="00BD279E"/>
    <w:rsid w:val="00BD55FF"/>
    <w:rsid w:val="00BD58D7"/>
    <w:rsid w:val="00BD65D4"/>
    <w:rsid w:val="00BD6B54"/>
    <w:rsid w:val="00BD7598"/>
    <w:rsid w:val="00BE045E"/>
    <w:rsid w:val="00BE4CEC"/>
    <w:rsid w:val="00BE7396"/>
    <w:rsid w:val="00BF2C7B"/>
    <w:rsid w:val="00BF2DBD"/>
    <w:rsid w:val="00BF46DF"/>
    <w:rsid w:val="00BF5215"/>
    <w:rsid w:val="00BF56E5"/>
    <w:rsid w:val="00BF5AA0"/>
    <w:rsid w:val="00BF6B63"/>
    <w:rsid w:val="00C02FB9"/>
    <w:rsid w:val="00C03392"/>
    <w:rsid w:val="00C03D90"/>
    <w:rsid w:val="00C05E0A"/>
    <w:rsid w:val="00C10A0A"/>
    <w:rsid w:val="00C10D35"/>
    <w:rsid w:val="00C12994"/>
    <w:rsid w:val="00C1574A"/>
    <w:rsid w:val="00C15E7F"/>
    <w:rsid w:val="00C16262"/>
    <w:rsid w:val="00C2087F"/>
    <w:rsid w:val="00C26B98"/>
    <w:rsid w:val="00C2718C"/>
    <w:rsid w:val="00C274BE"/>
    <w:rsid w:val="00C37E26"/>
    <w:rsid w:val="00C415A8"/>
    <w:rsid w:val="00C4211D"/>
    <w:rsid w:val="00C450DB"/>
    <w:rsid w:val="00C45708"/>
    <w:rsid w:val="00C46F53"/>
    <w:rsid w:val="00C47963"/>
    <w:rsid w:val="00C52E72"/>
    <w:rsid w:val="00C53A9A"/>
    <w:rsid w:val="00C61477"/>
    <w:rsid w:val="00C614EA"/>
    <w:rsid w:val="00C62CFB"/>
    <w:rsid w:val="00C7062F"/>
    <w:rsid w:val="00C724ED"/>
    <w:rsid w:val="00C733A1"/>
    <w:rsid w:val="00C733C1"/>
    <w:rsid w:val="00C80E6C"/>
    <w:rsid w:val="00C81BE3"/>
    <w:rsid w:val="00C82FB6"/>
    <w:rsid w:val="00C831AD"/>
    <w:rsid w:val="00C83AB6"/>
    <w:rsid w:val="00C843AE"/>
    <w:rsid w:val="00C84BC2"/>
    <w:rsid w:val="00C8524D"/>
    <w:rsid w:val="00C85F6E"/>
    <w:rsid w:val="00C86114"/>
    <w:rsid w:val="00C862B2"/>
    <w:rsid w:val="00C869E8"/>
    <w:rsid w:val="00C90299"/>
    <w:rsid w:val="00C90739"/>
    <w:rsid w:val="00C92978"/>
    <w:rsid w:val="00C93857"/>
    <w:rsid w:val="00C94F0F"/>
    <w:rsid w:val="00CA25D9"/>
    <w:rsid w:val="00CA27A9"/>
    <w:rsid w:val="00CA374A"/>
    <w:rsid w:val="00CB1153"/>
    <w:rsid w:val="00CB2B70"/>
    <w:rsid w:val="00CC099F"/>
    <w:rsid w:val="00CC4349"/>
    <w:rsid w:val="00CC4A1D"/>
    <w:rsid w:val="00CC5329"/>
    <w:rsid w:val="00CC71E6"/>
    <w:rsid w:val="00CD0B2B"/>
    <w:rsid w:val="00CD4C76"/>
    <w:rsid w:val="00CE2512"/>
    <w:rsid w:val="00CE5032"/>
    <w:rsid w:val="00CE5927"/>
    <w:rsid w:val="00CE69F5"/>
    <w:rsid w:val="00CF1954"/>
    <w:rsid w:val="00CF4517"/>
    <w:rsid w:val="00CF5C38"/>
    <w:rsid w:val="00CF72CA"/>
    <w:rsid w:val="00D01E66"/>
    <w:rsid w:val="00D04452"/>
    <w:rsid w:val="00D04539"/>
    <w:rsid w:val="00D04D19"/>
    <w:rsid w:val="00D04F78"/>
    <w:rsid w:val="00D051A7"/>
    <w:rsid w:val="00D07A0A"/>
    <w:rsid w:val="00D10A2A"/>
    <w:rsid w:val="00D132C6"/>
    <w:rsid w:val="00D142A9"/>
    <w:rsid w:val="00D1456D"/>
    <w:rsid w:val="00D16C1C"/>
    <w:rsid w:val="00D202F1"/>
    <w:rsid w:val="00D21421"/>
    <w:rsid w:val="00D21E37"/>
    <w:rsid w:val="00D221C7"/>
    <w:rsid w:val="00D222C9"/>
    <w:rsid w:val="00D224C2"/>
    <w:rsid w:val="00D22AB0"/>
    <w:rsid w:val="00D22AE1"/>
    <w:rsid w:val="00D23215"/>
    <w:rsid w:val="00D24E01"/>
    <w:rsid w:val="00D26216"/>
    <w:rsid w:val="00D26E7B"/>
    <w:rsid w:val="00D275B4"/>
    <w:rsid w:val="00D307F5"/>
    <w:rsid w:val="00D3457B"/>
    <w:rsid w:val="00D34C7C"/>
    <w:rsid w:val="00D41BCC"/>
    <w:rsid w:val="00D43CDC"/>
    <w:rsid w:val="00D46D94"/>
    <w:rsid w:val="00D505BA"/>
    <w:rsid w:val="00D55156"/>
    <w:rsid w:val="00D5700E"/>
    <w:rsid w:val="00D602E9"/>
    <w:rsid w:val="00D61CCC"/>
    <w:rsid w:val="00D63C94"/>
    <w:rsid w:val="00D642EF"/>
    <w:rsid w:val="00D70BE3"/>
    <w:rsid w:val="00D719AE"/>
    <w:rsid w:val="00D71C46"/>
    <w:rsid w:val="00D7309C"/>
    <w:rsid w:val="00D73A3E"/>
    <w:rsid w:val="00D74A1C"/>
    <w:rsid w:val="00D750D0"/>
    <w:rsid w:val="00D755A9"/>
    <w:rsid w:val="00D7729B"/>
    <w:rsid w:val="00D77592"/>
    <w:rsid w:val="00D81FC5"/>
    <w:rsid w:val="00D8256C"/>
    <w:rsid w:val="00D8315A"/>
    <w:rsid w:val="00D836BF"/>
    <w:rsid w:val="00D83985"/>
    <w:rsid w:val="00D83F1C"/>
    <w:rsid w:val="00D849BC"/>
    <w:rsid w:val="00D85893"/>
    <w:rsid w:val="00D85C4E"/>
    <w:rsid w:val="00D87279"/>
    <w:rsid w:val="00D904D2"/>
    <w:rsid w:val="00D90752"/>
    <w:rsid w:val="00D9161A"/>
    <w:rsid w:val="00D92BD1"/>
    <w:rsid w:val="00D94E1D"/>
    <w:rsid w:val="00D94EC9"/>
    <w:rsid w:val="00D95093"/>
    <w:rsid w:val="00D966F8"/>
    <w:rsid w:val="00D96C2E"/>
    <w:rsid w:val="00D977C4"/>
    <w:rsid w:val="00D97FD0"/>
    <w:rsid w:val="00DA121F"/>
    <w:rsid w:val="00DA1F5D"/>
    <w:rsid w:val="00DA1F92"/>
    <w:rsid w:val="00DA2F51"/>
    <w:rsid w:val="00DA3F41"/>
    <w:rsid w:val="00DA4731"/>
    <w:rsid w:val="00DA741B"/>
    <w:rsid w:val="00DA7A4B"/>
    <w:rsid w:val="00DB237E"/>
    <w:rsid w:val="00DB319C"/>
    <w:rsid w:val="00DB396D"/>
    <w:rsid w:val="00DB3A28"/>
    <w:rsid w:val="00DB5FA9"/>
    <w:rsid w:val="00DC0E85"/>
    <w:rsid w:val="00DC16B8"/>
    <w:rsid w:val="00DC35B4"/>
    <w:rsid w:val="00DC37F2"/>
    <w:rsid w:val="00DC452C"/>
    <w:rsid w:val="00DC458A"/>
    <w:rsid w:val="00DC7D1C"/>
    <w:rsid w:val="00DD054B"/>
    <w:rsid w:val="00DD2D21"/>
    <w:rsid w:val="00DD6540"/>
    <w:rsid w:val="00DD7C09"/>
    <w:rsid w:val="00DE02FA"/>
    <w:rsid w:val="00DE06D7"/>
    <w:rsid w:val="00DE206F"/>
    <w:rsid w:val="00DE4862"/>
    <w:rsid w:val="00DE4BBB"/>
    <w:rsid w:val="00DE4F44"/>
    <w:rsid w:val="00DE6351"/>
    <w:rsid w:val="00DF3528"/>
    <w:rsid w:val="00DF444E"/>
    <w:rsid w:val="00DF4C0C"/>
    <w:rsid w:val="00DF5B0E"/>
    <w:rsid w:val="00DF6B9D"/>
    <w:rsid w:val="00DF7EA5"/>
    <w:rsid w:val="00E0287C"/>
    <w:rsid w:val="00E051F2"/>
    <w:rsid w:val="00E07D3C"/>
    <w:rsid w:val="00E11094"/>
    <w:rsid w:val="00E12010"/>
    <w:rsid w:val="00E13013"/>
    <w:rsid w:val="00E13734"/>
    <w:rsid w:val="00E1441F"/>
    <w:rsid w:val="00E2495B"/>
    <w:rsid w:val="00E2567B"/>
    <w:rsid w:val="00E2584C"/>
    <w:rsid w:val="00E26346"/>
    <w:rsid w:val="00E26859"/>
    <w:rsid w:val="00E32D1C"/>
    <w:rsid w:val="00E3354D"/>
    <w:rsid w:val="00E33C9C"/>
    <w:rsid w:val="00E33DA1"/>
    <w:rsid w:val="00E351F5"/>
    <w:rsid w:val="00E3673E"/>
    <w:rsid w:val="00E37367"/>
    <w:rsid w:val="00E37AE7"/>
    <w:rsid w:val="00E40044"/>
    <w:rsid w:val="00E42ABD"/>
    <w:rsid w:val="00E43998"/>
    <w:rsid w:val="00E45AF9"/>
    <w:rsid w:val="00E45C74"/>
    <w:rsid w:val="00E468AD"/>
    <w:rsid w:val="00E52444"/>
    <w:rsid w:val="00E52858"/>
    <w:rsid w:val="00E53C99"/>
    <w:rsid w:val="00E555EA"/>
    <w:rsid w:val="00E559CC"/>
    <w:rsid w:val="00E566FC"/>
    <w:rsid w:val="00E61CA1"/>
    <w:rsid w:val="00E62A45"/>
    <w:rsid w:val="00E635E9"/>
    <w:rsid w:val="00E63EC5"/>
    <w:rsid w:val="00E66351"/>
    <w:rsid w:val="00E674BE"/>
    <w:rsid w:val="00E7028E"/>
    <w:rsid w:val="00E720C1"/>
    <w:rsid w:val="00E721CD"/>
    <w:rsid w:val="00E77207"/>
    <w:rsid w:val="00E80CDF"/>
    <w:rsid w:val="00E823E1"/>
    <w:rsid w:val="00E825B5"/>
    <w:rsid w:val="00E82665"/>
    <w:rsid w:val="00E84780"/>
    <w:rsid w:val="00E91239"/>
    <w:rsid w:val="00E9234B"/>
    <w:rsid w:val="00E93030"/>
    <w:rsid w:val="00E9322C"/>
    <w:rsid w:val="00E933DF"/>
    <w:rsid w:val="00E95AF4"/>
    <w:rsid w:val="00E97286"/>
    <w:rsid w:val="00E974A6"/>
    <w:rsid w:val="00EA03D6"/>
    <w:rsid w:val="00EA0D57"/>
    <w:rsid w:val="00EA5CDC"/>
    <w:rsid w:val="00EB0B60"/>
    <w:rsid w:val="00EB0D01"/>
    <w:rsid w:val="00EB0D7E"/>
    <w:rsid w:val="00EB1E86"/>
    <w:rsid w:val="00EB4D4A"/>
    <w:rsid w:val="00EB65DD"/>
    <w:rsid w:val="00EB673A"/>
    <w:rsid w:val="00EB7AEE"/>
    <w:rsid w:val="00EC0998"/>
    <w:rsid w:val="00EC11EC"/>
    <w:rsid w:val="00EC16FB"/>
    <w:rsid w:val="00EC284E"/>
    <w:rsid w:val="00EC2A83"/>
    <w:rsid w:val="00EC3060"/>
    <w:rsid w:val="00EC3EA8"/>
    <w:rsid w:val="00EC492D"/>
    <w:rsid w:val="00EC5304"/>
    <w:rsid w:val="00EC5E41"/>
    <w:rsid w:val="00EC6D01"/>
    <w:rsid w:val="00ED430F"/>
    <w:rsid w:val="00EE2F8C"/>
    <w:rsid w:val="00EE5434"/>
    <w:rsid w:val="00EE5668"/>
    <w:rsid w:val="00EE5EDC"/>
    <w:rsid w:val="00EE6C2C"/>
    <w:rsid w:val="00EE6E76"/>
    <w:rsid w:val="00EF6200"/>
    <w:rsid w:val="00EF7EE0"/>
    <w:rsid w:val="00F0049C"/>
    <w:rsid w:val="00F01669"/>
    <w:rsid w:val="00F01FCD"/>
    <w:rsid w:val="00F027DE"/>
    <w:rsid w:val="00F03B96"/>
    <w:rsid w:val="00F046CA"/>
    <w:rsid w:val="00F04B73"/>
    <w:rsid w:val="00F04BEE"/>
    <w:rsid w:val="00F04EB7"/>
    <w:rsid w:val="00F0673A"/>
    <w:rsid w:val="00F112D8"/>
    <w:rsid w:val="00F12E94"/>
    <w:rsid w:val="00F13F95"/>
    <w:rsid w:val="00F14C77"/>
    <w:rsid w:val="00F14F8E"/>
    <w:rsid w:val="00F20111"/>
    <w:rsid w:val="00F20633"/>
    <w:rsid w:val="00F2391F"/>
    <w:rsid w:val="00F23E54"/>
    <w:rsid w:val="00F24BE9"/>
    <w:rsid w:val="00F25663"/>
    <w:rsid w:val="00F25CF7"/>
    <w:rsid w:val="00F26C63"/>
    <w:rsid w:val="00F317A3"/>
    <w:rsid w:val="00F36517"/>
    <w:rsid w:val="00F36FC6"/>
    <w:rsid w:val="00F371DF"/>
    <w:rsid w:val="00F37329"/>
    <w:rsid w:val="00F37F94"/>
    <w:rsid w:val="00F44513"/>
    <w:rsid w:val="00F45E6F"/>
    <w:rsid w:val="00F472B2"/>
    <w:rsid w:val="00F47F16"/>
    <w:rsid w:val="00F52536"/>
    <w:rsid w:val="00F52835"/>
    <w:rsid w:val="00F53202"/>
    <w:rsid w:val="00F573F9"/>
    <w:rsid w:val="00F578B1"/>
    <w:rsid w:val="00F57B26"/>
    <w:rsid w:val="00F6252A"/>
    <w:rsid w:val="00F62BA8"/>
    <w:rsid w:val="00F6756F"/>
    <w:rsid w:val="00F76594"/>
    <w:rsid w:val="00F807C2"/>
    <w:rsid w:val="00F81F24"/>
    <w:rsid w:val="00F82344"/>
    <w:rsid w:val="00F83804"/>
    <w:rsid w:val="00F85B54"/>
    <w:rsid w:val="00F860C0"/>
    <w:rsid w:val="00F86A9A"/>
    <w:rsid w:val="00F86A9B"/>
    <w:rsid w:val="00F87D61"/>
    <w:rsid w:val="00F90093"/>
    <w:rsid w:val="00F90282"/>
    <w:rsid w:val="00F93995"/>
    <w:rsid w:val="00F93BD3"/>
    <w:rsid w:val="00F957D8"/>
    <w:rsid w:val="00FA0F2A"/>
    <w:rsid w:val="00FA2027"/>
    <w:rsid w:val="00FA387E"/>
    <w:rsid w:val="00FA444F"/>
    <w:rsid w:val="00FA5247"/>
    <w:rsid w:val="00FA779E"/>
    <w:rsid w:val="00FB77F0"/>
    <w:rsid w:val="00FC0544"/>
    <w:rsid w:val="00FC1048"/>
    <w:rsid w:val="00FC10B0"/>
    <w:rsid w:val="00FC24FA"/>
    <w:rsid w:val="00FC4954"/>
    <w:rsid w:val="00FC4AEC"/>
    <w:rsid w:val="00FC6EEF"/>
    <w:rsid w:val="00FD35E5"/>
    <w:rsid w:val="00FD3658"/>
    <w:rsid w:val="00FD3AC8"/>
    <w:rsid w:val="00FD43D9"/>
    <w:rsid w:val="00FD4762"/>
    <w:rsid w:val="00FD5367"/>
    <w:rsid w:val="00FD730B"/>
    <w:rsid w:val="00FD7B1D"/>
    <w:rsid w:val="00FE1F29"/>
    <w:rsid w:val="00FE25D0"/>
    <w:rsid w:val="00FE34E2"/>
    <w:rsid w:val="00FF03DB"/>
    <w:rsid w:val="00FF04D1"/>
    <w:rsid w:val="00FF065A"/>
    <w:rsid w:val="00FF11E4"/>
    <w:rsid w:val="00FF2D15"/>
    <w:rsid w:val="00FF57FC"/>
    <w:rsid w:val="00FF5A16"/>
    <w:rsid w:val="00FF64E8"/>
    <w:rsid w:val="00FF7A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93E94"/>
  <w15:docId w15:val="{8D6AD96B-8BDE-43B0-B6AD-FB3ED68D4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78EE"/>
    <w:pPr>
      <w:autoSpaceDE w:val="0"/>
      <w:autoSpaceDN w:val="0"/>
      <w:adjustRightInd w:val="0"/>
    </w:pPr>
    <w:rPr>
      <w:rFonts w:ascii="Times New Roman" w:eastAsia="Times New Roman" w:hAnsi="Times New Roman"/>
      <w:sz w:val="24"/>
      <w:szCs w:val="24"/>
    </w:rPr>
  </w:style>
  <w:style w:type="paragraph" w:styleId="Ttulo1">
    <w:name w:val="heading 1"/>
    <w:basedOn w:val="Normal"/>
    <w:next w:val="Normal"/>
    <w:link w:val="Ttulo1Char"/>
    <w:qFormat/>
    <w:rsid w:val="005D78EE"/>
    <w:pPr>
      <w:keepNext/>
      <w:keepLines/>
      <w:numPr>
        <w:numId w:val="1"/>
      </w:numPr>
      <w:spacing w:after="240"/>
      <w:jc w:val="center"/>
      <w:outlineLvl w:val="0"/>
    </w:pPr>
    <w:rPr>
      <w:kern w:val="28"/>
      <w:lang w:val="en-US"/>
    </w:rPr>
  </w:style>
  <w:style w:type="paragraph" w:styleId="Ttulo2">
    <w:name w:val="heading 2"/>
    <w:basedOn w:val="Normal"/>
    <w:next w:val="Normal"/>
    <w:link w:val="Ttulo2Char"/>
    <w:qFormat/>
    <w:rsid w:val="005D78EE"/>
    <w:pPr>
      <w:numPr>
        <w:ilvl w:val="1"/>
        <w:numId w:val="1"/>
      </w:numPr>
      <w:spacing w:after="240"/>
      <w:jc w:val="both"/>
      <w:outlineLvl w:val="1"/>
    </w:pPr>
    <w:rPr>
      <w:lang w:val="en-GB"/>
    </w:rPr>
  </w:style>
  <w:style w:type="paragraph" w:styleId="Ttulo3">
    <w:name w:val="heading 3"/>
    <w:basedOn w:val="Normal"/>
    <w:next w:val="Normal"/>
    <w:link w:val="Ttulo3Char"/>
    <w:qFormat/>
    <w:rsid w:val="005D78EE"/>
    <w:pPr>
      <w:numPr>
        <w:ilvl w:val="2"/>
        <w:numId w:val="1"/>
      </w:numPr>
      <w:tabs>
        <w:tab w:val="left" w:pos="1944"/>
      </w:tabs>
      <w:spacing w:after="240"/>
      <w:jc w:val="both"/>
      <w:outlineLvl w:val="2"/>
    </w:pPr>
    <w:rPr>
      <w:lang w:val="en-GB"/>
    </w:rPr>
  </w:style>
  <w:style w:type="paragraph" w:styleId="Ttulo4">
    <w:name w:val="heading 4"/>
    <w:basedOn w:val="Normal"/>
    <w:next w:val="Normal"/>
    <w:link w:val="Ttulo4Char"/>
    <w:qFormat/>
    <w:rsid w:val="005D78EE"/>
    <w:pPr>
      <w:numPr>
        <w:ilvl w:val="3"/>
        <w:numId w:val="1"/>
      </w:numPr>
      <w:spacing w:after="240"/>
      <w:jc w:val="both"/>
      <w:outlineLvl w:val="3"/>
    </w:pPr>
    <w:rPr>
      <w:lang w:val="en-GB"/>
    </w:rPr>
  </w:style>
  <w:style w:type="paragraph" w:styleId="Ttulo5">
    <w:name w:val="heading 5"/>
    <w:basedOn w:val="Normal"/>
    <w:next w:val="Normal"/>
    <w:link w:val="Ttulo5Char"/>
    <w:qFormat/>
    <w:rsid w:val="005D78EE"/>
    <w:pPr>
      <w:numPr>
        <w:ilvl w:val="4"/>
        <w:numId w:val="2"/>
      </w:numPr>
      <w:spacing w:after="240"/>
      <w:jc w:val="both"/>
      <w:outlineLvl w:val="4"/>
    </w:pPr>
    <w:rPr>
      <w:lang w:val="en-US"/>
    </w:rPr>
  </w:style>
  <w:style w:type="paragraph" w:styleId="Ttulo6">
    <w:name w:val="heading 6"/>
    <w:basedOn w:val="Normal"/>
    <w:next w:val="Normal"/>
    <w:link w:val="Ttulo6Char"/>
    <w:qFormat/>
    <w:rsid w:val="005D78EE"/>
    <w:pPr>
      <w:keepNext/>
      <w:spacing w:line="312" w:lineRule="auto"/>
      <w:jc w:val="center"/>
      <w:outlineLvl w:val="5"/>
    </w:pPr>
    <w:rPr>
      <w:b/>
      <w:bCs/>
      <w:smallCaps/>
    </w:rPr>
  </w:style>
  <w:style w:type="paragraph" w:styleId="Ttulo7">
    <w:name w:val="heading 7"/>
    <w:basedOn w:val="Normal"/>
    <w:next w:val="Normal"/>
    <w:link w:val="Ttulo7Char"/>
    <w:qFormat/>
    <w:rsid w:val="005D78EE"/>
    <w:pPr>
      <w:keepNext/>
      <w:spacing w:line="312" w:lineRule="auto"/>
      <w:jc w:val="center"/>
      <w:outlineLvl w:val="6"/>
    </w:pPr>
  </w:style>
  <w:style w:type="paragraph" w:styleId="Ttulo8">
    <w:name w:val="heading 8"/>
    <w:basedOn w:val="Normal"/>
    <w:next w:val="Normal"/>
    <w:link w:val="Ttulo8Char"/>
    <w:qFormat/>
    <w:rsid w:val="005D78EE"/>
    <w:pPr>
      <w:keepNext/>
      <w:ind w:right="284"/>
      <w:jc w:val="right"/>
      <w:outlineLvl w:val="7"/>
    </w:pPr>
    <w:rPr>
      <w:b/>
      <w:bCs/>
      <w:smallCaps/>
    </w:rPr>
  </w:style>
  <w:style w:type="paragraph" w:styleId="Ttulo9">
    <w:name w:val="heading 9"/>
    <w:basedOn w:val="Normal"/>
    <w:next w:val="Normal"/>
    <w:link w:val="Ttulo9Char"/>
    <w:qFormat/>
    <w:rsid w:val="005D78EE"/>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5D78EE"/>
    <w:rPr>
      <w:rFonts w:ascii="Times New Roman" w:eastAsia="Times New Roman" w:hAnsi="Times New Roman"/>
      <w:kern w:val="28"/>
      <w:sz w:val="24"/>
      <w:szCs w:val="24"/>
      <w:lang w:val="en-US"/>
    </w:rPr>
  </w:style>
  <w:style w:type="character" w:customStyle="1" w:styleId="Ttulo2Char">
    <w:name w:val="Título 2 Char"/>
    <w:link w:val="Ttulo2"/>
    <w:rsid w:val="005D78EE"/>
    <w:rPr>
      <w:rFonts w:ascii="Times New Roman" w:eastAsia="Times New Roman" w:hAnsi="Times New Roman"/>
      <w:sz w:val="24"/>
      <w:szCs w:val="24"/>
      <w:lang w:val="en-GB"/>
    </w:rPr>
  </w:style>
  <w:style w:type="character" w:customStyle="1" w:styleId="Ttulo3Char">
    <w:name w:val="Título 3 Char"/>
    <w:link w:val="Ttulo3"/>
    <w:rsid w:val="005D78EE"/>
    <w:rPr>
      <w:rFonts w:ascii="Times New Roman" w:eastAsia="Times New Roman" w:hAnsi="Times New Roman"/>
      <w:sz w:val="24"/>
      <w:szCs w:val="24"/>
      <w:lang w:val="en-GB"/>
    </w:rPr>
  </w:style>
  <w:style w:type="character" w:customStyle="1" w:styleId="Ttulo4Char">
    <w:name w:val="Título 4 Char"/>
    <w:link w:val="Ttulo4"/>
    <w:rsid w:val="005D78EE"/>
    <w:rPr>
      <w:rFonts w:ascii="Times New Roman" w:eastAsia="Times New Roman" w:hAnsi="Times New Roman"/>
      <w:sz w:val="24"/>
      <w:szCs w:val="24"/>
      <w:lang w:val="en-GB"/>
    </w:rPr>
  </w:style>
  <w:style w:type="character" w:customStyle="1" w:styleId="Ttulo5Char">
    <w:name w:val="Título 5 Char"/>
    <w:link w:val="Ttulo5"/>
    <w:rsid w:val="005D78EE"/>
    <w:rPr>
      <w:rFonts w:ascii="Times New Roman" w:eastAsia="Times New Roman" w:hAnsi="Times New Roman"/>
      <w:sz w:val="24"/>
      <w:szCs w:val="24"/>
      <w:lang w:val="en-US"/>
    </w:rPr>
  </w:style>
  <w:style w:type="character" w:customStyle="1" w:styleId="Ttulo6Char">
    <w:name w:val="Título 6 Char"/>
    <w:link w:val="Ttulo6"/>
    <w:rsid w:val="005D78EE"/>
    <w:rPr>
      <w:rFonts w:ascii="Times New Roman" w:eastAsia="Times New Roman" w:hAnsi="Times New Roman" w:cs="Times New Roman"/>
      <w:b/>
      <w:bCs/>
      <w:smallCaps/>
      <w:sz w:val="24"/>
      <w:szCs w:val="24"/>
      <w:lang w:val="pt-BR" w:eastAsia="pt-BR"/>
    </w:rPr>
  </w:style>
  <w:style w:type="character" w:customStyle="1" w:styleId="Ttulo7Char">
    <w:name w:val="Título 7 Char"/>
    <w:link w:val="Ttulo7"/>
    <w:rsid w:val="005D78EE"/>
    <w:rPr>
      <w:rFonts w:ascii="Times New Roman" w:eastAsia="Times New Roman" w:hAnsi="Times New Roman" w:cs="Times New Roman"/>
      <w:sz w:val="24"/>
      <w:szCs w:val="24"/>
      <w:lang w:val="pt-BR" w:eastAsia="pt-BR"/>
    </w:rPr>
  </w:style>
  <w:style w:type="character" w:customStyle="1" w:styleId="Ttulo8Char">
    <w:name w:val="Título 8 Char"/>
    <w:link w:val="Ttulo8"/>
    <w:rsid w:val="005D78EE"/>
    <w:rPr>
      <w:rFonts w:ascii="Times New Roman" w:eastAsia="Times New Roman" w:hAnsi="Times New Roman" w:cs="Times New Roman"/>
      <w:b/>
      <w:bCs/>
      <w:smallCaps/>
      <w:sz w:val="24"/>
      <w:szCs w:val="24"/>
      <w:lang w:val="pt-BR" w:eastAsia="pt-BR"/>
    </w:rPr>
  </w:style>
  <w:style w:type="character" w:customStyle="1" w:styleId="Ttulo9Char">
    <w:name w:val="Título 9 Char"/>
    <w:link w:val="Ttulo9"/>
    <w:rsid w:val="005D78EE"/>
    <w:rPr>
      <w:rFonts w:ascii="Times New Roman" w:eastAsia="Times New Roman" w:hAnsi="Times New Roman" w:cs="Times New Roman"/>
      <w:b/>
      <w:bCs/>
      <w:color w:val="000000"/>
      <w:sz w:val="24"/>
      <w:szCs w:val="24"/>
      <w:lang w:val="pt-BR" w:eastAsia="pt-BR"/>
    </w:rPr>
  </w:style>
  <w:style w:type="paragraph" w:styleId="Corpodetexto2">
    <w:name w:val="Body Text 2"/>
    <w:basedOn w:val="Normal"/>
    <w:link w:val="Corpodetexto2Char"/>
    <w:rsid w:val="005D78EE"/>
    <w:pPr>
      <w:jc w:val="center"/>
    </w:pPr>
    <w:rPr>
      <w:i/>
      <w:iCs/>
      <w:sz w:val="20"/>
      <w:szCs w:val="20"/>
    </w:rPr>
  </w:style>
  <w:style w:type="character" w:customStyle="1" w:styleId="Corpodetexto2Char">
    <w:name w:val="Corpo de texto 2 Char"/>
    <w:link w:val="Corpodetexto2"/>
    <w:rsid w:val="005D78EE"/>
    <w:rPr>
      <w:rFonts w:ascii="Times New Roman" w:eastAsia="Times New Roman" w:hAnsi="Times New Roman" w:cs="Times New Roman"/>
      <w:i/>
      <w:iCs/>
      <w:sz w:val="20"/>
      <w:szCs w:val="20"/>
      <w:lang w:val="pt-BR" w:eastAsia="pt-BR"/>
    </w:rPr>
  </w:style>
  <w:style w:type="paragraph" w:customStyle="1" w:styleId="Celso1">
    <w:name w:val="Celso1"/>
    <w:basedOn w:val="Normal"/>
    <w:rsid w:val="005D78EE"/>
    <w:pPr>
      <w:widowControl w:val="0"/>
      <w:jc w:val="both"/>
    </w:pPr>
    <w:rPr>
      <w:rFonts w:ascii="Univers (W1)" w:hAnsi="Univers (W1)" w:cs="Univers (W1)"/>
    </w:rPr>
  </w:style>
  <w:style w:type="paragraph" w:styleId="Corpodetexto">
    <w:name w:val="Body Text"/>
    <w:aliases w:val="bt"/>
    <w:basedOn w:val="Normal"/>
    <w:link w:val="CorpodetextoChar"/>
    <w:rsid w:val="005D78EE"/>
    <w:pPr>
      <w:spacing w:line="312" w:lineRule="auto"/>
      <w:jc w:val="both"/>
    </w:pPr>
  </w:style>
  <w:style w:type="character" w:customStyle="1" w:styleId="CorpodetextoChar">
    <w:name w:val="Corpo de texto Char"/>
    <w:aliases w:val="bt Char"/>
    <w:link w:val="Corpodetexto"/>
    <w:rsid w:val="005D78EE"/>
    <w:rPr>
      <w:rFonts w:ascii="Times New Roman" w:eastAsia="Times New Roman" w:hAnsi="Times New Roman" w:cs="Times New Roman"/>
      <w:sz w:val="24"/>
      <w:szCs w:val="24"/>
      <w:lang w:val="pt-BR" w:eastAsia="pt-BR"/>
    </w:rPr>
  </w:style>
  <w:style w:type="paragraph" w:styleId="Cabealho">
    <w:name w:val="header"/>
    <w:basedOn w:val="Normal"/>
    <w:link w:val="CabealhoChar"/>
    <w:rsid w:val="005D78EE"/>
    <w:pPr>
      <w:widowControl w:val="0"/>
      <w:tabs>
        <w:tab w:val="center" w:pos="4419"/>
        <w:tab w:val="right" w:pos="8838"/>
      </w:tabs>
    </w:pPr>
    <w:rPr>
      <w:sz w:val="20"/>
      <w:szCs w:val="20"/>
    </w:rPr>
  </w:style>
  <w:style w:type="character" w:customStyle="1" w:styleId="CabealhoChar">
    <w:name w:val="Cabeçalho Char"/>
    <w:link w:val="Cabealho"/>
    <w:rsid w:val="005D78EE"/>
    <w:rPr>
      <w:rFonts w:ascii="Times New Roman" w:eastAsia="Times New Roman" w:hAnsi="Times New Roman" w:cs="Times New Roman"/>
      <w:sz w:val="20"/>
      <w:szCs w:val="20"/>
      <w:lang w:val="pt-BR" w:eastAsia="pt-BR"/>
    </w:rPr>
  </w:style>
  <w:style w:type="character" w:styleId="Nmerodepgina">
    <w:name w:val="page number"/>
    <w:basedOn w:val="Fontepargpadro"/>
    <w:rsid w:val="005D78EE"/>
  </w:style>
  <w:style w:type="paragraph" w:styleId="Rodap">
    <w:name w:val="footer"/>
    <w:basedOn w:val="Normal"/>
    <w:link w:val="RodapChar"/>
    <w:rsid w:val="005D78EE"/>
    <w:pPr>
      <w:widowControl w:val="0"/>
      <w:tabs>
        <w:tab w:val="center" w:pos="4419"/>
        <w:tab w:val="right" w:pos="8838"/>
      </w:tabs>
    </w:pPr>
    <w:rPr>
      <w:lang w:val="en-US"/>
    </w:rPr>
  </w:style>
  <w:style w:type="character" w:customStyle="1" w:styleId="RodapChar">
    <w:name w:val="Rodapé Char"/>
    <w:link w:val="Rodap"/>
    <w:rsid w:val="005D78EE"/>
    <w:rPr>
      <w:rFonts w:ascii="Times New Roman" w:eastAsia="Times New Roman" w:hAnsi="Times New Roman" w:cs="Times New Roman"/>
      <w:sz w:val="24"/>
      <w:szCs w:val="24"/>
      <w:lang w:eastAsia="pt-BR"/>
    </w:rPr>
  </w:style>
  <w:style w:type="paragraph" w:styleId="Textodecomentrio">
    <w:name w:val="annotation text"/>
    <w:basedOn w:val="Normal"/>
    <w:link w:val="TextodecomentrioChar"/>
    <w:semiHidden/>
    <w:rsid w:val="005D78EE"/>
    <w:rPr>
      <w:sz w:val="20"/>
      <w:szCs w:val="20"/>
    </w:rPr>
  </w:style>
  <w:style w:type="character" w:customStyle="1" w:styleId="TextodecomentrioChar">
    <w:name w:val="Texto de comentário Char"/>
    <w:link w:val="Textodecomentrio"/>
    <w:semiHidden/>
    <w:rsid w:val="005D78EE"/>
    <w:rPr>
      <w:rFonts w:ascii="Times New Roman" w:eastAsia="Times New Roman" w:hAnsi="Times New Roman" w:cs="Times New Roman"/>
      <w:sz w:val="20"/>
      <w:szCs w:val="20"/>
      <w:lang w:val="pt-BR" w:eastAsia="pt-BR"/>
    </w:rPr>
  </w:style>
  <w:style w:type="character" w:customStyle="1" w:styleId="Recuodecorpodetexto2Char">
    <w:name w:val="Recuo de corpo de texto 2 Char"/>
    <w:link w:val="Recuodecorpodetexto2"/>
    <w:rsid w:val="005D78EE"/>
    <w:rPr>
      <w:rFonts w:ascii="Times New Roman" w:eastAsia="Times New Roman" w:hAnsi="Times New Roman" w:cs="Times New Roman"/>
      <w:sz w:val="24"/>
      <w:szCs w:val="24"/>
      <w:lang w:val="pt-BR" w:eastAsia="pt-BR"/>
    </w:rPr>
  </w:style>
  <w:style w:type="paragraph" w:styleId="Recuodecorpodetexto2">
    <w:name w:val="Body Text Indent 2"/>
    <w:basedOn w:val="Normal"/>
    <w:link w:val="Recuodecorpodetexto2Char"/>
    <w:rsid w:val="005D78EE"/>
    <w:pPr>
      <w:spacing w:line="312" w:lineRule="auto"/>
      <w:ind w:left="705" w:hanging="705"/>
      <w:jc w:val="both"/>
    </w:pPr>
  </w:style>
  <w:style w:type="character" w:customStyle="1" w:styleId="Recuodecorpodetexto2Char1">
    <w:name w:val="Recuo de corpo de texto 2 Char1"/>
    <w:uiPriority w:val="99"/>
    <w:semiHidden/>
    <w:rsid w:val="005D78EE"/>
    <w:rPr>
      <w:rFonts w:ascii="Times New Roman" w:eastAsia="Times New Roman" w:hAnsi="Times New Roman" w:cs="Times New Roman"/>
      <w:sz w:val="24"/>
      <w:szCs w:val="24"/>
      <w:lang w:val="pt-BR" w:eastAsia="pt-BR"/>
    </w:rPr>
  </w:style>
  <w:style w:type="character" w:customStyle="1" w:styleId="Corpodetexto3Char">
    <w:name w:val="Corpo de texto 3 Char"/>
    <w:link w:val="Corpodetexto3"/>
    <w:rsid w:val="005D78EE"/>
    <w:rPr>
      <w:rFonts w:ascii="Times New Roman" w:eastAsia="Times New Roman" w:hAnsi="Times New Roman" w:cs="Times New Roman"/>
      <w:b/>
      <w:bCs/>
      <w:smallCaps/>
      <w:sz w:val="24"/>
      <w:szCs w:val="24"/>
      <w:lang w:val="pt-BR" w:eastAsia="pt-BR"/>
    </w:rPr>
  </w:style>
  <w:style w:type="paragraph" w:styleId="Corpodetexto3">
    <w:name w:val="Body Text 3"/>
    <w:basedOn w:val="Normal"/>
    <w:link w:val="Corpodetexto3Char"/>
    <w:rsid w:val="005D78EE"/>
    <w:pPr>
      <w:spacing w:line="312" w:lineRule="auto"/>
      <w:jc w:val="both"/>
    </w:pPr>
    <w:rPr>
      <w:b/>
      <w:bCs/>
      <w:smallCaps/>
    </w:rPr>
  </w:style>
  <w:style w:type="character" w:customStyle="1" w:styleId="Corpodetexto3Char1">
    <w:name w:val="Corpo de texto 3 Char1"/>
    <w:uiPriority w:val="99"/>
    <w:semiHidden/>
    <w:rsid w:val="005D78EE"/>
    <w:rPr>
      <w:rFonts w:ascii="Times New Roman" w:eastAsia="Times New Roman" w:hAnsi="Times New Roman" w:cs="Times New Roman"/>
      <w:sz w:val="16"/>
      <w:szCs w:val="16"/>
      <w:lang w:val="pt-BR" w:eastAsia="pt-BR"/>
    </w:rPr>
  </w:style>
  <w:style w:type="character" w:customStyle="1" w:styleId="Recuodecorpodetexto3Char">
    <w:name w:val="Recuo de corpo de texto 3 Char"/>
    <w:link w:val="Recuodecorpodetexto3"/>
    <w:rsid w:val="005D78EE"/>
    <w:rPr>
      <w:rFonts w:ascii="Times New Roman" w:eastAsia="Times New Roman" w:hAnsi="Times New Roman" w:cs="Times New Roman"/>
      <w:b/>
      <w:bCs/>
      <w:sz w:val="24"/>
      <w:szCs w:val="24"/>
      <w:lang w:val="pt-BR" w:eastAsia="pt-BR"/>
    </w:rPr>
  </w:style>
  <w:style w:type="paragraph" w:styleId="Recuodecorpodetexto3">
    <w:name w:val="Body Text Indent 3"/>
    <w:basedOn w:val="Normal"/>
    <w:link w:val="Recuodecorpodetexto3Char"/>
    <w:rsid w:val="005D78EE"/>
    <w:pPr>
      <w:spacing w:line="312" w:lineRule="auto"/>
      <w:ind w:left="1440" w:hanging="1440"/>
      <w:jc w:val="both"/>
    </w:pPr>
    <w:rPr>
      <w:b/>
      <w:bCs/>
    </w:rPr>
  </w:style>
  <w:style w:type="character" w:customStyle="1" w:styleId="Recuodecorpodetexto3Char1">
    <w:name w:val="Recuo de corpo de texto 3 Char1"/>
    <w:uiPriority w:val="99"/>
    <w:semiHidden/>
    <w:rsid w:val="005D78EE"/>
    <w:rPr>
      <w:rFonts w:ascii="Times New Roman" w:eastAsia="Times New Roman" w:hAnsi="Times New Roman" w:cs="Times New Roman"/>
      <w:sz w:val="16"/>
      <w:szCs w:val="16"/>
      <w:lang w:val="pt-BR" w:eastAsia="pt-BR"/>
    </w:rPr>
  </w:style>
  <w:style w:type="character" w:customStyle="1" w:styleId="TextodenotaderodapChar">
    <w:name w:val="Texto de nota de rodapé Char"/>
    <w:link w:val="Textodenotaderodap"/>
    <w:semiHidden/>
    <w:rsid w:val="005D78EE"/>
    <w:rPr>
      <w:rFonts w:ascii="Times New Roman" w:eastAsia="Times New Roman" w:hAnsi="Times New Roman" w:cs="Times New Roman"/>
      <w:sz w:val="20"/>
      <w:szCs w:val="20"/>
      <w:lang w:val="pt-BR" w:eastAsia="pt-BR"/>
    </w:rPr>
  </w:style>
  <w:style w:type="paragraph" w:styleId="Textodenotaderodap">
    <w:name w:val="footnote text"/>
    <w:basedOn w:val="Normal"/>
    <w:link w:val="TextodenotaderodapChar"/>
    <w:semiHidden/>
    <w:rsid w:val="005D78EE"/>
    <w:rPr>
      <w:sz w:val="20"/>
      <w:szCs w:val="20"/>
    </w:rPr>
  </w:style>
  <w:style w:type="character" w:customStyle="1" w:styleId="TextodenotaderodapChar1">
    <w:name w:val="Texto de nota de rodapé Char1"/>
    <w:uiPriority w:val="99"/>
    <w:semiHidden/>
    <w:rsid w:val="005D78EE"/>
    <w:rPr>
      <w:rFonts w:ascii="Times New Roman" w:eastAsia="Times New Roman" w:hAnsi="Times New Roman" w:cs="Times New Roman"/>
      <w:sz w:val="20"/>
      <w:szCs w:val="20"/>
      <w:lang w:val="pt-BR" w:eastAsia="pt-BR"/>
    </w:rPr>
  </w:style>
  <w:style w:type="character" w:customStyle="1" w:styleId="INDENT2">
    <w:name w:val="INDENT 2"/>
    <w:rsid w:val="005D78EE"/>
    <w:rPr>
      <w:rFonts w:ascii="Times New Roman" w:hAnsi="Times New Roman" w:cs="Times New Roman"/>
      <w:spacing w:val="0"/>
      <w:sz w:val="24"/>
      <w:szCs w:val="24"/>
    </w:rPr>
  </w:style>
  <w:style w:type="paragraph" w:customStyle="1" w:styleId="DeltaViewAnnounce">
    <w:name w:val="DeltaView Announce"/>
    <w:rsid w:val="005D78E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Insertion">
    <w:name w:val="DeltaView Insertion"/>
    <w:uiPriority w:val="99"/>
    <w:rsid w:val="005D78EE"/>
    <w:rPr>
      <w:color w:val="0000FF"/>
      <w:spacing w:val="0"/>
      <w:u w:val="double"/>
    </w:rPr>
  </w:style>
  <w:style w:type="character" w:customStyle="1" w:styleId="DeltaViewDeletion">
    <w:name w:val="DeltaView Deletion"/>
    <w:rsid w:val="005D78EE"/>
    <w:rPr>
      <w:strike/>
      <w:color w:val="FF0000"/>
      <w:spacing w:val="0"/>
    </w:rPr>
  </w:style>
  <w:style w:type="character" w:customStyle="1" w:styleId="DeltaViewMoveSource">
    <w:name w:val="DeltaView Move Source"/>
    <w:rsid w:val="005D78EE"/>
    <w:rPr>
      <w:strike/>
      <w:color w:val="auto"/>
      <w:spacing w:val="0"/>
    </w:rPr>
  </w:style>
  <w:style w:type="character" w:customStyle="1" w:styleId="DeltaViewMoveDestination">
    <w:name w:val="DeltaView Move Destination"/>
    <w:rsid w:val="005D78EE"/>
    <w:rPr>
      <w:color w:val="auto"/>
      <w:spacing w:val="0"/>
      <w:u w:val="double"/>
    </w:rPr>
  </w:style>
  <w:style w:type="character" w:customStyle="1" w:styleId="DeltaViewChangeNumber">
    <w:name w:val="DeltaView Change Number"/>
    <w:rsid w:val="005D78EE"/>
    <w:rPr>
      <w:color w:val="000000"/>
      <w:spacing w:val="0"/>
      <w:vertAlign w:val="superscript"/>
    </w:rPr>
  </w:style>
  <w:style w:type="character" w:customStyle="1" w:styleId="DeltaViewDelimiter">
    <w:name w:val="DeltaView Delimiter"/>
    <w:rsid w:val="005D78EE"/>
    <w:rPr>
      <w:spacing w:val="0"/>
    </w:rPr>
  </w:style>
  <w:style w:type="character" w:customStyle="1" w:styleId="MapadoDocumentoChar">
    <w:name w:val="Mapa do Documento Char"/>
    <w:link w:val="MapadoDocumento"/>
    <w:semiHidden/>
    <w:rsid w:val="005D78EE"/>
    <w:rPr>
      <w:rFonts w:ascii="Tahoma" w:eastAsia="Times New Roman" w:hAnsi="Tahoma" w:cs="Tahoma"/>
      <w:sz w:val="24"/>
      <w:szCs w:val="24"/>
      <w:shd w:val="clear" w:color="auto" w:fill="000080"/>
      <w:lang w:eastAsia="pt-BR"/>
    </w:rPr>
  </w:style>
  <w:style w:type="paragraph" w:styleId="MapadoDocumento">
    <w:name w:val="Document Map"/>
    <w:basedOn w:val="Normal"/>
    <w:link w:val="MapadoDocumentoChar"/>
    <w:semiHidden/>
    <w:rsid w:val="005D78EE"/>
    <w:pPr>
      <w:shd w:val="clear" w:color="auto" w:fill="000080"/>
    </w:pPr>
    <w:rPr>
      <w:rFonts w:ascii="Tahoma" w:hAnsi="Tahoma" w:cs="Tahoma"/>
      <w:lang w:val="en-US"/>
    </w:rPr>
  </w:style>
  <w:style w:type="character" w:customStyle="1" w:styleId="MapadoDocumentoChar1">
    <w:name w:val="Mapa do Documento Char1"/>
    <w:uiPriority w:val="99"/>
    <w:semiHidden/>
    <w:rsid w:val="005D78EE"/>
    <w:rPr>
      <w:rFonts w:ascii="Tahoma" w:eastAsia="Times New Roman" w:hAnsi="Tahoma" w:cs="Tahoma"/>
      <w:sz w:val="16"/>
      <w:szCs w:val="16"/>
      <w:lang w:val="pt-BR" w:eastAsia="pt-BR"/>
    </w:rPr>
  </w:style>
  <w:style w:type="character" w:customStyle="1" w:styleId="DeltaViewFormatChange">
    <w:name w:val="DeltaView Format Change"/>
    <w:rsid w:val="005D78EE"/>
    <w:rPr>
      <w:color w:val="000000"/>
      <w:spacing w:val="0"/>
    </w:rPr>
  </w:style>
  <w:style w:type="character" w:customStyle="1" w:styleId="DeltaViewMovedDeletion">
    <w:name w:val="DeltaView Moved Deletion"/>
    <w:rsid w:val="005D78EE"/>
    <w:rPr>
      <w:strike/>
      <w:color w:val="auto"/>
      <w:spacing w:val="0"/>
    </w:rPr>
  </w:style>
  <w:style w:type="paragraph" w:customStyle="1" w:styleId="InitialCodes">
    <w:name w:val="InitialCodes"/>
    <w:rsid w:val="005D78EE"/>
    <w:pPr>
      <w:tabs>
        <w:tab w:val="left" w:pos="-720"/>
      </w:tabs>
      <w:suppressAutoHyphens/>
      <w:overflowPunct w:val="0"/>
      <w:autoSpaceDE w:val="0"/>
      <w:autoSpaceDN w:val="0"/>
      <w:adjustRightInd w:val="0"/>
      <w:textAlignment w:val="baseline"/>
    </w:pPr>
    <w:rPr>
      <w:rFonts w:ascii="Courier" w:eastAsia="Times New Roman" w:hAnsi="Courier" w:cs="Courier"/>
      <w:sz w:val="24"/>
      <w:szCs w:val="24"/>
      <w:lang w:val="en-US"/>
    </w:rPr>
  </w:style>
  <w:style w:type="character" w:customStyle="1" w:styleId="INDENT1">
    <w:name w:val="INDENT 1"/>
    <w:rsid w:val="005D78EE"/>
    <w:rPr>
      <w:rFonts w:ascii="Times New Roman" w:hAnsi="Times New Roman" w:cs="Times New Roman"/>
      <w:sz w:val="24"/>
      <w:szCs w:val="24"/>
    </w:rPr>
  </w:style>
  <w:style w:type="paragraph" w:customStyle="1" w:styleId="NormalPlain">
    <w:name w:val="NormalPlain"/>
    <w:basedOn w:val="Normal"/>
    <w:rsid w:val="005D78EE"/>
    <w:pPr>
      <w:suppressAutoHyphens/>
    </w:pPr>
    <w:rPr>
      <w:lang w:val="en-US"/>
    </w:rPr>
  </w:style>
  <w:style w:type="paragraph" w:customStyle="1" w:styleId="Text">
    <w:name w:val="Text"/>
    <w:basedOn w:val="Normal"/>
    <w:rsid w:val="005D78EE"/>
    <w:pPr>
      <w:spacing w:after="240"/>
      <w:ind w:firstLine="1440"/>
    </w:pPr>
    <w:rPr>
      <w:lang w:val="en-US"/>
    </w:rPr>
  </w:style>
  <w:style w:type="paragraph" w:styleId="Commarcadores">
    <w:name w:val="List Bullet"/>
    <w:basedOn w:val="Normal"/>
    <w:rsid w:val="005D78EE"/>
    <w:pPr>
      <w:numPr>
        <w:numId w:val="3"/>
      </w:numPr>
    </w:pPr>
  </w:style>
  <w:style w:type="paragraph" w:styleId="Ttulo">
    <w:name w:val="Title"/>
    <w:basedOn w:val="Normal"/>
    <w:link w:val="TtuloChar"/>
    <w:qFormat/>
    <w:rsid w:val="005D78EE"/>
    <w:pPr>
      <w:autoSpaceDE/>
      <w:autoSpaceDN/>
      <w:adjustRightInd/>
      <w:jc w:val="center"/>
    </w:pPr>
    <w:rPr>
      <w:rFonts w:ascii="Akzidenz Grotesk Light" w:hAnsi="Akzidenz Grotesk Light"/>
      <w:b/>
      <w:sz w:val="22"/>
      <w:szCs w:val="20"/>
      <w:lang w:eastAsia="en-US"/>
    </w:rPr>
  </w:style>
  <w:style w:type="character" w:customStyle="1" w:styleId="TtuloChar">
    <w:name w:val="Título Char"/>
    <w:link w:val="Ttulo"/>
    <w:rsid w:val="005D78EE"/>
    <w:rPr>
      <w:rFonts w:ascii="Akzidenz Grotesk Light" w:eastAsia="Times New Roman" w:hAnsi="Akzidenz Grotesk Light" w:cs="Times New Roman"/>
      <w:b/>
      <w:szCs w:val="20"/>
      <w:lang w:val="pt-BR"/>
    </w:rPr>
  </w:style>
  <w:style w:type="character" w:customStyle="1" w:styleId="PrimeirorecuodecorpodetextoChar">
    <w:name w:val="Primeiro recuo de corpo de texto Char"/>
    <w:basedOn w:val="CorpodetextoChar"/>
    <w:link w:val="Primeirorecuodecorpodetexto"/>
    <w:rsid w:val="005D78EE"/>
    <w:rPr>
      <w:rFonts w:ascii="Times New Roman" w:eastAsia="Times New Roman" w:hAnsi="Times New Roman" w:cs="Times New Roman"/>
      <w:sz w:val="24"/>
      <w:szCs w:val="24"/>
      <w:lang w:val="pt-BR" w:eastAsia="pt-BR"/>
    </w:rPr>
  </w:style>
  <w:style w:type="paragraph" w:styleId="Primeirorecuodecorpodetexto">
    <w:name w:val="Body Text First Indent"/>
    <w:basedOn w:val="Corpodetexto"/>
    <w:link w:val="PrimeirorecuodecorpodetextoChar"/>
    <w:rsid w:val="005D78EE"/>
    <w:pPr>
      <w:spacing w:after="120" w:line="240" w:lineRule="auto"/>
      <w:ind w:firstLine="210"/>
      <w:jc w:val="left"/>
    </w:pPr>
  </w:style>
  <w:style w:type="character" w:customStyle="1" w:styleId="PrimeirorecuodecorpodetextoChar1">
    <w:name w:val="Primeiro recuo de corpo de texto Char1"/>
    <w:basedOn w:val="CorpodetextoChar"/>
    <w:uiPriority w:val="99"/>
    <w:semiHidden/>
    <w:rsid w:val="005D78EE"/>
    <w:rPr>
      <w:rFonts w:ascii="Times New Roman" w:eastAsia="Times New Roman" w:hAnsi="Times New Roman" w:cs="Times New Roman"/>
      <w:sz w:val="24"/>
      <w:szCs w:val="24"/>
      <w:lang w:val="pt-BR" w:eastAsia="pt-BR"/>
    </w:rPr>
  </w:style>
  <w:style w:type="character" w:customStyle="1" w:styleId="RecuodecorpodetextoChar">
    <w:name w:val="Recuo de corpo de texto Char"/>
    <w:link w:val="Recuodecorpodetexto"/>
    <w:rsid w:val="005D78EE"/>
    <w:rPr>
      <w:rFonts w:ascii="Times New Roman" w:eastAsia="Times New Roman" w:hAnsi="Times New Roman" w:cs="Times New Roman"/>
      <w:sz w:val="24"/>
      <w:szCs w:val="24"/>
      <w:lang w:val="pt-BR" w:eastAsia="pt-BR"/>
    </w:rPr>
  </w:style>
  <w:style w:type="paragraph" w:styleId="Recuodecorpodetexto">
    <w:name w:val="Body Text Indent"/>
    <w:basedOn w:val="Normal"/>
    <w:link w:val="RecuodecorpodetextoChar"/>
    <w:rsid w:val="005D78EE"/>
    <w:pPr>
      <w:spacing w:after="120"/>
      <w:ind w:left="283"/>
    </w:pPr>
  </w:style>
  <w:style w:type="character" w:customStyle="1" w:styleId="RecuodecorpodetextoChar1">
    <w:name w:val="Recuo de corpo de texto Char1"/>
    <w:uiPriority w:val="99"/>
    <w:semiHidden/>
    <w:rsid w:val="005D78EE"/>
    <w:rPr>
      <w:rFonts w:ascii="Times New Roman" w:eastAsia="Times New Roman" w:hAnsi="Times New Roman" w:cs="Times New Roman"/>
      <w:sz w:val="24"/>
      <w:szCs w:val="24"/>
      <w:lang w:val="pt-BR" w:eastAsia="pt-BR"/>
    </w:rPr>
  </w:style>
  <w:style w:type="character" w:customStyle="1" w:styleId="Primeirorecuodecorpodetexto2Char">
    <w:name w:val="Primeiro recuo de corpo de texto 2 Char"/>
    <w:basedOn w:val="RecuodecorpodetextoChar"/>
    <w:link w:val="Primeirorecuodecorpodetexto2"/>
    <w:rsid w:val="005D78EE"/>
    <w:rPr>
      <w:rFonts w:ascii="Times New Roman" w:eastAsia="Times New Roman" w:hAnsi="Times New Roman" w:cs="Times New Roman"/>
      <w:sz w:val="24"/>
      <w:szCs w:val="24"/>
      <w:lang w:val="pt-BR" w:eastAsia="pt-BR"/>
    </w:rPr>
  </w:style>
  <w:style w:type="paragraph" w:styleId="Primeirorecuodecorpodetexto2">
    <w:name w:val="Body Text First Indent 2"/>
    <w:basedOn w:val="Recuodecorpodetexto"/>
    <w:link w:val="Primeirorecuodecorpodetexto2Char"/>
    <w:rsid w:val="005D78EE"/>
    <w:pPr>
      <w:ind w:firstLine="210"/>
    </w:pPr>
  </w:style>
  <w:style w:type="character" w:customStyle="1" w:styleId="Primeirorecuodecorpodetexto2Char1">
    <w:name w:val="Primeiro recuo de corpo de texto 2 Char1"/>
    <w:basedOn w:val="RecuodecorpodetextoChar1"/>
    <w:uiPriority w:val="99"/>
    <w:semiHidden/>
    <w:rsid w:val="005D78EE"/>
    <w:rPr>
      <w:rFonts w:ascii="Times New Roman" w:eastAsia="Times New Roman" w:hAnsi="Times New Roman" w:cs="Times New Roman"/>
      <w:sz w:val="24"/>
      <w:szCs w:val="24"/>
      <w:lang w:val="pt-BR" w:eastAsia="pt-BR"/>
    </w:rPr>
  </w:style>
  <w:style w:type="character" w:customStyle="1" w:styleId="AssuntodocomentrioChar">
    <w:name w:val="Assunto do comentário Char"/>
    <w:link w:val="Assuntodocomentrio"/>
    <w:semiHidden/>
    <w:rsid w:val="005D78EE"/>
    <w:rPr>
      <w:rFonts w:ascii="Times New Roman" w:eastAsia="Times New Roman"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semiHidden/>
    <w:rsid w:val="005D78EE"/>
    <w:rPr>
      <w:b/>
      <w:bCs/>
    </w:rPr>
  </w:style>
  <w:style w:type="character" w:customStyle="1" w:styleId="AssuntodocomentrioChar1">
    <w:name w:val="Assunto do comentário Char1"/>
    <w:uiPriority w:val="99"/>
    <w:semiHidden/>
    <w:rsid w:val="005D78EE"/>
    <w:rPr>
      <w:rFonts w:ascii="Times New Roman" w:eastAsia="Times New Roman" w:hAnsi="Times New Roman" w:cs="Times New Roman"/>
      <w:b/>
      <w:bCs/>
      <w:sz w:val="20"/>
      <w:szCs w:val="20"/>
      <w:lang w:val="pt-BR" w:eastAsia="pt-BR"/>
    </w:rPr>
  </w:style>
  <w:style w:type="character" w:customStyle="1" w:styleId="TextodebaloChar">
    <w:name w:val="Texto de balão Char"/>
    <w:link w:val="Textodebalo"/>
    <w:semiHidden/>
    <w:rsid w:val="005D78EE"/>
    <w:rPr>
      <w:rFonts w:ascii="Tahoma" w:eastAsia="Times New Roman" w:hAnsi="Tahoma" w:cs="Tahoma"/>
      <w:sz w:val="16"/>
      <w:szCs w:val="16"/>
      <w:lang w:val="pt-BR" w:eastAsia="pt-BR"/>
    </w:rPr>
  </w:style>
  <w:style w:type="paragraph" w:styleId="Textodebalo">
    <w:name w:val="Balloon Text"/>
    <w:basedOn w:val="Normal"/>
    <w:link w:val="TextodebaloChar"/>
    <w:semiHidden/>
    <w:rsid w:val="005D78EE"/>
    <w:rPr>
      <w:rFonts w:ascii="Tahoma" w:hAnsi="Tahoma" w:cs="Tahoma"/>
      <w:sz w:val="16"/>
      <w:szCs w:val="16"/>
    </w:rPr>
  </w:style>
  <w:style w:type="character" w:customStyle="1" w:styleId="TextodebaloChar1">
    <w:name w:val="Texto de balão Char1"/>
    <w:uiPriority w:val="99"/>
    <w:semiHidden/>
    <w:rsid w:val="005D78EE"/>
    <w:rPr>
      <w:rFonts w:ascii="Tahoma" w:eastAsia="Times New Roman" w:hAnsi="Tahoma" w:cs="Tahoma"/>
      <w:sz w:val="16"/>
      <w:szCs w:val="16"/>
      <w:lang w:val="pt-BR" w:eastAsia="pt-BR"/>
    </w:rPr>
  </w:style>
  <w:style w:type="paragraph" w:styleId="PargrafodaLista">
    <w:name w:val="List Paragraph"/>
    <w:basedOn w:val="Normal"/>
    <w:link w:val="PargrafodaListaChar"/>
    <w:uiPriority w:val="34"/>
    <w:qFormat/>
    <w:rsid w:val="005D78EE"/>
    <w:pPr>
      <w:ind w:left="708"/>
    </w:pPr>
  </w:style>
  <w:style w:type="paragraph" w:customStyle="1" w:styleId="DeltaViewTableHeading">
    <w:name w:val="DeltaView Table Heading"/>
    <w:basedOn w:val="Normal"/>
    <w:rsid w:val="0046193D"/>
    <w:pPr>
      <w:suppressAutoHyphens/>
      <w:autoSpaceDN/>
      <w:adjustRightInd/>
      <w:spacing w:after="120"/>
    </w:pPr>
    <w:rPr>
      <w:rFonts w:ascii="Arial" w:hAnsi="Arial" w:cs="Arial"/>
      <w:b/>
      <w:bCs/>
      <w:lang w:val="en-US" w:eastAsia="ar-SA"/>
    </w:rPr>
  </w:style>
  <w:style w:type="paragraph" w:customStyle="1" w:styleId="Normal1">
    <w:name w:val="Normal1"/>
    <w:basedOn w:val="Normal"/>
    <w:uiPriority w:val="99"/>
    <w:rsid w:val="0096089B"/>
    <w:pPr>
      <w:autoSpaceDE/>
      <w:autoSpaceDN/>
      <w:adjustRightInd/>
      <w:spacing w:after="240"/>
      <w:ind w:firstLine="720"/>
      <w:jc w:val="both"/>
    </w:pPr>
    <w:rPr>
      <w:szCs w:val="20"/>
      <w:lang w:val="en-US" w:eastAsia="en-US"/>
    </w:rPr>
  </w:style>
  <w:style w:type="paragraph" w:styleId="TextosemFormatao">
    <w:name w:val="Plain Text"/>
    <w:basedOn w:val="Normal"/>
    <w:link w:val="TextosemFormataoChar"/>
    <w:rsid w:val="008F7F5F"/>
    <w:pPr>
      <w:widowControl w:val="0"/>
      <w:autoSpaceDE/>
      <w:autoSpaceDN/>
      <w:adjustRightInd/>
      <w:spacing w:line="340" w:lineRule="exact"/>
      <w:jc w:val="both"/>
    </w:pPr>
    <w:rPr>
      <w:rFonts w:ascii="Courier New" w:eastAsia="MS Mincho" w:hAnsi="Courier New" w:cs="Courier New"/>
      <w:sz w:val="20"/>
      <w:szCs w:val="20"/>
    </w:rPr>
  </w:style>
  <w:style w:type="character" w:customStyle="1" w:styleId="TextosemFormataoChar">
    <w:name w:val="Texto sem Formatação Char"/>
    <w:link w:val="TextosemFormatao"/>
    <w:rsid w:val="008F7F5F"/>
    <w:rPr>
      <w:rFonts w:ascii="Courier New" w:eastAsia="MS Mincho" w:hAnsi="Courier New" w:cs="Courier New"/>
      <w:sz w:val="20"/>
      <w:szCs w:val="20"/>
      <w:lang w:val="pt-BR" w:eastAsia="pt-BR"/>
    </w:rPr>
  </w:style>
  <w:style w:type="paragraph" w:customStyle="1" w:styleId="c3">
    <w:name w:val="c3"/>
    <w:basedOn w:val="Normal"/>
    <w:rsid w:val="000D3114"/>
    <w:pPr>
      <w:widowControl w:val="0"/>
      <w:spacing w:line="240" w:lineRule="atLeast"/>
      <w:jc w:val="center"/>
    </w:pPr>
    <w:rPr>
      <w:rFonts w:ascii="Times" w:hAnsi="Times" w:cs="Times"/>
    </w:rPr>
  </w:style>
  <w:style w:type="character" w:customStyle="1" w:styleId="PargrafodaListaChar">
    <w:name w:val="Parágrafo da Lista Char"/>
    <w:link w:val="PargrafodaLista"/>
    <w:uiPriority w:val="34"/>
    <w:locked/>
    <w:rsid w:val="00EC492D"/>
    <w:rPr>
      <w:rFonts w:ascii="Times New Roman" w:eastAsia="Times New Roman" w:hAnsi="Times New Roman"/>
      <w:sz w:val="24"/>
      <w:szCs w:val="24"/>
    </w:rPr>
  </w:style>
  <w:style w:type="table" w:styleId="Tabelacomgrade">
    <w:name w:val="Table Grid"/>
    <w:basedOn w:val="Tabelanormal"/>
    <w:rsid w:val="00FE1F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47963"/>
    <w:rPr>
      <w:color w:val="0000FF"/>
      <w:u w:val="single"/>
    </w:rPr>
  </w:style>
  <w:style w:type="paragraph" w:customStyle="1" w:styleId="Body">
    <w:name w:val="Body"/>
    <w:basedOn w:val="Normal"/>
    <w:rsid w:val="007A5682"/>
    <w:p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rsid w:val="007A5682"/>
    <w:pPr>
      <w:numPr>
        <w:ilvl w:val="1"/>
        <w:numId w:val="10"/>
      </w:numPr>
      <w:autoSpaceDE/>
      <w:autoSpaceDN/>
      <w:adjustRightInd/>
      <w:spacing w:after="140" w:line="290" w:lineRule="auto"/>
      <w:jc w:val="both"/>
    </w:pPr>
    <w:rPr>
      <w:rFonts w:ascii="Arial" w:hAnsi="Arial"/>
      <w:kern w:val="20"/>
      <w:sz w:val="20"/>
      <w:szCs w:val="28"/>
      <w:lang w:val="en-GB" w:eastAsia="en-US"/>
    </w:rPr>
  </w:style>
  <w:style w:type="paragraph" w:customStyle="1" w:styleId="Level3">
    <w:name w:val="Level 3"/>
    <w:basedOn w:val="Normal"/>
    <w:rsid w:val="007A5682"/>
    <w:pPr>
      <w:numPr>
        <w:ilvl w:val="2"/>
        <w:numId w:val="10"/>
      </w:numPr>
      <w:autoSpaceDE/>
      <w:autoSpaceDN/>
      <w:adjustRightInd/>
      <w:spacing w:after="140" w:line="290" w:lineRule="auto"/>
      <w:jc w:val="both"/>
    </w:pPr>
    <w:rPr>
      <w:rFonts w:ascii="Arial" w:hAnsi="Arial"/>
      <w:kern w:val="20"/>
      <w:sz w:val="20"/>
      <w:szCs w:val="28"/>
      <w:lang w:val="en-GB" w:eastAsia="en-US"/>
    </w:rPr>
  </w:style>
  <w:style w:type="paragraph" w:customStyle="1" w:styleId="Level4">
    <w:name w:val="Level 4"/>
    <w:basedOn w:val="Normal"/>
    <w:rsid w:val="007A5682"/>
    <w:pPr>
      <w:numPr>
        <w:ilvl w:val="3"/>
        <w:numId w:val="10"/>
      </w:numPr>
      <w:autoSpaceDE/>
      <w:autoSpaceDN/>
      <w:adjustRightInd/>
      <w:spacing w:after="140" w:line="290" w:lineRule="auto"/>
      <w:jc w:val="both"/>
    </w:pPr>
    <w:rPr>
      <w:rFonts w:ascii="Arial" w:hAnsi="Arial"/>
      <w:kern w:val="20"/>
      <w:sz w:val="20"/>
      <w:lang w:val="en-GB" w:eastAsia="en-US"/>
    </w:rPr>
  </w:style>
  <w:style w:type="paragraph" w:customStyle="1" w:styleId="Level5">
    <w:name w:val="Level 5"/>
    <w:basedOn w:val="Normal"/>
    <w:rsid w:val="007A5682"/>
    <w:pPr>
      <w:numPr>
        <w:ilvl w:val="4"/>
        <w:numId w:val="10"/>
      </w:numPr>
      <w:autoSpaceDE/>
      <w:autoSpaceDN/>
      <w:adjustRightInd/>
      <w:spacing w:after="140" w:line="290" w:lineRule="auto"/>
      <w:jc w:val="both"/>
    </w:pPr>
    <w:rPr>
      <w:rFonts w:ascii="Arial" w:hAnsi="Arial"/>
      <w:kern w:val="20"/>
      <w:sz w:val="20"/>
      <w:lang w:val="en-GB" w:eastAsia="en-US"/>
    </w:rPr>
  </w:style>
  <w:style w:type="paragraph" w:customStyle="1" w:styleId="Level6">
    <w:name w:val="Level 6"/>
    <w:basedOn w:val="Normal"/>
    <w:rsid w:val="007A5682"/>
    <w:pPr>
      <w:numPr>
        <w:ilvl w:val="5"/>
        <w:numId w:val="10"/>
      </w:numPr>
      <w:autoSpaceDE/>
      <w:autoSpaceDN/>
      <w:adjustRightInd/>
      <w:spacing w:after="140" w:line="290" w:lineRule="auto"/>
      <w:jc w:val="both"/>
    </w:pPr>
    <w:rPr>
      <w:rFonts w:ascii="Arial" w:hAnsi="Arial"/>
      <w:kern w:val="20"/>
      <w:sz w:val="20"/>
      <w:lang w:val="en-GB" w:eastAsia="en-US"/>
    </w:rPr>
  </w:style>
  <w:style w:type="paragraph" w:customStyle="1" w:styleId="Level7">
    <w:name w:val="Level 7"/>
    <w:basedOn w:val="Normal"/>
    <w:rsid w:val="007A5682"/>
    <w:pPr>
      <w:numPr>
        <w:ilvl w:val="6"/>
        <w:numId w:val="10"/>
      </w:numPr>
      <w:autoSpaceDE/>
      <w:autoSpaceDN/>
      <w:adjustRightInd/>
      <w:spacing w:after="140" w:line="290" w:lineRule="auto"/>
      <w:jc w:val="both"/>
      <w:outlineLvl w:val="6"/>
    </w:pPr>
    <w:rPr>
      <w:rFonts w:ascii="Arial" w:hAnsi="Arial"/>
      <w:kern w:val="20"/>
      <w:sz w:val="20"/>
      <w:lang w:val="en-GB" w:eastAsia="en-US"/>
    </w:rPr>
  </w:style>
  <w:style w:type="paragraph" w:customStyle="1" w:styleId="Level8">
    <w:name w:val="Level 8"/>
    <w:basedOn w:val="Normal"/>
    <w:rsid w:val="007A5682"/>
    <w:pPr>
      <w:numPr>
        <w:ilvl w:val="7"/>
        <w:numId w:val="10"/>
      </w:numPr>
      <w:autoSpaceDE/>
      <w:autoSpaceDN/>
      <w:adjustRightInd/>
      <w:spacing w:after="140" w:line="290" w:lineRule="auto"/>
      <w:jc w:val="both"/>
      <w:outlineLvl w:val="7"/>
    </w:pPr>
    <w:rPr>
      <w:rFonts w:ascii="Arial" w:hAnsi="Arial"/>
      <w:kern w:val="20"/>
      <w:sz w:val="20"/>
      <w:lang w:val="en-GB" w:eastAsia="en-US"/>
    </w:rPr>
  </w:style>
  <w:style w:type="paragraph" w:customStyle="1" w:styleId="Level9">
    <w:name w:val="Level 9"/>
    <w:basedOn w:val="Normal"/>
    <w:rsid w:val="007A5682"/>
    <w:pPr>
      <w:numPr>
        <w:ilvl w:val="8"/>
        <w:numId w:val="10"/>
      </w:numPr>
      <w:autoSpaceDE/>
      <w:autoSpaceDN/>
      <w:adjustRightInd/>
      <w:spacing w:after="140" w:line="290" w:lineRule="auto"/>
      <w:jc w:val="both"/>
      <w:outlineLvl w:val="8"/>
    </w:pPr>
    <w:rPr>
      <w:rFonts w:ascii="Arial" w:hAnsi="Arial"/>
      <w:kern w:val="20"/>
      <w:sz w:val="20"/>
      <w:lang w:val="en-GB" w:eastAsia="en-US"/>
    </w:rPr>
  </w:style>
  <w:style w:type="paragraph" w:customStyle="1" w:styleId="DeltaViewTableBody">
    <w:name w:val="DeltaView Table Body"/>
    <w:basedOn w:val="Normal"/>
    <w:rsid w:val="00E9322C"/>
    <w:rPr>
      <w:rFonts w:ascii="Arial" w:hAnsi="Arial" w:cs="Arial"/>
      <w:lang w:val="en-US"/>
    </w:rPr>
  </w:style>
  <w:style w:type="character" w:styleId="HiperlinkVisitado">
    <w:name w:val="FollowedHyperlink"/>
    <w:basedOn w:val="Fontepargpadro"/>
    <w:uiPriority w:val="99"/>
    <w:semiHidden/>
    <w:unhideWhenUsed/>
    <w:rsid w:val="002D0DA6"/>
    <w:rPr>
      <w:color w:val="800080"/>
      <w:u w:val="single"/>
    </w:rPr>
  </w:style>
  <w:style w:type="paragraph" w:customStyle="1" w:styleId="xl65">
    <w:name w:val="xl65"/>
    <w:basedOn w:val="Normal"/>
    <w:rsid w:val="002D0DA6"/>
    <w:pPr>
      <w:pBdr>
        <w:top w:val="single" w:sz="8" w:space="0" w:color="auto"/>
        <w:left w:val="single" w:sz="8" w:space="0" w:color="auto"/>
        <w:right w:val="single" w:sz="8" w:space="0" w:color="auto"/>
      </w:pBdr>
      <w:autoSpaceDE/>
      <w:autoSpaceDN/>
      <w:adjustRightInd/>
      <w:spacing w:before="100" w:beforeAutospacing="1" w:after="100" w:afterAutospacing="1"/>
      <w:jc w:val="center"/>
      <w:textAlignment w:val="center"/>
    </w:pPr>
    <w:rPr>
      <w:b/>
      <w:bCs/>
      <w:color w:val="000000"/>
      <w:sz w:val="16"/>
      <w:szCs w:val="16"/>
    </w:rPr>
  </w:style>
  <w:style w:type="paragraph" w:customStyle="1" w:styleId="xl66">
    <w:name w:val="xl66"/>
    <w:basedOn w:val="Normal"/>
    <w:rsid w:val="002D0DA6"/>
    <w:pPr>
      <w:pBdr>
        <w:top w:val="single" w:sz="8" w:space="0" w:color="auto"/>
        <w:right w:val="single" w:sz="8" w:space="0" w:color="auto"/>
      </w:pBdr>
      <w:autoSpaceDE/>
      <w:autoSpaceDN/>
      <w:adjustRightInd/>
      <w:spacing w:before="100" w:beforeAutospacing="1" w:after="100" w:afterAutospacing="1"/>
      <w:jc w:val="center"/>
      <w:textAlignment w:val="center"/>
    </w:pPr>
    <w:rPr>
      <w:b/>
      <w:bCs/>
      <w:color w:val="000000"/>
      <w:sz w:val="16"/>
      <w:szCs w:val="16"/>
    </w:rPr>
  </w:style>
  <w:style w:type="paragraph" w:customStyle="1" w:styleId="xl67">
    <w:name w:val="xl67"/>
    <w:basedOn w:val="Normal"/>
    <w:rsid w:val="002D0DA6"/>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pPr>
    <w:rPr>
      <w:sz w:val="16"/>
      <w:szCs w:val="16"/>
    </w:rPr>
  </w:style>
  <w:style w:type="paragraph" w:customStyle="1" w:styleId="xl68">
    <w:name w:val="xl68"/>
    <w:basedOn w:val="Normal"/>
    <w:rsid w:val="002D0DA6"/>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rFonts w:ascii="Arial" w:hAnsi="Arial" w:cs="Arial"/>
      <w:color w:val="000000"/>
      <w:sz w:val="16"/>
      <w:szCs w:val="16"/>
    </w:rPr>
  </w:style>
  <w:style w:type="paragraph" w:customStyle="1" w:styleId="xl69">
    <w:name w:val="xl69"/>
    <w:basedOn w:val="Normal"/>
    <w:rsid w:val="002D0DA6"/>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color w:val="000000"/>
      <w:sz w:val="16"/>
      <w:szCs w:val="16"/>
    </w:rPr>
  </w:style>
  <w:style w:type="paragraph" w:customStyle="1" w:styleId="xl70">
    <w:name w:val="xl70"/>
    <w:basedOn w:val="Normal"/>
    <w:rsid w:val="002D0DA6"/>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pPr>
    <w:rPr>
      <w:sz w:val="16"/>
      <w:szCs w:val="16"/>
    </w:rPr>
  </w:style>
  <w:style w:type="character" w:styleId="Refdecomentrio">
    <w:name w:val="annotation reference"/>
    <w:basedOn w:val="Fontepargpadro"/>
    <w:uiPriority w:val="99"/>
    <w:semiHidden/>
    <w:unhideWhenUsed/>
    <w:rsid w:val="00837B20"/>
    <w:rPr>
      <w:sz w:val="16"/>
      <w:szCs w:val="16"/>
    </w:rPr>
  </w:style>
  <w:style w:type="paragraph" w:customStyle="1" w:styleId="Normaltopicos">
    <w:name w:val="Normal (topicos)"/>
    <w:basedOn w:val="Normal"/>
    <w:link w:val="NormaltopicosChar"/>
    <w:qFormat/>
    <w:rsid w:val="004A4F45"/>
    <w:pPr>
      <w:keepNext/>
      <w:spacing w:after="120" w:line="280" w:lineRule="atLeast"/>
      <w:jc w:val="both"/>
    </w:pPr>
    <w:rPr>
      <w:rFonts w:ascii="Lucida Bright" w:hAnsi="Lucida Bright"/>
      <w:sz w:val="20"/>
      <w:szCs w:val="20"/>
      <w:lang w:val="x-none" w:eastAsia="x-none"/>
    </w:rPr>
  </w:style>
  <w:style w:type="character" w:customStyle="1" w:styleId="NormaltopicosChar">
    <w:name w:val="Normal (topicos) Char"/>
    <w:link w:val="Normaltopicos"/>
    <w:rsid w:val="004A4F45"/>
    <w:rPr>
      <w:rFonts w:ascii="Lucida Bright" w:eastAsia="Times New Roman" w:hAnsi="Lucida Bright"/>
      <w:lang w:val="x-none" w:eastAsia="x-none"/>
    </w:rPr>
  </w:style>
  <w:style w:type="paragraph" w:customStyle="1" w:styleId="titulo2">
    <w:name w:val="titulo 2"/>
    <w:basedOn w:val="Normal"/>
    <w:next w:val="Normal"/>
    <w:link w:val="titulo2Char"/>
    <w:qFormat/>
    <w:rsid w:val="00884059"/>
    <w:pPr>
      <w:keepNext/>
      <w:tabs>
        <w:tab w:val="num" w:pos="0"/>
      </w:tabs>
      <w:spacing w:before="240" w:after="60" w:line="280" w:lineRule="atLeast"/>
      <w:jc w:val="both"/>
    </w:pPr>
    <w:rPr>
      <w:rFonts w:ascii="Lucida Sans" w:hAnsi="Lucida Sans"/>
      <w:b/>
      <w:sz w:val="20"/>
      <w:szCs w:val="20"/>
      <w:u w:val="single"/>
      <w:lang w:val="x-none" w:eastAsia="x-none"/>
    </w:rPr>
  </w:style>
  <w:style w:type="character" w:customStyle="1" w:styleId="titulo2Char">
    <w:name w:val="titulo 2 Char"/>
    <w:link w:val="titulo2"/>
    <w:rsid w:val="00884059"/>
    <w:rPr>
      <w:rFonts w:ascii="Lucida Sans" w:eastAsia="Times New Roman" w:hAnsi="Lucida Sans"/>
      <w:b/>
      <w:u w:val="single"/>
      <w:lang w:val="x-none" w:eastAsia="x-none"/>
    </w:rPr>
  </w:style>
  <w:style w:type="paragraph" w:customStyle="1" w:styleId="Level1">
    <w:name w:val="Level 1"/>
    <w:basedOn w:val="Normal"/>
    <w:next w:val="Normal"/>
    <w:rsid w:val="00056B21"/>
    <w:pPr>
      <w:keepNext/>
      <w:tabs>
        <w:tab w:val="num" w:pos="567"/>
      </w:tabs>
      <w:autoSpaceDE/>
      <w:autoSpaceDN/>
      <w:adjustRightInd/>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Body3">
    <w:name w:val="Body 3"/>
    <w:basedOn w:val="Normal"/>
    <w:rsid w:val="00E37AE7"/>
    <w:pPr>
      <w:autoSpaceDE/>
      <w:autoSpaceDN/>
      <w:adjustRightInd/>
      <w:spacing w:after="140" w:line="290" w:lineRule="auto"/>
      <w:ind w:left="2041"/>
      <w:jc w:val="both"/>
    </w:pPr>
    <w:rPr>
      <w:rFonts w:ascii="Tahoma" w:hAnsi="Tahoma"/>
      <w:kern w:val="2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888196">
      <w:bodyDiv w:val="1"/>
      <w:marLeft w:val="0"/>
      <w:marRight w:val="0"/>
      <w:marTop w:val="0"/>
      <w:marBottom w:val="0"/>
      <w:divBdr>
        <w:top w:val="none" w:sz="0" w:space="0" w:color="auto"/>
        <w:left w:val="none" w:sz="0" w:space="0" w:color="auto"/>
        <w:bottom w:val="none" w:sz="0" w:space="0" w:color="auto"/>
        <w:right w:val="none" w:sz="0" w:space="0" w:color="auto"/>
      </w:divBdr>
    </w:div>
    <w:div w:id="587691230">
      <w:bodyDiv w:val="1"/>
      <w:marLeft w:val="0"/>
      <w:marRight w:val="0"/>
      <w:marTop w:val="0"/>
      <w:marBottom w:val="0"/>
      <w:divBdr>
        <w:top w:val="none" w:sz="0" w:space="0" w:color="auto"/>
        <w:left w:val="none" w:sz="0" w:space="0" w:color="auto"/>
        <w:bottom w:val="none" w:sz="0" w:space="0" w:color="auto"/>
        <w:right w:val="none" w:sz="0" w:space="0" w:color="auto"/>
      </w:divBdr>
    </w:div>
    <w:div w:id="1011184770">
      <w:bodyDiv w:val="1"/>
      <w:marLeft w:val="0"/>
      <w:marRight w:val="0"/>
      <w:marTop w:val="0"/>
      <w:marBottom w:val="0"/>
      <w:divBdr>
        <w:top w:val="none" w:sz="0" w:space="0" w:color="auto"/>
        <w:left w:val="none" w:sz="0" w:space="0" w:color="auto"/>
        <w:bottom w:val="none" w:sz="0" w:space="0" w:color="auto"/>
        <w:right w:val="none" w:sz="0" w:space="0" w:color="auto"/>
      </w:divBdr>
    </w:div>
    <w:div w:id="1020664281">
      <w:bodyDiv w:val="1"/>
      <w:marLeft w:val="0"/>
      <w:marRight w:val="0"/>
      <w:marTop w:val="0"/>
      <w:marBottom w:val="0"/>
      <w:divBdr>
        <w:top w:val="none" w:sz="0" w:space="0" w:color="auto"/>
        <w:left w:val="none" w:sz="0" w:space="0" w:color="auto"/>
        <w:bottom w:val="none" w:sz="0" w:space="0" w:color="auto"/>
        <w:right w:val="none" w:sz="0" w:space="0" w:color="auto"/>
      </w:divBdr>
    </w:div>
    <w:div w:id="169319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r.debentures@cetip.com.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r.debentures@cetip.com.br" TargetMode="External"/><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48A4C-D270-422A-BE02-D898BAE8B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15474</Words>
  <Characters>88203</Characters>
  <Application>Microsoft Office Word</Application>
  <DocSecurity>0</DocSecurity>
  <Lines>735</Lines>
  <Paragraphs>206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CONTRATO DE ALIENAÇÃO FIDUCIÁRIA DE ATIVOS Nº CSBRA20110300145</vt:lpstr>
      <vt:lpstr>INSTRUMENTO PARTICULAR DE CONTRATO DE ALIENAÇÃO FIDUCIÁRIA DE ATIVOS Nº CSBRA20110300145</vt:lpstr>
    </vt:vector>
  </TitlesOfParts>
  <Company>MMSO</Company>
  <LinksUpToDate>false</LinksUpToDate>
  <CharactersWithSpaces>103471</CharactersWithSpaces>
  <SharedDoc>false</SharedDoc>
  <HLinks>
    <vt:vector size="12" baseType="variant">
      <vt:variant>
        <vt:i4>3932190</vt:i4>
      </vt:variant>
      <vt:variant>
        <vt:i4>3</vt:i4>
      </vt:variant>
      <vt:variant>
        <vt:i4>0</vt:i4>
      </vt:variant>
      <vt:variant>
        <vt:i4>5</vt:i4>
      </vt:variant>
      <vt:variant>
        <vt:lpwstr>mailto:cliveraldo.bastos@grupolm.com.br</vt:lpwstr>
      </vt:variant>
      <vt:variant>
        <vt:lpwstr/>
      </vt:variant>
      <vt:variant>
        <vt:i4>3932190</vt:i4>
      </vt:variant>
      <vt:variant>
        <vt:i4>0</vt:i4>
      </vt:variant>
      <vt:variant>
        <vt:i4>0</vt:i4>
      </vt:variant>
      <vt:variant>
        <vt:i4>5</vt:i4>
      </vt:variant>
      <vt:variant>
        <vt:lpwstr>mailto:cliveraldo.bastos@grupolm.com.br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CONTRATO DE ALIENAÇÃO FIDUCIÁRIA DE ATIVOS Nº CSBRA20110300145</dc:title>
  <dc:creator>Machado Meyer</dc:creator>
  <cp:lastModifiedBy>Fernanda Cury Messias | Machado Meyer Advogados</cp:lastModifiedBy>
  <cp:revision>2</cp:revision>
  <cp:lastPrinted>2019-04-24T20:58:00Z</cp:lastPrinted>
  <dcterms:created xsi:type="dcterms:W3CDTF">2019-05-31T00:24:00Z</dcterms:created>
  <dcterms:modified xsi:type="dcterms:W3CDTF">2019-05-31T00:24:00Z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- 50479379v12 11619.5 </vt:lpwstr>
  </property>
</Properties>
</file>