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F65B59D"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r w:rsidR="009B6C84" w:rsidRPr="00A87B9D">
        <w:rPr>
          <w:rFonts w:ascii="Tahoma" w:hAnsi="Tahoma" w:cs="Tahoma"/>
          <w:b/>
          <w:bCs/>
          <w:sz w:val="22"/>
          <w:szCs w:val="22"/>
        </w:rPr>
        <w:t>OUTUBRO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223A2EFB"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9B6C84" w:rsidRPr="00A87B9D">
        <w:rPr>
          <w:rFonts w:ascii="Tahoma" w:hAnsi="Tahoma" w:cs="Tahoma"/>
          <w:sz w:val="22"/>
          <w:szCs w:val="22"/>
        </w:rPr>
        <w:t>outubro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74137FFB"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 xml:space="preserve">o representante da </w:t>
      </w:r>
      <w:proofErr w:type="spellStart"/>
      <w:r w:rsidR="00E176E6" w:rsidRPr="00E176E6">
        <w:rPr>
          <w:rFonts w:ascii="Tahoma" w:hAnsi="Tahoma" w:cs="Tahoma"/>
          <w:sz w:val="22"/>
          <w:szCs w:val="22"/>
        </w:rPr>
        <w:t>Simplific</w:t>
      </w:r>
      <w:proofErr w:type="spellEnd"/>
      <w:r w:rsidR="00E176E6" w:rsidRPr="00E176E6">
        <w:rPr>
          <w:rFonts w:ascii="Tahoma" w:hAnsi="Tahoma" w:cs="Tahoma"/>
          <w:sz w:val="22"/>
          <w:szCs w:val="22"/>
        </w:rPr>
        <w:t xml:space="preserve">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4D9656F5"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r w:rsidR="00107BB3" w:rsidRPr="005300F8">
        <w:rPr>
          <w:rFonts w:ascii="Tahoma" w:hAnsi="Tahoma" w:cs="Tahoma"/>
          <w:sz w:val="22"/>
          <w:szCs w:val="22"/>
          <w:highlight w:val="cyan"/>
        </w:rPr>
        <w:t xml:space="preserve">[BOCOM BBM: </w:t>
      </w:r>
      <w:r w:rsidR="005300F8" w:rsidRPr="005300F8">
        <w:rPr>
          <w:rFonts w:ascii="Tahoma" w:hAnsi="Tahoma" w:cs="Tahoma"/>
          <w:sz w:val="22"/>
          <w:szCs w:val="22"/>
          <w:highlight w:val="cyan"/>
        </w:rPr>
        <w:t>Pavarini, favor observar a Cláusula 9.11 da Escritura de Emissão, no que tange a composição da mesa. Do nosso lado, sugerimos que seja o representante do debenturista com maior posição para presidente, e secretariado por um representante da Companhia.]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0AD53B05" w:rsidR="00940F4D" w:rsidRPr="00545946"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2E2680C" w14:textId="77777777" w:rsidR="005D7C7F" w:rsidRPr="00545946" w:rsidRDefault="005D7C7F" w:rsidP="005D7C7F">
      <w:pPr>
        <w:pStyle w:val="PargrafodaLista"/>
        <w:autoSpaceDE w:val="0"/>
        <w:autoSpaceDN w:val="0"/>
        <w:adjustRightInd w:val="0"/>
        <w:spacing w:line="300" w:lineRule="exact"/>
        <w:jc w:val="both"/>
        <w:rPr>
          <w:rFonts w:ascii="Tahoma" w:hAnsi="Tahoma" w:cs="Tahoma"/>
          <w:sz w:val="22"/>
          <w:szCs w:val="22"/>
        </w:rPr>
      </w:pPr>
    </w:p>
    <w:p w14:paraId="1E828475" w14:textId="60F5E9B1" w:rsidR="005D7C7F" w:rsidRPr="009B6C84"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highlight w:val="cyan"/>
        </w:rPr>
      </w:pPr>
      <w:r>
        <w:rPr>
          <w:rFonts w:ascii="Tahoma" w:hAnsi="Tahoma" w:cs="Tahoma"/>
          <w:sz w:val="22"/>
          <w:szCs w:val="22"/>
        </w:rPr>
        <w:t xml:space="preserve"> </w:t>
      </w:r>
      <w:r>
        <w:rPr>
          <w:rFonts w:ascii="Tahoma" w:hAnsi="Tahoma" w:cs="Tahoma"/>
          <w:sz w:val="22"/>
          <w:szCs w:val="22"/>
        </w:rPr>
        <w:tab/>
      </w:r>
      <w:r w:rsidR="005D7C7F" w:rsidRPr="00A87B9D">
        <w:rPr>
          <w:rFonts w:ascii="Tahoma" w:hAnsi="Tahoma" w:cs="Tahoma"/>
          <w:sz w:val="22"/>
          <w:szCs w:val="22"/>
        </w:rPr>
        <w:t>Inclu</w:t>
      </w:r>
      <w:r w:rsidR="005630DF" w:rsidRPr="00A87B9D">
        <w:rPr>
          <w:rFonts w:ascii="Tahoma" w:hAnsi="Tahoma" w:cs="Tahoma"/>
          <w:sz w:val="22"/>
          <w:szCs w:val="22"/>
        </w:rPr>
        <w:t>são</w:t>
      </w:r>
      <w:r w:rsidR="005D7C7F" w:rsidRPr="00A87B9D">
        <w:rPr>
          <w:rFonts w:ascii="Tahoma" w:hAnsi="Tahoma" w:cs="Tahoma"/>
          <w:sz w:val="22"/>
          <w:szCs w:val="22"/>
        </w:rPr>
        <w:t xml:space="preserve"> </w:t>
      </w:r>
      <w:r w:rsidR="00F4537A" w:rsidRPr="00A87B9D">
        <w:rPr>
          <w:rFonts w:ascii="Tahoma" w:hAnsi="Tahoma" w:cs="Tahoma"/>
          <w:sz w:val="22"/>
          <w:szCs w:val="22"/>
        </w:rPr>
        <w:t xml:space="preserve">de </w:t>
      </w:r>
      <w:r w:rsidR="005D7C7F" w:rsidRPr="00A87B9D">
        <w:rPr>
          <w:rFonts w:ascii="Tahoma" w:hAnsi="Tahoma" w:cs="Tahoma"/>
          <w:sz w:val="22"/>
          <w:szCs w:val="22"/>
        </w:rPr>
        <w:t xml:space="preserve">Novo(s) Município(s) </w:t>
      </w:r>
      <w:r w:rsidR="00444FD7" w:rsidRPr="00A87B9D">
        <w:rPr>
          <w:rFonts w:ascii="Tahoma" w:hAnsi="Tahoma" w:cs="Tahoma"/>
          <w:sz w:val="22"/>
          <w:szCs w:val="22"/>
        </w:rPr>
        <w:t xml:space="preserve">em adição aos já previstos </w:t>
      </w:r>
      <w:r w:rsidR="005D7C7F" w:rsidRPr="00A87B9D">
        <w:rPr>
          <w:rFonts w:ascii="Tahoma" w:hAnsi="Tahoma" w:cs="Tahoma"/>
          <w:sz w:val="22"/>
          <w:szCs w:val="22"/>
        </w:rPr>
        <w:t>nos termos d</w:t>
      </w:r>
      <w:r w:rsidR="00444FD7" w:rsidRPr="00A87B9D">
        <w:rPr>
          <w:rFonts w:ascii="Tahoma" w:hAnsi="Tahoma" w:cs="Tahoma"/>
          <w:sz w:val="22"/>
          <w:szCs w:val="22"/>
        </w:rPr>
        <w:t>o Anexo I</w:t>
      </w:r>
      <w:r w:rsidR="005D7C7F" w:rsidRPr="00545946">
        <w:rPr>
          <w:rFonts w:ascii="Tahoma" w:hAnsi="Tahoma" w:cs="Tahoma"/>
          <w:sz w:val="22"/>
          <w:szCs w:val="22"/>
        </w:rPr>
        <w:t xml:space="preserve"> d</w:t>
      </w:r>
      <w:r w:rsidR="00BD09B9" w:rsidRPr="00545946">
        <w:rPr>
          <w:rFonts w:ascii="Tahoma" w:hAnsi="Tahoma" w:cs="Tahoma"/>
          <w:sz w:val="22"/>
          <w:szCs w:val="22"/>
        </w:rPr>
        <w:t xml:space="preserve">a </w:t>
      </w:r>
      <w:r w:rsidR="005D7C7F" w:rsidRPr="00545946">
        <w:rPr>
          <w:rFonts w:ascii="Tahoma" w:hAnsi="Tahoma" w:cs="Tahoma"/>
          <w:sz w:val="22"/>
          <w:szCs w:val="22"/>
        </w:rPr>
        <w:t>Cessão Fiduciária</w:t>
      </w:r>
      <w:r w:rsidR="00444FD7" w:rsidRPr="00545946">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0CE121F6" w14:textId="40B16B27" w:rsidR="0017166B" w:rsidRPr="00134842"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highlight w:val="yellow"/>
        </w:rPr>
      </w:pPr>
      <w:r>
        <w:rPr>
          <w:rFonts w:ascii="Tahoma" w:hAnsi="Tahoma" w:cs="Tahoma"/>
          <w:sz w:val="22"/>
          <w:szCs w:val="22"/>
        </w:rPr>
        <w:t xml:space="preserve"> </w:t>
      </w:r>
      <w:r>
        <w:rPr>
          <w:rFonts w:ascii="Tahoma" w:hAnsi="Tahoma" w:cs="Tahoma"/>
          <w:sz w:val="22"/>
          <w:szCs w:val="22"/>
        </w:rPr>
        <w:tab/>
      </w:r>
      <w:r w:rsidR="0017166B" w:rsidRPr="00545946">
        <w:rPr>
          <w:rFonts w:ascii="Tahoma" w:hAnsi="Tahoma" w:cs="Tahoma"/>
          <w:sz w:val="22"/>
          <w:szCs w:val="22"/>
        </w:rPr>
        <w:t>Conce</w:t>
      </w:r>
      <w:r w:rsidR="005630DF" w:rsidRPr="00545946">
        <w:rPr>
          <w:rFonts w:ascii="Tahoma" w:hAnsi="Tahoma" w:cs="Tahoma"/>
          <w:sz w:val="22"/>
          <w:szCs w:val="22"/>
        </w:rPr>
        <w:t xml:space="preserve">ssão </w:t>
      </w:r>
      <w:r w:rsidR="0017166B" w:rsidRPr="00545946">
        <w:rPr>
          <w:rFonts w:ascii="Tahoma" w:hAnsi="Tahoma" w:cs="Tahoma"/>
          <w:sz w:val="22"/>
          <w:szCs w:val="22"/>
        </w:rPr>
        <w:t>de</w:t>
      </w:r>
      <w:r w:rsidR="00F22175">
        <w:rPr>
          <w:rFonts w:ascii="Tahoma" w:hAnsi="Tahoma" w:cs="Tahoma"/>
          <w:sz w:val="22"/>
          <w:szCs w:val="22"/>
        </w:rPr>
        <w:t xml:space="preserve"> </w:t>
      </w:r>
      <w:proofErr w:type="spellStart"/>
      <w:r w:rsidR="0017166B" w:rsidRPr="00545946">
        <w:rPr>
          <w:rFonts w:ascii="Tahoma" w:hAnsi="Tahoma" w:cs="Tahoma"/>
          <w:i/>
          <w:sz w:val="22"/>
          <w:szCs w:val="22"/>
        </w:rPr>
        <w:t>waiver</w:t>
      </w:r>
      <w:proofErr w:type="spellEnd"/>
      <w:r w:rsidR="0017166B" w:rsidRPr="00545946">
        <w:rPr>
          <w:rFonts w:ascii="Tahoma" w:hAnsi="Tahoma" w:cs="Tahoma"/>
          <w:sz w:val="22"/>
          <w:szCs w:val="22"/>
        </w:rPr>
        <w:t xml:space="preserve"> para o não cumprimento da garantia no período de 12/07</w:t>
      </w:r>
      <w:r w:rsidR="00444FD7" w:rsidRPr="00545946">
        <w:rPr>
          <w:rFonts w:ascii="Tahoma" w:hAnsi="Tahoma" w:cs="Tahoma"/>
          <w:sz w:val="22"/>
          <w:szCs w:val="22"/>
        </w:rPr>
        <w:t>/2019</w:t>
      </w:r>
      <w:r w:rsidR="0017166B" w:rsidRPr="00545946">
        <w:rPr>
          <w:rFonts w:ascii="Tahoma" w:hAnsi="Tahoma" w:cs="Tahoma"/>
          <w:sz w:val="22"/>
          <w:szCs w:val="22"/>
        </w:rPr>
        <w:t xml:space="preserve"> a 11/08</w:t>
      </w:r>
      <w:r w:rsidR="00444FD7"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444FD7" w:rsidRPr="00545946">
        <w:rPr>
          <w:rFonts w:ascii="Tahoma" w:hAnsi="Tahoma" w:cs="Tahoma"/>
          <w:sz w:val="22"/>
          <w:szCs w:val="22"/>
        </w:rPr>
        <w:t>/08/2019</w:t>
      </w:r>
      <w:r w:rsidR="0017166B" w:rsidRPr="00545946">
        <w:rPr>
          <w:rFonts w:ascii="Tahoma" w:hAnsi="Tahoma" w:cs="Tahoma"/>
          <w:sz w:val="22"/>
          <w:szCs w:val="22"/>
        </w:rPr>
        <w:t>, não estar incluído nesse período de verificação</w:t>
      </w:r>
      <w:r w:rsidR="00444FD7" w:rsidRPr="00545946">
        <w:rPr>
          <w:rFonts w:ascii="Tahoma" w:hAnsi="Tahoma" w:cs="Tahoma"/>
          <w:sz w:val="22"/>
          <w:szCs w:val="22"/>
        </w:rPr>
        <w:t xml:space="preserve">; </w:t>
      </w:r>
      <w:ins w:id="3" w:author="Ana Beatriz Silva Antequera" w:date="2019-10-14T10:29:00Z">
        <w:r w:rsidR="00134842" w:rsidRPr="00134842">
          <w:rPr>
            <w:rFonts w:ascii="Tahoma" w:hAnsi="Tahoma" w:cs="Tahoma"/>
            <w:sz w:val="22"/>
            <w:szCs w:val="22"/>
            <w:highlight w:val="yellow"/>
          </w:rPr>
          <w:t>[Nota Jurídico BV:</w:t>
        </w:r>
      </w:ins>
      <w:ins w:id="4" w:author="Ana Beatriz Silva Antequera" w:date="2019-10-14T10:30:00Z">
        <w:r w:rsidR="00134842" w:rsidRPr="00134842">
          <w:rPr>
            <w:rFonts w:ascii="Tahoma" w:hAnsi="Tahoma" w:cs="Tahoma"/>
            <w:sz w:val="22"/>
            <w:szCs w:val="22"/>
            <w:highlight w:val="yellow"/>
          </w:rPr>
          <w:t xml:space="preserve"> redação ficou um pouco confusa, falta talvez justificar o motivo pelo qual o dia 10/08 não foi computado (</w:t>
        </w:r>
        <w:proofErr w:type="gramStart"/>
        <w:r w:rsidR="00134842" w:rsidRPr="00134842">
          <w:rPr>
            <w:rFonts w:ascii="Tahoma" w:hAnsi="Tahoma" w:cs="Tahoma"/>
            <w:sz w:val="22"/>
            <w:szCs w:val="22"/>
            <w:highlight w:val="yellow"/>
          </w:rPr>
          <w:t>i</w:t>
        </w:r>
      </w:ins>
      <w:ins w:id="5" w:author="Ana Beatriz Silva Antequera" w:date="2019-10-14T10:31:00Z">
        <w:r w:rsidR="00134842" w:rsidRPr="00134842">
          <w:rPr>
            <w:rFonts w:ascii="Tahoma" w:hAnsi="Tahoma" w:cs="Tahoma"/>
            <w:sz w:val="22"/>
            <w:szCs w:val="22"/>
            <w:highlight w:val="yellow"/>
          </w:rPr>
          <w:t>.e.</w:t>
        </w:r>
        <w:proofErr w:type="gramEnd"/>
        <w:r w:rsidR="00134842" w:rsidRPr="00134842">
          <w:rPr>
            <w:rFonts w:ascii="Tahoma" w:hAnsi="Tahoma" w:cs="Tahoma"/>
            <w:sz w:val="22"/>
            <w:szCs w:val="22"/>
            <w:highlight w:val="yellow"/>
          </w:rPr>
          <w:t xml:space="preserve"> seria pelo prazo de envio</w:t>
        </w:r>
        <w:r w:rsidR="00134842">
          <w:rPr>
            <w:rFonts w:ascii="Tahoma" w:hAnsi="Tahoma" w:cs="Tahoma"/>
            <w:sz w:val="22"/>
            <w:szCs w:val="22"/>
            <w:highlight w:val="yellow"/>
          </w:rPr>
          <w:t xml:space="preserve"> das informações ou outro motivo</w:t>
        </w:r>
        <w:r w:rsidR="00134842" w:rsidRPr="00134842">
          <w:rPr>
            <w:rFonts w:ascii="Tahoma" w:hAnsi="Tahoma" w:cs="Tahoma"/>
            <w:sz w:val="22"/>
            <w:szCs w:val="22"/>
            <w:highlight w:val="yellow"/>
          </w:rPr>
          <w:t>?)]</w:t>
        </w:r>
      </w:ins>
    </w:p>
    <w:p w14:paraId="407F3B96" w14:textId="77777777" w:rsidR="00F22175" w:rsidRPr="00F22175" w:rsidRDefault="00F22175" w:rsidP="00F22175">
      <w:pPr>
        <w:pStyle w:val="PargrafodaLista"/>
        <w:rPr>
          <w:rFonts w:ascii="Tahoma" w:hAnsi="Tahoma" w:cs="Tahoma"/>
          <w:sz w:val="22"/>
          <w:szCs w:val="22"/>
        </w:rPr>
      </w:pPr>
    </w:p>
    <w:p w14:paraId="5B5AABD7" w14:textId="34B38A2A" w:rsidR="00F22175" w:rsidRPr="00545946" w:rsidRDefault="00F22175"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del w:id="6" w:author="Ana Beatriz Silva Antequera" w:date="2019-10-14T10:27:00Z">
        <w:r w:rsidDel="003439F7">
          <w:rPr>
            <w:rFonts w:ascii="Tahoma" w:hAnsi="Tahoma" w:cs="Tahoma"/>
            <w:sz w:val="22"/>
            <w:szCs w:val="22"/>
          </w:rPr>
          <w:delText xml:space="preserve"> Cessão</w:delText>
        </w:r>
      </w:del>
      <w:r w:rsidRPr="00545946">
        <w:rPr>
          <w:rFonts w:ascii="Tahoma" w:hAnsi="Tahoma" w:cs="Tahoma"/>
          <w:sz w:val="22"/>
          <w:szCs w:val="22"/>
        </w:rPr>
        <w:t>; e</w:t>
      </w:r>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0CDA0244" w:rsidR="008A4E32" w:rsidRDefault="00860D7F" w:rsidP="008A4E32">
      <w:pPr>
        <w:pStyle w:val="PargrafodaLista"/>
        <w:numPr>
          <w:ilvl w:val="0"/>
          <w:numId w:val="24"/>
        </w:numPr>
        <w:autoSpaceDE w:val="0"/>
        <w:autoSpaceDN w:val="0"/>
        <w:adjustRightInd w:val="0"/>
        <w:spacing w:line="300" w:lineRule="exact"/>
        <w:ind w:left="426" w:firstLine="0"/>
        <w:jc w:val="both"/>
        <w:rPr>
          <w:ins w:id="7" w:author="Luciana Silva Mendes Leal Antunes" w:date="2019-10-11T16:27:00Z"/>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ins w:id="8" w:author="Ana Beatriz Silva Antequera" w:date="2019-10-14T10:41:00Z">
        <w:r w:rsidR="0018361C">
          <w:rPr>
            <w:rFonts w:ascii="Tahoma" w:hAnsi="Tahoma" w:cs="Tahoma"/>
            <w:sz w:val="22"/>
            <w:szCs w:val="22"/>
          </w:rPr>
          <w:t xml:space="preserve">para </w:t>
        </w:r>
      </w:ins>
      <w:del w:id="9" w:author="Ana Beatriz Silva Antequera" w:date="2019-10-14T10:41:00Z">
        <w:r w:rsidR="005630DF" w:rsidRPr="00545946" w:rsidDel="0018361C">
          <w:rPr>
            <w:rFonts w:ascii="Tahoma" w:hAnsi="Tahoma" w:cs="Tahoma"/>
            <w:sz w:val="22"/>
            <w:szCs w:val="22"/>
          </w:rPr>
          <w:delText>d</w:delText>
        </w:r>
      </w:del>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 xml:space="preserve">Centralizador </w:t>
      </w:r>
      <w:del w:id="10" w:author="Ana Beatriz Silva Antequera" w:date="2019-10-14T10:31:00Z">
        <w:r w:rsidRPr="00545946" w:rsidDel="00134842">
          <w:rPr>
            <w:rFonts w:ascii="Tahoma" w:hAnsi="Tahoma" w:cs="Tahoma"/>
            <w:sz w:val="22"/>
            <w:szCs w:val="22"/>
          </w:rPr>
          <w:delText>a</w:delText>
        </w:r>
      </w:del>
      <w:del w:id="11" w:author="Ana Beatriz Silva Antequera" w:date="2019-10-14T10:32:00Z">
        <w:r w:rsidRPr="00545946" w:rsidDel="00134842">
          <w:rPr>
            <w:rFonts w:ascii="Tahoma" w:hAnsi="Tahoma" w:cs="Tahoma"/>
            <w:sz w:val="22"/>
            <w:szCs w:val="22"/>
          </w:rPr>
          <w:delText xml:space="preserve"> </w:delText>
        </w:r>
      </w:del>
      <w:r w:rsidRPr="00545946">
        <w:rPr>
          <w:rFonts w:ascii="Tahoma" w:hAnsi="Tahoma" w:cs="Tahoma"/>
          <w:sz w:val="22"/>
          <w:szCs w:val="22"/>
        </w:rPr>
        <w:t>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ins w:id="12" w:author="Luciana Silva Mendes Leal Antunes" w:date="2019-10-11T16:27:00Z"/>
          <w:rFonts w:ascii="Tahoma" w:hAnsi="Tahoma" w:cs="Tahoma"/>
          <w:sz w:val="22"/>
          <w:szCs w:val="22"/>
        </w:rPr>
      </w:pPr>
    </w:p>
    <w:p w14:paraId="06B98BCE" w14:textId="0D9A3FD9" w:rsidR="008A4E32" w:rsidRPr="008A4E32" w:rsidRDefault="008A4E32" w:rsidP="008A4E32">
      <w:pPr>
        <w:pStyle w:val="PargrafodaLista"/>
        <w:numPr>
          <w:ilvl w:val="0"/>
          <w:numId w:val="24"/>
        </w:numPr>
        <w:autoSpaceDE w:val="0"/>
        <w:autoSpaceDN w:val="0"/>
        <w:adjustRightInd w:val="0"/>
        <w:spacing w:line="300" w:lineRule="exact"/>
        <w:ind w:left="426" w:firstLine="0"/>
        <w:jc w:val="both"/>
        <w:rPr>
          <w:ins w:id="13" w:author="Luciana Silva Mendes Leal Antunes" w:date="2019-10-11T16:29:00Z"/>
          <w:rFonts w:ascii="Tahoma" w:hAnsi="Tahoma" w:cs="Tahoma"/>
          <w:sz w:val="22"/>
          <w:szCs w:val="22"/>
        </w:rPr>
      </w:pPr>
      <w:ins w:id="14" w:author="Luciana Silva Mendes Leal Antunes" w:date="2019-10-11T16:27:00Z">
        <w:r>
          <w:rPr>
            <w:rFonts w:ascii="Tahoma" w:hAnsi="Tahoma" w:cs="Tahoma"/>
            <w:sz w:val="22"/>
            <w:szCs w:val="22"/>
          </w:rPr>
          <w:t>[</w:t>
        </w:r>
        <w:proofErr w:type="spellStart"/>
        <w:r>
          <w:rPr>
            <w:rFonts w:ascii="Tahoma" w:hAnsi="Tahoma" w:cs="Tahoma"/>
            <w:sz w:val="22"/>
            <w:szCs w:val="22"/>
          </w:rPr>
          <w:t>Coment</w:t>
        </w:r>
        <w:proofErr w:type="spellEnd"/>
        <w:r>
          <w:rPr>
            <w:rFonts w:ascii="Tahoma" w:hAnsi="Tahoma" w:cs="Tahoma"/>
            <w:sz w:val="22"/>
            <w:szCs w:val="22"/>
          </w:rPr>
          <w:t xml:space="preserve"> DCM BV: Conforme alinhado </w:t>
        </w:r>
      </w:ins>
      <w:ins w:id="15" w:author="Luciana Silva Mendes Leal Antunes" w:date="2019-10-11T16:28:00Z">
        <w:r>
          <w:rPr>
            <w:rFonts w:ascii="Tahoma" w:hAnsi="Tahoma" w:cs="Tahoma"/>
            <w:sz w:val="22"/>
            <w:szCs w:val="22"/>
          </w:rPr>
          <w:t>com a Cia, incluir (i) obrigação de fazer de providenciar rating para a Emissão até 31/12/19; e (</w:t>
        </w:r>
        <w:proofErr w:type="spellStart"/>
        <w:r>
          <w:rPr>
            <w:rFonts w:ascii="Tahoma" w:hAnsi="Tahoma" w:cs="Tahoma"/>
            <w:sz w:val="22"/>
            <w:szCs w:val="22"/>
          </w:rPr>
          <w:t>ii</w:t>
        </w:r>
        <w:proofErr w:type="spellEnd"/>
        <w:r>
          <w:rPr>
            <w:rFonts w:ascii="Tahoma" w:hAnsi="Tahoma" w:cs="Tahoma"/>
            <w:sz w:val="22"/>
            <w:szCs w:val="22"/>
          </w:rPr>
          <w:t>) item de vencimento com relação a rebaixamento</w:t>
        </w:r>
      </w:ins>
      <w:ins w:id="16" w:author="Luciana Silva Mendes Leal Antunes" w:date="2019-10-11T16:29:00Z">
        <w:r>
          <w:rPr>
            <w:rFonts w:ascii="Tahoma" w:hAnsi="Tahoma" w:cs="Tahoma"/>
            <w:sz w:val="22"/>
            <w:szCs w:val="22"/>
          </w:rPr>
          <w:t xml:space="preserve"> de rating Coorporativo da Emissora e da Emissão (sugestão de redação: R</w:t>
        </w:r>
        <w:r w:rsidRPr="008A4E32">
          <w:rPr>
            <w:rFonts w:ascii="Tahoma" w:hAnsi="Tahoma" w:cs="Tahoma"/>
            <w:sz w:val="22"/>
            <w:szCs w:val="22"/>
          </w:rPr>
          <w:t>ebaixamento pela Agência de Rating da classificação de risco (rating) das Debêntures</w:t>
        </w:r>
      </w:ins>
      <w:ins w:id="17" w:author="Luciana Silva Mendes Leal Antunes" w:date="2019-10-11T16:31:00Z">
        <w:r>
          <w:rPr>
            <w:rFonts w:ascii="Tahoma" w:hAnsi="Tahoma" w:cs="Tahoma"/>
            <w:sz w:val="22"/>
            <w:szCs w:val="22"/>
          </w:rPr>
          <w:t xml:space="preserve"> em nota inferior a “BB+”</w:t>
        </w:r>
      </w:ins>
      <w:ins w:id="18" w:author="Luciana Silva Mendes Leal Antunes" w:date="2019-10-11T16:29:00Z">
        <w:r w:rsidRPr="008A4E32">
          <w:rPr>
            <w:rFonts w:ascii="Tahoma" w:hAnsi="Tahoma" w:cs="Tahoma"/>
            <w:sz w:val="22"/>
            <w:szCs w:val="22"/>
          </w:rPr>
          <w:t xml:space="preserve"> e/ou da Emissora</w:t>
        </w:r>
      </w:ins>
      <w:ins w:id="19" w:author="Luciana Silva Mendes Leal Antunes" w:date="2019-10-11T16:31:00Z">
        <w:r>
          <w:rPr>
            <w:rFonts w:ascii="Tahoma" w:hAnsi="Tahoma" w:cs="Tahoma"/>
            <w:sz w:val="22"/>
            <w:szCs w:val="22"/>
          </w:rPr>
          <w:t xml:space="preserve"> em nota inferior a “BB”.)]</w:t>
        </w:r>
      </w:ins>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PargrafodaLista"/>
        <w:rPr>
          <w:rFonts w:ascii="Tahoma" w:hAnsi="Tahoma" w:cs="Tahoma"/>
          <w:b/>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5EF66735"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w:t>
      </w:r>
      <w:proofErr w:type="spellStart"/>
      <w:r w:rsidRPr="00444FD7">
        <w:rPr>
          <w:rFonts w:ascii="Tahoma" w:hAnsi="Tahoma" w:cs="Tahoma"/>
          <w:i/>
          <w:sz w:val="22"/>
          <w:szCs w:val="22"/>
        </w:rPr>
        <w:t>ii</w:t>
      </w:r>
      <w:proofErr w:type="spellEnd"/>
      <w:r w:rsidRPr="00444FD7">
        <w:rPr>
          <w:rFonts w:ascii="Tahoma" w:hAnsi="Tahoma" w:cs="Tahoma"/>
          <w:i/>
          <w:sz w:val="22"/>
          <w:szCs w:val="22"/>
        </w:rPr>
        <w:t xml:space="preserve">)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del w:id="20" w:author="Ana Beatriz Silva Antequera" w:date="2019-10-14T10:35:00Z">
        <w:r w:rsidR="001411A7" w:rsidRPr="00444FD7" w:rsidDel="00134842">
          <w:rPr>
            <w:rFonts w:ascii="Tahoma" w:hAnsi="Tahoma" w:cs="Tahoma"/>
            <w:i/>
            <w:sz w:val="22"/>
            <w:szCs w:val="22"/>
          </w:rPr>
          <w:delText>a</w:delText>
        </w:r>
      </w:del>
      <w:ins w:id="21" w:author="Ana Beatriz Silva Antequera" w:date="2019-10-14T10:35:00Z">
        <w:r w:rsidR="00134842" w:rsidRPr="00444FD7">
          <w:rPr>
            <w:rFonts w:ascii="Tahoma" w:hAnsi="Tahoma" w:cs="Tahoma"/>
            <w:i/>
            <w:sz w:val="22"/>
            <w:szCs w:val="22"/>
          </w:rPr>
          <w:t>à</w:t>
        </w:r>
      </w:ins>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225FAE09"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0BD574CE" w14:textId="4D046919" w:rsidR="00862235" w:rsidRPr="009B6C84" w:rsidRDefault="00862235" w:rsidP="00862235">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Contrato [</w:t>
      </w:r>
      <w:r w:rsidRPr="009B6C84">
        <w:rPr>
          <w:rFonts w:ascii="Tahoma" w:hAnsi="Tahoma" w:cs="Tahoma"/>
          <w:i/>
          <w:sz w:val="22"/>
          <w:szCs w:val="22"/>
          <w:highlight w:val="yellow"/>
        </w:rPr>
        <w:t>Barra Velha</w:t>
      </w:r>
      <w:r w:rsidRPr="009B6C84">
        <w:rPr>
          <w:rFonts w:ascii="Tahoma" w:hAnsi="Tahoma" w:cs="Tahoma"/>
          <w:i/>
          <w:sz w:val="22"/>
          <w:szCs w:val="22"/>
        </w:rPr>
        <w:t>].</w:t>
      </w:r>
    </w:p>
    <w:p w14:paraId="3ECA528D" w14:textId="79B9E1C5" w:rsidR="00862235" w:rsidRPr="009B6C84" w:rsidRDefault="00862235" w:rsidP="0017166B">
      <w:pPr>
        <w:pStyle w:val="PargrafodaLista"/>
        <w:rPr>
          <w:rFonts w:ascii="Tahoma" w:hAnsi="Tahoma" w:cs="Tahoma"/>
          <w:i/>
          <w:sz w:val="22"/>
          <w:szCs w:val="22"/>
        </w:rPr>
      </w:pPr>
    </w:p>
    <w:p w14:paraId="778024B1" w14:textId="398163D7" w:rsidR="00862235" w:rsidRPr="009B6C84" w:rsidRDefault="00862235" w:rsidP="00862235">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Contrato [</w:t>
      </w:r>
      <w:r w:rsidRPr="009B6C84">
        <w:rPr>
          <w:rFonts w:ascii="Tahoma" w:hAnsi="Tahoma" w:cs="Tahoma"/>
          <w:i/>
          <w:sz w:val="22"/>
          <w:szCs w:val="22"/>
          <w:highlight w:val="yellow"/>
        </w:rPr>
        <w:t>Biguaçu</w:t>
      </w:r>
      <w:r w:rsidRPr="009B6C84">
        <w:rPr>
          <w:rFonts w:ascii="Tahoma" w:hAnsi="Tahoma" w:cs="Tahoma"/>
          <w:i/>
          <w:sz w:val="22"/>
          <w:szCs w:val="22"/>
        </w:rPr>
        <w:t>].</w:t>
      </w:r>
    </w:p>
    <w:p w14:paraId="33DFF9CF" w14:textId="327F57B6" w:rsidR="00862235" w:rsidRPr="009B6C84" w:rsidRDefault="00862235" w:rsidP="00862235">
      <w:pPr>
        <w:pStyle w:val="PargrafodaLista"/>
        <w:rPr>
          <w:rFonts w:ascii="Tahoma" w:hAnsi="Tahoma" w:cs="Tahoma"/>
          <w:i/>
          <w:sz w:val="22"/>
          <w:szCs w:val="22"/>
        </w:rPr>
      </w:pPr>
    </w:p>
    <w:p w14:paraId="7DC92F5D" w14:textId="5BE259D2" w:rsidR="00862235" w:rsidRPr="009B6C84" w:rsidRDefault="00862235" w:rsidP="00862235">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Contrato [</w:t>
      </w:r>
      <w:r w:rsidRPr="009B6C84">
        <w:rPr>
          <w:rFonts w:ascii="Tahoma" w:hAnsi="Tahoma" w:cs="Tahoma"/>
          <w:i/>
          <w:sz w:val="22"/>
          <w:szCs w:val="22"/>
          <w:highlight w:val="yellow"/>
        </w:rPr>
        <w:t>Canoinhas</w:t>
      </w:r>
      <w:r w:rsidRPr="009B6C84">
        <w:rPr>
          <w:rFonts w:ascii="Tahoma" w:hAnsi="Tahoma" w:cs="Tahoma"/>
          <w:i/>
          <w:sz w:val="22"/>
          <w:szCs w:val="22"/>
        </w:rPr>
        <w:t>].</w:t>
      </w:r>
    </w:p>
    <w:p w14:paraId="159CC4E1" w14:textId="3A399B52" w:rsidR="00862235" w:rsidRPr="009B6C84" w:rsidRDefault="00862235" w:rsidP="00862235">
      <w:pPr>
        <w:pStyle w:val="PargrafodaLista"/>
        <w:rPr>
          <w:rFonts w:ascii="Tahoma" w:hAnsi="Tahoma" w:cs="Tahoma"/>
          <w:i/>
          <w:sz w:val="22"/>
          <w:szCs w:val="22"/>
        </w:rPr>
      </w:pPr>
    </w:p>
    <w:p w14:paraId="0E59A7BF" w14:textId="585B2EE4" w:rsidR="00862235" w:rsidRDefault="00862235" w:rsidP="00862235">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Contrato [</w:t>
      </w:r>
      <w:r w:rsidRPr="009B6C84">
        <w:rPr>
          <w:rFonts w:ascii="Tahoma" w:hAnsi="Tahoma" w:cs="Tahoma"/>
          <w:i/>
          <w:sz w:val="22"/>
          <w:szCs w:val="22"/>
          <w:highlight w:val="yellow"/>
        </w:rPr>
        <w:t>Içara</w:t>
      </w:r>
      <w:r w:rsidRPr="009B6C84">
        <w:rPr>
          <w:rFonts w:ascii="Tahoma" w:hAnsi="Tahoma" w:cs="Tahoma"/>
          <w:i/>
          <w:sz w:val="22"/>
          <w:szCs w:val="22"/>
        </w:rPr>
        <w:t>].</w:t>
      </w:r>
    </w:p>
    <w:p w14:paraId="3D22CEC0" w14:textId="77777777" w:rsidR="00A87B9D" w:rsidRPr="009B6C84" w:rsidRDefault="00A87B9D" w:rsidP="00862235">
      <w:pPr>
        <w:pStyle w:val="PargrafodaLista"/>
        <w:rPr>
          <w:rFonts w:ascii="Tahoma" w:hAnsi="Tahoma" w:cs="Tahoma"/>
          <w:i/>
          <w:sz w:val="22"/>
          <w:szCs w:val="22"/>
        </w:rPr>
      </w:pPr>
    </w:p>
    <w:p w14:paraId="00D4EB15" w14:textId="5B200F55" w:rsidR="00862235" w:rsidRDefault="00862235" w:rsidP="00862235">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w:t>
      </w:r>
      <w:r w:rsidRPr="009B6C84">
        <w:rPr>
          <w:rFonts w:ascii="Tahoma" w:hAnsi="Tahoma" w:cs="Tahoma"/>
          <w:i/>
          <w:sz w:val="22"/>
          <w:szCs w:val="22"/>
          <w:highlight w:val="yellow"/>
        </w:rPr>
        <w:t>Laguna</w:t>
      </w:r>
      <w:r w:rsidRPr="009B6C84">
        <w:rPr>
          <w:rFonts w:ascii="Tahoma" w:hAnsi="Tahoma" w:cs="Tahoma"/>
          <w:i/>
          <w:sz w:val="22"/>
          <w:szCs w:val="22"/>
        </w:rPr>
        <w:t>].</w:t>
      </w:r>
    </w:p>
    <w:p w14:paraId="0C6AF54D" w14:textId="7E514C02" w:rsidR="00862235" w:rsidRDefault="00862235" w:rsidP="00862235">
      <w:pPr>
        <w:pStyle w:val="PargrafodaLista"/>
        <w:rPr>
          <w:rFonts w:ascii="Tahoma" w:hAnsi="Tahoma" w:cs="Tahoma"/>
          <w:sz w:val="22"/>
          <w:szCs w:val="22"/>
        </w:rPr>
      </w:pPr>
    </w:p>
    <w:p w14:paraId="0FDDDC0B" w14:textId="6859FAA3" w:rsidR="00862235" w:rsidRDefault="00862235" w:rsidP="00862235">
      <w:pPr>
        <w:pStyle w:val="PargrafodaLista"/>
        <w:rPr>
          <w:rFonts w:ascii="Tahoma" w:hAnsi="Tahoma" w:cs="Tahoma"/>
          <w:sz w:val="22"/>
          <w:szCs w:val="22"/>
        </w:rPr>
      </w:pPr>
      <w:r w:rsidRPr="00862235">
        <w:rPr>
          <w:rFonts w:ascii="Tahoma" w:hAnsi="Tahoma" w:cs="Tahoma"/>
          <w:sz w:val="22"/>
          <w:szCs w:val="22"/>
          <w:highlight w:val="yellow"/>
        </w:rPr>
        <w:t xml:space="preserve">[Nota Pavarini: </w:t>
      </w:r>
      <w:proofErr w:type="spellStart"/>
      <w:r w:rsidRPr="00862235">
        <w:rPr>
          <w:rFonts w:ascii="Tahoma" w:hAnsi="Tahoma" w:cs="Tahoma"/>
          <w:sz w:val="22"/>
          <w:szCs w:val="22"/>
          <w:highlight w:val="yellow"/>
        </w:rPr>
        <w:t>Casan</w:t>
      </w:r>
      <w:proofErr w:type="spellEnd"/>
      <w:r w:rsidRPr="00862235">
        <w:rPr>
          <w:rFonts w:ascii="Tahoma" w:hAnsi="Tahoma" w:cs="Tahoma"/>
          <w:sz w:val="22"/>
          <w:szCs w:val="22"/>
          <w:highlight w:val="yellow"/>
        </w:rPr>
        <w:t xml:space="preserve"> favor informar os dados dos contratos listados do item 6 ao 10 acima]</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0D24EA29"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 xml:space="preserve">Aprovar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BD09B9" w:rsidRPr="00545946">
        <w:rPr>
          <w:rFonts w:ascii="Tahoma" w:hAnsi="Tahoma" w:cs="Tahoma"/>
          <w:sz w:val="22"/>
          <w:szCs w:val="22"/>
        </w:rPr>
        <w:t xml:space="preserve">; </w:t>
      </w:r>
      <w:ins w:id="22" w:author="Ana Beatriz Silva Antequera" w:date="2019-10-14T10:37:00Z">
        <w:r w:rsidR="00134842" w:rsidRPr="00134842">
          <w:rPr>
            <w:rFonts w:ascii="Tahoma" w:hAnsi="Tahoma" w:cs="Tahoma"/>
            <w:sz w:val="22"/>
            <w:szCs w:val="22"/>
            <w:highlight w:val="yellow"/>
          </w:rPr>
          <w:t>[Nota Jurídico BV: idem acima, não está claro</w:t>
        </w:r>
        <w:proofErr w:type="gramStart"/>
        <w:r w:rsidR="00134842" w:rsidRPr="00134842">
          <w:rPr>
            <w:rFonts w:ascii="Tahoma" w:hAnsi="Tahoma" w:cs="Tahoma"/>
            <w:sz w:val="22"/>
            <w:szCs w:val="22"/>
            <w:highlight w:val="yellow"/>
          </w:rPr>
          <w:t>.</w:t>
        </w:r>
        <w:r w:rsidR="00134842">
          <w:rPr>
            <w:rFonts w:ascii="Tahoma" w:hAnsi="Tahoma" w:cs="Tahoma"/>
            <w:sz w:val="22"/>
            <w:szCs w:val="22"/>
            <w:highlight w:val="yellow"/>
          </w:rPr>
          <w:t xml:space="preserve"> </w:t>
        </w:r>
        <w:proofErr w:type="spellStart"/>
        <w:proofErr w:type="gramEnd"/>
        <w:r w:rsidR="00134842">
          <w:rPr>
            <w:rFonts w:ascii="Tahoma" w:hAnsi="Tahoma" w:cs="Tahoma"/>
            <w:sz w:val="22"/>
            <w:szCs w:val="22"/>
            <w:highlight w:val="yellow"/>
          </w:rPr>
          <w:t>Pf</w:t>
        </w:r>
        <w:proofErr w:type="spellEnd"/>
        <w:r w:rsidR="00134842">
          <w:rPr>
            <w:rFonts w:ascii="Tahoma" w:hAnsi="Tahoma" w:cs="Tahoma"/>
            <w:sz w:val="22"/>
            <w:szCs w:val="22"/>
            <w:highlight w:val="yellow"/>
          </w:rPr>
          <w:t xml:space="preserve"> ajustar</w:t>
        </w:r>
      </w:ins>
      <w:ins w:id="23" w:author="Ana Beatriz Silva Antequera" w:date="2019-10-14T10:38:00Z">
        <w:r w:rsidR="00136395">
          <w:rPr>
            <w:rFonts w:ascii="Tahoma" w:hAnsi="Tahoma" w:cs="Tahoma"/>
            <w:sz w:val="22"/>
            <w:szCs w:val="22"/>
            <w:highlight w:val="yellow"/>
          </w:rPr>
          <w:t xml:space="preserve"> </w:t>
        </w:r>
        <w:proofErr w:type="spellStart"/>
        <w:r w:rsidR="00136395">
          <w:rPr>
            <w:rFonts w:ascii="Tahoma" w:hAnsi="Tahoma" w:cs="Tahoma"/>
            <w:sz w:val="22"/>
            <w:szCs w:val="22"/>
            <w:highlight w:val="yellow"/>
          </w:rPr>
          <w:t>cf</w:t>
        </w:r>
        <w:proofErr w:type="spellEnd"/>
        <w:r w:rsidR="00136395">
          <w:rPr>
            <w:rFonts w:ascii="Tahoma" w:hAnsi="Tahoma" w:cs="Tahoma"/>
            <w:sz w:val="22"/>
            <w:szCs w:val="22"/>
            <w:highlight w:val="yellow"/>
          </w:rPr>
          <w:t xml:space="preserve"> aplicável</w:t>
        </w:r>
      </w:ins>
      <w:ins w:id="24" w:author="Ana Beatriz Silva Antequera" w:date="2019-10-14T10:37:00Z">
        <w:r w:rsidR="00134842" w:rsidRPr="00134842">
          <w:rPr>
            <w:rFonts w:ascii="Tahoma" w:hAnsi="Tahoma" w:cs="Tahoma"/>
            <w:sz w:val="22"/>
            <w:szCs w:val="22"/>
            <w:highlight w:val="yellow"/>
          </w:rPr>
          <w:t>]</w:t>
        </w:r>
      </w:ins>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042A43C7" w:rsidR="00F22175" w:rsidRDefault="00F22175" w:rsidP="00F22175">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proofErr w:type="spellStart"/>
      <w:r w:rsidRPr="00545946">
        <w:rPr>
          <w:rFonts w:ascii="Tahoma" w:hAnsi="Tahoma" w:cs="Tahoma"/>
          <w:i/>
          <w:sz w:val="22"/>
          <w:szCs w:val="22"/>
        </w:rPr>
        <w:t>waiver</w:t>
      </w:r>
      <w:proofErr w:type="spellEnd"/>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 credenciadas, prevista na cláusula 2.4 da Cessão Fiduciária e (</w:t>
      </w:r>
      <w:proofErr w:type="spellStart"/>
      <w:r>
        <w:rPr>
          <w:rFonts w:ascii="Tahoma" w:hAnsi="Tahoma" w:cs="Tahoma"/>
          <w:sz w:val="22"/>
          <w:szCs w:val="22"/>
        </w:rPr>
        <w:t>ii</w:t>
      </w:r>
      <w:proofErr w:type="spellEnd"/>
      <w:r>
        <w:rPr>
          <w:rFonts w:ascii="Tahoma" w:hAnsi="Tahoma" w:cs="Tahoma"/>
          <w:sz w:val="22"/>
          <w:szCs w:val="22"/>
        </w:rPr>
        <w:t xml:space="preserve">)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del w:id="25" w:author="Ana Beatriz Silva Antequera" w:date="2019-10-14T10:40:00Z">
        <w:r w:rsidDel="0018361C">
          <w:rPr>
            <w:rFonts w:ascii="Tahoma" w:hAnsi="Tahoma" w:cs="Tahoma"/>
            <w:sz w:val="22"/>
            <w:szCs w:val="22"/>
          </w:rPr>
          <w:delText xml:space="preserve"> Cessão</w:delText>
        </w:r>
      </w:del>
      <w:r w:rsidRPr="00545946">
        <w:rPr>
          <w:rFonts w:ascii="Tahoma" w:hAnsi="Tahoma" w:cs="Tahoma"/>
          <w:sz w:val="22"/>
          <w:szCs w:val="22"/>
        </w:rPr>
        <w:t>; e</w:t>
      </w:r>
    </w:p>
    <w:p w14:paraId="2DF01910" w14:textId="77777777" w:rsidR="00F22175" w:rsidRPr="00545946" w:rsidRDefault="00F22175" w:rsidP="00F22175">
      <w:pPr>
        <w:pStyle w:val="PargrafodaLista"/>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03D0D8A9" w:rsidR="00616ECF" w:rsidRPr="00BF4DC6" w:rsidRDefault="00A87B9D" w:rsidP="00616ECF">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7D5A029B" w14:textId="77777777" w:rsidR="00207A51" w:rsidRPr="005F1BA6" w:rsidRDefault="00207A51" w:rsidP="00BF4DC6">
      <w:pPr>
        <w:pStyle w:val="PargrafodaLista"/>
      </w:pPr>
    </w:p>
    <w:p w14:paraId="0122F963" w14:textId="5668FFBA" w:rsidR="004D6582" w:rsidRPr="005F1BA6" w:rsidRDefault="004D6582" w:rsidP="004D6582">
      <w:pPr>
        <w:pStyle w:val="Corpodetexto"/>
        <w:tabs>
          <w:tab w:val="left" w:pos="567"/>
        </w:tabs>
        <w:spacing w:line="300" w:lineRule="exact"/>
        <w:jc w:val="both"/>
        <w:rPr>
          <w:rFonts w:ascii="Tahoma" w:hAnsi="Tahoma" w:cs="Tahoma"/>
          <w:b w:val="0"/>
          <w:color w:val="auto"/>
          <w:sz w:val="22"/>
          <w:szCs w:val="22"/>
        </w:rPr>
      </w:pPr>
      <w:r w:rsidRPr="005F1BA6">
        <w:rPr>
          <w:rFonts w:ascii="Tahoma" w:hAnsi="Tahoma" w:cs="Tahoma"/>
          <w:smallCaps/>
          <w:color w:val="auto"/>
          <w:sz w:val="22"/>
          <w:szCs w:val="22"/>
        </w:rPr>
        <w:t>6.</w:t>
      </w:r>
      <w:r w:rsidRPr="005F1BA6">
        <w:rPr>
          <w:rFonts w:ascii="Tahoma" w:hAnsi="Tahoma" w:cs="Tahoma"/>
          <w:smallCaps/>
          <w:color w:val="auto"/>
          <w:sz w:val="22"/>
          <w:szCs w:val="22"/>
        </w:rPr>
        <w:tab/>
      </w:r>
      <w:r w:rsidRPr="005F1BA6">
        <w:rPr>
          <w:rFonts w:ascii="Tahoma" w:hAnsi="Tahoma" w:cs="Tahoma"/>
          <w:smallCaps/>
          <w:color w:val="auto"/>
          <w:sz w:val="22"/>
          <w:szCs w:val="22"/>
          <w:u w:val="single"/>
        </w:rPr>
        <w:t>Lavratura, Encerramento e Aprovação da Ata</w:t>
      </w:r>
      <w:r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bookmarkStart w:id="26" w:name="_GoBack"/>
      <w:bookmarkEnd w:id="0"/>
      <w:bookmarkEnd w:id="26"/>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47365E11"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proofErr w:type="gramStart"/>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 de</w:t>
      </w:r>
      <w:proofErr w:type="gramEnd"/>
      <w:r w:rsidR="00AA74B6" w:rsidRPr="005F1BA6">
        <w:rPr>
          <w:rFonts w:ascii="Tahoma" w:hAnsi="Tahoma" w:cs="Tahoma"/>
          <w:sz w:val="22"/>
          <w:szCs w:val="22"/>
        </w:rPr>
        <w:t xml:space="preserve"> </w:t>
      </w:r>
      <w:r w:rsidR="009B6C84" w:rsidRPr="00A87B9D">
        <w:rPr>
          <w:rFonts w:ascii="Tahoma" w:hAnsi="Tahoma" w:cs="Tahoma"/>
          <w:sz w:val="22"/>
          <w:szCs w:val="22"/>
        </w:rPr>
        <w:t>outubro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lastRenderedPageBreak/>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lastRenderedPageBreak/>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lastRenderedPageBreak/>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56CC624D"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r w:rsidR="009B6C84" w:rsidRPr="001E7816">
        <w:rPr>
          <w:rFonts w:ascii="Tahoma" w:hAnsi="Tahoma" w:cs="Tahoma"/>
          <w:i/>
          <w:sz w:val="22"/>
          <w:szCs w:val="22"/>
        </w:rPr>
        <w:t>OUTUBRO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0DB46C2D"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r w:rsidR="009B6C84" w:rsidRPr="001E7816">
        <w:rPr>
          <w:rFonts w:ascii="Tahoma" w:hAnsi="Tahoma" w:cs="Tahoma"/>
          <w:i/>
          <w:sz w:val="22"/>
          <w:szCs w:val="22"/>
        </w:rPr>
        <w:t>OUTUBRO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43FF391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r w:rsidR="009B6C84" w:rsidRPr="001E7816">
        <w:rPr>
          <w:rFonts w:ascii="Tahoma" w:hAnsi="Tahoma" w:cs="Tahoma"/>
          <w:i/>
          <w:sz w:val="22"/>
          <w:szCs w:val="22"/>
        </w:rPr>
        <w:t>OUTUBRO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B17B" w14:textId="77777777" w:rsidR="008A4E32" w:rsidRDefault="008A4E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Beatriz Silva Antequera">
    <w15:presenceInfo w15:providerId="AD" w15:userId="S::ana.antequera@bv.com.br::5b65cff0-ca67-4563-a6b5-4d68d28a9e5e"/>
  </w15:person>
  <w15:person w15:author="Luciana Silva Mendes Leal Antunes">
    <w15:presenceInfo w15:providerId="AD" w15:userId="S::luciana.leal@bv.com.br::d5be5c61-efa7-40d8-bb8f-b5123c996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3956"/>
    <w:rsid w:val="00BF4DC6"/>
    <w:rsid w:val="00BF63D1"/>
    <w:rsid w:val="00BF681A"/>
    <w:rsid w:val="00C0179D"/>
    <w:rsid w:val="00C0655D"/>
    <w:rsid w:val="00C07530"/>
    <w:rsid w:val="00C07569"/>
    <w:rsid w:val="00C109EC"/>
    <w:rsid w:val="00C10EF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B387E-7D66-4771-BF00-D408683A3443}">
  <ds:schemaRefs>
    <ds:schemaRef ds:uri="http://schemas.openxmlformats.org/officeDocument/2006/bibliography"/>
  </ds:schemaRefs>
</ds:datastoreItem>
</file>

<file path=customXml/itemProps2.xml><?xml version="1.0" encoding="utf-8"?>
<ds:datastoreItem xmlns:ds="http://schemas.openxmlformats.org/officeDocument/2006/customXml" ds:itemID="{562F14EF-3669-4F8C-AA2D-1DEF269A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1433</Words>
  <Characters>8053</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Ana Beatriz Silva Antequera</cp:lastModifiedBy>
  <cp:revision>3</cp:revision>
  <cp:lastPrinted>2019-09-23T13:19:00Z</cp:lastPrinted>
  <dcterms:created xsi:type="dcterms:W3CDTF">2019-10-14T13:38:00Z</dcterms:created>
  <dcterms:modified xsi:type="dcterms:W3CDTF">2019-10-14T13:43:00Z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