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A6EB" w14:textId="3D8BDA99" w:rsidR="00C06848" w:rsidRPr="00C06848" w:rsidRDefault="007A510A" w:rsidP="007A510A">
      <w:pPr>
        <w:jc w:val="center"/>
        <w:rPr>
          <w:rFonts w:ascii="Segoe UI" w:hAnsi="Segoe UI" w:cs="Segoe UI"/>
        </w:rPr>
      </w:pPr>
      <w:r>
        <w:rPr>
          <w:rFonts w:ascii="Segoe UI" w:hAnsi="Segoe UI" w:cs="Segoe UI"/>
          <w:b/>
          <w:bCs/>
        </w:rPr>
        <w:t xml:space="preserve">COMPANHIA CATARINENSE </w:t>
      </w:r>
      <w:r w:rsidRPr="007A510A">
        <w:rPr>
          <w:rFonts w:ascii="Segoe UI" w:hAnsi="Segoe UI" w:cs="Segoe UI"/>
          <w:b/>
          <w:bCs/>
        </w:rPr>
        <w:t>DE ÁGUAS E SANEAMENTO - CASAN</w:t>
      </w:r>
    </w:p>
    <w:p w14:paraId="22302FC8" w14:textId="4FD01230" w:rsidR="00C06848" w:rsidRPr="00C06848" w:rsidRDefault="00C06848" w:rsidP="007A510A">
      <w:pPr>
        <w:jc w:val="center"/>
        <w:rPr>
          <w:rFonts w:ascii="Segoe UI" w:hAnsi="Segoe UI" w:cs="Segoe UI"/>
        </w:rPr>
      </w:pPr>
      <w:r w:rsidRPr="00C06848">
        <w:rPr>
          <w:rFonts w:ascii="Segoe UI" w:hAnsi="Segoe UI" w:cs="Segoe UI"/>
        </w:rPr>
        <w:t>CNPJ</w:t>
      </w:r>
      <w:r w:rsidR="007A510A">
        <w:rPr>
          <w:rFonts w:ascii="Segoe UI" w:hAnsi="Segoe UI" w:cs="Segoe UI"/>
        </w:rPr>
        <w:t>/MF</w:t>
      </w:r>
      <w:r w:rsidRPr="00C06848">
        <w:rPr>
          <w:rFonts w:ascii="Segoe UI" w:hAnsi="Segoe UI" w:cs="Segoe UI"/>
        </w:rPr>
        <w:t xml:space="preserve"> nº </w:t>
      </w:r>
      <w:r w:rsidR="007A510A" w:rsidRPr="007A510A">
        <w:rPr>
          <w:rFonts w:ascii="Segoe UI" w:hAnsi="Segoe UI" w:cs="Segoe UI"/>
        </w:rPr>
        <w:t>82.508.433/0001-17</w:t>
      </w:r>
    </w:p>
    <w:p w14:paraId="2DA5DE27" w14:textId="5B612510" w:rsidR="00C06848" w:rsidRPr="00C06848" w:rsidRDefault="00C06848" w:rsidP="007A510A">
      <w:pPr>
        <w:jc w:val="center"/>
        <w:rPr>
          <w:rFonts w:ascii="Segoe UI" w:hAnsi="Segoe UI" w:cs="Segoe UI"/>
        </w:rPr>
      </w:pPr>
      <w:r w:rsidRPr="00C06848">
        <w:rPr>
          <w:rFonts w:ascii="Segoe UI" w:hAnsi="Segoe UI" w:cs="Segoe UI"/>
        </w:rPr>
        <w:t xml:space="preserve">NIRE </w:t>
      </w:r>
      <w:r w:rsidR="007A510A" w:rsidRPr="007A510A">
        <w:rPr>
          <w:rFonts w:ascii="Segoe UI" w:hAnsi="Segoe UI" w:cs="Segoe UI"/>
        </w:rPr>
        <w:t>42300015024</w:t>
      </w:r>
    </w:p>
    <w:p w14:paraId="4F48577B" w14:textId="77777777" w:rsidR="00C06848" w:rsidRPr="00C06848" w:rsidRDefault="00C06848" w:rsidP="007A510A">
      <w:pPr>
        <w:jc w:val="center"/>
        <w:rPr>
          <w:rFonts w:ascii="Segoe UI" w:hAnsi="Segoe UI" w:cs="Segoe UI"/>
        </w:rPr>
      </w:pPr>
    </w:p>
    <w:p w14:paraId="3EB5A01E" w14:textId="2ED723D9" w:rsidR="007A510A" w:rsidRPr="007A510A" w:rsidRDefault="007A510A" w:rsidP="007A510A">
      <w:pPr>
        <w:autoSpaceDE w:val="0"/>
        <w:autoSpaceDN w:val="0"/>
        <w:adjustRightInd w:val="0"/>
        <w:spacing w:line="300" w:lineRule="exact"/>
        <w:jc w:val="both"/>
        <w:rPr>
          <w:rFonts w:ascii="Segoe UI" w:hAnsi="Segoe UI" w:cs="Segoe UI"/>
          <w:b/>
          <w:bCs/>
        </w:rPr>
      </w:pPr>
      <w:r>
        <w:rPr>
          <w:rFonts w:ascii="Segoe UI" w:hAnsi="Segoe UI" w:cs="Segoe UI"/>
          <w:b/>
          <w:bCs/>
        </w:rPr>
        <w:t>EDITAL DE CONVOCAÇÃO</w:t>
      </w:r>
      <w:r w:rsidR="00C06848" w:rsidRPr="00C06848">
        <w:rPr>
          <w:rFonts w:ascii="Segoe UI" w:hAnsi="Segoe UI" w:cs="Segoe UI"/>
          <w:b/>
          <w:bCs/>
        </w:rPr>
        <w:t xml:space="preserve"> - </w:t>
      </w:r>
      <w:r w:rsidRPr="007A510A">
        <w:rPr>
          <w:rFonts w:ascii="Segoe UI" w:hAnsi="Segoe UI" w:cs="Segoe UI"/>
          <w:b/>
          <w:bCs/>
        </w:rPr>
        <w:t xml:space="preserve">ASSEMBLEIA GERAL DOS DEBENTURISTAS DA 2ª (SEGUNDA) EMISSÃO DE DEBÊNTURES SIMPLES, NÃO CONVERSÍVEIS EM AÇÕES, DA ESPÉCIE COM GARANTIA REAL, EM SÉRIE ÚNICA, PARA DISTRIBUIÇÃO PÚBLICA COM ESFORÇOS RESTRITOS DE DISTRIBUIÇÃO, DA COMPANHIA CATARINENSE DE ÁGUAS E SANEAMENTO </w:t>
      </w:r>
      <w:r>
        <w:rPr>
          <w:rFonts w:ascii="Segoe UI" w:hAnsi="Segoe UI" w:cs="Segoe UI"/>
          <w:b/>
          <w:bCs/>
        </w:rPr>
        <w:t>–</w:t>
      </w:r>
      <w:r w:rsidRPr="007A510A">
        <w:rPr>
          <w:rFonts w:ascii="Segoe UI" w:hAnsi="Segoe UI" w:cs="Segoe UI"/>
          <w:b/>
          <w:bCs/>
        </w:rPr>
        <w:t xml:space="preserve"> CASAN</w:t>
      </w:r>
      <w:r>
        <w:rPr>
          <w:rFonts w:ascii="Segoe UI" w:hAnsi="Segoe UI" w:cs="Segoe UI"/>
          <w:b/>
          <w:bCs/>
        </w:rPr>
        <w:t>.</w:t>
      </w:r>
    </w:p>
    <w:p w14:paraId="2E2C3B36" w14:textId="58CC64CE" w:rsidR="00C06848" w:rsidRPr="00C06848" w:rsidRDefault="00C06848" w:rsidP="007A510A">
      <w:pPr>
        <w:jc w:val="center"/>
        <w:rPr>
          <w:rFonts w:ascii="Segoe UI" w:hAnsi="Segoe UI" w:cs="Segoe UI"/>
        </w:rPr>
      </w:pPr>
    </w:p>
    <w:p w14:paraId="26722797" w14:textId="4FACA7EB" w:rsidR="00397DCB" w:rsidRDefault="00C06848" w:rsidP="00C06848">
      <w:pPr>
        <w:jc w:val="both"/>
        <w:rPr>
          <w:rFonts w:ascii="Segoe UI" w:hAnsi="Segoe UI" w:cs="Segoe UI"/>
        </w:rPr>
      </w:pPr>
      <w:r w:rsidRPr="00C06848">
        <w:rPr>
          <w:rFonts w:ascii="Segoe UI" w:hAnsi="Segoe UI" w:cs="Segoe UI"/>
        </w:rPr>
        <w:t xml:space="preserve">Ficam convocados os senhores titulares </w:t>
      </w:r>
      <w:r w:rsidR="007A510A">
        <w:rPr>
          <w:rFonts w:ascii="Segoe UI" w:hAnsi="Segoe UI" w:cs="Segoe UI"/>
        </w:rPr>
        <w:t>das Debêntures (“</w:t>
      </w:r>
      <w:r w:rsidR="007A510A" w:rsidRPr="007A510A">
        <w:rPr>
          <w:rFonts w:ascii="Segoe UI" w:hAnsi="Segoe UI" w:cs="Segoe UI"/>
          <w:u w:val="single"/>
        </w:rPr>
        <w:t>Debenturistas</w:t>
      </w:r>
      <w:r w:rsidR="007A510A">
        <w:rPr>
          <w:rFonts w:ascii="Segoe UI" w:hAnsi="Segoe UI" w:cs="Segoe UI"/>
        </w:rPr>
        <w:t>”) da 2</w:t>
      </w:r>
      <w:r w:rsidRPr="00C06848">
        <w:rPr>
          <w:rFonts w:ascii="Segoe UI" w:hAnsi="Segoe UI" w:cs="Segoe UI"/>
        </w:rPr>
        <w:t>ª</w:t>
      </w:r>
      <w:r w:rsidR="007A510A">
        <w:rPr>
          <w:rFonts w:ascii="Segoe UI" w:hAnsi="Segoe UI" w:cs="Segoe UI"/>
        </w:rPr>
        <w:t xml:space="preserve"> (Segunda)</w:t>
      </w:r>
      <w:r w:rsidRPr="00C06848">
        <w:rPr>
          <w:rFonts w:ascii="Segoe UI" w:hAnsi="Segoe UI" w:cs="Segoe UI"/>
        </w:rPr>
        <w:t xml:space="preserve"> </w:t>
      </w:r>
      <w:r w:rsidR="007A510A">
        <w:rPr>
          <w:rFonts w:ascii="Segoe UI" w:hAnsi="Segoe UI" w:cs="Segoe UI"/>
        </w:rPr>
        <w:t>Emissão de</w:t>
      </w:r>
      <w:r w:rsidR="00994D7E">
        <w:rPr>
          <w:rFonts w:ascii="Segoe UI" w:hAnsi="Segoe UI" w:cs="Segoe UI"/>
        </w:rPr>
        <w:t xml:space="preserve"> </w:t>
      </w:r>
      <w:r w:rsidR="00994D7E" w:rsidRPr="00994D7E">
        <w:rPr>
          <w:rFonts w:ascii="Segoe UI" w:hAnsi="Segoe UI" w:cs="Segoe UI"/>
        </w:rPr>
        <w:t>debêntures simples, não conversíveis em ações, da espécie</w:t>
      </w:r>
      <w:r w:rsidRPr="00C06848">
        <w:rPr>
          <w:rFonts w:ascii="Segoe UI" w:hAnsi="Segoe UI" w:cs="Segoe UI"/>
        </w:rPr>
        <w:t xml:space="preserve"> </w:t>
      </w:r>
      <w:r w:rsidR="00994D7E">
        <w:rPr>
          <w:rFonts w:ascii="Segoe UI" w:hAnsi="Segoe UI" w:cs="Segoe UI"/>
        </w:rPr>
        <w:t xml:space="preserve">com garantia real, em série única, </w:t>
      </w:r>
      <w:r w:rsidR="00994D7E" w:rsidRPr="00994D7E">
        <w:rPr>
          <w:rFonts w:ascii="Segoe UI" w:hAnsi="Segoe UI" w:cs="Segoe UI"/>
        </w:rPr>
        <w:t>para distribuição pública, com esforços restritos de distribuição</w:t>
      </w:r>
      <w:r w:rsidR="00994D7E">
        <w:rPr>
          <w:rFonts w:ascii="Arial" w:hAnsi="Arial" w:cs="Arial"/>
          <w:sz w:val="20"/>
          <w:szCs w:val="20"/>
          <w:shd w:val="clear" w:color="auto" w:fill="FFFFFF"/>
        </w:rPr>
        <w:t xml:space="preserve"> </w:t>
      </w:r>
      <w:r w:rsidR="00994D7E" w:rsidRPr="00994D7E">
        <w:rPr>
          <w:rFonts w:ascii="Segoe UI" w:hAnsi="Segoe UI" w:cs="Segoe UI"/>
        </w:rPr>
        <w:t>(“</w:t>
      </w:r>
      <w:r w:rsidR="00994D7E" w:rsidRPr="00994D7E">
        <w:rPr>
          <w:rFonts w:ascii="Segoe UI" w:hAnsi="Segoe UI" w:cs="Segoe UI"/>
          <w:u w:val="single"/>
        </w:rPr>
        <w:t>Emissão</w:t>
      </w:r>
      <w:r w:rsidR="00994D7E" w:rsidRPr="00994D7E">
        <w:rPr>
          <w:rFonts w:ascii="Segoe UI" w:hAnsi="Segoe UI" w:cs="Segoe UI"/>
        </w:rPr>
        <w:t>” e “</w:t>
      </w:r>
      <w:r w:rsidR="00994D7E" w:rsidRPr="00994D7E">
        <w:rPr>
          <w:rFonts w:ascii="Segoe UI" w:hAnsi="Segoe UI" w:cs="Segoe UI"/>
          <w:u w:val="single"/>
        </w:rPr>
        <w:t>Debêntures</w:t>
      </w:r>
      <w:r w:rsidR="00994D7E" w:rsidRPr="00994D7E">
        <w:rPr>
          <w:rFonts w:ascii="Segoe UI" w:hAnsi="Segoe UI" w:cs="Segoe UI"/>
        </w:rPr>
        <w:t>”, respectivamente)</w:t>
      </w:r>
      <w:r w:rsidRPr="00C06848">
        <w:rPr>
          <w:rFonts w:ascii="Segoe UI" w:hAnsi="Segoe UI" w:cs="Segoe UI"/>
        </w:rPr>
        <w:t>, nos termos da Cláusula</w:t>
      </w:r>
      <w:r w:rsidR="00994D7E">
        <w:rPr>
          <w:rFonts w:ascii="Segoe UI" w:hAnsi="Segoe UI" w:cs="Segoe UI"/>
        </w:rPr>
        <w:t xml:space="preserve"> 9</w:t>
      </w:r>
      <w:r>
        <w:rPr>
          <w:rFonts w:ascii="Segoe UI" w:hAnsi="Segoe UI" w:cs="Segoe UI"/>
        </w:rPr>
        <w:t>ª</w:t>
      </w:r>
      <w:r w:rsidRPr="00C06848">
        <w:rPr>
          <w:rFonts w:ascii="Segoe UI" w:hAnsi="Segoe UI" w:cs="Segoe UI"/>
        </w:rPr>
        <w:t xml:space="preserve"> </w:t>
      </w:r>
      <w:r w:rsidR="00994D7E" w:rsidRPr="00994D7E">
        <w:rPr>
          <w:rFonts w:ascii="Segoe UI" w:hAnsi="Segoe UI" w:cs="Segoe U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00994D7E" w:rsidRPr="00994D7E">
        <w:rPr>
          <w:rFonts w:ascii="Segoe UI" w:hAnsi="Segoe UI" w:cs="Segoe UI"/>
          <w:u w:val="single"/>
        </w:rPr>
        <w:t>Escritura de Emissão</w:t>
      </w:r>
      <w:r w:rsidR="00994D7E" w:rsidRPr="00994D7E">
        <w:rPr>
          <w:rFonts w:ascii="Segoe UI" w:hAnsi="Segoe UI" w:cs="Segoe UI"/>
        </w:rPr>
        <w:t>”)</w:t>
      </w:r>
      <w:r w:rsidRPr="00C06848">
        <w:rPr>
          <w:rFonts w:ascii="Segoe UI" w:hAnsi="Segoe UI" w:cs="Segoe UI"/>
        </w:rPr>
        <w:t xml:space="preserve">, a se reunirem para a Assembleia Geral de </w:t>
      </w:r>
      <w:r w:rsidR="00994D7E">
        <w:rPr>
          <w:rFonts w:ascii="Segoe UI" w:hAnsi="Segoe UI" w:cs="Segoe UI"/>
        </w:rPr>
        <w:t>Debenturistas</w:t>
      </w:r>
      <w:r w:rsidRPr="00C06848">
        <w:rPr>
          <w:rFonts w:ascii="Segoe UI" w:hAnsi="Segoe UI" w:cs="Segoe UI"/>
        </w:rPr>
        <w:t xml:space="preserve"> (“</w:t>
      </w:r>
      <w:r w:rsidR="00994D7E">
        <w:rPr>
          <w:rFonts w:ascii="Segoe UI" w:hAnsi="Segoe UI" w:cs="Segoe UI"/>
          <w:u w:val="single"/>
        </w:rPr>
        <w:t>AGD</w:t>
      </w:r>
      <w:r w:rsidRPr="00C06848">
        <w:rPr>
          <w:rFonts w:ascii="Segoe UI" w:hAnsi="Segoe UI" w:cs="Segoe UI"/>
        </w:rPr>
        <w:t xml:space="preserve">”) no dia </w:t>
      </w:r>
      <w:commentRangeStart w:id="0"/>
      <w:r w:rsidR="00994D7E" w:rsidRPr="00994D7E">
        <w:rPr>
          <w:rFonts w:ascii="Segoe UI" w:hAnsi="Segoe UI" w:cs="Segoe UI"/>
          <w:b/>
          <w:bCs/>
          <w:highlight w:val="yellow"/>
        </w:rPr>
        <w:t>[.]</w:t>
      </w:r>
      <w:r>
        <w:rPr>
          <w:rFonts w:ascii="Segoe UI" w:hAnsi="Segoe UI" w:cs="Segoe UI"/>
          <w:b/>
          <w:bCs/>
        </w:rPr>
        <w:t xml:space="preserve"> de </w:t>
      </w:r>
      <w:r w:rsidR="00994D7E" w:rsidRPr="00994D7E">
        <w:rPr>
          <w:rFonts w:ascii="Segoe UI" w:hAnsi="Segoe UI" w:cs="Segoe UI"/>
          <w:b/>
          <w:bCs/>
          <w:highlight w:val="yellow"/>
        </w:rPr>
        <w:t>[.]</w:t>
      </w:r>
      <w:r>
        <w:rPr>
          <w:rFonts w:ascii="Segoe UI" w:hAnsi="Segoe UI" w:cs="Segoe UI"/>
          <w:b/>
          <w:bCs/>
        </w:rPr>
        <w:t xml:space="preserve"> de 202</w:t>
      </w:r>
      <w:r w:rsidR="006052F0">
        <w:rPr>
          <w:rFonts w:ascii="Segoe UI" w:hAnsi="Segoe UI" w:cs="Segoe UI"/>
          <w:b/>
          <w:bCs/>
        </w:rPr>
        <w:t>1</w:t>
      </w:r>
      <w:r w:rsidRPr="00C06848">
        <w:rPr>
          <w:rFonts w:ascii="Segoe UI" w:hAnsi="Segoe UI" w:cs="Segoe UI"/>
          <w:b/>
          <w:bCs/>
        </w:rPr>
        <w:t xml:space="preserve">, às </w:t>
      </w:r>
      <w:r w:rsidR="00994D7E" w:rsidRPr="00994D7E">
        <w:rPr>
          <w:rFonts w:ascii="Segoe UI" w:hAnsi="Segoe UI" w:cs="Segoe UI"/>
          <w:b/>
          <w:bCs/>
          <w:highlight w:val="yellow"/>
        </w:rPr>
        <w:t>[.]</w:t>
      </w:r>
      <w:commentRangeEnd w:id="0"/>
      <w:r w:rsidR="006052F0">
        <w:rPr>
          <w:rStyle w:val="Refdecomentrio"/>
        </w:rPr>
        <w:commentReference w:id="0"/>
      </w:r>
      <w:r w:rsidRPr="00C06848">
        <w:rPr>
          <w:rFonts w:ascii="Segoe UI" w:hAnsi="Segoe UI" w:cs="Segoe UI"/>
        </w:rPr>
        <w:t xml:space="preserve">, a ser realizada de forma exclusivamente digital, por vídeo conferência online, sem possibilidade de participação de forma presencial, sendo o acesso disponibilizado individualmente para os </w:t>
      </w:r>
      <w:r w:rsidR="00136599">
        <w:rPr>
          <w:rFonts w:ascii="Segoe UI" w:hAnsi="Segoe UI" w:cs="Segoe UI"/>
        </w:rPr>
        <w:t>Debenturistas</w:t>
      </w:r>
      <w:r w:rsidRPr="00C06848">
        <w:rPr>
          <w:rFonts w:ascii="Segoe UI" w:hAnsi="Segoe UI" w:cs="Segoe UI"/>
        </w:rPr>
        <w:t xml:space="preserve"> devidamente habilitados nos termos deste edital, para deliberar sobre: </w:t>
      </w:r>
    </w:p>
    <w:p w14:paraId="452BCD8B" w14:textId="77777777" w:rsidR="00397DCB" w:rsidRDefault="00397DCB" w:rsidP="00C06848">
      <w:pPr>
        <w:jc w:val="both"/>
        <w:rPr>
          <w:rFonts w:ascii="Segoe UI" w:hAnsi="Segoe UI" w:cs="Segoe UI"/>
        </w:rPr>
      </w:pPr>
    </w:p>
    <w:p w14:paraId="0CEFD68D" w14:textId="24EE2A72" w:rsidR="00397DCB" w:rsidRDefault="00E61152" w:rsidP="00E61152">
      <w:pPr>
        <w:pStyle w:val="PargrafodaLista"/>
        <w:numPr>
          <w:ilvl w:val="0"/>
          <w:numId w:val="1"/>
        </w:numPr>
        <w:autoSpaceDE w:val="0"/>
        <w:autoSpaceDN w:val="0"/>
        <w:adjustRightInd w:val="0"/>
        <w:spacing w:line="300" w:lineRule="exact"/>
        <w:jc w:val="both"/>
        <w:rPr>
          <w:rFonts w:ascii="Segoe UI" w:hAnsi="Segoe UI" w:cs="Segoe UI"/>
        </w:rPr>
      </w:pPr>
      <w:r w:rsidRPr="00E61152">
        <w:rPr>
          <w:rFonts w:ascii="Segoe UI" w:hAnsi="Segoe UI" w:cs="Segoe UI"/>
        </w:rPr>
        <w:t xml:space="preserve">Alteração da data de início de pagamento da Amortização do Principal previsto na cláusula 6.9 da Escritura de Emissão e consequente alteração da tabela de Amortização do Principal; </w:t>
      </w:r>
    </w:p>
    <w:p w14:paraId="5FDF24ED" w14:textId="77777777" w:rsidR="00E61152" w:rsidRDefault="00E61152" w:rsidP="00E61152">
      <w:pPr>
        <w:pStyle w:val="PargrafodaLista"/>
        <w:autoSpaceDE w:val="0"/>
        <w:autoSpaceDN w:val="0"/>
        <w:adjustRightInd w:val="0"/>
        <w:spacing w:line="300" w:lineRule="exact"/>
        <w:ind w:left="1080"/>
        <w:jc w:val="both"/>
        <w:rPr>
          <w:rFonts w:ascii="Segoe UI" w:hAnsi="Segoe UI" w:cs="Segoe UI"/>
        </w:rPr>
      </w:pPr>
    </w:p>
    <w:p w14:paraId="013CFF9F" w14:textId="1C27261F" w:rsidR="00E61152" w:rsidRPr="00E61152" w:rsidRDefault="00E61152" w:rsidP="00E61152">
      <w:pPr>
        <w:pStyle w:val="PargrafodaLista"/>
        <w:numPr>
          <w:ilvl w:val="0"/>
          <w:numId w:val="1"/>
        </w:numPr>
        <w:autoSpaceDE w:val="0"/>
        <w:autoSpaceDN w:val="0"/>
        <w:adjustRightInd w:val="0"/>
        <w:spacing w:line="300" w:lineRule="exact"/>
        <w:jc w:val="both"/>
        <w:rPr>
          <w:rFonts w:ascii="Segoe UI" w:hAnsi="Segoe UI" w:cs="Segoe UI"/>
        </w:rPr>
      </w:pPr>
      <w:r w:rsidRPr="00E61152">
        <w:rPr>
          <w:rFonts w:ascii="Segoe UI" w:hAnsi="Segoe UI" w:cs="Segoe UI"/>
        </w:rPr>
        <w:t>Alteração do Prazo de Vigência e Data de Vencimento previstos na cláusula 6.6 da Escritura de Emissão;</w:t>
      </w:r>
    </w:p>
    <w:p w14:paraId="1BE58E24" w14:textId="77777777" w:rsidR="00397DCB" w:rsidRPr="007A510A" w:rsidRDefault="00397DCB" w:rsidP="007A510A">
      <w:pPr>
        <w:pStyle w:val="PargrafodaLista"/>
        <w:ind w:left="1080"/>
        <w:jc w:val="both"/>
        <w:rPr>
          <w:rFonts w:ascii="Segoe UI" w:hAnsi="Segoe UI" w:cs="Segoe UI"/>
        </w:rPr>
      </w:pPr>
    </w:p>
    <w:p w14:paraId="6E9CD0B0" w14:textId="27C2D211" w:rsidR="00397DCB" w:rsidRPr="007A510A" w:rsidRDefault="00E61152" w:rsidP="007A510A">
      <w:pPr>
        <w:pStyle w:val="PargrafodaLista"/>
        <w:numPr>
          <w:ilvl w:val="0"/>
          <w:numId w:val="1"/>
        </w:numPr>
        <w:jc w:val="both"/>
        <w:rPr>
          <w:rFonts w:ascii="Segoe UI" w:hAnsi="Segoe UI" w:cs="Segoe UI"/>
        </w:rPr>
      </w:pPr>
      <w:r w:rsidRPr="00E61152">
        <w:rPr>
          <w:rFonts w:ascii="Segoe UI" w:hAnsi="Segoe UI" w:cs="Segoe UI"/>
        </w:rPr>
        <w:t>Autorização para a Emissora, o Agente Fiduciário, o Banco Depositário e o Agente Centralizador procederem com todos os atos necessários para refletir os itens deliberados na presente assembleia nos documentos da operação</w:t>
      </w:r>
      <w:r w:rsidR="00397DCB">
        <w:rPr>
          <w:rFonts w:ascii="Segoe UI" w:hAnsi="Segoe UI" w:cs="Segoe UI"/>
        </w:rPr>
        <w:t>.</w:t>
      </w:r>
    </w:p>
    <w:p w14:paraId="5DFD5CCB" w14:textId="77777777" w:rsidR="00397DCB" w:rsidRPr="00397DCB" w:rsidRDefault="00397DCB" w:rsidP="00C06848">
      <w:pPr>
        <w:jc w:val="both"/>
        <w:rPr>
          <w:rFonts w:ascii="Segoe UI" w:hAnsi="Segoe UI" w:cs="Segoe UI"/>
          <w:bCs/>
        </w:rPr>
      </w:pPr>
    </w:p>
    <w:p w14:paraId="401852EF" w14:textId="771F7283" w:rsidR="00397DCB" w:rsidRPr="007A510A" w:rsidRDefault="00C06848" w:rsidP="00397DCB">
      <w:pPr>
        <w:pStyle w:val="Ttulo"/>
        <w:spacing w:line="340" w:lineRule="exact"/>
        <w:jc w:val="both"/>
        <w:rPr>
          <w:rFonts w:ascii="Segoe UI" w:hAnsi="Segoe UI" w:cs="Segoe UI"/>
          <w:b w:val="0"/>
          <w:sz w:val="22"/>
          <w:szCs w:val="22"/>
        </w:rPr>
      </w:pPr>
      <w:r w:rsidRPr="007A510A">
        <w:rPr>
          <w:rFonts w:ascii="Segoe UI" w:hAnsi="Segoe UI" w:cs="Segoe UI"/>
          <w:b w:val="0"/>
          <w:bCs/>
          <w:sz w:val="22"/>
          <w:szCs w:val="22"/>
        </w:rPr>
        <w:t>Em razão da situação de calamidade pública, visando a segurança de todos, em linha com o Ofício-Circular nº 6/2020/CVM/SIN e Instrução CVM nº 625, de 14 de maio de 2020, a assembleia será realizada através de plataforma digital a ser disponibilizada pel</w:t>
      </w:r>
      <w:r w:rsidR="00166569">
        <w:rPr>
          <w:rFonts w:ascii="Segoe UI" w:hAnsi="Segoe UI" w:cs="Segoe UI"/>
          <w:b w:val="0"/>
          <w:bCs/>
          <w:sz w:val="22"/>
          <w:szCs w:val="22"/>
        </w:rPr>
        <w:t xml:space="preserve">a </w:t>
      </w:r>
      <w:r w:rsidR="00166569" w:rsidRPr="001E6E1D">
        <w:rPr>
          <w:rFonts w:ascii="Segoe UI" w:hAnsi="Segoe UI" w:cs="Segoe UI"/>
          <w:b w:val="0"/>
          <w:bCs/>
          <w:sz w:val="22"/>
          <w:szCs w:val="22"/>
        </w:rPr>
        <w:t>Emissora</w:t>
      </w:r>
      <w:r w:rsidR="00166569">
        <w:rPr>
          <w:rFonts w:ascii="Segoe UI" w:hAnsi="Segoe UI" w:cs="Segoe UI"/>
          <w:b w:val="0"/>
          <w:bCs/>
          <w:sz w:val="22"/>
          <w:szCs w:val="22"/>
        </w:rPr>
        <w:t xml:space="preserve"> </w:t>
      </w:r>
      <w:r w:rsidRPr="007A510A">
        <w:rPr>
          <w:rFonts w:ascii="Segoe UI" w:hAnsi="Segoe UI" w:cs="Segoe UI"/>
          <w:b w:val="0"/>
          <w:bCs/>
          <w:sz w:val="22"/>
          <w:szCs w:val="22"/>
        </w:rPr>
        <w:t xml:space="preserve">àqueles que enviarem por correio eletrônico aos endereços: </w:t>
      </w:r>
      <w:hyperlink r:id="rId9" w:history="1">
        <w:r w:rsidR="001E6E1D" w:rsidRPr="001E6E1D">
          <w:rPr>
            <w:rFonts w:ascii="Segoe UI" w:hAnsi="Segoe UI" w:cs="Segoe UI"/>
            <w:b w:val="0"/>
            <w:bCs/>
            <w:sz w:val="22"/>
            <w:szCs w:val="22"/>
            <w:highlight w:val="yellow"/>
          </w:rPr>
          <w:t>carlosivan@casan.com.br</w:t>
        </w:r>
      </w:hyperlink>
      <w:r w:rsidR="001E6E1D">
        <w:rPr>
          <w:rFonts w:ascii="Segoe UI" w:hAnsi="Segoe UI" w:cs="Segoe UI"/>
          <w:b w:val="0"/>
          <w:bCs/>
          <w:sz w:val="22"/>
          <w:szCs w:val="22"/>
        </w:rPr>
        <w:t xml:space="preserve"> </w:t>
      </w:r>
      <w:r w:rsidRPr="007A510A">
        <w:rPr>
          <w:rFonts w:ascii="Segoe UI" w:hAnsi="Segoe UI" w:cs="Segoe UI"/>
          <w:b w:val="0"/>
          <w:bCs/>
          <w:sz w:val="22"/>
          <w:szCs w:val="22"/>
        </w:rPr>
        <w:t xml:space="preserve">e </w:t>
      </w:r>
      <w:r w:rsidR="00397DCB" w:rsidRPr="007A510A">
        <w:rPr>
          <w:rFonts w:ascii="Segoe UI" w:hAnsi="Segoe UI" w:cs="Segoe UI"/>
          <w:b w:val="0"/>
          <w:bCs/>
          <w:sz w:val="22"/>
          <w:szCs w:val="22"/>
        </w:rPr>
        <w:t>spestruturacao</w:t>
      </w:r>
      <w:r w:rsidR="00C950C5" w:rsidRPr="007A510A">
        <w:rPr>
          <w:rFonts w:ascii="Segoe UI" w:hAnsi="Segoe UI" w:cs="Segoe UI"/>
          <w:b w:val="0"/>
          <w:bCs/>
          <w:sz w:val="22"/>
          <w:szCs w:val="22"/>
        </w:rPr>
        <w:t>@simplificpavarini.com.br</w:t>
      </w:r>
      <w:r w:rsidRPr="007A510A">
        <w:rPr>
          <w:rFonts w:ascii="Segoe UI" w:hAnsi="Segoe UI" w:cs="Segoe UI"/>
          <w:b w:val="0"/>
          <w:bCs/>
          <w:sz w:val="22"/>
          <w:szCs w:val="22"/>
        </w:rPr>
        <w:t xml:space="preserve">, os documentos de identidade e, caso aplicável, os documentos que comprovem sua condição de titular </w:t>
      </w:r>
      <w:r w:rsidR="00E61152">
        <w:rPr>
          <w:rFonts w:ascii="Segoe UI" w:hAnsi="Segoe UI" w:cs="Segoe UI"/>
          <w:b w:val="0"/>
          <w:bCs/>
          <w:sz w:val="22"/>
          <w:szCs w:val="22"/>
        </w:rPr>
        <w:t>das Debêntures</w:t>
      </w:r>
      <w:r w:rsidRPr="007A510A">
        <w:rPr>
          <w:rFonts w:ascii="Segoe UI" w:hAnsi="Segoe UI" w:cs="Segoe UI"/>
          <w:b w:val="0"/>
          <w:bCs/>
          <w:sz w:val="22"/>
          <w:szCs w:val="22"/>
        </w:rPr>
        <w:t xml:space="preserve"> e, os que se fizerem representar por procuração com poderes específicos para tanto, até o horário de início da </w:t>
      </w:r>
      <w:r w:rsidR="00166569">
        <w:rPr>
          <w:rFonts w:ascii="Segoe UI" w:hAnsi="Segoe UI" w:cs="Segoe UI"/>
          <w:b w:val="0"/>
          <w:bCs/>
          <w:sz w:val="22"/>
          <w:szCs w:val="22"/>
        </w:rPr>
        <w:t>AGD</w:t>
      </w:r>
      <w:r w:rsidRPr="007A510A">
        <w:rPr>
          <w:rFonts w:ascii="Segoe UI" w:hAnsi="Segoe UI" w:cs="Segoe UI"/>
          <w:b w:val="0"/>
          <w:bCs/>
          <w:sz w:val="22"/>
          <w:szCs w:val="22"/>
        </w:rPr>
        <w:t xml:space="preserve">. </w:t>
      </w:r>
      <w:r w:rsidR="00397DCB" w:rsidRPr="007A510A">
        <w:rPr>
          <w:rFonts w:ascii="Segoe UI" w:hAnsi="Segoe UI" w:cs="Segoe UI"/>
          <w:b w:val="0"/>
          <w:sz w:val="22"/>
          <w:szCs w:val="22"/>
        </w:rPr>
        <w:t xml:space="preserve">Por documento de representação, consideramos o recebimento de cópia dos documentos de identificação com foto e assinatura dos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para 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pessoa física, ou os documentos que comprovem os regulares poderes de representação concedidos àqueles que participarão </w:t>
      </w:r>
      <w:r w:rsidR="00397DCB" w:rsidRPr="007A510A">
        <w:rPr>
          <w:rFonts w:ascii="Segoe UI" w:hAnsi="Segoe UI" w:cs="Segoe UI"/>
          <w:b w:val="0"/>
          <w:sz w:val="22"/>
          <w:szCs w:val="22"/>
        </w:rPr>
        <w:lastRenderedPageBreak/>
        <w:t xml:space="preserve">em representando determinados </w:t>
      </w:r>
      <w:r w:rsidR="00166569">
        <w:rPr>
          <w:rFonts w:ascii="Segoe UI" w:hAnsi="Segoe UI" w:cs="Segoe UI"/>
          <w:b w:val="0"/>
          <w:sz w:val="22"/>
          <w:szCs w:val="22"/>
        </w:rPr>
        <w:t>Debenturistas</w:t>
      </w:r>
      <w:r w:rsidR="00397DCB" w:rsidRPr="007A510A">
        <w:rPr>
          <w:rFonts w:ascii="Segoe UI" w:hAnsi="Segoe UI" w:cs="Segoe UI"/>
          <w:b w:val="0"/>
          <w:sz w:val="22"/>
          <w:szCs w:val="22"/>
        </w:rPr>
        <w:t xml:space="preserve">. Para fins de verificação da regular representação, serão aceitos como documentos de representação: </w:t>
      </w:r>
    </w:p>
    <w:p w14:paraId="003282D4" w14:textId="77777777" w:rsidR="00397DCB" w:rsidRPr="007A510A" w:rsidRDefault="00397DCB" w:rsidP="00397DCB">
      <w:pPr>
        <w:pStyle w:val="Ttulo"/>
        <w:spacing w:line="340" w:lineRule="exact"/>
        <w:jc w:val="both"/>
        <w:rPr>
          <w:rFonts w:ascii="Segoe UI" w:hAnsi="Segoe UI" w:cs="Segoe UI"/>
          <w:b w:val="0"/>
          <w:sz w:val="22"/>
          <w:szCs w:val="22"/>
        </w:rPr>
      </w:pPr>
    </w:p>
    <w:p w14:paraId="2CD1C274" w14:textId="0D4FA2C0" w:rsidR="00397DCB" w:rsidRPr="007A510A" w:rsidRDefault="00397DCB" w:rsidP="00397DCB">
      <w:pPr>
        <w:pStyle w:val="Ttulo"/>
        <w:numPr>
          <w:ilvl w:val="0"/>
          <w:numId w:val="2"/>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pessoa física – cópia digitalizada do documento de identidade do </w:t>
      </w:r>
      <w:r w:rsidR="00166569">
        <w:rPr>
          <w:rFonts w:ascii="Segoe UI" w:hAnsi="Segoe UI" w:cs="Segoe UI"/>
          <w:b w:val="0"/>
          <w:sz w:val="22"/>
          <w:szCs w:val="22"/>
        </w:rPr>
        <w:t>Debenturista</w:t>
      </w:r>
      <w:r w:rsidRPr="007A510A">
        <w:rPr>
          <w:rFonts w:ascii="Segoe UI" w:hAnsi="Segoe UI" w:cs="Segoe UI"/>
          <w:b w:val="0"/>
          <w:sz w:val="22"/>
          <w:szCs w:val="22"/>
        </w:rPr>
        <w:t>, ou caso representado por procurador, cópia digitalizada da respectiva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061DA1E7" w14:textId="77777777" w:rsidR="00397DCB" w:rsidRPr="007A510A" w:rsidRDefault="00397DCB" w:rsidP="00397DCB">
      <w:pPr>
        <w:pStyle w:val="Ttulo"/>
        <w:spacing w:line="340" w:lineRule="exact"/>
        <w:ind w:left="1080"/>
        <w:jc w:val="both"/>
        <w:rPr>
          <w:rFonts w:ascii="Segoe UI" w:hAnsi="Segoe UI" w:cs="Segoe UI"/>
          <w:b w:val="0"/>
          <w:sz w:val="22"/>
          <w:szCs w:val="22"/>
        </w:rPr>
      </w:pPr>
    </w:p>
    <w:p w14:paraId="39D8E0E7" w14:textId="77777777" w:rsidR="00397DCB" w:rsidRPr="007A510A" w:rsidRDefault="00397DCB" w:rsidP="00397DCB">
      <w:pPr>
        <w:pStyle w:val="Ttulo"/>
        <w:numPr>
          <w:ilvl w:val="0"/>
          <w:numId w:val="2"/>
        </w:numPr>
        <w:spacing w:line="340" w:lineRule="exact"/>
        <w:jc w:val="both"/>
        <w:rPr>
          <w:rFonts w:ascii="Segoe UI" w:hAnsi="Segoe UI" w:cs="Segoe UI"/>
          <w:b w:val="0"/>
          <w:sz w:val="22"/>
          <w:szCs w:val="22"/>
        </w:rPr>
      </w:pPr>
      <w:r w:rsidRPr="007A510A">
        <w:rPr>
          <w:rFonts w:ascii="Segoe UI" w:hAnsi="Segoe UI" w:cs="Segoe UI"/>
          <w:b w:val="0"/>
          <w:sz w:val="22"/>
          <w:szCs w:val="22"/>
        </w:rPr>
        <w:t>demais participantes:</w:t>
      </w:r>
    </w:p>
    <w:p w14:paraId="5038CA6B" w14:textId="77777777" w:rsidR="00397DCB" w:rsidRPr="007A510A" w:rsidRDefault="00397DCB" w:rsidP="00397DCB">
      <w:pPr>
        <w:pStyle w:val="PargrafodaLista"/>
        <w:rPr>
          <w:rFonts w:ascii="Segoe UI" w:hAnsi="Segoe UI" w:cs="Segoe UI"/>
        </w:rPr>
      </w:pPr>
    </w:p>
    <w:p w14:paraId="2DBA562B" w14:textId="730D1C4A" w:rsidR="00397DCB" w:rsidRDefault="00397DCB" w:rsidP="00397DCB">
      <w:pPr>
        <w:pStyle w:val="Ttulo"/>
        <w:numPr>
          <w:ilvl w:val="0"/>
          <w:numId w:val="3"/>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cópia do estatuto ou contrato social ou documento equivalente, acompanhado de documento societário que comprove a representação legal do </w:t>
      </w:r>
      <w:r w:rsidR="00166569">
        <w:rPr>
          <w:rFonts w:ascii="Segoe UI" w:hAnsi="Segoe UI" w:cs="Segoe UI"/>
          <w:b w:val="0"/>
          <w:sz w:val="22"/>
          <w:szCs w:val="22"/>
        </w:rPr>
        <w:t>Debenturista</w:t>
      </w:r>
      <w:r w:rsidRPr="007A510A">
        <w:rPr>
          <w:rFonts w:ascii="Segoe UI" w:hAnsi="Segoe UI" w:cs="Segoe UI"/>
          <w:b w:val="0"/>
          <w:sz w:val="22"/>
          <w:szCs w:val="22"/>
        </w:rPr>
        <w:t>, e copia digitalizada de documento de identidade do respectivo representante legal;</w:t>
      </w:r>
    </w:p>
    <w:p w14:paraId="2801B93B" w14:textId="77777777" w:rsidR="00397DCB" w:rsidRPr="007A510A" w:rsidRDefault="00397DCB" w:rsidP="007A510A">
      <w:pPr>
        <w:pStyle w:val="Ttulo"/>
        <w:spacing w:line="340" w:lineRule="exact"/>
        <w:ind w:left="1788"/>
        <w:jc w:val="both"/>
        <w:rPr>
          <w:rFonts w:ascii="Segoe UI" w:hAnsi="Segoe UI" w:cs="Segoe UI"/>
          <w:b w:val="0"/>
          <w:sz w:val="22"/>
          <w:szCs w:val="22"/>
        </w:rPr>
      </w:pPr>
    </w:p>
    <w:p w14:paraId="60888DA8" w14:textId="77777777" w:rsidR="00397DCB" w:rsidRPr="007A510A" w:rsidRDefault="00397DCB" w:rsidP="00397DCB">
      <w:pPr>
        <w:pStyle w:val="Ttulo"/>
        <w:numPr>
          <w:ilvl w:val="0"/>
          <w:numId w:val="3"/>
        </w:numPr>
        <w:spacing w:line="340" w:lineRule="exact"/>
        <w:jc w:val="both"/>
        <w:rPr>
          <w:rFonts w:ascii="Segoe UI" w:hAnsi="Segoe UI" w:cs="Segoe UI"/>
          <w:b w:val="0"/>
          <w:sz w:val="22"/>
          <w:szCs w:val="22"/>
        </w:rPr>
      </w:pPr>
      <w:r w:rsidRPr="007A510A">
        <w:rPr>
          <w:rFonts w:ascii="Segoe UI" w:hAnsi="Segoe UI" w:cs="Segoe UI"/>
          <w:b w:val="0"/>
          <w:sz w:val="22"/>
          <w:szCs w:val="22"/>
        </w:rPr>
        <w:t>caso representado por procurador, cópia digitalizada da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71AF3E4B" w14:textId="77777777" w:rsidR="00397DCB" w:rsidRPr="007A510A" w:rsidRDefault="00397DCB" w:rsidP="00397DCB">
      <w:pPr>
        <w:pStyle w:val="Ttulo"/>
        <w:spacing w:line="340" w:lineRule="exact"/>
        <w:ind w:left="1788"/>
        <w:jc w:val="both"/>
        <w:rPr>
          <w:rFonts w:ascii="Segoe UI" w:hAnsi="Segoe UI" w:cs="Segoe UI"/>
          <w:b w:val="0"/>
          <w:sz w:val="22"/>
          <w:szCs w:val="22"/>
        </w:rPr>
      </w:pPr>
    </w:p>
    <w:p w14:paraId="6AF5C266" w14:textId="77777777" w:rsidR="00397DCB" w:rsidRPr="007A510A" w:rsidRDefault="00397DCB" w:rsidP="00397DCB">
      <w:pPr>
        <w:pStyle w:val="Ttulo"/>
        <w:spacing w:line="340" w:lineRule="exact"/>
        <w:rPr>
          <w:rFonts w:ascii="Segoe UI" w:hAnsi="Segoe UI" w:cs="Segoe UI"/>
          <w:b w:val="0"/>
          <w:sz w:val="22"/>
          <w:szCs w:val="22"/>
        </w:rPr>
      </w:pPr>
      <w:r w:rsidRPr="007A510A">
        <w:rPr>
          <w:rFonts w:ascii="Segoe UI" w:hAnsi="Segoe UI" w:cs="Segoe UI"/>
          <w:bCs/>
          <w:sz w:val="22"/>
          <w:szCs w:val="22"/>
          <w:u w:val="single"/>
        </w:rPr>
        <w:t>Informações Adicionais – Instrução de Voto à Distância:</w:t>
      </w:r>
    </w:p>
    <w:p w14:paraId="712FA655" w14:textId="77777777" w:rsidR="00397DCB" w:rsidRPr="007A510A" w:rsidRDefault="00397DCB" w:rsidP="00397DCB">
      <w:pPr>
        <w:pStyle w:val="Ttulo"/>
        <w:spacing w:line="340" w:lineRule="exact"/>
        <w:jc w:val="both"/>
        <w:rPr>
          <w:rFonts w:ascii="Segoe UI" w:hAnsi="Segoe UI" w:cs="Segoe UI"/>
          <w:b w:val="0"/>
          <w:sz w:val="22"/>
          <w:szCs w:val="22"/>
        </w:rPr>
      </w:pPr>
    </w:p>
    <w:p w14:paraId="4C0CFEA5" w14:textId="1056FB1C" w:rsidR="00397DCB" w:rsidRPr="007A510A" w:rsidRDefault="00397DCB" w:rsidP="00397DCB">
      <w:pPr>
        <w:pStyle w:val="Ttulo"/>
        <w:numPr>
          <w:ilvl w:val="0"/>
          <w:numId w:val="4"/>
        </w:numPr>
        <w:spacing w:line="340" w:lineRule="exact"/>
        <w:jc w:val="both"/>
        <w:rPr>
          <w:rFonts w:ascii="Segoe UI" w:hAnsi="Segoe UI" w:cs="Segoe UI"/>
          <w:b w:val="0"/>
          <w:sz w:val="22"/>
          <w:szCs w:val="22"/>
        </w:rPr>
      </w:pPr>
      <w:r w:rsidRPr="007A510A">
        <w:rPr>
          <w:rFonts w:ascii="Segoe UI" w:hAnsi="Segoe UI" w:cs="Segoe UI"/>
          <w:b w:val="0"/>
          <w:sz w:val="22"/>
          <w:szCs w:val="22"/>
        </w:rPr>
        <w:t xml:space="preserve">Os </w:t>
      </w:r>
      <w:r w:rsidR="00166569">
        <w:rPr>
          <w:rFonts w:ascii="Segoe UI" w:hAnsi="Segoe UI" w:cs="Segoe UI"/>
          <w:b w:val="0"/>
          <w:sz w:val="22"/>
          <w:szCs w:val="22"/>
        </w:rPr>
        <w:t>Debenturistas</w:t>
      </w:r>
      <w:r w:rsidRPr="007A510A">
        <w:rPr>
          <w:rFonts w:ascii="Segoe UI" w:hAnsi="Segoe UI" w:cs="Segoe UI"/>
          <w:b w:val="0"/>
          <w:sz w:val="22"/>
          <w:szCs w:val="22"/>
        </w:rPr>
        <w:t xml:space="preserve"> poderão enviar seu voto de forma eletrônica previamente à </w:t>
      </w:r>
      <w:r w:rsidR="00166569">
        <w:rPr>
          <w:rFonts w:ascii="Segoe UI" w:hAnsi="Segoe UI" w:cs="Segoe UI"/>
          <w:b w:val="0"/>
          <w:sz w:val="22"/>
          <w:szCs w:val="22"/>
        </w:rPr>
        <w:t>AGD</w:t>
      </w:r>
      <w:r w:rsidRPr="007A510A">
        <w:rPr>
          <w:rFonts w:ascii="Segoe UI" w:hAnsi="Segoe UI" w:cs="Segoe UI"/>
          <w:b w:val="0"/>
          <w:sz w:val="22"/>
          <w:szCs w:val="22"/>
        </w:rPr>
        <w:t xml:space="preserve">, por meio do envio de procuração com orientação expressa de voto nos exatos termos da ordem do dia, em que o </w:t>
      </w:r>
      <w:r w:rsidR="00166569">
        <w:rPr>
          <w:rFonts w:ascii="Segoe UI" w:hAnsi="Segoe UI" w:cs="Segoe UI"/>
          <w:b w:val="0"/>
          <w:sz w:val="22"/>
          <w:szCs w:val="22"/>
        </w:rPr>
        <w:t>Debenturista</w:t>
      </w:r>
      <w:r w:rsidRPr="007A510A">
        <w:rPr>
          <w:rFonts w:ascii="Segoe UI" w:hAnsi="Segoe UI" w:cs="Segoe UI"/>
          <w:b w:val="0"/>
          <w:sz w:val="22"/>
          <w:szCs w:val="22"/>
        </w:rPr>
        <w:t xml:space="preserve"> deverá orientar expressamente o procurador a votar favoravelmente, contrariamente ou abster-se quanto à matéria da ordem do dia. Referida procuração deverá ter sua cópia digitalizada enviada por correio eletrônico para </w:t>
      </w:r>
      <w:hyperlink r:id="rId10" w:history="1">
        <w:r w:rsidR="001E6E1D" w:rsidRPr="006052F0">
          <w:rPr>
            <w:rFonts w:ascii="Segoe UI" w:hAnsi="Segoe UI" w:cs="Segoe UI"/>
            <w:b w:val="0"/>
            <w:bCs/>
            <w:sz w:val="22"/>
            <w:szCs w:val="22"/>
            <w:highlight w:val="yellow"/>
          </w:rPr>
          <w:t>carlosivan@casan.com.br</w:t>
        </w:r>
      </w:hyperlink>
      <w:r w:rsidRPr="00580E9E">
        <w:rPr>
          <w:rFonts w:ascii="Segoe UI" w:hAnsi="Segoe UI" w:cs="Segoe UI"/>
          <w:b w:val="0"/>
          <w:bCs/>
          <w:sz w:val="22"/>
          <w:szCs w:val="22"/>
        </w:rPr>
        <w:t xml:space="preserve"> e</w:t>
      </w:r>
      <w:r w:rsidRPr="00397DCB">
        <w:rPr>
          <w:rFonts w:ascii="Segoe UI" w:hAnsi="Segoe UI" w:cs="Segoe UI"/>
          <w:b w:val="0"/>
          <w:sz w:val="22"/>
          <w:szCs w:val="22"/>
        </w:rPr>
        <w:t xml:space="preserve"> </w:t>
      </w:r>
      <w:r w:rsidRPr="007A510A">
        <w:rPr>
          <w:rFonts w:ascii="Segoe UI" w:hAnsi="Segoe UI" w:cs="Segoe UI"/>
          <w:b w:val="0"/>
          <w:sz w:val="22"/>
          <w:szCs w:val="22"/>
        </w:rPr>
        <w:t xml:space="preserve">spestruturacao@simplificpavarini.com.br, até o horário da </w:t>
      </w:r>
      <w:r w:rsidR="00166569">
        <w:rPr>
          <w:rFonts w:ascii="Segoe UI" w:hAnsi="Segoe UI" w:cs="Segoe UI"/>
          <w:b w:val="0"/>
          <w:sz w:val="22"/>
          <w:szCs w:val="22"/>
        </w:rPr>
        <w:t>AGD</w:t>
      </w:r>
      <w:r w:rsidRPr="007A510A">
        <w:rPr>
          <w:rFonts w:ascii="Segoe UI" w:hAnsi="Segoe UI" w:cs="Segoe UI"/>
          <w:b w:val="0"/>
          <w:sz w:val="22"/>
          <w:szCs w:val="22"/>
        </w:rPr>
        <w:t xml:space="preserve">,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estipulados, </w:t>
      </w:r>
      <w:r w:rsidRPr="007A510A">
        <w:rPr>
          <w:rFonts w:ascii="Segoe UI" w:hAnsi="Segoe UI" w:cs="Segoe UI"/>
          <w:b w:val="0"/>
          <w:sz w:val="22"/>
          <w:szCs w:val="22"/>
        </w:rPr>
        <w:lastRenderedPageBreak/>
        <w:t>serão computadas para fins de apuração de quórum, o qual que levará também em consideração eventuais votos proferidos durante a A</w:t>
      </w:r>
      <w:r w:rsidR="00166569">
        <w:rPr>
          <w:rFonts w:ascii="Segoe UI" w:hAnsi="Segoe UI" w:cs="Segoe UI"/>
          <w:b w:val="0"/>
          <w:sz w:val="22"/>
          <w:szCs w:val="22"/>
        </w:rPr>
        <w:t>GD</w:t>
      </w:r>
      <w:r w:rsidRPr="007A510A">
        <w:rPr>
          <w:rFonts w:ascii="Segoe UI" w:hAnsi="Segoe UI" w:cs="Segoe UI"/>
          <w:b w:val="0"/>
          <w:sz w:val="22"/>
          <w:szCs w:val="22"/>
        </w:rPr>
        <w:t>;</w:t>
      </w:r>
    </w:p>
    <w:p w14:paraId="2991CBD8" w14:textId="77777777" w:rsidR="00397DCB" w:rsidRPr="007A510A" w:rsidRDefault="00397DCB" w:rsidP="00397DCB">
      <w:pPr>
        <w:pStyle w:val="Ttulo"/>
        <w:spacing w:line="340" w:lineRule="exact"/>
        <w:ind w:left="1080"/>
        <w:jc w:val="both"/>
        <w:rPr>
          <w:rFonts w:ascii="Segoe UI" w:hAnsi="Segoe UI" w:cs="Segoe UI"/>
          <w:b w:val="0"/>
          <w:sz w:val="22"/>
          <w:szCs w:val="22"/>
        </w:rPr>
      </w:pPr>
    </w:p>
    <w:p w14:paraId="5945F762" w14:textId="0F244C52" w:rsidR="00397DCB" w:rsidRPr="00E87131" w:rsidRDefault="00397DCB" w:rsidP="00397DCB">
      <w:pPr>
        <w:pStyle w:val="Ttulo"/>
        <w:numPr>
          <w:ilvl w:val="0"/>
          <w:numId w:val="4"/>
        </w:numPr>
        <w:spacing w:line="340" w:lineRule="exact"/>
        <w:jc w:val="both"/>
        <w:rPr>
          <w:rFonts w:ascii="Segoe UI" w:hAnsi="Segoe UI" w:cs="Segoe UI"/>
          <w:b w:val="0"/>
          <w:bCs/>
          <w:sz w:val="22"/>
          <w:szCs w:val="22"/>
        </w:rPr>
      </w:pPr>
      <w:r w:rsidRPr="007A510A">
        <w:rPr>
          <w:rFonts w:ascii="Segoe UI" w:hAnsi="Segoe UI" w:cs="Segoe UI"/>
          <w:b w:val="0"/>
          <w:sz w:val="22"/>
          <w:szCs w:val="22"/>
        </w:rPr>
        <w:t xml:space="preserve">Após o horário de início da </w:t>
      </w:r>
      <w:r w:rsidR="00166569">
        <w:rPr>
          <w:rFonts w:ascii="Segoe UI" w:hAnsi="Segoe UI" w:cs="Segoe UI"/>
          <w:b w:val="0"/>
          <w:sz w:val="22"/>
          <w:szCs w:val="22"/>
        </w:rPr>
        <w:t>AGD</w:t>
      </w:r>
      <w:r w:rsidRPr="007A510A">
        <w:rPr>
          <w:rFonts w:ascii="Segoe UI" w:hAnsi="Segoe UI" w:cs="Segoe UI"/>
          <w:b w:val="0"/>
          <w:sz w:val="22"/>
          <w:szCs w:val="22"/>
        </w:rPr>
        <w:t xml:space="preserve">, os </w:t>
      </w:r>
      <w:r w:rsidR="001E6E1D">
        <w:rPr>
          <w:rFonts w:ascii="Segoe UI" w:hAnsi="Segoe UI" w:cs="Segoe UI"/>
          <w:b w:val="0"/>
          <w:sz w:val="22"/>
          <w:szCs w:val="22"/>
        </w:rPr>
        <w:t>Debenturistas</w:t>
      </w:r>
      <w:r w:rsidRPr="007A510A">
        <w:rPr>
          <w:rFonts w:ascii="Segoe UI" w:hAnsi="Segoe UI" w:cs="Segoe UI"/>
          <w:b w:val="0"/>
          <w:sz w:val="22"/>
          <w:szCs w:val="22"/>
        </w:rPr>
        <w:t xml:space="preserve"> que tiverem sua presença verificada em conformidade com os procedimentos acima detalhados poderão proferir seu voto na plataforma eletrônica de realização da </w:t>
      </w:r>
      <w:r w:rsidR="00166569">
        <w:rPr>
          <w:rFonts w:ascii="Segoe UI" w:hAnsi="Segoe UI" w:cs="Segoe UI"/>
          <w:b w:val="0"/>
          <w:sz w:val="22"/>
          <w:szCs w:val="22"/>
        </w:rPr>
        <w:t>AGD</w:t>
      </w:r>
      <w:r w:rsidRPr="007A510A">
        <w:rPr>
          <w:rFonts w:ascii="Segoe UI" w:hAnsi="Segoe UI" w:cs="Segoe UI"/>
          <w:b w:val="0"/>
          <w:sz w:val="22"/>
          <w:szCs w:val="22"/>
        </w:rPr>
        <w:t xml:space="preserve">, verbalmente ou por meio do chat que ficará salvo para fins de apuração de votos. Caso não seja possível manifestar seu voto por meio da plataforma eletrônica de realização da </w:t>
      </w:r>
      <w:r w:rsidR="00166569">
        <w:rPr>
          <w:rFonts w:ascii="Segoe UI" w:hAnsi="Segoe UI" w:cs="Segoe UI"/>
          <w:b w:val="0"/>
          <w:sz w:val="22"/>
          <w:szCs w:val="22"/>
        </w:rPr>
        <w:t>AGD</w:t>
      </w:r>
      <w:r w:rsidRPr="007A510A">
        <w:rPr>
          <w:rFonts w:ascii="Segoe UI" w:hAnsi="Segoe UI" w:cs="Segoe UI"/>
          <w:b w:val="0"/>
          <w:sz w:val="22"/>
          <w:szCs w:val="22"/>
        </w:rPr>
        <w:t xml:space="preserve">, o </w:t>
      </w:r>
      <w:r w:rsidR="00166569">
        <w:rPr>
          <w:rFonts w:ascii="Segoe UI" w:hAnsi="Segoe UI" w:cs="Segoe UI"/>
          <w:b w:val="0"/>
          <w:sz w:val="22"/>
          <w:szCs w:val="22"/>
        </w:rPr>
        <w:t>Debenturista</w:t>
      </w:r>
      <w:r w:rsidRPr="007A510A">
        <w:rPr>
          <w:rFonts w:ascii="Segoe UI" w:hAnsi="Segoe UI" w:cs="Segoe UI"/>
          <w:b w:val="0"/>
          <w:sz w:val="22"/>
          <w:szCs w:val="22"/>
        </w:rPr>
        <w:t xml:space="preserve"> poderá manifestar seu voto por correio eletrônico enviado para </w:t>
      </w:r>
      <w:r w:rsidR="001E6E1D" w:rsidRPr="006052F0">
        <w:rPr>
          <w:rFonts w:ascii="Segoe UI" w:hAnsi="Segoe UI" w:cs="Segoe UI"/>
          <w:b w:val="0"/>
          <w:bCs/>
          <w:sz w:val="22"/>
          <w:szCs w:val="22"/>
          <w:highlight w:val="yellow"/>
        </w:rPr>
        <w:t>carlos.ivan@casan.com.br</w:t>
      </w:r>
      <w:r w:rsidRPr="00580E9E">
        <w:rPr>
          <w:rFonts w:ascii="Segoe UI" w:hAnsi="Segoe UI" w:cs="Segoe UI"/>
          <w:b w:val="0"/>
          <w:bCs/>
          <w:sz w:val="22"/>
          <w:szCs w:val="22"/>
        </w:rPr>
        <w:t xml:space="preserve"> </w:t>
      </w:r>
      <w:r w:rsidRPr="007A510A">
        <w:rPr>
          <w:rFonts w:ascii="Segoe UI" w:hAnsi="Segoe UI" w:cs="Segoe UI"/>
          <w:b w:val="0"/>
          <w:sz w:val="22"/>
          <w:szCs w:val="22"/>
        </w:rPr>
        <w:t xml:space="preserve">e </w:t>
      </w:r>
      <w:hyperlink r:id="rId11" w:history="1">
        <w:r w:rsidRPr="00E87131">
          <w:rPr>
            <w:rFonts w:ascii="Segoe UI" w:hAnsi="Segoe UI" w:cs="Segoe UI"/>
            <w:b w:val="0"/>
            <w:bCs/>
            <w:sz w:val="22"/>
            <w:szCs w:val="22"/>
          </w:rPr>
          <w:t>spestruturacao@simplificpavarini.com.br</w:t>
        </w:r>
      </w:hyperlink>
    </w:p>
    <w:p w14:paraId="6B42F5EF" w14:textId="77777777" w:rsidR="00397DCB" w:rsidRDefault="00397DCB" w:rsidP="007A510A">
      <w:pPr>
        <w:pStyle w:val="PargrafodaLista"/>
        <w:rPr>
          <w:rFonts w:ascii="Segoe UI" w:hAnsi="Segoe UI" w:cs="Segoe UI"/>
        </w:rPr>
      </w:pPr>
    </w:p>
    <w:p w14:paraId="4110D182" w14:textId="77777777" w:rsidR="00397DCB" w:rsidRPr="007A510A" w:rsidRDefault="00397DCB" w:rsidP="007A510A">
      <w:pPr>
        <w:pStyle w:val="Ttulo"/>
        <w:spacing w:line="340" w:lineRule="exact"/>
        <w:ind w:left="1080"/>
        <w:jc w:val="both"/>
        <w:rPr>
          <w:rFonts w:ascii="Segoe UI" w:hAnsi="Segoe UI" w:cs="Segoe UI"/>
          <w:b w:val="0"/>
          <w:sz w:val="22"/>
          <w:szCs w:val="22"/>
        </w:rPr>
      </w:pPr>
    </w:p>
    <w:p w14:paraId="6C30433D" w14:textId="1C42CA2D" w:rsidR="00397DCB" w:rsidRPr="007A510A" w:rsidRDefault="006052F0" w:rsidP="00397DCB">
      <w:pPr>
        <w:pStyle w:val="Ttulo"/>
        <w:spacing w:line="340" w:lineRule="exact"/>
        <w:jc w:val="both"/>
        <w:rPr>
          <w:rFonts w:ascii="Segoe UI" w:hAnsi="Segoe UI" w:cs="Segoe UI"/>
          <w:sz w:val="22"/>
          <w:szCs w:val="22"/>
        </w:rPr>
      </w:pPr>
      <w:hyperlink r:id="rId12" w:history="1">
        <w:r w:rsidR="00397DCB" w:rsidRPr="007A510A">
          <w:rPr>
            <w:rFonts w:ascii="Segoe UI" w:hAnsi="Segoe UI" w:cs="Segoe UI"/>
            <w:b w:val="0"/>
            <w:bCs/>
            <w:sz w:val="22"/>
            <w:szCs w:val="22"/>
          </w:rPr>
          <w:t>A</w:t>
        </w:r>
      </w:hyperlink>
      <w:r w:rsidR="00397DCB" w:rsidRPr="007A510A">
        <w:rPr>
          <w:rFonts w:ascii="Segoe UI" w:hAnsi="Segoe UI" w:cs="Segoe UI"/>
          <w:b w:val="0"/>
          <w:bCs/>
          <w:sz w:val="22"/>
          <w:szCs w:val="22"/>
        </w:rPr>
        <w:t xml:space="preserve"> </w:t>
      </w:r>
      <w:r w:rsidR="00166569">
        <w:rPr>
          <w:rFonts w:ascii="Segoe UI" w:hAnsi="Segoe UI" w:cs="Segoe UI"/>
          <w:b w:val="0"/>
          <w:sz w:val="22"/>
          <w:szCs w:val="22"/>
        </w:rPr>
        <w:t>Emissora</w:t>
      </w:r>
      <w:r w:rsidR="00397DCB" w:rsidRPr="007A510A">
        <w:rPr>
          <w:rFonts w:ascii="Segoe UI" w:hAnsi="Segoe UI" w:cs="Segoe UI"/>
          <w:b w:val="0"/>
          <w:sz w:val="22"/>
          <w:szCs w:val="22"/>
        </w:rPr>
        <w:t xml:space="preserve"> e o Agente Fiduciário permanecem à disposição para prestar esclarecimentos aos </w:t>
      </w:r>
      <w:r w:rsidR="00166569">
        <w:rPr>
          <w:rFonts w:ascii="Segoe UI" w:hAnsi="Segoe UI" w:cs="Segoe UI"/>
          <w:b w:val="0"/>
          <w:sz w:val="22"/>
          <w:szCs w:val="22"/>
        </w:rPr>
        <w:t xml:space="preserve">Debenturistas </w:t>
      </w:r>
      <w:r w:rsidR="00397DCB" w:rsidRPr="007A510A">
        <w:rPr>
          <w:rFonts w:ascii="Segoe UI" w:hAnsi="Segoe UI" w:cs="Segoe UI"/>
          <w:b w:val="0"/>
          <w:sz w:val="22"/>
          <w:szCs w:val="22"/>
        </w:rPr>
        <w:t xml:space="preserve">no ínterim da presente convocação e da </w:t>
      </w:r>
      <w:r w:rsidR="00166569">
        <w:rPr>
          <w:rFonts w:ascii="Segoe UI" w:hAnsi="Segoe UI" w:cs="Segoe UI"/>
          <w:b w:val="0"/>
          <w:sz w:val="22"/>
          <w:szCs w:val="22"/>
        </w:rPr>
        <w:t>AGD</w:t>
      </w:r>
      <w:r w:rsidR="00397DCB" w:rsidRPr="007A510A">
        <w:rPr>
          <w:rFonts w:ascii="Segoe UI" w:hAnsi="Segoe UI" w:cs="Segoe UI"/>
          <w:b w:val="0"/>
          <w:sz w:val="22"/>
          <w:szCs w:val="22"/>
        </w:rPr>
        <w:t>.</w:t>
      </w:r>
    </w:p>
    <w:p w14:paraId="71E85238" w14:textId="3166ADFA" w:rsidR="00C06848" w:rsidRPr="00397DCB" w:rsidRDefault="00C06848" w:rsidP="00C06848">
      <w:pPr>
        <w:jc w:val="both"/>
        <w:rPr>
          <w:rFonts w:ascii="Segoe UI" w:hAnsi="Segoe UI" w:cs="Segoe UI"/>
        </w:rPr>
      </w:pPr>
    </w:p>
    <w:p w14:paraId="78A712BF" w14:textId="77777777" w:rsidR="00C06848" w:rsidRPr="00397DCB" w:rsidRDefault="00C06848" w:rsidP="00C06848">
      <w:pPr>
        <w:jc w:val="both"/>
        <w:rPr>
          <w:rFonts w:ascii="Segoe UI" w:hAnsi="Segoe UI" w:cs="Segoe UI"/>
        </w:rPr>
      </w:pPr>
    </w:p>
    <w:p w14:paraId="3C871283" w14:textId="4E4CDCB7" w:rsidR="00C06848" w:rsidRPr="00397DCB" w:rsidRDefault="00F77D43" w:rsidP="007A510A">
      <w:pPr>
        <w:jc w:val="center"/>
        <w:rPr>
          <w:rFonts w:ascii="Segoe UI" w:hAnsi="Segoe UI" w:cs="Segoe UI"/>
        </w:rPr>
      </w:pPr>
      <w:r>
        <w:rPr>
          <w:rFonts w:ascii="Segoe UI" w:hAnsi="Segoe UI" w:cs="Segoe UI"/>
        </w:rPr>
        <w:t>Florianópolis</w:t>
      </w:r>
      <w:r w:rsidR="00C06848" w:rsidRPr="00397DCB">
        <w:rPr>
          <w:rFonts w:ascii="Segoe UI" w:hAnsi="Segoe UI" w:cs="Segoe UI"/>
        </w:rPr>
        <w:t xml:space="preserve">, </w:t>
      </w:r>
      <w:r w:rsidR="00166569" w:rsidRPr="00166569">
        <w:rPr>
          <w:rFonts w:ascii="Segoe UI" w:hAnsi="Segoe UI" w:cs="Segoe UI"/>
          <w:highlight w:val="yellow"/>
        </w:rPr>
        <w:t>[.]</w:t>
      </w:r>
      <w:r w:rsidR="00C950C5" w:rsidRPr="00397DCB">
        <w:rPr>
          <w:rFonts w:ascii="Segoe UI" w:hAnsi="Segoe UI" w:cs="Segoe UI"/>
        </w:rPr>
        <w:t xml:space="preserve"> de </w:t>
      </w:r>
      <w:r w:rsidR="00166569" w:rsidRPr="00166569">
        <w:rPr>
          <w:rFonts w:ascii="Segoe UI" w:hAnsi="Segoe UI" w:cs="Segoe UI"/>
          <w:highlight w:val="yellow"/>
        </w:rPr>
        <w:t>[.]</w:t>
      </w:r>
      <w:r w:rsidR="00C950C5" w:rsidRPr="00397DCB">
        <w:rPr>
          <w:rFonts w:ascii="Segoe UI" w:hAnsi="Segoe UI" w:cs="Segoe UI"/>
        </w:rPr>
        <w:t xml:space="preserve"> de 202</w:t>
      </w:r>
      <w:r w:rsidR="006052F0">
        <w:rPr>
          <w:rFonts w:ascii="Segoe UI" w:hAnsi="Segoe UI" w:cs="Segoe UI"/>
        </w:rPr>
        <w:t>1</w:t>
      </w:r>
      <w:r w:rsidR="00C06848" w:rsidRPr="00397DCB">
        <w:rPr>
          <w:rFonts w:ascii="Segoe UI" w:hAnsi="Segoe UI" w:cs="Segoe UI"/>
        </w:rPr>
        <w:t>.</w:t>
      </w:r>
    </w:p>
    <w:p w14:paraId="24DDFF70" w14:textId="77777777" w:rsidR="00C06848" w:rsidRPr="00397DCB" w:rsidRDefault="00C06848" w:rsidP="007A510A">
      <w:pPr>
        <w:jc w:val="center"/>
        <w:rPr>
          <w:rFonts w:ascii="Segoe UI" w:hAnsi="Segoe UI" w:cs="Segoe UI"/>
        </w:rPr>
      </w:pPr>
    </w:p>
    <w:p w14:paraId="48E5F900" w14:textId="3B4DF6AF" w:rsidR="00554394" w:rsidRPr="00397DCB" w:rsidRDefault="00166569" w:rsidP="007A510A">
      <w:pPr>
        <w:jc w:val="center"/>
        <w:rPr>
          <w:rFonts w:ascii="Segoe UI" w:hAnsi="Segoe UI" w:cs="Segoe UI"/>
        </w:rPr>
      </w:pPr>
      <w:r>
        <w:rPr>
          <w:rFonts w:ascii="Segoe UI" w:hAnsi="Segoe UI" w:cs="Segoe UI"/>
          <w:b/>
          <w:bCs/>
        </w:rPr>
        <w:t xml:space="preserve">COMPANHIA CATARINENSE DE </w:t>
      </w:r>
      <w:r w:rsidR="001E6E1D">
        <w:rPr>
          <w:rFonts w:ascii="Segoe UI" w:hAnsi="Segoe UI" w:cs="Segoe UI"/>
          <w:b/>
          <w:bCs/>
        </w:rPr>
        <w:t xml:space="preserve">ÁGUAS E SANEAMENTO </w:t>
      </w:r>
      <w:r>
        <w:rPr>
          <w:rFonts w:ascii="Segoe UI" w:hAnsi="Segoe UI" w:cs="Segoe UI"/>
          <w:b/>
          <w:bCs/>
        </w:rPr>
        <w:t>- CASAN</w:t>
      </w:r>
    </w:p>
    <w:sectPr w:rsidR="00554394" w:rsidRPr="00397DC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07-19T11:21:00Z" w:initials="MGF">
    <w:p w14:paraId="39DF6F06" w14:textId="00968AD9" w:rsidR="006052F0" w:rsidRDefault="006052F0">
      <w:pPr>
        <w:pStyle w:val="Textodecomentrio"/>
      </w:pPr>
      <w:r>
        <w:rPr>
          <w:rStyle w:val="Refdecomentrio"/>
        </w:rPr>
        <w:annotationRef/>
      </w:r>
      <w:r>
        <w:rPr>
          <w:rStyle w:val="Refdecomentrio"/>
        </w:rPr>
        <w:annotationRef/>
      </w:r>
      <w:r>
        <w:t>Nos termos da Cláusula 9.5. da Escritura de Emissão, a AGD deverá ser realizada no prazo de 15 dias contados da publicação do edital.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DF6F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DED1" w16cex:dateUtc="2021-07-19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F6F06" w16cid:durableId="249FDE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 w15:restartNumberingAfterBreak="0">
    <w:nsid w:val="3E422CCD"/>
    <w:multiLevelType w:val="hybridMultilevel"/>
    <w:tmpl w:val="9E24768C"/>
    <w:lvl w:ilvl="0" w:tplc="E1B8D3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48"/>
    <w:rsid w:val="00136599"/>
    <w:rsid w:val="00166569"/>
    <w:rsid w:val="001E6E1D"/>
    <w:rsid w:val="00397DCB"/>
    <w:rsid w:val="00554394"/>
    <w:rsid w:val="0056313F"/>
    <w:rsid w:val="006052F0"/>
    <w:rsid w:val="007A510A"/>
    <w:rsid w:val="00994D7E"/>
    <w:rsid w:val="00C06848"/>
    <w:rsid w:val="00C950C5"/>
    <w:rsid w:val="00E61152"/>
    <w:rsid w:val="00E87131"/>
    <w:rsid w:val="00F77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E3A"/>
  <w15:chartTrackingRefBased/>
  <w15:docId w15:val="{2069D623-B520-4B29-B19C-C749B4F5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48"/>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50C5"/>
    <w:rPr>
      <w:color w:val="0563C1" w:themeColor="hyperlink"/>
      <w:u w:val="single"/>
    </w:rPr>
  </w:style>
  <w:style w:type="character" w:styleId="MenoPendente">
    <w:name w:val="Unresolved Mention"/>
    <w:basedOn w:val="Fontepargpadro"/>
    <w:uiPriority w:val="99"/>
    <w:semiHidden/>
    <w:unhideWhenUsed/>
    <w:rsid w:val="00C950C5"/>
    <w:rPr>
      <w:color w:val="605E5C"/>
      <w:shd w:val="clear" w:color="auto" w:fill="E1DFDD"/>
    </w:rPr>
  </w:style>
  <w:style w:type="paragraph" w:styleId="Textodebalo">
    <w:name w:val="Balloon Text"/>
    <w:basedOn w:val="Normal"/>
    <w:link w:val="TextodebaloChar"/>
    <w:uiPriority w:val="99"/>
    <w:semiHidden/>
    <w:unhideWhenUsed/>
    <w:rsid w:val="00397DCB"/>
    <w:rPr>
      <w:rFonts w:ascii="Segoe UI" w:hAnsi="Segoe UI" w:cs="Segoe UI"/>
      <w:sz w:val="18"/>
      <w:szCs w:val="18"/>
    </w:rPr>
  </w:style>
  <w:style w:type="character" w:customStyle="1" w:styleId="TextodebaloChar">
    <w:name w:val="Texto de balão Char"/>
    <w:basedOn w:val="Fontepargpadro"/>
    <w:link w:val="Textodebalo"/>
    <w:uiPriority w:val="99"/>
    <w:semiHidden/>
    <w:rsid w:val="00397DCB"/>
    <w:rPr>
      <w:rFonts w:ascii="Segoe UI" w:hAnsi="Segoe UI" w:cs="Segoe UI"/>
      <w:sz w:val="18"/>
      <w:szCs w:val="18"/>
    </w:rPr>
  </w:style>
  <w:style w:type="paragraph" w:styleId="PargrafodaLista">
    <w:name w:val="List Paragraph"/>
    <w:basedOn w:val="Normal"/>
    <w:link w:val="PargrafodaListaChar"/>
    <w:uiPriority w:val="34"/>
    <w:qFormat/>
    <w:rsid w:val="00397DCB"/>
    <w:pPr>
      <w:ind w:left="720"/>
      <w:contextualSpacing/>
    </w:pPr>
  </w:style>
  <w:style w:type="paragraph" w:styleId="Ttulo">
    <w:name w:val="Title"/>
    <w:basedOn w:val="Normal"/>
    <w:link w:val="TtuloChar"/>
    <w:qFormat/>
    <w:rsid w:val="00397DCB"/>
    <w:pPr>
      <w:suppressAutoHyphens/>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397DCB"/>
    <w:rPr>
      <w:rFonts w:ascii="Arial" w:eastAsia="Times New Roman" w:hAnsi="Arial" w:cs="Times New Roman"/>
      <w:b/>
      <w:sz w:val="24"/>
      <w:szCs w:val="20"/>
      <w:lang w:eastAsia="pt-BR"/>
    </w:rPr>
  </w:style>
  <w:style w:type="character" w:styleId="Refdecomentrio">
    <w:name w:val="annotation reference"/>
    <w:basedOn w:val="Fontepargpadro"/>
    <w:uiPriority w:val="99"/>
    <w:semiHidden/>
    <w:unhideWhenUsed/>
    <w:rsid w:val="00E61152"/>
    <w:rPr>
      <w:sz w:val="16"/>
      <w:szCs w:val="16"/>
    </w:rPr>
  </w:style>
  <w:style w:type="paragraph" w:styleId="Textodecomentrio">
    <w:name w:val="annotation text"/>
    <w:basedOn w:val="Normal"/>
    <w:link w:val="TextodecomentrioChar"/>
    <w:uiPriority w:val="99"/>
    <w:semiHidden/>
    <w:unhideWhenUsed/>
    <w:rsid w:val="00E61152"/>
    <w:rPr>
      <w:sz w:val="20"/>
      <w:szCs w:val="20"/>
    </w:rPr>
  </w:style>
  <w:style w:type="character" w:customStyle="1" w:styleId="TextodecomentrioChar">
    <w:name w:val="Texto de comentário Char"/>
    <w:basedOn w:val="Fontepargpadro"/>
    <w:link w:val="Textodecomentrio"/>
    <w:uiPriority w:val="99"/>
    <w:semiHidden/>
    <w:rsid w:val="00E61152"/>
    <w:rPr>
      <w:rFonts w:ascii="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E61152"/>
    <w:rPr>
      <w:b/>
      <w:bCs/>
    </w:rPr>
  </w:style>
  <w:style w:type="character" w:customStyle="1" w:styleId="AssuntodocomentrioChar">
    <w:name w:val="Assunto do comentário Char"/>
    <w:basedOn w:val="TextodecomentrioChar"/>
    <w:link w:val="Assuntodocomentrio"/>
    <w:uiPriority w:val="99"/>
    <w:semiHidden/>
    <w:rsid w:val="00E61152"/>
    <w:rPr>
      <w:rFonts w:ascii="Calibri" w:hAnsi="Calibri" w:cs="Calibri"/>
      <w:b/>
      <w:bCs/>
      <w:sz w:val="20"/>
      <w:szCs w:val="20"/>
    </w:rPr>
  </w:style>
  <w:style w:type="character" w:customStyle="1" w:styleId="PargrafodaListaChar">
    <w:name w:val="Parágrafo da Lista Char"/>
    <w:link w:val="PargrafodaLista"/>
    <w:uiPriority w:val="34"/>
    <w:locked/>
    <w:rsid w:val="00E6115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A"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spestruturacao@simplificpavarini.com.br"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mailto:mlima@cpsec.com.br" TargetMode="External"/><Relationship Id="rId4" Type="http://schemas.openxmlformats.org/officeDocument/2006/relationships/webSettings" Target="webSettings.xml"/><Relationship Id="rId9" Type="http://schemas.openxmlformats.org/officeDocument/2006/relationships/hyperlink" Target="mailto:carlosivan@casan.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952</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Cristina Lima</dc:creator>
  <cp:keywords/>
  <dc:description/>
  <cp:lastModifiedBy>Matheus Gomes Faria</cp:lastModifiedBy>
  <cp:revision>9</cp:revision>
  <dcterms:created xsi:type="dcterms:W3CDTF">2020-06-24T22:21:00Z</dcterms:created>
  <dcterms:modified xsi:type="dcterms:W3CDTF">2021-07-19T14:25:00Z</dcterms:modified>
</cp:coreProperties>
</file>