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9C" w:rsidRDefault="00B20F9C" w:rsidP="00FA2A5C">
      <w:pPr>
        <w:pStyle w:val="NormalWeb"/>
        <w:spacing w:before="0" w:beforeAutospacing="0" w:after="0" w:afterAutospacing="0" w:line="288" w:lineRule="auto"/>
        <w:jc w:val="center"/>
        <w:rPr>
          <w:rFonts w:ascii="Cambria" w:hAnsi="Cambria"/>
          <w:b/>
          <w:smallCaps/>
          <w:color w:val="000000"/>
          <w:sz w:val="22"/>
          <w:szCs w:val="22"/>
        </w:rPr>
      </w:pPr>
    </w:p>
    <w:p w:rsidR="00B20F9C" w:rsidRDefault="00B20F9C" w:rsidP="00B20F9C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B20F9C" w:rsidRDefault="00B20F9C" w:rsidP="00B20F9C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3C6959" w:rsidRPr="00B20F9C" w:rsidRDefault="003C6959" w:rsidP="00B20F9C">
      <w:pPr>
        <w:pStyle w:val="SemEspaamento"/>
        <w:jc w:val="center"/>
        <w:rPr>
          <w:rFonts w:ascii="Times New Roman" w:hAnsi="Times New Roman" w:cs="Times New Roman"/>
          <w:b/>
        </w:rPr>
      </w:pPr>
      <w:r w:rsidRPr="00B20F9C">
        <w:rPr>
          <w:rFonts w:ascii="Times New Roman" w:hAnsi="Times New Roman" w:cs="Times New Roman"/>
          <w:b/>
        </w:rPr>
        <w:t>COMPANHIA DE SANEAMENTO DE MINAS GERAIS - COPASA MG</w:t>
      </w:r>
    </w:p>
    <w:p w:rsidR="00FA2A5C" w:rsidRPr="00B20F9C" w:rsidRDefault="00FA2A5C" w:rsidP="00B20F9C">
      <w:pPr>
        <w:pStyle w:val="SemEspaamento"/>
        <w:jc w:val="center"/>
        <w:rPr>
          <w:rFonts w:ascii="Times New Roman" w:hAnsi="Times New Roman" w:cs="Times New Roman"/>
        </w:rPr>
      </w:pPr>
      <w:r w:rsidRPr="00B20F9C">
        <w:rPr>
          <w:rFonts w:ascii="Times New Roman" w:hAnsi="Times New Roman" w:cs="Times New Roman"/>
        </w:rPr>
        <w:t xml:space="preserve">CNPJ nº </w:t>
      </w:r>
      <w:r w:rsidR="003C6959" w:rsidRPr="00B20F9C">
        <w:rPr>
          <w:rFonts w:ascii="Times New Roman" w:hAnsi="Times New Roman" w:cs="Times New Roman"/>
        </w:rPr>
        <w:t>17.281.106/0001-03</w:t>
      </w:r>
    </w:p>
    <w:p w:rsidR="00FA2A5C" w:rsidRPr="00B20F9C" w:rsidRDefault="00FA2A5C" w:rsidP="00B20F9C">
      <w:pPr>
        <w:pStyle w:val="SemEspaamento"/>
        <w:jc w:val="center"/>
        <w:rPr>
          <w:rFonts w:ascii="Times New Roman" w:hAnsi="Times New Roman" w:cs="Times New Roman"/>
        </w:rPr>
      </w:pPr>
      <w:r w:rsidRPr="00B20F9C">
        <w:rPr>
          <w:rFonts w:ascii="Times New Roman" w:hAnsi="Times New Roman" w:cs="Times New Roman"/>
          <w:highlight w:val="yellow"/>
        </w:rPr>
        <w:t xml:space="preserve">NIRE </w:t>
      </w:r>
      <w:r w:rsidR="003C6959" w:rsidRPr="00B20F9C">
        <w:rPr>
          <w:rFonts w:ascii="Times New Roman" w:hAnsi="Times New Roman" w:cs="Times New Roman"/>
          <w:highlight w:val="yellow"/>
        </w:rPr>
        <w:t>XXXXXX</w:t>
      </w:r>
    </w:p>
    <w:p w:rsidR="00FA2A5C" w:rsidRPr="00B20F9C" w:rsidRDefault="003C6959" w:rsidP="00B20F9C">
      <w:pPr>
        <w:pStyle w:val="SemEspaamento"/>
        <w:jc w:val="center"/>
        <w:rPr>
          <w:rFonts w:ascii="Times New Roman" w:hAnsi="Times New Roman" w:cs="Times New Roman"/>
        </w:rPr>
      </w:pPr>
      <w:r w:rsidRPr="00B20F9C">
        <w:rPr>
          <w:rFonts w:ascii="Times New Roman" w:hAnsi="Times New Roman" w:cs="Times New Roman"/>
        </w:rPr>
        <w:t>Rua Mar de Espanha, nº 525, Santo Antônio, Cidade de Belo Horizonte, Estado de Minas Gerais, CEP: 30330-900</w:t>
      </w:r>
    </w:p>
    <w:p w:rsidR="003C6959" w:rsidRPr="00B20F9C" w:rsidRDefault="003C6959" w:rsidP="00B20F9C">
      <w:pPr>
        <w:pStyle w:val="SemEspaamento"/>
        <w:jc w:val="center"/>
        <w:rPr>
          <w:rFonts w:ascii="Times New Roman" w:hAnsi="Times New Roman" w:cs="Times New Roman"/>
        </w:rPr>
      </w:pPr>
    </w:p>
    <w:p w:rsidR="00FA2A5C" w:rsidRPr="00B20F9C" w:rsidRDefault="00FA2A5C" w:rsidP="00B20F9C">
      <w:pPr>
        <w:pStyle w:val="SemEspaamento"/>
        <w:jc w:val="center"/>
        <w:rPr>
          <w:rFonts w:ascii="Times New Roman" w:hAnsi="Times New Roman" w:cs="Times New Roman"/>
          <w:b/>
        </w:rPr>
      </w:pPr>
      <w:r w:rsidRPr="00B20F9C">
        <w:rPr>
          <w:rFonts w:ascii="Times New Roman" w:hAnsi="Times New Roman" w:cs="Times New Roman"/>
          <w:b/>
        </w:rPr>
        <w:t>AVISO AOS DEBENTURISTAS</w:t>
      </w:r>
    </w:p>
    <w:p w:rsidR="00FA2A5C" w:rsidRPr="00B20F9C" w:rsidRDefault="00FA2A5C" w:rsidP="00B20F9C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FA2A5C" w:rsidRPr="00B20F9C" w:rsidRDefault="00FA2A5C" w:rsidP="00B20F9C">
      <w:pPr>
        <w:pStyle w:val="SemEspaamento"/>
        <w:jc w:val="center"/>
        <w:rPr>
          <w:rFonts w:ascii="Times New Roman" w:hAnsi="Times New Roman" w:cs="Times New Roman"/>
          <w:b/>
        </w:rPr>
      </w:pPr>
      <w:r w:rsidRPr="00B20F9C">
        <w:rPr>
          <w:rFonts w:ascii="Times New Roman" w:hAnsi="Times New Roman" w:cs="Times New Roman"/>
          <w:b/>
        </w:rPr>
        <w:t xml:space="preserve">RESGATE ANTECIPADO DAS DEBÊNTURES DA </w:t>
      </w:r>
      <w:r w:rsidR="003C6959" w:rsidRPr="00B20F9C">
        <w:rPr>
          <w:rFonts w:ascii="Times New Roman" w:hAnsi="Times New Roman" w:cs="Times New Roman"/>
          <w:b/>
        </w:rPr>
        <w:t>10ª EMISSÃO DE DEBÊNTURES - SERIE ÚNICA</w:t>
      </w:r>
    </w:p>
    <w:p w:rsidR="00B20F9C" w:rsidRPr="00B20F9C" w:rsidRDefault="00B20F9C" w:rsidP="00B20F9C">
      <w:pPr>
        <w:pStyle w:val="SemEspaamento"/>
        <w:jc w:val="both"/>
        <w:rPr>
          <w:rFonts w:ascii="Times New Roman" w:hAnsi="Times New Roman" w:cs="Times New Roman"/>
        </w:rPr>
      </w:pPr>
    </w:p>
    <w:p w:rsidR="00FA2A5C" w:rsidRDefault="00FA2A5C" w:rsidP="00B20F9C">
      <w:pPr>
        <w:pStyle w:val="SemEspaamento"/>
        <w:jc w:val="both"/>
        <w:rPr>
          <w:rFonts w:ascii="Times New Roman" w:hAnsi="Times New Roman" w:cs="Times New Roman"/>
        </w:rPr>
      </w:pPr>
    </w:p>
    <w:p w:rsidR="00B20F9C" w:rsidRPr="00B20F9C" w:rsidRDefault="00B20F9C" w:rsidP="00B20F9C">
      <w:pPr>
        <w:pStyle w:val="SemEspaamento"/>
        <w:jc w:val="both"/>
        <w:rPr>
          <w:rFonts w:ascii="Times New Roman" w:hAnsi="Times New Roman" w:cs="Times New Roman"/>
        </w:rPr>
      </w:pPr>
    </w:p>
    <w:p w:rsidR="00FA2A5C" w:rsidRPr="00B20F9C" w:rsidRDefault="00FA2A5C" w:rsidP="00B20F9C">
      <w:pPr>
        <w:pStyle w:val="SemEspaamento"/>
        <w:jc w:val="both"/>
        <w:rPr>
          <w:rFonts w:ascii="Times New Roman" w:hAnsi="Times New Roman" w:cs="Times New Roman"/>
        </w:rPr>
      </w:pPr>
      <w:r w:rsidRPr="00B20F9C">
        <w:rPr>
          <w:rFonts w:ascii="Times New Roman" w:hAnsi="Times New Roman" w:cs="Times New Roman"/>
        </w:rPr>
        <w:t xml:space="preserve">A </w:t>
      </w:r>
      <w:r w:rsidR="003C6959" w:rsidRPr="00B20F9C">
        <w:rPr>
          <w:rFonts w:ascii="Times New Roman" w:hAnsi="Times New Roman" w:cs="Times New Roman"/>
        </w:rPr>
        <w:t>COMPANHIA DE SANEAMENTO DE MINAS GERAIS - COPASA MG</w:t>
      </w:r>
      <w:r w:rsidRPr="00B20F9C">
        <w:rPr>
          <w:rFonts w:ascii="Times New Roman" w:hAnsi="Times New Roman" w:cs="Times New Roman"/>
        </w:rPr>
        <w:t xml:space="preserve"> ("Companhia") comunica aos </w:t>
      </w:r>
      <w:r w:rsidR="006A584F" w:rsidRPr="00B20F9C">
        <w:rPr>
          <w:rFonts w:ascii="Times New Roman" w:hAnsi="Times New Roman" w:cs="Times New Roman"/>
        </w:rPr>
        <w:t xml:space="preserve">titulares das debêntures de sua </w:t>
      </w:r>
      <w:r w:rsidR="003C6959" w:rsidRPr="00B20F9C">
        <w:rPr>
          <w:rFonts w:ascii="Times New Roman" w:hAnsi="Times New Roman" w:cs="Times New Roman"/>
        </w:rPr>
        <w:t>10</w:t>
      </w:r>
      <w:r w:rsidR="006A584F" w:rsidRPr="00B20F9C">
        <w:rPr>
          <w:rFonts w:ascii="Times New Roman" w:hAnsi="Times New Roman" w:cs="Times New Roman"/>
        </w:rPr>
        <w:t>ª </w:t>
      </w:r>
      <w:r w:rsidR="003C6959" w:rsidRPr="00B20F9C">
        <w:rPr>
          <w:rFonts w:ascii="Times New Roman" w:hAnsi="Times New Roman" w:cs="Times New Roman"/>
        </w:rPr>
        <w:t>E</w:t>
      </w:r>
      <w:r w:rsidR="006A584F" w:rsidRPr="00B20F9C">
        <w:rPr>
          <w:rFonts w:ascii="Times New Roman" w:hAnsi="Times New Roman" w:cs="Times New Roman"/>
        </w:rPr>
        <w:t>missão</w:t>
      </w:r>
      <w:r w:rsidR="003C6959" w:rsidRPr="00B20F9C">
        <w:rPr>
          <w:rFonts w:ascii="Times New Roman" w:hAnsi="Times New Roman" w:cs="Times New Roman"/>
        </w:rPr>
        <w:t>, nos termos da Cláusula 6.1</w:t>
      </w:r>
      <w:r w:rsidR="006A584F" w:rsidRPr="00B20F9C">
        <w:rPr>
          <w:rFonts w:ascii="Times New Roman" w:hAnsi="Times New Roman" w:cs="Times New Roman"/>
        </w:rPr>
        <w:t xml:space="preserve"> do </w:t>
      </w:r>
      <w:r w:rsidR="006A584F" w:rsidRPr="00B20F9C">
        <w:rPr>
          <w:rFonts w:ascii="Times New Roman" w:hAnsi="Times New Roman" w:cs="Times New Roman"/>
          <w:i/>
        </w:rPr>
        <w:t xml:space="preserve">Instrumento Particular de Escritura da </w:t>
      </w:r>
      <w:r w:rsidR="003C6959" w:rsidRPr="00B20F9C">
        <w:rPr>
          <w:rFonts w:ascii="Times New Roman" w:hAnsi="Times New Roman" w:cs="Times New Roman"/>
          <w:i/>
        </w:rPr>
        <w:t>10</w:t>
      </w:r>
      <w:r w:rsidR="006A584F" w:rsidRPr="00B20F9C">
        <w:rPr>
          <w:rFonts w:ascii="Times New Roman" w:hAnsi="Times New Roman" w:cs="Times New Roman"/>
          <w:i/>
        </w:rPr>
        <w:t xml:space="preserve">ª Emissão de Debêntures Simples, Não Conversíveis em Ações, da Espécie </w:t>
      </w:r>
      <w:r w:rsidR="003C6959" w:rsidRPr="00B20F9C">
        <w:rPr>
          <w:rFonts w:ascii="Times New Roman" w:hAnsi="Times New Roman" w:cs="Times New Roman"/>
          <w:i/>
        </w:rPr>
        <w:t>Quirografária</w:t>
      </w:r>
      <w:r w:rsidR="006A584F" w:rsidRPr="00B20F9C">
        <w:rPr>
          <w:rFonts w:ascii="Times New Roman" w:hAnsi="Times New Roman" w:cs="Times New Roman"/>
          <w:i/>
        </w:rPr>
        <w:t>, Em Série Única, Para Distribuição Pública com Esforços Restritos</w:t>
      </w:r>
      <w:r w:rsidR="003C6959" w:rsidRPr="00B20F9C">
        <w:rPr>
          <w:rFonts w:ascii="Times New Roman" w:hAnsi="Times New Roman" w:cs="Times New Roman"/>
          <w:i/>
        </w:rPr>
        <w:t xml:space="preserve"> de Distribuição</w:t>
      </w:r>
      <w:r w:rsidR="006A584F" w:rsidRPr="00B20F9C">
        <w:rPr>
          <w:rFonts w:ascii="Times New Roman" w:hAnsi="Times New Roman" w:cs="Times New Roman"/>
          <w:i/>
        </w:rPr>
        <w:t xml:space="preserve">, da </w:t>
      </w:r>
      <w:r w:rsidR="003C6959" w:rsidRPr="00B20F9C">
        <w:rPr>
          <w:rFonts w:ascii="Times New Roman" w:hAnsi="Times New Roman" w:cs="Times New Roman"/>
          <w:i/>
        </w:rPr>
        <w:t xml:space="preserve">Companhia De Saneamento De Minas Gerais - COPASA MG </w:t>
      </w:r>
      <w:r w:rsidR="006A584F" w:rsidRPr="00B20F9C">
        <w:rPr>
          <w:rFonts w:ascii="Times New Roman" w:hAnsi="Times New Roman" w:cs="Times New Roman"/>
        </w:rPr>
        <w:t xml:space="preserve">(“Escritura de Emissão”), </w:t>
      </w:r>
      <w:r w:rsidR="00275A73">
        <w:rPr>
          <w:rFonts w:ascii="Times New Roman" w:hAnsi="Times New Roman" w:cs="Times New Roman"/>
        </w:rPr>
        <w:t xml:space="preserve">que </w:t>
      </w:r>
      <w:r w:rsidR="006A584F" w:rsidRPr="00B20F9C">
        <w:rPr>
          <w:rFonts w:ascii="Times New Roman" w:hAnsi="Times New Roman" w:cs="Times New Roman"/>
        </w:rPr>
        <w:t>realizará</w:t>
      </w:r>
      <w:r w:rsidR="005D470B" w:rsidRPr="00B20F9C">
        <w:rPr>
          <w:rFonts w:ascii="Times New Roman" w:hAnsi="Times New Roman" w:cs="Times New Roman"/>
        </w:rPr>
        <w:t>,</w:t>
      </w:r>
      <w:r w:rsidR="006A584F" w:rsidRPr="00B20F9C">
        <w:rPr>
          <w:rFonts w:ascii="Times New Roman" w:hAnsi="Times New Roman" w:cs="Times New Roman"/>
        </w:rPr>
        <w:t xml:space="preserve"> </w:t>
      </w:r>
      <w:r w:rsidR="00C24566" w:rsidRPr="00B20F9C">
        <w:rPr>
          <w:rFonts w:ascii="Times New Roman" w:hAnsi="Times New Roman" w:cs="Times New Roman"/>
        </w:rPr>
        <w:t xml:space="preserve">em </w:t>
      </w:r>
      <w:r w:rsidR="003C6959" w:rsidRPr="00B20F9C">
        <w:rPr>
          <w:rFonts w:ascii="Times New Roman" w:hAnsi="Times New Roman" w:cs="Times New Roman"/>
          <w:highlight w:val="yellow"/>
        </w:rPr>
        <w:t>[...]</w:t>
      </w:r>
      <w:r w:rsidR="003C6959" w:rsidRPr="00B20F9C">
        <w:rPr>
          <w:rFonts w:ascii="Times New Roman" w:hAnsi="Times New Roman" w:cs="Times New Roman"/>
        </w:rPr>
        <w:t xml:space="preserve"> </w:t>
      </w:r>
      <w:r w:rsidR="00C24566" w:rsidRPr="00B20F9C">
        <w:rPr>
          <w:rFonts w:ascii="Times New Roman" w:hAnsi="Times New Roman" w:cs="Times New Roman"/>
        </w:rPr>
        <w:t xml:space="preserve">de </w:t>
      </w:r>
      <w:r w:rsidR="003C6959" w:rsidRPr="00B20F9C">
        <w:rPr>
          <w:rFonts w:ascii="Times New Roman" w:hAnsi="Times New Roman" w:cs="Times New Roman"/>
          <w:highlight w:val="yellow"/>
        </w:rPr>
        <w:t>[...]</w:t>
      </w:r>
      <w:r w:rsidR="00C24566" w:rsidRPr="00B20F9C">
        <w:rPr>
          <w:rFonts w:ascii="Times New Roman" w:hAnsi="Times New Roman" w:cs="Times New Roman"/>
        </w:rPr>
        <w:t xml:space="preserve">de </w:t>
      </w:r>
      <w:r w:rsidR="00275A73">
        <w:rPr>
          <w:rFonts w:ascii="Times New Roman" w:hAnsi="Times New Roman" w:cs="Times New Roman"/>
        </w:rPr>
        <w:t>2017</w:t>
      </w:r>
      <w:r w:rsidR="00C24566" w:rsidRPr="00B20F9C">
        <w:rPr>
          <w:rFonts w:ascii="Times New Roman" w:hAnsi="Times New Roman" w:cs="Times New Roman"/>
        </w:rPr>
        <w:t xml:space="preserve">, </w:t>
      </w:r>
      <w:r w:rsidR="006A584F" w:rsidRPr="00B20F9C">
        <w:rPr>
          <w:rFonts w:ascii="Times New Roman" w:hAnsi="Times New Roman" w:cs="Times New Roman"/>
        </w:rPr>
        <w:t xml:space="preserve">o </w:t>
      </w:r>
      <w:r w:rsidR="003C6959" w:rsidRPr="00B20F9C">
        <w:rPr>
          <w:rFonts w:ascii="Times New Roman" w:hAnsi="Times New Roman" w:cs="Times New Roman"/>
        </w:rPr>
        <w:t>Resgate A</w:t>
      </w:r>
      <w:r w:rsidR="006A584F" w:rsidRPr="00B20F9C">
        <w:rPr>
          <w:rFonts w:ascii="Times New Roman" w:hAnsi="Times New Roman" w:cs="Times New Roman"/>
        </w:rPr>
        <w:t xml:space="preserve">ntecipado </w:t>
      </w:r>
      <w:r w:rsidR="00275A73">
        <w:rPr>
          <w:rFonts w:ascii="Times New Roman" w:hAnsi="Times New Roman" w:cs="Times New Roman"/>
        </w:rPr>
        <w:t xml:space="preserve">Total </w:t>
      </w:r>
      <w:r w:rsidR="006A584F" w:rsidRPr="00B20F9C">
        <w:rPr>
          <w:rFonts w:ascii="Times New Roman" w:hAnsi="Times New Roman" w:cs="Times New Roman"/>
        </w:rPr>
        <w:t>da</w:t>
      </w:r>
      <w:r w:rsidR="00275A73">
        <w:rPr>
          <w:rFonts w:ascii="Times New Roman" w:hAnsi="Times New Roman" w:cs="Times New Roman"/>
        </w:rPr>
        <w:t>s</w:t>
      </w:r>
      <w:r w:rsidR="006A584F" w:rsidRPr="00B20F9C">
        <w:rPr>
          <w:rFonts w:ascii="Times New Roman" w:hAnsi="Times New Roman" w:cs="Times New Roman"/>
        </w:rPr>
        <w:t xml:space="preserve"> </w:t>
      </w:r>
      <w:r w:rsidR="00275A73">
        <w:rPr>
          <w:rFonts w:ascii="Times New Roman" w:hAnsi="Times New Roman" w:cs="Times New Roman"/>
        </w:rPr>
        <w:t>D</w:t>
      </w:r>
      <w:r w:rsidR="00C24566" w:rsidRPr="00B20F9C">
        <w:rPr>
          <w:rFonts w:ascii="Times New Roman" w:hAnsi="Times New Roman" w:cs="Times New Roman"/>
        </w:rPr>
        <w:t>ebêntures</w:t>
      </w:r>
      <w:r w:rsidR="006A584F" w:rsidRPr="00B20F9C">
        <w:rPr>
          <w:rFonts w:ascii="Times New Roman" w:hAnsi="Times New Roman" w:cs="Times New Roman"/>
        </w:rPr>
        <w:t xml:space="preserve"> </w:t>
      </w:r>
      <w:r w:rsidR="00C24566" w:rsidRPr="00B20F9C">
        <w:rPr>
          <w:rFonts w:ascii="Times New Roman" w:hAnsi="Times New Roman" w:cs="Times New Roman"/>
        </w:rPr>
        <w:t xml:space="preserve">da </w:t>
      </w:r>
      <w:r w:rsidR="003C6959" w:rsidRPr="00B20F9C">
        <w:rPr>
          <w:rFonts w:ascii="Times New Roman" w:hAnsi="Times New Roman" w:cs="Times New Roman"/>
        </w:rPr>
        <w:t>10</w:t>
      </w:r>
      <w:r w:rsidR="00C24566" w:rsidRPr="00B20F9C">
        <w:rPr>
          <w:rFonts w:ascii="Times New Roman" w:hAnsi="Times New Roman" w:cs="Times New Roman"/>
        </w:rPr>
        <w:t xml:space="preserve">ª </w:t>
      </w:r>
      <w:r w:rsidR="003C6959" w:rsidRPr="00B20F9C">
        <w:rPr>
          <w:rFonts w:ascii="Times New Roman" w:hAnsi="Times New Roman" w:cs="Times New Roman"/>
        </w:rPr>
        <w:t>Em</w:t>
      </w:r>
      <w:r w:rsidR="00C24566" w:rsidRPr="00B20F9C">
        <w:rPr>
          <w:rFonts w:ascii="Times New Roman" w:hAnsi="Times New Roman" w:cs="Times New Roman"/>
        </w:rPr>
        <w:t xml:space="preserve">issão, mediante o pagamento do </w:t>
      </w:r>
      <w:r w:rsidR="003C6959" w:rsidRPr="00B20F9C">
        <w:rPr>
          <w:rFonts w:ascii="Times New Roman" w:hAnsi="Times New Roman" w:cs="Times New Roman"/>
        </w:rPr>
        <w:t>S</w:t>
      </w:r>
      <w:r w:rsidR="00C24566" w:rsidRPr="00B20F9C">
        <w:rPr>
          <w:rFonts w:ascii="Times New Roman" w:hAnsi="Times New Roman" w:cs="Times New Roman"/>
        </w:rPr>
        <w:t xml:space="preserve">aldo do </w:t>
      </w:r>
      <w:r w:rsidR="003C6959" w:rsidRPr="00B20F9C">
        <w:rPr>
          <w:rFonts w:ascii="Times New Roman" w:hAnsi="Times New Roman" w:cs="Times New Roman"/>
        </w:rPr>
        <w:t>Valor N</w:t>
      </w:r>
      <w:r w:rsidR="00C24566" w:rsidRPr="00B20F9C">
        <w:rPr>
          <w:rFonts w:ascii="Times New Roman" w:hAnsi="Times New Roman" w:cs="Times New Roman"/>
        </w:rPr>
        <w:t xml:space="preserve">ominal </w:t>
      </w:r>
      <w:r w:rsidR="003C6959" w:rsidRPr="00B20F9C">
        <w:rPr>
          <w:rFonts w:ascii="Times New Roman" w:hAnsi="Times New Roman" w:cs="Times New Roman"/>
        </w:rPr>
        <w:t>U</w:t>
      </w:r>
      <w:r w:rsidR="00C24566" w:rsidRPr="00B20F9C">
        <w:rPr>
          <w:rFonts w:ascii="Times New Roman" w:hAnsi="Times New Roman" w:cs="Times New Roman"/>
        </w:rPr>
        <w:t xml:space="preserve">nitário das Debêntures, acrescido da </w:t>
      </w:r>
      <w:r w:rsidR="00275A73">
        <w:rPr>
          <w:rFonts w:ascii="Times New Roman" w:hAnsi="Times New Roman" w:cs="Times New Roman"/>
        </w:rPr>
        <w:t>R</w:t>
      </w:r>
      <w:r w:rsidR="00C24566" w:rsidRPr="00B20F9C">
        <w:rPr>
          <w:rFonts w:ascii="Times New Roman" w:hAnsi="Times New Roman" w:cs="Times New Roman"/>
        </w:rPr>
        <w:t xml:space="preserve">emuneração, calculada </w:t>
      </w:r>
      <w:r w:rsidR="00C24566" w:rsidRPr="00B20F9C">
        <w:rPr>
          <w:rFonts w:ascii="Times New Roman" w:hAnsi="Times New Roman" w:cs="Times New Roman"/>
          <w:i/>
        </w:rPr>
        <w:t>pro rat</w:t>
      </w:r>
      <w:bookmarkStart w:id="0" w:name="_GoBack"/>
      <w:bookmarkEnd w:id="0"/>
      <w:r w:rsidR="00C24566" w:rsidRPr="00B20F9C">
        <w:rPr>
          <w:rFonts w:ascii="Times New Roman" w:hAnsi="Times New Roman" w:cs="Times New Roman"/>
          <w:i/>
        </w:rPr>
        <w:t xml:space="preserve">a </w:t>
      </w:r>
      <w:proofErr w:type="spellStart"/>
      <w:r w:rsidR="00C24566" w:rsidRPr="00B20F9C">
        <w:rPr>
          <w:rFonts w:ascii="Times New Roman" w:hAnsi="Times New Roman" w:cs="Times New Roman"/>
          <w:i/>
        </w:rPr>
        <w:t>temporis</w:t>
      </w:r>
      <w:proofErr w:type="spellEnd"/>
      <w:r w:rsidR="00C24566" w:rsidRPr="00B20F9C">
        <w:rPr>
          <w:rFonts w:ascii="Times New Roman" w:hAnsi="Times New Roman" w:cs="Times New Roman"/>
        </w:rPr>
        <w:t>, e d</w:t>
      </w:r>
      <w:r w:rsidR="00275A73">
        <w:rPr>
          <w:rFonts w:ascii="Times New Roman" w:hAnsi="Times New Roman" w:cs="Times New Roman"/>
        </w:rPr>
        <w:t>o</w:t>
      </w:r>
      <w:r w:rsidR="00C24566" w:rsidRPr="00B20F9C">
        <w:rPr>
          <w:rFonts w:ascii="Times New Roman" w:hAnsi="Times New Roman" w:cs="Times New Roman"/>
        </w:rPr>
        <w:t xml:space="preserve"> </w:t>
      </w:r>
      <w:r w:rsidR="00275A73">
        <w:rPr>
          <w:rFonts w:ascii="Times New Roman" w:hAnsi="Times New Roman" w:cs="Times New Roman"/>
        </w:rPr>
        <w:t>P</w:t>
      </w:r>
      <w:r w:rsidR="00C24566" w:rsidRPr="00B20F9C">
        <w:rPr>
          <w:rFonts w:ascii="Times New Roman" w:hAnsi="Times New Roman" w:cs="Times New Roman"/>
        </w:rPr>
        <w:t xml:space="preserve">rêmio de </w:t>
      </w:r>
      <w:r w:rsidR="00275A73">
        <w:rPr>
          <w:rFonts w:ascii="Times New Roman" w:hAnsi="Times New Roman" w:cs="Times New Roman"/>
        </w:rPr>
        <w:t>R</w:t>
      </w:r>
      <w:r w:rsidR="00C24566" w:rsidRPr="00B20F9C">
        <w:rPr>
          <w:rFonts w:ascii="Times New Roman" w:hAnsi="Times New Roman" w:cs="Times New Roman"/>
        </w:rPr>
        <w:t xml:space="preserve">esgate </w:t>
      </w:r>
      <w:r w:rsidR="00275A73">
        <w:rPr>
          <w:rFonts w:ascii="Times New Roman" w:hAnsi="Times New Roman" w:cs="Times New Roman"/>
        </w:rPr>
        <w:t>A</w:t>
      </w:r>
      <w:r w:rsidR="00C24566" w:rsidRPr="00B20F9C">
        <w:rPr>
          <w:rFonts w:ascii="Times New Roman" w:hAnsi="Times New Roman" w:cs="Times New Roman"/>
        </w:rPr>
        <w:t xml:space="preserve">ntecipado </w:t>
      </w:r>
      <w:r w:rsidR="00DF321E">
        <w:rPr>
          <w:rFonts w:ascii="Times New Roman" w:hAnsi="Times New Roman" w:cs="Times New Roman"/>
        </w:rPr>
        <w:t xml:space="preserve">Total, conforme-te estabelecido </w:t>
      </w:r>
      <w:r w:rsidR="00C24566" w:rsidRPr="00B20F9C">
        <w:rPr>
          <w:rFonts w:ascii="Times New Roman" w:hAnsi="Times New Roman" w:cs="Times New Roman"/>
        </w:rPr>
        <w:t>na Escritura de Emissão</w:t>
      </w:r>
      <w:r w:rsidRPr="00B20F9C">
        <w:rPr>
          <w:rFonts w:ascii="Times New Roman" w:hAnsi="Times New Roman" w:cs="Times New Roman"/>
        </w:rPr>
        <w:t>.</w:t>
      </w:r>
      <w:r w:rsidR="00C24566" w:rsidRPr="00B20F9C">
        <w:rPr>
          <w:rFonts w:ascii="Times New Roman" w:hAnsi="Times New Roman" w:cs="Times New Roman"/>
        </w:rPr>
        <w:t xml:space="preserve"> O pagamento do resgate antecipado das Debêntures será realizado observando-se os procedimentos adotados pela </w:t>
      </w:r>
      <w:r w:rsidR="00B20F9C" w:rsidRPr="00B20F9C">
        <w:rPr>
          <w:rFonts w:ascii="Times New Roman" w:hAnsi="Times New Roman" w:cs="Times New Roman"/>
        </w:rPr>
        <w:t>B3</w:t>
      </w:r>
      <w:r w:rsidR="00C24566" w:rsidRPr="00B20F9C">
        <w:rPr>
          <w:rFonts w:ascii="Times New Roman" w:hAnsi="Times New Roman" w:cs="Times New Roman"/>
        </w:rPr>
        <w:t xml:space="preserve"> S.A</w:t>
      </w:r>
      <w:r w:rsidR="00B20F9C" w:rsidRPr="00B20F9C">
        <w:rPr>
          <w:rFonts w:ascii="Times New Roman" w:hAnsi="Times New Roman" w:cs="Times New Roman"/>
        </w:rPr>
        <w:t xml:space="preserve"> – Brasil, Bolsa, Balcão – Seguimento CETIP UTVM</w:t>
      </w:r>
      <w:r w:rsidR="002F17EA">
        <w:rPr>
          <w:rFonts w:ascii="Times New Roman" w:hAnsi="Times New Roman" w:cs="Times New Roman"/>
        </w:rPr>
        <w:t>.</w:t>
      </w:r>
    </w:p>
    <w:p w:rsidR="006A584F" w:rsidRDefault="006A584F" w:rsidP="00B20F9C">
      <w:pPr>
        <w:pStyle w:val="SemEspaamento"/>
        <w:jc w:val="both"/>
        <w:rPr>
          <w:rFonts w:ascii="Times New Roman" w:hAnsi="Times New Roman" w:cs="Times New Roman"/>
        </w:rPr>
      </w:pPr>
    </w:p>
    <w:p w:rsidR="00B20F9C" w:rsidRDefault="00B20F9C" w:rsidP="00B20F9C">
      <w:pPr>
        <w:pStyle w:val="SemEspaamento"/>
        <w:jc w:val="both"/>
        <w:rPr>
          <w:rFonts w:ascii="Times New Roman" w:hAnsi="Times New Roman" w:cs="Times New Roman"/>
        </w:rPr>
      </w:pPr>
    </w:p>
    <w:p w:rsidR="00B20F9C" w:rsidRPr="00B20F9C" w:rsidRDefault="00B20F9C" w:rsidP="00B20F9C">
      <w:pPr>
        <w:pStyle w:val="SemEspaamento"/>
        <w:jc w:val="both"/>
        <w:rPr>
          <w:rFonts w:ascii="Times New Roman" w:hAnsi="Times New Roman" w:cs="Times New Roman"/>
        </w:rPr>
      </w:pPr>
    </w:p>
    <w:p w:rsidR="00564FAA" w:rsidRPr="00B20F9C" w:rsidRDefault="00564FAA" w:rsidP="00B20F9C">
      <w:pPr>
        <w:pStyle w:val="SemEspaamento"/>
        <w:jc w:val="both"/>
        <w:rPr>
          <w:rFonts w:ascii="Times New Roman" w:hAnsi="Times New Roman" w:cs="Times New Roman"/>
        </w:rPr>
      </w:pPr>
    </w:p>
    <w:p w:rsidR="00FA2A5C" w:rsidRPr="00B20F9C" w:rsidRDefault="00DF321E" w:rsidP="00B20F9C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Belo Horizonte</w:t>
      </w:r>
      <w:r w:rsidR="00FA2A5C" w:rsidRPr="00B20F9C">
        <w:rPr>
          <w:rFonts w:ascii="Times New Roman" w:hAnsi="Times New Roman" w:cs="Times New Roman"/>
        </w:rPr>
        <w:t xml:space="preserve">, </w:t>
      </w:r>
      <w:r w:rsidR="00B20F9C" w:rsidRPr="00B20F9C">
        <w:rPr>
          <w:rFonts w:ascii="Times New Roman" w:hAnsi="Times New Roman" w:cs="Times New Roman"/>
          <w:highlight w:val="yellow"/>
        </w:rPr>
        <w:t>[...]</w:t>
      </w:r>
      <w:r w:rsidR="00B20F9C" w:rsidRPr="00B20F9C">
        <w:rPr>
          <w:rFonts w:ascii="Times New Roman" w:hAnsi="Times New Roman" w:cs="Times New Roman"/>
        </w:rPr>
        <w:t xml:space="preserve"> </w:t>
      </w:r>
      <w:r w:rsidR="00FA2A5C" w:rsidRPr="00B20F9C">
        <w:rPr>
          <w:rFonts w:ascii="Times New Roman" w:hAnsi="Times New Roman" w:cs="Times New Roman"/>
        </w:rPr>
        <w:t xml:space="preserve">de </w:t>
      </w:r>
      <w:r w:rsidR="00B20F9C" w:rsidRPr="00B20F9C">
        <w:rPr>
          <w:rFonts w:ascii="Times New Roman" w:hAnsi="Times New Roman" w:cs="Times New Roman"/>
          <w:highlight w:val="yellow"/>
        </w:rPr>
        <w:t>[...]</w:t>
      </w:r>
      <w:r w:rsidR="00B20F9C" w:rsidRPr="00B20F9C">
        <w:rPr>
          <w:rFonts w:ascii="Times New Roman" w:hAnsi="Times New Roman" w:cs="Times New Roman"/>
        </w:rPr>
        <w:t xml:space="preserve"> </w:t>
      </w:r>
      <w:r w:rsidR="00FA2A5C" w:rsidRPr="00B20F9C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2017</w:t>
      </w:r>
    </w:p>
    <w:p w:rsidR="00FA2A5C" w:rsidRPr="00B20F9C" w:rsidRDefault="00FA2A5C" w:rsidP="00B20F9C">
      <w:pPr>
        <w:pStyle w:val="SemEspaamento"/>
        <w:jc w:val="center"/>
        <w:rPr>
          <w:rFonts w:ascii="Times New Roman" w:hAnsi="Times New Roman" w:cs="Times New Roman"/>
        </w:rPr>
      </w:pPr>
      <w:r w:rsidRPr="00B20F9C">
        <w:rPr>
          <w:rFonts w:ascii="Times New Roman" w:hAnsi="Times New Roman" w:cs="Times New Roman"/>
        </w:rPr>
        <w:t>A Administração</w:t>
      </w:r>
    </w:p>
    <w:p w:rsidR="00BF69F1" w:rsidRPr="00B20F9C" w:rsidRDefault="00BF69F1" w:rsidP="00B20F9C">
      <w:pPr>
        <w:pStyle w:val="SemEspaamento"/>
        <w:jc w:val="center"/>
        <w:rPr>
          <w:rFonts w:ascii="Times New Roman" w:hAnsi="Times New Roman" w:cs="Times New Roman"/>
        </w:rPr>
      </w:pPr>
    </w:p>
    <w:sectPr w:rsidR="00BF69F1" w:rsidRPr="00B20F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5C"/>
    <w:rsid w:val="00275A73"/>
    <w:rsid w:val="002F17EA"/>
    <w:rsid w:val="003C6959"/>
    <w:rsid w:val="00564FAA"/>
    <w:rsid w:val="005D470B"/>
    <w:rsid w:val="006A584F"/>
    <w:rsid w:val="007D77E7"/>
    <w:rsid w:val="00B20F9C"/>
    <w:rsid w:val="00BF69F1"/>
    <w:rsid w:val="00C24566"/>
    <w:rsid w:val="00DF321E"/>
    <w:rsid w:val="00F747BF"/>
    <w:rsid w:val="00FA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F8349-9B07-49AC-9FF8-CFA69D95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20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PVG</dc:creator>
  <cp:keywords/>
  <dc:description/>
  <cp:lastModifiedBy>Matheus</cp:lastModifiedBy>
  <cp:revision>2</cp:revision>
  <dcterms:created xsi:type="dcterms:W3CDTF">2017-08-28T17:53:00Z</dcterms:created>
  <dcterms:modified xsi:type="dcterms:W3CDTF">2017-08-28T17:53:00Z</dcterms:modified>
</cp:coreProperties>
</file>