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782CCAD1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3652C1">
        <w:rPr>
          <w:rFonts w:ascii="Segoe UI" w:hAnsi="Segoe UI" w:cs="Segoe UI"/>
          <w:b/>
          <w:sz w:val="22"/>
          <w:szCs w:val="22"/>
        </w:rPr>
        <w:t xml:space="preserve"> </w:t>
      </w:r>
      <w:r w:rsidR="00191CA3">
        <w:rPr>
          <w:rFonts w:ascii="Segoe UI" w:hAnsi="Segoe UI" w:cs="Segoe UI"/>
          <w:b/>
          <w:sz w:val="22"/>
          <w:szCs w:val="22"/>
        </w:rPr>
        <w:t>2</w:t>
      </w:r>
      <w:r w:rsidR="00B52FC3" w:rsidRPr="00BA45E5">
        <w:rPr>
          <w:rFonts w:ascii="Segoe UI" w:hAnsi="Segoe UI" w:cs="Segoe UI"/>
          <w:b/>
          <w:sz w:val="22"/>
          <w:szCs w:val="22"/>
        </w:rPr>
        <w:t>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SÉRIE DA </w:t>
      </w:r>
      <w:r w:rsidR="00191CA3">
        <w:rPr>
          <w:rFonts w:ascii="Segoe UI" w:hAnsi="Segoe UI" w:cs="Segoe UI"/>
          <w:b/>
          <w:sz w:val="22"/>
          <w:szCs w:val="22"/>
        </w:rPr>
        <w:t>1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30F190F8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191CA3">
        <w:rPr>
          <w:rFonts w:ascii="Segoe UI" w:hAnsi="Segoe UI" w:cs="Segoe UI"/>
          <w:sz w:val="22"/>
          <w:szCs w:val="22"/>
        </w:rPr>
        <w:t>subordinada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191CA3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191CA3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da </w:t>
      </w:r>
      <w:r w:rsidR="00191CA3">
        <w:rPr>
          <w:rFonts w:ascii="Segoe UI" w:hAnsi="Segoe UI" w:cs="Segoe UI"/>
          <w:sz w:val="22"/>
          <w:szCs w:val="22"/>
        </w:rPr>
        <w:t>1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191CA3">
        <w:rPr>
          <w:rFonts w:ascii="Segoe UI" w:hAnsi="Segoe UI" w:cs="Segoe UI"/>
          <w:sz w:val="22"/>
          <w:szCs w:val="22"/>
        </w:rPr>
        <w:t>primeira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191CA3">
        <w:rPr>
          <w:rFonts w:ascii="Segoe UI" w:hAnsi="Segoe UI" w:cs="Segoe UI"/>
          <w:sz w:val="22"/>
          <w:szCs w:val="22"/>
        </w:rPr>
        <w:t>5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191CA3">
        <w:rPr>
          <w:rFonts w:ascii="Segoe UI" w:hAnsi="Segoe UI" w:cs="Segoe UI"/>
          <w:i/>
          <w:sz w:val="22"/>
          <w:szCs w:val="22"/>
        </w:rPr>
        <w:t>1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91CA3">
        <w:rPr>
          <w:rFonts w:ascii="Segoe UI" w:hAnsi="Segoe UI" w:cs="Segoe UI"/>
          <w:i/>
          <w:sz w:val="22"/>
          <w:szCs w:val="22"/>
        </w:rPr>
        <w:t>primeira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191CA3">
        <w:rPr>
          <w:rFonts w:ascii="Segoe UI" w:hAnsi="Segoe UI" w:cs="Segoe UI"/>
          <w:i/>
          <w:sz w:val="22"/>
          <w:szCs w:val="22"/>
        </w:rPr>
        <w:t>Subordinada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91CA3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91CA3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>) Séries, para Distribuição Pública com Esforços Restritos,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191CA3">
        <w:rPr>
          <w:rFonts w:ascii="Segoe UI" w:hAnsi="Segoe UI" w:cs="Segoe UI"/>
          <w:sz w:val="22"/>
          <w:szCs w:val="22"/>
        </w:rPr>
        <w:t>[</w:t>
      </w:r>
      <w:r w:rsidR="0006767F" w:rsidRPr="0006767F">
        <w:rPr>
          <w:rFonts w:ascii="Segoe UI" w:hAnsi="Segoe UI" w:cs="Segoe UI"/>
          <w:sz w:val="22"/>
          <w:szCs w:val="22"/>
          <w:highlight w:val="yellow"/>
        </w:rPr>
        <w:t>●</w:t>
      </w:r>
      <w:r w:rsidR="00191CA3">
        <w:rPr>
          <w:rFonts w:ascii="Segoe UI" w:hAnsi="Segoe UI" w:cs="Segoe UI"/>
          <w:sz w:val="22"/>
          <w:szCs w:val="22"/>
        </w:rPr>
        <w:t>]</w:t>
      </w:r>
      <w:r w:rsidR="00F059FF">
        <w:rPr>
          <w:rFonts w:ascii="Segoe UI" w:hAnsi="Segoe UI" w:cs="Segoe UI"/>
          <w:sz w:val="22"/>
          <w:szCs w:val="22"/>
        </w:rPr>
        <w:t xml:space="preserve"> de </w:t>
      </w:r>
      <w:r w:rsidR="0006767F">
        <w:rPr>
          <w:rFonts w:ascii="Segoe UI" w:hAnsi="Segoe UI" w:cs="Segoe UI"/>
          <w:sz w:val="22"/>
          <w:szCs w:val="22"/>
        </w:rPr>
        <w:t>[</w:t>
      </w:r>
      <w:r w:rsidR="0006767F" w:rsidRPr="0006767F">
        <w:rPr>
          <w:rFonts w:ascii="Segoe UI" w:hAnsi="Segoe UI" w:cs="Segoe UI"/>
          <w:sz w:val="22"/>
          <w:szCs w:val="22"/>
          <w:highlight w:val="yellow"/>
        </w:rPr>
        <w:t>●</w:t>
      </w:r>
      <w:r w:rsidR="0006767F">
        <w:rPr>
          <w:rFonts w:ascii="Segoe UI" w:hAnsi="Segoe UI" w:cs="Segoe UI"/>
          <w:sz w:val="22"/>
          <w:szCs w:val="22"/>
        </w:rPr>
        <w:t>]</w:t>
      </w:r>
      <w:r w:rsidR="00872C6C" w:rsidRPr="00BA45E5">
        <w:rPr>
          <w:rFonts w:ascii="Segoe UI" w:hAnsi="Segoe UI" w:cs="Segoe UI"/>
          <w:sz w:val="22"/>
          <w:szCs w:val="22"/>
        </w:rPr>
        <w:t xml:space="preserve"> de 20</w:t>
      </w:r>
      <w:r w:rsidR="00B4290E" w:rsidRPr="00BA45E5">
        <w:rPr>
          <w:rFonts w:ascii="Segoe UI" w:hAnsi="Segoe UI" w:cs="Segoe UI"/>
          <w:sz w:val="22"/>
          <w:szCs w:val="22"/>
        </w:rPr>
        <w:t>21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0A071B">
        <w:rPr>
          <w:rFonts w:ascii="Segoe UI" w:hAnsi="Segoe UI" w:cs="Segoe UI"/>
          <w:sz w:val="22"/>
          <w:szCs w:val="22"/>
        </w:rPr>
        <w:t>14h00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</w:t>
      </w:r>
      <w:r w:rsidR="00191CA3">
        <w:rPr>
          <w:rFonts w:ascii="Segoe UI" w:hAnsi="Segoe UI" w:cs="Segoe UI"/>
          <w:sz w:val="22"/>
          <w:szCs w:val="22"/>
        </w:rPr>
        <w:t>5</w:t>
      </w:r>
      <w:r w:rsidR="00B4290E" w:rsidRPr="00BA45E5">
        <w:rPr>
          <w:rFonts w:ascii="Segoe UI" w:hAnsi="Segoe UI" w:cs="Segoe UI"/>
          <w:sz w:val="22"/>
          <w:szCs w:val="22"/>
        </w:rPr>
        <w:t xml:space="preserve">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0D116626" w14:textId="1ABA3BC2" w:rsidR="00F059FF" w:rsidRDefault="00F059FF" w:rsidP="0006767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4140C" w:rsidRPr="00F059FF">
        <w:rPr>
          <w:rFonts w:ascii="Segoe UI" w:hAnsi="Segoe UI" w:cs="Segoe UI"/>
          <w:sz w:val="22"/>
          <w:szCs w:val="22"/>
        </w:rPr>
        <w:t xml:space="preserve">a alteração da </w:t>
      </w:r>
      <w:r w:rsidR="00191CA3">
        <w:rPr>
          <w:rFonts w:ascii="Segoe UI" w:hAnsi="Segoe UI" w:cs="Segoe UI"/>
          <w:sz w:val="22"/>
          <w:szCs w:val="22"/>
        </w:rPr>
        <w:t xml:space="preserve">Data de Vencimento das Debêntures da Segunda Série, de 30 de maio de 2022 para </w:t>
      </w:r>
      <w:r w:rsidR="0006767F">
        <w:rPr>
          <w:rFonts w:ascii="Segoe UI" w:hAnsi="Segoe UI" w:cs="Segoe UI"/>
          <w:sz w:val="22"/>
          <w:szCs w:val="22"/>
        </w:rPr>
        <w:t>[</w:t>
      </w:r>
      <w:r w:rsidR="0006767F" w:rsidRPr="0006767F">
        <w:rPr>
          <w:rFonts w:ascii="Segoe UI" w:hAnsi="Segoe UI" w:cs="Segoe UI"/>
          <w:sz w:val="22"/>
          <w:szCs w:val="22"/>
          <w:highlight w:val="yellow"/>
        </w:rPr>
        <w:t>●</w:t>
      </w:r>
      <w:r w:rsidR="0006767F">
        <w:rPr>
          <w:rFonts w:ascii="Segoe UI" w:hAnsi="Segoe UI" w:cs="Segoe UI"/>
          <w:sz w:val="22"/>
          <w:szCs w:val="22"/>
        </w:rPr>
        <w:t>]</w:t>
      </w:r>
      <w:r w:rsidR="00191CA3">
        <w:rPr>
          <w:rFonts w:ascii="Segoe UI" w:hAnsi="Segoe UI" w:cs="Segoe UI"/>
          <w:sz w:val="22"/>
          <w:szCs w:val="22"/>
        </w:rPr>
        <w:t xml:space="preserve"> de </w:t>
      </w:r>
      <w:r w:rsidR="0006767F">
        <w:rPr>
          <w:rFonts w:ascii="Segoe UI" w:hAnsi="Segoe UI" w:cs="Segoe UI"/>
          <w:sz w:val="22"/>
          <w:szCs w:val="22"/>
        </w:rPr>
        <w:t>[</w:t>
      </w:r>
      <w:r w:rsidR="0006767F" w:rsidRPr="0006767F">
        <w:rPr>
          <w:rFonts w:ascii="Segoe UI" w:hAnsi="Segoe UI" w:cs="Segoe UI"/>
          <w:sz w:val="22"/>
          <w:szCs w:val="22"/>
          <w:highlight w:val="yellow"/>
        </w:rPr>
        <w:t>●</w:t>
      </w:r>
      <w:r w:rsidR="0006767F">
        <w:rPr>
          <w:rFonts w:ascii="Segoe UI" w:hAnsi="Segoe UI" w:cs="Segoe UI"/>
          <w:sz w:val="22"/>
          <w:szCs w:val="22"/>
        </w:rPr>
        <w:t>]</w:t>
      </w:r>
      <w:r w:rsidR="00191CA3">
        <w:rPr>
          <w:rFonts w:ascii="Segoe UI" w:hAnsi="Segoe UI" w:cs="Segoe UI"/>
          <w:sz w:val="22"/>
          <w:szCs w:val="22"/>
        </w:rPr>
        <w:t xml:space="preserve"> de </w:t>
      </w:r>
      <w:r w:rsidR="0006767F">
        <w:rPr>
          <w:rFonts w:ascii="Segoe UI" w:hAnsi="Segoe UI" w:cs="Segoe UI"/>
          <w:sz w:val="22"/>
          <w:szCs w:val="22"/>
        </w:rPr>
        <w:t>[</w:t>
      </w:r>
      <w:r w:rsidR="0006767F" w:rsidRPr="0006767F">
        <w:rPr>
          <w:rFonts w:ascii="Segoe UI" w:hAnsi="Segoe UI" w:cs="Segoe UI"/>
          <w:sz w:val="22"/>
          <w:szCs w:val="22"/>
          <w:highlight w:val="yellow"/>
        </w:rPr>
        <w:t>●</w:t>
      </w:r>
      <w:r w:rsidR="0006767F">
        <w:rPr>
          <w:rFonts w:ascii="Segoe UI" w:hAnsi="Segoe UI" w:cs="Segoe UI"/>
          <w:sz w:val="22"/>
          <w:szCs w:val="22"/>
        </w:rPr>
        <w:t>]</w:t>
      </w:r>
      <w:r w:rsidR="0006767F">
        <w:rPr>
          <w:rFonts w:ascii="Segoe UI" w:hAnsi="Segoe UI" w:cs="Segoe UI"/>
          <w:sz w:val="22"/>
          <w:szCs w:val="22"/>
        </w:rPr>
        <w:t>;</w:t>
      </w:r>
      <w:r>
        <w:rPr>
          <w:rFonts w:ascii="Segoe UI" w:hAnsi="Segoe UI" w:cs="Segoe UI"/>
          <w:sz w:val="22"/>
          <w:szCs w:val="22"/>
        </w:rPr>
        <w:t xml:space="preserve"> e </w:t>
      </w:r>
    </w:p>
    <w:p w14:paraId="038B72B5" w14:textId="77777777" w:rsidR="00F059FF" w:rsidRPr="00F059FF" w:rsidRDefault="00F059FF" w:rsidP="00F059FF">
      <w:pPr>
        <w:pStyle w:val="PargrafodaLista"/>
        <w:rPr>
          <w:rFonts w:ascii="Segoe UI" w:hAnsi="Segoe UI" w:cs="Segoe UI"/>
          <w:sz w:val="22"/>
          <w:szCs w:val="22"/>
        </w:rPr>
      </w:pPr>
    </w:p>
    <w:p w14:paraId="0257FEB2" w14:textId="4C33CF08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06767F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1CB9EB8E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06767F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</w:t>
      </w:r>
      <w:proofErr w:type="spellStart"/>
      <w:r w:rsidRPr="00BA45E5">
        <w:rPr>
          <w:rFonts w:ascii="Segoe UI" w:hAnsi="Segoe UI" w:cs="Segoe UI"/>
          <w:sz w:val="22"/>
          <w:szCs w:val="22"/>
        </w:rPr>
        <w:t>ii</w:t>
      </w:r>
      <w:proofErr w:type="spellEnd"/>
      <w:r w:rsidRPr="00BA45E5">
        <w:rPr>
          <w:rFonts w:ascii="Segoe UI" w:hAnsi="Segoe UI" w:cs="Segoe UI"/>
          <w:sz w:val="22"/>
          <w:szCs w:val="22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3652C1">
        <w:rPr>
          <w:rFonts w:ascii="Segoe UI" w:hAnsi="Segoe UI" w:cs="Segoe UI"/>
          <w:sz w:val="22"/>
          <w:szCs w:val="22"/>
        </w:rPr>
        <w:t xml:space="preserve"> (</w:t>
      </w:r>
      <w:r w:rsidR="003652C1" w:rsidRPr="003652C1">
        <w:rPr>
          <w:rFonts w:ascii="Segoe UI" w:hAnsi="Segoe UI" w:cs="Segoe UI"/>
          <w:sz w:val="22"/>
          <w:szCs w:val="22"/>
          <w:u w:val="single"/>
        </w:rPr>
        <w:t>Agente Fiduciário</w:t>
      </w:r>
      <w:r w:rsidR="003652C1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3752B07A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06767F">
        <w:rPr>
          <w:rFonts w:ascii="Segoe UI" w:hAnsi="Segoe UI" w:cs="Segoe UI"/>
          <w:sz w:val="22"/>
          <w:szCs w:val="22"/>
        </w:rPr>
        <w:t>[</w:t>
      </w:r>
      <w:r w:rsidR="0006767F" w:rsidRPr="0006767F">
        <w:rPr>
          <w:rFonts w:ascii="Segoe UI" w:hAnsi="Segoe UI" w:cs="Segoe UI"/>
          <w:sz w:val="22"/>
          <w:szCs w:val="22"/>
          <w:highlight w:val="yellow"/>
        </w:rPr>
        <w:t>●</w:t>
      </w:r>
      <w:r w:rsidR="0006767F">
        <w:rPr>
          <w:rFonts w:ascii="Segoe UI" w:hAnsi="Segoe UI" w:cs="Segoe UI"/>
          <w:sz w:val="22"/>
          <w:szCs w:val="22"/>
        </w:rPr>
        <w:t>]</w:t>
      </w:r>
      <w:r w:rsidR="0006767F">
        <w:rPr>
          <w:rFonts w:ascii="Segoe UI" w:hAnsi="Segoe UI" w:cs="Segoe UI"/>
          <w:sz w:val="22"/>
          <w:szCs w:val="22"/>
        </w:rPr>
        <w:t xml:space="preserve"> de </w:t>
      </w:r>
      <w:r w:rsidR="0006767F">
        <w:rPr>
          <w:rFonts w:ascii="Segoe UI" w:hAnsi="Segoe UI" w:cs="Segoe UI"/>
          <w:sz w:val="22"/>
          <w:szCs w:val="22"/>
        </w:rPr>
        <w:t>[</w:t>
      </w:r>
      <w:r w:rsidR="0006767F" w:rsidRPr="0006767F">
        <w:rPr>
          <w:rFonts w:ascii="Segoe UI" w:hAnsi="Segoe UI" w:cs="Segoe UI"/>
          <w:sz w:val="22"/>
          <w:szCs w:val="22"/>
          <w:highlight w:val="yellow"/>
        </w:rPr>
        <w:t>●</w:t>
      </w:r>
      <w:r w:rsidR="0006767F">
        <w:rPr>
          <w:rFonts w:ascii="Segoe UI" w:hAnsi="Segoe UI" w:cs="Segoe UI"/>
          <w:sz w:val="22"/>
          <w:szCs w:val="22"/>
        </w:rPr>
        <w:t>]</w:t>
      </w:r>
      <w:r w:rsidRPr="00BA45E5">
        <w:rPr>
          <w:rFonts w:ascii="Segoe UI" w:hAnsi="Segoe UI" w:cs="Segoe UI"/>
          <w:sz w:val="22"/>
          <w:szCs w:val="22"/>
        </w:rPr>
        <w:t xml:space="preserve"> de 20</w:t>
      </w:r>
      <w:r w:rsidR="00A45F61">
        <w:rPr>
          <w:rFonts w:ascii="Segoe UI" w:hAnsi="Segoe UI" w:cs="Segoe UI"/>
          <w:sz w:val="22"/>
          <w:szCs w:val="22"/>
        </w:rPr>
        <w:t>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767F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1CA3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52C1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Gabriel Soana</cp:lastModifiedBy>
  <cp:revision>3</cp:revision>
  <dcterms:created xsi:type="dcterms:W3CDTF">2021-05-25T17:32:00Z</dcterms:created>
  <dcterms:modified xsi:type="dcterms:W3CDTF">2021-05-25T17:34:00Z</dcterms:modified>
</cp:coreProperties>
</file>