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DCB25" w:rsidR="002160D8" w:rsidRPr="00C72FD7" w:rsidRDefault="00591152" w:rsidP="00EA7FB3">
      <w:pPr>
        <w:pStyle w:val="Body"/>
        <w:spacing w:after="0" w:line="276" w:lineRule="auto"/>
        <w:jc w:val="center"/>
        <w:rPr>
          <w:rFonts w:ascii="Segoe UI" w:hAnsi="Segoe UI" w:cs="Segoe UI"/>
          <w:b/>
          <w:szCs w:val="20"/>
        </w:rPr>
      </w:pPr>
      <w:r w:rsidRPr="00C72FD7">
        <w:rPr>
          <w:rFonts w:ascii="Segoe UI" w:hAnsi="Segoe UI" w:cs="Segoe UI"/>
          <w:b/>
          <w:szCs w:val="20"/>
        </w:rPr>
        <w:t>COMPANHIA SECURITIZADORA DE CRÉDITOS FINANCEIROS VERT-</w:t>
      </w:r>
      <w:r w:rsidR="001955D0" w:rsidRPr="00C72FD7">
        <w:rPr>
          <w:rFonts w:ascii="Segoe UI" w:hAnsi="Segoe UI" w:cs="Segoe UI"/>
          <w:b/>
          <w:szCs w:val="20"/>
        </w:rPr>
        <w:t>GYRA</w:t>
      </w:r>
    </w:p>
    <w:p w14:paraId="38545F50" w14:textId="66A14605" w:rsidR="004201B8" w:rsidRPr="00C72FD7" w:rsidRDefault="002160D8" w:rsidP="00EA7FB3">
      <w:pPr>
        <w:pStyle w:val="Body"/>
        <w:spacing w:after="0" w:line="276" w:lineRule="auto"/>
        <w:jc w:val="center"/>
        <w:rPr>
          <w:rFonts w:ascii="Segoe UI" w:hAnsi="Segoe UI" w:cs="Segoe UI"/>
          <w:szCs w:val="20"/>
        </w:rPr>
      </w:pPr>
      <w:r w:rsidRPr="00C72FD7">
        <w:rPr>
          <w:rFonts w:ascii="Segoe UI" w:hAnsi="Segoe UI" w:cs="Segoe UI"/>
          <w:szCs w:val="20"/>
        </w:rPr>
        <w:t xml:space="preserve">CNPJ/MF nº </w:t>
      </w:r>
      <w:r w:rsidR="001955D0" w:rsidRPr="00C72FD7">
        <w:rPr>
          <w:rFonts w:ascii="Segoe UI" w:hAnsi="Segoe UI" w:cs="Segoe UI"/>
          <w:szCs w:val="20"/>
        </w:rPr>
        <w:t>32.770.457/0001-71</w:t>
      </w:r>
      <w:r w:rsidRPr="00C72FD7">
        <w:rPr>
          <w:rFonts w:ascii="Segoe UI" w:hAnsi="Segoe UI" w:cs="Segoe UI"/>
          <w:szCs w:val="20"/>
        </w:rPr>
        <w:br/>
        <w:t>NIRE</w:t>
      </w:r>
      <w:r w:rsidR="004201B8" w:rsidRPr="00C72FD7">
        <w:rPr>
          <w:rFonts w:ascii="Segoe UI" w:hAnsi="Segoe UI" w:cs="Segoe UI"/>
          <w:szCs w:val="20"/>
        </w:rPr>
        <w:t>:</w:t>
      </w:r>
      <w:r w:rsidRPr="00C72FD7">
        <w:rPr>
          <w:rFonts w:ascii="Segoe UI" w:hAnsi="Segoe UI" w:cs="Segoe UI"/>
          <w:szCs w:val="20"/>
        </w:rPr>
        <w:t xml:space="preserve"> </w:t>
      </w:r>
      <w:r w:rsidR="001955D0" w:rsidRPr="00C72FD7">
        <w:rPr>
          <w:rFonts w:ascii="Segoe UI" w:hAnsi="Segoe UI" w:cs="Segoe UI"/>
          <w:szCs w:val="20"/>
        </w:rPr>
        <w:t>35.300.531.485</w:t>
      </w:r>
    </w:p>
    <w:p w14:paraId="6D40C1D9" w14:textId="77777777" w:rsidR="004201B8" w:rsidRPr="00C72FD7" w:rsidRDefault="004201B8" w:rsidP="00EA7FB3">
      <w:pPr>
        <w:pStyle w:val="Body"/>
        <w:spacing w:after="0" w:line="276" w:lineRule="auto"/>
        <w:jc w:val="center"/>
        <w:rPr>
          <w:rFonts w:ascii="Segoe UI" w:hAnsi="Segoe UI" w:cs="Segoe UI"/>
          <w:b/>
          <w:szCs w:val="20"/>
        </w:rPr>
      </w:pPr>
    </w:p>
    <w:p w14:paraId="5E0DB9BB" w14:textId="07D07DAB" w:rsidR="00550A4B" w:rsidRPr="00C72FD7" w:rsidRDefault="00550A4B" w:rsidP="00EA7FB3">
      <w:pPr>
        <w:spacing w:after="0"/>
        <w:jc w:val="both"/>
        <w:rPr>
          <w:rFonts w:ascii="Segoe UI" w:hAnsi="Segoe UI" w:cs="Segoe UI"/>
          <w:b/>
          <w:sz w:val="20"/>
          <w:szCs w:val="20"/>
        </w:rPr>
      </w:pPr>
      <w:r w:rsidRPr="00C72FD7">
        <w:rPr>
          <w:rFonts w:ascii="Segoe UI" w:hAnsi="Segoe UI" w:cs="Segoe UI"/>
          <w:b/>
          <w:sz w:val="20"/>
          <w:szCs w:val="20"/>
        </w:rPr>
        <w:t xml:space="preserve">ATA DE </w:t>
      </w:r>
      <w:bookmarkStart w:id="0" w:name="_Hlk534731012"/>
      <w:r w:rsidRPr="00C72FD7">
        <w:rPr>
          <w:rFonts w:ascii="Segoe UI" w:hAnsi="Segoe UI" w:cs="Segoe UI"/>
          <w:b/>
          <w:sz w:val="20"/>
          <w:szCs w:val="20"/>
        </w:rPr>
        <w:t xml:space="preserve">ASSEMBLEIA GERAL EXTRAORDINÁRIA </w:t>
      </w:r>
      <w:bookmarkStart w:id="1" w:name="_Hlk524421322"/>
      <w:r w:rsidR="00FA4079" w:rsidRPr="00C72FD7">
        <w:rPr>
          <w:rFonts w:ascii="Segoe UI" w:hAnsi="Segoe UI" w:cs="Segoe UI"/>
          <w:b/>
          <w:sz w:val="20"/>
          <w:szCs w:val="20"/>
        </w:rPr>
        <w:t xml:space="preserve">DOS </w:t>
      </w:r>
      <w:r w:rsidR="00591152" w:rsidRPr="00C72FD7">
        <w:rPr>
          <w:rFonts w:ascii="Segoe UI" w:hAnsi="Segoe UI" w:cs="Segoe UI"/>
          <w:b/>
          <w:sz w:val="20"/>
          <w:szCs w:val="20"/>
        </w:rPr>
        <w:t>DEBENTURISTAS</w:t>
      </w:r>
      <w:r w:rsidR="00FA4079" w:rsidRPr="00C72FD7">
        <w:rPr>
          <w:rFonts w:ascii="Segoe UI" w:hAnsi="Segoe UI" w:cs="Segoe UI"/>
          <w:b/>
          <w:sz w:val="20"/>
          <w:szCs w:val="20"/>
        </w:rPr>
        <w:t xml:space="preserve"> DA</w:t>
      </w:r>
      <w:r w:rsidR="005B7E8E" w:rsidRPr="00C72FD7">
        <w:rPr>
          <w:rFonts w:ascii="Segoe UI" w:hAnsi="Segoe UI" w:cs="Segoe UI"/>
          <w:b/>
          <w:sz w:val="20"/>
          <w:szCs w:val="20"/>
        </w:rPr>
        <w:t xml:space="preserve"> </w:t>
      </w:r>
      <w:r w:rsidR="00BD625F" w:rsidRPr="00C72FD7">
        <w:rPr>
          <w:rFonts w:ascii="Segoe UI" w:hAnsi="Segoe UI" w:cs="Segoe UI"/>
          <w:b/>
          <w:sz w:val="20"/>
          <w:szCs w:val="20"/>
        </w:rPr>
        <w:t>2</w:t>
      </w:r>
      <w:r w:rsidR="00FA4079" w:rsidRPr="00C72FD7">
        <w:rPr>
          <w:rFonts w:ascii="Segoe UI" w:hAnsi="Segoe UI" w:cs="Segoe UI"/>
          <w:b/>
          <w:sz w:val="20"/>
          <w:szCs w:val="20"/>
        </w:rPr>
        <w:t>ª (</w:t>
      </w:r>
      <w:r w:rsidR="00BD625F" w:rsidRPr="00C72FD7">
        <w:rPr>
          <w:rFonts w:ascii="Segoe UI" w:hAnsi="Segoe UI" w:cs="Segoe UI"/>
          <w:b/>
          <w:sz w:val="20"/>
          <w:szCs w:val="20"/>
        </w:rPr>
        <w:t>SEGUNDA</w:t>
      </w:r>
      <w:r w:rsidR="00FA4079" w:rsidRPr="00C72FD7">
        <w:rPr>
          <w:rFonts w:ascii="Segoe UI" w:hAnsi="Segoe UI" w:cs="Segoe UI"/>
          <w:b/>
          <w:sz w:val="20"/>
          <w:szCs w:val="20"/>
        </w:rPr>
        <w:t xml:space="preserve">) </w:t>
      </w:r>
      <w:r w:rsidR="00591152" w:rsidRPr="00C72FD7">
        <w:rPr>
          <w:rFonts w:ascii="Segoe UI" w:hAnsi="Segoe UI" w:cs="Segoe UI"/>
          <w:b/>
          <w:sz w:val="20"/>
          <w:szCs w:val="20"/>
        </w:rPr>
        <w:t>EMISSÃO DE DEBÊNTURES SIMPLES</w:t>
      </w:r>
      <w:r w:rsidR="00D940AE" w:rsidRPr="00C72FD7">
        <w:rPr>
          <w:rFonts w:ascii="Segoe UI" w:hAnsi="Segoe UI" w:cs="Segoe UI"/>
          <w:b/>
          <w:sz w:val="20"/>
          <w:szCs w:val="20"/>
        </w:rPr>
        <w:t xml:space="preserve">, NÃO CONVERSÍVEIS EM AÇÕES, DA ESPÉCIE </w:t>
      </w:r>
      <w:r w:rsidR="00BD625F" w:rsidRPr="00C72FD7">
        <w:rPr>
          <w:rFonts w:ascii="Segoe UI" w:hAnsi="Segoe UI" w:cs="Segoe UI"/>
          <w:b/>
          <w:sz w:val="20"/>
          <w:szCs w:val="20"/>
        </w:rPr>
        <w:t>COM GARANTIA REAL</w:t>
      </w:r>
      <w:r w:rsidR="00D940AE" w:rsidRPr="00C72FD7">
        <w:rPr>
          <w:rFonts w:ascii="Segoe UI" w:hAnsi="Segoe UI" w:cs="Segoe UI"/>
          <w:b/>
          <w:sz w:val="20"/>
          <w:szCs w:val="20"/>
        </w:rPr>
        <w:t xml:space="preserve">, EM </w:t>
      </w:r>
      <w:r w:rsidR="00BD625F" w:rsidRPr="00C72FD7">
        <w:rPr>
          <w:rFonts w:ascii="Segoe UI" w:hAnsi="Segoe UI" w:cs="Segoe UI"/>
          <w:b/>
          <w:sz w:val="20"/>
          <w:szCs w:val="20"/>
        </w:rPr>
        <w:t>3</w:t>
      </w:r>
      <w:r w:rsidR="00D940AE" w:rsidRPr="00C72FD7">
        <w:rPr>
          <w:rFonts w:ascii="Segoe UI" w:hAnsi="Segoe UI" w:cs="Segoe UI"/>
          <w:b/>
          <w:sz w:val="20"/>
          <w:szCs w:val="20"/>
        </w:rPr>
        <w:t xml:space="preserve"> (</w:t>
      </w:r>
      <w:r w:rsidR="00BD625F" w:rsidRPr="00C72FD7">
        <w:rPr>
          <w:rFonts w:ascii="Segoe UI" w:hAnsi="Segoe UI" w:cs="Segoe UI"/>
          <w:b/>
          <w:sz w:val="20"/>
          <w:szCs w:val="20"/>
        </w:rPr>
        <w:t>TRÊS</w:t>
      </w:r>
      <w:r w:rsidR="00D940AE" w:rsidRPr="00C72FD7">
        <w:rPr>
          <w:rFonts w:ascii="Segoe UI" w:hAnsi="Segoe UI" w:cs="Segoe UI"/>
          <w:b/>
          <w:sz w:val="20"/>
          <w:szCs w:val="20"/>
        </w:rPr>
        <w:t>) SÉRIES, PARA DISTRIBUIÇÃO PÚBLICA COM ESFORÇOS RESTRITOS,</w:t>
      </w:r>
      <w:r w:rsidR="00591152" w:rsidRPr="00C72FD7">
        <w:rPr>
          <w:rFonts w:ascii="Segoe UI" w:hAnsi="Segoe UI" w:cs="Segoe UI"/>
          <w:b/>
          <w:sz w:val="20"/>
          <w:szCs w:val="20"/>
        </w:rPr>
        <w:t xml:space="preserve"> </w:t>
      </w:r>
      <w:r w:rsidR="00FA4079" w:rsidRPr="00C72FD7">
        <w:rPr>
          <w:rFonts w:ascii="Segoe UI" w:hAnsi="Segoe UI" w:cs="Segoe UI"/>
          <w:b/>
          <w:sz w:val="20"/>
          <w:szCs w:val="20"/>
        </w:rPr>
        <w:t>DA</w:t>
      </w:r>
      <w:r w:rsidR="00591152" w:rsidRPr="00C72FD7">
        <w:rPr>
          <w:rFonts w:ascii="Segoe UI" w:hAnsi="Segoe UI" w:cs="Segoe UI"/>
          <w:b/>
          <w:sz w:val="20"/>
          <w:szCs w:val="20"/>
        </w:rPr>
        <w:t xml:space="preserve"> COMPANHIA SECURITIZADORA DE CRÉDITOS FINANCEIROS VERT-</w:t>
      </w:r>
      <w:r w:rsidR="001955D0" w:rsidRPr="00C72FD7">
        <w:rPr>
          <w:rFonts w:ascii="Segoe UI" w:hAnsi="Segoe UI" w:cs="Segoe UI"/>
          <w:b/>
          <w:sz w:val="20"/>
          <w:szCs w:val="20"/>
        </w:rPr>
        <w:t>GYRA</w:t>
      </w:r>
      <w:r w:rsidR="004201B8" w:rsidRPr="00C72FD7">
        <w:rPr>
          <w:rFonts w:ascii="Segoe UI" w:hAnsi="Segoe UI" w:cs="Segoe UI"/>
          <w:b/>
          <w:sz w:val="20"/>
          <w:szCs w:val="20"/>
        </w:rPr>
        <w:t xml:space="preserve"> </w:t>
      </w:r>
      <w:r w:rsidR="007F45F0" w:rsidRPr="00C72FD7">
        <w:rPr>
          <w:rFonts w:ascii="Segoe UI" w:hAnsi="Segoe UI" w:cs="Segoe UI"/>
          <w:b/>
          <w:sz w:val="20"/>
          <w:szCs w:val="20"/>
        </w:rPr>
        <w:t xml:space="preserve">REALIZADA EM </w:t>
      </w:r>
      <w:r w:rsidR="003E3620">
        <w:rPr>
          <w:rFonts w:ascii="Segoe UI" w:hAnsi="Segoe UI" w:cs="Segoe UI"/>
          <w:b/>
          <w:sz w:val="20"/>
          <w:szCs w:val="20"/>
        </w:rPr>
        <w:t>[•]</w:t>
      </w:r>
      <w:r w:rsidR="00B945B5" w:rsidRPr="00C72FD7">
        <w:rPr>
          <w:rFonts w:ascii="Segoe UI" w:hAnsi="Segoe UI" w:cs="Segoe UI"/>
          <w:b/>
          <w:sz w:val="20"/>
          <w:szCs w:val="20"/>
        </w:rPr>
        <w:t xml:space="preserve"> DE </w:t>
      </w:r>
      <w:r w:rsidR="003E3620">
        <w:rPr>
          <w:rFonts w:ascii="Segoe UI" w:hAnsi="Segoe UI" w:cs="Segoe UI"/>
          <w:b/>
          <w:sz w:val="20"/>
          <w:szCs w:val="20"/>
        </w:rPr>
        <w:t>AGOST</w:t>
      </w:r>
      <w:r w:rsidR="00B945B5" w:rsidRPr="00C72FD7">
        <w:rPr>
          <w:rFonts w:ascii="Segoe UI" w:hAnsi="Segoe UI" w:cs="Segoe UI"/>
          <w:b/>
          <w:sz w:val="20"/>
          <w:szCs w:val="20"/>
        </w:rPr>
        <w:t>O DE 202</w:t>
      </w:r>
      <w:r w:rsidR="003E3620">
        <w:rPr>
          <w:rFonts w:ascii="Segoe UI" w:hAnsi="Segoe UI" w:cs="Segoe UI"/>
          <w:b/>
          <w:sz w:val="20"/>
          <w:szCs w:val="20"/>
        </w:rPr>
        <w:t>2</w:t>
      </w:r>
    </w:p>
    <w:bookmarkEnd w:id="0"/>
    <w:bookmarkEnd w:id="1"/>
    <w:p w14:paraId="0C7B75F7" w14:textId="77777777" w:rsidR="00550A4B" w:rsidRPr="00C72FD7" w:rsidRDefault="00550A4B" w:rsidP="00EA7FB3">
      <w:pPr>
        <w:spacing w:after="0"/>
        <w:jc w:val="both"/>
        <w:rPr>
          <w:rFonts w:ascii="Segoe UI" w:hAnsi="Segoe UI" w:cs="Segoe UI"/>
          <w:sz w:val="20"/>
          <w:szCs w:val="20"/>
        </w:rPr>
      </w:pPr>
    </w:p>
    <w:p w14:paraId="7769447E" w14:textId="5EA64EBA"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1.</w:t>
      </w:r>
      <w:r w:rsidRPr="00C72FD7">
        <w:rPr>
          <w:rFonts w:ascii="Segoe UI" w:hAnsi="Segoe UI" w:cs="Segoe UI"/>
          <w:b/>
          <w:sz w:val="20"/>
          <w:szCs w:val="20"/>
        </w:rPr>
        <w:tab/>
      </w:r>
      <w:r w:rsidR="005B7E8E" w:rsidRPr="00C72FD7">
        <w:rPr>
          <w:rFonts w:ascii="Segoe UI" w:hAnsi="Segoe UI" w:cs="Segoe UI"/>
          <w:b/>
          <w:sz w:val="20"/>
          <w:szCs w:val="20"/>
        </w:rPr>
        <w:t>DATA, HORA E LOCAL:</w:t>
      </w:r>
      <w:r w:rsidR="005B7E8E" w:rsidRPr="00C72FD7">
        <w:rPr>
          <w:rFonts w:ascii="Segoe UI" w:hAnsi="Segoe UI" w:cs="Segoe UI"/>
          <w:sz w:val="20"/>
          <w:szCs w:val="20"/>
        </w:rPr>
        <w:t xml:space="preserve"> </w:t>
      </w:r>
      <w:r w:rsidR="00433FC4" w:rsidRPr="00C72FD7">
        <w:rPr>
          <w:rFonts w:ascii="Segoe UI" w:hAnsi="Segoe UI" w:cs="Segoe UI"/>
          <w:sz w:val="20"/>
          <w:szCs w:val="20"/>
        </w:rPr>
        <w:t>Aos</w:t>
      </w:r>
      <w:r w:rsidR="00C8224F" w:rsidRPr="00C72FD7">
        <w:rPr>
          <w:rFonts w:ascii="Segoe UI" w:hAnsi="Segoe UI" w:cs="Segoe UI"/>
          <w:sz w:val="20"/>
          <w:szCs w:val="20"/>
        </w:rPr>
        <w:t xml:space="preserve"> </w:t>
      </w:r>
      <w:r w:rsidR="00BB1088" w:rsidRPr="00C72FD7">
        <w:rPr>
          <w:rFonts w:ascii="Segoe UI" w:hAnsi="Segoe UI" w:cs="Segoe UI"/>
          <w:sz w:val="20"/>
          <w:szCs w:val="20"/>
        </w:rPr>
        <w:t>[•]</w:t>
      </w:r>
      <w:r w:rsidR="00B945B5" w:rsidRPr="00C72FD7">
        <w:rPr>
          <w:rFonts w:ascii="Segoe UI" w:hAnsi="Segoe UI" w:cs="Segoe UI"/>
          <w:sz w:val="20"/>
          <w:szCs w:val="20"/>
        </w:rPr>
        <w:t xml:space="preserve"> de </w:t>
      </w:r>
      <w:r w:rsidR="00BB1088" w:rsidRPr="00C72FD7">
        <w:rPr>
          <w:rFonts w:ascii="Segoe UI" w:hAnsi="Segoe UI" w:cs="Segoe UI"/>
          <w:sz w:val="20"/>
          <w:szCs w:val="20"/>
        </w:rPr>
        <w:t>agosto</w:t>
      </w:r>
      <w:r w:rsidR="00B945B5" w:rsidRPr="00C72FD7">
        <w:rPr>
          <w:rFonts w:ascii="Segoe UI" w:hAnsi="Segoe UI" w:cs="Segoe UI"/>
          <w:sz w:val="20"/>
          <w:szCs w:val="20"/>
        </w:rPr>
        <w:t xml:space="preserve"> de 202</w:t>
      </w:r>
      <w:r w:rsidR="00BB1088" w:rsidRPr="00C72FD7">
        <w:rPr>
          <w:rFonts w:ascii="Segoe UI" w:hAnsi="Segoe UI" w:cs="Segoe UI"/>
          <w:sz w:val="20"/>
          <w:szCs w:val="20"/>
        </w:rPr>
        <w:t>2</w:t>
      </w:r>
      <w:r w:rsidRPr="00C72FD7">
        <w:rPr>
          <w:rFonts w:ascii="Segoe UI" w:hAnsi="Segoe UI" w:cs="Segoe UI"/>
          <w:sz w:val="20"/>
          <w:szCs w:val="20"/>
        </w:rPr>
        <w:t xml:space="preserve">, às </w:t>
      </w:r>
      <w:r w:rsidR="00C8224F" w:rsidRPr="00C72FD7">
        <w:rPr>
          <w:rFonts w:ascii="Segoe UI" w:hAnsi="Segoe UI" w:cs="Segoe UI"/>
          <w:sz w:val="20"/>
          <w:szCs w:val="20"/>
        </w:rPr>
        <w:t>1</w:t>
      </w:r>
      <w:r w:rsidR="00BD625F" w:rsidRPr="00C72FD7">
        <w:rPr>
          <w:rFonts w:ascii="Segoe UI" w:hAnsi="Segoe UI" w:cs="Segoe UI"/>
          <w:sz w:val="20"/>
          <w:szCs w:val="20"/>
        </w:rPr>
        <w:t>1</w:t>
      </w:r>
      <w:r w:rsidR="00C8224F" w:rsidRPr="00C72FD7">
        <w:rPr>
          <w:rFonts w:ascii="Segoe UI" w:hAnsi="Segoe UI" w:cs="Segoe UI"/>
          <w:sz w:val="20"/>
          <w:szCs w:val="20"/>
        </w:rPr>
        <w:t xml:space="preserve">h00, </w:t>
      </w:r>
      <w:r w:rsidRPr="00C72FD7">
        <w:rPr>
          <w:rFonts w:ascii="Segoe UI" w:hAnsi="Segoe UI" w:cs="Segoe UI"/>
          <w:sz w:val="20"/>
          <w:szCs w:val="20"/>
        </w:rPr>
        <w:t xml:space="preserve">na sede da </w:t>
      </w:r>
      <w:r w:rsidR="00591152" w:rsidRPr="00C72FD7">
        <w:rPr>
          <w:rFonts w:ascii="Segoe UI" w:hAnsi="Segoe UI" w:cs="Segoe UI"/>
          <w:sz w:val="20"/>
          <w:szCs w:val="20"/>
        </w:rPr>
        <w:t>Companhia Securitizadora de Créditos Financeiros V</w:t>
      </w:r>
      <w:r w:rsidR="004201B8" w:rsidRPr="00C72FD7">
        <w:rPr>
          <w:rFonts w:ascii="Segoe UI" w:hAnsi="Segoe UI" w:cs="Segoe UI"/>
          <w:sz w:val="20"/>
          <w:szCs w:val="20"/>
        </w:rPr>
        <w:t>ERT</w:t>
      </w:r>
      <w:r w:rsidR="00591152" w:rsidRPr="00C72FD7">
        <w:rPr>
          <w:rFonts w:ascii="Segoe UI" w:hAnsi="Segoe UI" w:cs="Segoe UI"/>
          <w:sz w:val="20"/>
          <w:szCs w:val="20"/>
        </w:rPr>
        <w:t>-</w:t>
      </w:r>
      <w:r w:rsidR="001955D0" w:rsidRPr="00C72FD7">
        <w:rPr>
          <w:rFonts w:ascii="Segoe UI" w:hAnsi="Segoe UI" w:cs="Segoe UI"/>
          <w:sz w:val="20"/>
          <w:szCs w:val="20"/>
        </w:rPr>
        <w:t>Gyra</w:t>
      </w:r>
      <w:r w:rsidRPr="00C72FD7">
        <w:rPr>
          <w:rFonts w:ascii="Segoe UI" w:hAnsi="Segoe UI" w:cs="Segoe UI"/>
          <w:sz w:val="20"/>
          <w:szCs w:val="20"/>
        </w:rPr>
        <w:t xml:space="preserve">, localizada na </w:t>
      </w:r>
      <w:r w:rsidR="00EC1EE0" w:rsidRPr="00C72FD7">
        <w:rPr>
          <w:rFonts w:ascii="Segoe UI" w:hAnsi="Segoe UI" w:cs="Segoe UI"/>
          <w:sz w:val="20"/>
          <w:szCs w:val="20"/>
        </w:rPr>
        <w:t xml:space="preserve">Rua Cardeal Arcoverde, </w:t>
      </w:r>
      <w:r w:rsidR="00325BF1" w:rsidRPr="00C72FD7">
        <w:rPr>
          <w:rFonts w:ascii="Segoe UI" w:hAnsi="Segoe UI" w:cs="Segoe UI"/>
          <w:sz w:val="20"/>
          <w:szCs w:val="20"/>
        </w:rPr>
        <w:t xml:space="preserve">nº </w:t>
      </w:r>
      <w:r w:rsidR="00EC1EE0" w:rsidRPr="00C72FD7">
        <w:rPr>
          <w:rFonts w:ascii="Segoe UI" w:hAnsi="Segoe UI" w:cs="Segoe UI"/>
          <w:sz w:val="20"/>
          <w:szCs w:val="20"/>
        </w:rPr>
        <w:t>2</w:t>
      </w:r>
      <w:r w:rsidR="00325BF1" w:rsidRPr="00C72FD7">
        <w:rPr>
          <w:rFonts w:ascii="Segoe UI" w:hAnsi="Segoe UI" w:cs="Segoe UI"/>
          <w:sz w:val="20"/>
          <w:szCs w:val="20"/>
        </w:rPr>
        <w:t>.</w:t>
      </w:r>
      <w:r w:rsidR="00EC1EE0" w:rsidRPr="00C72FD7">
        <w:rPr>
          <w:rFonts w:ascii="Segoe UI" w:hAnsi="Segoe UI" w:cs="Segoe UI"/>
          <w:sz w:val="20"/>
          <w:szCs w:val="20"/>
        </w:rPr>
        <w:t xml:space="preserve">365, 7º andar, Pinheiros, CEP 05407-003, na </w:t>
      </w:r>
      <w:r w:rsidR="00B945B5" w:rsidRPr="00C72FD7">
        <w:rPr>
          <w:rFonts w:ascii="Segoe UI" w:hAnsi="Segoe UI" w:cs="Segoe UI"/>
          <w:sz w:val="20"/>
          <w:szCs w:val="20"/>
        </w:rPr>
        <w:t>c</w:t>
      </w:r>
      <w:r w:rsidR="00EC1EE0" w:rsidRPr="00C72FD7">
        <w:rPr>
          <w:rFonts w:ascii="Segoe UI" w:hAnsi="Segoe UI" w:cs="Segoe UI"/>
          <w:sz w:val="20"/>
          <w:szCs w:val="20"/>
        </w:rPr>
        <w:t xml:space="preserve">idade de São Paulo, Estado de São Paulo </w:t>
      </w:r>
      <w:r w:rsidRPr="00C72FD7">
        <w:rPr>
          <w:rFonts w:ascii="Segoe UI" w:hAnsi="Segoe UI" w:cs="Segoe UI"/>
          <w:sz w:val="20"/>
          <w:szCs w:val="20"/>
        </w:rPr>
        <w:t>(</w:t>
      </w:r>
      <w:r w:rsidR="00BB1088" w:rsidRPr="00C72FD7">
        <w:rPr>
          <w:rFonts w:ascii="Segoe UI" w:hAnsi="Segoe UI" w:cs="Segoe UI"/>
          <w:sz w:val="20"/>
          <w:szCs w:val="20"/>
        </w:rPr>
        <w:t>“</w:t>
      </w:r>
      <w:r w:rsidR="00BB1088" w:rsidRPr="00C72FD7">
        <w:rPr>
          <w:rFonts w:ascii="Segoe UI" w:hAnsi="Segoe UI" w:cs="Segoe UI"/>
          <w:sz w:val="20"/>
          <w:szCs w:val="20"/>
          <w:u w:val="single"/>
        </w:rPr>
        <w:t>Emissora</w:t>
      </w:r>
      <w:r w:rsidR="00BB1088" w:rsidRPr="00C72FD7">
        <w:rPr>
          <w:rFonts w:ascii="Segoe UI" w:hAnsi="Segoe UI" w:cs="Segoe UI"/>
          <w:sz w:val="20"/>
          <w:szCs w:val="20"/>
        </w:rPr>
        <w:t xml:space="preserve">” ou </w:t>
      </w:r>
      <w:r w:rsidRPr="00C72FD7">
        <w:rPr>
          <w:rFonts w:ascii="Segoe UI" w:hAnsi="Segoe UI" w:cs="Segoe UI"/>
          <w:sz w:val="20"/>
          <w:szCs w:val="20"/>
        </w:rPr>
        <w:t>“</w:t>
      </w:r>
      <w:r w:rsidR="000B69F6" w:rsidRPr="00C72FD7">
        <w:rPr>
          <w:rFonts w:ascii="Segoe UI" w:hAnsi="Segoe UI" w:cs="Segoe UI"/>
          <w:sz w:val="20"/>
          <w:szCs w:val="20"/>
          <w:u w:val="single"/>
        </w:rPr>
        <w:t>Securitizadora</w:t>
      </w:r>
      <w:r w:rsidRPr="00C72FD7">
        <w:rPr>
          <w:rFonts w:ascii="Segoe UI" w:hAnsi="Segoe UI" w:cs="Segoe UI"/>
          <w:sz w:val="20"/>
          <w:szCs w:val="20"/>
        </w:rPr>
        <w:t>”)</w:t>
      </w:r>
      <w:r w:rsidR="00BB1088" w:rsidRPr="00C72FD7">
        <w:rPr>
          <w:rFonts w:ascii="Segoe UI" w:hAnsi="Segoe UI" w:cs="Segoe UI"/>
          <w:sz w:val="20"/>
          <w:szCs w:val="20"/>
        </w:rPr>
        <w:t xml:space="preserve">, </w:t>
      </w:r>
      <w:r w:rsidR="00BB1088" w:rsidRPr="00C72FD7">
        <w:rPr>
          <w:rFonts w:ascii="Segoe UI" w:hAnsi="Segoe UI" w:cs="Segoe UI"/>
          <w:sz w:val="20"/>
          <w:szCs w:val="20"/>
        </w:rPr>
        <w:t>”), nos termos da Resolução da Comissão de Valores Mobiliários nº 81 de 22 de março de 2022 (“</w:t>
      </w:r>
      <w:r w:rsidR="00BB1088" w:rsidRPr="00C72FD7">
        <w:rPr>
          <w:rFonts w:ascii="Segoe UI" w:hAnsi="Segoe UI" w:cs="Segoe UI"/>
          <w:sz w:val="20"/>
          <w:szCs w:val="20"/>
          <w:u w:val="single"/>
        </w:rPr>
        <w:t>Resolução 81</w:t>
      </w:r>
      <w:r w:rsidR="00BB1088" w:rsidRPr="00C72FD7">
        <w:rPr>
          <w:rFonts w:ascii="Segoe UI" w:hAnsi="Segoe UI" w:cs="Segoe UI"/>
          <w:sz w:val="20"/>
          <w:szCs w:val="20"/>
        </w:rPr>
        <w:t>” e “</w:t>
      </w:r>
      <w:r w:rsidR="00BB1088" w:rsidRPr="00C72FD7">
        <w:rPr>
          <w:rFonts w:ascii="Segoe UI" w:hAnsi="Segoe UI" w:cs="Segoe UI"/>
          <w:sz w:val="20"/>
          <w:szCs w:val="20"/>
          <w:u w:val="single"/>
        </w:rPr>
        <w:t>CVM</w:t>
      </w:r>
      <w:r w:rsidR="00BB1088" w:rsidRPr="00C72FD7">
        <w:rPr>
          <w:rFonts w:ascii="Segoe UI" w:hAnsi="Segoe UI" w:cs="Segoe UI"/>
          <w:sz w:val="20"/>
          <w:szCs w:val="20"/>
        </w:rPr>
        <w:t>”), coordenada pela Emissora, localizada na Rua Cardeal Arcoverde, nº 2.365, 7º andar, Pinheiros, CEP 05407-003, na cidade de São Paulo, Estado de São Paulo.</w:t>
      </w:r>
    </w:p>
    <w:p w14:paraId="1C7585B8" w14:textId="77777777" w:rsidR="00550A4B" w:rsidRPr="00C72FD7" w:rsidRDefault="00550A4B" w:rsidP="00EA7FB3">
      <w:pPr>
        <w:spacing w:after="0"/>
        <w:jc w:val="both"/>
        <w:rPr>
          <w:rFonts w:ascii="Segoe UI" w:hAnsi="Segoe UI" w:cs="Segoe UI"/>
          <w:b/>
          <w:sz w:val="20"/>
          <w:szCs w:val="20"/>
        </w:rPr>
      </w:pPr>
    </w:p>
    <w:p w14:paraId="6397A5B4" w14:textId="6E648B7B"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2.</w:t>
      </w:r>
      <w:r w:rsidRPr="00C72FD7">
        <w:rPr>
          <w:rFonts w:ascii="Segoe UI" w:hAnsi="Segoe UI" w:cs="Segoe UI"/>
          <w:b/>
          <w:sz w:val="20"/>
          <w:szCs w:val="20"/>
        </w:rPr>
        <w:tab/>
      </w:r>
      <w:r w:rsidR="005B7E8E" w:rsidRPr="00C72FD7">
        <w:rPr>
          <w:rFonts w:ascii="Segoe UI" w:hAnsi="Segoe UI" w:cs="Segoe UI"/>
          <w:b/>
          <w:sz w:val="20"/>
          <w:szCs w:val="20"/>
        </w:rPr>
        <w:t>MESA</w:t>
      </w:r>
      <w:r w:rsidRPr="00C72FD7">
        <w:rPr>
          <w:rFonts w:ascii="Segoe UI" w:hAnsi="Segoe UI" w:cs="Segoe UI"/>
          <w:b/>
          <w:sz w:val="20"/>
          <w:szCs w:val="20"/>
        </w:rPr>
        <w:t>:</w:t>
      </w:r>
      <w:r w:rsidRPr="00C72FD7">
        <w:rPr>
          <w:rFonts w:ascii="Segoe UI" w:hAnsi="Segoe UI" w:cs="Segoe UI"/>
          <w:sz w:val="20"/>
          <w:szCs w:val="20"/>
        </w:rPr>
        <w:t xml:space="preserve"> Presidente: </w:t>
      </w:r>
      <w:r w:rsidR="0042749B" w:rsidRPr="00C72FD7">
        <w:rPr>
          <w:rFonts w:ascii="Segoe UI" w:hAnsi="Segoe UI" w:cs="Segoe UI"/>
          <w:sz w:val="20"/>
          <w:szCs w:val="20"/>
        </w:rPr>
        <w:t xml:space="preserve">Sr. </w:t>
      </w:r>
      <w:r w:rsidR="00BB1088" w:rsidRPr="00C72FD7">
        <w:rPr>
          <w:rFonts w:ascii="Segoe UI" w:hAnsi="Segoe UI" w:cs="Segoe UI"/>
          <w:sz w:val="20"/>
          <w:szCs w:val="20"/>
        </w:rPr>
        <w:t>Carlos Pereira Martins</w:t>
      </w:r>
      <w:r w:rsidR="002A4B12" w:rsidRPr="00C72FD7">
        <w:rPr>
          <w:rFonts w:ascii="Segoe UI" w:hAnsi="Segoe UI" w:cs="Segoe UI"/>
          <w:sz w:val="20"/>
          <w:szCs w:val="20"/>
        </w:rPr>
        <w:t xml:space="preserve">; </w:t>
      </w:r>
      <w:r w:rsidRPr="00C72FD7">
        <w:rPr>
          <w:rFonts w:ascii="Segoe UI" w:hAnsi="Segoe UI" w:cs="Segoe UI"/>
          <w:sz w:val="20"/>
          <w:szCs w:val="20"/>
        </w:rPr>
        <w:t>Secretári</w:t>
      </w:r>
      <w:r w:rsidR="00BB778C" w:rsidRPr="00C72FD7">
        <w:rPr>
          <w:rFonts w:ascii="Segoe UI" w:hAnsi="Segoe UI" w:cs="Segoe UI"/>
          <w:sz w:val="20"/>
          <w:szCs w:val="20"/>
        </w:rPr>
        <w:t>o</w:t>
      </w:r>
      <w:r w:rsidRPr="00C72FD7">
        <w:rPr>
          <w:rFonts w:ascii="Segoe UI" w:hAnsi="Segoe UI" w:cs="Segoe UI"/>
          <w:sz w:val="20"/>
          <w:szCs w:val="20"/>
        </w:rPr>
        <w:t>: Sr</w:t>
      </w:r>
      <w:r w:rsidR="00BB778C" w:rsidRPr="00C72FD7">
        <w:rPr>
          <w:rFonts w:ascii="Segoe UI" w:hAnsi="Segoe UI" w:cs="Segoe UI"/>
          <w:sz w:val="20"/>
          <w:szCs w:val="20"/>
        </w:rPr>
        <w:t>.</w:t>
      </w:r>
      <w:r w:rsidR="00F03594" w:rsidRPr="00C72FD7">
        <w:rPr>
          <w:rFonts w:ascii="Segoe UI" w:hAnsi="Segoe UI" w:cs="Segoe UI"/>
          <w:sz w:val="20"/>
          <w:szCs w:val="20"/>
        </w:rPr>
        <w:t xml:space="preserve"> </w:t>
      </w:r>
      <w:r w:rsidR="00BB1088" w:rsidRPr="00C72FD7">
        <w:rPr>
          <w:rFonts w:ascii="Segoe UI" w:hAnsi="Segoe UI" w:cs="Segoe UI"/>
          <w:sz w:val="20"/>
          <w:szCs w:val="20"/>
        </w:rPr>
        <w:t>Carlos Alberto Bacha</w:t>
      </w:r>
      <w:r w:rsidR="00F03594" w:rsidRPr="00C72FD7">
        <w:rPr>
          <w:rFonts w:ascii="Segoe UI" w:hAnsi="Segoe UI" w:cs="Segoe UI"/>
          <w:sz w:val="20"/>
          <w:szCs w:val="20"/>
        </w:rPr>
        <w:t>.</w:t>
      </w:r>
    </w:p>
    <w:p w14:paraId="4BBCDDA1" w14:textId="77777777" w:rsidR="00550A4B" w:rsidRPr="00C72FD7" w:rsidRDefault="00550A4B" w:rsidP="00EA7FB3">
      <w:pPr>
        <w:spacing w:after="0"/>
        <w:jc w:val="both"/>
        <w:rPr>
          <w:rFonts w:ascii="Segoe UI" w:hAnsi="Segoe UI" w:cs="Segoe UI"/>
          <w:sz w:val="20"/>
          <w:szCs w:val="20"/>
        </w:rPr>
      </w:pPr>
    </w:p>
    <w:p w14:paraId="278F5144" w14:textId="53C4EC0B"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3.</w:t>
      </w:r>
      <w:r w:rsidRPr="00C72FD7">
        <w:rPr>
          <w:rFonts w:ascii="Segoe UI" w:hAnsi="Segoe UI" w:cs="Segoe UI"/>
          <w:b/>
          <w:sz w:val="20"/>
          <w:szCs w:val="20"/>
        </w:rPr>
        <w:tab/>
      </w:r>
      <w:r w:rsidR="005B7E8E" w:rsidRPr="00C72FD7">
        <w:rPr>
          <w:rFonts w:ascii="Segoe UI" w:hAnsi="Segoe UI" w:cs="Segoe UI"/>
          <w:b/>
          <w:sz w:val="20"/>
          <w:szCs w:val="20"/>
        </w:rPr>
        <w:t>CONVOCAÇÃO E PRESENÇA</w:t>
      </w:r>
      <w:r w:rsidRPr="00C72FD7">
        <w:rPr>
          <w:rFonts w:ascii="Segoe UI" w:hAnsi="Segoe UI" w:cs="Segoe UI"/>
          <w:b/>
          <w:sz w:val="20"/>
          <w:szCs w:val="20"/>
        </w:rPr>
        <w:t>:</w:t>
      </w:r>
      <w:r w:rsidRPr="00C72FD7">
        <w:rPr>
          <w:rFonts w:ascii="Segoe UI" w:hAnsi="Segoe UI" w:cs="Segoe UI"/>
          <w:sz w:val="20"/>
          <w:szCs w:val="20"/>
        </w:rPr>
        <w:t xml:space="preserve"> </w:t>
      </w:r>
      <w:r w:rsidR="00591152" w:rsidRPr="00C72FD7">
        <w:rPr>
          <w:rFonts w:ascii="Segoe UI" w:hAnsi="Segoe UI" w:cs="Segoe UI"/>
          <w:sz w:val="20"/>
          <w:szCs w:val="20"/>
        </w:rPr>
        <w:t xml:space="preserve">Dispensada a publicação de </w:t>
      </w:r>
      <w:r w:rsidR="001F7B33" w:rsidRPr="00C72FD7">
        <w:rPr>
          <w:rFonts w:ascii="Segoe UI" w:hAnsi="Segoe UI" w:cs="Segoe UI"/>
          <w:sz w:val="20"/>
          <w:szCs w:val="20"/>
        </w:rPr>
        <w:t>e</w:t>
      </w:r>
      <w:r w:rsidR="00591152" w:rsidRPr="00C72FD7">
        <w:rPr>
          <w:rFonts w:ascii="Segoe UI" w:hAnsi="Segoe UI" w:cs="Segoe UI"/>
          <w:sz w:val="20"/>
          <w:szCs w:val="20"/>
        </w:rPr>
        <w:t xml:space="preserve">dital de </w:t>
      </w:r>
      <w:r w:rsidR="001F7B33" w:rsidRPr="00C72FD7">
        <w:rPr>
          <w:rFonts w:ascii="Segoe UI" w:hAnsi="Segoe UI" w:cs="Segoe UI"/>
          <w:sz w:val="20"/>
          <w:szCs w:val="20"/>
        </w:rPr>
        <w:t>c</w:t>
      </w:r>
      <w:r w:rsidR="00591152" w:rsidRPr="00C72FD7">
        <w:rPr>
          <w:rFonts w:ascii="Segoe UI" w:hAnsi="Segoe UI" w:cs="Segoe UI"/>
          <w:sz w:val="20"/>
          <w:szCs w:val="20"/>
        </w:rPr>
        <w:t>onvocação</w:t>
      </w:r>
      <w:r w:rsidR="005B7E8E" w:rsidRPr="00C72FD7">
        <w:rPr>
          <w:rFonts w:ascii="Segoe UI" w:hAnsi="Segoe UI" w:cs="Segoe UI"/>
          <w:sz w:val="20"/>
          <w:szCs w:val="20"/>
        </w:rPr>
        <w:t>,</w:t>
      </w:r>
      <w:r w:rsidR="001F7B33" w:rsidRPr="00C72FD7">
        <w:rPr>
          <w:rFonts w:ascii="Segoe UI" w:hAnsi="Segoe UI" w:cs="Segoe UI"/>
          <w:sz w:val="20"/>
          <w:szCs w:val="20"/>
        </w:rPr>
        <w:t xml:space="preserve"> </w:t>
      </w:r>
      <w:r w:rsidR="00BB1088" w:rsidRPr="00C72FD7">
        <w:rPr>
          <w:rFonts w:ascii="Segoe UI" w:hAnsi="Segoe UI" w:cs="Segoe UI"/>
          <w:sz w:val="20"/>
          <w:szCs w:val="20"/>
        </w:rPr>
        <w:t>de acordo com o</w:t>
      </w:r>
      <w:r w:rsidR="00BB1088" w:rsidRPr="00C72FD7">
        <w:rPr>
          <w:rFonts w:ascii="Segoe UI" w:hAnsi="Segoe UI" w:cs="Segoe UI"/>
          <w:bCs/>
          <w:sz w:val="20"/>
          <w:szCs w:val="20"/>
        </w:rPr>
        <w:t xml:space="preserve"> artigo 71, § 3º da Resolução 81</w:t>
      </w:r>
      <w:r w:rsidR="001F7B33" w:rsidRPr="00C72FD7">
        <w:rPr>
          <w:rFonts w:ascii="Segoe UI" w:hAnsi="Segoe UI" w:cs="Segoe UI"/>
          <w:sz w:val="20"/>
          <w:szCs w:val="20"/>
        </w:rPr>
        <w:t xml:space="preserve">, e, ainda, </w:t>
      </w:r>
      <w:r w:rsidR="005B7E8E" w:rsidRPr="00C72FD7">
        <w:rPr>
          <w:rFonts w:ascii="Segoe UI" w:hAnsi="Segoe UI" w:cs="Segoe UI"/>
          <w:sz w:val="20"/>
          <w:szCs w:val="20"/>
        </w:rPr>
        <w:t xml:space="preserve">nos termos da Cláusula </w:t>
      </w:r>
      <w:r w:rsidR="00BD625F" w:rsidRPr="00C72FD7">
        <w:rPr>
          <w:rFonts w:ascii="Segoe UI" w:hAnsi="Segoe UI" w:cs="Segoe UI"/>
          <w:sz w:val="20"/>
          <w:szCs w:val="20"/>
        </w:rPr>
        <w:t>4</w:t>
      </w:r>
      <w:r w:rsidR="00591152" w:rsidRPr="00C72FD7">
        <w:rPr>
          <w:rFonts w:ascii="Segoe UI" w:hAnsi="Segoe UI" w:cs="Segoe UI"/>
          <w:sz w:val="20"/>
          <w:szCs w:val="20"/>
        </w:rPr>
        <w:t xml:space="preserve">.3 do </w:t>
      </w:r>
      <w:r w:rsidR="00BB1088" w:rsidRPr="00C72FD7">
        <w:rPr>
          <w:rFonts w:ascii="Segoe UI" w:hAnsi="Segoe UI" w:cs="Segoe UI"/>
          <w:sz w:val="20"/>
          <w:szCs w:val="20"/>
        </w:rPr>
        <w:t>“</w:t>
      </w:r>
      <w:r w:rsidR="00591152" w:rsidRPr="00C72FD7">
        <w:rPr>
          <w:rFonts w:ascii="Segoe UI" w:hAnsi="Segoe UI" w:cs="Segoe UI"/>
          <w:i/>
          <w:iCs/>
          <w:sz w:val="20"/>
          <w:szCs w:val="20"/>
        </w:rPr>
        <w:t xml:space="preserve">Instrumento Particular de Escritura da </w:t>
      </w:r>
      <w:r w:rsidR="00BD625F" w:rsidRPr="00C72FD7">
        <w:rPr>
          <w:rFonts w:ascii="Segoe UI" w:hAnsi="Segoe UI" w:cs="Segoe UI"/>
          <w:i/>
          <w:iCs/>
          <w:sz w:val="20"/>
          <w:szCs w:val="20"/>
        </w:rPr>
        <w:t>2</w:t>
      </w:r>
      <w:r w:rsidR="00591152" w:rsidRPr="00C72FD7">
        <w:rPr>
          <w:rFonts w:ascii="Segoe UI" w:hAnsi="Segoe UI" w:cs="Segoe UI"/>
          <w:i/>
          <w:iCs/>
          <w:sz w:val="20"/>
          <w:szCs w:val="20"/>
        </w:rPr>
        <w:t>ª (</w:t>
      </w:r>
      <w:r w:rsidR="00BD625F" w:rsidRPr="00C72FD7">
        <w:rPr>
          <w:rFonts w:ascii="Segoe UI" w:hAnsi="Segoe UI" w:cs="Segoe UI"/>
          <w:i/>
          <w:iCs/>
          <w:sz w:val="20"/>
          <w:szCs w:val="20"/>
        </w:rPr>
        <w:t>Segunda</w:t>
      </w:r>
      <w:r w:rsidR="00591152" w:rsidRPr="00C72FD7">
        <w:rPr>
          <w:rFonts w:ascii="Segoe UI" w:hAnsi="Segoe UI" w:cs="Segoe UI"/>
          <w:i/>
          <w:iCs/>
          <w:sz w:val="20"/>
          <w:szCs w:val="20"/>
        </w:rPr>
        <w:t xml:space="preserve">) Emissão de Debêntures Simples, Não Conversíveis </w:t>
      </w:r>
      <w:r w:rsidR="001F7B33" w:rsidRPr="00C72FD7">
        <w:rPr>
          <w:rFonts w:ascii="Segoe UI" w:hAnsi="Segoe UI" w:cs="Segoe UI"/>
          <w:i/>
          <w:iCs/>
          <w:sz w:val="20"/>
          <w:szCs w:val="20"/>
        </w:rPr>
        <w:t>e</w:t>
      </w:r>
      <w:r w:rsidR="00591152" w:rsidRPr="00C72FD7">
        <w:rPr>
          <w:rFonts w:ascii="Segoe UI" w:hAnsi="Segoe UI" w:cs="Segoe UI"/>
          <w:i/>
          <w:iCs/>
          <w:sz w:val="20"/>
          <w:szCs w:val="20"/>
        </w:rPr>
        <w:t xml:space="preserve">m Ações, </w:t>
      </w:r>
      <w:r w:rsidR="001F7B33" w:rsidRPr="00C72FD7">
        <w:rPr>
          <w:rFonts w:ascii="Segoe UI" w:hAnsi="Segoe UI" w:cs="Segoe UI"/>
          <w:i/>
          <w:iCs/>
          <w:sz w:val="20"/>
          <w:szCs w:val="20"/>
        </w:rPr>
        <w:t>d</w:t>
      </w:r>
      <w:r w:rsidR="00591152" w:rsidRPr="00C72FD7">
        <w:rPr>
          <w:rFonts w:ascii="Segoe UI" w:hAnsi="Segoe UI" w:cs="Segoe UI"/>
          <w:i/>
          <w:iCs/>
          <w:sz w:val="20"/>
          <w:szCs w:val="20"/>
        </w:rPr>
        <w:t xml:space="preserve">a Espécie </w:t>
      </w:r>
      <w:r w:rsidR="003035D7" w:rsidRPr="00C72FD7">
        <w:rPr>
          <w:rFonts w:ascii="Segoe UI" w:hAnsi="Segoe UI" w:cs="Segoe UI"/>
          <w:i/>
          <w:iCs/>
          <w:sz w:val="20"/>
          <w:szCs w:val="20"/>
        </w:rPr>
        <w:t>com Garantia Real</w:t>
      </w:r>
      <w:r w:rsidR="00591152" w:rsidRPr="00C72FD7">
        <w:rPr>
          <w:rFonts w:ascii="Segoe UI" w:hAnsi="Segoe UI" w:cs="Segoe UI"/>
          <w:i/>
          <w:iCs/>
          <w:sz w:val="20"/>
          <w:szCs w:val="20"/>
        </w:rPr>
        <w:t xml:space="preserve">, </w:t>
      </w:r>
      <w:r w:rsidR="001F7B33" w:rsidRPr="00C72FD7">
        <w:rPr>
          <w:rFonts w:ascii="Segoe UI" w:hAnsi="Segoe UI" w:cs="Segoe UI"/>
          <w:i/>
          <w:iCs/>
          <w:sz w:val="20"/>
          <w:szCs w:val="20"/>
        </w:rPr>
        <w:t>e</w:t>
      </w:r>
      <w:r w:rsidR="00591152" w:rsidRPr="00C72FD7">
        <w:rPr>
          <w:rFonts w:ascii="Segoe UI" w:hAnsi="Segoe UI" w:cs="Segoe UI"/>
          <w:i/>
          <w:iCs/>
          <w:sz w:val="20"/>
          <w:szCs w:val="20"/>
        </w:rPr>
        <w:t xml:space="preserve">m </w:t>
      </w:r>
      <w:r w:rsidR="003035D7" w:rsidRPr="00C72FD7">
        <w:rPr>
          <w:rFonts w:ascii="Segoe UI" w:hAnsi="Segoe UI" w:cs="Segoe UI"/>
          <w:i/>
          <w:iCs/>
          <w:sz w:val="20"/>
          <w:szCs w:val="20"/>
        </w:rPr>
        <w:t>3 (Três)</w:t>
      </w:r>
      <w:r w:rsidR="00591152" w:rsidRPr="00C72FD7">
        <w:rPr>
          <w:rFonts w:ascii="Segoe UI" w:hAnsi="Segoe UI" w:cs="Segoe UI"/>
          <w:i/>
          <w:iCs/>
          <w:sz w:val="20"/>
          <w:szCs w:val="20"/>
        </w:rPr>
        <w:t xml:space="preserve"> Séries, </w:t>
      </w:r>
      <w:r w:rsidR="001F7B33" w:rsidRPr="00C72FD7">
        <w:rPr>
          <w:rFonts w:ascii="Segoe UI" w:hAnsi="Segoe UI" w:cs="Segoe UI"/>
          <w:i/>
          <w:iCs/>
          <w:sz w:val="20"/>
          <w:szCs w:val="20"/>
        </w:rPr>
        <w:t>p</w:t>
      </w:r>
      <w:r w:rsidR="00591152" w:rsidRPr="00C72FD7">
        <w:rPr>
          <w:rFonts w:ascii="Segoe UI" w:hAnsi="Segoe UI" w:cs="Segoe UI"/>
          <w:i/>
          <w:iCs/>
          <w:sz w:val="20"/>
          <w:szCs w:val="20"/>
        </w:rPr>
        <w:t xml:space="preserve">ara Distribuição Pública </w:t>
      </w:r>
      <w:r w:rsidR="001F7B33" w:rsidRPr="00C72FD7">
        <w:rPr>
          <w:rFonts w:ascii="Segoe UI" w:hAnsi="Segoe UI" w:cs="Segoe UI"/>
          <w:i/>
          <w:iCs/>
          <w:sz w:val="20"/>
          <w:szCs w:val="20"/>
        </w:rPr>
        <w:t>c</w:t>
      </w:r>
      <w:r w:rsidR="00591152" w:rsidRPr="00C72FD7">
        <w:rPr>
          <w:rFonts w:ascii="Segoe UI" w:hAnsi="Segoe UI" w:cs="Segoe UI"/>
          <w:i/>
          <w:iCs/>
          <w:sz w:val="20"/>
          <w:szCs w:val="20"/>
        </w:rPr>
        <w:t xml:space="preserve">om Esforços Restritos, </w:t>
      </w:r>
      <w:r w:rsidR="001F7B33" w:rsidRPr="00C72FD7">
        <w:rPr>
          <w:rFonts w:ascii="Segoe UI" w:hAnsi="Segoe UI" w:cs="Segoe UI"/>
          <w:i/>
          <w:iCs/>
          <w:sz w:val="20"/>
          <w:szCs w:val="20"/>
        </w:rPr>
        <w:t>d</w:t>
      </w:r>
      <w:r w:rsidR="00591152" w:rsidRPr="00C72FD7">
        <w:rPr>
          <w:rFonts w:ascii="Segoe UI" w:hAnsi="Segoe UI" w:cs="Segoe UI"/>
          <w:i/>
          <w:iCs/>
          <w:sz w:val="20"/>
          <w:szCs w:val="20"/>
        </w:rPr>
        <w:t>a Companhia Securitizadora De Créditos Financeiros V</w:t>
      </w:r>
      <w:r w:rsidR="004201B8" w:rsidRPr="00C72FD7">
        <w:rPr>
          <w:rFonts w:ascii="Segoe UI" w:hAnsi="Segoe UI" w:cs="Segoe UI"/>
          <w:i/>
          <w:iCs/>
          <w:sz w:val="20"/>
          <w:szCs w:val="20"/>
        </w:rPr>
        <w:t>ERT</w:t>
      </w:r>
      <w:r w:rsidR="00591152" w:rsidRPr="00C72FD7">
        <w:rPr>
          <w:rFonts w:ascii="Segoe UI" w:hAnsi="Segoe UI" w:cs="Segoe UI"/>
          <w:i/>
          <w:iCs/>
          <w:sz w:val="20"/>
          <w:szCs w:val="20"/>
        </w:rPr>
        <w:t>-</w:t>
      </w:r>
      <w:r w:rsidR="001955D0" w:rsidRPr="00C72FD7">
        <w:rPr>
          <w:rFonts w:ascii="Segoe UI" w:hAnsi="Segoe UI" w:cs="Segoe UI"/>
          <w:i/>
          <w:iCs/>
          <w:sz w:val="20"/>
          <w:szCs w:val="20"/>
        </w:rPr>
        <w:t>Gyra</w:t>
      </w:r>
      <w:r w:rsidR="00BB1088" w:rsidRPr="00C72FD7">
        <w:rPr>
          <w:rFonts w:ascii="Segoe UI" w:hAnsi="Segoe UI" w:cs="Segoe UI"/>
          <w:i/>
          <w:iCs/>
          <w:sz w:val="20"/>
          <w:szCs w:val="20"/>
        </w:rPr>
        <w:t>”</w:t>
      </w:r>
      <w:r w:rsidR="00591152" w:rsidRPr="00C72FD7">
        <w:rPr>
          <w:rFonts w:ascii="Segoe UI" w:hAnsi="Segoe UI" w:cs="Segoe UI"/>
          <w:sz w:val="20"/>
          <w:szCs w:val="20"/>
        </w:rPr>
        <w:t xml:space="preserve"> </w:t>
      </w:r>
      <w:r w:rsidRPr="00C72FD7">
        <w:rPr>
          <w:rFonts w:ascii="Segoe UI" w:hAnsi="Segoe UI" w:cs="Segoe UI"/>
          <w:sz w:val="20"/>
          <w:szCs w:val="20"/>
        </w:rPr>
        <w:t>(“</w:t>
      </w:r>
      <w:r w:rsidR="001F7B33" w:rsidRPr="00C72FD7">
        <w:rPr>
          <w:rFonts w:ascii="Segoe UI" w:hAnsi="Segoe UI" w:cs="Segoe UI"/>
          <w:sz w:val="20"/>
          <w:szCs w:val="20"/>
          <w:u w:val="single"/>
        </w:rPr>
        <w:t>Escritura de Emissão</w:t>
      </w:r>
      <w:r w:rsidR="001F7B33" w:rsidRPr="00C72FD7">
        <w:rPr>
          <w:rFonts w:ascii="Segoe UI" w:hAnsi="Segoe UI" w:cs="Segoe UI"/>
          <w:sz w:val="20"/>
          <w:szCs w:val="20"/>
        </w:rPr>
        <w:t>”, “</w:t>
      </w:r>
      <w:r w:rsidR="001F7B33" w:rsidRPr="00C72FD7">
        <w:rPr>
          <w:rFonts w:ascii="Segoe UI" w:hAnsi="Segoe UI" w:cs="Segoe UI"/>
          <w:sz w:val="20"/>
          <w:szCs w:val="20"/>
          <w:u w:val="single"/>
        </w:rPr>
        <w:t>Emissão</w:t>
      </w:r>
      <w:r w:rsidR="001F7B33" w:rsidRPr="00C72FD7">
        <w:rPr>
          <w:rFonts w:ascii="Segoe UI" w:hAnsi="Segoe UI" w:cs="Segoe UI"/>
          <w:sz w:val="20"/>
          <w:szCs w:val="20"/>
        </w:rPr>
        <w:t xml:space="preserve">” e </w:t>
      </w:r>
      <w:r w:rsidR="002C55E1" w:rsidRPr="00C72FD7">
        <w:rPr>
          <w:rFonts w:ascii="Segoe UI" w:hAnsi="Segoe UI" w:cs="Segoe UI"/>
          <w:sz w:val="20"/>
          <w:szCs w:val="20"/>
        </w:rPr>
        <w:t>“</w:t>
      </w:r>
      <w:r w:rsidR="004201B8" w:rsidRPr="00C72FD7">
        <w:rPr>
          <w:rFonts w:ascii="Segoe UI" w:hAnsi="Segoe UI" w:cs="Segoe UI"/>
          <w:sz w:val="20"/>
          <w:szCs w:val="20"/>
          <w:u w:val="single"/>
        </w:rPr>
        <w:t>Emissora</w:t>
      </w:r>
      <w:r w:rsidRPr="00C72FD7">
        <w:rPr>
          <w:rFonts w:ascii="Segoe UI" w:hAnsi="Segoe UI" w:cs="Segoe UI"/>
          <w:sz w:val="20"/>
          <w:szCs w:val="20"/>
        </w:rPr>
        <w:t>”</w:t>
      </w:r>
      <w:r w:rsidR="004201B8" w:rsidRPr="00C72FD7">
        <w:rPr>
          <w:rFonts w:ascii="Segoe UI" w:hAnsi="Segoe UI" w:cs="Segoe UI"/>
          <w:sz w:val="20"/>
          <w:szCs w:val="20"/>
        </w:rPr>
        <w:t>, respectivamente</w:t>
      </w:r>
      <w:r w:rsidRPr="00C72FD7">
        <w:rPr>
          <w:rFonts w:ascii="Segoe UI" w:hAnsi="Segoe UI" w:cs="Segoe UI"/>
          <w:sz w:val="20"/>
          <w:szCs w:val="20"/>
        </w:rPr>
        <w:t>)</w:t>
      </w:r>
      <w:r w:rsidR="001F7B33" w:rsidRPr="00C72FD7">
        <w:rPr>
          <w:rFonts w:ascii="Segoe UI" w:hAnsi="Segoe UI" w:cs="Segoe UI"/>
          <w:sz w:val="20"/>
          <w:szCs w:val="20"/>
        </w:rPr>
        <w:t>, em razão da presença da totalidade dos debenturistas da Emissão.</w:t>
      </w:r>
    </w:p>
    <w:p w14:paraId="402D6722" w14:textId="77777777" w:rsidR="00550A4B" w:rsidRPr="00C72FD7" w:rsidRDefault="00550A4B" w:rsidP="00EA7FB3">
      <w:pPr>
        <w:spacing w:after="0"/>
        <w:jc w:val="both"/>
        <w:rPr>
          <w:rFonts w:ascii="Segoe UI" w:hAnsi="Segoe UI" w:cs="Segoe UI"/>
          <w:sz w:val="20"/>
          <w:szCs w:val="20"/>
        </w:rPr>
      </w:pPr>
    </w:p>
    <w:p w14:paraId="28DA5D7E" w14:textId="69919C38"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4.</w:t>
      </w:r>
      <w:r w:rsidRPr="00C72FD7">
        <w:rPr>
          <w:rFonts w:ascii="Segoe UI" w:hAnsi="Segoe UI" w:cs="Segoe UI"/>
          <w:b/>
          <w:sz w:val="20"/>
          <w:szCs w:val="20"/>
        </w:rPr>
        <w:tab/>
      </w:r>
      <w:r w:rsidR="005B7E8E" w:rsidRPr="00C72FD7">
        <w:rPr>
          <w:rFonts w:ascii="Segoe UI" w:hAnsi="Segoe UI" w:cs="Segoe UI"/>
          <w:b/>
          <w:sz w:val="20"/>
          <w:szCs w:val="20"/>
        </w:rPr>
        <w:t>QUÓRUM</w:t>
      </w:r>
      <w:r w:rsidRPr="00C72FD7">
        <w:rPr>
          <w:rFonts w:ascii="Segoe UI" w:hAnsi="Segoe UI" w:cs="Segoe UI"/>
          <w:b/>
          <w:sz w:val="20"/>
          <w:szCs w:val="20"/>
        </w:rPr>
        <w:t xml:space="preserve">: </w:t>
      </w:r>
      <w:r w:rsidRPr="00C72FD7">
        <w:rPr>
          <w:rFonts w:ascii="Segoe UI" w:hAnsi="Segoe UI" w:cs="Segoe UI"/>
          <w:sz w:val="20"/>
          <w:szCs w:val="20"/>
        </w:rPr>
        <w:t xml:space="preserve">Presentes </w:t>
      </w:r>
      <w:r w:rsidR="001F7B33" w:rsidRPr="00C72FD7">
        <w:rPr>
          <w:rFonts w:ascii="Segoe UI" w:hAnsi="Segoe UI" w:cs="Segoe UI"/>
          <w:sz w:val="20"/>
          <w:szCs w:val="20"/>
        </w:rPr>
        <w:t xml:space="preserve">debenturistas </w:t>
      </w:r>
      <w:r w:rsidR="005B7E8E" w:rsidRPr="00C72FD7">
        <w:rPr>
          <w:rFonts w:ascii="Segoe UI" w:hAnsi="Segoe UI" w:cs="Segoe UI"/>
          <w:sz w:val="20"/>
          <w:szCs w:val="20"/>
        </w:rPr>
        <w:t>representan</w:t>
      </w:r>
      <w:r w:rsidR="00525242" w:rsidRPr="00C72FD7">
        <w:rPr>
          <w:rFonts w:ascii="Segoe UI" w:hAnsi="Segoe UI" w:cs="Segoe UI"/>
          <w:sz w:val="20"/>
          <w:szCs w:val="20"/>
        </w:rPr>
        <w:t>do</w:t>
      </w:r>
      <w:r w:rsidRPr="00C72FD7">
        <w:rPr>
          <w:rFonts w:ascii="Segoe UI" w:hAnsi="Segoe UI" w:cs="Segoe UI"/>
          <w:sz w:val="20"/>
          <w:szCs w:val="20"/>
        </w:rPr>
        <w:t xml:space="preserve"> </w:t>
      </w:r>
      <w:r w:rsidR="001F7B33" w:rsidRPr="00C72FD7">
        <w:rPr>
          <w:rFonts w:ascii="Segoe UI" w:hAnsi="Segoe UI" w:cs="Segoe UI"/>
          <w:sz w:val="20"/>
          <w:szCs w:val="20"/>
        </w:rPr>
        <w:t>100</w:t>
      </w:r>
      <w:r w:rsidRPr="00C72FD7">
        <w:rPr>
          <w:rFonts w:ascii="Segoe UI" w:hAnsi="Segoe UI" w:cs="Segoe UI"/>
          <w:sz w:val="20"/>
          <w:szCs w:val="20"/>
        </w:rPr>
        <w:t>% (</w:t>
      </w:r>
      <w:r w:rsidR="001F7B33" w:rsidRPr="00C72FD7">
        <w:rPr>
          <w:rFonts w:ascii="Segoe UI" w:hAnsi="Segoe UI" w:cs="Segoe UI"/>
          <w:sz w:val="20"/>
          <w:szCs w:val="20"/>
        </w:rPr>
        <w:t>cem</w:t>
      </w:r>
      <w:r w:rsidR="00605AC9" w:rsidRPr="00C72FD7">
        <w:rPr>
          <w:rFonts w:ascii="Segoe UI" w:hAnsi="Segoe UI" w:cs="Segoe UI"/>
          <w:b/>
          <w:sz w:val="20"/>
          <w:szCs w:val="20"/>
        </w:rPr>
        <w:t xml:space="preserve"> </w:t>
      </w:r>
      <w:r w:rsidR="00BA7084" w:rsidRPr="00C72FD7">
        <w:rPr>
          <w:rFonts w:ascii="Segoe UI" w:hAnsi="Segoe UI" w:cs="Segoe UI"/>
          <w:sz w:val="20"/>
          <w:szCs w:val="20"/>
        </w:rPr>
        <w:t>por cento</w:t>
      </w:r>
      <w:r w:rsidRPr="00C72FD7">
        <w:rPr>
          <w:rFonts w:ascii="Segoe UI" w:hAnsi="Segoe UI" w:cs="Segoe UI"/>
          <w:sz w:val="20"/>
          <w:szCs w:val="20"/>
        </w:rPr>
        <w:t xml:space="preserve">) </w:t>
      </w:r>
      <w:r w:rsidR="00A46B7B" w:rsidRPr="00C72FD7">
        <w:rPr>
          <w:rFonts w:ascii="Segoe UI" w:hAnsi="Segoe UI" w:cs="Segoe UI"/>
          <w:sz w:val="20"/>
          <w:szCs w:val="20"/>
        </w:rPr>
        <w:t xml:space="preserve">das Debêntures </w:t>
      </w:r>
      <w:r w:rsidRPr="00C72FD7">
        <w:rPr>
          <w:rFonts w:ascii="Segoe UI" w:hAnsi="Segoe UI" w:cs="Segoe UI"/>
          <w:sz w:val="20"/>
          <w:szCs w:val="20"/>
        </w:rPr>
        <w:t xml:space="preserve">em circulação, conforme lista de presença constante do Anexo I à presente </w:t>
      </w:r>
      <w:r w:rsidR="00FA46A3" w:rsidRPr="00C72FD7">
        <w:rPr>
          <w:rFonts w:ascii="Segoe UI" w:hAnsi="Segoe UI" w:cs="Segoe UI"/>
          <w:sz w:val="20"/>
          <w:szCs w:val="20"/>
        </w:rPr>
        <w:t xml:space="preserve">Ata </w:t>
      </w:r>
      <w:r w:rsidRPr="00C72FD7">
        <w:rPr>
          <w:rFonts w:ascii="Segoe UI" w:hAnsi="Segoe UI" w:cs="Segoe UI"/>
          <w:sz w:val="20"/>
          <w:szCs w:val="20"/>
        </w:rPr>
        <w:t>(“</w:t>
      </w:r>
      <w:r w:rsidR="001F7B33" w:rsidRPr="00C72FD7">
        <w:rPr>
          <w:rFonts w:ascii="Segoe UI" w:hAnsi="Segoe UI" w:cs="Segoe UI"/>
          <w:sz w:val="20"/>
          <w:szCs w:val="20"/>
          <w:u w:val="single"/>
        </w:rPr>
        <w:t>Debenturistas</w:t>
      </w:r>
      <w:r w:rsidR="002C55E1" w:rsidRPr="00C72FD7">
        <w:rPr>
          <w:rFonts w:ascii="Segoe UI" w:hAnsi="Segoe UI" w:cs="Segoe UI"/>
          <w:sz w:val="20"/>
          <w:szCs w:val="20"/>
        </w:rPr>
        <w:t>”</w:t>
      </w:r>
      <w:r w:rsidRPr="00C72FD7">
        <w:rPr>
          <w:rFonts w:ascii="Segoe UI" w:hAnsi="Segoe UI" w:cs="Segoe UI"/>
          <w:sz w:val="20"/>
          <w:szCs w:val="20"/>
        </w:rPr>
        <w:t>).</w:t>
      </w:r>
    </w:p>
    <w:p w14:paraId="5C4171F4" w14:textId="77777777" w:rsidR="00550A4B" w:rsidRPr="00C72FD7" w:rsidRDefault="00550A4B" w:rsidP="00EA7FB3">
      <w:pPr>
        <w:spacing w:after="0"/>
        <w:jc w:val="both"/>
        <w:rPr>
          <w:rFonts w:ascii="Segoe UI" w:hAnsi="Segoe UI" w:cs="Segoe UI"/>
          <w:sz w:val="20"/>
          <w:szCs w:val="20"/>
        </w:rPr>
      </w:pPr>
    </w:p>
    <w:p w14:paraId="55BD8CE8" w14:textId="582FE386"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5.</w:t>
      </w:r>
      <w:r w:rsidRPr="00C72FD7">
        <w:rPr>
          <w:rFonts w:ascii="Segoe UI" w:hAnsi="Segoe UI" w:cs="Segoe UI"/>
          <w:b/>
          <w:sz w:val="20"/>
          <w:szCs w:val="20"/>
        </w:rPr>
        <w:tab/>
      </w:r>
      <w:r w:rsidR="005B7E8E" w:rsidRPr="00C72FD7">
        <w:rPr>
          <w:rFonts w:ascii="Segoe UI" w:hAnsi="Segoe UI" w:cs="Segoe UI"/>
          <w:b/>
          <w:sz w:val="20"/>
          <w:szCs w:val="20"/>
        </w:rPr>
        <w:t>OUTROS PARTICIPANTES:</w:t>
      </w:r>
      <w:r w:rsidR="005B7E8E" w:rsidRPr="00C72FD7">
        <w:rPr>
          <w:rFonts w:ascii="Segoe UI" w:hAnsi="Segoe UI" w:cs="Segoe UI"/>
          <w:sz w:val="20"/>
          <w:szCs w:val="20"/>
        </w:rPr>
        <w:t xml:space="preserve"> </w:t>
      </w:r>
      <w:r w:rsidRPr="00C72FD7">
        <w:rPr>
          <w:rFonts w:ascii="Segoe UI" w:hAnsi="Segoe UI" w:cs="Segoe UI"/>
          <w:b/>
          <w:bCs/>
          <w:sz w:val="20"/>
          <w:szCs w:val="20"/>
        </w:rPr>
        <w:t>(i)</w:t>
      </w:r>
      <w:r w:rsidR="001F7B33" w:rsidRPr="00C72FD7">
        <w:rPr>
          <w:rFonts w:ascii="Segoe UI" w:hAnsi="Segoe UI" w:cs="Segoe UI"/>
          <w:sz w:val="20"/>
          <w:szCs w:val="20"/>
        </w:rPr>
        <w:t xml:space="preserve"> </w:t>
      </w:r>
      <w:r w:rsidR="00215F94" w:rsidRPr="00C72FD7">
        <w:rPr>
          <w:rFonts w:ascii="Segoe UI" w:hAnsi="Segoe UI" w:cs="Segoe UI"/>
          <w:sz w:val="20"/>
          <w:szCs w:val="20"/>
        </w:rPr>
        <w:t>R</w:t>
      </w:r>
      <w:r w:rsidRPr="00C72FD7">
        <w:rPr>
          <w:rFonts w:ascii="Segoe UI" w:hAnsi="Segoe UI" w:cs="Segoe UI"/>
          <w:sz w:val="20"/>
          <w:szCs w:val="20"/>
        </w:rPr>
        <w:t xml:space="preserve">epresentantes da </w:t>
      </w:r>
      <w:r w:rsidR="004201B8" w:rsidRPr="00C72FD7">
        <w:rPr>
          <w:rFonts w:ascii="Segoe UI" w:hAnsi="Segoe UI" w:cs="Segoe UI"/>
          <w:sz w:val="20"/>
          <w:szCs w:val="20"/>
        </w:rPr>
        <w:t>Emissora</w:t>
      </w:r>
      <w:r w:rsidR="00433FC4" w:rsidRPr="00C72FD7">
        <w:rPr>
          <w:rFonts w:ascii="Segoe UI" w:hAnsi="Segoe UI" w:cs="Segoe UI"/>
          <w:sz w:val="20"/>
          <w:szCs w:val="20"/>
        </w:rPr>
        <w:t>;</w:t>
      </w:r>
      <w:r w:rsidR="001F7B33" w:rsidRPr="00C72FD7">
        <w:rPr>
          <w:rFonts w:ascii="Segoe UI" w:hAnsi="Segoe UI" w:cs="Segoe UI"/>
          <w:sz w:val="20"/>
          <w:szCs w:val="20"/>
        </w:rPr>
        <w:t xml:space="preserve"> e </w:t>
      </w:r>
      <w:r w:rsidRPr="00C72FD7">
        <w:rPr>
          <w:rFonts w:ascii="Segoe UI" w:hAnsi="Segoe UI" w:cs="Segoe UI"/>
          <w:b/>
          <w:bCs/>
          <w:sz w:val="20"/>
          <w:szCs w:val="20"/>
        </w:rPr>
        <w:t>(ii)</w:t>
      </w:r>
      <w:r w:rsidRPr="00C72FD7">
        <w:rPr>
          <w:rFonts w:ascii="Segoe UI" w:hAnsi="Segoe UI" w:cs="Segoe UI"/>
          <w:sz w:val="20"/>
          <w:szCs w:val="20"/>
        </w:rPr>
        <w:t xml:space="preserve"> </w:t>
      </w:r>
      <w:r w:rsidR="001F7B33" w:rsidRPr="00C72FD7">
        <w:rPr>
          <w:rFonts w:ascii="Segoe UI" w:hAnsi="Segoe UI" w:cs="Segoe UI"/>
          <w:sz w:val="20"/>
          <w:szCs w:val="20"/>
        </w:rPr>
        <w:t>r</w:t>
      </w:r>
      <w:r w:rsidRPr="00C72FD7">
        <w:rPr>
          <w:rFonts w:ascii="Segoe UI" w:hAnsi="Segoe UI" w:cs="Segoe UI"/>
          <w:sz w:val="20"/>
          <w:szCs w:val="20"/>
        </w:rPr>
        <w:t xml:space="preserve">epresentante da </w:t>
      </w:r>
      <w:r w:rsidR="001955D0" w:rsidRPr="00C72FD7">
        <w:rPr>
          <w:rFonts w:ascii="Segoe UI" w:hAnsi="Segoe UI" w:cs="Segoe UI"/>
          <w:sz w:val="20"/>
          <w:szCs w:val="20"/>
        </w:rPr>
        <w:t>Simplific Pavarini Distribuidora de Títulos e Valores Mobiliários Ltda.</w:t>
      </w:r>
      <w:r w:rsidR="001F7B33" w:rsidRPr="00C72FD7">
        <w:rPr>
          <w:rFonts w:ascii="Segoe UI" w:hAnsi="Segoe UI" w:cs="Segoe UI"/>
          <w:sz w:val="20"/>
          <w:szCs w:val="20"/>
        </w:rPr>
        <w:t xml:space="preserve">, </w:t>
      </w:r>
      <w:r w:rsidR="00F7073F" w:rsidRPr="00C72FD7">
        <w:rPr>
          <w:rFonts w:ascii="Segoe UI" w:hAnsi="Segoe UI" w:cs="Segoe UI"/>
          <w:sz w:val="20"/>
          <w:szCs w:val="20"/>
        </w:rPr>
        <w:t>na qualidade de agente fiduciário da Emissão</w:t>
      </w:r>
      <w:r w:rsidRPr="00C72FD7">
        <w:rPr>
          <w:rFonts w:ascii="Segoe UI" w:hAnsi="Segoe UI" w:cs="Segoe UI"/>
          <w:sz w:val="20"/>
          <w:szCs w:val="20"/>
        </w:rPr>
        <w:t xml:space="preserve"> (“</w:t>
      </w:r>
      <w:r w:rsidRPr="00C72FD7">
        <w:rPr>
          <w:rFonts w:ascii="Segoe UI" w:hAnsi="Segoe UI" w:cs="Segoe UI"/>
          <w:sz w:val="20"/>
          <w:szCs w:val="20"/>
          <w:u w:val="single"/>
        </w:rPr>
        <w:t>Agente Fiduciári</w:t>
      </w:r>
      <w:r w:rsidR="006863F1" w:rsidRPr="00C72FD7">
        <w:rPr>
          <w:rFonts w:ascii="Segoe UI" w:hAnsi="Segoe UI" w:cs="Segoe UI"/>
          <w:sz w:val="20"/>
          <w:szCs w:val="20"/>
          <w:u w:val="single"/>
        </w:rPr>
        <w:t>o</w:t>
      </w:r>
      <w:r w:rsidR="006863F1" w:rsidRPr="00C72FD7">
        <w:rPr>
          <w:rFonts w:ascii="Segoe UI" w:hAnsi="Segoe UI" w:cs="Segoe UI"/>
          <w:sz w:val="20"/>
          <w:szCs w:val="20"/>
        </w:rPr>
        <w:t>”)</w:t>
      </w:r>
      <w:r w:rsidR="00105E1C" w:rsidRPr="00C72FD7">
        <w:rPr>
          <w:rFonts w:ascii="Segoe UI" w:hAnsi="Segoe UI" w:cs="Segoe UI"/>
          <w:sz w:val="20"/>
          <w:szCs w:val="20"/>
        </w:rPr>
        <w:t>.</w:t>
      </w:r>
    </w:p>
    <w:p w14:paraId="63D3965E" w14:textId="77777777" w:rsidR="00550A4B" w:rsidRPr="00C72FD7" w:rsidRDefault="00550A4B" w:rsidP="00EA7FB3">
      <w:pPr>
        <w:spacing w:after="0"/>
        <w:jc w:val="both"/>
        <w:rPr>
          <w:rFonts w:ascii="Segoe UI" w:hAnsi="Segoe UI" w:cs="Segoe UI"/>
          <w:sz w:val="20"/>
          <w:szCs w:val="20"/>
        </w:rPr>
      </w:pPr>
    </w:p>
    <w:p w14:paraId="75DB42FE" w14:textId="24BF7E9F" w:rsidR="00215E78" w:rsidRPr="00C72FD7" w:rsidRDefault="00550A4B" w:rsidP="00C74971">
      <w:pPr>
        <w:autoSpaceDE w:val="0"/>
        <w:autoSpaceDN w:val="0"/>
        <w:adjustRightInd w:val="0"/>
        <w:spacing w:after="0"/>
        <w:jc w:val="both"/>
        <w:rPr>
          <w:rFonts w:ascii="Segoe UI" w:hAnsi="Segoe UI" w:cs="Segoe UI"/>
          <w:sz w:val="20"/>
          <w:szCs w:val="20"/>
        </w:rPr>
      </w:pPr>
      <w:r w:rsidRPr="00C72FD7">
        <w:rPr>
          <w:rFonts w:ascii="Segoe UI" w:hAnsi="Segoe UI" w:cs="Segoe UI"/>
          <w:b/>
          <w:sz w:val="20"/>
          <w:szCs w:val="20"/>
        </w:rPr>
        <w:t>6.</w:t>
      </w:r>
      <w:r w:rsidRPr="00C72FD7">
        <w:rPr>
          <w:rFonts w:ascii="Segoe UI" w:hAnsi="Segoe UI" w:cs="Segoe UI"/>
          <w:b/>
          <w:sz w:val="20"/>
          <w:szCs w:val="20"/>
        </w:rPr>
        <w:tab/>
      </w:r>
      <w:r w:rsidR="005B7E8E" w:rsidRPr="00C72FD7">
        <w:rPr>
          <w:rFonts w:ascii="Segoe UI" w:hAnsi="Segoe UI" w:cs="Segoe UI"/>
          <w:b/>
          <w:sz w:val="20"/>
          <w:szCs w:val="20"/>
        </w:rPr>
        <w:t>ORDEM DO DIA:</w:t>
      </w:r>
      <w:r w:rsidR="00463DB2" w:rsidRPr="00C72FD7">
        <w:rPr>
          <w:rFonts w:ascii="Segoe UI" w:hAnsi="Segoe UI" w:cs="Segoe UI"/>
          <w:b/>
          <w:sz w:val="20"/>
          <w:szCs w:val="20"/>
        </w:rPr>
        <w:t xml:space="preserve"> </w:t>
      </w:r>
      <w:r w:rsidR="00C8224F" w:rsidRPr="00C72FD7">
        <w:rPr>
          <w:rFonts w:ascii="Segoe UI" w:hAnsi="Segoe UI" w:cs="Segoe UI"/>
          <w:sz w:val="20"/>
          <w:szCs w:val="20"/>
        </w:rPr>
        <w:t xml:space="preserve"> </w:t>
      </w:r>
      <w:r w:rsidR="005B7E8E" w:rsidRPr="00C72FD7">
        <w:rPr>
          <w:rFonts w:ascii="Segoe UI" w:hAnsi="Segoe UI" w:cs="Segoe UI"/>
          <w:sz w:val="20"/>
          <w:szCs w:val="20"/>
        </w:rPr>
        <w:t>discutir e deliberar</w:t>
      </w:r>
      <w:bookmarkStart w:id="2" w:name="_Hlk11095507"/>
      <w:r w:rsidR="001955D0" w:rsidRPr="00C72FD7">
        <w:rPr>
          <w:rFonts w:ascii="Segoe UI" w:hAnsi="Segoe UI" w:cs="Segoe UI"/>
          <w:sz w:val="20"/>
          <w:szCs w:val="20"/>
        </w:rPr>
        <w:t xml:space="preserve"> sobre</w:t>
      </w:r>
      <w:r w:rsidR="00EE5AE8" w:rsidRPr="00C72FD7">
        <w:rPr>
          <w:rFonts w:ascii="Segoe UI" w:hAnsi="Segoe UI" w:cs="Segoe UI"/>
          <w:sz w:val="20"/>
          <w:szCs w:val="20"/>
        </w:rPr>
        <w:t xml:space="preserve">: </w:t>
      </w:r>
      <w:r w:rsidR="00EE5AE8" w:rsidRPr="00C72FD7">
        <w:rPr>
          <w:rFonts w:ascii="Segoe UI" w:hAnsi="Segoe UI" w:cs="Segoe UI"/>
          <w:b/>
          <w:bCs/>
          <w:sz w:val="20"/>
          <w:szCs w:val="20"/>
        </w:rPr>
        <w:t>(i)</w:t>
      </w:r>
      <w:r w:rsidR="001955D0" w:rsidRPr="00C72FD7">
        <w:rPr>
          <w:rFonts w:ascii="Segoe UI" w:hAnsi="Segoe UI" w:cs="Segoe UI"/>
          <w:sz w:val="20"/>
          <w:szCs w:val="20"/>
        </w:rPr>
        <w:t xml:space="preserve"> </w:t>
      </w:r>
      <w:bookmarkEnd w:id="2"/>
      <w:r w:rsidR="00C74971" w:rsidRPr="00C74971">
        <w:rPr>
          <w:rFonts w:ascii="Segoe UI" w:hAnsi="Segoe UI" w:cs="Segoe UI"/>
          <w:sz w:val="20"/>
          <w:szCs w:val="20"/>
        </w:rPr>
        <w:t>concessão de waiver para a não caracterização de Evento de Aceleração de Vencimento previsto na alínea (i) d</w:t>
      </w:r>
      <w:r w:rsidR="00316F48" w:rsidRPr="00C72FD7">
        <w:rPr>
          <w:rFonts w:ascii="Segoe UI" w:hAnsi="Segoe UI" w:cs="Segoe UI"/>
          <w:sz w:val="20"/>
          <w:szCs w:val="20"/>
        </w:rPr>
        <w:t>a</w:t>
      </w:r>
      <w:r w:rsidR="00C74971" w:rsidRPr="00C74971">
        <w:rPr>
          <w:rFonts w:ascii="Segoe UI" w:hAnsi="Segoe UI" w:cs="Segoe UI"/>
          <w:sz w:val="20"/>
          <w:szCs w:val="20"/>
        </w:rPr>
        <w:t xml:space="preserve"> </w:t>
      </w:r>
      <w:r w:rsidR="00316F48" w:rsidRPr="00C72FD7">
        <w:rPr>
          <w:rFonts w:ascii="Segoe UI" w:hAnsi="Segoe UI" w:cs="Segoe UI"/>
          <w:sz w:val="20"/>
          <w:szCs w:val="20"/>
        </w:rPr>
        <w:t>Cláusula</w:t>
      </w:r>
      <w:r w:rsidR="00C74971" w:rsidRPr="00C74971">
        <w:rPr>
          <w:rFonts w:ascii="Segoe UI" w:hAnsi="Segoe UI" w:cs="Segoe UI"/>
          <w:sz w:val="20"/>
          <w:szCs w:val="20"/>
        </w:rPr>
        <w:t xml:space="preserve"> </w:t>
      </w:r>
      <w:r w:rsidR="00C74971" w:rsidRPr="00C72FD7">
        <w:rPr>
          <w:rFonts w:ascii="Segoe UI" w:hAnsi="Segoe UI" w:cs="Segoe UI"/>
          <w:sz w:val="20"/>
          <w:szCs w:val="20"/>
        </w:rPr>
        <w:t xml:space="preserve">3.29.1 da Escritura de Emissão, em decorrência do desenquadramento do Índice de Cobertura </w:t>
      </w:r>
      <w:r w:rsidR="00C12480" w:rsidRPr="00C72FD7">
        <w:rPr>
          <w:rFonts w:ascii="Segoe UI" w:hAnsi="Segoe UI" w:cs="Segoe UI"/>
          <w:sz w:val="20"/>
          <w:szCs w:val="20"/>
        </w:rPr>
        <w:t xml:space="preserve">Primeira e </w:t>
      </w:r>
      <w:r w:rsidR="00C74971" w:rsidRPr="00C72FD7">
        <w:rPr>
          <w:rFonts w:ascii="Segoe UI" w:hAnsi="Segoe UI" w:cs="Segoe UI"/>
          <w:sz w:val="20"/>
          <w:szCs w:val="20"/>
        </w:rPr>
        <w:t>Segunda Série</w:t>
      </w:r>
      <w:r w:rsidR="00C12480" w:rsidRPr="00C72FD7">
        <w:rPr>
          <w:rFonts w:ascii="Segoe UI" w:hAnsi="Segoe UI" w:cs="Segoe UI"/>
          <w:sz w:val="20"/>
          <w:szCs w:val="20"/>
        </w:rPr>
        <w:t xml:space="preserve"> oc</w:t>
      </w:r>
      <w:r w:rsidR="00316F48" w:rsidRPr="00C72FD7">
        <w:rPr>
          <w:rFonts w:ascii="Segoe UI" w:hAnsi="Segoe UI" w:cs="Segoe UI"/>
          <w:sz w:val="20"/>
          <w:szCs w:val="20"/>
        </w:rPr>
        <w:t>o</w:t>
      </w:r>
      <w:r w:rsidR="00C12480" w:rsidRPr="00C72FD7">
        <w:rPr>
          <w:rFonts w:ascii="Segoe UI" w:hAnsi="Segoe UI" w:cs="Segoe UI"/>
          <w:sz w:val="20"/>
          <w:szCs w:val="20"/>
        </w:rPr>
        <w:t>rri</w:t>
      </w:r>
      <w:r w:rsidR="00316F48" w:rsidRPr="00C72FD7">
        <w:rPr>
          <w:rFonts w:ascii="Segoe UI" w:hAnsi="Segoe UI" w:cs="Segoe UI"/>
          <w:sz w:val="20"/>
          <w:szCs w:val="20"/>
        </w:rPr>
        <w:t>dos em abril, maio, junho e julho de 2022</w:t>
      </w:r>
      <w:r w:rsidR="00C12480" w:rsidRPr="00C72FD7">
        <w:rPr>
          <w:rFonts w:ascii="Segoe UI" w:hAnsi="Segoe UI" w:cs="Segoe UI"/>
          <w:sz w:val="20"/>
          <w:szCs w:val="20"/>
        </w:rPr>
        <w:t xml:space="preserve">; </w:t>
      </w:r>
      <w:r w:rsidR="00C12480" w:rsidRPr="00C72FD7">
        <w:rPr>
          <w:rFonts w:ascii="Segoe UI" w:hAnsi="Segoe UI" w:cs="Segoe UI"/>
          <w:b/>
          <w:bCs/>
          <w:sz w:val="20"/>
          <w:szCs w:val="20"/>
        </w:rPr>
        <w:t>(ii)</w:t>
      </w:r>
      <w:r w:rsidR="00C12480" w:rsidRPr="00C72FD7">
        <w:rPr>
          <w:rFonts w:ascii="Segoe UI" w:hAnsi="Segoe UI" w:cs="Segoe UI"/>
          <w:sz w:val="20"/>
          <w:szCs w:val="20"/>
        </w:rPr>
        <w:t xml:space="preserve"> </w:t>
      </w:r>
      <w:r w:rsidR="00316F48" w:rsidRPr="00C72FD7">
        <w:rPr>
          <w:rFonts w:ascii="Segoe UI" w:hAnsi="Segoe UI" w:cs="Segoe UI"/>
          <w:sz w:val="20"/>
          <w:szCs w:val="20"/>
        </w:rPr>
        <w:t xml:space="preserve">a </w:t>
      </w:r>
      <w:r w:rsidR="00FC115C" w:rsidRPr="00C72FD7">
        <w:rPr>
          <w:rFonts w:ascii="Segoe UI" w:hAnsi="Segoe UI" w:cs="Segoe UI"/>
          <w:sz w:val="20"/>
          <w:szCs w:val="20"/>
        </w:rPr>
        <w:t>alteração</w:t>
      </w:r>
      <w:r w:rsidR="00316F48" w:rsidRPr="00C72FD7">
        <w:rPr>
          <w:rFonts w:ascii="Segoe UI" w:hAnsi="Segoe UI" w:cs="Segoe UI"/>
          <w:sz w:val="20"/>
          <w:szCs w:val="20"/>
        </w:rPr>
        <w:t xml:space="preserve"> da alínea (i) da Cláusula 3.29.1</w:t>
      </w:r>
      <w:r w:rsidR="00F30EF8" w:rsidRPr="00C72FD7">
        <w:rPr>
          <w:rFonts w:ascii="Segoe UI" w:hAnsi="Segoe UI" w:cs="Segoe UI"/>
          <w:sz w:val="20"/>
          <w:szCs w:val="20"/>
        </w:rPr>
        <w:t xml:space="preserve"> da Escritura de Emissão; e </w:t>
      </w:r>
      <w:r w:rsidR="0040682F" w:rsidRPr="00C72FD7">
        <w:rPr>
          <w:rFonts w:ascii="Segoe UI" w:hAnsi="Segoe UI" w:cs="Segoe UI"/>
          <w:b/>
          <w:bCs/>
          <w:sz w:val="20"/>
          <w:szCs w:val="20"/>
        </w:rPr>
        <w:t>(iii)</w:t>
      </w:r>
      <w:r w:rsidR="0040682F" w:rsidRPr="00C72FD7">
        <w:rPr>
          <w:rFonts w:ascii="Segoe UI" w:hAnsi="Segoe UI" w:cs="Segoe UI"/>
          <w:sz w:val="20"/>
          <w:szCs w:val="20"/>
        </w:rPr>
        <w:t xml:space="preserve"> autorização ao Agente Fiduciário e a Emissora a tomar todos os atos necessários para refletir as deliberações da presente assembleia nos documentos da operação.</w:t>
      </w:r>
    </w:p>
    <w:p w14:paraId="2E6BFBDC" w14:textId="77777777" w:rsidR="00C8224F" w:rsidRPr="00C72FD7" w:rsidRDefault="00C8224F" w:rsidP="00EA7FB3">
      <w:pPr>
        <w:autoSpaceDE w:val="0"/>
        <w:autoSpaceDN w:val="0"/>
        <w:adjustRightInd w:val="0"/>
        <w:spacing w:after="0"/>
        <w:jc w:val="both"/>
        <w:rPr>
          <w:rFonts w:ascii="Segoe UI" w:hAnsi="Segoe UI" w:cs="Segoe UI"/>
          <w:sz w:val="20"/>
          <w:szCs w:val="20"/>
        </w:rPr>
      </w:pPr>
    </w:p>
    <w:p w14:paraId="7BC018E0" w14:textId="7B81CC27" w:rsidR="00EE5AE8"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lastRenderedPageBreak/>
        <w:t>7.</w:t>
      </w:r>
      <w:r w:rsidRPr="00C72FD7">
        <w:rPr>
          <w:rFonts w:ascii="Segoe UI" w:hAnsi="Segoe UI" w:cs="Segoe UI"/>
          <w:b/>
          <w:sz w:val="20"/>
          <w:szCs w:val="20"/>
        </w:rPr>
        <w:tab/>
      </w:r>
      <w:r w:rsidR="005B7E8E" w:rsidRPr="00C72FD7">
        <w:rPr>
          <w:rFonts w:ascii="Segoe UI" w:hAnsi="Segoe UI" w:cs="Segoe UI"/>
          <w:b/>
          <w:sz w:val="20"/>
          <w:szCs w:val="20"/>
        </w:rPr>
        <w:t>DELIBERAÇÕES:</w:t>
      </w:r>
      <w:r w:rsidR="00C8224F" w:rsidRPr="00C72FD7">
        <w:rPr>
          <w:rFonts w:ascii="Segoe UI" w:hAnsi="Segoe UI" w:cs="Segoe UI"/>
          <w:sz w:val="20"/>
          <w:szCs w:val="20"/>
        </w:rPr>
        <w:t xml:space="preserve"> </w:t>
      </w:r>
      <w:r w:rsidR="00F30EF8" w:rsidRPr="00C72FD7">
        <w:rPr>
          <w:rFonts w:ascii="Segoe UI" w:hAnsi="Segoe UI" w:cs="Segoe UI"/>
          <w:sz w:val="20"/>
          <w:szCs w:val="20"/>
        </w:rPr>
        <w:t>Os Debenturistas, representando 100% (cem por cento) das Debêntures em Circulação, aprovam na íntegra, por unanimidade de votos, todas as deliberações previstas na Ordem do Dia, conforme termos e condições previstos abaixo:</w:t>
      </w:r>
    </w:p>
    <w:p w14:paraId="46E252BD" w14:textId="77777777" w:rsidR="00EE5AE8" w:rsidRPr="00C72FD7" w:rsidRDefault="00EE5AE8" w:rsidP="00EA7FB3">
      <w:pPr>
        <w:spacing w:after="0"/>
        <w:jc w:val="both"/>
        <w:rPr>
          <w:rFonts w:ascii="Segoe UI" w:hAnsi="Segoe UI" w:cs="Segoe UI"/>
          <w:sz w:val="20"/>
          <w:szCs w:val="20"/>
        </w:rPr>
      </w:pPr>
    </w:p>
    <w:p w14:paraId="7814ADE8" w14:textId="01042247" w:rsidR="00FD2F20" w:rsidRPr="00C72FD7" w:rsidRDefault="00EE5AE8" w:rsidP="008D5F0A">
      <w:pPr>
        <w:spacing w:after="0"/>
        <w:jc w:val="both"/>
        <w:rPr>
          <w:rFonts w:ascii="Segoe UI" w:hAnsi="Segoe UI" w:cs="Segoe UI"/>
          <w:sz w:val="20"/>
          <w:szCs w:val="20"/>
        </w:rPr>
      </w:pPr>
      <w:r w:rsidRPr="00C72FD7">
        <w:rPr>
          <w:rFonts w:ascii="Segoe UI" w:hAnsi="Segoe UI" w:cs="Segoe UI"/>
          <w:b/>
          <w:bCs/>
          <w:sz w:val="20"/>
          <w:szCs w:val="20"/>
        </w:rPr>
        <w:t>(i)</w:t>
      </w:r>
      <w:r w:rsidRPr="00C72FD7">
        <w:rPr>
          <w:rFonts w:ascii="Segoe UI" w:hAnsi="Segoe UI" w:cs="Segoe UI"/>
          <w:sz w:val="20"/>
          <w:szCs w:val="20"/>
        </w:rPr>
        <w:t xml:space="preserve"> </w:t>
      </w:r>
      <w:r w:rsidR="00191881" w:rsidRPr="00C72FD7">
        <w:rPr>
          <w:rFonts w:ascii="Segoe UI" w:hAnsi="Segoe UI" w:cs="Segoe UI"/>
          <w:sz w:val="20"/>
          <w:szCs w:val="20"/>
        </w:rPr>
        <w:tab/>
      </w:r>
      <w:r w:rsidR="00F30EF8" w:rsidRPr="00C74971">
        <w:rPr>
          <w:rFonts w:ascii="Segoe UI" w:hAnsi="Segoe UI" w:cs="Segoe UI"/>
          <w:sz w:val="20"/>
          <w:szCs w:val="20"/>
        </w:rPr>
        <w:t>concessão de waiver para a não caracterização de Evento de Aceleração de Vencimento previsto na alínea (i) d</w:t>
      </w:r>
      <w:r w:rsidR="00F30EF8" w:rsidRPr="00C72FD7">
        <w:rPr>
          <w:rFonts w:ascii="Segoe UI" w:hAnsi="Segoe UI" w:cs="Segoe UI"/>
          <w:sz w:val="20"/>
          <w:szCs w:val="20"/>
        </w:rPr>
        <w:t>a</w:t>
      </w:r>
      <w:r w:rsidR="00F30EF8" w:rsidRPr="00C74971">
        <w:rPr>
          <w:rFonts w:ascii="Segoe UI" w:hAnsi="Segoe UI" w:cs="Segoe UI"/>
          <w:sz w:val="20"/>
          <w:szCs w:val="20"/>
        </w:rPr>
        <w:t xml:space="preserve"> </w:t>
      </w:r>
      <w:r w:rsidR="00F30EF8" w:rsidRPr="00C72FD7">
        <w:rPr>
          <w:rFonts w:ascii="Segoe UI" w:hAnsi="Segoe UI" w:cs="Segoe UI"/>
          <w:sz w:val="20"/>
          <w:szCs w:val="20"/>
        </w:rPr>
        <w:t>Cláusula</w:t>
      </w:r>
      <w:r w:rsidR="00F30EF8" w:rsidRPr="00C74971">
        <w:rPr>
          <w:rFonts w:ascii="Segoe UI" w:hAnsi="Segoe UI" w:cs="Segoe UI"/>
          <w:sz w:val="20"/>
          <w:szCs w:val="20"/>
        </w:rPr>
        <w:t xml:space="preserve"> </w:t>
      </w:r>
      <w:r w:rsidR="00F30EF8" w:rsidRPr="00C72FD7">
        <w:rPr>
          <w:rFonts w:ascii="Segoe UI" w:hAnsi="Segoe UI" w:cs="Segoe UI"/>
          <w:sz w:val="20"/>
          <w:szCs w:val="20"/>
        </w:rPr>
        <w:t>3.29.1 da Escritura de Emissão, em decorrência do desenquadramento do Índice de Cobertura Primeira e Segunda Série ocorridos em abril, maio, junho e julho de 2022</w:t>
      </w:r>
      <w:r w:rsidR="00F30EF8" w:rsidRPr="00C72FD7">
        <w:rPr>
          <w:rFonts w:ascii="Segoe UI" w:hAnsi="Segoe UI" w:cs="Segoe UI"/>
          <w:sz w:val="20"/>
          <w:szCs w:val="20"/>
        </w:rPr>
        <w:t>;</w:t>
      </w:r>
    </w:p>
    <w:p w14:paraId="5E3EE34F" w14:textId="77777777" w:rsidR="00FD2F20" w:rsidRPr="00C72FD7" w:rsidRDefault="00FD2F20" w:rsidP="008D5F0A">
      <w:pPr>
        <w:spacing w:after="0"/>
        <w:jc w:val="both"/>
        <w:rPr>
          <w:rFonts w:ascii="Segoe UI" w:hAnsi="Segoe UI" w:cs="Segoe UI"/>
          <w:sz w:val="20"/>
          <w:szCs w:val="20"/>
        </w:rPr>
      </w:pPr>
    </w:p>
    <w:p w14:paraId="2C2DBB80" w14:textId="11156182" w:rsidR="003035D7" w:rsidRPr="00C72FD7" w:rsidRDefault="00942C11" w:rsidP="00F30EF8">
      <w:pPr>
        <w:spacing w:after="0"/>
        <w:jc w:val="both"/>
        <w:rPr>
          <w:rFonts w:ascii="Segoe UI" w:hAnsi="Segoe UI" w:cs="Segoe UI"/>
          <w:sz w:val="20"/>
          <w:szCs w:val="20"/>
        </w:rPr>
      </w:pPr>
      <w:r w:rsidRPr="00C72FD7">
        <w:rPr>
          <w:rFonts w:ascii="Segoe UI" w:hAnsi="Segoe UI" w:cs="Segoe UI"/>
          <w:b/>
          <w:bCs/>
          <w:sz w:val="20"/>
          <w:szCs w:val="20"/>
        </w:rPr>
        <w:t>(ii)</w:t>
      </w:r>
      <w:r w:rsidRPr="00C72FD7">
        <w:rPr>
          <w:rFonts w:ascii="Segoe UI" w:hAnsi="Segoe UI" w:cs="Segoe UI"/>
          <w:sz w:val="20"/>
          <w:szCs w:val="20"/>
        </w:rPr>
        <w:t xml:space="preserve"> </w:t>
      </w:r>
      <w:r w:rsidR="00F30EF8" w:rsidRPr="00C72FD7">
        <w:rPr>
          <w:rFonts w:ascii="Segoe UI" w:hAnsi="Segoe UI" w:cs="Segoe UI"/>
          <w:sz w:val="20"/>
          <w:szCs w:val="20"/>
        </w:rPr>
        <w:tab/>
      </w:r>
      <w:r w:rsidR="00FC115C" w:rsidRPr="00C72FD7">
        <w:rPr>
          <w:rFonts w:ascii="Segoe UI" w:hAnsi="Segoe UI" w:cs="Segoe UI"/>
          <w:sz w:val="20"/>
          <w:szCs w:val="20"/>
        </w:rPr>
        <w:t>a alteração da alínea (i) da Cláusula 3.29.1 da Escritura de Emissão</w:t>
      </w:r>
      <w:r w:rsidR="00FC115C" w:rsidRPr="00C72FD7">
        <w:rPr>
          <w:rFonts w:ascii="Segoe UI" w:hAnsi="Segoe UI" w:cs="Segoe UI"/>
          <w:sz w:val="20"/>
          <w:szCs w:val="20"/>
        </w:rPr>
        <w:t>, que passa a viger conforme a seguinte e nova redação:</w:t>
      </w:r>
    </w:p>
    <w:p w14:paraId="7C4A7C1C" w14:textId="5217C1C8" w:rsidR="00FC115C" w:rsidRPr="00C72FD7" w:rsidRDefault="00FC115C" w:rsidP="00F30EF8">
      <w:pPr>
        <w:spacing w:after="0"/>
        <w:jc w:val="both"/>
        <w:rPr>
          <w:rFonts w:ascii="Segoe UI" w:hAnsi="Segoe UI" w:cs="Segoe UI"/>
          <w:sz w:val="20"/>
          <w:szCs w:val="20"/>
        </w:rPr>
      </w:pPr>
    </w:p>
    <w:p w14:paraId="65201FB5" w14:textId="6F2E7E19" w:rsidR="005957AD" w:rsidRPr="00C72FD7" w:rsidRDefault="00C72FD7" w:rsidP="005957AD">
      <w:pPr>
        <w:spacing w:after="0"/>
        <w:jc w:val="both"/>
        <w:rPr>
          <w:rFonts w:ascii="Segoe UI" w:hAnsi="Segoe UI" w:cs="Segoe UI"/>
          <w:i/>
          <w:iCs/>
          <w:sz w:val="20"/>
          <w:szCs w:val="20"/>
        </w:rPr>
      </w:pPr>
      <w:bookmarkStart w:id="3" w:name="_Ref518568334"/>
      <w:r>
        <w:rPr>
          <w:rFonts w:ascii="Segoe UI" w:hAnsi="Segoe UI" w:cs="Segoe UI"/>
          <w:b/>
          <w:bCs/>
          <w:i/>
          <w:iCs/>
          <w:sz w:val="20"/>
          <w:szCs w:val="20"/>
        </w:rPr>
        <w:t>“</w:t>
      </w:r>
      <w:r w:rsidR="005957AD" w:rsidRPr="00C72FD7">
        <w:rPr>
          <w:rFonts w:ascii="Segoe UI" w:hAnsi="Segoe UI" w:cs="Segoe UI"/>
          <w:b/>
          <w:bCs/>
          <w:i/>
          <w:iCs/>
          <w:sz w:val="20"/>
          <w:szCs w:val="20"/>
        </w:rPr>
        <w:t>3.</w:t>
      </w:r>
      <w:r w:rsidR="00A86A2B" w:rsidRPr="00C72FD7">
        <w:rPr>
          <w:rFonts w:ascii="Segoe UI" w:hAnsi="Segoe UI" w:cs="Segoe UI"/>
          <w:b/>
          <w:bCs/>
          <w:i/>
          <w:iCs/>
          <w:sz w:val="20"/>
          <w:szCs w:val="20"/>
        </w:rPr>
        <w:t>2</w:t>
      </w:r>
      <w:r w:rsidR="005957AD" w:rsidRPr="00C72FD7">
        <w:rPr>
          <w:rFonts w:ascii="Segoe UI" w:hAnsi="Segoe UI" w:cs="Segoe UI"/>
          <w:b/>
          <w:bCs/>
          <w:i/>
          <w:iCs/>
          <w:sz w:val="20"/>
          <w:szCs w:val="20"/>
        </w:rPr>
        <w:t>9</w:t>
      </w:r>
      <w:r w:rsidR="00A86A2B" w:rsidRPr="00C72FD7">
        <w:rPr>
          <w:rFonts w:ascii="Segoe UI" w:hAnsi="Segoe UI" w:cs="Segoe UI"/>
          <w:b/>
          <w:bCs/>
          <w:i/>
          <w:iCs/>
          <w:sz w:val="20"/>
          <w:szCs w:val="20"/>
        </w:rPr>
        <w:t>.</w:t>
      </w:r>
      <w:r w:rsidR="005957AD" w:rsidRPr="00C72FD7">
        <w:rPr>
          <w:rFonts w:ascii="Segoe UI" w:hAnsi="Segoe UI" w:cs="Segoe UI"/>
          <w:b/>
          <w:bCs/>
          <w:i/>
          <w:iCs/>
          <w:sz w:val="20"/>
          <w:szCs w:val="20"/>
        </w:rPr>
        <w:t>1</w:t>
      </w:r>
      <w:r w:rsidR="00A86A2B" w:rsidRPr="00C72FD7">
        <w:rPr>
          <w:rFonts w:ascii="Segoe UI" w:hAnsi="Segoe UI" w:cs="Segoe UI"/>
          <w:i/>
          <w:iCs/>
          <w:sz w:val="20"/>
          <w:szCs w:val="20"/>
        </w:rPr>
        <w:tab/>
      </w:r>
      <w:r w:rsidR="005957AD" w:rsidRPr="005957AD">
        <w:rPr>
          <w:rFonts w:ascii="Segoe UI" w:hAnsi="Segoe UI" w:cs="Segoe UI"/>
          <w:i/>
          <w:iCs/>
          <w:sz w:val="20"/>
          <w:szCs w:val="20"/>
        </w:rPr>
        <w:t xml:space="preserve">A ocorrência dos Eventos de Desalavancagem listados abaixo poderá, nos termos desta Escritura, acarretar </w:t>
      </w:r>
      <w:proofErr w:type="gramStart"/>
      <w:r w:rsidR="005957AD" w:rsidRPr="005957AD">
        <w:rPr>
          <w:rFonts w:ascii="Segoe UI" w:hAnsi="Segoe UI" w:cs="Segoe UI"/>
          <w:i/>
          <w:iCs/>
          <w:sz w:val="20"/>
          <w:szCs w:val="20"/>
        </w:rPr>
        <w:t>n</w:t>
      </w:r>
      <w:r w:rsidR="00A86A2B" w:rsidRPr="00C72FD7">
        <w:rPr>
          <w:rFonts w:ascii="Segoe UI" w:hAnsi="Segoe UI" w:cs="Segoe UI"/>
          <w:i/>
          <w:iCs/>
          <w:sz w:val="20"/>
          <w:szCs w:val="20"/>
        </w:rPr>
        <w:t>a</w:t>
      </w:r>
      <w:proofErr w:type="gramEnd"/>
      <w:r w:rsidR="00A86A2B" w:rsidRPr="00C72FD7">
        <w:rPr>
          <w:rFonts w:ascii="Segoe UI" w:hAnsi="Segoe UI" w:cs="Segoe UI"/>
          <w:i/>
          <w:iCs/>
          <w:sz w:val="20"/>
          <w:szCs w:val="20"/>
        </w:rPr>
        <w:t xml:space="preserve"> </w:t>
      </w:r>
      <w:r w:rsidR="005957AD" w:rsidRPr="005957AD">
        <w:rPr>
          <w:rFonts w:ascii="Segoe UI" w:hAnsi="Segoe UI" w:cs="Segoe UI"/>
          <w:i/>
          <w:iCs/>
          <w:sz w:val="20"/>
          <w:szCs w:val="20"/>
        </w:rPr>
        <w:t>declaração do Evento de Aceleração de Vencimento:</w:t>
      </w:r>
      <w:bookmarkEnd w:id="3"/>
    </w:p>
    <w:p w14:paraId="5561DC2A" w14:textId="77777777" w:rsidR="00A86A2B" w:rsidRPr="005957AD" w:rsidRDefault="00A86A2B" w:rsidP="005957AD">
      <w:pPr>
        <w:spacing w:after="0"/>
        <w:jc w:val="both"/>
        <w:rPr>
          <w:rFonts w:ascii="Segoe UI" w:hAnsi="Segoe UI" w:cs="Segoe UI"/>
          <w:i/>
          <w:iCs/>
          <w:sz w:val="20"/>
          <w:szCs w:val="20"/>
        </w:rPr>
      </w:pPr>
    </w:p>
    <w:p w14:paraId="7471F7CF" w14:textId="29FB31BE" w:rsidR="005957AD" w:rsidRPr="00EC54C0" w:rsidRDefault="005957AD" w:rsidP="00F30EF8">
      <w:pPr>
        <w:numPr>
          <w:ilvl w:val="0"/>
          <w:numId w:val="22"/>
        </w:numPr>
        <w:spacing w:after="0"/>
        <w:jc w:val="both"/>
        <w:rPr>
          <w:rFonts w:ascii="Segoe UI" w:hAnsi="Segoe UI" w:cs="Segoe UI"/>
          <w:i/>
          <w:iCs/>
          <w:sz w:val="20"/>
          <w:szCs w:val="20"/>
        </w:rPr>
      </w:pPr>
      <w:r w:rsidRPr="005957AD">
        <w:rPr>
          <w:rFonts w:ascii="Segoe UI" w:hAnsi="Segoe UI" w:cs="Segoe UI"/>
          <w:i/>
          <w:iCs/>
          <w:sz w:val="20"/>
          <w:szCs w:val="20"/>
        </w:rPr>
        <w:t>verificação pelo Agente Fiduciário, conforme informado pela Emissora,</w:t>
      </w:r>
      <w:r w:rsidR="00332594" w:rsidRPr="00C72FD7">
        <w:rPr>
          <w:rFonts w:ascii="Segoe UI" w:hAnsi="Segoe UI" w:cs="Segoe UI"/>
          <w:i/>
          <w:iCs/>
          <w:sz w:val="20"/>
          <w:szCs w:val="20"/>
        </w:rPr>
        <w:t xml:space="preserve"> dura</w:t>
      </w:r>
      <w:r w:rsidR="00082CBF" w:rsidRPr="00C72FD7">
        <w:rPr>
          <w:rFonts w:ascii="Segoe UI" w:hAnsi="Segoe UI" w:cs="Segoe UI"/>
          <w:i/>
          <w:iCs/>
          <w:sz w:val="20"/>
          <w:szCs w:val="20"/>
        </w:rPr>
        <w:t>n</w:t>
      </w:r>
      <w:r w:rsidR="00332594" w:rsidRPr="00C72FD7">
        <w:rPr>
          <w:rFonts w:ascii="Segoe UI" w:hAnsi="Segoe UI" w:cs="Segoe UI"/>
          <w:i/>
          <w:iCs/>
          <w:sz w:val="20"/>
          <w:szCs w:val="20"/>
        </w:rPr>
        <w:t>te o Período de Alocação,</w:t>
      </w:r>
      <w:r w:rsidRPr="005957AD">
        <w:rPr>
          <w:rFonts w:ascii="Segoe UI" w:hAnsi="Segoe UI" w:cs="Segoe UI"/>
          <w:i/>
          <w:iCs/>
          <w:sz w:val="20"/>
          <w:szCs w:val="20"/>
        </w:rPr>
        <w:t xml:space="preserve"> em uma Data de Verificação, considerando </w:t>
      </w:r>
      <w:proofErr w:type="gramStart"/>
      <w:r w:rsidRPr="005957AD">
        <w:rPr>
          <w:rFonts w:ascii="Segoe UI" w:hAnsi="Segoe UI" w:cs="Segoe UI"/>
          <w:i/>
          <w:iCs/>
          <w:sz w:val="20"/>
          <w:szCs w:val="20"/>
        </w:rPr>
        <w:t>pro</w:t>
      </w:r>
      <w:r w:rsidR="00A86A2B" w:rsidRPr="00C72FD7">
        <w:rPr>
          <w:rFonts w:ascii="Segoe UI" w:hAnsi="Segoe UI" w:cs="Segoe UI"/>
          <w:i/>
          <w:iCs/>
          <w:sz w:val="20"/>
          <w:szCs w:val="20"/>
        </w:rPr>
        <w:t xml:space="preserve"> </w:t>
      </w:r>
      <w:r w:rsidRPr="005957AD">
        <w:rPr>
          <w:rFonts w:ascii="Segoe UI" w:hAnsi="Segoe UI" w:cs="Segoe UI"/>
          <w:i/>
          <w:iCs/>
          <w:sz w:val="20"/>
          <w:szCs w:val="20"/>
        </w:rPr>
        <w:t>forma</w:t>
      </w:r>
      <w:proofErr w:type="gramEnd"/>
      <w:r w:rsidRPr="005957AD">
        <w:rPr>
          <w:rFonts w:ascii="Segoe UI" w:hAnsi="Segoe UI" w:cs="Segoe UI"/>
          <w:i/>
          <w:iCs/>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0,8 (oito décimos); </w:t>
      </w:r>
      <w:r w:rsidR="00C72FD7">
        <w:rPr>
          <w:rFonts w:ascii="Segoe UI" w:hAnsi="Segoe UI" w:cs="Segoe UI"/>
          <w:i/>
          <w:iCs/>
          <w:sz w:val="20"/>
          <w:szCs w:val="20"/>
        </w:rPr>
        <w:t>“</w:t>
      </w:r>
    </w:p>
    <w:p w14:paraId="529E9DBF" w14:textId="24B01C91" w:rsidR="00FC115C" w:rsidRPr="00EC54C0" w:rsidRDefault="00A86A2B" w:rsidP="00F30EF8">
      <w:pPr>
        <w:spacing w:after="0"/>
        <w:jc w:val="both"/>
        <w:rPr>
          <w:rFonts w:ascii="Segoe UI" w:hAnsi="Segoe UI" w:cs="Segoe UI"/>
          <w:i/>
          <w:iCs/>
          <w:sz w:val="20"/>
          <w:szCs w:val="20"/>
        </w:rPr>
      </w:pPr>
      <w:r w:rsidRPr="00C72FD7">
        <w:rPr>
          <w:rFonts w:ascii="Segoe UI" w:hAnsi="Segoe UI" w:cs="Segoe UI"/>
          <w:i/>
          <w:iCs/>
          <w:sz w:val="20"/>
          <w:szCs w:val="20"/>
        </w:rPr>
        <w:t>(...)</w:t>
      </w:r>
    </w:p>
    <w:p w14:paraId="44EDB9F5" w14:textId="77777777" w:rsidR="00A86A2B" w:rsidRPr="00C72FD7" w:rsidRDefault="00A86A2B" w:rsidP="00F30EF8">
      <w:pPr>
        <w:spacing w:after="0"/>
        <w:jc w:val="both"/>
        <w:rPr>
          <w:rFonts w:ascii="Segoe UI" w:hAnsi="Segoe UI" w:cs="Segoe UI"/>
          <w:b/>
          <w:bCs/>
          <w:sz w:val="20"/>
          <w:szCs w:val="20"/>
        </w:rPr>
      </w:pPr>
    </w:p>
    <w:p w14:paraId="174EF95B" w14:textId="1344B8A6" w:rsidR="00C72FD7" w:rsidRPr="00C72FD7" w:rsidRDefault="0040682F" w:rsidP="00EA7FB3">
      <w:pPr>
        <w:autoSpaceDE w:val="0"/>
        <w:autoSpaceDN w:val="0"/>
        <w:adjustRightInd w:val="0"/>
        <w:spacing w:after="240"/>
        <w:jc w:val="both"/>
        <w:rPr>
          <w:rFonts w:ascii="Segoe UI" w:hAnsi="Segoe UI" w:cs="Segoe UI"/>
          <w:sz w:val="20"/>
          <w:szCs w:val="20"/>
        </w:rPr>
      </w:pPr>
      <w:r w:rsidRPr="00C72FD7">
        <w:rPr>
          <w:rFonts w:ascii="Segoe UI" w:hAnsi="Segoe UI" w:cs="Segoe UI"/>
          <w:b/>
          <w:bCs/>
          <w:sz w:val="20"/>
          <w:szCs w:val="20"/>
        </w:rPr>
        <w:t>(i</w:t>
      </w:r>
      <w:r w:rsidR="00EC54C0">
        <w:rPr>
          <w:rFonts w:ascii="Segoe UI" w:hAnsi="Segoe UI" w:cs="Segoe UI"/>
          <w:b/>
          <w:bCs/>
          <w:sz w:val="20"/>
          <w:szCs w:val="20"/>
        </w:rPr>
        <w:t>i</w:t>
      </w:r>
      <w:r w:rsidRPr="00C72FD7">
        <w:rPr>
          <w:rFonts w:ascii="Segoe UI" w:hAnsi="Segoe UI" w:cs="Segoe UI"/>
          <w:b/>
          <w:bCs/>
          <w:sz w:val="20"/>
          <w:szCs w:val="20"/>
        </w:rPr>
        <w:t xml:space="preserve">i) </w:t>
      </w:r>
      <w:r w:rsidRPr="00C72FD7">
        <w:rPr>
          <w:rFonts w:ascii="Segoe UI" w:hAnsi="Segoe UI" w:cs="Segoe UI"/>
          <w:b/>
          <w:bCs/>
          <w:sz w:val="20"/>
          <w:szCs w:val="20"/>
        </w:rPr>
        <w:tab/>
      </w:r>
      <w:r w:rsidRPr="00C72FD7">
        <w:rPr>
          <w:rFonts w:ascii="Segoe UI" w:hAnsi="Segoe UI" w:cs="Segoe UI"/>
          <w:sz w:val="20"/>
          <w:szCs w:val="20"/>
        </w:rPr>
        <w:t>autorizar o Agente Fiduciário e a Emissora a tomar todos os atos necessários para refletir as deliberações da presente assembleia nos documentos da operação.</w:t>
      </w:r>
    </w:p>
    <w:p w14:paraId="5D8C4F26" w14:textId="4E6C8734" w:rsidR="00C72FD7" w:rsidRDefault="00C72FD7" w:rsidP="00C72FD7">
      <w:pPr>
        <w:spacing w:after="0" w:line="360" w:lineRule="auto"/>
        <w:jc w:val="both"/>
        <w:rPr>
          <w:rFonts w:ascii="Segoe UI" w:hAnsi="Segoe UI" w:cs="Segoe UI"/>
          <w:sz w:val="20"/>
          <w:szCs w:val="20"/>
        </w:rPr>
      </w:pPr>
      <w:r w:rsidRPr="00C72FD7">
        <w:rPr>
          <w:rFonts w:ascii="Segoe UI" w:hAnsi="Segoe UI" w:cs="Segoe UI"/>
          <w:sz w:val="20"/>
          <w:szCs w:val="20"/>
        </w:rPr>
        <w:t>As deliberações da presente assembleia são tomadas por mera liberalidade dos Debenturistas, portanto (i) não poderão ser interpretadas como renúncia dos Debenturistas quanto ao cumprimento pela Emissora das obrigações assumidas nos Documentos da Operação; ou (ii)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C72FD7">
        <w:rPr>
          <w:rFonts w:ascii="Segoe UI" w:hAnsi="Segoe UI" w:cs="Segoe UI"/>
          <w:sz w:val="20"/>
          <w:szCs w:val="20"/>
          <w:u w:val="single"/>
        </w:rPr>
        <w:t>Código Civil Brasileiro</w:t>
      </w:r>
      <w:r w:rsidRPr="00C72FD7">
        <w:rPr>
          <w:rFonts w:ascii="Segoe UI" w:hAnsi="Segoe UI" w:cs="Segoe UI"/>
          <w:sz w:val="20"/>
          <w:szCs w:val="20"/>
        </w:rPr>
        <w:t>”), exceto pelo deliberado nesta assembleia, nos exatos termos acima.</w:t>
      </w:r>
    </w:p>
    <w:p w14:paraId="348BB9FF" w14:textId="77777777" w:rsidR="00EC54C0" w:rsidRPr="00C72FD7" w:rsidRDefault="00EC54C0" w:rsidP="00C72FD7">
      <w:pPr>
        <w:spacing w:after="0" w:line="360" w:lineRule="auto"/>
        <w:jc w:val="both"/>
        <w:rPr>
          <w:rFonts w:ascii="Segoe UI" w:hAnsi="Segoe UI" w:cs="Segoe UI"/>
          <w:sz w:val="20"/>
          <w:szCs w:val="20"/>
        </w:rPr>
      </w:pPr>
    </w:p>
    <w:p w14:paraId="04F9E9BF" w14:textId="77777777" w:rsidR="00C72FD7" w:rsidRPr="00C72FD7" w:rsidRDefault="00C72FD7" w:rsidP="00C72FD7">
      <w:pPr>
        <w:spacing w:after="0" w:line="360" w:lineRule="auto"/>
        <w:jc w:val="both"/>
        <w:rPr>
          <w:rFonts w:ascii="Segoe UI" w:hAnsi="Segoe UI" w:cs="Segoe UI"/>
          <w:sz w:val="20"/>
          <w:szCs w:val="20"/>
        </w:rPr>
      </w:pPr>
      <w:r w:rsidRPr="00C72FD7">
        <w:rPr>
          <w:rFonts w:ascii="Segoe UI" w:hAnsi="Segoe UI" w:cs="Segoe UI"/>
          <w:sz w:val="20"/>
          <w:szCs w:val="20"/>
        </w:rPr>
        <w:t>Em virtude das deliberações acima e independentemente de quaisquer outras disposições nos Documentos da Emissão, os Debenturistas, neste ato, eximem a Emissora de qualquer responsabilidade em relação às deliberações desta assembleia.</w:t>
      </w:r>
    </w:p>
    <w:p w14:paraId="0288F432" w14:textId="77777777" w:rsidR="00C72FD7" w:rsidRPr="00C72FD7" w:rsidRDefault="00C72FD7" w:rsidP="00C72FD7">
      <w:pPr>
        <w:spacing w:after="0" w:line="360" w:lineRule="auto"/>
        <w:jc w:val="both"/>
        <w:rPr>
          <w:rFonts w:ascii="Segoe UI" w:hAnsi="Segoe UI" w:cs="Segoe UI"/>
          <w:sz w:val="20"/>
          <w:szCs w:val="20"/>
        </w:rPr>
      </w:pPr>
    </w:p>
    <w:p w14:paraId="5B0CD14B" w14:textId="77777777" w:rsidR="00C72FD7" w:rsidRPr="00C72FD7" w:rsidRDefault="00C72FD7" w:rsidP="00C72FD7">
      <w:pPr>
        <w:spacing w:after="0" w:line="360" w:lineRule="auto"/>
        <w:jc w:val="both"/>
        <w:rPr>
          <w:rFonts w:ascii="Segoe UI" w:hAnsi="Segoe UI" w:cs="Segoe UI"/>
          <w:sz w:val="20"/>
          <w:szCs w:val="20"/>
        </w:rPr>
      </w:pPr>
      <w:r w:rsidRPr="00C72FD7">
        <w:rPr>
          <w:rFonts w:ascii="Segoe UI" w:hAnsi="Segoe UI" w:cs="Segoe UI"/>
          <w:sz w:val="20"/>
          <w:szCs w:val="20"/>
        </w:rPr>
        <w:t xml:space="preserve">Conforme disposto no artigo 76, </w:t>
      </w:r>
      <w:r w:rsidRPr="00C72FD7">
        <w:rPr>
          <w:rFonts w:ascii="Segoe UI" w:hAnsi="Segoe UI" w:cs="Segoe UI"/>
          <w:bCs/>
          <w:sz w:val="20"/>
          <w:szCs w:val="20"/>
        </w:rPr>
        <w:t xml:space="preserve">§ 2º </w:t>
      </w:r>
      <w:r w:rsidRPr="00C72FD7">
        <w:rPr>
          <w:rFonts w:ascii="Segoe UI" w:hAnsi="Segoe UI" w:cs="Segoe UI"/>
          <w:sz w:val="20"/>
          <w:szCs w:val="20"/>
        </w:rPr>
        <w:t xml:space="preserve">da Resolução 81, a presente assembleia será assinada e formalizada eletronicamente, via sistema </w:t>
      </w:r>
      <w:proofErr w:type="spellStart"/>
      <w:r w:rsidRPr="00C72FD7">
        <w:rPr>
          <w:rFonts w:ascii="Segoe UI" w:hAnsi="Segoe UI" w:cs="Segoe UI"/>
          <w:i/>
          <w:iCs/>
          <w:sz w:val="20"/>
          <w:szCs w:val="20"/>
        </w:rPr>
        <w:t>DocuSign</w:t>
      </w:r>
      <w:proofErr w:type="spellEnd"/>
      <w:r w:rsidRPr="00C72FD7">
        <w:rPr>
          <w:rFonts w:ascii="Segoe UI" w:hAnsi="Segoe UI" w:cs="Segoe UI"/>
          <w:sz w:val="20"/>
          <w:szCs w:val="20"/>
        </w:rPr>
        <w:t>, com certificação digital.</w:t>
      </w:r>
    </w:p>
    <w:p w14:paraId="15C60DC2" w14:textId="77777777" w:rsidR="00C72FD7" w:rsidRPr="00C72FD7" w:rsidRDefault="00C72FD7" w:rsidP="00C72FD7">
      <w:pPr>
        <w:spacing w:after="0" w:line="360" w:lineRule="auto"/>
        <w:jc w:val="both"/>
        <w:rPr>
          <w:rFonts w:ascii="Segoe UI" w:hAnsi="Segoe UI" w:cs="Segoe UI"/>
          <w:sz w:val="20"/>
          <w:szCs w:val="20"/>
        </w:rPr>
      </w:pPr>
    </w:p>
    <w:p w14:paraId="6A0A77FB" w14:textId="77777777" w:rsidR="00C72FD7" w:rsidRPr="00C72FD7" w:rsidRDefault="00C72FD7" w:rsidP="00C72FD7">
      <w:pPr>
        <w:spacing w:after="0" w:line="360" w:lineRule="auto"/>
        <w:jc w:val="both"/>
        <w:rPr>
          <w:rFonts w:ascii="Segoe UI" w:hAnsi="Segoe UI" w:cs="Segoe UI"/>
          <w:sz w:val="20"/>
          <w:szCs w:val="20"/>
        </w:rPr>
      </w:pPr>
      <w:r w:rsidRPr="00C72FD7">
        <w:rPr>
          <w:rFonts w:ascii="Segoe UI" w:hAnsi="Segoe UI" w:cs="Segoe UI"/>
          <w:sz w:val="20"/>
          <w:szCs w:val="20"/>
        </w:rPr>
        <w:lastRenderedPageBreak/>
        <w:t xml:space="preserve">Por fim, os Debenturistas autorizam a Emissora a disponibilizarem em suas páginas na rede mundial de computadores, a presente ata em forma sumária, com a omissão da qualificação e assinatura dos Debenturistas. </w:t>
      </w:r>
    </w:p>
    <w:p w14:paraId="130C6506" w14:textId="77777777" w:rsidR="00C72FD7" w:rsidRPr="00C72FD7" w:rsidRDefault="00C72FD7" w:rsidP="00EA7FB3">
      <w:pPr>
        <w:spacing w:after="0"/>
        <w:jc w:val="both"/>
        <w:rPr>
          <w:rFonts w:ascii="Segoe UI" w:hAnsi="Segoe UI" w:cs="Segoe UI"/>
          <w:sz w:val="20"/>
          <w:szCs w:val="20"/>
        </w:rPr>
      </w:pPr>
    </w:p>
    <w:p w14:paraId="582F9751" w14:textId="66D4F6C9" w:rsidR="006863F1" w:rsidRPr="00C72FD7" w:rsidRDefault="006863F1" w:rsidP="00EA7FB3">
      <w:pPr>
        <w:spacing w:after="0"/>
        <w:jc w:val="both"/>
        <w:rPr>
          <w:rFonts w:ascii="Segoe UI" w:hAnsi="Segoe UI" w:cs="Segoe UI"/>
          <w:sz w:val="20"/>
          <w:szCs w:val="20"/>
        </w:rPr>
      </w:pPr>
      <w:r w:rsidRPr="00C72FD7">
        <w:rPr>
          <w:rFonts w:ascii="Segoe UI" w:hAnsi="Segoe UI" w:cs="Segoe UI"/>
          <w:sz w:val="20"/>
          <w:szCs w:val="20"/>
        </w:rPr>
        <w:t xml:space="preserve">Os termos constantes desta ata iniciados em letra maiúscula terão o significado que lhes foi atribuído </w:t>
      </w:r>
      <w:r w:rsidR="002C55E1" w:rsidRPr="00C72FD7">
        <w:rPr>
          <w:rFonts w:ascii="Segoe UI" w:hAnsi="Segoe UI" w:cs="Segoe UI"/>
          <w:sz w:val="20"/>
          <w:szCs w:val="20"/>
        </w:rPr>
        <w:t>na Escritura de Emissão</w:t>
      </w:r>
      <w:r w:rsidRPr="00C72FD7">
        <w:rPr>
          <w:rFonts w:ascii="Segoe UI" w:hAnsi="Segoe UI" w:cs="Segoe UI"/>
          <w:sz w:val="20"/>
          <w:szCs w:val="20"/>
        </w:rPr>
        <w:t xml:space="preserve"> e nos demais documentos vinculados à Emissão.</w:t>
      </w:r>
    </w:p>
    <w:p w14:paraId="34CCE4EE" w14:textId="77777777" w:rsidR="00550A4B" w:rsidRPr="00C72FD7" w:rsidRDefault="00550A4B" w:rsidP="00EA7FB3">
      <w:pPr>
        <w:spacing w:after="0"/>
        <w:jc w:val="both"/>
        <w:rPr>
          <w:rFonts w:ascii="Segoe UI" w:hAnsi="Segoe UI" w:cs="Segoe UI"/>
          <w:sz w:val="20"/>
          <w:szCs w:val="20"/>
        </w:rPr>
      </w:pPr>
    </w:p>
    <w:p w14:paraId="11426794" w14:textId="171D89FA" w:rsidR="00C66B31"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8.</w:t>
      </w:r>
      <w:r w:rsidRPr="00C72FD7">
        <w:rPr>
          <w:rFonts w:ascii="Segoe UI" w:hAnsi="Segoe UI" w:cs="Segoe UI"/>
          <w:b/>
          <w:sz w:val="20"/>
          <w:szCs w:val="20"/>
        </w:rPr>
        <w:tab/>
        <w:t>Encerramento:</w:t>
      </w:r>
      <w:r w:rsidRPr="00C72FD7">
        <w:rPr>
          <w:rFonts w:ascii="Segoe UI" w:hAnsi="Segoe UI" w:cs="Segoe UI"/>
          <w:sz w:val="20"/>
          <w:szCs w:val="20"/>
        </w:rPr>
        <w:t xml:space="preserve"> </w:t>
      </w:r>
      <w:r w:rsidR="00C72FD7" w:rsidRPr="00C72FD7">
        <w:rPr>
          <w:rFonts w:ascii="Segoe UI" w:hAnsi="Segoe UI" w:cs="Segoe UI"/>
          <w:sz w:val="20"/>
          <w:szCs w:val="20"/>
        </w:rPr>
        <w:t xml:space="preserve">Nada mais havendo a tratar, foi esta ata lavrada, lida e assinada de forma eletrônica pelos presentes. Nos termos do artigo 76, </w:t>
      </w:r>
      <w:r w:rsidR="00C72FD7" w:rsidRPr="00C72FD7">
        <w:rPr>
          <w:rFonts w:ascii="Segoe UI" w:hAnsi="Segoe UI" w:cs="Segoe UI"/>
          <w:bCs/>
          <w:sz w:val="20"/>
          <w:szCs w:val="20"/>
        </w:rPr>
        <w:t xml:space="preserve">§ 2º </w:t>
      </w:r>
      <w:r w:rsidR="00C72FD7" w:rsidRPr="00C72FD7">
        <w:rPr>
          <w:rFonts w:ascii="Segoe UI" w:hAnsi="Segoe UI" w:cs="Segoe UI"/>
          <w:sz w:val="20"/>
          <w:szCs w:val="20"/>
        </w:rPr>
        <w:t xml:space="preserve">da Resolução 81, o Presidente e o Secretário registram a presença dos Debenturistas, de forma que serão dispensadas suas respectivas assinaturas ao final desta ata. Presidente: Carlos Pereira Martins. Secretário: </w:t>
      </w:r>
      <w:r w:rsidR="003E3620" w:rsidRPr="00C72FD7">
        <w:rPr>
          <w:rFonts w:ascii="Segoe UI" w:hAnsi="Segoe UI" w:cs="Segoe UI"/>
          <w:sz w:val="20"/>
          <w:szCs w:val="20"/>
        </w:rPr>
        <w:t>Carlos Alberto Bacha</w:t>
      </w:r>
      <w:r w:rsidR="003E3620">
        <w:rPr>
          <w:rFonts w:ascii="Segoe UI" w:hAnsi="Segoe UI" w:cs="Segoe UI"/>
          <w:sz w:val="20"/>
          <w:szCs w:val="20"/>
        </w:rPr>
        <w:t>.</w:t>
      </w:r>
    </w:p>
    <w:p w14:paraId="53929F42" w14:textId="3AF49233" w:rsidR="00EA7FB3" w:rsidRPr="00C72FD7" w:rsidRDefault="00EA7FB3" w:rsidP="00EA7FB3">
      <w:pPr>
        <w:spacing w:after="0"/>
        <w:jc w:val="both"/>
        <w:rPr>
          <w:rFonts w:ascii="Segoe UI" w:hAnsi="Segoe UI" w:cs="Segoe UI"/>
          <w:sz w:val="20"/>
          <w:szCs w:val="20"/>
        </w:rPr>
      </w:pPr>
    </w:p>
    <w:p w14:paraId="53998598" w14:textId="77777777" w:rsidR="00EA7FB3" w:rsidRPr="00C72FD7" w:rsidRDefault="00EA7FB3" w:rsidP="00EA7FB3">
      <w:pPr>
        <w:spacing w:after="0"/>
        <w:jc w:val="both"/>
        <w:rPr>
          <w:rFonts w:ascii="Segoe UI" w:hAnsi="Segoe UI" w:cs="Segoe UI"/>
          <w:sz w:val="20"/>
          <w:szCs w:val="20"/>
        </w:rPr>
      </w:pPr>
    </w:p>
    <w:p w14:paraId="3B8C52A5" w14:textId="1062629A" w:rsidR="005F1531" w:rsidRPr="00C72FD7" w:rsidRDefault="00550A4B" w:rsidP="00EA7FB3">
      <w:pPr>
        <w:spacing w:after="0"/>
        <w:jc w:val="center"/>
        <w:rPr>
          <w:rFonts w:ascii="Segoe UI" w:hAnsi="Segoe UI" w:cs="Segoe UI"/>
          <w:sz w:val="20"/>
          <w:szCs w:val="20"/>
        </w:rPr>
      </w:pPr>
      <w:r w:rsidRPr="00C72FD7">
        <w:rPr>
          <w:rFonts w:ascii="Segoe UI" w:hAnsi="Segoe UI" w:cs="Segoe UI"/>
          <w:sz w:val="20"/>
          <w:szCs w:val="20"/>
        </w:rPr>
        <w:t>São Paulo</w:t>
      </w:r>
      <w:r w:rsidR="00A52FD4" w:rsidRPr="00C72FD7">
        <w:rPr>
          <w:rFonts w:ascii="Segoe UI" w:hAnsi="Segoe UI" w:cs="Segoe UI"/>
          <w:sz w:val="20"/>
          <w:szCs w:val="20"/>
        </w:rPr>
        <w:t>,</w:t>
      </w:r>
      <w:r w:rsidR="00DE7D13" w:rsidRPr="00C72FD7">
        <w:rPr>
          <w:rFonts w:ascii="Segoe UI" w:hAnsi="Segoe UI" w:cs="Segoe UI"/>
          <w:sz w:val="20"/>
          <w:szCs w:val="20"/>
        </w:rPr>
        <w:t xml:space="preserve"> </w:t>
      </w:r>
      <w:r w:rsidR="00FD2F20" w:rsidRPr="00C72FD7">
        <w:rPr>
          <w:rFonts w:ascii="Segoe UI" w:hAnsi="Segoe UI" w:cs="Segoe UI"/>
          <w:sz w:val="20"/>
          <w:szCs w:val="20"/>
        </w:rPr>
        <w:t>[</w:t>
      </w:r>
      <w:r w:rsidR="00FD2F20" w:rsidRPr="00C72FD7">
        <w:rPr>
          <w:rFonts w:ascii="Segoe UI" w:hAnsi="Segoe UI" w:cs="Segoe UI"/>
          <w:sz w:val="20"/>
          <w:szCs w:val="20"/>
          <w:highlight w:val="yellow"/>
        </w:rPr>
        <w:t>●</w:t>
      </w:r>
      <w:r w:rsidR="00FD2F20" w:rsidRPr="00C72FD7">
        <w:rPr>
          <w:rFonts w:ascii="Segoe UI" w:hAnsi="Segoe UI" w:cs="Segoe UI"/>
          <w:sz w:val="20"/>
          <w:szCs w:val="20"/>
        </w:rPr>
        <w:t>]</w:t>
      </w:r>
      <w:r w:rsidR="008D5F0A" w:rsidRPr="00C72FD7">
        <w:rPr>
          <w:rFonts w:ascii="Segoe UI" w:hAnsi="Segoe UI" w:cs="Segoe UI"/>
          <w:sz w:val="20"/>
          <w:szCs w:val="20"/>
        </w:rPr>
        <w:t xml:space="preserve"> de </w:t>
      </w:r>
      <w:r w:rsidR="003E3620">
        <w:rPr>
          <w:rFonts w:ascii="Segoe UI" w:hAnsi="Segoe UI" w:cs="Segoe UI"/>
          <w:sz w:val="20"/>
          <w:szCs w:val="20"/>
        </w:rPr>
        <w:t>agosto</w:t>
      </w:r>
      <w:r w:rsidR="008D5F0A" w:rsidRPr="00C72FD7">
        <w:rPr>
          <w:rFonts w:ascii="Segoe UI" w:hAnsi="Segoe UI" w:cs="Segoe UI"/>
          <w:sz w:val="20"/>
          <w:szCs w:val="20"/>
        </w:rPr>
        <w:t xml:space="preserve"> de 2021</w:t>
      </w:r>
      <w:r w:rsidRPr="00C72FD7">
        <w:rPr>
          <w:rFonts w:ascii="Segoe UI" w:hAnsi="Segoe UI" w:cs="Segoe UI"/>
          <w:sz w:val="20"/>
          <w:szCs w:val="20"/>
        </w:rPr>
        <w:t>.</w:t>
      </w:r>
    </w:p>
    <w:p w14:paraId="3A46FEE9" w14:textId="77777777" w:rsidR="00D41282" w:rsidRPr="00C72FD7" w:rsidRDefault="00D41282" w:rsidP="00EA7FB3">
      <w:pPr>
        <w:spacing w:after="0"/>
        <w:jc w:val="center"/>
        <w:rPr>
          <w:rFonts w:ascii="Segoe UI" w:hAnsi="Segoe UI" w:cs="Segoe UI"/>
          <w:sz w:val="20"/>
          <w:szCs w:val="20"/>
        </w:rPr>
      </w:pPr>
    </w:p>
    <w:p w14:paraId="6C17898F" w14:textId="34F3CE6E" w:rsidR="00F55DDA" w:rsidRPr="00C72FD7" w:rsidRDefault="00F55DDA" w:rsidP="00EA7FB3">
      <w:pPr>
        <w:spacing w:after="0"/>
        <w:jc w:val="center"/>
        <w:rPr>
          <w:rFonts w:ascii="Segoe UI" w:hAnsi="Segoe UI" w:cs="Segoe UI"/>
          <w:i/>
          <w:sz w:val="20"/>
          <w:szCs w:val="20"/>
        </w:rPr>
      </w:pPr>
      <w:r w:rsidRPr="00C72FD7">
        <w:rPr>
          <w:rFonts w:ascii="Segoe UI" w:hAnsi="Segoe UI" w:cs="Segoe UI"/>
          <w:i/>
          <w:sz w:val="20"/>
          <w:szCs w:val="20"/>
        </w:rPr>
        <w:t>[</w:t>
      </w:r>
      <w:r w:rsidR="00D41282" w:rsidRPr="00C72FD7">
        <w:rPr>
          <w:rFonts w:ascii="Segoe UI" w:hAnsi="Segoe UI" w:cs="Segoe UI"/>
          <w:i/>
          <w:sz w:val="20"/>
          <w:szCs w:val="20"/>
        </w:rPr>
        <w:t>O restante da página foi intencionalmente deixado em branco.</w:t>
      </w:r>
      <w:r w:rsidRPr="00C72FD7">
        <w:rPr>
          <w:rFonts w:ascii="Segoe UI" w:hAnsi="Segoe UI" w:cs="Segoe UI"/>
          <w:i/>
          <w:sz w:val="20"/>
          <w:szCs w:val="20"/>
        </w:rPr>
        <w:t>]</w:t>
      </w:r>
      <w:r w:rsidR="00D41282" w:rsidRPr="00C72FD7">
        <w:rPr>
          <w:rFonts w:ascii="Segoe UI" w:hAnsi="Segoe UI" w:cs="Segoe UI"/>
          <w:i/>
          <w:sz w:val="20"/>
          <w:szCs w:val="20"/>
        </w:rPr>
        <w:t xml:space="preserve"> </w:t>
      </w:r>
      <w:r w:rsidRPr="00C72FD7">
        <w:rPr>
          <w:rFonts w:ascii="Segoe UI" w:hAnsi="Segoe UI" w:cs="Segoe UI"/>
          <w:i/>
          <w:sz w:val="20"/>
          <w:szCs w:val="20"/>
        </w:rPr>
        <w:br w:type="page"/>
      </w:r>
    </w:p>
    <w:p w14:paraId="26D6ABA6" w14:textId="15F3F4E9" w:rsidR="00D41282" w:rsidRPr="00C72FD7" w:rsidRDefault="00F55DDA" w:rsidP="00EA7FB3">
      <w:pPr>
        <w:spacing w:after="0"/>
        <w:jc w:val="both"/>
        <w:rPr>
          <w:rFonts w:ascii="Segoe UI" w:hAnsi="Segoe UI" w:cs="Segoe UI"/>
          <w:sz w:val="20"/>
          <w:szCs w:val="20"/>
        </w:rPr>
      </w:pPr>
      <w:r w:rsidRPr="00C72FD7">
        <w:rPr>
          <w:rFonts w:ascii="Segoe UI" w:hAnsi="Segoe UI" w:cs="Segoe UI"/>
          <w:sz w:val="20"/>
          <w:szCs w:val="20"/>
        </w:rPr>
        <w:lastRenderedPageBreak/>
        <w:t>[</w:t>
      </w:r>
      <w:r w:rsidR="00D41282" w:rsidRPr="00C72FD7">
        <w:rPr>
          <w:rFonts w:ascii="Segoe UI" w:hAnsi="Segoe UI" w:cs="Segoe UI"/>
          <w:i/>
          <w:iCs/>
          <w:sz w:val="20"/>
          <w:szCs w:val="20"/>
        </w:rPr>
        <w:t xml:space="preserve">Página de Assinaturas da Ata da Assembleia Geral Extraordinária dos Debenturistas da </w:t>
      </w:r>
      <w:r w:rsidR="003035D7" w:rsidRPr="00C72FD7">
        <w:rPr>
          <w:rFonts w:ascii="Segoe UI" w:hAnsi="Segoe UI" w:cs="Segoe UI"/>
          <w:i/>
          <w:iCs/>
          <w:sz w:val="20"/>
          <w:szCs w:val="20"/>
        </w:rPr>
        <w:t>2ª (Segunda)</w:t>
      </w:r>
      <w:r w:rsidR="00321750" w:rsidRPr="00C72FD7">
        <w:rPr>
          <w:rFonts w:ascii="Segoe UI" w:hAnsi="Segoe UI" w:cs="Segoe UI"/>
          <w:i/>
          <w:iCs/>
          <w:sz w:val="20"/>
          <w:szCs w:val="20"/>
        </w:rPr>
        <w:t xml:space="preserve"> Emissão de Debêntures Simples, Não Conversíveis em Ações, da Espécie </w:t>
      </w:r>
      <w:r w:rsidR="003035D7" w:rsidRPr="00C72FD7">
        <w:rPr>
          <w:rFonts w:ascii="Segoe UI" w:hAnsi="Segoe UI" w:cs="Segoe UI"/>
          <w:i/>
          <w:iCs/>
          <w:sz w:val="20"/>
          <w:szCs w:val="20"/>
        </w:rPr>
        <w:t>com Garantia Real</w:t>
      </w:r>
      <w:r w:rsidR="00321750" w:rsidRPr="00C72FD7">
        <w:rPr>
          <w:rFonts w:ascii="Segoe UI" w:hAnsi="Segoe UI" w:cs="Segoe UI"/>
          <w:i/>
          <w:iCs/>
          <w:sz w:val="20"/>
          <w:szCs w:val="20"/>
        </w:rPr>
        <w:t xml:space="preserve">, em </w:t>
      </w:r>
      <w:r w:rsidR="003035D7" w:rsidRPr="00C72FD7">
        <w:rPr>
          <w:rFonts w:ascii="Segoe UI" w:hAnsi="Segoe UI" w:cs="Segoe UI"/>
          <w:i/>
          <w:iCs/>
          <w:sz w:val="20"/>
          <w:szCs w:val="20"/>
        </w:rPr>
        <w:t>3 (Três)</w:t>
      </w:r>
      <w:r w:rsidR="00321750" w:rsidRPr="00C72FD7">
        <w:rPr>
          <w:rFonts w:ascii="Segoe UI" w:hAnsi="Segoe UI" w:cs="Segoe UI"/>
          <w:i/>
          <w:iCs/>
          <w:sz w:val="20"/>
          <w:szCs w:val="20"/>
        </w:rPr>
        <w:t xml:space="preserve"> Séries, para Distribuição Pública com Esforços Restritos </w:t>
      </w:r>
      <w:r w:rsidR="00D41282" w:rsidRPr="00C72FD7">
        <w:rPr>
          <w:rFonts w:ascii="Segoe UI" w:hAnsi="Segoe UI" w:cs="Segoe UI"/>
          <w:i/>
          <w:iCs/>
          <w:sz w:val="20"/>
          <w:szCs w:val="20"/>
        </w:rPr>
        <w:t>da Companhia Securitizadora de Créditos Financeiros VERT-</w:t>
      </w:r>
      <w:r w:rsidRPr="00C72FD7">
        <w:rPr>
          <w:rFonts w:ascii="Segoe UI" w:hAnsi="Segoe UI" w:cs="Segoe UI"/>
          <w:i/>
          <w:iCs/>
          <w:sz w:val="20"/>
          <w:szCs w:val="20"/>
        </w:rPr>
        <w:t>Gyra</w:t>
      </w:r>
      <w:r w:rsidR="00D41282" w:rsidRPr="00C72FD7">
        <w:rPr>
          <w:rFonts w:ascii="Segoe UI" w:hAnsi="Segoe UI" w:cs="Segoe UI"/>
          <w:i/>
          <w:iCs/>
          <w:sz w:val="20"/>
          <w:szCs w:val="20"/>
        </w:rPr>
        <w:t xml:space="preserve"> realizada em </w:t>
      </w:r>
      <w:r w:rsidR="00FD2F20" w:rsidRPr="003E3620">
        <w:rPr>
          <w:rFonts w:ascii="Segoe UI" w:hAnsi="Segoe UI" w:cs="Segoe UI"/>
          <w:i/>
          <w:iCs/>
          <w:sz w:val="20"/>
          <w:szCs w:val="20"/>
          <w:highlight w:val="yellow"/>
        </w:rPr>
        <w:t>[●]</w:t>
      </w:r>
      <w:r w:rsidR="008D5F0A" w:rsidRPr="00C72FD7">
        <w:rPr>
          <w:rFonts w:ascii="Segoe UI" w:hAnsi="Segoe UI" w:cs="Segoe UI"/>
          <w:i/>
          <w:iCs/>
          <w:sz w:val="20"/>
          <w:szCs w:val="20"/>
        </w:rPr>
        <w:t xml:space="preserve"> de </w:t>
      </w:r>
      <w:r w:rsidR="003E3620">
        <w:rPr>
          <w:rFonts w:ascii="Segoe UI" w:hAnsi="Segoe UI" w:cs="Segoe UI"/>
          <w:i/>
          <w:iCs/>
          <w:sz w:val="20"/>
          <w:szCs w:val="20"/>
        </w:rPr>
        <w:t>agosto</w:t>
      </w:r>
      <w:r w:rsidR="008D5F0A" w:rsidRPr="00C72FD7">
        <w:rPr>
          <w:rFonts w:ascii="Segoe UI" w:hAnsi="Segoe UI" w:cs="Segoe UI"/>
          <w:i/>
          <w:iCs/>
          <w:sz w:val="20"/>
          <w:szCs w:val="20"/>
        </w:rPr>
        <w:t xml:space="preserve"> de 2021</w:t>
      </w:r>
      <w:r w:rsidR="006E6DD1" w:rsidRPr="00C72FD7">
        <w:rPr>
          <w:rFonts w:ascii="Segoe UI" w:hAnsi="Segoe UI" w:cs="Segoe UI"/>
          <w:i/>
          <w:iCs/>
          <w:sz w:val="20"/>
          <w:szCs w:val="20"/>
        </w:rPr>
        <w:t>.</w:t>
      </w:r>
      <w:r w:rsidRPr="00C72FD7">
        <w:rPr>
          <w:rFonts w:ascii="Segoe UI" w:hAnsi="Segoe UI" w:cs="Segoe UI"/>
          <w:sz w:val="20"/>
          <w:szCs w:val="20"/>
        </w:rPr>
        <w:t>]</w:t>
      </w:r>
    </w:p>
    <w:p w14:paraId="43E2915A" w14:textId="65EEF6DF" w:rsidR="00D41282" w:rsidRPr="00C72FD7" w:rsidRDefault="00D41282" w:rsidP="00EA7FB3">
      <w:pPr>
        <w:spacing w:after="0"/>
        <w:jc w:val="center"/>
        <w:rPr>
          <w:rFonts w:ascii="Segoe UI" w:hAnsi="Segoe UI" w:cs="Segoe UI"/>
          <w:i/>
          <w:sz w:val="20"/>
          <w:szCs w:val="20"/>
        </w:rPr>
      </w:pPr>
    </w:p>
    <w:p w14:paraId="6FC8AF7F" w14:textId="77777777" w:rsidR="00D41282" w:rsidRPr="00C72FD7" w:rsidRDefault="00D41282" w:rsidP="00EA7FB3">
      <w:pPr>
        <w:spacing w:after="0"/>
        <w:jc w:val="center"/>
        <w:rPr>
          <w:rFonts w:ascii="Segoe UI" w:hAnsi="Segoe UI" w:cs="Segoe UI"/>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C72FD7" w14:paraId="6BBCE6E2" w14:textId="77777777" w:rsidTr="00A52FD4">
        <w:trPr>
          <w:jc w:val="center"/>
        </w:trPr>
        <w:tc>
          <w:tcPr>
            <w:tcW w:w="4207" w:type="dxa"/>
          </w:tcPr>
          <w:p w14:paraId="6FA407D7" w14:textId="77777777" w:rsidR="00A52FD4" w:rsidRPr="00C72FD7" w:rsidRDefault="00A52FD4" w:rsidP="00EA7FB3">
            <w:pPr>
              <w:spacing w:line="276" w:lineRule="auto"/>
              <w:jc w:val="center"/>
              <w:rPr>
                <w:rFonts w:ascii="Segoe UI" w:hAnsi="Segoe UI" w:cs="Segoe UI"/>
                <w:sz w:val="20"/>
                <w:szCs w:val="20"/>
              </w:rPr>
            </w:pPr>
          </w:p>
          <w:p w14:paraId="02CDA916" w14:textId="3C1B1A55" w:rsidR="00A52FD4" w:rsidRPr="00C72FD7" w:rsidRDefault="00A52FD4" w:rsidP="00EA7FB3">
            <w:pPr>
              <w:spacing w:line="276" w:lineRule="auto"/>
              <w:jc w:val="center"/>
              <w:rPr>
                <w:rFonts w:ascii="Segoe UI" w:hAnsi="Segoe UI" w:cs="Segoe UI"/>
                <w:sz w:val="20"/>
                <w:szCs w:val="20"/>
              </w:rPr>
            </w:pPr>
            <w:r w:rsidRPr="00C72FD7">
              <w:rPr>
                <w:rFonts w:ascii="Segoe UI" w:hAnsi="Segoe UI" w:cs="Segoe UI"/>
                <w:sz w:val="20"/>
                <w:szCs w:val="20"/>
              </w:rPr>
              <w:t>_______________________________</w:t>
            </w:r>
          </w:p>
          <w:p w14:paraId="5F54388A" w14:textId="77777777" w:rsidR="003E3620" w:rsidRDefault="003E3620" w:rsidP="00EA7FB3">
            <w:pPr>
              <w:spacing w:line="276" w:lineRule="auto"/>
              <w:jc w:val="center"/>
              <w:rPr>
                <w:rFonts w:ascii="Segoe UI" w:hAnsi="Segoe UI" w:cs="Segoe UI"/>
                <w:sz w:val="20"/>
                <w:szCs w:val="20"/>
              </w:rPr>
            </w:pPr>
            <w:r w:rsidRPr="00C72FD7">
              <w:rPr>
                <w:rFonts w:ascii="Segoe UI" w:hAnsi="Segoe UI" w:cs="Segoe UI"/>
                <w:sz w:val="20"/>
                <w:szCs w:val="20"/>
              </w:rPr>
              <w:t>Carlos Pereira Martins</w:t>
            </w:r>
            <w:r w:rsidRPr="00C72FD7">
              <w:rPr>
                <w:rFonts w:ascii="Segoe UI" w:hAnsi="Segoe UI" w:cs="Segoe UI"/>
                <w:sz w:val="20"/>
                <w:szCs w:val="20"/>
              </w:rPr>
              <w:t xml:space="preserve"> </w:t>
            </w:r>
          </w:p>
          <w:p w14:paraId="7143530A" w14:textId="787944E0" w:rsidR="00A52FD4" w:rsidRPr="00C72FD7" w:rsidRDefault="00A52FD4" w:rsidP="00EA7FB3">
            <w:pPr>
              <w:spacing w:line="276" w:lineRule="auto"/>
              <w:jc w:val="center"/>
              <w:rPr>
                <w:rFonts w:ascii="Segoe UI" w:hAnsi="Segoe UI" w:cs="Segoe UI"/>
                <w:sz w:val="20"/>
                <w:szCs w:val="20"/>
              </w:rPr>
            </w:pPr>
            <w:r w:rsidRPr="00C72FD7">
              <w:rPr>
                <w:rFonts w:ascii="Segoe UI" w:hAnsi="Segoe UI" w:cs="Segoe UI"/>
                <w:sz w:val="20"/>
                <w:szCs w:val="20"/>
              </w:rPr>
              <w:t>Presidente</w:t>
            </w:r>
          </w:p>
        </w:tc>
        <w:tc>
          <w:tcPr>
            <w:tcW w:w="4297" w:type="dxa"/>
          </w:tcPr>
          <w:p w14:paraId="2941E36F" w14:textId="77777777" w:rsidR="00A52FD4" w:rsidRPr="00C72FD7" w:rsidRDefault="00A52FD4" w:rsidP="00EA7FB3">
            <w:pPr>
              <w:spacing w:line="276" w:lineRule="auto"/>
              <w:jc w:val="center"/>
              <w:rPr>
                <w:rFonts w:ascii="Segoe UI" w:hAnsi="Segoe UI" w:cs="Segoe UI"/>
                <w:sz w:val="20"/>
                <w:szCs w:val="20"/>
              </w:rPr>
            </w:pPr>
          </w:p>
          <w:p w14:paraId="5FBED9D6" w14:textId="60B155AE" w:rsidR="00A52FD4" w:rsidRPr="00C72FD7" w:rsidRDefault="00A52FD4" w:rsidP="00EA7FB3">
            <w:pPr>
              <w:spacing w:line="276" w:lineRule="auto"/>
              <w:jc w:val="center"/>
              <w:rPr>
                <w:rFonts w:ascii="Segoe UI" w:hAnsi="Segoe UI" w:cs="Segoe UI"/>
                <w:sz w:val="20"/>
                <w:szCs w:val="20"/>
              </w:rPr>
            </w:pPr>
            <w:r w:rsidRPr="00C72FD7">
              <w:rPr>
                <w:rFonts w:ascii="Segoe UI" w:hAnsi="Segoe UI" w:cs="Segoe UI"/>
                <w:sz w:val="20"/>
                <w:szCs w:val="20"/>
              </w:rPr>
              <w:t>________________________________</w:t>
            </w:r>
          </w:p>
          <w:p w14:paraId="662CC81F" w14:textId="77777777" w:rsidR="003E3620" w:rsidRDefault="003E3620" w:rsidP="00EA7FB3">
            <w:pPr>
              <w:spacing w:line="276" w:lineRule="auto"/>
              <w:jc w:val="center"/>
              <w:rPr>
                <w:rFonts w:ascii="Segoe UI" w:hAnsi="Segoe UI" w:cs="Segoe UI"/>
                <w:sz w:val="20"/>
                <w:szCs w:val="20"/>
              </w:rPr>
            </w:pPr>
            <w:r w:rsidRPr="00C72FD7">
              <w:rPr>
                <w:rFonts w:ascii="Segoe UI" w:hAnsi="Segoe UI" w:cs="Segoe UI"/>
                <w:sz w:val="20"/>
                <w:szCs w:val="20"/>
              </w:rPr>
              <w:t>Carlos Alberto Bacha</w:t>
            </w:r>
            <w:r w:rsidRPr="00C72FD7">
              <w:rPr>
                <w:rFonts w:ascii="Segoe UI" w:hAnsi="Segoe UI" w:cs="Segoe UI"/>
                <w:sz w:val="20"/>
                <w:szCs w:val="20"/>
              </w:rPr>
              <w:t xml:space="preserve"> </w:t>
            </w:r>
          </w:p>
          <w:p w14:paraId="21A5ABCF" w14:textId="4536E645" w:rsidR="00A52FD4" w:rsidRPr="00C72FD7" w:rsidRDefault="00A52FD4" w:rsidP="00EA7FB3">
            <w:pPr>
              <w:spacing w:line="276" w:lineRule="auto"/>
              <w:jc w:val="center"/>
              <w:rPr>
                <w:rFonts w:ascii="Segoe UI" w:hAnsi="Segoe UI" w:cs="Segoe UI"/>
                <w:sz w:val="20"/>
                <w:szCs w:val="20"/>
              </w:rPr>
            </w:pPr>
            <w:r w:rsidRPr="00C72FD7">
              <w:rPr>
                <w:rFonts w:ascii="Segoe UI" w:hAnsi="Segoe UI" w:cs="Segoe UI"/>
                <w:sz w:val="20"/>
                <w:szCs w:val="20"/>
              </w:rPr>
              <w:t>Secretári</w:t>
            </w:r>
            <w:r w:rsidR="00BB778C" w:rsidRPr="00C72FD7">
              <w:rPr>
                <w:rFonts w:ascii="Segoe UI" w:hAnsi="Segoe UI" w:cs="Segoe UI"/>
                <w:sz w:val="20"/>
                <w:szCs w:val="20"/>
              </w:rPr>
              <w:t>o</w:t>
            </w:r>
          </w:p>
        </w:tc>
      </w:tr>
      <w:tr w:rsidR="00163091" w:rsidRPr="00C72FD7" w14:paraId="62443769" w14:textId="77777777" w:rsidTr="00A52FD4">
        <w:trPr>
          <w:jc w:val="center"/>
        </w:trPr>
        <w:tc>
          <w:tcPr>
            <w:tcW w:w="8504" w:type="dxa"/>
            <w:gridSpan w:val="2"/>
          </w:tcPr>
          <w:p w14:paraId="58105F48" w14:textId="58D7789E" w:rsidR="00163091" w:rsidRPr="00C72FD7" w:rsidRDefault="00163091" w:rsidP="00EA7FB3">
            <w:pPr>
              <w:spacing w:line="276" w:lineRule="auto"/>
              <w:jc w:val="center"/>
              <w:rPr>
                <w:rFonts w:ascii="Segoe UI" w:hAnsi="Segoe UI" w:cs="Segoe UI"/>
                <w:sz w:val="20"/>
                <w:szCs w:val="20"/>
              </w:rPr>
            </w:pPr>
          </w:p>
          <w:p w14:paraId="5D3B253B" w14:textId="77777777" w:rsidR="00EA7FB3" w:rsidRPr="00C72FD7" w:rsidRDefault="00EA7FB3" w:rsidP="00EA7FB3">
            <w:pPr>
              <w:spacing w:line="276" w:lineRule="auto"/>
              <w:jc w:val="center"/>
              <w:rPr>
                <w:rFonts w:ascii="Segoe UI" w:hAnsi="Segoe UI" w:cs="Segoe UI"/>
                <w:sz w:val="20"/>
                <w:szCs w:val="20"/>
              </w:rPr>
            </w:pPr>
          </w:p>
          <w:p w14:paraId="272E734F" w14:textId="77777777" w:rsidR="00D41282" w:rsidRPr="00C72FD7" w:rsidRDefault="00D41282" w:rsidP="00EA7FB3">
            <w:pPr>
              <w:spacing w:line="276" w:lineRule="auto"/>
              <w:jc w:val="center"/>
              <w:rPr>
                <w:rFonts w:ascii="Segoe UI" w:hAnsi="Segoe UI" w:cs="Segoe UI"/>
                <w:sz w:val="20"/>
                <w:szCs w:val="20"/>
              </w:rPr>
            </w:pPr>
          </w:p>
          <w:p w14:paraId="07242D38" w14:textId="26D1CBC6" w:rsidR="00163091" w:rsidRPr="00C72FD7" w:rsidRDefault="00163091" w:rsidP="00EA7FB3">
            <w:pPr>
              <w:spacing w:line="276" w:lineRule="auto"/>
              <w:jc w:val="center"/>
              <w:rPr>
                <w:rFonts w:ascii="Segoe UI" w:hAnsi="Segoe UI" w:cs="Segoe UI"/>
                <w:b/>
                <w:sz w:val="20"/>
                <w:szCs w:val="20"/>
              </w:rPr>
            </w:pPr>
            <w:r w:rsidRPr="00C72FD7">
              <w:rPr>
                <w:rFonts w:ascii="Segoe UI" w:hAnsi="Segoe UI" w:cs="Segoe UI"/>
                <w:b/>
                <w:sz w:val="20"/>
                <w:szCs w:val="20"/>
              </w:rPr>
              <w:t>______________________________________</w:t>
            </w:r>
            <w:r w:rsidR="003239AC" w:rsidRPr="00C72FD7">
              <w:rPr>
                <w:rFonts w:ascii="Segoe UI" w:hAnsi="Segoe UI" w:cs="Segoe UI"/>
                <w:b/>
                <w:sz w:val="20"/>
                <w:szCs w:val="20"/>
              </w:rPr>
              <w:t>_____________</w:t>
            </w:r>
            <w:r w:rsidR="005F3B09" w:rsidRPr="00C72FD7">
              <w:rPr>
                <w:rFonts w:ascii="Segoe UI" w:hAnsi="Segoe UI" w:cs="Segoe UI"/>
                <w:b/>
                <w:sz w:val="20"/>
                <w:szCs w:val="20"/>
              </w:rPr>
              <w:t>_______</w:t>
            </w:r>
          </w:p>
          <w:p w14:paraId="10C97A60" w14:textId="60D5C0C8" w:rsidR="00517149" w:rsidRPr="00C72FD7" w:rsidRDefault="00517149" w:rsidP="00EA7FB3">
            <w:pPr>
              <w:pStyle w:val="Body"/>
              <w:spacing w:after="0" w:line="276" w:lineRule="auto"/>
              <w:jc w:val="center"/>
              <w:rPr>
                <w:rFonts w:ascii="Segoe UI" w:hAnsi="Segoe UI" w:cs="Segoe UI"/>
                <w:b/>
                <w:szCs w:val="20"/>
              </w:rPr>
            </w:pPr>
            <w:r w:rsidRPr="00C72FD7">
              <w:rPr>
                <w:rFonts w:ascii="Segoe UI" w:hAnsi="Segoe UI" w:cs="Segoe UI"/>
                <w:b/>
                <w:szCs w:val="20"/>
              </w:rPr>
              <w:t>COMPANHIA SECURITIZADORA DE CRÉDITOS FINANCEIROS VERT-</w:t>
            </w:r>
            <w:r w:rsidR="00F55DDA" w:rsidRPr="00C72FD7">
              <w:rPr>
                <w:rFonts w:ascii="Segoe UI" w:hAnsi="Segoe UI" w:cs="Segoe UI"/>
                <w:b/>
                <w:szCs w:val="20"/>
              </w:rPr>
              <w:t>GYRA</w:t>
            </w:r>
          </w:p>
          <w:p w14:paraId="7616C303" w14:textId="1B9C1841" w:rsidR="00163091" w:rsidRPr="00C72FD7" w:rsidRDefault="004201B8" w:rsidP="00EA7FB3">
            <w:pPr>
              <w:spacing w:line="276" w:lineRule="auto"/>
              <w:jc w:val="center"/>
              <w:rPr>
                <w:rFonts w:ascii="Segoe UI" w:hAnsi="Segoe UI" w:cs="Segoe UI"/>
                <w:sz w:val="20"/>
                <w:szCs w:val="20"/>
              </w:rPr>
            </w:pPr>
            <w:r w:rsidRPr="00C72FD7">
              <w:rPr>
                <w:rFonts w:ascii="Segoe UI" w:hAnsi="Segoe UI" w:cs="Segoe UI"/>
                <w:sz w:val="20"/>
                <w:szCs w:val="20"/>
              </w:rPr>
              <w:t>Emissora</w:t>
            </w:r>
          </w:p>
        </w:tc>
      </w:tr>
      <w:tr w:rsidR="00163091" w:rsidRPr="00C72FD7" w14:paraId="49DFA0D4" w14:textId="77777777" w:rsidTr="00A52FD4">
        <w:trPr>
          <w:jc w:val="center"/>
        </w:trPr>
        <w:tc>
          <w:tcPr>
            <w:tcW w:w="8504" w:type="dxa"/>
            <w:gridSpan w:val="2"/>
          </w:tcPr>
          <w:p w14:paraId="3FF3E42F" w14:textId="41102E7C" w:rsidR="00163091" w:rsidRPr="00C72FD7" w:rsidRDefault="00163091" w:rsidP="00EA7FB3">
            <w:pPr>
              <w:spacing w:line="276" w:lineRule="auto"/>
              <w:jc w:val="both"/>
              <w:rPr>
                <w:rFonts w:ascii="Segoe UI" w:hAnsi="Segoe UI" w:cs="Segoe UI"/>
                <w:sz w:val="20"/>
                <w:szCs w:val="20"/>
              </w:rPr>
            </w:pPr>
          </w:p>
          <w:p w14:paraId="24D43406" w14:textId="77777777" w:rsidR="00EA7FB3" w:rsidRPr="00C72FD7" w:rsidRDefault="00EA7FB3" w:rsidP="00EA7FB3">
            <w:pPr>
              <w:spacing w:line="276" w:lineRule="auto"/>
              <w:jc w:val="both"/>
              <w:rPr>
                <w:rFonts w:ascii="Segoe UI" w:hAnsi="Segoe UI" w:cs="Segoe UI"/>
                <w:sz w:val="20"/>
                <w:szCs w:val="20"/>
              </w:rPr>
            </w:pPr>
          </w:p>
          <w:p w14:paraId="0A85BE03" w14:textId="77777777" w:rsidR="00032A34" w:rsidRPr="00C72FD7" w:rsidRDefault="00032A34" w:rsidP="00EA7FB3">
            <w:pPr>
              <w:spacing w:line="276" w:lineRule="auto"/>
              <w:jc w:val="both"/>
              <w:rPr>
                <w:rFonts w:ascii="Segoe UI" w:hAnsi="Segoe UI" w:cs="Segoe UI"/>
                <w:sz w:val="20"/>
                <w:szCs w:val="20"/>
              </w:rPr>
            </w:pPr>
          </w:p>
          <w:p w14:paraId="47D731E3" w14:textId="59831F3A" w:rsidR="00163091" w:rsidRPr="00C72FD7" w:rsidRDefault="00163091" w:rsidP="00EA7FB3">
            <w:pPr>
              <w:spacing w:line="276" w:lineRule="auto"/>
              <w:jc w:val="center"/>
              <w:rPr>
                <w:rFonts w:ascii="Segoe UI" w:hAnsi="Segoe UI" w:cs="Segoe UI"/>
                <w:b/>
                <w:sz w:val="20"/>
                <w:szCs w:val="20"/>
              </w:rPr>
            </w:pPr>
            <w:r w:rsidRPr="00C72FD7">
              <w:rPr>
                <w:rFonts w:ascii="Segoe UI" w:hAnsi="Segoe UI" w:cs="Segoe UI"/>
                <w:b/>
                <w:sz w:val="20"/>
                <w:szCs w:val="20"/>
              </w:rPr>
              <w:t>________________________________________</w:t>
            </w:r>
            <w:r w:rsidR="003239AC" w:rsidRPr="00C72FD7">
              <w:rPr>
                <w:rFonts w:ascii="Segoe UI" w:hAnsi="Segoe UI" w:cs="Segoe UI"/>
                <w:b/>
                <w:sz w:val="20"/>
                <w:szCs w:val="20"/>
              </w:rPr>
              <w:t>__________________</w:t>
            </w:r>
          </w:p>
          <w:p w14:paraId="37996CFE" w14:textId="20F1B177" w:rsidR="00517149" w:rsidRPr="00C72FD7" w:rsidRDefault="00F55DDA" w:rsidP="00EA7FB3">
            <w:pPr>
              <w:spacing w:line="276" w:lineRule="auto"/>
              <w:jc w:val="center"/>
              <w:rPr>
                <w:rFonts w:ascii="Segoe UI" w:hAnsi="Segoe UI" w:cs="Segoe UI"/>
                <w:sz w:val="20"/>
                <w:szCs w:val="20"/>
              </w:rPr>
            </w:pPr>
            <w:r w:rsidRPr="00C72FD7">
              <w:rPr>
                <w:rFonts w:ascii="Segoe UI" w:eastAsia="Times New Roman" w:hAnsi="Segoe UI" w:cs="Segoe UI"/>
                <w:b/>
                <w:kern w:val="20"/>
                <w:sz w:val="20"/>
                <w:szCs w:val="20"/>
                <w:lang w:eastAsia="en-US"/>
              </w:rPr>
              <w:t>SIMPLIFIC PAVARINI DISTRIBUIDORA DE TÍTULOS E VALORES MOBILIÁRIOS LTDA.</w:t>
            </w:r>
          </w:p>
          <w:p w14:paraId="4463F5F5" w14:textId="5D5C4394" w:rsidR="00163091" w:rsidRPr="00C72FD7" w:rsidRDefault="00163091" w:rsidP="00EA7FB3">
            <w:pPr>
              <w:spacing w:line="276" w:lineRule="auto"/>
              <w:jc w:val="center"/>
              <w:rPr>
                <w:rFonts w:ascii="Segoe UI" w:hAnsi="Segoe UI" w:cs="Segoe UI"/>
                <w:sz w:val="20"/>
                <w:szCs w:val="20"/>
              </w:rPr>
            </w:pPr>
            <w:r w:rsidRPr="00C72FD7">
              <w:rPr>
                <w:rFonts w:ascii="Segoe UI" w:hAnsi="Segoe UI" w:cs="Segoe UI"/>
                <w:sz w:val="20"/>
                <w:szCs w:val="20"/>
              </w:rPr>
              <w:t>Agente Fiduciário</w:t>
            </w:r>
          </w:p>
        </w:tc>
      </w:tr>
    </w:tbl>
    <w:p w14:paraId="47EEF87C" w14:textId="36A72B74" w:rsidR="00550A4B" w:rsidRPr="00C72FD7" w:rsidRDefault="00E21B1B" w:rsidP="00EA7FB3">
      <w:pPr>
        <w:spacing w:after="0"/>
        <w:jc w:val="center"/>
        <w:rPr>
          <w:rFonts w:ascii="Segoe UI" w:hAnsi="Segoe UI" w:cs="Segoe UI"/>
          <w:b/>
          <w:sz w:val="20"/>
          <w:szCs w:val="20"/>
        </w:rPr>
      </w:pPr>
      <w:r w:rsidRPr="00C72FD7">
        <w:rPr>
          <w:rFonts w:ascii="Segoe UI" w:hAnsi="Segoe UI" w:cs="Segoe UI"/>
          <w:i/>
          <w:sz w:val="20"/>
          <w:szCs w:val="20"/>
        </w:rPr>
        <w:br w:type="column"/>
      </w:r>
      <w:r w:rsidR="00550A4B" w:rsidRPr="00C72FD7">
        <w:rPr>
          <w:rFonts w:ascii="Segoe UI" w:hAnsi="Segoe UI" w:cs="Segoe UI"/>
          <w:b/>
          <w:sz w:val="20"/>
          <w:szCs w:val="20"/>
        </w:rPr>
        <w:lastRenderedPageBreak/>
        <w:t>ANEXO I</w:t>
      </w:r>
    </w:p>
    <w:p w14:paraId="35BF9486" w14:textId="779E6DD1" w:rsidR="00550A4B" w:rsidRPr="00C72FD7" w:rsidRDefault="00573D28" w:rsidP="00EA7FB3">
      <w:pPr>
        <w:spacing w:after="0"/>
        <w:jc w:val="both"/>
        <w:rPr>
          <w:rFonts w:ascii="Segoe UI" w:hAnsi="Segoe UI" w:cs="Segoe UI"/>
          <w:sz w:val="20"/>
          <w:szCs w:val="20"/>
        </w:rPr>
      </w:pPr>
      <w:r w:rsidRPr="00C72FD7">
        <w:rPr>
          <w:rFonts w:ascii="Segoe UI" w:hAnsi="Segoe UI" w:cs="Segoe UI"/>
          <w:sz w:val="20"/>
          <w:szCs w:val="20"/>
        </w:rPr>
        <w:t xml:space="preserve">Página de Assinaturas - </w:t>
      </w:r>
      <w:r w:rsidR="00550A4B" w:rsidRPr="00C72FD7">
        <w:rPr>
          <w:rFonts w:ascii="Segoe UI" w:hAnsi="Segoe UI" w:cs="Segoe UI"/>
          <w:sz w:val="20"/>
          <w:szCs w:val="20"/>
        </w:rPr>
        <w:t>Lista de Presença</w:t>
      </w:r>
      <w:r w:rsidR="00B96780" w:rsidRPr="00C72FD7">
        <w:rPr>
          <w:rFonts w:ascii="Segoe UI" w:hAnsi="Segoe UI" w:cs="Segoe UI"/>
          <w:sz w:val="20"/>
          <w:szCs w:val="20"/>
        </w:rPr>
        <w:t xml:space="preserve"> </w:t>
      </w:r>
      <w:r w:rsidR="005B7E8E" w:rsidRPr="00C72FD7">
        <w:rPr>
          <w:rFonts w:ascii="Segoe UI" w:hAnsi="Segoe UI" w:cs="Segoe UI"/>
          <w:sz w:val="20"/>
          <w:szCs w:val="20"/>
        </w:rPr>
        <w:t>da</w:t>
      </w:r>
      <w:r w:rsidR="00A72C1F" w:rsidRPr="00C72FD7">
        <w:rPr>
          <w:rFonts w:ascii="Segoe UI" w:hAnsi="Segoe UI" w:cs="Segoe UI"/>
          <w:sz w:val="20"/>
          <w:szCs w:val="20"/>
        </w:rPr>
        <w:t xml:space="preserve"> Assembleia Geral Extraordinária dos Debenturistas da </w:t>
      </w:r>
      <w:r w:rsidR="003035D7" w:rsidRPr="00C72FD7">
        <w:rPr>
          <w:rFonts w:ascii="Segoe UI" w:hAnsi="Segoe UI" w:cs="Segoe UI"/>
          <w:sz w:val="20"/>
          <w:szCs w:val="20"/>
        </w:rPr>
        <w:t>2ª (Segunda)</w:t>
      </w:r>
      <w:r w:rsidR="00321750" w:rsidRPr="00C72FD7">
        <w:rPr>
          <w:rFonts w:ascii="Segoe UI" w:hAnsi="Segoe UI" w:cs="Segoe UI"/>
          <w:sz w:val="20"/>
          <w:szCs w:val="20"/>
        </w:rPr>
        <w:t xml:space="preserve"> Emissão de Debêntures Simples, Não Conversíveis em Ações, da Espécie </w:t>
      </w:r>
      <w:r w:rsidR="003035D7" w:rsidRPr="00C72FD7">
        <w:rPr>
          <w:rFonts w:ascii="Segoe UI" w:hAnsi="Segoe UI" w:cs="Segoe UI"/>
          <w:sz w:val="20"/>
          <w:szCs w:val="20"/>
        </w:rPr>
        <w:t>com Garantia Real</w:t>
      </w:r>
      <w:r w:rsidR="00321750" w:rsidRPr="00C72FD7">
        <w:rPr>
          <w:rFonts w:ascii="Segoe UI" w:hAnsi="Segoe UI" w:cs="Segoe UI"/>
          <w:sz w:val="20"/>
          <w:szCs w:val="20"/>
        </w:rPr>
        <w:t xml:space="preserve">, em </w:t>
      </w:r>
      <w:r w:rsidR="003035D7" w:rsidRPr="00C72FD7">
        <w:rPr>
          <w:rFonts w:ascii="Segoe UI" w:hAnsi="Segoe UI" w:cs="Segoe UI"/>
          <w:sz w:val="20"/>
          <w:szCs w:val="20"/>
        </w:rPr>
        <w:t>3 (Três)</w:t>
      </w:r>
      <w:r w:rsidR="00321750" w:rsidRPr="00C72FD7">
        <w:rPr>
          <w:rFonts w:ascii="Segoe UI" w:hAnsi="Segoe UI" w:cs="Segoe UI"/>
          <w:sz w:val="20"/>
          <w:szCs w:val="20"/>
        </w:rPr>
        <w:t xml:space="preserve"> Séries, para Distribuição Pública com Esforços Restritos da Companhia Securitizadora de Créditos Financeiros VERT-Gyra</w:t>
      </w:r>
      <w:r w:rsidR="00A72C1F" w:rsidRPr="00C72FD7">
        <w:rPr>
          <w:rFonts w:ascii="Segoe UI" w:hAnsi="Segoe UI" w:cs="Segoe UI"/>
          <w:sz w:val="20"/>
          <w:szCs w:val="20"/>
        </w:rPr>
        <w:t xml:space="preserve"> </w:t>
      </w:r>
      <w:r w:rsidR="00F55DDA" w:rsidRPr="00C72FD7">
        <w:rPr>
          <w:rFonts w:ascii="Segoe UI" w:hAnsi="Segoe UI" w:cs="Segoe UI"/>
          <w:sz w:val="20"/>
          <w:szCs w:val="20"/>
        </w:rPr>
        <w:t xml:space="preserve">realizada em </w:t>
      </w:r>
      <w:r w:rsidR="00FD2F20" w:rsidRPr="00C72FD7">
        <w:rPr>
          <w:rFonts w:ascii="Segoe UI" w:hAnsi="Segoe UI" w:cs="Segoe UI"/>
          <w:sz w:val="20"/>
          <w:szCs w:val="20"/>
        </w:rPr>
        <w:t>[●]</w:t>
      </w:r>
      <w:r w:rsidR="008D5F0A" w:rsidRPr="00C72FD7">
        <w:rPr>
          <w:rFonts w:ascii="Segoe UI" w:hAnsi="Segoe UI" w:cs="Segoe UI"/>
          <w:sz w:val="20"/>
          <w:szCs w:val="20"/>
        </w:rPr>
        <w:t xml:space="preserve"> de </w:t>
      </w:r>
      <w:r w:rsidR="003E3620">
        <w:rPr>
          <w:rFonts w:ascii="Segoe UI" w:hAnsi="Segoe UI" w:cs="Segoe UI"/>
          <w:sz w:val="20"/>
          <w:szCs w:val="20"/>
        </w:rPr>
        <w:t>agosto</w:t>
      </w:r>
      <w:r w:rsidR="008D5F0A" w:rsidRPr="00C72FD7">
        <w:rPr>
          <w:rFonts w:ascii="Segoe UI" w:hAnsi="Segoe UI" w:cs="Segoe UI"/>
          <w:sz w:val="20"/>
          <w:szCs w:val="20"/>
        </w:rPr>
        <w:t xml:space="preserve"> de 2021</w:t>
      </w:r>
      <w:r w:rsidR="00F55DDA" w:rsidRPr="00C72FD7">
        <w:rPr>
          <w:rFonts w:ascii="Segoe UI" w:hAnsi="Segoe UI" w:cs="Segoe UI"/>
          <w:i/>
          <w:iCs/>
          <w:sz w:val="20"/>
          <w:szCs w:val="20"/>
        </w:rPr>
        <w:t>.</w:t>
      </w:r>
    </w:p>
    <w:p w14:paraId="11B1AC9A" w14:textId="77777777" w:rsidR="00550A4B" w:rsidRPr="00C72FD7" w:rsidRDefault="00550A4B" w:rsidP="00EA7FB3">
      <w:pPr>
        <w:spacing w:after="0"/>
        <w:jc w:val="both"/>
        <w:rPr>
          <w:rFonts w:ascii="Segoe UI" w:hAnsi="Segoe UI" w:cs="Segoe UI"/>
          <w:sz w:val="20"/>
          <w:szCs w:val="20"/>
        </w:rPr>
      </w:pPr>
    </w:p>
    <w:tbl>
      <w:tblPr>
        <w:tblStyle w:val="Tabelacomgrade"/>
        <w:tblW w:w="8876" w:type="dxa"/>
        <w:tblLook w:val="04A0" w:firstRow="1" w:lastRow="0" w:firstColumn="1" w:lastColumn="0" w:noHBand="0" w:noVBand="1"/>
      </w:tblPr>
      <w:tblGrid>
        <w:gridCol w:w="4391"/>
        <w:gridCol w:w="2275"/>
        <w:gridCol w:w="2210"/>
      </w:tblGrid>
      <w:tr w:rsidR="00A72C1F" w:rsidRPr="00C72FD7" w14:paraId="5D2FE02E" w14:textId="73C6588A" w:rsidTr="00A72C1F">
        <w:trPr>
          <w:trHeight w:val="822"/>
        </w:trPr>
        <w:tc>
          <w:tcPr>
            <w:tcW w:w="4391" w:type="dxa"/>
            <w:vAlign w:val="center"/>
          </w:tcPr>
          <w:p w14:paraId="68375434" w14:textId="70620E13" w:rsidR="00A72C1F" w:rsidRPr="00C72FD7" w:rsidRDefault="00A72C1F" w:rsidP="00EA7FB3">
            <w:pPr>
              <w:spacing w:line="276" w:lineRule="auto"/>
              <w:jc w:val="both"/>
              <w:rPr>
                <w:rFonts w:ascii="Segoe UI" w:hAnsi="Segoe UI" w:cs="Segoe UI"/>
                <w:sz w:val="20"/>
                <w:szCs w:val="20"/>
              </w:rPr>
            </w:pPr>
            <w:r w:rsidRPr="00C72FD7">
              <w:rPr>
                <w:rFonts w:ascii="Segoe UI" w:hAnsi="Segoe UI" w:cs="Segoe UI"/>
                <w:sz w:val="20"/>
                <w:szCs w:val="20"/>
              </w:rPr>
              <w:t>DEBENTURISTA</w:t>
            </w:r>
          </w:p>
        </w:tc>
        <w:tc>
          <w:tcPr>
            <w:tcW w:w="2275" w:type="dxa"/>
            <w:vAlign w:val="center"/>
          </w:tcPr>
          <w:p w14:paraId="2DA63AF0" w14:textId="103C22DC" w:rsidR="00A72C1F" w:rsidRPr="00C72FD7" w:rsidRDefault="00A72C1F" w:rsidP="00EA7FB3">
            <w:pPr>
              <w:spacing w:line="276" w:lineRule="auto"/>
              <w:jc w:val="both"/>
              <w:rPr>
                <w:rFonts w:ascii="Segoe UI" w:hAnsi="Segoe UI" w:cs="Segoe UI"/>
                <w:sz w:val="20"/>
                <w:szCs w:val="20"/>
              </w:rPr>
            </w:pPr>
            <w:r w:rsidRPr="00C72FD7">
              <w:rPr>
                <w:rFonts w:ascii="Segoe UI" w:hAnsi="Segoe UI" w:cs="Segoe UI"/>
                <w:sz w:val="20"/>
                <w:szCs w:val="20"/>
              </w:rPr>
              <w:t>CNPJ/CPF</w:t>
            </w:r>
          </w:p>
        </w:tc>
        <w:tc>
          <w:tcPr>
            <w:tcW w:w="2210" w:type="dxa"/>
            <w:vAlign w:val="center"/>
          </w:tcPr>
          <w:p w14:paraId="61B735E6" w14:textId="6B10C114" w:rsidR="00A72C1F" w:rsidRPr="00C72FD7" w:rsidRDefault="00A72C1F" w:rsidP="00EA7FB3">
            <w:pPr>
              <w:spacing w:line="276" w:lineRule="auto"/>
              <w:jc w:val="center"/>
              <w:rPr>
                <w:rFonts w:ascii="Segoe UI" w:hAnsi="Segoe UI" w:cs="Segoe UI"/>
                <w:sz w:val="20"/>
                <w:szCs w:val="20"/>
              </w:rPr>
            </w:pPr>
            <w:r w:rsidRPr="00C72FD7">
              <w:rPr>
                <w:rFonts w:ascii="Segoe UI" w:hAnsi="Segoe UI" w:cs="Segoe UI"/>
                <w:sz w:val="20"/>
                <w:szCs w:val="20"/>
              </w:rPr>
              <w:t xml:space="preserve">VOTO DELIBERAÇÃO </w:t>
            </w:r>
          </w:p>
        </w:tc>
      </w:tr>
      <w:tr w:rsidR="00A72C1F" w:rsidRPr="00C72FD7" w14:paraId="06EB3B09" w14:textId="267648E4" w:rsidTr="00A72C1F">
        <w:trPr>
          <w:trHeight w:val="462"/>
        </w:trPr>
        <w:tc>
          <w:tcPr>
            <w:tcW w:w="4391" w:type="dxa"/>
          </w:tcPr>
          <w:p w14:paraId="10B81A22" w14:textId="2A8C372A" w:rsidR="00A72C1F" w:rsidRPr="00C72FD7" w:rsidRDefault="008D5F0A" w:rsidP="00EA7FB3">
            <w:pPr>
              <w:spacing w:line="276" w:lineRule="auto"/>
              <w:rPr>
                <w:rFonts w:ascii="Segoe UI" w:hAnsi="Segoe UI" w:cs="Segoe UI"/>
                <w:b/>
                <w:sz w:val="20"/>
                <w:szCs w:val="20"/>
              </w:rPr>
            </w:pPr>
            <w:r w:rsidRPr="00C72FD7">
              <w:rPr>
                <w:rFonts w:ascii="Segoe UI" w:hAnsi="Segoe UI" w:cs="Segoe UI"/>
                <w:b/>
                <w:sz w:val="20"/>
                <w:szCs w:val="20"/>
              </w:rPr>
              <w:t>[</w:t>
            </w:r>
            <w:r w:rsidRPr="00C72FD7">
              <w:rPr>
                <w:rFonts w:ascii="Segoe UI" w:hAnsi="Segoe UI" w:cs="Segoe UI"/>
                <w:b/>
                <w:sz w:val="20"/>
                <w:szCs w:val="20"/>
                <w:highlight w:val="yellow"/>
              </w:rPr>
              <w:t>●</w:t>
            </w:r>
            <w:r w:rsidRPr="00C72FD7">
              <w:rPr>
                <w:rFonts w:ascii="Segoe UI" w:hAnsi="Segoe UI" w:cs="Segoe UI"/>
                <w:b/>
                <w:sz w:val="20"/>
                <w:szCs w:val="20"/>
              </w:rPr>
              <w:t>]</w:t>
            </w:r>
          </w:p>
        </w:tc>
        <w:tc>
          <w:tcPr>
            <w:tcW w:w="2275" w:type="dxa"/>
          </w:tcPr>
          <w:p w14:paraId="01CF4087" w14:textId="72204AE3" w:rsidR="00A72C1F" w:rsidRPr="00C72FD7" w:rsidRDefault="008D5F0A" w:rsidP="00EA7FB3">
            <w:pPr>
              <w:spacing w:line="276" w:lineRule="auto"/>
              <w:jc w:val="both"/>
              <w:rPr>
                <w:rFonts w:ascii="Segoe UI" w:hAnsi="Segoe UI" w:cs="Segoe UI"/>
                <w:sz w:val="20"/>
                <w:szCs w:val="20"/>
              </w:rPr>
            </w:pPr>
            <w:r w:rsidRPr="00C72FD7">
              <w:rPr>
                <w:rFonts w:ascii="Segoe UI" w:hAnsi="Segoe UI" w:cs="Segoe UI"/>
                <w:sz w:val="20"/>
                <w:szCs w:val="20"/>
              </w:rPr>
              <w:t>[●]</w:t>
            </w:r>
          </w:p>
        </w:tc>
        <w:tc>
          <w:tcPr>
            <w:tcW w:w="2210" w:type="dxa"/>
          </w:tcPr>
          <w:p w14:paraId="007C69CF" w14:textId="5CC0605C" w:rsidR="00A72C1F" w:rsidRPr="00C72FD7" w:rsidRDefault="009549EF" w:rsidP="00EA7FB3">
            <w:pPr>
              <w:spacing w:line="276" w:lineRule="auto"/>
              <w:jc w:val="center"/>
              <w:rPr>
                <w:rFonts w:ascii="Segoe UI" w:hAnsi="Segoe UI" w:cs="Segoe UI"/>
                <w:sz w:val="20"/>
                <w:szCs w:val="20"/>
              </w:rPr>
            </w:pPr>
            <w:r w:rsidRPr="00C72FD7">
              <w:rPr>
                <w:rFonts w:ascii="Segoe UI" w:hAnsi="Segoe UI" w:cs="Segoe UI"/>
                <w:sz w:val="20"/>
                <w:szCs w:val="20"/>
              </w:rPr>
              <w:t>APROVAR</w:t>
            </w:r>
          </w:p>
        </w:tc>
      </w:tr>
    </w:tbl>
    <w:p w14:paraId="09448066" w14:textId="77777777" w:rsidR="00550A4B" w:rsidRPr="00C72FD7" w:rsidRDefault="00550A4B" w:rsidP="00EA7FB3">
      <w:pPr>
        <w:spacing w:after="0"/>
        <w:jc w:val="both"/>
        <w:rPr>
          <w:rFonts w:ascii="Segoe UI" w:hAnsi="Segoe UI" w:cs="Segoe UI"/>
          <w:sz w:val="20"/>
          <w:szCs w:val="20"/>
        </w:rPr>
      </w:pPr>
    </w:p>
    <w:p w14:paraId="23FE6F09" w14:textId="77777777" w:rsidR="00550A4B" w:rsidRPr="00C72FD7" w:rsidRDefault="00550A4B" w:rsidP="00EA7FB3">
      <w:pPr>
        <w:spacing w:after="0"/>
        <w:jc w:val="both"/>
        <w:rPr>
          <w:rFonts w:ascii="Segoe UI" w:hAnsi="Segoe UI" w:cs="Segoe UI"/>
          <w:sz w:val="20"/>
          <w:szCs w:val="20"/>
        </w:rPr>
      </w:pPr>
    </w:p>
    <w:p w14:paraId="4E6A00D7" w14:textId="4934F711" w:rsidR="004201B8" w:rsidRPr="00C72FD7" w:rsidRDefault="00550A4B" w:rsidP="00EA7FB3">
      <w:pPr>
        <w:spacing w:after="0"/>
        <w:jc w:val="center"/>
        <w:rPr>
          <w:rFonts w:ascii="Segoe UI" w:hAnsi="Segoe UI" w:cs="Segoe UI"/>
          <w:sz w:val="20"/>
          <w:szCs w:val="20"/>
        </w:rPr>
      </w:pPr>
      <w:r w:rsidRPr="00C72FD7">
        <w:rPr>
          <w:rFonts w:ascii="Segoe UI" w:hAnsi="Segoe UI" w:cs="Segoe UI"/>
          <w:sz w:val="20"/>
          <w:szCs w:val="20"/>
        </w:rPr>
        <w:t>___________________________________</w:t>
      </w:r>
      <w:r w:rsidR="00B609C8" w:rsidRPr="00C72FD7">
        <w:rPr>
          <w:rFonts w:ascii="Segoe UI" w:hAnsi="Segoe UI" w:cs="Segoe UI"/>
          <w:sz w:val="20"/>
          <w:szCs w:val="20"/>
        </w:rPr>
        <w:t>_______________________________</w:t>
      </w:r>
    </w:p>
    <w:p w14:paraId="0FF72B5C" w14:textId="653B3CA8" w:rsidR="00094154" w:rsidRPr="00C72FD7" w:rsidRDefault="00094154" w:rsidP="00EA7FB3">
      <w:pPr>
        <w:spacing w:after="0"/>
        <w:jc w:val="center"/>
        <w:rPr>
          <w:rFonts w:ascii="Segoe UI" w:hAnsi="Segoe UI" w:cs="Segoe UI"/>
          <w:sz w:val="20"/>
          <w:szCs w:val="20"/>
        </w:rPr>
      </w:pPr>
    </w:p>
    <w:p w14:paraId="2C92F809" w14:textId="1D42468A" w:rsidR="00094154" w:rsidRPr="00C72FD7" w:rsidRDefault="00094154" w:rsidP="00EA7FB3">
      <w:pPr>
        <w:spacing w:after="0"/>
        <w:jc w:val="center"/>
        <w:rPr>
          <w:rFonts w:ascii="Segoe UI" w:hAnsi="Segoe UI" w:cs="Segoe UI"/>
          <w:sz w:val="20"/>
          <w:szCs w:val="20"/>
        </w:rPr>
      </w:pPr>
    </w:p>
    <w:sectPr w:rsidR="00094154" w:rsidRPr="00C72FD7"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8F2C" w14:textId="77777777" w:rsidR="001A2FC8" w:rsidRDefault="001A2FC8" w:rsidP="00591152">
      <w:pPr>
        <w:spacing w:after="0" w:line="240" w:lineRule="auto"/>
      </w:pPr>
      <w:r>
        <w:separator/>
      </w:r>
    </w:p>
  </w:endnote>
  <w:endnote w:type="continuationSeparator" w:id="0">
    <w:p w14:paraId="4F67524A" w14:textId="77777777" w:rsidR="001A2FC8" w:rsidRDefault="001A2FC8"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1268" w14:textId="77777777" w:rsidR="001A2FC8" w:rsidRDefault="001A2FC8" w:rsidP="00591152">
      <w:pPr>
        <w:spacing w:after="0" w:line="240" w:lineRule="auto"/>
      </w:pPr>
      <w:r>
        <w:separator/>
      </w:r>
    </w:p>
  </w:footnote>
  <w:footnote w:type="continuationSeparator" w:id="0">
    <w:p w14:paraId="11021EA2" w14:textId="77777777" w:rsidR="001A2FC8" w:rsidRDefault="001A2FC8"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975066542">
    <w:abstractNumId w:val="17"/>
  </w:num>
  <w:num w:numId="2" w16cid:durableId="1704133302">
    <w:abstractNumId w:val="10"/>
  </w:num>
  <w:num w:numId="3" w16cid:durableId="17418307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754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356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607095">
    <w:abstractNumId w:val="1"/>
  </w:num>
  <w:num w:numId="7" w16cid:durableId="211636547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0786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671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3987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58479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913032">
    <w:abstractNumId w:val="14"/>
  </w:num>
  <w:num w:numId="13" w16cid:durableId="1677808296">
    <w:abstractNumId w:val="11"/>
  </w:num>
  <w:num w:numId="14" w16cid:durableId="694422002">
    <w:abstractNumId w:val="5"/>
  </w:num>
  <w:num w:numId="15" w16cid:durableId="1164125648">
    <w:abstractNumId w:val="2"/>
  </w:num>
  <w:num w:numId="16" w16cid:durableId="411045082">
    <w:abstractNumId w:val="18"/>
  </w:num>
  <w:num w:numId="17" w16cid:durableId="58527611">
    <w:abstractNumId w:val="3"/>
  </w:num>
  <w:num w:numId="18" w16cid:durableId="1228108308">
    <w:abstractNumId w:val="16"/>
  </w:num>
  <w:num w:numId="19" w16cid:durableId="1508058091">
    <w:abstractNumId w:val="12"/>
  </w:num>
  <w:num w:numId="20" w16cid:durableId="71584798">
    <w:abstractNumId w:val="4"/>
  </w:num>
  <w:num w:numId="21" w16cid:durableId="1082530568">
    <w:abstractNumId w:val="9"/>
  </w:num>
  <w:num w:numId="22" w16cid:durableId="197663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DC2"/>
    <w:rsid w:val="00050655"/>
    <w:rsid w:val="000552E9"/>
    <w:rsid w:val="00062CC5"/>
    <w:rsid w:val="00063DC7"/>
    <w:rsid w:val="00072567"/>
    <w:rsid w:val="0007577F"/>
    <w:rsid w:val="00082CBF"/>
    <w:rsid w:val="00094154"/>
    <w:rsid w:val="00094510"/>
    <w:rsid w:val="00097349"/>
    <w:rsid w:val="000B69F6"/>
    <w:rsid w:val="000D1C22"/>
    <w:rsid w:val="000D3328"/>
    <w:rsid w:val="000E1319"/>
    <w:rsid w:val="000E2D31"/>
    <w:rsid w:val="000E3494"/>
    <w:rsid w:val="000E39F2"/>
    <w:rsid w:val="000F06E8"/>
    <w:rsid w:val="00101E62"/>
    <w:rsid w:val="00105833"/>
    <w:rsid w:val="00105E1C"/>
    <w:rsid w:val="00107450"/>
    <w:rsid w:val="00110FC3"/>
    <w:rsid w:val="00112761"/>
    <w:rsid w:val="00116591"/>
    <w:rsid w:val="00120CAD"/>
    <w:rsid w:val="001240BB"/>
    <w:rsid w:val="00131206"/>
    <w:rsid w:val="00133DD4"/>
    <w:rsid w:val="00136AE3"/>
    <w:rsid w:val="001425FA"/>
    <w:rsid w:val="0014558D"/>
    <w:rsid w:val="00153701"/>
    <w:rsid w:val="001617AA"/>
    <w:rsid w:val="00163091"/>
    <w:rsid w:val="001673E9"/>
    <w:rsid w:val="001827FD"/>
    <w:rsid w:val="00184885"/>
    <w:rsid w:val="00187346"/>
    <w:rsid w:val="00191881"/>
    <w:rsid w:val="00192385"/>
    <w:rsid w:val="001924ED"/>
    <w:rsid w:val="001955D0"/>
    <w:rsid w:val="001A2FC8"/>
    <w:rsid w:val="001A36E5"/>
    <w:rsid w:val="001A7AAB"/>
    <w:rsid w:val="001B185A"/>
    <w:rsid w:val="001C6112"/>
    <w:rsid w:val="001C70E3"/>
    <w:rsid w:val="001E0A6A"/>
    <w:rsid w:val="001E0E76"/>
    <w:rsid w:val="001F0F1E"/>
    <w:rsid w:val="001F0F60"/>
    <w:rsid w:val="001F7B33"/>
    <w:rsid w:val="00206643"/>
    <w:rsid w:val="00215E78"/>
    <w:rsid w:val="00215F94"/>
    <w:rsid w:val="002160D8"/>
    <w:rsid w:val="002211A4"/>
    <w:rsid w:val="00230505"/>
    <w:rsid w:val="00232100"/>
    <w:rsid w:val="00232974"/>
    <w:rsid w:val="00237B28"/>
    <w:rsid w:val="00240F51"/>
    <w:rsid w:val="0024113B"/>
    <w:rsid w:val="00241AD2"/>
    <w:rsid w:val="002517D9"/>
    <w:rsid w:val="0025753E"/>
    <w:rsid w:val="0025767A"/>
    <w:rsid w:val="00271C84"/>
    <w:rsid w:val="002828DE"/>
    <w:rsid w:val="0028652C"/>
    <w:rsid w:val="002A3471"/>
    <w:rsid w:val="002A4B12"/>
    <w:rsid w:val="002A7721"/>
    <w:rsid w:val="002C0FD1"/>
    <w:rsid w:val="002C55E1"/>
    <w:rsid w:val="002C750F"/>
    <w:rsid w:val="002D6FD6"/>
    <w:rsid w:val="002D7F58"/>
    <w:rsid w:val="002E054F"/>
    <w:rsid w:val="0030010C"/>
    <w:rsid w:val="00300B1F"/>
    <w:rsid w:val="003022C6"/>
    <w:rsid w:val="0030324C"/>
    <w:rsid w:val="003035D7"/>
    <w:rsid w:val="00316F48"/>
    <w:rsid w:val="00321750"/>
    <w:rsid w:val="003239AC"/>
    <w:rsid w:val="0032453F"/>
    <w:rsid w:val="00325BF1"/>
    <w:rsid w:val="00330562"/>
    <w:rsid w:val="00330D78"/>
    <w:rsid w:val="00332594"/>
    <w:rsid w:val="0033343E"/>
    <w:rsid w:val="00347C9C"/>
    <w:rsid w:val="00355188"/>
    <w:rsid w:val="00355D1C"/>
    <w:rsid w:val="00373994"/>
    <w:rsid w:val="00382F22"/>
    <w:rsid w:val="00387E22"/>
    <w:rsid w:val="003917FB"/>
    <w:rsid w:val="0039381A"/>
    <w:rsid w:val="003B3632"/>
    <w:rsid w:val="003B3A0A"/>
    <w:rsid w:val="003B5935"/>
    <w:rsid w:val="003C485E"/>
    <w:rsid w:val="003D4883"/>
    <w:rsid w:val="003D49E0"/>
    <w:rsid w:val="003E1666"/>
    <w:rsid w:val="003E2E23"/>
    <w:rsid w:val="003E3620"/>
    <w:rsid w:val="003E4D42"/>
    <w:rsid w:val="003E6A9B"/>
    <w:rsid w:val="003E6D71"/>
    <w:rsid w:val="003F1A41"/>
    <w:rsid w:val="003F3B49"/>
    <w:rsid w:val="004045D1"/>
    <w:rsid w:val="0040682F"/>
    <w:rsid w:val="00414DF9"/>
    <w:rsid w:val="004201B8"/>
    <w:rsid w:val="00425204"/>
    <w:rsid w:val="0042749B"/>
    <w:rsid w:val="00433FC4"/>
    <w:rsid w:val="0046304A"/>
    <w:rsid w:val="00463DB2"/>
    <w:rsid w:val="00465EF4"/>
    <w:rsid w:val="00465F59"/>
    <w:rsid w:val="00481C5A"/>
    <w:rsid w:val="004866C4"/>
    <w:rsid w:val="00487BA4"/>
    <w:rsid w:val="00492B07"/>
    <w:rsid w:val="0049770F"/>
    <w:rsid w:val="004B3991"/>
    <w:rsid w:val="004C1858"/>
    <w:rsid w:val="004C502D"/>
    <w:rsid w:val="004C6C70"/>
    <w:rsid w:val="004D0372"/>
    <w:rsid w:val="004D1433"/>
    <w:rsid w:val="004D1EDF"/>
    <w:rsid w:val="004D2002"/>
    <w:rsid w:val="004D39A4"/>
    <w:rsid w:val="004E14D5"/>
    <w:rsid w:val="004F1605"/>
    <w:rsid w:val="00500CC7"/>
    <w:rsid w:val="00507314"/>
    <w:rsid w:val="00507C09"/>
    <w:rsid w:val="005157FF"/>
    <w:rsid w:val="00517149"/>
    <w:rsid w:val="00525242"/>
    <w:rsid w:val="00537458"/>
    <w:rsid w:val="00541502"/>
    <w:rsid w:val="0054445A"/>
    <w:rsid w:val="00546B67"/>
    <w:rsid w:val="00550A4B"/>
    <w:rsid w:val="0055696D"/>
    <w:rsid w:val="005600CF"/>
    <w:rsid w:val="0056450C"/>
    <w:rsid w:val="00573D28"/>
    <w:rsid w:val="00582EB0"/>
    <w:rsid w:val="00591152"/>
    <w:rsid w:val="005957AD"/>
    <w:rsid w:val="005A164C"/>
    <w:rsid w:val="005B7E8E"/>
    <w:rsid w:val="005C10A4"/>
    <w:rsid w:val="005C3A57"/>
    <w:rsid w:val="005D1927"/>
    <w:rsid w:val="005D272F"/>
    <w:rsid w:val="005E1FE4"/>
    <w:rsid w:val="005F1531"/>
    <w:rsid w:val="005F3B09"/>
    <w:rsid w:val="00604527"/>
    <w:rsid w:val="00605AC9"/>
    <w:rsid w:val="006072E6"/>
    <w:rsid w:val="00607896"/>
    <w:rsid w:val="00613CB7"/>
    <w:rsid w:val="00624A97"/>
    <w:rsid w:val="00627F03"/>
    <w:rsid w:val="006314D1"/>
    <w:rsid w:val="00647C57"/>
    <w:rsid w:val="006720F9"/>
    <w:rsid w:val="006863F1"/>
    <w:rsid w:val="006A152B"/>
    <w:rsid w:val="006A26C2"/>
    <w:rsid w:val="006A28D1"/>
    <w:rsid w:val="006C353E"/>
    <w:rsid w:val="006D49A6"/>
    <w:rsid w:val="006D6962"/>
    <w:rsid w:val="006E6DD1"/>
    <w:rsid w:val="006F0D4A"/>
    <w:rsid w:val="00707ECA"/>
    <w:rsid w:val="00711CC0"/>
    <w:rsid w:val="007122DE"/>
    <w:rsid w:val="0071332A"/>
    <w:rsid w:val="00733E63"/>
    <w:rsid w:val="0074182E"/>
    <w:rsid w:val="00742D71"/>
    <w:rsid w:val="007454C6"/>
    <w:rsid w:val="007536F1"/>
    <w:rsid w:val="00753DBA"/>
    <w:rsid w:val="00767819"/>
    <w:rsid w:val="00777B7B"/>
    <w:rsid w:val="00785AF6"/>
    <w:rsid w:val="007A0B2D"/>
    <w:rsid w:val="007B7A03"/>
    <w:rsid w:val="007D7CDE"/>
    <w:rsid w:val="007E2E79"/>
    <w:rsid w:val="007F45F0"/>
    <w:rsid w:val="008171C0"/>
    <w:rsid w:val="00822F08"/>
    <w:rsid w:val="00832556"/>
    <w:rsid w:val="00846F4D"/>
    <w:rsid w:val="008506F4"/>
    <w:rsid w:val="00863D9C"/>
    <w:rsid w:val="00864DF9"/>
    <w:rsid w:val="00873421"/>
    <w:rsid w:val="00882154"/>
    <w:rsid w:val="0088272A"/>
    <w:rsid w:val="0088398C"/>
    <w:rsid w:val="00886D75"/>
    <w:rsid w:val="008A0288"/>
    <w:rsid w:val="008A0517"/>
    <w:rsid w:val="008A22DA"/>
    <w:rsid w:val="008A27FF"/>
    <w:rsid w:val="008B3401"/>
    <w:rsid w:val="008B7633"/>
    <w:rsid w:val="008C3DD7"/>
    <w:rsid w:val="008C5B8B"/>
    <w:rsid w:val="008D5018"/>
    <w:rsid w:val="008D5F0A"/>
    <w:rsid w:val="008F2118"/>
    <w:rsid w:val="008F7504"/>
    <w:rsid w:val="008F7D4E"/>
    <w:rsid w:val="009019C7"/>
    <w:rsid w:val="00913733"/>
    <w:rsid w:val="00917707"/>
    <w:rsid w:val="00921449"/>
    <w:rsid w:val="009252CE"/>
    <w:rsid w:val="00934CF1"/>
    <w:rsid w:val="00942C11"/>
    <w:rsid w:val="009449F6"/>
    <w:rsid w:val="009549EF"/>
    <w:rsid w:val="00960EA4"/>
    <w:rsid w:val="009679EE"/>
    <w:rsid w:val="00970EE5"/>
    <w:rsid w:val="0097138A"/>
    <w:rsid w:val="00983DFA"/>
    <w:rsid w:val="0099373B"/>
    <w:rsid w:val="009944F2"/>
    <w:rsid w:val="00995846"/>
    <w:rsid w:val="00997F5D"/>
    <w:rsid w:val="009A3459"/>
    <w:rsid w:val="009B652E"/>
    <w:rsid w:val="009C0599"/>
    <w:rsid w:val="009D53F3"/>
    <w:rsid w:val="009E709B"/>
    <w:rsid w:val="00A01440"/>
    <w:rsid w:val="00A03BF0"/>
    <w:rsid w:val="00A051E4"/>
    <w:rsid w:val="00A206F6"/>
    <w:rsid w:val="00A3363C"/>
    <w:rsid w:val="00A342E2"/>
    <w:rsid w:val="00A448FB"/>
    <w:rsid w:val="00A46B7B"/>
    <w:rsid w:val="00A52FD4"/>
    <w:rsid w:val="00A55437"/>
    <w:rsid w:val="00A72C1F"/>
    <w:rsid w:val="00A72F94"/>
    <w:rsid w:val="00A77899"/>
    <w:rsid w:val="00A85F5B"/>
    <w:rsid w:val="00A86A2B"/>
    <w:rsid w:val="00A874DF"/>
    <w:rsid w:val="00A97D6D"/>
    <w:rsid w:val="00AB2316"/>
    <w:rsid w:val="00AC3C82"/>
    <w:rsid w:val="00AC7E85"/>
    <w:rsid w:val="00AD2EF2"/>
    <w:rsid w:val="00AE6AC6"/>
    <w:rsid w:val="00AF2EC7"/>
    <w:rsid w:val="00AF762F"/>
    <w:rsid w:val="00AF7AD8"/>
    <w:rsid w:val="00B07096"/>
    <w:rsid w:val="00B404CF"/>
    <w:rsid w:val="00B529B2"/>
    <w:rsid w:val="00B57584"/>
    <w:rsid w:val="00B609C8"/>
    <w:rsid w:val="00B62606"/>
    <w:rsid w:val="00B73777"/>
    <w:rsid w:val="00B7524F"/>
    <w:rsid w:val="00B842E8"/>
    <w:rsid w:val="00B843D5"/>
    <w:rsid w:val="00B945B5"/>
    <w:rsid w:val="00B96780"/>
    <w:rsid w:val="00BA7084"/>
    <w:rsid w:val="00BA73FD"/>
    <w:rsid w:val="00BB1088"/>
    <w:rsid w:val="00BB1C4C"/>
    <w:rsid w:val="00BB5D4F"/>
    <w:rsid w:val="00BB626E"/>
    <w:rsid w:val="00BB778C"/>
    <w:rsid w:val="00BC0158"/>
    <w:rsid w:val="00BC09F4"/>
    <w:rsid w:val="00BC2FC3"/>
    <w:rsid w:val="00BC62E7"/>
    <w:rsid w:val="00BD625F"/>
    <w:rsid w:val="00BF51A6"/>
    <w:rsid w:val="00C01BB8"/>
    <w:rsid w:val="00C12480"/>
    <w:rsid w:val="00C24053"/>
    <w:rsid w:val="00C25961"/>
    <w:rsid w:val="00C26A1D"/>
    <w:rsid w:val="00C30704"/>
    <w:rsid w:val="00C3439B"/>
    <w:rsid w:val="00C36404"/>
    <w:rsid w:val="00C43315"/>
    <w:rsid w:val="00C509B0"/>
    <w:rsid w:val="00C52A83"/>
    <w:rsid w:val="00C536DB"/>
    <w:rsid w:val="00C54BA0"/>
    <w:rsid w:val="00C60523"/>
    <w:rsid w:val="00C61972"/>
    <w:rsid w:val="00C66B31"/>
    <w:rsid w:val="00C72FD7"/>
    <w:rsid w:val="00C74971"/>
    <w:rsid w:val="00C81EBB"/>
    <w:rsid w:val="00C8224F"/>
    <w:rsid w:val="00C826D7"/>
    <w:rsid w:val="00C93540"/>
    <w:rsid w:val="00C97C21"/>
    <w:rsid w:val="00C97C69"/>
    <w:rsid w:val="00CB2D76"/>
    <w:rsid w:val="00CB3F43"/>
    <w:rsid w:val="00CB7EA1"/>
    <w:rsid w:val="00CC1E70"/>
    <w:rsid w:val="00CC4DB2"/>
    <w:rsid w:val="00CC521C"/>
    <w:rsid w:val="00CE1174"/>
    <w:rsid w:val="00CE3402"/>
    <w:rsid w:val="00CE7AA3"/>
    <w:rsid w:val="00D03B8E"/>
    <w:rsid w:val="00D05848"/>
    <w:rsid w:val="00D106DB"/>
    <w:rsid w:val="00D128D2"/>
    <w:rsid w:val="00D15475"/>
    <w:rsid w:val="00D17236"/>
    <w:rsid w:val="00D20B6D"/>
    <w:rsid w:val="00D30B88"/>
    <w:rsid w:val="00D41282"/>
    <w:rsid w:val="00D42521"/>
    <w:rsid w:val="00D44373"/>
    <w:rsid w:val="00D45475"/>
    <w:rsid w:val="00D5577D"/>
    <w:rsid w:val="00D57A53"/>
    <w:rsid w:val="00D62122"/>
    <w:rsid w:val="00D744D9"/>
    <w:rsid w:val="00D84005"/>
    <w:rsid w:val="00D859B9"/>
    <w:rsid w:val="00D940AE"/>
    <w:rsid w:val="00DA69B5"/>
    <w:rsid w:val="00DC7DDB"/>
    <w:rsid w:val="00DD0F10"/>
    <w:rsid w:val="00DD34F8"/>
    <w:rsid w:val="00DE6FCE"/>
    <w:rsid w:val="00DE7C46"/>
    <w:rsid w:val="00DE7D13"/>
    <w:rsid w:val="00DF1C08"/>
    <w:rsid w:val="00DF70D1"/>
    <w:rsid w:val="00E205A3"/>
    <w:rsid w:val="00E21B1B"/>
    <w:rsid w:val="00E23410"/>
    <w:rsid w:val="00E23E0B"/>
    <w:rsid w:val="00E34AD0"/>
    <w:rsid w:val="00E455AF"/>
    <w:rsid w:val="00E5604A"/>
    <w:rsid w:val="00E655C7"/>
    <w:rsid w:val="00E668A0"/>
    <w:rsid w:val="00E7640A"/>
    <w:rsid w:val="00E825A0"/>
    <w:rsid w:val="00E874BF"/>
    <w:rsid w:val="00EA4E42"/>
    <w:rsid w:val="00EA7FB3"/>
    <w:rsid w:val="00EB5F50"/>
    <w:rsid w:val="00EB6E78"/>
    <w:rsid w:val="00EC04BB"/>
    <w:rsid w:val="00EC1EE0"/>
    <w:rsid w:val="00EC2E2A"/>
    <w:rsid w:val="00EC54C0"/>
    <w:rsid w:val="00ED1366"/>
    <w:rsid w:val="00ED3DF7"/>
    <w:rsid w:val="00EE2C13"/>
    <w:rsid w:val="00EE5AE8"/>
    <w:rsid w:val="00EE64CE"/>
    <w:rsid w:val="00F03594"/>
    <w:rsid w:val="00F100AC"/>
    <w:rsid w:val="00F2781F"/>
    <w:rsid w:val="00F30EF8"/>
    <w:rsid w:val="00F32A50"/>
    <w:rsid w:val="00F3330C"/>
    <w:rsid w:val="00F4459C"/>
    <w:rsid w:val="00F445EF"/>
    <w:rsid w:val="00F45935"/>
    <w:rsid w:val="00F4662C"/>
    <w:rsid w:val="00F470A8"/>
    <w:rsid w:val="00F5038D"/>
    <w:rsid w:val="00F51172"/>
    <w:rsid w:val="00F54999"/>
    <w:rsid w:val="00F55DDA"/>
    <w:rsid w:val="00F612A4"/>
    <w:rsid w:val="00F677BF"/>
    <w:rsid w:val="00F7073F"/>
    <w:rsid w:val="00F70BC0"/>
    <w:rsid w:val="00F865D1"/>
    <w:rsid w:val="00FA113B"/>
    <w:rsid w:val="00FA4079"/>
    <w:rsid w:val="00FA46A3"/>
    <w:rsid w:val="00FA622D"/>
    <w:rsid w:val="00FA6974"/>
    <w:rsid w:val="00FC115C"/>
    <w:rsid w:val="00FC59EC"/>
    <w:rsid w:val="00FC5D1F"/>
    <w:rsid w:val="00FC7D7F"/>
    <w:rsid w:val="00FD2F20"/>
    <w:rsid w:val="00FD79EE"/>
    <w:rsid w:val="00FE493E"/>
    <w:rsid w:val="00FF0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uiPriority w:val="99"/>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xxmsonormal">
    <w:name w:val="x_xmsonormal"/>
    <w:basedOn w:val="Normal"/>
    <w:rsid w:val="00FD2F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28761717">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B190F-4D43-40DD-808C-3536DAE6B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1143</Words>
  <Characters>6177</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Caio Cortez</cp:lastModifiedBy>
  <cp:revision>2</cp:revision>
  <cp:lastPrinted>2019-06-24T21:49:00Z</cp:lastPrinted>
  <dcterms:created xsi:type="dcterms:W3CDTF">2022-08-02T21:17:00Z</dcterms:created>
  <dcterms:modified xsi:type="dcterms:W3CDTF">2022-08-02T21:17:00Z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