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D53623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B52FC3" w:rsidRPr="00BA45E5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E6C7833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>em 3 (três)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B52FC3" w:rsidRPr="00BA45E5">
        <w:rPr>
          <w:rFonts w:ascii="Segoe UI" w:hAnsi="Segoe UI" w:cs="Segoe UI"/>
          <w:sz w:val="22"/>
          <w:szCs w:val="22"/>
        </w:rPr>
        <w:t>2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B52FC3" w:rsidRPr="00BA45E5">
        <w:rPr>
          <w:rFonts w:ascii="Segoe UI" w:hAnsi="Segoe UI" w:cs="Segoe UI"/>
          <w:sz w:val="22"/>
          <w:szCs w:val="22"/>
        </w:rPr>
        <w:t>segunda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B4290E" w:rsidRPr="00BA45E5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3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três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35DE4">
        <w:rPr>
          <w:rFonts w:ascii="Segoe UI" w:hAnsi="Segoe UI" w:cs="Segoe UI"/>
          <w:sz w:val="22"/>
          <w:szCs w:val="22"/>
        </w:rPr>
        <w:t>05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9B7342">
        <w:rPr>
          <w:rFonts w:ascii="Segoe UI" w:hAnsi="Segoe UI" w:cs="Segoe UI"/>
          <w:sz w:val="22"/>
          <w:szCs w:val="22"/>
        </w:rPr>
        <w:t>j</w:t>
      </w:r>
      <w:r w:rsidR="00B35DE4">
        <w:rPr>
          <w:rFonts w:ascii="Segoe UI" w:hAnsi="Segoe UI" w:cs="Segoe UI"/>
          <w:sz w:val="22"/>
          <w:szCs w:val="22"/>
        </w:rPr>
        <w:t>aneiro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</w:t>
      </w:r>
      <w:r w:rsidR="00B35DE4">
        <w:rPr>
          <w:rFonts w:ascii="Segoe UI" w:hAnsi="Segoe UI" w:cs="Segoe UI"/>
          <w:sz w:val="22"/>
          <w:szCs w:val="22"/>
        </w:rPr>
        <w:t>2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9B7342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0B8FA160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</w:t>
      </w:r>
      <w:r w:rsidR="00B35DE4">
        <w:rPr>
          <w:rFonts w:ascii="Segoe UI" w:hAnsi="Segoe UI" w:cs="Segoe UI"/>
          <w:sz w:val="22"/>
          <w:szCs w:val="22"/>
        </w:rPr>
        <w:t>concessão de waiver para a não declaração</w:t>
      </w:r>
      <w:r w:rsidR="00706AB0">
        <w:rPr>
          <w:rFonts w:ascii="Segoe UI" w:hAnsi="Segoe UI" w:cs="Segoe UI"/>
          <w:sz w:val="22"/>
          <w:szCs w:val="22"/>
        </w:rPr>
        <w:t xml:space="preserve"> de Evento de Aceleração de Vencimento previsto na alínea (x) do item 3.29.1 da Escritura, caso as debentures da 1ª e/ou 3ª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0257FEB2" w14:textId="0B3AA01F" w:rsidR="00D40B53" w:rsidRPr="00F059FF" w:rsidRDefault="00D40B53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C3369DE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255C6A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255C6A">
        <w:rPr>
          <w:rFonts w:ascii="Segoe UI" w:hAnsi="Segoe UI" w:cs="Segoe UI"/>
          <w:sz w:val="22"/>
          <w:szCs w:val="22"/>
        </w:rPr>
        <w:t>dezembro</w:t>
      </w:r>
      <w:r w:rsidR="004768B0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55C6A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06AB0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35DE4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2</cp:revision>
  <dcterms:created xsi:type="dcterms:W3CDTF">2021-12-14T16:23:00Z</dcterms:created>
  <dcterms:modified xsi:type="dcterms:W3CDTF">2021-12-14T16:23:00Z</dcterms:modified>
</cp:coreProperties>
</file>