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8B6EA95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39E4B03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C1654">
        <w:rPr>
          <w:rFonts w:ascii="Segoe UI" w:hAnsi="Segoe UI" w:cs="Segoe UI"/>
          <w:b/>
          <w:sz w:val="22"/>
          <w:szCs w:val="22"/>
        </w:rPr>
        <w:t>34.469.625/0001-19</w:t>
      </w:r>
    </w:p>
    <w:p w14:paraId="6A3352A8" w14:textId="4C0239AF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</w:t>
      </w:r>
      <w:r w:rsidR="001C1654">
        <w:rPr>
          <w:rFonts w:ascii="Segoe UI" w:hAnsi="Segoe UI" w:cs="Segoe UI"/>
          <w:b/>
          <w:sz w:val="22"/>
          <w:szCs w:val="22"/>
        </w:rPr>
        <w:t>0539958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7E51435D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441D1C">
        <w:rPr>
          <w:rFonts w:ascii="Segoe UI" w:hAnsi="Segoe UI" w:cs="Segoe UI"/>
          <w:b/>
          <w:sz w:val="22"/>
          <w:szCs w:val="22"/>
        </w:rPr>
        <w:t xml:space="preserve"> 1ª (PRIMEIRA) SÉRIE E DA 2ª (SEGUNDA)</w:t>
      </w:r>
      <w:r w:rsidR="001C1654">
        <w:rPr>
          <w:rFonts w:ascii="Segoe UI" w:hAnsi="Segoe UI" w:cs="Segoe UI"/>
          <w:b/>
          <w:sz w:val="22"/>
          <w:szCs w:val="22"/>
        </w:rPr>
        <w:t xml:space="preserve"> SÉRIE DA </w:t>
      </w:r>
      <w:r w:rsidR="00591E43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</w:t>
      </w:r>
      <w:r w:rsidR="001C1654">
        <w:rPr>
          <w:rFonts w:ascii="Segoe UI" w:hAnsi="Segoe UI" w:cs="Segoe UI"/>
          <w:b/>
          <w:sz w:val="22"/>
          <w:szCs w:val="22"/>
        </w:rPr>
        <w:t xml:space="preserve"> (</w:t>
      </w:r>
      <w:r w:rsidR="00591E43">
        <w:rPr>
          <w:rFonts w:ascii="Segoe UI" w:hAnsi="Segoe UI" w:cs="Segoe UI"/>
          <w:b/>
          <w:sz w:val="22"/>
          <w:szCs w:val="22"/>
        </w:rPr>
        <w:t>SEGUNDA</w:t>
      </w:r>
      <w:r w:rsidR="001C1654">
        <w:rPr>
          <w:rFonts w:ascii="Segoe UI" w:hAnsi="Segoe UI" w:cs="Segoe UI"/>
          <w:b/>
          <w:sz w:val="22"/>
          <w:szCs w:val="22"/>
        </w:rPr>
        <w:t>)</w:t>
      </w:r>
      <w:r w:rsidR="000A4EBE" w:rsidRPr="00BA45E5">
        <w:rPr>
          <w:rFonts w:ascii="Segoe UI" w:hAnsi="Segoe UI" w:cs="Segoe UI"/>
          <w:b/>
          <w:sz w:val="22"/>
          <w:szCs w:val="22"/>
        </w:rPr>
        <w:t>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4FC9F280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1C1654">
        <w:rPr>
          <w:rFonts w:ascii="Segoe UI" w:hAnsi="Segoe UI" w:cs="Segoe UI"/>
          <w:sz w:val="22"/>
          <w:szCs w:val="22"/>
        </w:rPr>
        <w:t>34.469.625/0001-19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591E43">
        <w:rPr>
          <w:rFonts w:ascii="Segoe UI" w:hAnsi="Segoe UI" w:cs="Segoe UI"/>
          <w:sz w:val="22"/>
          <w:szCs w:val="22"/>
        </w:rPr>
        <w:t>com garantia real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441D1C">
        <w:rPr>
          <w:rFonts w:ascii="Segoe UI" w:hAnsi="Segoe UI" w:cs="Segoe UI"/>
          <w:sz w:val="22"/>
          <w:szCs w:val="22"/>
        </w:rPr>
        <w:t>da 1ª (primeira) série e da 2ª (segunda) série</w:t>
      </w:r>
      <w:r w:rsidR="00B52FC3" w:rsidRPr="00BA45E5">
        <w:rPr>
          <w:rFonts w:ascii="Segoe UI" w:hAnsi="Segoe UI" w:cs="Segoe UI"/>
          <w:sz w:val="22"/>
          <w:szCs w:val="22"/>
        </w:rPr>
        <w:t>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591E43">
        <w:rPr>
          <w:rFonts w:ascii="Segoe UI" w:hAnsi="Segoe UI" w:cs="Segoe UI"/>
          <w:sz w:val="22"/>
          <w:szCs w:val="22"/>
        </w:rPr>
        <w:t>distribuição pública com esforços restritos</w:t>
      </w:r>
      <w:r w:rsidR="001C1654">
        <w:rPr>
          <w:rFonts w:ascii="Segoe UI" w:hAnsi="Segoe UI" w:cs="Segoe UI"/>
          <w:sz w:val="22"/>
          <w:szCs w:val="22"/>
        </w:rPr>
        <w:t xml:space="preserve">, da </w:t>
      </w:r>
      <w:r w:rsidR="00591E43">
        <w:rPr>
          <w:rFonts w:ascii="Segoe UI" w:hAnsi="Segoe UI" w:cs="Segoe UI"/>
          <w:sz w:val="22"/>
          <w:szCs w:val="22"/>
        </w:rPr>
        <w:t>2</w:t>
      </w:r>
      <w:r w:rsidR="001C1654">
        <w:rPr>
          <w:rFonts w:ascii="Segoe UI" w:hAnsi="Segoe UI" w:cs="Segoe UI"/>
          <w:sz w:val="22"/>
          <w:szCs w:val="22"/>
        </w:rPr>
        <w:t>ª (</w:t>
      </w:r>
      <w:r w:rsidR="00591E43">
        <w:rPr>
          <w:rFonts w:ascii="Segoe UI" w:hAnsi="Segoe UI" w:cs="Segoe UI"/>
          <w:sz w:val="22"/>
          <w:szCs w:val="22"/>
        </w:rPr>
        <w:t>segunda</w:t>
      </w:r>
      <w:r w:rsidR="001C1654">
        <w:rPr>
          <w:rFonts w:ascii="Segoe UI" w:hAnsi="Segoe UI" w:cs="Segoe UI"/>
          <w:sz w:val="22"/>
          <w:szCs w:val="22"/>
        </w:rPr>
        <w:t>)</w:t>
      </w:r>
      <w:r w:rsidR="00AE4EC7" w:rsidRPr="00BA45E5">
        <w:rPr>
          <w:rFonts w:ascii="Segoe UI" w:hAnsi="Segoe UI" w:cs="Segoe UI"/>
          <w:sz w:val="22"/>
          <w:szCs w:val="22"/>
        </w:rPr>
        <w:t xml:space="preserve">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591E43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591E43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591E43">
        <w:rPr>
          <w:rFonts w:ascii="Segoe UI" w:hAnsi="Segoe UI" w:cs="Segoe UI"/>
          <w:i/>
          <w:sz w:val="22"/>
          <w:szCs w:val="22"/>
        </w:rPr>
        <w:t>com Garantia Real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C1654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</w:t>
      </w:r>
      <w:r w:rsidR="00591E43">
        <w:rPr>
          <w:rFonts w:ascii="Segoe UI" w:hAnsi="Segoe UI" w:cs="Segoe UI"/>
          <w:i/>
          <w:sz w:val="22"/>
          <w:szCs w:val="22"/>
        </w:rPr>
        <w:t>Distribuição Pública com Esforços Restritos</w:t>
      </w:r>
      <w:r w:rsidR="00872C6C" w:rsidRPr="00BA45E5">
        <w:rPr>
          <w:rFonts w:ascii="Segoe UI" w:hAnsi="Segoe UI" w:cs="Segoe UI"/>
          <w:i/>
          <w:sz w:val="22"/>
          <w:szCs w:val="22"/>
        </w:rPr>
        <w:t>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426524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8B59DC" w:rsidRPr="008D70FA">
        <w:rPr>
          <w:rFonts w:ascii="Segoe UI" w:hAnsi="Segoe UI" w:cs="Segoe UI"/>
          <w:b/>
          <w:bCs/>
          <w:sz w:val="22"/>
          <w:szCs w:val="22"/>
        </w:rPr>
        <w:t>25</w:t>
      </w:r>
      <w:r w:rsidR="00862233" w:rsidRPr="008D70FA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8B59DC" w:rsidRPr="008D70FA">
        <w:rPr>
          <w:rFonts w:ascii="Segoe UI" w:hAnsi="Segoe UI" w:cs="Segoe UI"/>
          <w:b/>
          <w:bCs/>
          <w:sz w:val="22"/>
          <w:szCs w:val="22"/>
        </w:rPr>
        <w:t>março</w:t>
      </w:r>
      <w:r w:rsidR="00441D1C" w:rsidRPr="008D70FA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72C6C" w:rsidRPr="008D70FA">
        <w:rPr>
          <w:rFonts w:ascii="Segoe UI" w:hAnsi="Segoe UI" w:cs="Segoe UI"/>
          <w:b/>
          <w:bCs/>
          <w:sz w:val="22"/>
          <w:szCs w:val="22"/>
        </w:rPr>
        <w:t>de 20</w:t>
      </w:r>
      <w:r w:rsidR="00B4290E" w:rsidRPr="008D70FA">
        <w:rPr>
          <w:rFonts w:ascii="Segoe UI" w:hAnsi="Segoe UI" w:cs="Segoe UI"/>
          <w:b/>
          <w:bCs/>
          <w:sz w:val="22"/>
          <w:szCs w:val="22"/>
        </w:rPr>
        <w:t>2</w:t>
      </w:r>
      <w:r w:rsidR="008C4C48" w:rsidRPr="008D70FA">
        <w:rPr>
          <w:rFonts w:ascii="Segoe UI" w:hAnsi="Segoe UI" w:cs="Segoe UI"/>
          <w:b/>
          <w:bCs/>
          <w:sz w:val="22"/>
          <w:szCs w:val="22"/>
        </w:rPr>
        <w:t>2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 w:rsidRPr="008D70FA">
        <w:rPr>
          <w:rFonts w:ascii="Segoe UI" w:hAnsi="Segoe UI" w:cs="Segoe UI"/>
          <w:b/>
          <w:bCs/>
          <w:sz w:val="22"/>
          <w:szCs w:val="22"/>
        </w:rPr>
        <w:t>1</w:t>
      </w:r>
      <w:r w:rsidR="00862233" w:rsidRPr="008D70FA">
        <w:rPr>
          <w:rFonts w:ascii="Segoe UI" w:hAnsi="Segoe UI" w:cs="Segoe UI"/>
          <w:b/>
          <w:bCs/>
          <w:sz w:val="22"/>
          <w:szCs w:val="22"/>
        </w:rPr>
        <w:t>5</w:t>
      </w:r>
      <w:r w:rsidR="000A071B" w:rsidRPr="008D70FA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E557F48" w14:textId="43ADA9AF" w:rsidR="00441D1C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8C4C48">
        <w:rPr>
          <w:rFonts w:ascii="Segoe UI" w:hAnsi="Segoe UI" w:cs="Segoe UI"/>
          <w:sz w:val="22"/>
          <w:szCs w:val="22"/>
        </w:rPr>
        <w:t>a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441D1C">
        <w:rPr>
          <w:rFonts w:ascii="Segoe UI" w:hAnsi="Segoe UI" w:cs="Segoe UI"/>
          <w:sz w:val="22"/>
          <w:szCs w:val="22"/>
        </w:rPr>
        <w:t xml:space="preserve">alteração </w:t>
      </w:r>
      <w:r w:rsidR="008C4C48">
        <w:rPr>
          <w:rFonts w:ascii="Segoe UI" w:hAnsi="Segoe UI" w:cs="Segoe UI"/>
          <w:sz w:val="22"/>
          <w:szCs w:val="22"/>
        </w:rPr>
        <w:t>da clúsula 3.32.1.6 d</w:t>
      </w:r>
      <w:r w:rsidR="00441D1C">
        <w:rPr>
          <w:rFonts w:ascii="Segoe UI" w:hAnsi="Segoe UI" w:cs="Segoe UI"/>
          <w:sz w:val="22"/>
          <w:szCs w:val="22"/>
        </w:rPr>
        <w:t>a Escritura de Emissão</w:t>
      </w:r>
      <w:r w:rsidR="00CD1D3F">
        <w:rPr>
          <w:rFonts w:ascii="Segoe UI" w:hAnsi="Segoe UI" w:cs="Segoe UI"/>
          <w:sz w:val="22"/>
          <w:szCs w:val="22"/>
        </w:rPr>
        <w:t>, de forma a prever os procedimentos para restabelecer o Índice de Cobertura</w:t>
      </w:r>
      <w:r w:rsidR="00441D1C">
        <w:rPr>
          <w:rFonts w:ascii="Segoe UI" w:hAnsi="Segoe UI" w:cs="Segoe UI"/>
          <w:sz w:val="22"/>
          <w:szCs w:val="22"/>
        </w:rPr>
        <w:t xml:space="preserve">; </w:t>
      </w:r>
      <w:r w:rsidR="008C4C48">
        <w:rPr>
          <w:rFonts w:ascii="Segoe UI" w:hAnsi="Segoe UI" w:cs="Segoe UI"/>
          <w:sz w:val="22"/>
          <w:szCs w:val="22"/>
        </w:rPr>
        <w:t>e</w:t>
      </w:r>
    </w:p>
    <w:p w14:paraId="56E5858C" w14:textId="3E412ACB" w:rsidR="00441D1C" w:rsidRDefault="00441D1C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0257FEB2" w14:textId="4A285556" w:rsidR="00D40B53" w:rsidRPr="00F059FF" w:rsidRDefault="00441D1C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8C4C48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B684E88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44B1E091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8B59DC">
        <w:rPr>
          <w:rFonts w:ascii="Segoe UI" w:hAnsi="Segoe UI" w:cs="Segoe UI"/>
          <w:sz w:val="22"/>
          <w:szCs w:val="22"/>
        </w:rPr>
        <w:t>04 de março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</w:t>
      </w:r>
      <w:r w:rsidR="008C4C48">
        <w:rPr>
          <w:rFonts w:ascii="Segoe UI" w:hAnsi="Segoe UI" w:cs="Segoe UI"/>
          <w:sz w:val="22"/>
          <w:szCs w:val="22"/>
        </w:rPr>
        <w:t>2</w:t>
      </w:r>
    </w:p>
    <w:p w14:paraId="6A554EBE" w14:textId="54218A6F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25C89FF7" w14:textId="77777777" w:rsidR="00862233" w:rsidRDefault="0086223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1633D024" w14:textId="7A2B9E9F" w:rsidR="00DF78C8" w:rsidRPr="00BA45E5" w:rsidRDefault="00600657" w:rsidP="004953CE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C1654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26524"/>
    <w:rsid w:val="00430B4B"/>
    <w:rsid w:val="00435B0D"/>
    <w:rsid w:val="00436399"/>
    <w:rsid w:val="00436731"/>
    <w:rsid w:val="00441D1C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53CE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1E43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2233"/>
    <w:rsid w:val="00866107"/>
    <w:rsid w:val="00872C6C"/>
    <w:rsid w:val="008815D1"/>
    <w:rsid w:val="008A0F24"/>
    <w:rsid w:val="008B59DC"/>
    <w:rsid w:val="008C1758"/>
    <w:rsid w:val="008C4C48"/>
    <w:rsid w:val="008C5F0C"/>
    <w:rsid w:val="008D0EA0"/>
    <w:rsid w:val="008D70FA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1D3F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5</cp:revision>
  <dcterms:created xsi:type="dcterms:W3CDTF">2022-02-21T19:42:00Z</dcterms:created>
  <dcterms:modified xsi:type="dcterms:W3CDTF">2022-03-02T16:48:00Z</dcterms:modified>
</cp:coreProperties>
</file>