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C72C5" w14:textId="4166FEB8" w:rsidR="00A47250" w:rsidRPr="00A60A91" w:rsidRDefault="00A47250"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 xml:space="preserve">PRIMEIRO ADITAMENTO AO </w:t>
      </w: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07EC9A9D" w14:textId="0CA2F5B7" w:rsidR="007D5702" w:rsidRPr="007D5702" w:rsidRDefault="00A47250" w:rsidP="00544E0D">
      <w:pPr>
        <w:numPr>
          <w:ilvl w:val="0"/>
          <w:numId w:val="41"/>
        </w:numPr>
        <w:autoSpaceDE/>
        <w:autoSpaceDN/>
        <w:adjustRightInd/>
        <w:spacing w:line="310" w:lineRule="exact"/>
        <w:ind w:left="0" w:firstLine="0"/>
        <w:jc w:val="both"/>
        <w:rPr>
          <w:rFonts w:ascii="Trebuchet MS" w:hAnsi="Trebuchet MS"/>
          <w:sz w:val="22"/>
          <w:szCs w:val="22"/>
        </w:rPr>
      </w:pPr>
      <w:r w:rsidRPr="00A47250">
        <w:rPr>
          <w:rFonts w:ascii="Trebuchet MS" w:hAnsi="Trebuchet MS" w:cs="Arial"/>
          <w:sz w:val="22"/>
          <w:szCs w:val="22"/>
        </w:rPr>
        <w:t xml:space="preserve">em </w:t>
      </w:r>
      <w:r w:rsidR="00152AA9">
        <w:rPr>
          <w:rFonts w:ascii="Trebuchet MS" w:hAnsi="Trebuchet MS" w:cs="Tahoma"/>
          <w:sz w:val="22"/>
          <w:szCs w:val="22"/>
        </w:rPr>
        <w:t>16</w:t>
      </w:r>
      <w:r w:rsidRPr="00A47250">
        <w:rPr>
          <w:rFonts w:ascii="Trebuchet MS" w:hAnsi="Trebuchet MS" w:cs="Tahoma"/>
          <w:sz w:val="22"/>
          <w:szCs w:val="22"/>
        </w:rPr>
        <w:t xml:space="preserve"> de </w:t>
      </w:r>
      <w:r w:rsidR="00152AA9">
        <w:rPr>
          <w:rFonts w:ascii="Trebuchet MS" w:hAnsi="Trebuchet MS" w:cs="Tahoma"/>
          <w:sz w:val="22"/>
          <w:szCs w:val="22"/>
        </w:rPr>
        <w:t xml:space="preserve">outubro </w:t>
      </w:r>
      <w:r w:rsidRPr="00A47250">
        <w:rPr>
          <w:rFonts w:ascii="Trebuchet MS" w:hAnsi="Trebuchet MS" w:cs="Tahoma"/>
          <w:sz w:val="22"/>
          <w:szCs w:val="22"/>
        </w:rPr>
        <w:t>de 20</w:t>
      </w:r>
      <w:r w:rsidR="00152AA9">
        <w:rPr>
          <w:rFonts w:ascii="Trebuchet MS" w:hAnsi="Trebuchet MS" w:cs="Tahoma"/>
          <w:sz w:val="22"/>
          <w:szCs w:val="22"/>
        </w:rPr>
        <w:t>20</w:t>
      </w:r>
      <w:r w:rsidRPr="00A47250">
        <w:rPr>
          <w:rFonts w:ascii="Trebuchet MS" w:hAnsi="Trebuchet MS" w:cs="Arial"/>
          <w:sz w:val="22"/>
          <w:szCs w:val="22"/>
        </w:rPr>
        <w:t xml:space="preserve">, a </w:t>
      </w:r>
      <w:r w:rsidR="00152AA9">
        <w:rPr>
          <w:rFonts w:ascii="Trebuchet MS" w:hAnsi="Trebuchet MS" w:cs="Arial"/>
          <w:sz w:val="22"/>
          <w:szCs w:val="22"/>
        </w:rPr>
        <w:t xml:space="preserve">Emissora </w:t>
      </w:r>
      <w:r w:rsidRPr="00A47250">
        <w:rPr>
          <w:rFonts w:ascii="Trebuchet MS" w:hAnsi="Trebuchet MS" w:cs="Tahoma"/>
          <w:spacing w:val="2"/>
          <w:sz w:val="22"/>
          <w:szCs w:val="22"/>
        </w:rPr>
        <w:t xml:space="preserve">e o </w:t>
      </w:r>
      <w:r w:rsidR="00152AA9" w:rsidRPr="00152AA9">
        <w:rPr>
          <w:rFonts w:ascii="Trebuchet MS" w:hAnsi="Trebuchet MS" w:cs="Arial"/>
          <w:sz w:val="22"/>
          <w:szCs w:val="22"/>
        </w:rPr>
        <w:t>Agente Fiduciário</w:t>
      </w:r>
      <w:r w:rsidRPr="00A47250">
        <w:rPr>
          <w:rFonts w:ascii="Trebuchet MS" w:hAnsi="Trebuchet MS" w:cs="Arial"/>
          <w:sz w:val="22"/>
          <w:szCs w:val="22"/>
        </w:rPr>
        <w:t xml:space="preserve">, </w:t>
      </w:r>
      <w:r w:rsidR="00152AA9" w:rsidRPr="00A60A91">
        <w:rPr>
          <w:rFonts w:ascii="Trebuchet MS" w:hAnsi="Trebuchet MS"/>
          <w:sz w:val="22"/>
          <w:szCs w:val="22"/>
        </w:rPr>
        <w:t>na qualidade de representante do</w:t>
      </w:r>
      <w:r w:rsidR="00152AA9">
        <w:rPr>
          <w:rFonts w:ascii="Trebuchet MS" w:hAnsi="Trebuchet MS"/>
          <w:sz w:val="22"/>
          <w:szCs w:val="22"/>
        </w:rPr>
        <w:t xml:space="preserve">s Debenturistas, </w:t>
      </w:r>
      <w:r w:rsidRPr="00A47250">
        <w:rPr>
          <w:rFonts w:ascii="Trebuchet MS" w:hAnsi="Trebuchet MS" w:cs="Arial"/>
          <w:sz w:val="22"/>
          <w:szCs w:val="22"/>
        </w:rPr>
        <w:t>celebraram 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 xml:space="preserve">em 2 (duas) Séries para Distribuição Pública com Esforços Restritos, da Companhia </w:t>
      </w:r>
      <w:proofErr w:type="spellStart"/>
      <w:r w:rsidR="00152AA9" w:rsidRPr="00A60A91">
        <w:rPr>
          <w:rFonts w:ascii="Trebuchet MS" w:hAnsi="Trebuchet MS"/>
          <w:i/>
          <w:iCs/>
          <w:sz w:val="22"/>
          <w:szCs w:val="22"/>
        </w:rPr>
        <w:t>Securitizadora</w:t>
      </w:r>
      <w:proofErr w:type="spellEnd"/>
      <w:r w:rsidR="00152AA9" w:rsidRPr="00A60A91">
        <w:rPr>
          <w:rFonts w:ascii="Trebuchet MS" w:hAnsi="Trebuchet MS"/>
          <w:i/>
          <w:iCs/>
          <w:sz w:val="22"/>
          <w:szCs w:val="22"/>
        </w:rPr>
        <w:t xml:space="preserve"> de Créditos Financeiros VERT-Provi</w:t>
      </w:r>
      <w:r w:rsidRPr="00A47250">
        <w:rPr>
          <w:rFonts w:ascii="Trebuchet MS" w:hAnsi="Trebuchet MS" w:cs="Arial"/>
          <w:sz w:val="22"/>
          <w:szCs w:val="22"/>
        </w:rPr>
        <w:t>” (“</w:t>
      </w:r>
      <w:r w:rsidRPr="00A47250">
        <w:rPr>
          <w:rFonts w:ascii="Trebuchet MS" w:hAnsi="Trebuchet MS" w:cs="Arial"/>
          <w:sz w:val="22"/>
          <w:szCs w:val="22"/>
          <w:u w:val="single"/>
        </w:rPr>
        <w:t>Escritura</w:t>
      </w:r>
      <w:r w:rsidRPr="00A47250">
        <w:rPr>
          <w:rFonts w:ascii="Trebuchet MS" w:hAnsi="Trebuchet MS" w:cs="Arial"/>
          <w:sz w:val="22"/>
          <w:szCs w:val="22"/>
        </w:rPr>
        <w:t xml:space="preserve">”), </w:t>
      </w:r>
      <w:r w:rsidR="00315625">
        <w:rPr>
          <w:rFonts w:ascii="Trebuchet MS" w:hAnsi="Trebuchet MS" w:cs="Arial"/>
          <w:sz w:val="22"/>
          <w:szCs w:val="22"/>
        </w:rPr>
        <w:t>para realização</w:t>
      </w:r>
      <w:r w:rsidRPr="00A47250">
        <w:rPr>
          <w:rFonts w:ascii="Trebuchet MS" w:hAnsi="Trebuchet MS" w:cs="Arial"/>
          <w:sz w:val="22"/>
          <w:szCs w:val="22"/>
        </w:rPr>
        <w:t xml:space="preserve"> </w:t>
      </w:r>
      <w:r w:rsidR="00315625">
        <w:rPr>
          <w:rFonts w:ascii="Trebuchet MS" w:hAnsi="Trebuchet MS" w:cs="Arial"/>
          <w:sz w:val="22"/>
          <w:szCs w:val="22"/>
        </w:rPr>
        <w:t>pel</w:t>
      </w:r>
      <w:r w:rsidRPr="00A47250">
        <w:rPr>
          <w:rFonts w:ascii="Trebuchet MS" w:hAnsi="Trebuchet MS" w:cs="Arial"/>
          <w:sz w:val="22"/>
          <w:szCs w:val="22"/>
        </w:rPr>
        <w:t xml:space="preserve">a </w:t>
      </w:r>
      <w:r w:rsidR="00C4369F">
        <w:rPr>
          <w:rFonts w:ascii="Trebuchet MS" w:hAnsi="Trebuchet MS" w:cs="Arial"/>
          <w:sz w:val="22"/>
          <w:szCs w:val="22"/>
        </w:rPr>
        <w:t>Emissora</w:t>
      </w:r>
      <w:r w:rsidRPr="00A47250">
        <w:rPr>
          <w:rFonts w:ascii="Trebuchet MS" w:hAnsi="Trebuchet MS" w:cs="Arial"/>
          <w:sz w:val="22"/>
          <w:szCs w:val="22"/>
        </w:rPr>
        <w:t xml:space="preserve"> </w:t>
      </w:r>
      <w:r w:rsidR="00315625">
        <w:rPr>
          <w:rFonts w:ascii="Trebuchet MS" w:hAnsi="Trebuchet MS" w:cs="Arial"/>
          <w:sz w:val="22"/>
          <w:szCs w:val="22"/>
        </w:rPr>
        <w:t>da</w:t>
      </w:r>
      <w:r w:rsidRPr="00A47250">
        <w:rPr>
          <w:rFonts w:ascii="Trebuchet MS" w:hAnsi="Trebuchet MS" w:cs="Arial"/>
          <w:sz w:val="22"/>
          <w:szCs w:val="22"/>
        </w:rPr>
        <w:t xml:space="preserve"> sua </w:t>
      </w:r>
      <w:r w:rsidR="007D5702" w:rsidRPr="00A60A91">
        <w:rPr>
          <w:rFonts w:ascii="Trebuchet MS" w:eastAsia="MS Mincho" w:hAnsi="Trebuchet MS" w:cs="Tahoma"/>
          <w:sz w:val="22"/>
          <w:szCs w:val="22"/>
        </w:rPr>
        <w:t xml:space="preserve">2ª (Segunda) emissão de </w:t>
      </w:r>
      <w:r w:rsidR="007D5702" w:rsidRPr="00A60A91">
        <w:rPr>
          <w:rFonts w:ascii="Trebuchet MS" w:hAnsi="Trebuchet MS" w:cs="Tahoma"/>
          <w:sz w:val="22"/>
          <w:szCs w:val="22"/>
        </w:rPr>
        <w:t xml:space="preserve">50.000 (cinquenta mil) </w:t>
      </w:r>
      <w:r w:rsidR="007D5702" w:rsidRPr="00A60A91">
        <w:rPr>
          <w:rFonts w:ascii="Trebuchet MS" w:eastAsia="MS Mincho" w:hAnsi="Trebuchet MS" w:cs="Tahoma"/>
          <w:sz w:val="22"/>
          <w:szCs w:val="22"/>
        </w:rPr>
        <w:t>debêntures simples, não conversíveis em ações, da espécie com garantia real, em 2 (duas) séries para distribuição pública com esforços restritos</w:t>
      </w:r>
      <w:r w:rsidR="007D5702">
        <w:rPr>
          <w:rFonts w:ascii="Trebuchet MS" w:eastAsia="MS Mincho" w:hAnsi="Trebuchet MS" w:cs="Tahoma"/>
          <w:sz w:val="22"/>
          <w:szCs w:val="22"/>
        </w:rPr>
        <w:t xml:space="preserve"> </w:t>
      </w:r>
      <w:r w:rsidRPr="00A47250">
        <w:rPr>
          <w:rFonts w:ascii="Trebuchet MS" w:hAnsi="Trebuchet MS" w:cs="Arial"/>
          <w:sz w:val="22"/>
          <w:szCs w:val="22"/>
        </w:rPr>
        <w:t>(“</w:t>
      </w:r>
      <w:r w:rsidRPr="00A47250">
        <w:rPr>
          <w:rFonts w:ascii="Trebuchet MS" w:hAnsi="Trebuchet MS" w:cs="Arial"/>
          <w:sz w:val="22"/>
          <w:szCs w:val="22"/>
          <w:u w:val="single"/>
        </w:rPr>
        <w:t>Emissão</w:t>
      </w:r>
      <w:r w:rsidRPr="00A47250">
        <w:rPr>
          <w:rFonts w:ascii="Trebuchet MS" w:hAnsi="Trebuchet MS" w:cs="Arial"/>
          <w:sz w:val="22"/>
          <w:szCs w:val="22"/>
        </w:rPr>
        <w:t xml:space="preserve">” e </w:t>
      </w:r>
      <w:r w:rsidRPr="00A47250">
        <w:rPr>
          <w:rFonts w:ascii="Trebuchet MS" w:hAnsi="Trebuchet MS" w:cs="Arial"/>
          <w:sz w:val="22"/>
          <w:szCs w:val="22"/>
        </w:rPr>
        <w:lastRenderedPageBreak/>
        <w:t>“</w:t>
      </w:r>
      <w:r w:rsidRPr="00A47250">
        <w:rPr>
          <w:rFonts w:ascii="Trebuchet MS" w:hAnsi="Trebuchet MS" w:cs="Arial"/>
          <w:sz w:val="22"/>
          <w:szCs w:val="22"/>
          <w:u w:val="single"/>
        </w:rPr>
        <w:t>Debêntures</w:t>
      </w:r>
      <w:r w:rsidRPr="00A47250">
        <w:rPr>
          <w:rFonts w:ascii="Trebuchet MS" w:hAnsi="Trebuchet MS" w:cs="Arial"/>
          <w:sz w:val="22"/>
          <w:szCs w:val="22"/>
        </w:rPr>
        <w:t xml:space="preserve">”), </w:t>
      </w:r>
      <w:r w:rsidR="007D5702" w:rsidRPr="00A60A91">
        <w:rPr>
          <w:rFonts w:ascii="Trebuchet MS" w:hAnsi="Trebuchet MS" w:cs="Tahoma"/>
          <w:sz w:val="22"/>
          <w:szCs w:val="22"/>
        </w:rPr>
        <w:t xml:space="preserve">sendo </w:t>
      </w:r>
      <w:r w:rsidR="007D5702" w:rsidRPr="00A60A91">
        <w:rPr>
          <w:rFonts w:ascii="Trebuchet MS" w:hAnsi="Trebuchet MS"/>
          <w:bCs/>
          <w:sz w:val="22"/>
          <w:szCs w:val="22"/>
        </w:rPr>
        <w:t>42.500 (quarenta e duas mil e quinhentas)</w:t>
      </w:r>
      <w:r w:rsidR="007D5702" w:rsidRPr="00A60A91">
        <w:rPr>
          <w:rFonts w:ascii="Trebuchet MS" w:hAnsi="Trebuchet MS" w:cs="Tahoma"/>
          <w:sz w:val="22"/>
          <w:szCs w:val="22"/>
        </w:rPr>
        <w:t xml:space="preserve"> Debêntures da primeira série (“</w:t>
      </w:r>
      <w:r w:rsidR="007D5702" w:rsidRPr="00A60A91">
        <w:rPr>
          <w:rFonts w:ascii="Trebuchet MS" w:hAnsi="Trebuchet MS" w:cs="Tahoma"/>
          <w:sz w:val="22"/>
          <w:szCs w:val="22"/>
          <w:u w:val="single"/>
        </w:rPr>
        <w:t>Primeira Série</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Primeira Série</w:t>
      </w:r>
      <w:r w:rsidR="007D5702" w:rsidRPr="00A60A91">
        <w:rPr>
          <w:rFonts w:ascii="Trebuchet MS" w:hAnsi="Trebuchet MS" w:cs="Tahoma"/>
          <w:sz w:val="22"/>
          <w:szCs w:val="22"/>
        </w:rPr>
        <w:t xml:space="preserve">”) e </w:t>
      </w:r>
      <w:r w:rsidR="007D5702" w:rsidRPr="00A60A91">
        <w:rPr>
          <w:rFonts w:ascii="Trebuchet MS" w:hAnsi="Trebuchet MS"/>
          <w:bCs/>
          <w:sz w:val="22"/>
          <w:szCs w:val="22"/>
        </w:rPr>
        <w:t>7.500</w:t>
      </w:r>
      <w:r w:rsidR="007D5702" w:rsidRPr="00A60A91">
        <w:rPr>
          <w:rFonts w:ascii="Trebuchet MS" w:hAnsi="Trebuchet MS" w:cs="Tahoma"/>
          <w:sz w:val="22"/>
          <w:szCs w:val="22"/>
        </w:rPr>
        <w:t xml:space="preserve"> (</w:t>
      </w:r>
      <w:r w:rsidR="007D5702" w:rsidRPr="00A60A91">
        <w:rPr>
          <w:rFonts w:ascii="Trebuchet MS" w:hAnsi="Trebuchet MS"/>
          <w:bCs/>
          <w:sz w:val="22"/>
          <w:szCs w:val="22"/>
        </w:rPr>
        <w:t>sete mil e quinhentas</w:t>
      </w:r>
      <w:r w:rsidR="007D5702" w:rsidRPr="00A60A91">
        <w:rPr>
          <w:rFonts w:ascii="Trebuchet MS" w:hAnsi="Trebuchet MS" w:cs="Tahoma"/>
          <w:sz w:val="22"/>
          <w:szCs w:val="22"/>
        </w:rPr>
        <w:t>) Debêntures da segunda série (“</w:t>
      </w:r>
      <w:r w:rsidR="007D5702" w:rsidRPr="00A60A91">
        <w:rPr>
          <w:rFonts w:ascii="Trebuchet MS" w:hAnsi="Trebuchet MS" w:cs="Tahoma"/>
          <w:sz w:val="22"/>
          <w:szCs w:val="22"/>
          <w:u w:val="single"/>
        </w:rPr>
        <w:t>Segunda Série</w:t>
      </w:r>
      <w:r w:rsidR="007D5702" w:rsidRPr="00A60A91">
        <w:rPr>
          <w:rFonts w:ascii="Trebuchet MS" w:hAnsi="Trebuchet MS" w:cs="Tahoma"/>
          <w:sz w:val="22"/>
          <w:szCs w:val="22"/>
        </w:rPr>
        <w:t>” e, em conjunto com Primeira Série, “</w:t>
      </w:r>
      <w:r w:rsidR="007D5702" w:rsidRPr="00A60A91">
        <w:rPr>
          <w:rFonts w:ascii="Trebuchet MS" w:hAnsi="Trebuchet MS" w:cs="Tahoma"/>
          <w:sz w:val="22"/>
          <w:szCs w:val="22"/>
          <w:u w:val="single"/>
        </w:rPr>
        <w:t>Séries</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Segunda Série</w:t>
      </w:r>
      <w:r w:rsidR="007D5702" w:rsidRPr="00A60A91">
        <w:rPr>
          <w:rFonts w:ascii="Trebuchet MS" w:hAnsi="Trebuchet MS" w:cs="Tahoma"/>
          <w:sz w:val="22"/>
          <w:szCs w:val="22"/>
        </w:rPr>
        <w:t>”)</w:t>
      </w:r>
      <w:r w:rsidR="007D5702">
        <w:rPr>
          <w:rFonts w:ascii="Trebuchet MS" w:hAnsi="Trebuchet MS" w:cs="Tahoma"/>
          <w:sz w:val="22"/>
          <w:szCs w:val="22"/>
        </w:rPr>
        <w:t xml:space="preserve">, </w:t>
      </w:r>
      <w:r w:rsidR="007D5702" w:rsidRPr="00A47250">
        <w:rPr>
          <w:rFonts w:ascii="Trebuchet MS" w:hAnsi="Trebuchet MS" w:cs="Arial"/>
          <w:sz w:val="22"/>
          <w:szCs w:val="22"/>
        </w:rPr>
        <w:t>com valor nominal unitário de R$</w:t>
      </w:r>
      <w:r w:rsidR="007D5702" w:rsidRPr="00A47250">
        <w:rPr>
          <w:rFonts w:ascii="Trebuchet MS" w:hAnsi="Trebuchet MS" w:cs="Tahoma"/>
          <w:sz w:val="22"/>
          <w:szCs w:val="22"/>
        </w:rPr>
        <w:t>1</w:t>
      </w:r>
      <w:r w:rsidR="007D5702">
        <w:rPr>
          <w:rFonts w:ascii="Trebuchet MS" w:hAnsi="Trebuchet MS" w:cs="Tahoma"/>
          <w:sz w:val="22"/>
          <w:szCs w:val="22"/>
        </w:rPr>
        <w:t>.000</w:t>
      </w:r>
      <w:r w:rsidR="007D5702" w:rsidRPr="00A47250">
        <w:rPr>
          <w:rFonts w:ascii="Trebuchet MS" w:hAnsi="Trebuchet MS" w:cs="Tahoma"/>
          <w:sz w:val="22"/>
          <w:szCs w:val="22"/>
        </w:rPr>
        <w:t>,00</w:t>
      </w:r>
      <w:r w:rsidR="007D5702" w:rsidRPr="00A47250">
        <w:rPr>
          <w:rFonts w:ascii="Trebuchet MS" w:hAnsi="Trebuchet MS" w:cs="Arial"/>
          <w:sz w:val="22"/>
          <w:szCs w:val="22"/>
        </w:rPr>
        <w:t xml:space="preserve"> (</w:t>
      </w:r>
      <w:r w:rsidR="007D5702" w:rsidRPr="00A47250">
        <w:rPr>
          <w:rFonts w:ascii="Trebuchet MS" w:hAnsi="Trebuchet MS" w:cs="Tahoma"/>
          <w:sz w:val="22"/>
          <w:szCs w:val="22"/>
        </w:rPr>
        <w:t>mil reais</w:t>
      </w:r>
      <w:r w:rsidR="007D5702" w:rsidRPr="00A47250">
        <w:rPr>
          <w:rFonts w:ascii="Trebuchet MS" w:hAnsi="Trebuchet MS" w:cs="Arial"/>
          <w:sz w:val="22"/>
          <w:szCs w:val="22"/>
        </w:rPr>
        <w:t>)</w:t>
      </w:r>
      <w:r w:rsidR="007D5702">
        <w:rPr>
          <w:rFonts w:ascii="Trebuchet MS" w:hAnsi="Trebuchet MS" w:cs="Arial"/>
          <w:sz w:val="22"/>
          <w:szCs w:val="22"/>
        </w:rPr>
        <w:t xml:space="preserve">, </w:t>
      </w:r>
      <w:r w:rsidRPr="00A47250">
        <w:rPr>
          <w:rFonts w:ascii="Trebuchet MS" w:hAnsi="Trebuchet MS" w:cs="Arial"/>
          <w:sz w:val="22"/>
          <w:szCs w:val="22"/>
        </w:rPr>
        <w:t xml:space="preserve">perfazendo o montante total de </w:t>
      </w:r>
      <w:r w:rsidR="007D5702" w:rsidRPr="00A60A91">
        <w:rPr>
          <w:rFonts w:ascii="Trebuchet MS" w:hAnsi="Trebuchet MS" w:cs="Tahoma"/>
          <w:sz w:val="22"/>
          <w:szCs w:val="22"/>
        </w:rPr>
        <w:t>R$ 50.000.000,00 (cinquenta milhões de reais)</w:t>
      </w:r>
      <w:r w:rsidRPr="00A47250">
        <w:rPr>
          <w:rFonts w:ascii="Trebuchet MS" w:hAnsi="Trebuchet MS" w:cs="Arial"/>
          <w:sz w:val="22"/>
          <w:szCs w:val="22"/>
        </w:rPr>
        <w:t xml:space="preserve"> na respectiva Data de Emissão.</w:t>
      </w:r>
    </w:p>
    <w:p w14:paraId="421C65A4" w14:textId="77777777" w:rsidR="00A47250" w:rsidRPr="00A47250" w:rsidRDefault="00A47250" w:rsidP="00544E0D">
      <w:pPr>
        <w:autoSpaceDE/>
        <w:autoSpaceDN/>
        <w:adjustRightInd/>
        <w:spacing w:line="310" w:lineRule="exact"/>
        <w:rPr>
          <w:rFonts w:ascii="Trebuchet MS" w:hAnsi="Trebuchet MS" w:cs="Tahoma"/>
          <w:spacing w:val="2"/>
          <w:sz w:val="22"/>
          <w:szCs w:val="22"/>
        </w:rPr>
      </w:pPr>
    </w:p>
    <w:p w14:paraId="56741F8A" w14:textId="0813333D"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de Emissão</w:t>
      </w:r>
      <w:r w:rsidR="00A47250" w:rsidRPr="00A47250">
        <w:rPr>
          <w:rFonts w:ascii="Trebuchet MS" w:hAnsi="Trebuchet MS" w:cs="Arial"/>
          <w:sz w:val="22"/>
          <w:szCs w:val="22"/>
        </w:rPr>
        <w:t xml:space="preserve">; </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51A0CD72"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Resolvem, as Partes, aditar por completo</w:t>
      </w:r>
      <w:r w:rsidR="007D5702">
        <w:rPr>
          <w:rFonts w:ascii="Trebuchet MS" w:hAnsi="Trebuchet MS" w:cs="Tahoma"/>
          <w:sz w:val="22"/>
          <w:szCs w:val="22"/>
        </w:rPr>
        <w:t xml:space="preserve"> 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152AA9" w:rsidRPr="00152AA9">
        <w:rPr>
          <w:rFonts w:ascii="Trebuchet MS" w:hAnsi="Trebuchet MS"/>
          <w:i/>
          <w:iCs/>
          <w:sz w:val="22"/>
          <w:szCs w:val="22"/>
        </w:rPr>
        <w:t xml:space="preserve">Primeiro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 xml:space="preserve">em 2 (duas) Séries para Distribuição Pública com Esforços Restritos, da Companhia </w:t>
      </w:r>
      <w:proofErr w:type="spellStart"/>
      <w:r w:rsidR="00152AA9" w:rsidRPr="00A60A91">
        <w:rPr>
          <w:rFonts w:ascii="Trebuchet MS" w:hAnsi="Trebuchet MS"/>
          <w:i/>
          <w:iCs/>
          <w:sz w:val="22"/>
          <w:szCs w:val="22"/>
        </w:rPr>
        <w:t>Securitizadora</w:t>
      </w:r>
      <w:proofErr w:type="spellEnd"/>
      <w:r w:rsidR="00152AA9" w:rsidRPr="00A60A91">
        <w:rPr>
          <w:rFonts w:ascii="Trebuchet MS" w:hAnsi="Trebuchet MS"/>
          <w:i/>
          <w:iCs/>
          <w:sz w:val="22"/>
          <w:szCs w:val="22"/>
        </w:rPr>
        <w:t xml:space="preserve">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Pr="00A47250">
        <w:rPr>
          <w:rFonts w:ascii="Trebuchet MS" w:hAnsi="Trebuchet MS" w:cs="Tahoma"/>
          <w:spacing w:val="2"/>
          <w:sz w:val="22"/>
          <w:szCs w:val="22"/>
          <w:u w:val="single"/>
        </w:rPr>
        <w:t>Aditamento</w:t>
      </w:r>
      <w:r w:rsidRPr="00A47250">
        <w:rPr>
          <w:rFonts w:ascii="Trebuchet MS" w:hAnsi="Trebuchet MS" w:cs="Tahoma"/>
          <w:spacing w:val="2"/>
          <w:sz w:val="22"/>
          <w:szCs w:val="22"/>
        </w:rPr>
        <w:t xml:space="preserve">”), que passa a ser regulado conforme </w:t>
      </w:r>
      <w:r w:rsidRPr="00A47250">
        <w:rPr>
          <w:rFonts w:ascii="Trebuchet MS" w:hAnsi="Trebuchet MS" w:cs="Tahoma"/>
          <w:b/>
          <w:bCs/>
          <w:spacing w:val="2"/>
          <w:sz w:val="22"/>
          <w:szCs w:val="22"/>
          <w:u w:val="single"/>
        </w:rPr>
        <w:t>Anexo A</w:t>
      </w:r>
      <w:r w:rsidRPr="00A47250">
        <w:rPr>
          <w:rFonts w:ascii="Trebuchet MS" w:hAnsi="Trebuchet MS" w:cs="Tahoma"/>
          <w:spacing w:val="2"/>
          <w:sz w:val="22"/>
          <w:szCs w:val="22"/>
        </w:rPr>
        <w:t xml:space="preserve"> do presente 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4C4F9264" w14:textId="1CD5683F" w:rsidR="00152AA9" w:rsidRDefault="00152AA9" w:rsidP="00544E0D">
      <w:pPr>
        <w:tabs>
          <w:tab w:val="left" w:pos="709"/>
        </w:tabs>
        <w:spacing w:line="310" w:lineRule="exact"/>
        <w:ind w:right="261"/>
        <w:jc w:val="both"/>
        <w:rPr>
          <w:rFonts w:ascii="Trebuchet MS" w:hAnsi="Trebuchet MS"/>
          <w:sz w:val="22"/>
          <w:szCs w:val="22"/>
        </w:rPr>
      </w:pPr>
      <w:r w:rsidRPr="00A60A91">
        <w:rPr>
          <w:rFonts w:ascii="Trebuchet MS" w:hAnsi="Trebuchet MS" w:cs="Tahoma"/>
          <w:sz w:val="22"/>
          <w:szCs w:val="22"/>
        </w:rPr>
        <w:t>Para fins dess</w:t>
      </w:r>
      <w:r>
        <w:rPr>
          <w:rFonts w:ascii="Trebuchet MS" w:hAnsi="Trebuchet MS" w:cs="Tahoma"/>
          <w:sz w:val="22"/>
          <w:szCs w:val="22"/>
        </w:rPr>
        <w:t>e Aditamento</w:t>
      </w:r>
      <w:r w:rsidRPr="00A60A91">
        <w:rPr>
          <w:rFonts w:ascii="Trebuchet MS" w:hAnsi="Trebuchet MS" w:cs="Tahoma"/>
          <w:sz w:val="22"/>
          <w:szCs w:val="22"/>
        </w:rPr>
        <w:t>,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0544D309" w14:textId="77777777"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p>
    <w:p w14:paraId="3C60A4AF" w14:textId="205E393E" w:rsid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e 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59C6C85A" w14:textId="3A0113D1" w:rsidR="0062175A" w:rsidRDefault="0062175A" w:rsidP="00544E0D">
      <w:pPr>
        <w:tabs>
          <w:tab w:val="left" w:pos="709"/>
        </w:tabs>
        <w:autoSpaceDE/>
        <w:autoSpaceDN/>
        <w:adjustRightInd/>
        <w:spacing w:line="310" w:lineRule="exact"/>
        <w:jc w:val="both"/>
        <w:rPr>
          <w:rFonts w:ascii="Trebuchet MS" w:hAnsi="Trebuchet MS" w:cs="Tahoma"/>
          <w:spacing w:val="2"/>
          <w:sz w:val="22"/>
          <w:szCs w:val="22"/>
        </w:rPr>
      </w:pPr>
    </w:p>
    <w:p w14:paraId="07DC0464" w14:textId="77777777" w:rsidR="0062175A" w:rsidRDefault="0062175A" w:rsidP="0062175A">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 xml:space="preserve">CLÁUSULA </w:t>
      </w:r>
      <w:r>
        <w:rPr>
          <w:rFonts w:ascii="Trebuchet MS" w:hAnsi="Trebuchet MS" w:cs="Tahoma"/>
          <w:b/>
          <w:sz w:val="22"/>
          <w:szCs w:val="22"/>
        </w:rPr>
        <w:t>PRIMEIRA</w:t>
      </w:r>
    </w:p>
    <w:p w14:paraId="1EA135DD" w14:textId="39A4880C" w:rsidR="0062175A" w:rsidRDefault="0062175A" w:rsidP="0062175A">
      <w:pPr>
        <w:suppressAutoHyphens/>
        <w:autoSpaceDE/>
        <w:autoSpaceDN/>
        <w:adjustRightInd/>
        <w:spacing w:line="310" w:lineRule="exact"/>
        <w:jc w:val="center"/>
        <w:rPr>
          <w:rFonts w:ascii="Trebuchet MS" w:hAnsi="Trebuchet MS" w:cs="Tahoma"/>
          <w:b/>
          <w:sz w:val="22"/>
          <w:szCs w:val="22"/>
        </w:rPr>
      </w:pPr>
      <w:r>
        <w:rPr>
          <w:rFonts w:ascii="Trebuchet MS" w:hAnsi="Trebuchet MS" w:cs="Tahoma"/>
          <w:b/>
          <w:sz w:val="22"/>
          <w:szCs w:val="22"/>
        </w:rPr>
        <w:t>AUTORIZAÇÃO</w:t>
      </w:r>
    </w:p>
    <w:p w14:paraId="299C2858" w14:textId="77777777" w:rsidR="0062175A" w:rsidRDefault="0062175A" w:rsidP="0062175A">
      <w:pPr>
        <w:suppressAutoHyphens/>
        <w:autoSpaceDE/>
        <w:autoSpaceDN/>
        <w:adjustRightInd/>
        <w:spacing w:line="310" w:lineRule="exact"/>
        <w:jc w:val="center"/>
        <w:rPr>
          <w:rFonts w:ascii="Trebuchet MS" w:hAnsi="Trebuchet MS" w:cs="Tahoma"/>
          <w:b/>
          <w:sz w:val="22"/>
          <w:szCs w:val="22"/>
        </w:rPr>
      </w:pPr>
    </w:p>
    <w:p w14:paraId="5661FAB6" w14:textId="693AE850" w:rsidR="0062175A" w:rsidRPr="0062175A" w:rsidRDefault="0062175A" w:rsidP="0062175A">
      <w:pPr>
        <w:numPr>
          <w:ilvl w:val="1"/>
          <w:numId w:val="43"/>
        </w:numPr>
        <w:suppressAutoHyphens/>
        <w:autoSpaceDE/>
        <w:autoSpaceDN/>
        <w:adjustRightInd/>
        <w:spacing w:line="310" w:lineRule="exact"/>
        <w:ind w:left="0" w:firstLine="0"/>
        <w:jc w:val="both"/>
        <w:rPr>
          <w:rFonts w:ascii="Trebuchet MS" w:hAnsi="Trebuchet MS"/>
          <w:sz w:val="22"/>
          <w:szCs w:val="22"/>
        </w:rPr>
      </w:pPr>
      <w:r w:rsidRPr="00A05141">
        <w:rPr>
          <w:rFonts w:ascii="Trebuchet MS" w:hAnsi="Trebuchet MS"/>
          <w:sz w:val="22"/>
          <w:szCs w:val="22"/>
        </w:rPr>
        <w:t xml:space="preserve">O presente Aditamento é celebrado de acordo com a Assembleia Geral Extraordinária da Emissora, realizada em </w:t>
      </w:r>
      <w:r>
        <w:rPr>
          <w:rFonts w:ascii="Trebuchet MS" w:hAnsi="Trebuchet MS"/>
          <w:sz w:val="22"/>
          <w:szCs w:val="22"/>
        </w:rPr>
        <w:t>18</w:t>
      </w:r>
      <w:r w:rsidRPr="00A05141">
        <w:rPr>
          <w:rFonts w:ascii="Trebuchet MS" w:hAnsi="Trebuchet MS"/>
          <w:sz w:val="22"/>
          <w:szCs w:val="22"/>
        </w:rPr>
        <w:t xml:space="preserve"> de novembro de 2020</w:t>
      </w:r>
      <w:r>
        <w:rPr>
          <w:rFonts w:ascii="Trebuchet MS" w:hAnsi="Trebuchet MS"/>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Pr>
          <w:rFonts w:ascii="Trebuchet MS" w:eastAsia="MS Mincho" w:hAnsi="Trebuchet MS" w:cs="Tahoma"/>
          <w:sz w:val="22"/>
          <w:szCs w:val="22"/>
        </w:rPr>
        <w:t>3</w:t>
      </w:r>
      <w:r w:rsidRPr="00A60A91">
        <w:rPr>
          <w:rFonts w:ascii="Trebuchet MS" w:eastAsia="MS Mincho" w:hAnsi="Trebuchet MS" w:cs="Tahoma"/>
          <w:sz w:val="22"/>
          <w:szCs w:val="22"/>
        </w:rPr>
        <w:t xml:space="preserve"> (</w:t>
      </w:r>
      <w:r>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5B278B8F" w14:textId="77777777" w:rsidR="0062175A" w:rsidRDefault="0062175A" w:rsidP="0034660C">
      <w:pPr>
        <w:widowControl w:val="0"/>
        <w:autoSpaceDE/>
        <w:autoSpaceDN/>
        <w:adjustRightInd/>
        <w:spacing w:line="310" w:lineRule="exact"/>
        <w:rPr>
          <w:rFonts w:ascii="Trebuchet MS" w:hAnsi="Trebuchet MS"/>
          <w:b/>
          <w:sz w:val="22"/>
          <w:szCs w:val="22"/>
        </w:rPr>
      </w:pPr>
    </w:p>
    <w:p w14:paraId="6A7056D5" w14:textId="77777777" w:rsidR="00236750" w:rsidRDefault="00236750" w:rsidP="00CC2A22">
      <w:pPr>
        <w:widowControl w:val="0"/>
        <w:autoSpaceDE/>
        <w:autoSpaceDN/>
        <w:adjustRightInd/>
        <w:spacing w:line="310" w:lineRule="exact"/>
        <w:jc w:val="center"/>
        <w:rPr>
          <w:rFonts w:ascii="Trebuchet MS" w:hAnsi="Trebuchet MS"/>
          <w:b/>
          <w:sz w:val="22"/>
          <w:szCs w:val="22"/>
        </w:rPr>
      </w:pPr>
    </w:p>
    <w:p w14:paraId="4FE897BC" w14:textId="77777777" w:rsidR="00236750" w:rsidRDefault="00236750" w:rsidP="00CC2A22">
      <w:pPr>
        <w:widowControl w:val="0"/>
        <w:autoSpaceDE/>
        <w:autoSpaceDN/>
        <w:adjustRightInd/>
        <w:spacing w:line="310" w:lineRule="exact"/>
        <w:jc w:val="center"/>
        <w:rPr>
          <w:rFonts w:ascii="Trebuchet MS" w:hAnsi="Trebuchet MS"/>
          <w:b/>
          <w:sz w:val="22"/>
          <w:szCs w:val="22"/>
        </w:rPr>
      </w:pPr>
    </w:p>
    <w:p w14:paraId="2C6FDEFA" w14:textId="77777777" w:rsidR="00236750" w:rsidRDefault="00236750" w:rsidP="00CC2A22">
      <w:pPr>
        <w:widowControl w:val="0"/>
        <w:autoSpaceDE/>
        <w:autoSpaceDN/>
        <w:adjustRightInd/>
        <w:spacing w:line="310" w:lineRule="exact"/>
        <w:jc w:val="center"/>
        <w:rPr>
          <w:rFonts w:ascii="Trebuchet MS" w:hAnsi="Trebuchet MS"/>
          <w:b/>
          <w:sz w:val="22"/>
          <w:szCs w:val="22"/>
        </w:rPr>
      </w:pPr>
    </w:p>
    <w:p w14:paraId="1E7672C2" w14:textId="2911D6F3"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lastRenderedPageBreak/>
        <w:t xml:space="preserve">CLÁUSULA </w:t>
      </w:r>
      <w:r w:rsidR="0062175A">
        <w:rPr>
          <w:rFonts w:ascii="Trebuchet MS" w:hAnsi="Trebuchet MS"/>
          <w:b/>
          <w:sz w:val="22"/>
          <w:szCs w:val="22"/>
        </w:rPr>
        <w:t>SEGUNDA</w:t>
      </w:r>
    </w:p>
    <w:p w14:paraId="63AD8CD0" w14:textId="26B23A61" w:rsidR="00A47250" w:rsidRP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ALTERAÇÕES</w:t>
      </w:r>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46626F61" w14:textId="22FA5031" w:rsidR="0034660C" w:rsidRDefault="0034660C"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 xml:space="preserve">A Partes desejam realizar a inclusão de </w:t>
      </w:r>
      <w:r w:rsidR="00115CF9">
        <w:rPr>
          <w:rFonts w:ascii="Trebuchet MS" w:hAnsi="Trebuchet MS" w:cs="Tahoma"/>
          <w:sz w:val="22"/>
          <w:szCs w:val="22"/>
        </w:rPr>
        <w:t xml:space="preserve">mais </w:t>
      </w:r>
      <w:r>
        <w:rPr>
          <w:rFonts w:ascii="Trebuchet MS" w:hAnsi="Trebuchet MS" w:cs="Tahoma"/>
          <w:sz w:val="22"/>
          <w:szCs w:val="22"/>
        </w:rPr>
        <w:t>uma série na Emissão, a qual passará a ser</w:t>
      </w:r>
      <w:r w:rsidRPr="00A60A91">
        <w:rPr>
          <w:rFonts w:ascii="Trebuchet MS" w:hAnsi="Trebuchet MS" w:cs="Tahoma"/>
          <w:sz w:val="22"/>
          <w:szCs w:val="22"/>
        </w:rPr>
        <w:t xml:space="preserve"> realizada em </w:t>
      </w:r>
      <w:r>
        <w:rPr>
          <w:rFonts w:ascii="Trebuchet MS" w:hAnsi="Trebuchet MS" w:cs="Tahoma"/>
          <w:sz w:val="22"/>
          <w:szCs w:val="22"/>
        </w:rPr>
        <w:t>3</w:t>
      </w:r>
      <w:r w:rsidRPr="00A60A91">
        <w:rPr>
          <w:rFonts w:ascii="Trebuchet MS" w:hAnsi="Trebuchet MS" w:cs="Tahoma"/>
          <w:sz w:val="22"/>
          <w:szCs w:val="22"/>
        </w:rPr>
        <w:t xml:space="preserve"> (</w:t>
      </w:r>
      <w:r>
        <w:rPr>
          <w:rFonts w:ascii="Trebuchet MS" w:hAnsi="Trebuchet MS" w:cs="Tahoma"/>
          <w:sz w:val="22"/>
          <w:szCs w:val="22"/>
        </w:rPr>
        <w:t>três</w:t>
      </w:r>
      <w:r w:rsidRPr="00A60A91">
        <w:rPr>
          <w:rFonts w:ascii="Trebuchet MS" w:hAnsi="Trebuchet MS" w:cs="Tahoma"/>
          <w:sz w:val="22"/>
          <w:szCs w:val="22"/>
        </w:rPr>
        <w:t xml:space="preserve">) </w:t>
      </w:r>
      <w:r>
        <w:rPr>
          <w:rFonts w:ascii="Trebuchet MS" w:hAnsi="Trebuchet MS" w:cs="Tahoma"/>
          <w:sz w:val="22"/>
          <w:szCs w:val="22"/>
        </w:rPr>
        <w:t>s</w:t>
      </w:r>
      <w:r w:rsidRPr="00A60A91">
        <w:rPr>
          <w:rFonts w:ascii="Trebuchet MS" w:hAnsi="Trebuchet MS" w:cs="Tahoma"/>
          <w:sz w:val="22"/>
          <w:szCs w:val="22"/>
        </w:rPr>
        <w:t xml:space="preserve">éries. As Debêntures da </w:t>
      </w:r>
      <w:r>
        <w:rPr>
          <w:rFonts w:ascii="Trebuchet MS" w:hAnsi="Trebuchet MS" w:cs="Tahoma"/>
          <w:sz w:val="22"/>
          <w:szCs w:val="22"/>
        </w:rPr>
        <w:t>Terceira</w:t>
      </w:r>
      <w:r w:rsidRPr="00A60A91">
        <w:rPr>
          <w:rFonts w:ascii="Trebuchet MS" w:hAnsi="Trebuchet MS" w:cs="Tahoma"/>
          <w:sz w:val="22"/>
          <w:szCs w:val="22"/>
        </w:rPr>
        <w:t xml:space="preserve"> Série serão subordinadas às Debêntures da Primeira Série </w:t>
      </w:r>
      <w:r>
        <w:rPr>
          <w:rFonts w:ascii="Trebuchet MS" w:hAnsi="Trebuchet MS" w:cs="Tahoma"/>
          <w:sz w:val="22"/>
          <w:szCs w:val="22"/>
        </w:rPr>
        <w:t xml:space="preserve">e </w:t>
      </w:r>
      <w:r w:rsidRPr="00A60A91">
        <w:rPr>
          <w:rFonts w:ascii="Trebuchet MS" w:hAnsi="Trebuchet MS" w:cs="Tahoma"/>
          <w:sz w:val="22"/>
          <w:szCs w:val="22"/>
        </w:rPr>
        <w:t xml:space="preserve">às Debêntures da </w:t>
      </w:r>
      <w:r>
        <w:rPr>
          <w:rFonts w:ascii="Trebuchet MS" w:hAnsi="Trebuchet MS" w:cs="Tahoma"/>
          <w:sz w:val="22"/>
          <w:szCs w:val="22"/>
        </w:rPr>
        <w:t>Segunda</w:t>
      </w:r>
      <w:r w:rsidRPr="00A60A91">
        <w:rPr>
          <w:rFonts w:ascii="Trebuchet MS" w:hAnsi="Trebuchet MS" w:cs="Tahoma"/>
          <w:sz w:val="22"/>
          <w:szCs w:val="22"/>
        </w:rPr>
        <w:t xml:space="preserve"> Série no recebimento de todos e quaisquer valores a que os titulares das Debêntures da Primeira Série </w:t>
      </w:r>
      <w:r>
        <w:rPr>
          <w:rFonts w:ascii="Trebuchet MS" w:hAnsi="Trebuchet MS" w:cs="Tahoma"/>
          <w:sz w:val="22"/>
          <w:szCs w:val="22"/>
        </w:rPr>
        <w:t xml:space="preserve">e os titulares das </w:t>
      </w:r>
      <w:r w:rsidRPr="00A60A91">
        <w:rPr>
          <w:rFonts w:ascii="Trebuchet MS" w:hAnsi="Trebuchet MS" w:cs="Tahoma"/>
          <w:sz w:val="22"/>
          <w:szCs w:val="22"/>
        </w:rPr>
        <w:t xml:space="preserve">Debêntures da </w:t>
      </w:r>
      <w:r>
        <w:rPr>
          <w:rFonts w:ascii="Trebuchet MS" w:hAnsi="Trebuchet MS" w:cs="Tahoma"/>
          <w:sz w:val="22"/>
          <w:szCs w:val="22"/>
        </w:rPr>
        <w:t>Segunda</w:t>
      </w:r>
      <w:r w:rsidRPr="00A60A91">
        <w:rPr>
          <w:rFonts w:ascii="Trebuchet MS" w:hAnsi="Trebuchet MS" w:cs="Tahoma"/>
          <w:sz w:val="22"/>
          <w:szCs w:val="22"/>
        </w:rPr>
        <w:t xml:space="preserve"> Série façam jus, </w:t>
      </w:r>
      <w:r>
        <w:rPr>
          <w:rFonts w:ascii="Trebuchet MS" w:hAnsi="Trebuchet MS" w:cs="Tahoma"/>
          <w:sz w:val="22"/>
          <w:szCs w:val="22"/>
        </w:rPr>
        <w:t>sem prejuízo das disposições na Escritura de Emissão</w:t>
      </w:r>
      <w:r w:rsidRPr="00A60A91">
        <w:rPr>
          <w:rFonts w:ascii="Trebuchet MS" w:hAnsi="Trebuchet MS" w:cs="Tahoma"/>
          <w:sz w:val="22"/>
          <w:szCs w:val="22"/>
        </w:rPr>
        <w:t xml:space="preserve">. </w:t>
      </w:r>
      <w:r>
        <w:rPr>
          <w:rFonts w:ascii="Trebuchet MS" w:hAnsi="Trebuchet MS" w:cs="Tahoma"/>
          <w:sz w:val="22"/>
          <w:szCs w:val="22"/>
        </w:rPr>
        <w:t xml:space="preserve">As Debêntures da Segunda Série serão subordinadas </w:t>
      </w:r>
      <w:r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Pr>
          <w:rFonts w:ascii="Trebuchet MS" w:hAnsi="Trebuchet MS" w:cs="Tahoma"/>
          <w:sz w:val="22"/>
          <w:szCs w:val="22"/>
        </w:rPr>
        <w:t>sem prejuízo das disposições na Escritura de Emissão.</w:t>
      </w:r>
    </w:p>
    <w:p w14:paraId="5A2423F1" w14:textId="77777777" w:rsidR="0034660C" w:rsidRDefault="0034660C" w:rsidP="0034660C">
      <w:pPr>
        <w:pStyle w:val="PargrafodaLista"/>
        <w:suppressAutoHyphens/>
        <w:autoSpaceDE/>
        <w:autoSpaceDN/>
        <w:adjustRightInd/>
        <w:spacing w:line="310" w:lineRule="exact"/>
        <w:ind w:left="0"/>
        <w:jc w:val="both"/>
        <w:rPr>
          <w:rFonts w:ascii="Trebuchet MS" w:hAnsi="Trebuchet MS" w:cs="Tahoma"/>
          <w:sz w:val="22"/>
          <w:szCs w:val="22"/>
        </w:rPr>
      </w:pPr>
    </w:p>
    <w:p w14:paraId="6670FD28" w14:textId="5AEF9E77" w:rsidR="0034660C" w:rsidRDefault="001F1F8F"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As partes desejam alterar a tabela da Cláusula 3.</w:t>
      </w:r>
      <w:r w:rsidR="00A45303">
        <w:rPr>
          <w:rFonts w:ascii="Trebuchet MS" w:hAnsi="Trebuchet MS" w:cs="Tahoma"/>
          <w:sz w:val="22"/>
          <w:szCs w:val="22"/>
        </w:rPr>
        <w:t>10</w:t>
      </w:r>
      <w:r>
        <w:rPr>
          <w:rFonts w:ascii="Trebuchet MS" w:hAnsi="Trebuchet MS" w:cs="Tahoma"/>
          <w:sz w:val="22"/>
          <w:szCs w:val="22"/>
        </w:rPr>
        <w:t xml:space="preserve">, a fim de </w:t>
      </w:r>
      <w:r w:rsidR="00115CF9">
        <w:rPr>
          <w:rFonts w:ascii="Trebuchet MS" w:hAnsi="Trebuchet MS" w:cs="Tahoma"/>
          <w:sz w:val="22"/>
          <w:szCs w:val="22"/>
        </w:rPr>
        <w:t>modificar</w:t>
      </w:r>
      <w:r>
        <w:rPr>
          <w:rFonts w:ascii="Trebuchet MS" w:hAnsi="Trebuchet MS" w:cs="Tahoma"/>
          <w:sz w:val="22"/>
          <w:szCs w:val="22"/>
        </w:rPr>
        <w:t xml:space="preserve"> a</w:t>
      </w:r>
      <w:r w:rsidR="00236750">
        <w:rPr>
          <w:rFonts w:ascii="Trebuchet MS" w:hAnsi="Trebuchet MS" w:cs="Tahoma"/>
          <w:sz w:val="22"/>
          <w:szCs w:val="22"/>
        </w:rPr>
        <w:t>s</w:t>
      </w:r>
      <w:r>
        <w:rPr>
          <w:rFonts w:ascii="Trebuchet MS" w:hAnsi="Trebuchet MS" w:cs="Tahoma"/>
          <w:sz w:val="22"/>
          <w:szCs w:val="22"/>
        </w:rPr>
        <w:t xml:space="preserve"> </w:t>
      </w:r>
      <w:r w:rsidR="00236750">
        <w:rPr>
          <w:rFonts w:ascii="Trebuchet MS" w:hAnsi="Trebuchet MS" w:cs="Tahoma"/>
          <w:sz w:val="22"/>
          <w:szCs w:val="22"/>
        </w:rPr>
        <w:t>f</w:t>
      </w:r>
      <w:r w:rsidR="00236750" w:rsidRPr="001F1F8F">
        <w:rPr>
          <w:rFonts w:ascii="Trebuchet MS" w:hAnsi="Trebuchet MS" w:cs="Tahoma"/>
          <w:sz w:val="22"/>
          <w:szCs w:val="22"/>
        </w:rPr>
        <w:t>inalidade</w:t>
      </w:r>
      <w:r w:rsidR="00236750">
        <w:rPr>
          <w:rFonts w:ascii="Trebuchet MS" w:hAnsi="Trebuchet MS" w:cs="Tahoma"/>
          <w:sz w:val="22"/>
          <w:szCs w:val="22"/>
        </w:rPr>
        <w:t>s</w:t>
      </w:r>
      <w:r w:rsidR="00236750" w:rsidRPr="001F1F8F">
        <w:rPr>
          <w:rFonts w:ascii="Trebuchet MS" w:hAnsi="Trebuchet MS" w:cs="Tahoma"/>
          <w:sz w:val="22"/>
          <w:szCs w:val="22"/>
        </w:rPr>
        <w:t xml:space="preserve"> </w:t>
      </w:r>
      <w:r w:rsidRPr="001F1F8F">
        <w:rPr>
          <w:rFonts w:ascii="Trebuchet MS" w:hAnsi="Trebuchet MS" w:cs="Tahoma"/>
          <w:sz w:val="22"/>
          <w:szCs w:val="22"/>
        </w:rPr>
        <w:t xml:space="preserve">das </w:t>
      </w:r>
      <w:proofErr w:type="spellStart"/>
      <w:r w:rsidRPr="001F1F8F">
        <w:rPr>
          <w:rFonts w:ascii="Trebuchet MS" w:hAnsi="Trebuchet MS" w:cs="Tahoma"/>
          <w:sz w:val="22"/>
          <w:szCs w:val="22"/>
        </w:rPr>
        <w:t>CCBs</w:t>
      </w:r>
      <w:proofErr w:type="spellEnd"/>
      <w:r>
        <w:rPr>
          <w:rFonts w:ascii="Trebuchet MS" w:hAnsi="Trebuchet MS" w:cs="Tahoma"/>
          <w:sz w:val="22"/>
          <w:szCs w:val="22"/>
        </w:rPr>
        <w:t>, a qual passa</w:t>
      </w:r>
      <w:r w:rsidR="003268B8">
        <w:rPr>
          <w:rFonts w:ascii="Trebuchet MS" w:hAnsi="Trebuchet MS" w:cs="Tahoma"/>
          <w:sz w:val="22"/>
          <w:szCs w:val="22"/>
        </w:rPr>
        <w:t>rá</w:t>
      </w:r>
      <w:r>
        <w:rPr>
          <w:rFonts w:ascii="Trebuchet MS" w:hAnsi="Trebuchet MS" w:cs="Tahoma"/>
          <w:sz w:val="22"/>
          <w:szCs w:val="22"/>
        </w:rPr>
        <w:t xml:space="preserve"> a vigorar da seguinte forma:</w:t>
      </w:r>
    </w:p>
    <w:p w14:paraId="33DE30C8" w14:textId="77777777" w:rsidR="001F1F8F" w:rsidRPr="001F1F8F" w:rsidRDefault="001F1F8F" w:rsidP="001F1F8F">
      <w:pPr>
        <w:pStyle w:val="PargrafodaLista"/>
        <w:rPr>
          <w:rFonts w:ascii="Trebuchet MS" w:hAnsi="Trebuchet MS" w:cs="Tahoma"/>
          <w:sz w:val="22"/>
          <w:szCs w:val="22"/>
        </w:rPr>
      </w:pPr>
    </w:p>
    <w:tbl>
      <w:tblPr>
        <w:tblStyle w:val="Tabelacomgrade"/>
        <w:tblW w:w="7512" w:type="dxa"/>
        <w:tblInd w:w="988" w:type="dxa"/>
        <w:tblLook w:val="04A0" w:firstRow="1" w:lastRow="0" w:firstColumn="1" w:lastColumn="0" w:noHBand="0" w:noVBand="1"/>
      </w:tblPr>
      <w:tblGrid>
        <w:gridCol w:w="3234"/>
        <w:gridCol w:w="4278"/>
      </w:tblGrid>
      <w:tr w:rsidR="001F1F8F" w:rsidRPr="00A60A91" w14:paraId="0FD49FAF" w14:textId="77777777" w:rsidTr="001F1F8F">
        <w:tc>
          <w:tcPr>
            <w:tcW w:w="3234" w:type="dxa"/>
            <w:vAlign w:val="center"/>
          </w:tcPr>
          <w:p w14:paraId="26BBD5E9"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“CCB Saúde”</w:t>
            </w:r>
          </w:p>
        </w:tc>
        <w:tc>
          <w:tcPr>
            <w:tcW w:w="4278" w:type="dxa"/>
          </w:tcPr>
          <w:p w14:paraId="0F0A0E56" w14:textId="77777777" w:rsidR="001F1F8F" w:rsidRPr="001F1F8F" w:rsidRDefault="001F1F8F" w:rsidP="001F1F8F">
            <w:pPr>
              <w:spacing w:line="300" w:lineRule="atLeast"/>
              <w:jc w:val="both"/>
              <w:rPr>
                <w:rFonts w:ascii="Trebuchet MS" w:eastAsia="MS Mincho" w:hAnsi="Trebuchet MS" w:cs="Tahoma"/>
                <w:bCs/>
                <w:i/>
                <w:iCs/>
                <w:sz w:val="22"/>
                <w:szCs w:val="22"/>
              </w:rPr>
            </w:pPr>
            <w:r w:rsidRPr="001F1F8F">
              <w:rPr>
                <w:rFonts w:ascii="Trebuchet MS" w:hAnsi="Trebuchet MS"/>
                <w:i/>
                <w:iCs/>
                <w:sz w:val="22"/>
                <w:szCs w:val="22"/>
              </w:rPr>
              <w:t xml:space="preserve">São as </w:t>
            </w:r>
            <w:proofErr w:type="spellStart"/>
            <w:r w:rsidRPr="001F1F8F">
              <w:rPr>
                <w:rFonts w:ascii="Trebuchet MS" w:hAnsi="Trebuchet MS"/>
                <w:i/>
                <w:iCs/>
                <w:sz w:val="22"/>
                <w:szCs w:val="22"/>
              </w:rPr>
              <w:t>CCBs</w:t>
            </w:r>
            <w:proofErr w:type="spellEnd"/>
            <w:r w:rsidRPr="001F1F8F">
              <w:rPr>
                <w:rFonts w:ascii="Trebuchet MS" w:hAnsi="Trebuchet MS"/>
                <w:i/>
                <w:iCs/>
                <w:sz w:val="22"/>
                <w:szCs w:val="22"/>
              </w:rPr>
              <w:t xml:space="preserve"> emitidas pelos Tomadores com a finalidade de financiar cursos preparatórios e de especialização na área da saúde, focado em profissionais atuantes na área. Os financiamentos atingem prazos máximos de 36 meses.</w:t>
            </w:r>
          </w:p>
        </w:tc>
      </w:tr>
      <w:tr w:rsidR="001F1F8F" w:rsidRPr="00A60A91" w14:paraId="0A0DD7FE" w14:textId="77777777" w:rsidTr="001F1F8F">
        <w:tc>
          <w:tcPr>
            <w:tcW w:w="3234" w:type="dxa"/>
            <w:vAlign w:val="center"/>
          </w:tcPr>
          <w:p w14:paraId="6AFEB704"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 xml:space="preserve">“CCB </w:t>
            </w:r>
            <w:proofErr w:type="spellStart"/>
            <w:r w:rsidRPr="001F1F8F">
              <w:rPr>
                <w:rFonts w:ascii="Trebuchet MS" w:eastAsia="MS Mincho" w:hAnsi="Trebuchet MS" w:cs="Tahoma"/>
                <w:b/>
                <w:i/>
                <w:iCs/>
                <w:sz w:val="22"/>
                <w:szCs w:val="22"/>
              </w:rPr>
              <w:t>Human</w:t>
            </w:r>
            <w:proofErr w:type="spellEnd"/>
            <w:r w:rsidRPr="001F1F8F">
              <w:rPr>
                <w:rFonts w:ascii="Trebuchet MS" w:eastAsia="MS Mincho" w:hAnsi="Trebuchet MS" w:cs="Tahoma"/>
                <w:b/>
                <w:i/>
                <w:iCs/>
                <w:sz w:val="22"/>
                <w:szCs w:val="22"/>
              </w:rPr>
              <w:t xml:space="preserve"> Skills e de Negócios”</w:t>
            </w:r>
          </w:p>
        </w:tc>
        <w:tc>
          <w:tcPr>
            <w:tcW w:w="4278" w:type="dxa"/>
          </w:tcPr>
          <w:p w14:paraId="48C0085E" w14:textId="77777777" w:rsidR="001F1F8F" w:rsidRPr="001F1F8F" w:rsidRDefault="001F1F8F" w:rsidP="001F1F8F">
            <w:pPr>
              <w:spacing w:line="300" w:lineRule="atLeast"/>
              <w:jc w:val="both"/>
              <w:rPr>
                <w:rFonts w:ascii="Trebuchet MS" w:eastAsia="MS Mincho" w:hAnsi="Trebuchet MS" w:cs="Tahoma"/>
                <w:bCs/>
                <w:i/>
                <w:iCs/>
                <w:sz w:val="22"/>
                <w:szCs w:val="22"/>
              </w:rPr>
            </w:pPr>
            <w:r w:rsidRPr="001F1F8F">
              <w:rPr>
                <w:rFonts w:ascii="Trebuchet MS" w:hAnsi="Trebuchet MS"/>
                <w:i/>
                <w:iCs/>
                <w:sz w:val="22"/>
                <w:szCs w:val="22"/>
              </w:rPr>
              <w:t xml:space="preserve">São as </w:t>
            </w:r>
            <w:proofErr w:type="spellStart"/>
            <w:r w:rsidRPr="001F1F8F">
              <w:rPr>
                <w:rFonts w:ascii="Trebuchet MS" w:hAnsi="Trebuchet MS"/>
                <w:i/>
                <w:iCs/>
                <w:sz w:val="22"/>
                <w:szCs w:val="22"/>
              </w:rPr>
              <w:t>CCBs</w:t>
            </w:r>
            <w:proofErr w:type="spellEnd"/>
            <w:r w:rsidRPr="001F1F8F">
              <w:rPr>
                <w:rFonts w:ascii="Trebuchet MS" w:hAnsi="Trebuchet MS"/>
                <w:i/>
                <w:iCs/>
                <w:sz w:val="22"/>
                <w:szCs w:val="22"/>
              </w:rPr>
              <w:t xml:space="preserve"> emitidas pelos Tomadores com a finalidade de financiar cursos na área de Humanas, em sua maioria para especialização de já atuantes nesta carreira. Os financiamentos atingem prazos máximos de 36 meses.</w:t>
            </w:r>
          </w:p>
        </w:tc>
      </w:tr>
      <w:tr w:rsidR="001F1F8F" w:rsidRPr="00A60A91" w14:paraId="3AB71B8B" w14:textId="77777777" w:rsidTr="001F1F8F">
        <w:tc>
          <w:tcPr>
            <w:tcW w:w="3234" w:type="dxa"/>
            <w:vAlign w:val="center"/>
          </w:tcPr>
          <w:p w14:paraId="5023D695"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“CCB Digital Skills”</w:t>
            </w:r>
          </w:p>
        </w:tc>
        <w:tc>
          <w:tcPr>
            <w:tcW w:w="4278" w:type="dxa"/>
          </w:tcPr>
          <w:p w14:paraId="09EBEB86" w14:textId="77777777" w:rsidR="001F1F8F" w:rsidRPr="001F1F8F" w:rsidRDefault="001F1F8F" w:rsidP="001F1F8F">
            <w:pPr>
              <w:spacing w:line="300" w:lineRule="atLeast"/>
              <w:jc w:val="both"/>
              <w:rPr>
                <w:rFonts w:ascii="Trebuchet MS" w:eastAsia="MS Mincho" w:hAnsi="Trebuchet MS" w:cs="Tahoma"/>
                <w:bCs/>
                <w:i/>
                <w:iCs/>
                <w:sz w:val="22"/>
                <w:szCs w:val="22"/>
              </w:rPr>
            </w:pPr>
            <w:r w:rsidRPr="001F1F8F">
              <w:rPr>
                <w:rFonts w:ascii="Trebuchet MS" w:eastAsia="MS Mincho" w:hAnsi="Trebuchet MS" w:cs="Tahoma"/>
                <w:bCs/>
                <w:i/>
                <w:iCs/>
                <w:sz w:val="22"/>
                <w:szCs w:val="22"/>
              </w:rPr>
              <w:t xml:space="preserve">São as </w:t>
            </w:r>
            <w:proofErr w:type="spellStart"/>
            <w:r w:rsidRPr="001F1F8F">
              <w:rPr>
                <w:rFonts w:ascii="Trebuchet MS" w:eastAsia="MS Mincho" w:hAnsi="Trebuchet MS" w:cs="Tahoma"/>
                <w:bCs/>
                <w:i/>
                <w:iCs/>
                <w:sz w:val="22"/>
                <w:szCs w:val="22"/>
              </w:rPr>
              <w:t>CCBs</w:t>
            </w:r>
            <w:proofErr w:type="spellEnd"/>
            <w:r w:rsidRPr="001F1F8F">
              <w:rPr>
                <w:rFonts w:ascii="Trebuchet MS" w:eastAsia="MS Mincho" w:hAnsi="Trebuchet MS" w:cs="Tahoma"/>
                <w:bCs/>
                <w:i/>
                <w:iCs/>
                <w:sz w:val="22"/>
                <w:szCs w:val="22"/>
              </w:rPr>
              <w:t xml:space="preserve"> emitidas pelos Tomadores com a finalidade de financiar cursos relacionados com a área de tecnologia, marketing digital, dados e afins. A maioria dos financiamentos atinge prazos máximos de 36 meses.</w:t>
            </w:r>
          </w:p>
        </w:tc>
      </w:tr>
      <w:tr w:rsidR="001F1F8F" w:rsidRPr="00A60A91" w14:paraId="391BAFF4" w14:textId="77777777" w:rsidTr="001F1F8F">
        <w:tc>
          <w:tcPr>
            <w:tcW w:w="3234" w:type="dxa"/>
            <w:vAlign w:val="center"/>
          </w:tcPr>
          <w:p w14:paraId="1DA86F40"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t>“CCB Mesadas”</w:t>
            </w:r>
          </w:p>
        </w:tc>
        <w:tc>
          <w:tcPr>
            <w:tcW w:w="4278" w:type="dxa"/>
          </w:tcPr>
          <w:p w14:paraId="61C0B63A" w14:textId="77777777" w:rsidR="001F1F8F" w:rsidRPr="001F1F8F" w:rsidRDefault="001F1F8F" w:rsidP="001F1F8F">
            <w:pPr>
              <w:autoSpaceDE/>
              <w:autoSpaceDN/>
              <w:adjustRightInd/>
              <w:spacing w:line="300" w:lineRule="exact"/>
              <w:jc w:val="both"/>
              <w:rPr>
                <w:rFonts w:ascii="Trebuchet MS" w:eastAsia="MS Mincho" w:hAnsi="Trebuchet MS" w:cs="Tahoma"/>
                <w:b/>
                <w:i/>
                <w:iCs/>
                <w:sz w:val="22"/>
                <w:szCs w:val="22"/>
              </w:rPr>
            </w:pPr>
            <w:r w:rsidRPr="001F1F8F">
              <w:rPr>
                <w:rFonts w:ascii="Trebuchet MS" w:hAnsi="Trebuchet MS"/>
                <w:i/>
                <w:iCs/>
                <w:sz w:val="22"/>
                <w:szCs w:val="22"/>
              </w:rPr>
              <w:t xml:space="preserve">São as </w:t>
            </w:r>
            <w:proofErr w:type="spellStart"/>
            <w:r w:rsidRPr="001F1F8F">
              <w:rPr>
                <w:rFonts w:ascii="Trebuchet MS" w:hAnsi="Trebuchet MS"/>
                <w:i/>
                <w:iCs/>
                <w:sz w:val="22"/>
                <w:szCs w:val="22"/>
              </w:rPr>
              <w:t>CCBs</w:t>
            </w:r>
            <w:proofErr w:type="spellEnd"/>
            <w:r w:rsidRPr="001F1F8F">
              <w:rPr>
                <w:rFonts w:ascii="Trebuchet MS" w:hAnsi="Trebuchet MS"/>
                <w:i/>
                <w:iCs/>
                <w:sz w:val="22"/>
                <w:szCs w:val="22"/>
              </w:rPr>
              <w:t xml:space="preserve"> emitidas pelos Tomadores com a finalidade de financiar empréstimos pessoais com desembolsos </w:t>
            </w:r>
            <w:r w:rsidRPr="001F1F8F">
              <w:rPr>
                <w:rFonts w:ascii="Trebuchet MS" w:hAnsi="Trebuchet MS"/>
                <w:i/>
                <w:iCs/>
                <w:sz w:val="22"/>
                <w:szCs w:val="22"/>
              </w:rPr>
              <w:lastRenderedPageBreak/>
              <w:t>mensais para estudantes de medicina e exatas que estejam nos últimos anos da graduação ou residência. O prazo dessa categoria de empréstimos é de 24 meses de desembolso com 24 meses de recebimento. Prazo Máximo 48 meses.</w:t>
            </w:r>
          </w:p>
        </w:tc>
      </w:tr>
      <w:tr w:rsidR="001F1F8F" w:rsidRPr="00A60A91" w14:paraId="69BE0349" w14:textId="77777777" w:rsidTr="001F1F8F">
        <w:tc>
          <w:tcPr>
            <w:tcW w:w="3234" w:type="dxa"/>
            <w:vAlign w:val="center"/>
          </w:tcPr>
          <w:p w14:paraId="7639F828" w14:textId="77777777" w:rsidR="001F1F8F" w:rsidRPr="001F1F8F" w:rsidRDefault="001F1F8F" w:rsidP="001F1F8F">
            <w:pPr>
              <w:autoSpaceDE/>
              <w:autoSpaceDN/>
              <w:adjustRightInd/>
              <w:spacing w:line="300" w:lineRule="exact"/>
              <w:jc w:val="center"/>
              <w:rPr>
                <w:rFonts w:ascii="Trebuchet MS" w:eastAsia="MS Mincho" w:hAnsi="Trebuchet MS" w:cs="Tahoma"/>
                <w:b/>
                <w:i/>
                <w:iCs/>
                <w:sz w:val="22"/>
                <w:szCs w:val="22"/>
              </w:rPr>
            </w:pPr>
            <w:r w:rsidRPr="001F1F8F">
              <w:rPr>
                <w:rFonts w:ascii="Trebuchet MS" w:eastAsia="MS Mincho" w:hAnsi="Trebuchet MS" w:cs="Tahoma"/>
                <w:b/>
                <w:i/>
                <w:iCs/>
                <w:sz w:val="22"/>
                <w:szCs w:val="22"/>
              </w:rPr>
              <w:lastRenderedPageBreak/>
              <w:t>“CCB Outros”</w:t>
            </w:r>
          </w:p>
        </w:tc>
        <w:tc>
          <w:tcPr>
            <w:tcW w:w="4278" w:type="dxa"/>
          </w:tcPr>
          <w:p w14:paraId="28F2128A" w14:textId="77777777" w:rsidR="001F1F8F" w:rsidRPr="001F1F8F" w:rsidRDefault="001F1F8F" w:rsidP="001F1F8F">
            <w:pPr>
              <w:autoSpaceDE/>
              <w:autoSpaceDN/>
              <w:adjustRightInd/>
              <w:spacing w:line="300" w:lineRule="exact"/>
              <w:jc w:val="both"/>
              <w:rPr>
                <w:rFonts w:ascii="Trebuchet MS" w:eastAsia="MS Mincho" w:hAnsi="Trebuchet MS" w:cs="Tahoma"/>
                <w:bCs/>
                <w:i/>
                <w:iCs/>
                <w:sz w:val="22"/>
                <w:szCs w:val="22"/>
              </w:rPr>
            </w:pPr>
            <w:r w:rsidRPr="001F1F8F">
              <w:rPr>
                <w:rFonts w:ascii="Trebuchet MS" w:eastAsia="MS Mincho" w:hAnsi="Trebuchet MS" w:cs="Tahoma"/>
                <w:bCs/>
                <w:i/>
                <w:iCs/>
                <w:sz w:val="22"/>
                <w:szCs w:val="22"/>
              </w:rPr>
              <w:t xml:space="preserve">As demais </w:t>
            </w:r>
            <w:proofErr w:type="spellStart"/>
            <w:r w:rsidRPr="001F1F8F">
              <w:rPr>
                <w:rFonts w:ascii="Trebuchet MS" w:eastAsia="MS Mincho" w:hAnsi="Trebuchet MS" w:cs="Tahoma"/>
                <w:bCs/>
                <w:i/>
                <w:iCs/>
                <w:sz w:val="22"/>
                <w:szCs w:val="22"/>
              </w:rPr>
              <w:t>CCBs</w:t>
            </w:r>
            <w:proofErr w:type="spellEnd"/>
            <w:r w:rsidRPr="001F1F8F">
              <w:rPr>
                <w:rFonts w:ascii="Trebuchet MS" w:eastAsia="MS Mincho" w:hAnsi="Trebuchet MS" w:cs="Tahoma"/>
                <w:bCs/>
                <w:i/>
                <w:iCs/>
                <w:sz w:val="22"/>
                <w:szCs w:val="22"/>
              </w:rPr>
              <w:t xml:space="preserve"> emitidas no âmbito da Plataforma que são emitidas com a finalidade de financiar outros setores ou atividades não indicadas acima. </w:t>
            </w:r>
          </w:p>
        </w:tc>
      </w:tr>
    </w:tbl>
    <w:p w14:paraId="2365A2F1" w14:textId="77777777" w:rsidR="0034660C" w:rsidRDefault="0034660C" w:rsidP="0034660C">
      <w:pPr>
        <w:pStyle w:val="PargrafodaLista"/>
        <w:suppressAutoHyphens/>
        <w:autoSpaceDE/>
        <w:autoSpaceDN/>
        <w:adjustRightInd/>
        <w:spacing w:line="310" w:lineRule="exact"/>
        <w:ind w:left="0"/>
        <w:jc w:val="both"/>
        <w:rPr>
          <w:rFonts w:ascii="Trebuchet MS" w:hAnsi="Trebuchet MS" w:cs="Tahoma"/>
          <w:sz w:val="22"/>
          <w:szCs w:val="22"/>
        </w:rPr>
      </w:pPr>
    </w:p>
    <w:p w14:paraId="5C3AA65C" w14:textId="66EBB121" w:rsidR="001F1F8F" w:rsidRDefault="001F1F8F"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 xml:space="preserve">Adicionalmente, as Partes desejam </w:t>
      </w:r>
      <w:r w:rsidR="003268B8">
        <w:rPr>
          <w:rFonts w:ascii="Trebuchet MS" w:hAnsi="Trebuchet MS" w:cs="Tahoma"/>
          <w:sz w:val="22"/>
          <w:szCs w:val="22"/>
        </w:rPr>
        <w:t xml:space="preserve">alterar as </w:t>
      </w:r>
      <w:r w:rsidR="00236750">
        <w:rPr>
          <w:rFonts w:ascii="Trebuchet MS" w:hAnsi="Trebuchet MS" w:cs="Tahoma"/>
          <w:sz w:val="22"/>
          <w:szCs w:val="22"/>
        </w:rPr>
        <w:t xml:space="preserve">Cláusulas </w:t>
      </w:r>
      <w:r w:rsidR="003268B8">
        <w:rPr>
          <w:rFonts w:ascii="Trebuchet MS" w:hAnsi="Trebuchet MS" w:cs="Tahoma"/>
          <w:sz w:val="22"/>
          <w:szCs w:val="22"/>
        </w:rPr>
        <w:t>3.1</w:t>
      </w:r>
      <w:r w:rsidR="00A45303">
        <w:rPr>
          <w:rFonts w:ascii="Trebuchet MS" w:hAnsi="Trebuchet MS" w:cs="Tahoma"/>
          <w:sz w:val="22"/>
          <w:szCs w:val="22"/>
        </w:rPr>
        <w:t>1</w:t>
      </w:r>
      <w:r w:rsidR="003268B8">
        <w:rPr>
          <w:rFonts w:ascii="Trebuchet MS" w:hAnsi="Trebuchet MS" w:cs="Tahoma"/>
          <w:sz w:val="22"/>
          <w:szCs w:val="22"/>
        </w:rPr>
        <w:t xml:space="preserve"> e 3.1</w:t>
      </w:r>
      <w:r w:rsidR="00A45303">
        <w:rPr>
          <w:rFonts w:ascii="Trebuchet MS" w:hAnsi="Trebuchet MS" w:cs="Tahoma"/>
          <w:sz w:val="22"/>
          <w:szCs w:val="22"/>
        </w:rPr>
        <w:t>1</w:t>
      </w:r>
      <w:r w:rsidR="003268B8">
        <w:rPr>
          <w:rFonts w:ascii="Trebuchet MS" w:hAnsi="Trebuchet MS" w:cs="Tahoma"/>
          <w:sz w:val="22"/>
          <w:szCs w:val="22"/>
        </w:rPr>
        <w:t>.1</w:t>
      </w:r>
      <w:r w:rsidR="00236750">
        <w:rPr>
          <w:rFonts w:ascii="Trebuchet MS" w:hAnsi="Trebuchet MS" w:cs="Tahoma"/>
          <w:sz w:val="22"/>
          <w:szCs w:val="22"/>
        </w:rPr>
        <w:t>,</w:t>
      </w:r>
      <w:r w:rsidR="003268B8">
        <w:rPr>
          <w:rFonts w:ascii="Trebuchet MS" w:hAnsi="Trebuchet MS" w:cs="Tahoma"/>
          <w:sz w:val="22"/>
          <w:szCs w:val="22"/>
        </w:rPr>
        <w:t xml:space="preserve"> a fim de </w:t>
      </w:r>
      <w:r w:rsidR="00115CF9">
        <w:rPr>
          <w:rFonts w:ascii="Trebuchet MS" w:hAnsi="Trebuchet MS" w:cs="Tahoma"/>
          <w:sz w:val="22"/>
          <w:szCs w:val="22"/>
        </w:rPr>
        <w:t>modificar</w:t>
      </w:r>
      <w:r w:rsidR="003268B8">
        <w:rPr>
          <w:rFonts w:ascii="Trebuchet MS" w:hAnsi="Trebuchet MS" w:cs="Tahoma"/>
          <w:sz w:val="22"/>
          <w:szCs w:val="22"/>
        </w:rPr>
        <w:t xml:space="preserve"> os Critérios de Elegibilidade, incluindo, mas não se limitando</w:t>
      </w:r>
      <w:r w:rsidR="00115CF9">
        <w:rPr>
          <w:rFonts w:ascii="Trebuchet MS" w:hAnsi="Trebuchet MS" w:cs="Tahoma"/>
          <w:sz w:val="22"/>
          <w:szCs w:val="22"/>
        </w:rPr>
        <w:t>,</w:t>
      </w:r>
      <w:r w:rsidR="003268B8">
        <w:rPr>
          <w:rFonts w:ascii="Trebuchet MS" w:hAnsi="Trebuchet MS" w:cs="Tahoma"/>
          <w:sz w:val="22"/>
          <w:szCs w:val="22"/>
        </w:rPr>
        <w:t xml:space="preserve"> à</w:t>
      </w:r>
      <w:r w:rsidR="003268B8" w:rsidRPr="003268B8">
        <w:rPr>
          <w:rFonts w:ascii="Trebuchet MS" w:hAnsi="Trebuchet MS" w:cs="Tahoma"/>
          <w:sz w:val="22"/>
          <w:szCs w:val="22"/>
        </w:rPr>
        <w:t xml:space="preserve"> taxa interna de retorno mínima</w:t>
      </w:r>
      <w:r w:rsidR="003268B8">
        <w:rPr>
          <w:rFonts w:ascii="Trebuchet MS" w:hAnsi="Trebuchet MS" w:cs="Tahoma"/>
          <w:sz w:val="22"/>
          <w:szCs w:val="22"/>
        </w:rPr>
        <w:t xml:space="preserve">, aos </w:t>
      </w:r>
      <w:r w:rsidR="003268B8" w:rsidRPr="003268B8">
        <w:rPr>
          <w:rFonts w:ascii="Trebuchet MS" w:hAnsi="Trebuchet MS" w:cs="Tahoma"/>
          <w:sz w:val="22"/>
          <w:szCs w:val="22"/>
        </w:rPr>
        <w:t xml:space="preserve">limites </w:t>
      </w:r>
      <w:r w:rsidR="00236750">
        <w:rPr>
          <w:rFonts w:ascii="Trebuchet MS" w:hAnsi="Trebuchet MS" w:cs="Tahoma"/>
          <w:sz w:val="22"/>
          <w:szCs w:val="22"/>
        </w:rPr>
        <w:t xml:space="preserve">máximos </w:t>
      </w:r>
      <w:r w:rsidR="003268B8" w:rsidRPr="003268B8">
        <w:rPr>
          <w:rFonts w:ascii="Trebuchet MS" w:hAnsi="Trebuchet MS" w:cs="Tahoma"/>
          <w:sz w:val="22"/>
          <w:szCs w:val="22"/>
        </w:rPr>
        <w:t xml:space="preserve">de concentração </w:t>
      </w:r>
      <w:r w:rsidR="00236750">
        <w:rPr>
          <w:rFonts w:ascii="Trebuchet MS" w:hAnsi="Trebuchet MS" w:cs="Tahoma"/>
          <w:sz w:val="22"/>
          <w:szCs w:val="22"/>
        </w:rPr>
        <w:t xml:space="preserve">das </w:t>
      </w:r>
      <w:proofErr w:type="spellStart"/>
      <w:r w:rsidR="00236750">
        <w:rPr>
          <w:rFonts w:ascii="Trebuchet MS" w:hAnsi="Trebuchet MS" w:cs="Tahoma"/>
          <w:sz w:val="22"/>
          <w:szCs w:val="22"/>
        </w:rPr>
        <w:t>CCBs</w:t>
      </w:r>
      <w:proofErr w:type="spellEnd"/>
      <w:r w:rsidR="00236750" w:rsidRPr="003268B8">
        <w:rPr>
          <w:rFonts w:ascii="Trebuchet MS" w:hAnsi="Trebuchet MS" w:cs="Tahoma"/>
          <w:sz w:val="22"/>
          <w:szCs w:val="22"/>
        </w:rPr>
        <w:t xml:space="preserve"> </w:t>
      </w:r>
      <w:r w:rsidR="003268B8" w:rsidRPr="003268B8">
        <w:rPr>
          <w:rFonts w:ascii="Trebuchet MS" w:hAnsi="Trebuchet MS" w:cs="Tahoma"/>
          <w:sz w:val="22"/>
          <w:szCs w:val="22"/>
        </w:rPr>
        <w:t>em relação ao Valor Total da Emissão</w:t>
      </w:r>
      <w:r w:rsidR="003268B8">
        <w:rPr>
          <w:rFonts w:ascii="Trebuchet MS" w:hAnsi="Trebuchet MS" w:cs="Tahoma"/>
          <w:sz w:val="22"/>
          <w:szCs w:val="22"/>
        </w:rPr>
        <w:t xml:space="preserve"> e à faixa de atraso. Sendo assim, as </w:t>
      </w:r>
      <w:r w:rsidR="00115CF9">
        <w:rPr>
          <w:rFonts w:ascii="Trebuchet MS" w:hAnsi="Trebuchet MS" w:cs="Tahoma"/>
          <w:sz w:val="22"/>
          <w:szCs w:val="22"/>
        </w:rPr>
        <w:t xml:space="preserve">referidas </w:t>
      </w:r>
      <w:r w:rsidR="00236750">
        <w:rPr>
          <w:rFonts w:ascii="Trebuchet MS" w:hAnsi="Trebuchet MS" w:cs="Tahoma"/>
          <w:sz w:val="22"/>
          <w:szCs w:val="22"/>
        </w:rPr>
        <w:t xml:space="preserve">Cláusulas </w:t>
      </w:r>
      <w:r w:rsidR="003268B8">
        <w:rPr>
          <w:rFonts w:ascii="Trebuchet MS" w:hAnsi="Trebuchet MS" w:cs="Tahoma"/>
          <w:sz w:val="22"/>
          <w:szCs w:val="22"/>
        </w:rPr>
        <w:t>passarão a vigorar da seguinte forma:</w:t>
      </w:r>
    </w:p>
    <w:p w14:paraId="1DF23905" w14:textId="1F7111E4" w:rsidR="003268B8" w:rsidRDefault="003268B8" w:rsidP="003268B8">
      <w:pPr>
        <w:suppressAutoHyphens/>
        <w:autoSpaceDE/>
        <w:autoSpaceDN/>
        <w:adjustRightInd/>
        <w:spacing w:line="310" w:lineRule="exact"/>
        <w:jc w:val="both"/>
        <w:rPr>
          <w:rFonts w:ascii="Trebuchet MS" w:hAnsi="Trebuchet MS" w:cs="Tahoma"/>
          <w:sz w:val="22"/>
          <w:szCs w:val="22"/>
        </w:rPr>
      </w:pPr>
    </w:p>
    <w:p w14:paraId="49F32F29" w14:textId="0FC2749D" w:rsidR="003268B8" w:rsidRPr="003268B8" w:rsidRDefault="003268B8" w:rsidP="003268B8">
      <w:pPr>
        <w:autoSpaceDE/>
        <w:autoSpaceDN/>
        <w:adjustRightInd/>
        <w:spacing w:line="300" w:lineRule="exact"/>
        <w:ind w:left="993"/>
        <w:jc w:val="both"/>
        <w:rPr>
          <w:rFonts w:ascii="Trebuchet MS" w:eastAsia="MS Mincho" w:hAnsi="Trebuchet MS" w:cs="Tahoma"/>
          <w:b/>
          <w:i/>
          <w:iCs/>
          <w:sz w:val="22"/>
          <w:szCs w:val="22"/>
        </w:rPr>
      </w:pPr>
      <w:r>
        <w:rPr>
          <w:rFonts w:ascii="Trebuchet MS" w:hAnsi="Trebuchet MS" w:cs="Tahoma"/>
          <w:i/>
          <w:iCs/>
          <w:sz w:val="22"/>
          <w:szCs w:val="22"/>
        </w:rPr>
        <w:t>“</w:t>
      </w:r>
      <w:r w:rsidRPr="003268B8">
        <w:rPr>
          <w:rFonts w:ascii="Trebuchet MS" w:hAnsi="Trebuchet MS" w:cs="Tahoma"/>
          <w:b/>
          <w:bCs/>
          <w:i/>
          <w:iCs/>
          <w:sz w:val="22"/>
          <w:szCs w:val="22"/>
        </w:rPr>
        <w:t>3.1</w:t>
      </w:r>
      <w:r w:rsidR="00A45303">
        <w:rPr>
          <w:rFonts w:ascii="Trebuchet MS" w:hAnsi="Trebuchet MS" w:cs="Tahoma"/>
          <w:b/>
          <w:bCs/>
          <w:i/>
          <w:iCs/>
          <w:sz w:val="22"/>
          <w:szCs w:val="22"/>
        </w:rPr>
        <w:t>1</w:t>
      </w:r>
      <w:r w:rsidRPr="003268B8">
        <w:rPr>
          <w:rFonts w:ascii="Trebuchet MS" w:hAnsi="Trebuchet MS" w:cs="Tahoma"/>
          <w:b/>
          <w:bCs/>
          <w:i/>
          <w:iCs/>
          <w:sz w:val="22"/>
          <w:szCs w:val="22"/>
        </w:rPr>
        <w:t>.</w:t>
      </w:r>
      <w:r>
        <w:rPr>
          <w:rFonts w:ascii="Trebuchet MS" w:hAnsi="Trebuchet MS" w:cs="Tahoma"/>
          <w:i/>
          <w:iCs/>
          <w:sz w:val="22"/>
          <w:szCs w:val="22"/>
        </w:rPr>
        <w:t xml:space="preserve"> </w:t>
      </w:r>
      <w:r w:rsidRPr="003268B8">
        <w:rPr>
          <w:rFonts w:ascii="Trebuchet MS" w:hAnsi="Trebuchet MS" w:cs="Tahoma"/>
          <w:i/>
          <w:iCs/>
          <w:sz w:val="22"/>
          <w:szCs w:val="22"/>
        </w:rPr>
        <w:t>Sem prejuízo do disposto nesta Escritura de Emissão, em cada data de aquisição de CCB, a Emissora deverá observar os seguintes critérios de elegibilidade (em conjunto, os “</w:t>
      </w:r>
      <w:r w:rsidRPr="003268B8">
        <w:rPr>
          <w:rFonts w:ascii="Trebuchet MS" w:hAnsi="Trebuchet MS" w:cs="Tahoma"/>
          <w:i/>
          <w:iCs/>
          <w:sz w:val="22"/>
          <w:szCs w:val="22"/>
          <w:u w:val="single"/>
        </w:rPr>
        <w:t>Critérios de Elegibilidade</w:t>
      </w:r>
      <w:r w:rsidRPr="003268B8">
        <w:rPr>
          <w:rFonts w:ascii="Trebuchet MS" w:hAnsi="Trebuchet MS" w:cs="Tahoma"/>
          <w:i/>
          <w:iCs/>
          <w:sz w:val="22"/>
          <w:szCs w:val="22"/>
        </w:rPr>
        <w:t xml:space="preserve">”): </w:t>
      </w:r>
    </w:p>
    <w:p w14:paraId="11651808"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6E57A01A"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o valor de emissão de CCB devida por um único Tomador não poderá ultrapassar o montante de R$ 60.000,00 (quarenta mil reais); </w:t>
      </w:r>
    </w:p>
    <w:p w14:paraId="32A6044D" w14:textId="77777777" w:rsidR="003268B8" w:rsidRPr="003268B8" w:rsidRDefault="003268B8" w:rsidP="003268B8">
      <w:pPr>
        <w:pStyle w:val="PargrafodaLista"/>
        <w:spacing w:line="300" w:lineRule="exact"/>
        <w:ind w:left="993" w:right="261"/>
        <w:jc w:val="both"/>
        <w:rPr>
          <w:rFonts w:ascii="Trebuchet MS" w:hAnsi="Trebuchet MS" w:cs="Tahoma"/>
          <w:i/>
          <w:iCs/>
          <w:sz w:val="22"/>
          <w:szCs w:val="22"/>
        </w:rPr>
      </w:pPr>
    </w:p>
    <w:p w14:paraId="25FFC562"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o somatório dos saldos devedores das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devidas pelos 50 (cinquenta) maiores Tomadores não poderá ser superior a 5% (cinco por cento) do Valor Total da Emissão; </w:t>
      </w:r>
    </w:p>
    <w:p w14:paraId="6043F80C" w14:textId="77777777" w:rsidR="003268B8" w:rsidRPr="003268B8" w:rsidRDefault="003268B8" w:rsidP="003268B8">
      <w:pPr>
        <w:pStyle w:val="PargrafodaLista"/>
        <w:ind w:left="993"/>
        <w:rPr>
          <w:rFonts w:ascii="Trebuchet MS" w:hAnsi="Trebuchet MS" w:cs="Tahoma"/>
          <w:i/>
          <w:iCs/>
          <w:sz w:val="22"/>
          <w:szCs w:val="22"/>
        </w:rPr>
      </w:pPr>
    </w:p>
    <w:p w14:paraId="2A8FCE16"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não poderão estar vencidas na data de aquisição de referidas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pela Emissora; </w:t>
      </w:r>
    </w:p>
    <w:p w14:paraId="69E1E0C8" w14:textId="77777777" w:rsidR="003268B8" w:rsidRPr="003268B8" w:rsidRDefault="003268B8" w:rsidP="003268B8">
      <w:pPr>
        <w:pStyle w:val="PargrafodaLista"/>
        <w:ind w:left="993"/>
        <w:rPr>
          <w:rFonts w:ascii="Trebuchet MS" w:hAnsi="Trebuchet MS" w:cs="Tahoma"/>
          <w:i/>
          <w:iCs/>
          <w:sz w:val="22"/>
          <w:szCs w:val="22"/>
        </w:rPr>
      </w:pPr>
    </w:p>
    <w:p w14:paraId="19793ABD"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o vencimento das CCB deverá ocorrer em, no máximo, 90 (noventa) dias antes da Data de Vencimento; </w:t>
      </w:r>
    </w:p>
    <w:p w14:paraId="5ACF3595" w14:textId="77777777" w:rsidR="003268B8" w:rsidRPr="003268B8" w:rsidRDefault="003268B8" w:rsidP="003268B8">
      <w:pPr>
        <w:pStyle w:val="PargrafodaLista"/>
        <w:spacing w:line="300" w:lineRule="exact"/>
        <w:ind w:left="993" w:right="261"/>
        <w:jc w:val="both"/>
        <w:rPr>
          <w:rFonts w:ascii="Trebuchet MS" w:hAnsi="Trebuchet MS" w:cs="Tahoma"/>
          <w:i/>
          <w:iCs/>
          <w:sz w:val="22"/>
          <w:szCs w:val="22"/>
        </w:rPr>
      </w:pPr>
    </w:p>
    <w:p w14:paraId="5A47758F"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 xml:space="preserve">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xml:space="preserve"> não podem ser emitidas em favor de Tomadores que estejam, na data prevista para aquisição das </w:t>
      </w:r>
      <w:proofErr w:type="spellStart"/>
      <w:r w:rsidRPr="003268B8">
        <w:rPr>
          <w:rFonts w:ascii="Trebuchet MS" w:hAnsi="Trebuchet MS" w:cs="Tahoma"/>
          <w:i/>
          <w:iCs/>
          <w:sz w:val="22"/>
          <w:szCs w:val="22"/>
        </w:rPr>
        <w:t>CCBs</w:t>
      </w:r>
      <w:proofErr w:type="spellEnd"/>
      <w:r w:rsidRPr="003268B8">
        <w:rPr>
          <w:rFonts w:ascii="Trebuchet MS" w:hAnsi="Trebuchet MS" w:cs="Tahoma"/>
          <w:i/>
          <w:iCs/>
          <w:sz w:val="22"/>
          <w:szCs w:val="22"/>
        </w:rPr>
        <w:t>, inadimplentes com suas obrigações perante a Emissora, por um prazo superior a 5 (cinco) Dias Úteis;</w:t>
      </w:r>
    </w:p>
    <w:p w14:paraId="0275E664"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00142BFA"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lastRenderedPageBreak/>
        <w:t>cada CCB a ser adquirida pela Emissora deverá ter a taxa interna de retorno mínima (“</w:t>
      </w:r>
      <w:r w:rsidRPr="003268B8">
        <w:rPr>
          <w:rFonts w:ascii="Trebuchet MS" w:hAnsi="Trebuchet MS" w:cs="Tahoma"/>
          <w:i/>
          <w:iCs/>
          <w:sz w:val="22"/>
          <w:szCs w:val="22"/>
          <w:u w:val="single"/>
        </w:rPr>
        <w:t>TIR</w:t>
      </w:r>
      <w:r w:rsidRPr="003268B8">
        <w:rPr>
          <w:rFonts w:ascii="Trebuchet MS" w:hAnsi="Trebuchet MS" w:cs="Tahoma"/>
          <w:i/>
          <w:iCs/>
          <w:sz w:val="22"/>
          <w:szCs w:val="22"/>
        </w:rPr>
        <w:t>”) estabelecida na tabela abaixo, conforme o caso:</w:t>
      </w:r>
    </w:p>
    <w:p w14:paraId="20E7B84B" w14:textId="77777777" w:rsidR="003268B8" w:rsidRPr="003268B8"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3268B8" w14:paraId="5316981C" w14:textId="77777777" w:rsidTr="00904082">
        <w:trPr>
          <w:trHeight w:val="477"/>
          <w:jc w:val="center"/>
        </w:trPr>
        <w:tc>
          <w:tcPr>
            <w:tcW w:w="3119" w:type="dxa"/>
            <w:shd w:val="clear" w:color="auto" w:fill="D9D9D9" w:themeFill="background1" w:themeFillShade="D9"/>
            <w:vAlign w:val="center"/>
          </w:tcPr>
          <w:p w14:paraId="7495CEA2" w14:textId="77777777" w:rsidR="003268B8" w:rsidRPr="003268B8" w:rsidRDefault="003268B8" w:rsidP="003268B8">
            <w:pPr>
              <w:pStyle w:val="Default"/>
              <w:spacing w:line="300" w:lineRule="exact"/>
              <w:jc w:val="center"/>
              <w:rPr>
                <w:rFonts w:ascii="Trebuchet MS" w:hAnsi="Trebuchet MS"/>
                <w:b/>
                <w:bCs/>
                <w:i/>
                <w:iCs/>
                <w:sz w:val="22"/>
                <w:szCs w:val="22"/>
              </w:rPr>
            </w:pPr>
            <w:r w:rsidRPr="003268B8">
              <w:rPr>
                <w:rFonts w:ascii="Trebuchet MS" w:hAnsi="Trebuchet MS"/>
                <w:b/>
                <w:bCs/>
                <w:i/>
                <w:iCs/>
                <w:sz w:val="22"/>
                <w:szCs w:val="22"/>
              </w:rPr>
              <w:t>Finalidade</w:t>
            </w:r>
          </w:p>
        </w:tc>
        <w:tc>
          <w:tcPr>
            <w:tcW w:w="2181" w:type="dxa"/>
            <w:shd w:val="clear" w:color="auto" w:fill="D9D9D9" w:themeFill="background1" w:themeFillShade="D9"/>
            <w:vAlign w:val="center"/>
          </w:tcPr>
          <w:p w14:paraId="32251154" w14:textId="77777777" w:rsidR="003268B8" w:rsidRPr="003268B8" w:rsidRDefault="003268B8" w:rsidP="003268B8">
            <w:pPr>
              <w:spacing w:line="300" w:lineRule="exact"/>
              <w:ind w:right="261"/>
              <w:jc w:val="center"/>
              <w:rPr>
                <w:rFonts w:ascii="Trebuchet MS" w:hAnsi="Trebuchet MS" w:cs="Tahoma"/>
                <w:b/>
                <w:bCs/>
                <w:i/>
                <w:iCs/>
                <w:sz w:val="22"/>
                <w:szCs w:val="22"/>
              </w:rPr>
            </w:pPr>
            <w:r w:rsidRPr="003268B8">
              <w:rPr>
                <w:rFonts w:ascii="Trebuchet MS" w:hAnsi="Trebuchet MS" w:cs="Tahoma"/>
                <w:b/>
                <w:bCs/>
                <w:i/>
                <w:iCs/>
                <w:sz w:val="22"/>
                <w:szCs w:val="22"/>
              </w:rPr>
              <w:t>TIR</w:t>
            </w:r>
          </w:p>
        </w:tc>
      </w:tr>
      <w:tr w:rsidR="003268B8" w:rsidRPr="003268B8" w14:paraId="2FB0782F" w14:textId="77777777" w:rsidTr="00904082">
        <w:trPr>
          <w:jc w:val="center"/>
        </w:trPr>
        <w:tc>
          <w:tcPr>
            <w:tcW w:w="3119" w:type="dxa"/>
            <w:vAlign w:val="center"/>
          </w:tcPr>
          <w:p w14:paraId="24D646C9"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Saúde”</w:t>
            </w:r>
          </w:p>
        </w:tc>
        <w:tc>
          <w:tcPr>
            <w:tcW w:w="2181" w:type="dxa"/>
          </w:tcPr>
          <w:p w14:paraId="4B6653F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1,65% a.m.</w:t>
            </w:r>
          </w:p>
        </w:tc>
      </w:tr>
      <w:tr w:rsidR="003268B8" w:rsidRPr="003268B8" w14:paraId="457CCB52" w14:textId="77777777" w:rsidTr="00904082">
        <w:trPr>
          <w:jc w:val="center"/>
        </w:trPr>
        <w:tc>
          <w:tcPr>
            <w:tcW w:w="3119" w:type="dxa"/>
            <w:vAlign w:val="center"/>
          </w:tcPr>
          <w:p w14:paraId="1FFF7F2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 xml:space="preserve">“CCB </w:t>
            </w:r>
            <w:proofErr w:type="spellStart"/>
            <w:r w:rsidRPr="003268B8">
              <w:rPr>
                <w:rFonts w:ascii="Trebuchet MS" w:eastAsia="MS Mincho" w:hAnsi="Trebuchet MS" w:cs="Tahoma"/>
                <w:b/>
                <w:i/>
                <w:iCs/>
                <w:sz w:val="22"/>
                <w:szCs w:val="22"/>
              </w:rPr>
              <w:t>Human</w:t>
            </w:r>
            <w:proofErr w:type="spellEnd"/>
            <w:r w:rsidRPr="003268B8">
              <w:rPr>
                <w:rFonts w:ascii="Trebuchet MS" w:eastAsia="MS Mincho" w:hAnsi="Trebuchet MS" w:cs="Tahoma"/>
                <w:b/>
                <w:i/>
                <w:iCs/>
                <w:sz w:val="22"/>
                <w:szCs w:val="22"/>
              </w:rPr>
              <w:t xml:space="preserve"> Skills e de Negócios”</w:t>
            </w:r>
          </w:p>
        </w:tc>
        <w:tc>
          <w:tcPr>
            <w:tcW w:w="2181" w:type="dxa"/>
            <w:vAlign w:val="center"/>
          </w:tcPr>
          <w:p w14:paraId="27BE2ACD"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2,5% a.m.</w:t>
            </w:r>
          </w:p>
        </w:tc>
      </w:tr>
      <w:tr w:rsidR="003268B8" w:rsidRPr="003268B8" w14:paraId="69A648D4" w14:textId="77777777" w:rsidTr="00904082">
        <w:trPr>
          <w:jc w:val="center"/>
        </w:trPr>
        <w:tc>
          <w:tcPr>
            <w:tcW w:w="3119" w:type="dxa"/>
            <w:vAlign w:val="center"/>
          </w:tcPr>
          <w:p w14:paraId="5F90E240"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Digital Skills”</w:t>
            </w:r>
          </w:p>
        </w:tc>
        <w:tc>
          <w:tcPr>
            <w:tcW w:w="2181" w:type="dxa"/>
          </w:tcPr>
          <w:p w14:paraId="5444ACCE"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1,65% a.m.</w:t>
            </w:r>
          </w:p>
        </w:tc>
      </w:tr>
      <w:tr w:rsidR="003268B8" w:rsidRPr="003268B8" w14:paraId="3D5AB186" w14:textId="77777777" w:rsidTr="00904082">
        <w:trPr>
          <w:jc w:val="center"/>
        </w:trPr>
        <w:tc>
          <w:tcPr>
            <w:tcW w:w="3119" w:type="dxa"/>
            <w:vAlign w:val="center"/>
          </w:tcPr>
          <w:p w14:paraId="2B44DFBC" w14:textId="77777777" w:rsidR="003268B8" w:rsidRPr="003268B8" w:rsidRDefault="003268B8" w:rsidP="003268B8">
            <w:pPr>
              <w:pStyle w:val="Default"/>
              <w:spacing w:line="300" w:lineRule="exact"/>
              <w:jc w:val="center"/>
              <w:rPr>
                <w:rFonts w:ascii="Trebuchet MS" w:hAnsi="Trebuchet MS"/>
                <w:i/>
                <w:iCs/>
                <w:sz w:val="22"/>
              </w:rPr>
            </w:pPr>
            <w:r w:rsidRPr="003268B8">
              <w:rPr>
                <w:rFonts w:ascii="Trebuchet MS" w:eastAsia="MS Mincho" w:hAnsi="Trebuchet MS" w:cs="Tahoma"/>
                <w:b/>
                <w:i/>
                <w:iCs/>
                <w:sz w:val="22"/>
                <w:szCs w:val="22"/>
              </w:rPr>
              <w:t>“CCB Mesadas”</w:t>
            </w:r>
          </w:p>
        </w:tc>
        <w:tc>
          <w:tcPr>
            <w:tcW w:w="2181" w:type="dxa"/>
          </w:tcPr>
          <w:p w14:paraId="0C47E64C"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1,8% a.m.</w:t>
            </w:r>
          </w:p>
        </w:tc>
      </w:tr>
      <w:tr w:rsidR="003268B8" w:rsidRPr="003268B8" w14:paraId="1689A6B1" w14:textId="77777777" w:rsidTr="00904082">
        <w:trPr>
          <w:jc w:val="center"/>
        </w:trPr>
        <w:tc>
          <w:tcPr>
            <w:tcW w:w="3119" w:type="dxa"/>
            <w:vAlign w:val="center"/>
          </w:tcPr>
          <w:p w14:paraId="5B593932" w14:textId="77777777" w:rsidR="003268B8" w:rsidRPr="003268B8" w:rsidRDefault="003268B8" w:rsidP="003268B8">
            <w:pPr>
              <w:pStyle w:val="Default"/>
              <w:spacing w:line="300" w:lineRule="exact"/>
              <w:jc w:val="center"/>
              <w:rPr>
                <w:rFonts w:ascii="Trebuchet MS" w:hAnsi="Trebuchet MS"/>
                <w:i/>
                <w:iCs/>
                <w:sz w:val="22"/>
              </w:rPr>
            </w:pPr>
            <w:proofErr w:type="gramStart"/>
            <w:r w:rsidRPr="003268B8">
              <w:rPr>
                <w:rFonts w:ascii="Trebuchet MS" w:eastAsia="MS Mincho" w:hAnsi="Trebuchet MS" w:cs="Tahoma"/>
                <w:b/>
                <w:i/>
                <w:iCs/>
                <w:sz w:val="22"/>
                <w:szCs w:val="22"/>
              </w:rPr>
              <w:t>“CCB Outros</w:t>
            </w:r>
            <w:proofErr w:type="gramEnd"/>
            <w:r w:rsidRPr="003268B8">
              <w:rPr>
                <w:rFonts w:ascii="Trebuchet MS" w:eastAsia="MS Mincho" w:hAnsi="Trebuchet MS" w:cs="Tahoma"/>
                <w:b/>
                <w:i/>
                <w:iCs/>
                <w:sz w:val="22"/>
                <w:szCs w:val="22"/>
              </w:rPr>
              <w:t>"</w:t>
            </w:r>
          </w:p>
        </w:tc>
        <w:tc>
          <w:tcPr>
            <w:tcW w:w="2181" w:type="dxa"/>
          </w:tcPr>
          <w:p w14:paraId="08F41300"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2,1% a.m.</w:t>
            </w:r>
          </w:p>
        </w:tc>
      </w:tr>
    </w:tbl>
    <w:p w14:paraId="39CC96EA"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78C654D6"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o saldo devedor de cada CCB a ser adquirida pela Emissora deverá observar os limites de concentração máximo em relação ao Valor Total da Emissão estabelecidos abaixo, conforme o caso:</w:t>
      </w:r>
    </w:p>
    <w:p w14:paraId="6BB1A108" w14:textId="77777777" w:rsidR="003268B8" w:rsidRPr="003268B8"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3268B8" w14:paraId="72A7E118" w14:textId="77777777" w:rsidTr="00904082">
        <w:trPr>
          <w:trHeight w:val="423"/>
          <w:jc w:val="center"/>
        </w:trPr>
        <w:tc>
          <w:tcPr>
            <w:tcW w:w="3119" w:type="dxa"/>
            <w:shd w:val="clear" w:color="auto" w:fill="D9D9D9" w:themeFill="background1" w:themeFillShade="D9"/>
            <w:vAlign w:val="center"/>
          </w:tcPr>
          <w:p w14:paraId="187BA386" w14:textId="77777777" w:rsidR="003268B8" w:rsidRPr="003268B8" w:rsidRDefault="003268B8" w:rsidP="003268B8">
            <w:pPr>
              <w:pStyle w:val="Default"/>
              <w:spacing w:line="300" w:lineRule="exact"/>
              <w:jc w:val="center"/>
              <w:rPr>
                <w:rFonts w:ascii="Trebuchet MS" w:hAnsi="Trebuchet MS"/>
                <w:b/>
                <w:bCs/>
                <w:i/>
                <w:iCs/>
                <w:sz w:val="22"/>
                <w:szCs w:val="22"/>
              </w:rPr>
            </w:pPr>
            <w:r w:rsidRPr="003268B8">
              <w:rPr>
                <w:rFonts w:ascii="Trebuchet MS" w:hAnsi="Trebuchet MS"/>
                <w:b/>
                <w:bCs/>
                <w:i/>
                <w:iCs/>
                <w:sz w:val="22"/>
                <w:szCs w:val="22"/>
              </w:rPr>
              <w:t>Finalidade</w:t>
            </w:r>
          </w:p>
        </w:tc>
        <w:tc>
          <w:tcPr>
            <w:tcW w:w="2181" w:type="dxa"/>
            <w:shd w:val="clear" w:color="auto" w:fill="D9D9D9" w:themeFill="background1" w:themeFillShade="D9"/>
            <w:vAlign w:val="center"/>
          </w:tcPr>
          <w:p w14:paraId="5A3D09A5" w14:textId="77777777" w:rsidR="003268B8" w:rsidRPr="003268B8" w:rsidRDefault="003268B8" w:rsidP="003268B8">
            <w:pPr>
              <w:spacing w:line="300" w:lineRule="exact"/>
              <w:jc w:val="center"/>
              <w:rPr>
                <w:rFonts w:ascii="Trebuchet MS" w:hAnsi="Trebuchet MS" w:cs="Tahoma"/>
                <w:b/>
                <w:bCs/>
                <w:i/>
                <w:iCs/>
                <w:sz w:val="22"/>
                <w:szCs w:val="22"/>
              </w:rPr>
            </w:pPr>
            <w:r w:rsidRPr="003268B8">
              <w:rPr>
                <w:rFonts w:ascii="Trebuchet MS" w:hAnsi="Trebuchet MS" w:cs="Tahoma"/>
                <w:b/>
                <w:bCs/>
                <w:i/>
                <w:iCs/>
                <w:sz w:val="22"/>
                <w:szCs w:val="22"/>
              </w:rPr>
              <w:t>Limite de Concentração Máximo em Relação ao Valor Total da Emissão</w:t>
            </w:r>
          </w:p>
        </w:tc>
      </w:tr>
      <w:tr w:rsidR="003268B8" w:rsidRPr="003268B8" w14:paraId="2FC25DE3" w14:textId="77777777" w:rsidTr="00904082">
        <w:trPr>
          <w:jc w:val="center"/>
        </w:trPr>
        <w:tc>
          <w:tcPr>
            <w:tcW w:w="3119" w:type="dxa"/>
            <w:vAlign w:val="center"/>
          </w:tcPr>
          <w:p w14:paraId="2D7353F9"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Saúde”</w:t>
            </w:r>
          </w:p>
        </w:tc>
        <w:tc>
          <w:tcPr>
            <w:tcW w:w="2181" w:type="dxa"/>
          </w:tcPr>
          <w:p w14:paraId="3C6953D8"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25%</w:t>
            </w:r>
          </w:p>
        </w:tc>
      </w:tr>
      <w:tr w:rsidR="003268B8" w:rsidRPr="003268B8" w14:paraId="22E1DC4B" w14:textId="77777777" w:rsidTr="00904082">
        <w:trPr>
          <w:jc w:val="center"/>
        </w:trPr>
        <w:tc>
          <w:tcPr>
            <w:tcW w:w="3119" w:type="dxa"/>
            <w:vAlign w:val="center"/>
          </w:tcPr>
          <w:p w14:paraId="4E988DD4"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 xml:space="preserve">“CCB </w:t>
            </w:r>
            <w:proofErr w:type="spellStart"/>
            <w:r w:rsidRPr="003268B8">
              <w:rPr>
                <w:rFonts w:ascii="Trebuchet MS" w:eastAsia="MS Mincho" w:hAnsi="Trebuchet MS" w:cs="Tahoma"/>
                <w:b/>
                <w:i/>
                <w:iCs/>
                <w:sz w:val="22"/>
                <w:szCs w:val="22"/>
              </w:rPr>
              <w:t>Human</w:t>
            </w:r>
            <w:proofErr w:type="spellEnd"/>
            <w:r w:rsidRPr="003268B8">
              <w:rPr>
                <w:rFonts w:ascii="Trebuchet MS" w:eastAsia="MS Mincho" w:hAnsi="Trebuchet MS" w:cs="Tahoma"/>
                <w:b/>
                <w:i/>
                <w:iCs/>
                <w:sz w:val="22"/>
                <w:szCs w:val="22"/>
              </w:rPr>
              <w:t xml:space="preserve"> Skills e de Negócios”</w:t>
            </w:r>
          </w:p>
        </w:tc>
        <w:tc>
          <w:tcPr>
            <w:tcW w:w="2181" w:type="dxa"/>
            <w:vAlign w:val="center"/>
          </w:tcPr>
          <w:p w14:paraId="4D85D8F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15%</w:t>
            </w:r>
          </w:p>
        </w:tc>
      </w:tr>
      <w:tr w:rsidR="003268B8" w:rsidRPr="003268B8" w14:paraId="18BF4407" w14:textId="77777777" w:rsidTr="00904082">
        <w:trPr>
          <w:jc w:val="center"/>
        </w:trPr>
        <w:tc>
          <w:tcPr>
            <w:tcW w:w="3119" w:type="dxa"/>
            <w:vAlign w:val="center"/>
          </w:tcPr>
          <w:p w14:paraId="4DCCEB2F"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Digital Skills”</w:t>
            </w:r>
          </w:p>
        </w:tc>
        <w:tc>
          <w:tcPr>
            <w:tcW w:w="2181" w:type="dxa"/>
          </w:tcPr>
          <w:p w14:paraId="49673DEB"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37,50%</w:t>
            </w:r>
          </w:p>
        </w:tc>
      </w:tr>
      <w:tr w:rsidR="003268B8" w:rsidRPr="003268B8" w14:paraId="69F29937" w14:textId="77777777" w:rsidTr="00904082">
        <w:trPr>
          <w:jc w:val="center"/>
        </w:trPr>
        <w:tc>
          <w:tcPr>
            <w:tcW w:w="3119" w:type="dxa"/>
            <w:vAlign w:val="center"/>
          </w:tcPr>
          <w:p w14:paraId="7CA18A58"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Mesadas”</w:t>
            </w:r>
          </w:p>
        </w:tc>
        <w:tc>
          <w:tcPr>
            <w:tcW w:w="2181" w:type="dxa"/>
          </w:tcPr>
          <w:p w14:paraId="5C454EF3"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25%</w:t>
            </w:r>
          </w:p>
        </w:tc>
      </w:tr>
      <w:tr w:rsidR="003268B8" w:rsidRPr="003268B8" w14:paraId="3777EBC1" w14:textId="77777777" w:rsidTr="00904082">
        <w:trPr>
          <w:jc w:val="center"/>
        </w:trPr>
        <w:tc>
          <w:tcPr>
            <w:tcW w:w="3119" w:type="dxa"/>
            <w:vAlign w:val="center"/>
          </w:tcPr>
          <w:p w14:paraId="1AECC420" w14:textId="77777777" w:rsidR="003268B8" w:rsidRPr="003268B8" w:rsidRDefault="003268B8" w:rsidP="003268B8">
            <w:pPr>
              <w:pStyle w:val="Default"/>
              <w:spacing w:line="300" w:lineRule="exact"/>
              <w:jc w:val="center"/>
              <w:rPr>
                <w:rFonts w:ascii="Trebuchet MS" w:hAnsi="Trebuchet MS" w:cs="Tahoma"/>
                <w:i/>
                <w:iCs/>
                <w:sz w:val="22"/>
                <w:szCs w:val="22"/>
              </w:rPr>
            </w:pPr>
            <w:proofErr w:type="gramStart"/>
            <w:r w:rsidRPr="003268B8">
              <w:rPr>
                <w:rFonts w:ascii="Trebuchet MS" w:eastAsia="MS Mincho" w:hAnsi="Trebuchet MS" w:cs="Tahoma"/>
                <w:b/>
                <w:i/>
                <w:iCs/>
                <w:sz w:val="22"/>
                <w:szCs w:val="22"/>
              </w:rPr>
              <w:t>“CCB Outros</w:t>
            </w:r>
            <w:proofErr w:type="gramEnd"/>
            <w:r w:rsidRPr="003268B8">
              <w:rPr>
                <w:rFonts w:ascii="Trebuchet MS" w:eastAsia="MS Mincho" w:hAnsi="Trebuchet MS" w:cs="Tahoma"/>
                <w:b/>
                <w:i/>
                <w:iCs/>
                <w:sz w:val="22"/>
                <w:szCs w:val="22"/>
              </w:rPr>
              <w:t>"</w:t>
            </w:r>
          </w:p>
        </w:tc>
        <w:tc>
          <w:tcPr>
            <w:tcW w:w="2181" w:type="dxa"/>
          </w:tcPr>
          <w:p w14:paraId="082CBDBF"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12,50%</w:t>
            </w:r>
          </w:p>
        </w:tc>
      </w:tr>
    </w:tbl>
    <w:p w14:paraId="0E9C1AC4"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15BB87E7" w14:textId="77777777" w:rsidR="003268B8" w:rsidRPr="003268B8"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3268B8">
        <w:rPr>
          <w:rFonts w:ascii="Trebuchet MS" w:hAnsi="Trebuchet MS" w:cs="Tahoma"/>
          <w:i/>
          <w:iCs/>
          <w:sz w:val="22"/>
          <w:szCs w:val="22"/>
        </w:rPr>
        <w:t>caso, cumulativamente, o saldo devedor em atraso acima de 60 (sessenta) dias de cada tipo de CCB indicada abaixo já adquirida pela Emissora ultrapasse os limites também indicados abaixo.</w:t>
      </w:r>
    </w:p>
    <w:p w14:paraId="56597352" w14:textId="77777777" w:rsidR="003268B8" w:rsidRPr="003268B8"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3268B8" w14:paraId="2A91CF9F" w14:textId="77777777" w:rsidTr="00904082">
        <w:trPr>
          <w:trHeight w:val="423"/>
          <w:jc w:val="center"/>
        </w:trPr>
        <w:tc>
          <w:tcPr>
            <w:tcW w:w="3119" w:type="dxa"/>
            <w:shd w:val="clear" w:color="auto" w:fill="D9D9D9" w:themeFill="background1" w:themeFillShade="D9"/>
            <w:vAlign w:val="center"/>
          </w:tcPr>
          <w:p w14:paraId="40A9F8CA" w14:textId="77777777" w:rsidR="003268B8" w:rsidRPr="003268B8" w:rsidRDefault="003268B8" w:rsidP="003268B8">
            <w:pPr>
              <w:pStyle w:val="Default"/>
              <w:spacing w:line="300" w:lineRule="exact"/>
              <w:jc w:val="center"/>
              <w:rPr>
                <w:rFonts w:ascii="Trebuchet MS" w:hAnsi="Trebuchet MS"/>
                <w:b/>
                <w:bCs/>
                <w:i/>
                <w:iCs/>
                <w:sz w:val="22"/>
                <w:szCs w:val="22"/>
              </w:rPr>
            </w:pPr>
            <w:r w:rsidRPr="003268B8">
              <w:rPr>
                <w:rFonts w:ascii="Trebuchet MS" w:hAnsi="Trebuchet MS"/>
                <w:b/>
                <w:bCs/>
                <w:i/>
                <w:iCs/>
                <w:sz w:val="22"/>
                <w:szCs w:val="22"/>
              </w:rPr>
              <w:t>Finalidade</w:t>
            </w:r>
          </w:p>
        </w:tc>
        <w:tc>
          <w:tcPr>
            <w:tcW w:w="2181" w:type="dxa"/>
            <w:shd w:val="clear" w:color="auto" w:fill="D9D9D9" w:themeFill="background1" w:themeFillShade="D9"/>
            <w:vAlign w:val="center"/>
          </w:tcPr>
          <w:p w14:paraId="53BA3BB7" w14:textId="77777777" w:rsidR="003268B8" w:rsidRPr="003268B8" w:rsidRDefault="003268B8" w:rsidP="003268B8">
            <w:pPr>
              <w:spacing w:line="300" w:lineRule="exact"/>
              <w:ind w:right="-45"/>
              <w:jc w:val="center"/>
              <w:rPr>
                <w:rFonts w:ascii="Trebuchet MS" w:hAnsi="Trebuchet MS" w:cs="Tahoma"/>
                <w:b/>
                <w:bCs/>
                <w:i/>
                <w:iCs/>
                <w:sz w:val="22"/>
                <w:szCs w:val="22"/>
              </w:rPr>
            </w:pPr>
            <w:r w:rsidRPr="003268B8">
              <w:rPr>
                <w:rFonts w:ascii="Trebuchet MS" w:hAnsi="Trebuchet MS" w:cs="Tahoma"/>
                <w:b/>
                <w:bCs/>
                <w:i/>
                <w:iCs/>
                <w:sz w:val="22"/>
                <w:szCs w:val="22"/>
              </w:rPr>
              <w:t>Faixa de Atraso</w:t>
            </w:r>
          </w:p>
        </w:tc>
      </w:tr>
      <w:tr w:rsidR="003268B8" w:rsidRPr="003268B8" w14:paraId="50E5CD5F" w14:textId="77777777" w:rsidTr="00904082">
        <w:trPr>
          <w:jc w:val="center"/>
        </w:trPr>
        <w:tc>
          <w:tcPr>
            <w:tcW w:w="3119" w:type="dxa"/>
          </w:tcPr>
          <w:p w14:paraId="36D6CF12" w14:textId="60C9A66D"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Saúde”</w:t>
            </w:r>
          </w:p>
        </w:tc>
        <w:tc>
          <w:tcPr>
            <w:tcW w:w="2181" w:type="dxa"/>
            <w:vAlign w:val="center"/>
          </w:tcPr>
          <w:p w14:paraId="69D2A3E1"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20%</w:t>
            </w:r>
          </w:p>
        </w:tc>
      </w:tr>
      <w:tr w:rsidR="003268B8" w:rsidRPr="003268B8" w14:paraId="046DD379" w14:textId="77777777" w:rsidTr="00904082">
        <w:trPr>
          <w:jc w:val="center"/>
        </w:trPr>
        <w:tc>
          <w:tcPr>
            <w:tcW w:w="3119" w:type="dxa"/>
          </w:tcPr>
          <w:p w14:paraId="1B049F2A"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 xml:space="preserve">“CCB </w:t>
            </w:r>
            <w:proofErr w:type="spellStart"/>
            <w:r w:rsidRPr="003268B8">
              <w:rPr>
                <w:rFonts w:ascii="Trebuchet MS" w:eastAsia="MS Mincho" w:hAnsi="Trebuchet MS" w:cs="Tahoma"/>
                <w:b/>
                <w:i/>
                <w:iCs/>
                <w:sz w:val="22"/>
                <w:szCs w:val="22"/>
              </w:rPr>
              <w:t>Human</w:t>
            </w:r>
            <w:proofErr w:type="spellEnd"/>
            <w:r w:rsidRPr="003268B8">
              <w:rPr>
                <w:rFonts w:ascii="Trebuchet MS" w:eastAsia="MS Mincho" w:hAnsi="Trebuchet MS" w:cs="Tahoma"/>
                <w:b/>
                <w:i/>
                <w:iCs/>
                <w:sz w:val="22"/>
                <w:szCs w:val="22"/>
              </w:rPr>
              <w:t xml:space="preserve"> Skills e de Negócios”</w:t>
            </w:r>
          </w:p>
        </w:tc>
        <w:tc>
          <w:tcPr>
            <w:tcW w:w="2181" w:type="dxa"/>
            <w:vAlign w:val="center"/>
          </w:tcPr>
          <w:p w14:paraId="1B5AC615"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20%</w:t>
            </w:r>
          </w:p>
        </w:tc>
      </w:tr>
      <w:tr w:rsidR="003268B8" w:rsidRPr="003268B8" w14:paraId="2F4FE896" w14:textId="77777777" w:rsidTr="00904082">
        <w:trPr>
          <w:jc w:val="center"/>
        </w:trPr>
        <w:tc>
          <w:tcPr>
            <w:tcW w:w="3119" w:type="dxa"/>
          </w:tcPr>
          <w:p w14:paraId="04567325"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lastRenderedPageBreak/>
              <w:t>“CCB Digital Skills”</w:t>
            </w:r>
          </w:p>
        </w:tc>
        <w:tc>
          <w:tcPr>
            <w:tcW w:w="2181" w:type="dxa"/>
            <w:vAlign w:val="center"/>
          </w:tcPr>
          <w:p w14:paraId="038C1009"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20%</w:t>
            </w:r>
          </w:p>
        </w:tc>
      </w:tr>
      <w:tr w:rsidR="003268B8" w:rsidRPr="003268B8" w14:paraId="15B8435F" w14:textId="77777777" w:rsidTr="00904082">
        <w:trPr>
          <w:jc w:val="center"/>
        </w:trPr>
        <w:tc>
          <w:tcPr>
            <w:tcW w:w="3119" w:type="dxa"/>
          </w:tcPr>
          <w:p w14:paraId="279A88A0"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eastAsia="MS Mincho" w:hAnsi="Trebuchet MS" w:cs="Tahoma"/>
                <w:b/>
                <w:i/>
                <w:iCs/>
                <w:sz w:val="22"/>
                <w:szCs w:val="22"/>
              </w:rPr>
              <w:t>“CCB Mesadas”</w:t>
            </w:r>
          </w:p>
        </w:tc>
        <w:tc>
          <w:tcPr>
            <w:tcW w:w="2181" w:type="dxa"/>
            <w:vAlign w:val="center"/>
          </w:tcPr>
          <w:p w14:paraId="6E783C90" w14:textId="77777777" w:rsidR="003268B8" w:rsidRPr="003268B8" w:rsidRDefault="003268B8" w:rsidP="003268B8">
            <w:pPr>
              <w:pStyle w:val="Default"/>
              <w:spacing w:line="300" w:lineRule="exact"/>
              <w:jc w:val="center"/>
              <w:rPr>
                <w:rFonts w:ascii="Trebuchet MS" w:hAnsi="Trebuchet MS" w:cs="Tahoma"/>
                <w:i/>
                <w:iCs/>
                <w:sz w:val="22"/>
                <w:szCs w:val="22"/>
              </w:rPr>
            </w:pPr>
            <w:r w:rsidRPr="003268B8">
              <w:rPr>
                <w:rFonts w:ascii="Trebuchet MS" w:hAnsi="Trebuchet MS"/>
                <w:i/>
                <w:iCs/>
                <w:sz w:val="22"/>
                <w:szCs w:val="22"/>
              </w:rPr>
              <w:t>15%</w:t>
            </w:r>
          </w:p>
        </w:tc>
      </w:tr>
      <w:tr w:rsidR="003268B8" w:rsidRPr="003268B8" w14:paraId="64913315" w14:textId="77777777" w:rsidTr="00904082">
        <w:trPr>
          <w:jc w:val="center"/>
        </w:trPr>
        <w:tc>
          <w:tcPr>
            <w:tcW w:w="3119" w:type="dxa"/>
          </w:tcPr>
          <w:p w14:paraId="58FD4C15" w14:textId="77777777" w:rsidR="003268B8" w:rsidRPr="003268B8" w:rsidRDefault="003268B8" w:rsidP="003268B8">
            <w:pPr>
              <w:pStyle w:val="Default"/>
              <w:spacing w:line="300" w:lineRule="exact"/>
              <w:jc w:val="center"/>
              <w:rPr>
                <w:rFonts w:ascii="Trebuchet MS" w:eastAsia="MS Mincho" w:hAnsi="Trebuchet MS" w:cs="Tahoma"/>
                <w:b/>
                <w:i/>
                <w:iCs/>
                <w:sz w:val="22"/>
                <w:szCs w:val="22"/>
              </w:rPr>
            </w:pPr>
            <w:r w:rsidRPr="003268B8">
              <w:rPr>
                <w:rFonts w:ascii="Trebuchet MS" w:eastAsia="MS Mincho" w:hAnsi="Trebuchet MS" w:cs="Tahoma"/>
                <w:b/>
                <w:i/>
                <w:iCs/>
                <w:sz w:val="22"/>
                <w:szCs w:val="22"/>
              </w:rPr>
              <w:t>“CCB Outros”</w:t>
            </w:r>
          </w:p>
        </w:tc>
        <w:tc>
          <w:tcPr>
            <w:tcW w:w="2181" w:type="dxa"/>
            <w:vAlign w:val="center"/>
          </w:tcPr>
          <w:p w14:paraId="085CA0CB" w14:textId="77777777" w:rsidR="003268B8" w:rsidRPr="003268B8" w:rsidRDefault="003268B8" w:rsidP="003268B8">
            <w:pPr>
              <w:pStyle w:val="Default"/>
              <w:spacing w:line="300" w:lineRule="exact"/>
              <w:jc w:val="center"/>
              <w:rPr>
                <w:rFonts w:ascii="Trebuchet MS" w:hAnsi="Trebuchet MS"/>
                <w:i/>
                <w:iCs/>
                <w:sz w:val="22"/>
                <w:szCs w:val="22"/>
              </w:rPr>
            </w:pPr>
            <w:r w:rsidRPr="003268B8">
              <w:rPr>
                <w:rFonts w:ascii="Trebuchet MS" w:hAnsi="Trebuchet MS"/>
                <w:i/>
                <w:iCs/>
                <w:sz w:val="22"/>
                <w:szCs w:val="22"/>
              </w:rPr>
              <w:t>20%</w:t>
            </w:r>
          </w:p>
        </w:tc>
      </w:tr>
    </w:tbl>
    <w:p w14:paraId="31619455"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4FC815A5" w14:textId="538FB540" w:rsidR="003268B8" w:rsidRPr="003268B8" w:rsidRDefault="003268B8" w:rsidP="003268B8">
      <w:pPr>
        <w:suppressAutoHyphens/>
        <w:autoSpaceDE/>
        <w:autoSpaceDN/>
        <w:adjustRightInd/>
        <w:spacing w:line="310" w:lineRule="exact"/>
        <w:ind w:left="993"/>
        <w:jc w:val="both"/>
        <w:rPr>
          <w:rFonts w:ascii="Trebuchet MS" w:hAnsi="Trebuchet MS" w:cs="Tahoma"/>
          <w:i/>
          <w:iCs/>
          <w:sz w:val="22"/>
          <w:szCs w:val="22"/>
        </w:rPr>
      </w:pPr>
      <w:r>
        <w:rPr>
          <w:rFonts w:ascii="Trebuchet MS" w:hAnsi="Trebuchet MS" w:cs="Tahoma"/>
          <w:i/>
          <w:iCs/>
          <w:sz w:val="22"/>
          <w:szCs w:val="22"/>
        </w:rPr>
        <w:t>3.1</w:t>
      </w:r>
      <w:r w:rsidR="00A45303">
        <w:rPr>
          <w:rFonts w:ascii="Trebuchet MS" w:hAnsi="Trebuchet MS" w:cs="Tahoma"/>
          <w:i/>
          <w:iCs/>
          <w:sz w:val="22"/>
          <w:szCs w:val="22"/>
        </w:rPr>
        <w:t>1</w:t>
      </w:r>
      <w:r>
        <w:rPr>
          <w:rFonts w:ascii="Trebuchet MS" w:hAnsi="Trebuchet MS" w:cs="Tahoma"/>
          <w:i/>
          <w:iCs/>
          <w:sz w:val="22"/>
          <w:szCs w:val="22"/>
        </w:rPr>
        <w:t xml:space="preserve">.1. </w:t>
      </w:r>
      <w:r w:rsidRPr="003268B8">
        <w:rPr>
          <w:rFonts w:ascii="Trebuchet MS" w:hAnsi="Trebuchet MS" w:cs="Tahoma"/>
          <w:i/>
          <w:iCs/>
          <w:sz w:val="22"/>
          <w:szCs w:val="22"/>
        </w:rPr>
        <w:t xml:space="preserve">Para fins da verificação dos critérios indicados nos subitens </w:t>
      </w:r>
      <w:r w:rsidRPr="003268B8">
        <w:rPr>
          <w:rFonts w:ascii="Trebuchet MS" w:hAnsi="Trebuchet MS"/>
          <w:i/>
          <w:iCs/>
          <w:sz w:val="22"/>
        </w:rPr>
        <w:t>(</w:t>
      </w:r>
      <w:r w:rsidRPr="003268B8">
        <w:rPr>
          <w:rFonts w:ascii="Trebuchet MS" w:hAnsi="Trebuchet MS" w:cs="Tahoma"/>
          <w:i/>
          <w:iCs/>
          <w:sz w:val="22"/>
          <w:szCs w:val="22"/>
        </w:rPr>
        <w:t>vi), (</w:t>
      </w:r>
      <w:proofErr w:type="spellStart"/>
      <w:r w:rsidRPr="003268B8">
        <w:rPr>
          <w:rFonts w:ascii="Trebuchet MS" w:hAnsi="Trebuchet MS" w:cs="Tahoma"/>
          <w:i/>
          <w:iCs/>
          <w:sz w:val="22"/>
          <w:szCs w:val="22"/>
        </w:rPr>
        <w:t>vii</w:t>
      </w:r>
      <w:proofErr w:type="spellEnd"/>
      <w:r w:rsidRPr="003268B8">
        <w:rPr>
          <w:rFonts w:ascii="Trebuchet MS" w:hAnsi="Trebuchet MS"/>
          <w:i/>
          <w:iCs/>
          <w:sz w:val="22"/>
        </w:rPr>
        <w:t>) e (</w:t>
      </w:r>
      <w:proofErr w:type="spellStart"/>
      <w:r w:rsidRPr="003268B8">
        <w:rPr>
          <w:rFonts w:ascii="Trebuchet MS" w:hAnsi="Trebuchet MS"/>
          <w:i/>
          <w:iCs/>
          <w:sz w:val="22"/>
        </w:rPr>
        <w:t>viii</w:t>
      </w:r>
      <w:proofErr w:type="spellEnd"/>
      <w:r w:rsidRPr="003268B8">
        <w:rPr>
          <w:rFonts w:ascii="Trebuchet MS" w:hAnsi="Trebuchet MS"/>
          <w:i/>
          <w:iCs/>
          <w:sz w:val="22"/>
        </w:rPr>
        <w:t>)</w:t>
      </w:r>
      <w:r w:rsidRPr="003268B8">
        <w:rPr>
          <w:rFonts w:ascii="Trebuchet MS" w:hAnsi="Trebuchet MS" w:cs="Tahoma"/>
          <w:i/>
          <w:iCs/>
          <w:sz w:val="22"/>
          <w:szCs w:val="22"/>
        </w:rPr>
        <w:t xml:space="preserve"> acima, a Provi deverá fornecer à Emissora com cópia ao Agente Fiduciário,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Provi.</w:t>
      </w:r>
      <w:r>
        <w:rPr>
          <w:rFonts w:ascii="Trebuchet MS" w:hAnsi="Trebuchet MS" w:cs="Tahoma"/>
          <w:i/>
          <w:iCs/>
          <w:sz w:val="22"/>
          <w:szCs w:val="22"/>
        </w:rPr>
        <w:t>”</w:t>
      </w:r>
    </w:p>
    <w:p w14:paraId="783D0CC2" w14:textId="77777777" w:rsidR="001F1F8F" w:rsidRDefault="001F1F8F" w:rsidP="001F1F8F">
      <w:pPr>
        <w:pStyle w:val="PargrafodaLista"/>
        <w:suppressAutoHyphens/>
        <w:autoSpaceDE/>
        <w:autoSpaceDN/>
        <w:adjustRightInd/>
        <w:spacing w:line="310" w:lineRule="exact"/>
        <w:ind w:left="0"/>
        <w:jc w:val="both"/>
        <w:rPr>
          <w:rFonts w:ascii="Trebuchet MS" w:hAnsi="Trebuchet MS" w:cs="Tahoma"/>
          <w:sz w:val="22"/>
          <w:szCs w:val="22"/>
        </w:rPr>
      </w:pPr>
    </w:p>
    <w:p w14:paraId="5EAFCD76" w14:textId="0C6BCE26" w:rsidR="00A47250" w:rsidRDefault="001F1F8F" w:rsidP="0062175A">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 xml:space="preserve">Por fim, </w:t>
      </w:r>
      <w:r w:rsidR="003268B8">
        <w:rPr>
          <w:rFonts w:ascii="Trebuchet MS" w:hAnsi="Trebuchet MS" w:cs="Tahoma"/>
          <w:sz w:val="22"/>
          <w:szCs w:val="22"/>
        </w:rPr>
        <w:t>de modo a fazer</w:t>
      </w:r>
      <w:r>
        <w:rPr>
          <w:rFonts w:ascii="Trebuchet MS" w:hAnsi="Trebuchet MS" w:cs="Tahoma"/>
          <w:sz w:val="22"/>
          <w:szCs w:val="22"/>
        </w:rPr>
        <w:t xml:space="preserve"> constar as alterações acima</w:t>
      </w:r>
      <w:r w:rsidR="003268B8">
        <w:rPr>
          <w:rFonts w:ascii="Trebuchet MS" w:hAnsi="Trebuchet MS" w:cs="Tahoma"/>
          <w:sz w:val="22"/>
          <w:szCs w:val="22"/>
        </w:rPr>
        <w:t xml:space="preserve"> mencionadas</w:t>
      </w:r>
      <w:r>
        <w:rPr>
          <w:rFonts w:ascii="Trebuchet MS" w:hAnsi="Trebuchet MS" w:cs="Tahoma"/>
          <w:sz w:val="22"/>
          <w:szCs w:val="22"/>
        </w:rPr>
        <w:t>, a</w:t>
      </w:r>
      <w:r w:rsidR="00A47250" w:rsidRPr="00A47250">
        <w:rPr>
          <w:rFonts w:ascii="Trebuchet MS" w:hAnsi="Trebuchet MS" w:cs="Tahoma"/>
          <w:sz w:val="22"/>
          <w:szCs w:val="22"/>
        </w:rPr>
        <w:t xml:space="preserve">s Partes desejam </w:t>
      </w:r>
      <w:r w:rsidR="0034660C">
        <w:rPr>
          <w:rFonts w:ascii="Trebuchet MS" w:hAnsi="Trebuchet MS" w:cs="Tahoma"/>
          <w:sz w:val="22"/>
          <w:szCs w:val="22"/>
        </w:rPr>
        <w:t>al</w:t>
      </w:r>
      <w:r w:rsidR="00A47250" w:rsidRPr="00A47250">
        <w:rPr>
          <w:rFonts w:ascii="Trebuchet MS" w:hAnsi="Trebuchet MS" w:cs="Tahoma"/>
          <w:sz w:val="22"/>
          <w:szCs w:val="22"/>
        </w:rPr>
        <w:t xml:space="preserve">terar por completo </w:t>
      </w:r>
      <w:r w:rsidR="007D5702">
        <w:rPr>
          <w:rFonts w:ascii="Trebuchet MS" w:hAnsi="Trebuchet MS" w:cs="Tahoma"/>
          <w:sz w:val="22"/>
          <w:szCs w:val="22"/>
        </w:rPr>
        <w:t>a Escritura de Emissão</w:t>
      </w:r>
      <w:r w:rsidR="00A47250" w:rsidRPr="00A47250">
        <w:rPr>
          <w:rFonts w:ascii="Trebuchet MS" w:hAnsi="Trebuchet MS" w:cs="Tahoma"/>
          <w:sz w:val="22"/>
          <w:szCs w:val="22"/>
        </w:rPr>
        <w:t xml:space="preserve">, que passará a vigorar com a redação presente no </w:t>
      </w:r>
      <w:r w:rsidR="00A47250" w:rsidRPr="00A47250">
        <w:rPr>
          <w:rFonts w:ascii="Trebuchet MS" w:hAnsi="Trebuchet MS" w:cs="Tahoma"/>
          <w:b/>
          <w:bCs/>
          <w:sz w:val="22"/>
          <w:szCs w:val="22"/>
          <w:u w:val="single"/>
        </w:rPr>
        <w:t>Anexo A</w:t>
      </w:r>
      <w:r w:rsidR="00A47250" w:rsidRPr="00A47250">
        <w:rPr>
          <w:rFonts w:ascii="Trebuchet MS" w:hAnsi="Trebuchet MS" w:cs="Tahoma"/>
          <w:sz w:val="22"/>
          <w:szCs w:val="22"/>
        </w:rPr>
        <w:t xml:space="preserve"> ao presente Aditamento.</w:t>
      </w:r>
    </w:p>
    <w:p w14:paraId="706E189B" w14:textId="77777777" w:rsidR="00CC2A22" w:rsidRPr="00A47250" w:rsidRDefault="00CC2A22" w:rsidP="00CC2A22">
      <w:pPr>
        <w:suppressAutoHyphens/>
        <w:autoSpaceDE/>
        <w:autoSpaceDN/>
        <w:adjustRightInd/>
        <w:spacing w:line="310" w:lineRule="exact"/>
        <w:jc w:val="both"/>
        <w:rPr>
          <w:rFonts w:ascii="Trebuchet MS" w:hAnsi="Trebuchet MS" w:cs="Tahoma"/>
          <w:sz w:val="22"/>
          <w:szCs w:val="22"/>
        </w:rPr>
      </w:pPr>
    </w:p>
    <w:p w14:paraId="25BCE305" w14:textId="77777777"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CLÁUSULA SEGUNDA</w:t>
      </w:r>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718BA2" w14:textId="6705A6E1" w:rsidR="007D5702" w:rsidRDefault="00A47250" w:rsidP="0062175A">
      <w:pPr>
        <w:pStyle w:val="PargrafodaLista"/>
        <w:numPr>
          <w:ilvl w:val="1"/>
          <w:numId w:val="50"/>
        </w:numPr>
        <w:suppressAutoHyphens/>
        <w:autoSpaceDE/>
        <w:autoSpaceDN/>
        <w:adjustRightInd/>
        <w:spacing w:line="310" w:lineRule="exact"/>
        <w:ind w:left="0" w:firstLine="0"/>
        <w:jc w:val="both"/>
        <w:rPr>
          <w:rFonts w:ascii="Trebuchet MS" w:hAnsi="Trebuchet MS"/>
          <w:sz w:val="22"/>
          <w:szCs w:val="22"/>
        </w:rPr>
      </w:pPr>
      <w:r w:rsidRPr="007D5702">
        <w:rPr>
          <w:rFonts w:ascii="Trebuchet MS" w:hAnsi="Trebuchet MS" w:cs="Tahoma"/>
          <w:sz w:val="22"/>
          <w:szCs w:val="22"/>
        </w:rPr>
        <w:t>O</w:t>
      </w:r>
      <w:r w:rsidRPr="007D5702">
        <w:rPr>
          <w:rFonts w:ascii="Trebuchet MS" w:hAnsi="Trebuchet MS"/>
          <w:sz w:val="22"/>
          <w:szCs w:val="22"/>
        </w:rPr>
        <w:t xml:space="preserve"> presente Aditamento será registrado </w:t>
      </w:r>
      <w:r w:rsidR="007D5702" w:rsidRPr="007D5702">
        <w:rPr>
          <w:rFonts w:ascii="Trebuchet MS" w:hAnsi="Trebuchet MS"/>
          <w:sz w:val="22"/>
          <w:szCs w:val="22"/>
        </w:rPr>
        <w:t xml:space="preserve">na </w:t>
      </w:r>
      <w:r w:rsidR="007D5702" w:rsidRPr="007D5702">
        <w:rPr>
          <w:rFonts w:ascii="Trebuchet MS" w:hAnsi="Trebuchet MS" w:cs="Tahoma"/>
          <w:sz w:val="22"/>
          <w:szCs w:val="22"/>
        </w:rPr>
        <w:t>Junta Comercial do Estado de São Paulo (“</w:t>
      </w:r>
      <w:r w:rsidR="007D5702" w:rsidRPr="007D5702">
        <w:rPr>
          <w:rFonts w:ascii="Trebuchet MS" w:hAnsi="Trebuchet MS" w:cs="Tahoma"/>
          <w:sz w:val="22"/>
          <w:szCs w:val="22"/>
          <w:u w:val="single"/>
        </w:rPr>
        <w:t>JUCESP</w:t>
      </w:r>
      <w:r w:rsidR="007D5702" w:rsidRPr="007D5702">
        <w:rPr>
          <w:rFonts w:ascii="Trebuchet MS" w:hAnsi="Trebuchet MS" w:cs="Tahoma"/>
          <w:sz w:val="22"/>
          <w:szCs w:val="22"/>
        </w:rPr>
        <w:t xml:space="preserve">”), nos termos do artigo 62, inciso II e parágrafo </w:t>
      </w:r>
      <w:r w:rsidR="007D5702" w:rsidRPr="007D5702">
        <w:rPr>
          <w:rFonts w:ascii="Trebuchet MS" w:eastAsia="Times New Roman" w:hAnsi="Trebuchet MS" w:cs="Tahoma"/>
          <w:sz w:val="22"/>
          <w:szCs w:val="22"/>
        </w:rPr>
        <w:t>3º</w:t>
      </w:r>
      <w:r w:rsidR="007D5702" w:rsidRPr="007D5702">
        <w:rPr>
          <w:rFonts w:ascii="Trebuchet MS" w:hAnsi="Trebuchet MS" w:cs="Tahoma"/>
          <w:sz w:val="22"/>
          <w:szCs w:val="22"/>
        </w:rPr>
        <w:t>, da Lei das Sociedades por Ações</w:t>
      </w:r>
      <w:r w:rsidR="007D5702" w:rsidRPr="007D5702">
        <w:rPr>
          <w:rFonts w:ascii="Trebuchet MS" w:hAnsi="Trebuchet MS"/>
          <w:sz w:val="22"/>
          <w:szCs w:val="22"/>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799C4B60" w14:textId="67E2A897" w:rsidR="00A47250" w:rsidRPr="007D5702" w:rsidRDefault="00A47250" w:rsidP="0062175A">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7D5702">
        <w:rPr>
          <w:rFonts w:ascii="Trebuchet MS" w:hAnsi="Trebuchet MS"/>
          <w:sz w:val="22"/>
          <w:szCs w:val="22"/>
        </w:rPr>
        <w:t xml:space="preserve"> </w:t>
      </w:r>
      <w:r w:rsidR="007D5702" w:rsidRPr="007D5702">
        <w:rPr>
          <w:rFonts w:ascii="Trebuchet MS" w:hAnsi="Trebuchet MS" w:cs="Tahoma"/>
          <w:sz w:val="22"/>
          <w:szCs w:val="22"/>
        </w:rPr>
        <w:t>Observado o disposto no artigo 6º, da Lei nº 14.030, de 28 de julho de 2020 (“</w:t>
      </w:r>
      <w:r w:rsidR="007D5702" w:rsidRPr="007D5702">
        <w:rPr>
          <w:rFonts w:ascii="Trebuchet MS" w:hAnsi="Trebuchet MS" w:cs="Tahoma"/>
          <w:sz w:val="22"/>
          <w:szCs w:val="22"/>
          <w:u w:val="single"/>
        </w:rPr>
        <w:t>Lei 14.030/20</w:t>
      </w:r>
      <w:r w:rsidR="007D5702" w:rsidRPr="007D5702">
        <w:rPr>
          <w:rFonts w:ascii="Trebuchet MS" w:hAnsi="Trebuchet MS" w:cs="Tahoma"/>
          <w:sz w:val="22"/>
          <w:szCs w:val="22"/>
        </w:rPr>
        <w:t xml:space="preserve">”), enquanto durarem as medidas restritivas ao funcionamento normal da JUCESP decorrentes exclusivamente da pandemia da COVID-19, a Emissora poderá protocolar </w:t>
      </w:r>
      <w:r w:rsidR="00F83CD2">
        <w:rPr>
          <w:rFonts w:ascii="Trebuchet MS" w:hAnsi="Trebuchet MS" w:cs="Tahoma"/>
          <w:sz w:val="22"/>
          <w:szCs w:val="22"/>
        </w:rPr>
        <w:t>o Aditamento</w:t>
      </w:r>
      <w:r w:rsidR="007D5702" w:rsidRPr="007D5702">
        <w:rPr>
          <w:rFonts w:ascii="Trebuchet MS" w:hAnsi="Trebuchet MS" w:cs="Tahoma"/>
          <w:sz w:val="22"/>
          <w:szCs w:val="22"/>
        </w:rPr>
        <w:t xml:space="preserve">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F83CD2">
        <w:rPr>
          <w:rFonts w:ascii="Trebuchet MS" w:hAnsi="Trebuchet MS" w:cs="Tahoma"/>
          <w:sz w:val="22"/>
          <w:szCs w:val="22"/>
        </w:rPr>
        <w:t>do Aditamento</w:t>
      </w:r>
      <w:r w:rsidR="007D5702" w:rsidRPr="007D5702">
        <w:rPr>
          <w:rFonts w:ascii="Trebuchet MS" w:hAnsi="Trebuchet MS" w:cs="Tahoma"/>
          <w:sz w:val="22"/>
          <w:szCs w:val="22"/>
        </w:rPr>
        <w:t xml:space="preserve"> nos respectivos prazos aqui previstos, sendo certo que, neste caso, não será considerado o vencimento antecipado das Debêntures, nos termos d</w:t>
      </w:r>
      <w:r w:rsidR="00F83CD2">
        <w:rPr>
          <w:rFonts w:ascii="Trebuchet MS" w:hAnsi="Trebuchet MS" w:cs="Tahoma"/>
          <w:sz w:val="22"/>
          <w:szCs w:val="22"/>
        </w:rPr>
        <w:t>este Aditamento e da</w:t>
      </w:r>
      <w:r w:rsidR="007D5702" w:rsidRPr="007D5702">
        <w:rPr>
          <w:rFonts w:ascii="Trebuchet MS" w:hAnsi="Trebuchet MS" w:cs="Tahoma"/>
          <w:sz w:val="22"/>
          <w:szCs w:val="22"/>
        </w:rPr>
        <w:t xml:space="preserve"> Escritura de Emissão.</w:t>
      </w:r>
      <w:r w:rsidR="00CC2A22">
        <w:rPr>
          <w:rFonts w:ascii="Trebuchet MS" w:hAnsi="Trebuchet MS" w:cs="Tahoma"/>
          <w:sz w:val="22"/>
          <w:szCs w:val="22"/>
        </w:rPr>
        <w:t xml:space="preserve"> </w:t>
      </w:r>
    </w:p>
    <w:p w14:paraId="7C04A765"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5996C1E7" w14:textId="7E1A0C2E" w:rsidR="00A47250" w:rsidRPr="00A47250" w:rsidRDefault="00A47250"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A47250">
        <w:rPr>
          <w:rFonts w:ascii="Trebuchet MS" w:hAnsi="Trebuchet MS" w:cs="Tahoma"/>
          <w:sz w:val="22"/>
          <w:szCs w:val="22"/>
        </w:rPr>
        <w:lastRenderedPageBreak/>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47EC90CF" w:rsidR="00A47250" w:rsidRPr="00A47250" w:rsidRDefault="007D5702"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O</w:t>
      </w:r>
      <w:r w:rsidRPr="007D5702">
        <w:rPr>
          <w:rFonts w:ascii="Trebuchet MS" w:hAnsi="Trebuchet MS" w:cs="Tahoma"/>
          <w:sz w:val="22"/>
          <w:szCs w:val="22"/>
        </w:rPr>
        <w:t xml:space="preserve"> presente </w:t>
      </w:r>
      <w:r>
        <w:rPr>
          <w:rFonts w:ascii="Trebuchet MS" w:hAnsi="Trebuchet MS" w:cs="Tahoma"/>
          <w:sz w:val="22"/>
          <w:szCs w:val="22"/>
        </w:rPr>
        <w:t>Aditamento</w:t>
      </w:r>
      <w:r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Pr="007D5702">
        <w:rPr>
          <w:rFonts w:ascii="Trebuchet MS" w:hAnsi="Trebuchet MS" w:cs="Tahoma"/>
          <w:sz w:val="22"/>
          <w:szCs w:val="22"/>
          <w:u w:val="single"/>
        </w:rPr>
        <w:t>Código de Processo Civil</w:t>
      </w:r>
      <w:r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51C49C93"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A003A7">
        <w:rPr>
          <w:rFonts w:ascii="Trebuchet MS" w:hAnsi="Trebuchet MS" w:cs="Tahoma"/>
          <w:sz w:val="22"/>
          <w:szCs w:val="22"/>
        </w:rPr>
        <w:t>Todos e quaisquer custos incorridos em razão do registro, inscrição e/ou arquivamento, conforme o caso, dest</w:t>
      </w:r>
      <w:r>
        <w:rPr>
          <w:rFonts w:ascii="Trebuchet MS" w:hAnsi="Trebuchet MS" w:cs="Tahoma"/>
          <w:sz w:val="22"/>
          <w:szCs w:val="22"/>
        </w:rPr>
        <w:t>e Aditamento</w:t>
      </w:r>
      <w:r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1B12E162"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Arial"/>
          <w:sz w:val="22"/>
          <w:szCs w:val="22"/>
        </w:rPr>
      </w:pPr>
      <w:r w:rsidRPr="00A60A91">
        <w:rPr>
          <w:rFonts w:ascii="Trebuchet MS" w:hAnsi="Trebuchet MS" w:cs="Tahoma"/>
          <w:sz w:val="22"/>
          <w:szCs w:val="22"/>
        </w:rPr>
        <w:t>Est</w:t>
      </w:r>
      <w:r>
        <w:rPr>
          <w:rFonts w:ascii="Trebuchet MS" w:hAnsi="Trebuchet MS" w:cs="Tahoma"/>
          <w:sz w:val="22"/>
          <w:szCs w:val="22"/>
        </w:rPr>
        <w:t>e</w:t>
      </w:r>
      <w:r w:rsidRPr="00A60A91">
        <w:rPr>
          <w:rFonts w:ascii="Trebuchet MS" w:hAnsi="Trebuchet MS" w:cs="Tahoma"/>
          <w:sz w:val="22"/>
          <w:szCs w:val="22"/>
        </w:rPr>
        <w:t xml:space="preserve"> </w:t>
      </w:r>
      <w:r>
        <w:rPr>
          <w:rFonts w:ascii="Trebuchet MS" w:hAnsi="Trebuchet MS" w:cs="Tahoma"/>
          <w:sz w:val="22"/>
          <w:szCs w:val="22"/>
        </w:rPr>
        <w:t>Aditamento e seu anexo</w:t>
      </w:r>
      <w:r w:rsidRPr="00A60A91">
        <w:rPr>
          <w:rFonts w:ascii="Trebuchet MS" w:hAnsi="Trebuchet MS" w:cs="Tahoma"/>
          <w:sz w:val="22"/>
          <w:szCs w:val="22"/>
        </w:rPr>
        <w:t xml:space="preserve"> dever</w:t>
      </w:r>
      <w:r>
        <w:rPr>
          <w:rFonts w:ascii="Trebuchet MS" w:hAnsi="Trebuchet MS" w:cs="Tahoma"/>
          <w:sz w:val="22"/>
          <w:szCs w:val="22"/>
        </w:rPr>
        <w:t>ão</w:t>
      </w:r>
      <w:r w:rsidRPr="00A60A91">
        <w:rPr>
          <w:rFonts w:ascii="Trebuchet MS" w:hAnsi="Trebuchet MS" w:cs="Tahoma"/>
          <w:sz w:val="22"/>
          <w:szCs w:val="22"/>
        </w:rPr>
        <w:t xml:space="preserve"> ser regid</w:t>
      </w:r>
      <w:r>
        <w:rPr>
          <w:rFonts w:ascii="Trebuchet MS" w:hAnsi="Trebuchet MS" w:cs="Tahoma"/>
          <w:sz w:val="22"/>
          <w:szCs w:val="22"/>
        </w:rPr>
        <w:t>os</w:t>
      </w:r>
      <w:r w:rsidRPr="00A60A91">
        <w:rPr>
          <w:rFonts w:ascii="Trebuchet MS" w:hAnsi="Trebuchet MS" w:cs="Tahoma"/>
          <w:sz w:val="22"/>
          <w:szCs w:val="22"/>
        </w:rPr>
        <w:t xml:space="preserve"> e interpretad</w:t>
      </w:r>
      <w:r>
        <w:rPr>
          <w:rFonts w:ascii="Trebuchet MS" w:hAnsi="Trebuchet MS" w:cs="Tahoma"/>
          <w:sz w:val="22"/>
          <w:szCs w:val="22"/>
        </w:rPr>
        <w:t>os</w:t>
      </w:r>
      <w:r w:rsidRPr="00A60A91">
        <w:rPr>
          <w:rFonts w:ascii="Trebuchet MS" w:hAnsi="Trebuchet MS" w:cs="Tahoma"/>
          <w:sz w:val="22"/>
          <w:szCs w:val="22"/>
        </w:rPr>
        <w:t xml:space="preserve"> de acordo com as leis da República Federativa do Brasil</w:t>
      </w:r>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30AB7CB6"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Arial"/>
          <w:sz w:val="22"/>
          <w:szCs w:val="22"/>
        </w:rPr>
      </w:pPr>
      <w:r w:rsidRPr="00A003A7">
        <w:rPr>
          <w:rFonts w:ascii="Trebuchet MS" w:eastAsia="Arial Unicode MS" w:hAnsi="Trebuchet MS" w:cs="Tahoma"/>
          <w:sz w:val="22"/>
          <w:szCs w:val="22"/>
        </w:rPr>
        <w:t xml:space="preserve">Para dirimir quaisquer questões, dúvidas ou litígios oriundos </w:t>
      </w:r>
      <w:r>
        <w:rPr>
          <w:rFonts w:ascii="Trebuchet MS" w:eastAsia="Arial Unicode MS" w:hAnsi="Trebuchet MS" w:cs="Tahoma"/>
          <w:sz w:val="22"/>
          <w:szCs w:val="22"/>
        </w:rPr>
        <w:t>deste Aditamento</w:t>
      </w:r>
      <w:r w:rsidRPr="00A003A7">
        <w:rPr>
          <w:rFonts w:ascii="Trebuchet MS" w:eastAsia="Arial Unicode MS" w:hAnsi="Trebuchet MS" w:cs="Tahoma"/>
          <w:sz w:val="22"/>
          <w:szCs w:val="22"/>
        </w:rPr>
        <w:t>, os Debenturistas e a Emissora elegem o Foro da Cidade de São Paulo, no Estado de São Paulo, renunciando expressamente a qualquer outro, por mais privilegiado que seja</w:t>
      </w:r>
      <w:r w:rsidR="00A47250"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6B82A8AE"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10A7D3C6" w14:textId="7094FE54" w:rsidR="00A47250" w:rsidRPr="00A47250" w:rsidRDefault="00A47250" w:rsidP="00544E0D">
      <w:pPr>
        <w:suppressAutoHyphens/>
        <w:autoSpaceDN/>
        <w:adjustRightInd/>
        <w:spacing w:line="31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008A358A">
        <w:rPr>
          <w:rFonts w:ascii="Trebuchet MS" w:hAnsi="Trebuchet MS"/>
          <w:sz w:val="22"/>
          <w:szCs w:val="22"/>
        </w:rPr>
        <w:t>18</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117412FF" w14:textId="77777777" w:rsidR="00A47250" w:rsidRPr="00A47250" w:rsidRDefault="00A47250" w:rsidP="000A63B6">
      <w:pPr>
        <w:widowControl w:val="0"/>
        <w:autoSpaceDE/>
        <w:autoSpaceDN/>
        <w:adjustRightInd/>
        <w:spacing w:line="310" w:lineRule="exact"/>
        <w:jc w:val="center"/>
        <w:rPr>
          <w:rFonts w:ascii="Trebuchet MS" w:hAnsi="Trebuchet MS" w:cs="Arial"/>
          <w:w w:val="0"/>
          <w:sz w:val="22"/>
          <w:szCs w:val="22"/>
        </w:rPr>
      </w:pPr>
      <w:bookmarkStart w:id="1" w:name="_Hlk21525075"/>
    </w:p>
    <w:bookmarkEnd w:id="1"/>
    <w:p w14:paraId="61D26D20"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60B1420F"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p>
    <w:p w14:paraId="0B4026B3" w14:textId="77777777" w:rsidR="00F83CD2" w:rsidRPr="00A60A91" w:rsidRDefault="00F83CD2" w:rsidP="000A63B6">
      <w:pPr>
        <w:tabs>
          <w:tab w:val="left" w:pos="709"/>
        </w:tabs>
        <w:spacing w:line="31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83CFB29" w14:textId="067C3D2C" w:rsidR="00A47250" w:rsidRPr="000A63B6" w:rsidRDefault="00A47250" w:rsidP="000A63B6">
      <w:pPr>
        <w:tabs>
          <w:tab w:val="left" w:pos="709"/>
        </w:tabs>
        <w:autoSpaceDE/>
        <w:autoSpaceDN/>
        <w:adjustRightInd/>
        <w:spacing w:line="300" w:lineRule="exact"/>
        <w:rPr>
          <w:rFonts w:ascii="Trebuchet MS" w:eastAsia="MS Mincho" w:hAnsi="Trebuchet MS"/>
          <w:b/>
          <w:sz w:val="22"/>
        </w:rPr>
      </w:pPr>
    </w:p>
    <w:p w14:paraId="4FD3E83C" w14:textId="6C188D8D" w:rsidR="00A47250" w:rsidRPr="000A63B6" w:rsidRDefault="00A47250" w:rsidP="000A63B6">
      <w:pPr>
        <w:autoSpaceDE/>
        <w:autoSpaceDN/>
        <w:adjustRightInd/>
        <w:rPr>
          <w:rFonts w:ascii="Trebuchet MS" w:eastAsia="MS Mincho" w:hAnsi="Trebuchet MS"/>
          <w:b/>
          <w:sz w:val="22"/>
        </w:rPr>
      </w:pPr>
      <w:r w:rsidRPr="000A63B6">
        <w:rPr>
          <w:rFonts w:ascii="Trebuchet MS" w:eastAsia="MS Mincho" w:hAnsi="Trebuchet MS"/>
          <w:b/>
          <w:sz w:val="22"/>
        </w:rPr>
        <w:br w:type="page"/>
      </w:r>
    </w:p>
    <w:p w14:paraId="35F78551" w14:textId="78DAD8AF"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1/</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F6E32A4"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61997CAB" w14:textId="6582AFC3"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PÁGINA DE ASSINATURAS 2/</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85083B6"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23D9C3EC"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743DF04D"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738A353"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2DE699E" w14:textId="77777777"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5127DF70"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54BE2431" w14:textId="77777777" w:rsidTr="00C123DD">
        <w:tc>
          <w:tcPr>
            <w:tcW w:w="4584" w:type="dxa"/>
          </w:tcPr>
          <w:p w14:paraId="62E22939"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19545E9B"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1D7F5B5F" w14:textId="77777777" w:rsidR="00F83CD2" w:rsidRDefault="00F83CD2" w:rsidP="00F83CD2">
      <w:pPr>
        <w:pStyle w:val="Lista2"/>
        <w:spacing w:before="120" w:after="120" w:line="280" w:lineRule="exact"/>
        <w:ind w:left="0" w:firstLine="0"/>
        <w:jc w:val="both"/>
        <w:rPr>
          <w:rFonts w:ascii="Trebuchet MS" w:hAnsi="Trebuchet MS"/>
          <w:b/>
          <w:sz w:val="22"/>
          <w:u w:val="single"/>
        </w:rPr>
      </w:pPr>
    </w:p>
    <w:p w14:paraId="39E110BF" w14:textId="77777777" w:rsidR="00F83CD2" w:rsidRDefault="00F83CD2" w:rsidP="00F83CD2">
      <w:pPr>
        <w:autoSpaceDE/>
        <w:autoSpaceDN/>
        <w:adjustRightInd/>
        <w:rPr>
          <w:rFonts w:ascii="Trebuchet MS" w:hAnsi="Trebuchet MS"/>
          <w:b/>
          <w:sz w:val="22"/>
          <w:u w:val="single"/>
          <w:lang w:eastAsia="ar-SA"/>
        </w:rPr>
      </w:pPr>
      <w:r>
        <w:rPr>
          <w:rFonts w:ascii="Trebuchet MS" w:hAnsi="Trebuchet MS"/>
          <w:b/>
          <w:sz w:val="22"/>
          <w:u w:val="single"/>
        </w:rPr>
        <w:br w:type="page"/>
      </w:r>
    </w:p>
    <w:p w14:paraId="04FB40F4" w14:textId="77777777" w:rsidR="00F83CD2" w:rsidRDefault="00F83CD2" w:rsidP="00A47250">
      <w:pPr>
        <w:autoSpaceDE/>
        <w:autoSpaceDN/>
        <w:adjustRightInd/>
        <w:rPr>
          <w:rFonts w:ascii="Trebuchet MS" w:eastAsia="MS Mincho" w:hAnsi="Trebuchet MS" w:cs="Tahoma"/>
          <w:b/>
          <w:sz w:val="22"/>
          <w:szCs w:val="22"/>
        </w:rPr>
      </w:pPr>
    </w:p>
    <w:p w14:paraId="59A729CE" w14:textId="5D137DF4"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ANEXO A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220AE28D"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PRIMEIRO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39ACE71A"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205703A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 xml:space="preserve">Instrumento Particular de Escritura da 2ª (Segunda) Emissão de Debêntures Simples, Não Conversíveis em </w:t>
      </w:r>
      <w:r w:rsidRPr="00A60A91">
        <w:rPr>
          <w:rFonts w:ascii="Trebuchet MS" w:hAnsi="Trebuchet MS"/>
          <w:i/>
          <w:iCs/>
          <w:sz w:val="22"/>
          <w:szCs w:val="22"/>
        </w:rPr>
        <w:lastRenderedPageBreak/>
        <w:t>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xml:space="preserve">) Séries para Distribuição Pública com Esforços Restritos, da Companhia </w:t>
      </w:r>
      <w:proofErr w:type="spellStart"/>
      <w:r w:rsidRPr="00A60A91">
        <w:rPr>
          <w:rFonts w:ascii="Trebuchet MS" w:hAnsi="Trebuchet MS"/>
          <w:i/>
          <w:iCs/>
          <w:sz w:val="22"/>
          <w:szCs w:val="22"/>
        </w:rPr>
        <w:t>Securitizadora</w:t>
      </w:r>
      <w:proofErr w:type="spellEnd"/>
      <w:r w:rsidRPr="00A60A91">
        <w:rPr>
          <w:rFonts w:ascii="Trebuchet MS" w:hAnsi="Trebuchet MS"/>
          <w:i/>
          <w:iCs/>
          <w:sz w:val="22"/>
          <w:szCs w:val="22"/>
        </w:rPr>
        <w:t xml:space="preserve">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2" w:name="_DV_M23"/>
      <w:bookmarkEnd w:id="2"/>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3" w:name="_DV_M24"/>
      <w:bookmarkEnd w:id="3"/>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1D94113E"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4" w:name="_DV_M25"/>
      <w:bookmarkStart w:id="5" w:name="_DV_M26"/>
      <w:bookmarkEnd w:id="4"/>
      <w:bookmarkEnd w:id="5"/>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proofErr w:type="spellStart"/>
      <w:r w:rsidR="00315625">
        <w:rPr>
          <w:rFonts w:ascii="Trebuchet MS" w:eastAsia="MS Mincho" w:hAnsi="Trebuchet MS" w:cs="Tahoma"/>
          <w:sz w:val="22"/>
          <w:szCs w:val="22"/>
        </w:rPr>
        <w:t>rer</w:t>
      </w:r>
      <w:r w:rsidR="00AC7A9D">
        <w:rPr>
          <w:rFonts w:ascii="Trebuchet MS" w:eastAsia="MS Mincho" w:hAnsi="Trebuchet MS" w:cs="Tahoma"/>
          <w:sz w:val="22"/>
          <w:szCs w:val="22"/>
        </w:rPr>
        <w:t>ratificada</w:t>
      </w:r>
      <w:proofErr w:type="spellEnd"/>
      <w:r w:rsidR="00AC7A9D">
        <w:rPr>
          <w:rFonts w:ascii="Trebuchet MS" w:eastAsia="MS Mincho" w:hAnsi="Trebuchet MS" w:cs="Tahoma"/>
          <w:sz w:val="22"/>
          <w:szCs w:val="22"/>
        </w:rPr>
        <w:t xml:space="preserve"> por meio da </w:t>
      </w:r>
      <w:r w:rsidR="00AC7A9D" w:rsidRPr="00A60A91">
        <w:rPr>
          <w:rFonts w:ascii="Trebuchet MS" w:eastAsia="MS Mincho" w:hAnsi="Trebuchet MS" w:cs="Tahoma"/>
          <w:sz w:val="22"/>
          <w:szCs w:val="22"/>
        </w:rPr>
        <w:t xml:space="preserve">Assembleia Geral Extraordinária da Emissora, realizada em </w:t>
      </w:r>
      <w:r w:rsidR="008A358A">
        <w:rPr>
          <w:rFonts w:ascii="Trebuchet MS" w:eastAsia="MS Mincho" w:hAnsi="Trebuchet MS" w:cs="Tahoma"/>
          <w:sz w:val="22"/>
          <w:szCs w:val="22"/>
        </w:rPr>
        <w:t>18</w:t>
      </w:r>
      <w:r w:rsidR="00AC7A9D">
        <w:rPr>
          <w:rFonts w:ascii="Trebuchet MS" w:eastAsia="MS Mincho" w:hAnsi="Trebuchet MS" w:cs="Tahoma"/>
          <w:sz w:val="22"/>
          <w:szCs w:val="22"/>
        </w:rPr>
        <w:t xml:space="preserve"> de novembro</w:t>
      </w:r>
      <w:r w:rsidR="00AC7A9D" w:rsidRPr="00A60A91">
        <w:rPr>
          <w:rFonts w:ascii="Trebuchet MS" w:eastAsia="MS Mincho" w:hAnsi="Trebuchet MS" w:cs="Tahoma"/>
          <w:sz w:val="22"/>
          <w:szCs w:val="22"/>
        </w:rPr>
        <w:t xml:space="preserve"> de 2020 (“</w:t>
      </w:r>
      <w:proofErr w:type="spellStart"/>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proofErr w:type="spellEnd"/>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proofErr w:type="spellStart"/>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proofErr w:type="spellEnd"/>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6B184FDB"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w:t>
      </w:r>
      <w:proofErr w:type="spellStart"/>
      <w:r w:rsidRPr="00A60A91">
        <w:rPr>
          <w:rFonts w:ascii="Trebuchet MS" w:eastAsia="MS Mincho" w:hAnsi="Trebuchet MS" w:cs="Tahoma"/>
          <w:b/>
          <w:sz w:val="22"/>
          <w:szCs w:val="22"/>
        </w:rPr>
        <w:t>AGE</w:t>
      </w:r>
      <w:r w:rsidR="00E00C9D">
        <w:rPr>
          <w:rFonts w:ascii="Trebuchet MS" w:eastAsia="MS Mincho" w:hAnsi="Trebuchet MS" w:cs="Tahoma"/>
          <w:b/>
          <w:sz w:val="22"/>
          <w:szCs w:val="22"/>
        </w:rPr>
        <w:t>s</w:t>
      </w:r>
      <w:proofErr w:type="spellEnd"/>
      <w:r w:rsidR="00E00C9D">
        <w:rPr>
          <w:rFonts w:ascii="Trebuchet MS" w:eastAsia="MS Mincho" w:hAnsi="Trebuchet MS" w:cs="Tahoma"/>
          <w:b/>
          <w:sz w:val="22"/>
          <w:szCs w:val="22"/>
        </w:rPr>
        <w:t xml:space="preserve">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 xml:space="preserve">s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8A358A">
        <w:rPr>
          <w:rFonts w:ascii="Trebuchet MS" w:hAnsi="Trebuchet MS" w:cs="Tahoma"/>
          <w:sz w:val="22"/>
          <w:szCs w:val="22"/>
        </w:rPr>
        <w:t>s</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Pr="00A60A91">
        <w:rPr>
          <w:rFonts w:ascii="Trebuchet MS" w:hAnsi="Trebuchet MS" w:cs="Tahoma"/>
          <w:sz w:val="22"/>
          <w:szCs w:val="22"/>
        </w:rPr>
        <w:t>, devidamente arquivada</w:t>
      </w:r>
      <w:r w:rsidR="008A358A">
        <w:rPr>
          <w:rFonts w:ascii="Trebuchet MS" w:hAnsi="Trebuchet MS" w:cs="Tahoma"/>
          <w:sz w:val="22"/>
          <w:szCs w:val="22"/>
        </w:rPr>
        <w:t>s</w:t>
      </w:r>
      <w:r w:rsidRPr="00A60A91">
        <w:rPr>
          <w:rFonts w:ascii="Trebuchet MS" w:hAnsi="Trebuchet MS" w:cs="Tahoma"/>
          <w:sz w:val="22"/>
          <w:szCs w:val="22"/>
        </w:rPr>
        <w:t xml:space="preserve">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6" w:name="_DV_M38"/>
      <w:bookmarkStart w:id="7" w:name="_Ref422391391"/>
      <w:bookmarkEnd w:id="6"/>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7"/>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2B4FBFFE"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enquanto durarem as medidas restritivas ao funcionamento normal da JUCESP decorrentes exclusivamente da pandemia da COVID-19, a Emissora poderá a protocolar a</w:t>
      </w:r>
      <w:r w:rsidR="008A358A">
        <w:rPr>
          <w:rFonts w:ascii="Trebuchet MS" w:hAnsi="Trebuchet MS" w:cs="Tahoma"/>
          <w:sz w:val="22"/>
          <w:szCs w:val="22"/>
        </w:rPr>
        <w:t>s</w:t>
      </w:r>
      <w:r w:rsidRPr="00A60A91">
        <w:rPr>
          <w:rFonts w:ascii="Trebuchet MS" w:hAnsi="Trebuchet MS" w:cs="Tahoma"/>
          <w:sz w:val="22"/>
          <w:szCs w:val="22"/>
        </w:rPr>
        <w:t xml:space="preserve">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w:t>
      </w:r>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8A358A">
        <w:rPr>
          <w:rFonts w:ascii="Trebuchet MS" w:hAnsi="Trebuchet MS" w:cs="Tahoma"/>
          <w:sz w:val="22"/>
          <w:szCs w:val="22"/>
        </w:rPr>
        <w:t xml:space="preserve">das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8" w:name="_DV_M32"/>
      <w:bookmarkStart w:id="9" w:name="_Ref490743716"/>
      <w:bookmarkStart w:id="10" w:name="_Ref481587098"/>
      <w:bookmarkEnd w:id="8"/>
      <w:r w:rsidRPr="00A60A91">
        <w:rPr>
          <w:rFonts w:ascii="Trebuchet MS" w:hAnsi="Trebuchet MS" w:cs="Tahoma"/>
          <w:b/>
          <w:sz w:val="22"/>
          <w:szCs w:val="22"/>
        </w:rPr>
        <w:t xml:space="preserve">Ausência de Registro na CVM e Registro na </w:t>
      </w:r>
      <w:bookmarkEnd w:id="9"/>
      <w:bookmarkEnd w:id="10"/>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1" w:name="_DV_M33"/>
      <w:bookmarkStart w:id="12" w:name="_DV_M34"/>
      <w:bookmarkStart w:id="13" w:name="_DV_M35"/>
      <w:bookmarkStart w:id="14" w:name="_DV_M37"/>
      <w:bookmarkStart w:id="15" w:name="_DV_M42"/>
      <w:bookmarkEnd w:id="11"/>
      <w:bookmarkEnd w:id="12"/>
      <w:bookmarkEnd w:id="13"/>
      <w:bookmarkEnd w:id="14"/>
      <w:bookmarkEnd w:id="15"/>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xml:space="preserve">”), administrado e operacionalizado pela B3 S.A. – Brasil, Bolsa, Balcão – </w:t>
      </w:r>
      <w:r w:rsidRPr="00A60A91">
        <w:rPr>
          <w:rFonts w:ascii="Trebuchet MS" w:hAnsi="Trebuchet MS" w:cs="Tahoma"/>
          <w:sz w:val="22"/>
          <w:szCs w:val="22"/>
        </w:rPr>
        <w:lastRenderedPageBreak/>
        <w:t>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16"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7" w:name="_Ref2792611"/>
      <w:bookmarkStart w:id="18" w:name="_Ref2872145"/>
      <w:bookmarkEnd w:id="16"/>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.6.(</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7"/>
      <w:bookmarkEnd w:id="18"/>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9"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9"/>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w:t>
      </w:r>
      <w:proofErr w:type="spellStart"/>
      <w:r w:rsidRPr="00A60A91">
        <w:rPr>
          <w:rFonts w:ascii="Trebuchet MS" w:hAnsi="Trebuchet MS" w:cs="Tahoma"/>
          <w:b/>
          <w:sz w:val="22"/>
          <w:szCs w:val="22"/>
        </w:rPr>
        <w:t>Escriturador</w:t>
      </w:r>
      <w:proofErr w:type="spellEnd"/>
      <w:r w:rsidRPr="00A60A91">
        <w:rPr>
          <w:rFonts w:ascii="Trebuchet MS" w:hAnsi="Trebuchet MS" w:cs="Tahoma"/>
          <w:b/>
          <w:sz w:val="22"/>
          <w:szCs w:val="22"/>
        </w:rPr>
        <w:t xml:space="preserve">: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xml:space="preserve">, atuará como agente de liquidação da Emissão e como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 xml:space="preserve">dos serviços de agente de liquidação da Emissão e de </w:t>
      </w:r>
      <w:proofErr w:type="spellStart"/>
      <w:r w:rsidR="00537E62" w:rsidRPr="00A60A91">
        <w:rPr>
          <w:rFonts w:ascii="Trebuchet MS" w:hAnsi="Trebuchet MS"/>
          <w:color w:val="000000" w:themeColor="text1"/>
          <w:sz w:val="22"/>
          <w:szCs w:val="22"/>
        </w:rPr>
        <w:t>escriturador</w:t>
      </w:r>
      <w:proofErr w:type="spellEnd"/>
      <w:r w:rsidR="00537E62" w:rsidRPr="00A60A91">
        <w:rPr>
          <w:rFonts w:ascii="Trebuchet MS" w:hAnsi="Trebuchet MS"/>
          <w:color w:val="000000" w:themeColor="text1"/>
          <w:sz w:val="22"/>
          <w:szCs w:val="22"/>
        </w:rPr>
        <w:t xml:space="preserve">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20"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w:t>
      </w:r>
      <w:r w:rsidRPr="00A60A91">
        <w:rPr>
          <w:rFonts w:ascii="Trebuchet MS" w:hAnsi="Trebuchet MS"/>
          <w:sz w:val="22"/>
          <w:szCs w:val="22"/>
        </w:rPr>
        <w:lastRenderedPageBreak/>
        <w:t xml:space="preserve">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w:t>
      </w:r>
      <w:proofErr w:type="spellStart"/>
      <w:r w:rsidRPr="00A60A91">
        <w:rPr>
          <w:rFonts w:ascii="Trebuchet MS" w:hAnsi="Trebuchet MS"/>
          <w:b/>
          <w:sz w:val="22"/>
          <w:szCs w:val="22"/>
        </w:rPr>
        <w:t>iv</w:t>
      </w:r>
      <w:proofErr w:type="spellEnd"/>
      <w:r w:rsidRPr="00A60A91">
        <w:rPr>
          <w:rFonts w:ascii="Trebuchet MS" w:hAnsi="Trebuchet MS"/>
          <w:b/>
          <w:sz w:val="22"/>
          <w:szCs w:val="22"/>
        </w:rPr>
        <w:t>)</w:t>
      </w:r>
      <w:r w:rsidRPr="00A60A91">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A60A91">
        <w:rPr>
          <w:rFonts w:ascii="Trebuchet MS" w:eastAsia="MS Mincho" w:hAnsi="Trebuchet MS" w:cs="Tahoma"/>
          <w:b/>
          <w:sz w:val="22"/>
          <w:szCs w:val="22"/>
        </w:rPr>
        <w:t>CLÁUSULA TERCEIRA</w:t>
      </w:r>
      <w:bookmarkStart w:id="22" w:name="_DV_M45"/>
      <w:bookmarkEnd w:id="22"/>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23" w:name="_DV_M46"/>
      <w:bookmarkEnd w:id="23"/>
      <w:r w:rsidRPr="00A60A91">
        <w:rPr>
          <w:rFonts w:ascii="Trebuchet MS" w:hAnsi="Trebuchet MS" w:cs="Tahoma"/>
          <w:b/>
          <w:sz w:val="22"/>
          <w:szCs w:val="22"/>
        </w:rPr>
        <w:t>Número da Emissão</w:t>
      </w:r>
      <w:bookmarkStart w:id="24" w:name="_DV_M71"/>
      <w:bookmarkEnd w:id="24"/>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5"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5"/>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26"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26"/>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DE03C4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27" w:name="_DV_M58"/>
      <w:bookmarkStart w:id="28" w:name="_DV_M59"/>
      <w:bookmarkStart w:id="29" w:name="_Ref495596607"/>
      <w:bookmarkEnd w:id="27"/>
      <w:bookmarkEnd w:id="28"/>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 xml:space="preserve">” </w:t>
      </w:r>
      <w:r w:rsidRPr="00A60A91">
        <w:rPr>
          <w:rFonts w:ascii="Trebuchet MS" w:hAnsi="Trebuchet MS" w:cs="Tahoma"/>
          <w:sz w:val="22"/>
          <w:szCs w:val="22"/>
        </w:rPr>
        <w:t xml:space="preserve">e, em conjunto com </w:t>
      </w:r>
      <w:r w:rsidR="00AC7A9D">
        <w:rPr>
          <w:rFonts w:ascii="Trebuchet MS" w:hAnsi="Trebuchet MS" w:cs="Tahoma"/>
          <w:sz w:val="22"/>
          <w:szCs w:val="22"/>
        </w:rPr>
        <w:t xml:space="preserve">a </w:t>
      </w:r>
      <w:r w:rsidRPr="00A60A91">
        <w:rPr>
          <w:rFonts w:ascii="Trebuchet MS" w:hAnsi="Trebuchet MS" w:cs="Tahoma"/>
          <w:sz w:val="22"/>
          <w:szCs w:val="22"/>
        </w:rPr>
        <w:t>Primeira Série</w:t>
      </w:r>
      <w:r w:rsidR="00AC7A9D">
        <w:rPr>
          <w:rFonts w:ascii="Trebuchet MS" w:hAnsi="Trebuchet MS" w:cs="Tahoma"/>
          <w:sz w:val="22"/>
          <w:szCs w:val="22"/>
        </w:rPr>
        <w:t xml:space="preserve"> e a Segunda</w:t>
      </w:r>
      <w:r w:rsidR="00AC7A9D" w:rsidRPr="00A60A91">
        <w:rPr>
          <w:rFonts w:ascii="Trebuchet MS" w:hAnsi="Trebuchet MS" w:cs="Tahoma"/>
          <w:sz w:val="22"/>
          <w:szCs w:val="22"/>
        </w:rPr>
        <w:t xml:space="preserve"> Série</w:t>
      </w:r>
      <w:r w:rsidRPr="00A60A91">
        <w:rPr>
          <w:rFonts w:ascii="Trebuchet MS" w:hAnsi="Trebuchet MS" w:cs="Tahoma"/>
          <w:sz w:val="22"/>
          <w:szCs w:val="22"/>
        </w:rPr>
        <w:t>,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Terceira</w:t>
      </w:r>
      <w:r w:rsidR="00AC7A9D" w:rsidRPr="00A60A91">
        <w:rPr>
          <w:rFonts w:ascii="Trebuchet MS" w:hAnsi="Trebuchet MS" w:cs="Tahoma"/>
          <w:sz w:val="22"/>
          <w:szCs w:val="22"/>
          <w:u w:val="single"/>
        </w:rPr>
        <w:t xml:space="preserve"> </w:t>
      </w:r>
      <w:r w:rsidRPr="00A60A91">
        <w:rPr>
          <w:rFonts w:ascii="Trebuchet MS" w:hAnsi="Trebuchet MS" w:cs="Tahoma"/>
          <w:sz w:val="22"/>
          <w:szCs w:val="22"/>
          <w:u w:val="single"/>
        </w:rPr>
        <w:t>Série</w:t>
      </w:r>
      <w:r w:rsidRPr="00A60A91">
        <w:rPr>
          <w:rFonts w:ascii="Trebuchet MS" w:hAnsi="Trebuchet MS" w:cs="Tahoma"/>
          <w:sz w:val="22"/>
          <w:szCs w:val="22"/>
        </w:rPr>
        <w:t>”).</w:t>
      </w:r>
      <w:bookmarkEnd w:id="29"/>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A60A91">
        <w:rPr>
          <w:rFonts w:ascii="Trebuchet MS" w:eastAsia="Times New Roman" w:hAnsi="Trebuchet MS" w:cs="Tahoma"/>
          <w:sz w:val="22"/>
          <w:szCs w:val="22"/>
        </w:rPr>
        <w:t>Escriturador</w:t>
      </w:r>
      <w:proofErr w:type="spellEnd"/>
      <w:r w:rsidR="00633A44" w:rsidRPr="00A60A91">
        <w:rPr>
          <w:rFonts w:ascii="Trebuchet MS" w:eastAsia="Times New Roman" w:hAnsi="Trebuchet MS" w:cs="Tahoma"/>
          <w:sz w:val="22"/>
          <w:szCs w:val="22"/>
        </w:rPr>
        <w:t xml:space="preserve">, e, adicionalmente, com </w:t>
      </w:r>
      <w:r w:rsidR="00633A44" w:rsidRPr="00A60A91">
        <w:rPr>
          <w:rFonts w:ascii="Trebuchet MS" w:eastAsia="Times New Roman" w:hAnsi="Trebuchet MS" w:cs="Tahoma"/>
          <w:sz w:val="22"/>
          <w:szCs w:val="22"/>
        </w:rPr>
        <w:lastRenderedPageBreak/>
        <w:t>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40AB8E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30" w:name="_DV_M47"/>
      <w:bookmarkStart w:id="31" w:name="_DV_M48"/>
      <w:bookmarkEnd w:id="30"/>
      <w:bookmarkEnd w:id="31"/>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AC7A9D">
        <w:rPr>
          <w:rFonts w:ascii="Trebuchet MS" w:hAnsi="Trebuchet MS" w:cs="Tahoma"/>
          <w:sz w:val="22"/>
          <w:szCs w:val="22"/>
        </w:rPr>
        <w:t>3</w:t>
      </w:r>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r w:rsidR="00AC7A9D">
        <w:rPr>
          <w:rFonts w:ascii="Trebuchet MS" w:hAnsi="Trebuchet MS" w:cs="Tahoma"/>
          <w:sz w:val="22"/>
          <w:szCs w:val="22"/>
        </w:rPr>
        <w:t>três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32" w:name="_Ref422391421"/>
      <w:r w:rsidRPr="00A60A91">
        <w:rPr>
          <w:rFonts w:ascii="Trebuchet MS" w:hAnsi="Trebuchet MS" w:cs="Tahoma"/>
          <w:b/>
          <w:sz w:val="22"/>
          <w:szCs w:val="22"/>
        </w:rPr>
        <w:t>Destinação dos Recursos</w:t>
      </w:r>
      <w:bookmarkStart w:id="33" w:name="_DV_M61"/>
      <w:bookmarkStart w:id="34" w:name="_DV_M70"/>
      <w:bookmarkStart w:id="35" w:name="_Ref422391407"/>
      <w:bookmarkStart w:id="36" w:name="_Ref454963225"/>
      <w:bookmarkEnd w:id="32"/>
      <w:bookmarkEnd w:id="33"/>
      <w:bookmarkEnd w:id="3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proofErr w:type="spellStart"/>
      <w:r w:rsidR="009B1248" w:rsidRPr="00A60A91">
        <w:rPr>
          <w:rFonts w:ascii="Trebuchet MS" w:hAnsi="Trebuchet MS" w:cs="Tahoma"/>
          <w:sz w:val="22"/>
          <w:szCs w:val="22"/>
          <w:u w:val="single"/>
        </w:rPr>
        <w:t>CCBs</w:t>
      </w:r>
      <w:proofErr w:type="spellEnd"/>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7"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37"/>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38" w:name="_Hlk56074186"/>
    </w:p>
    <w:bookmarkEnd w:id="35"/>
    <w:bookmarkEnd w:id="36"/>
    <w:bookmarkEnd w:id="38"/>
    <w:p w14:paraId="60D8C87C" w14:textId="77777777" w:rsidR="008F0F3D" w:rsidRPr="00A60A91" w:rsidRDefault="008F0F3D" w:rsidP="008F0F3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Finalidade das </w:t>
      </w:r>
      <w:proofErr w:type="spellStart"/>
      <w:r w:rsidRPr="00A60A91">
        <w:rPr>
          <w:rFonts w:ascii="Trebuchet MS" w:hAnsi="Trebuchet MS" w:cs="Tahoma"/>
          <w:b/>
          <w:sz w:val="22"/>
          <w:szCs w:val="22"/>
        </w:rPr>
        <w:t>CCBs</w:t>
      </w:r>
      <w:proofErr w:type="spellEnd"/>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77901502" w14:textId="77777777" w:rsidR="008F0F3D" w:rsidRPr="00A60A91" w:rsidRDefault="008F0F3D" w:rsidP="008F0F3D">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8F0F3D" w:rsidRPr="00A60A91" w14:paraId="6C8710E8" w14:textId="77777777" w:rsidTr="001F1F8F">
        <w:tc>
          <w:tcPr>
            <w:tcW w:w="3234" w:type="dxa"/>
            <w:vAlign w:val="center"/>
          </w:tcPr>
          <w:p w14:paraId="6D82F75E"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5458C4E9"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atuantes na área</w:t>
            </w:r>
            <w:r w:rsidRPr="00A60A91">
              <w:rPr>
                <w:rFonts w:ascii="Trebuchet MS" w:hAnsi="Trebuchet MS"/>
                <w:sz w:val="22"/>
                <w:szCs w:val="22"/>
              </w:rPr>
              <w:t>. Os financiamentos atingem prazos máximos de 36 meses.</w:t>
            </w:r>
          </w:p>
        </w:tc>
      </w:tr>
      <w:tr w:rsidR="008F0F3D" w:rsidRPr="00A60A91" w14:paraId="38531820" w14:textId="77777777" w:rsidTr="001F1F8F">
        <w:tc>
          <w:tcPr>
            <w:tcW w:w="3234" w:type="dxa"/>
            <w:vAlign w:val="center"/>
          </w:tcPr>
          <w:p w14:paraId="14A09490"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 e de Negócios”</w:t>
            </w:r>
          </w:p>
        </w:tc>
        <w:tc>
          <w:tcPr>
            <w:tcW w:w="4278" w:type="dxa"/>
          </w:tcPr>
          <w:p w14:paraId="6F700A96"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w:t>
            </w:r>
            <w:r w:rsidRPr="00A60A91">
              <w:rPr>
                <w:rFonts w:ascii="Trebuchet MS" w:hAnsi="Trebuchet MS"/>
                <w:sz w:val="22"/>
                <w:szCs w:val="22"/>
              </w:rPr>
              <w:lastRenderedPageBreak/>
              <w:t xml:space="preserve">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8F0F3D" w:rsidRPr="00A60A91" w14:paraId="704B927D" w14:textId="77777777" w:rsidTr="001F1F8F">
        <w:tc>
          <w:tcPr>
            <w:tcW w:w="3234" w:type="dxa"/>
            <w:vAlign w:val="center"/>
          </w:tcPr>
          <w:p w14:paraId="66D1525F" w14:textId="2456C833"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Digital Skills”</w:t>
            </w:r>
          </w:p>
        </w:tc>
        <w:tc>
          <w:tcPr>
            <w:tcW w:w="4278" w:type="dxa"/>
          </w:tcPr>
          <w:p w14:paraId="0752030C"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São as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8F0F3D" w:rsidRPr="00A60A91" w14:paraId="30963205" w14:textId="77777777" w:rsidTr="001F1F8F">
        <w:tc>
          <w:tcPr>
            <w:tcW w:w="3234" w:type="dxa"/>
            <w:vAlign w:val="center"/>
          </w:tcPr>
          <w:p w14:paraId="1E3FA8EB"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B3FFB3E" w14:textId="77777777" w:rsidR="008F0F3D" w:rsidRPr="00A60A91" w:rsidRDefault="008F0F3D" w:rsidP="001F1F8F">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 xml:space="preserve">São as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8F0F3D" w:rsidRPr="00A60A91" w14:paraId="103D1A30" w14:textId="77777777" w:rsidTr="001F1F8F">
        <w:tc>
          <w:tcPr>
            <w:tcW w:w="3234" w:type="dxa"/>
            <w:vAlign w:val="center"/>
          </w:tcPr>
          <w:p w14:paraId="0D09C203"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r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A64988C" w14:textId="77777777" w:rsidR="008F0F3D" w:rsidRPr="00A60A91" w:rsidRDefault="008F0F3D" w:rsidP="001F1F8F">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w:t>
            </w:r>
            <w:proofErr w:type="spellStart"/>
            <w:r w:rsidRPr="00A60A91">
              <w:rPr>
                <w:rFonts w:ascii="Trebuchet MS" w:eastAsia="MS Mincho" w:hAnsi="Trebuchet MS" w:cs="Tahoma"/>
                <w:bCs/>
                <w:sz w:val="22"/>
                <w:szCs w:val="22"/>
              </w:rPr>
              <w:t>CCBs</w:t>
            </w:r>
            <w:proofErr w:type="spellEnd"/>
            <w:r w:rsidRPr="00A60A91">
              <w:rPr>
                <w:rFonts w:ascii="Trebuchet MS" w:eastAsia="MS Mincho" w:hAnsi="Trebuchet MS" w:cs="Tahoma"/>
                <w:bCs/>
                <w:sz w:val="22"/>
                <w:szCs w:val="22"/>
              </w:rPr>
              <w:t xml:space="preserve"> emitidas no âmbito da Plataforma que são emitidas com a finalidade de financiar outros setores ou atividades não indicadas acima. </w:t>
            </w:r>
          </w:p>
        </w:tc>
      </w:tr>
    </w:tbl>
    <w:p w14:paraId="1322696C" w14:textId="77777777" w:rsidR="008F0F3D" w:rsidRPr="00A60A91" w:rsidRDefault="008F0F3D" w:rsidP="008F0F3D">
      <w:pPr>
        <w:autoSpaceDE/>
        <w:autoSpaceDN/>
        <w:adjustRightInd/>
        <w:spacing w:line="300" w:lineRule="exact"/>
        <w:jc w:val="both"/>
        <w:rPr>
          <w:rFonts w:ascii="Trebuchet MS" w:eastAsia="MS Mincho" w:hAnsi="Trebuchet MS" w:cs="Tahoma"/>
          <w:b/>
          <w:sz w:val="22"/>
          <w:szCs w:val="22"/>
        </w:rPr>
      </w:pPr>
    </w:p>
    <w:p w14:paraId="2A3320BD" w14:textId="77777777" w:rsidR="008F0F3D" w:rsidRPr="00A60A91" w:rsidRDefault="008F0F3D" w:rsidP="008F0F3D">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67BB799" w14:textId="77777777" w:rsidR="008F0F3D" w:rsidRPr="00A60A91" w:rsidRDefault="008F0F3D" w:rsidP="008F0F3D">
      <w:pPr>
        <w:spacing w:line="300" w:lineRule="exact"/>
        <w:ind w:right="261"/>
        <w:jc w:val="both"/>
        <w:rPr>
          <w:rFonts w:ascii="Trebuchet MS" w:hAnsi="Trebuchet MS" w:cs="Tahoma"/>
          <w:sz w:val="22"/>
          <w:szCs w:val="22"/>
        </w:rPr>
      </w:pPr>
    </w:p>
    <w:p w14:paraId="533F2041"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37C535E1" w14:textId="77777777" w:rsidR="008F0F3D" w:rsidRPr="00A60A91" w:rsidRDefault="008F0F3D" w:rsidP="008F0F3D">
      <w:pPr>
        <w:pStyle w:val="PargrafodaLista"/>
        <w:spacing w:line="300" w:lineRule="exact"/>
        <w:ind w:left="2215" w:right="261"/>
        <w:jc w:val="both"/>
        <w:rPr>
          <w:rFonts w:ascii="Trebuchet MS" w:hAnsi="Trebuchet MS" w:cs="Tahoma"/>
          <w:sz w:val="22"/>
          <w:szCs w:val="22"/>
        </w:rPr>
      </w:pPr>
    </w:p>
    <w:p w14:paraId="23B0D188"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51630B3F" w14:textId="77777777" w:rsidR="008F0F3D" w:rsidRPr="00A60A91" w:rsidRDefault="008F0F3D" w:rsidP="008F0F3D">
      <w:pPr>
        <w:pStyle w:val="PargrafodaLista"/>
        <w:rPr>
          <w:rFonts w:ascii="Trebuchet MS" w:hAnsi="Trebuchet MS" w:cs="Tahoma"/>
          <w:sz w:val="22"/>
          <w:szCs w:val="22"/>
        </w:rPr>
      </w:pPr>
    </w:p>
    <w:p w14:paraId="5FB35C9B"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poderão estar vencidas na data de aquisição de referidas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pela Emissora; </w:t>
      </w:r>
    </w:p>
    <w:p w14:paraId="7EF495A6" w14:textId="77777777" w:rsidR="008F0F3D" w:rsidRPr="00A60A91" w:rsidRDefault="008F0F3D" w:rsidP="008F0F3D">
      <w:pPr>
        <w:pStyle w:val="PargrafodaLista"/>
        <w:rPr>
          <w:rFonts w:ascii="Trebuchet MS" w:hAnsi="Trebuchet MS" w:cs="Tahoma"/>
          <w:sz w:val="22"/>
          <w:szCs w:val="22"/>
        </w:rPr>
      </w:pPr>
    </w:p>
    <w:p w14:paraId="081DFE5D"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01B3EF69" w14:textId="77777777" w:rsidR="008F0F3D" w:rsidRPr="00A60A91" w:rsidRDefault="008F0F3D" w:rsidP="008F0F3D">
      <w:pPr>
        <w:pStyle w:val="PargrafodaLista"/>
        <w:spacing w:line="300" w:lineRule="exact"/>
        <w:ind w:left="2575" w:right="261"/>
        <w:jc w:val="both"/>
        <w:rPr>
          <w:rFonts w:ascii="Trebuchet MS" w:hAnsi="Trebuchet MS" w:cs="Tahoma"/>
          <w:sz w:val="22"/>
          <w:szCs w:val="22"/>
        </w:rPr>
      </w:pPr>
    </w:p>
    <w:p w14:paraId="6EF43668" w14:textId="77777777" w:rsidR="008F0F3D"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não podem ser emitidas em favor de Tomadores que estejam, na data prevista para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inadimplentes com suas obrigações perante a Emissora, por um prazo superior a 5 (cinco) Dias Úteis;</w:t>
      </w:r>
    </w:p>
    <w:p w14:paraId="29D81485" w14:textId="77777777" w:rsidR="008F0F3D" w:rsidRPr="00611BC2" w:rsidRDefault="008F0F3D" w:rsidP="008F0F3D">
      <w:pPr>
        <w:spacing w:line="300" w:lineRule="exact"/>
        <w:ind w:right="261"/>
        <w:jc w:val="both"/>
        <w:rPr>
          <w:rFonts w:ascii="Trebuchet MS" w:hAnsi="Trebuchet MS" w:cs="Tahoma"/>
          <w:sz w:val="22"/>
          <w:szCs w:val="22"/>
        </w:rPr>
      </w:pPr>
    </w:p>
    <w:p w14:paraId="6197E989"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BE727F4" w14:textId="77777777" w:rsidR="008F0F3D" w:rsidRPr="00A60A91"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8F0F3D" w:rsidRPr="00A60A91" w14:paraId="5D15A6E0" w14:textId="77777777" w:rsidTr="001F1F8F">
        <w:trPr>
          <w:trHeight w:val="477"/>
          <w:jc w:val="center"/>
        </w:trPr>
        <w:tc>
          <w:tcPr>
            <w:tcW w:w="3119" w:type="dxa"/>
            <w:shd w:val="clear" w:color="auto" w:fill="D9D9D9" w:themeFill="background1" w:themeFillShade="D9"/>
            <w:vAlign w:val="center"/>
          </w:tcPr>
          <w:p w14:paraId="0DF486CC" w14:textId="77777777" w:rsidR="008F0F3D" w:rsidRPr="00A60A91" w:rsidRDefault="008F0F3D" w:rsidP="001F1F8F">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78E3FAB3" w14:textId="77777777" w:rsidR="008F0F3D" w:rsidRPr="00A60A91" w:rsidRDefault="008F0F3D" w:rsidP="001F1F8F">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8F0F3D" w:rsidRPr="00A60A91" w14:paraId="3B25DC1B" w14:textId="77777777" w:rsidTr="001F1F8F">
        <w:trPr>
          <w:jc w:val="center"/>
        </w:trPr>
        <w:tc>
          <w:tcPr>
            <w:tcW w:w="3119" w:type="dxa"/>
            <w:vAlign w:val="center"/>
          </w:tcPr>
          <w:p w14:paraId="22AFD756" w14:textId="77777777"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Saúde”</w:t>
            </w:r>
          </w:p>
        </w:tc>
        <w:tc>
          <w:tcPr>
            <w:tcW w:w="2181" w:type="dxa"/>
          </w:tcPr>
          <w:p w14:paraId="4EE4D0AA"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8F0F3D" w:rsidRPr="00A60A91" w14:paraId="1105E151" w14:textId="77777777" w:rsidTr="00B62890">
        <w:trPr>
          <w:jc w:val="center"/>
        </w:trPr>
        <w:tc>
          <w:tcPr>
            <w:tcW w:w="3119" w:type="dxa"/>
            <w:vAlign w:val="center"/>
          </w:tcPr>
          <w:p w14:paraId="3679C330" w14:textId="77777777"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 xml:space="preserve">“CCB </w:t>
            </w:r>
            <w:proofErr w:type="spellStart"/>
            <w:r w:rsidRPr="005C7E8F">
              <w:rPr>
                <w:rFonts w:ascii="Trebuchet MS" w:eastAsia="MS Mincho" w:hAnsi="Trebuchet MS" w:cs="Tahoma"/>
                <w:b/>
                <w:sz w:val="22"/>
                <w:szCs w:val="22"/>
              </w:rPr>
              <w:t>Human</w:t>
            </w:r>
            <w:proofErr w:type="spellEnd"/>
            <w:r w:rsidRPr="005C7E8F">
              <w:rPr>
                <w:rFonts w:ascii="Trebuchet MS" w:eastAsia="MS Mincho" w:hAnsi="Trebuchet MS" w:cs="Tahoma"/>
                <w:b/>
                <w:sz w:val="22"/>
                <w:szCs w:val="22"/>
              </w:rPr>
              <w:t xml:space="preserve"> Skills</w:t>
            </w:r>
            <w:r>
              <w:rPr>
                <w:rFonts w:ascii="Trebuchet MS" w:eastAsia="MS Mincho" w:hAnsi="Trebuchet MS" w:cs="Tahoma"/>
                <w:b/>
                <w:sz w:val="22"/>
                <w:szCs w:val="22"/>
              </w:rPr>
              <w:t xml:space="preserve"> e de Negócios</w:t>
            </w:r>
            <w:r w:rsidRPr="005C7E8F">
              <w:rPr>
                <w:rFonts w:ascii="Trebuchet MS" w:eastAsia="MS Mincho" w:hAnsi="Trebuchet MS" w:cs="Tahoma"/>
                <w:b/>
                <w:sz w:val="22"/>
                <w:szCs w:val="22"/>
              </w:rPr>
              <w:t>”</w:t>
            </w:r>
          </w:p>
        </w:tc>
        <w:tc>
          <w:tcPr>
            <w:tcW w:w="2181" w:type="dxa"/>
            <w:vAlign w:val="center"/>
          </w:tcPr>
          <w:p w14:paraId="7841D7EF" w14:textId="77777777" w:rsidR="008F0F3D" w:rsidRPr="005C7E8F" w:rsidRDefault="008F0F3D" w:rsidP="00B62890">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r w:rsidR="008F0F3D" w:rsidRPr="00A60A91" w14:paraId="51D482BE" w14:textId="77777777" w:rsidTr="001F1F8F">
        <w:trPr>
          <w:jc w:val="center"/>
        </w:trPr>
        <w:tc>
          <w:tcPr>
            <w:tcW w:w="3119" w:type="dxa"/>
            <w:vAlign w:val="center"/>
          </w:tcPr>
          <w:p w14:paraId="29A18CB6" w14:textId="2E75C920"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Digital Skills”</w:t>
            </w:r>
          </w:p>
        </w:tc>
        <w:tc>
          <w:tcPr>
            <w:tcW w:w="2181" w:type="dxa"/>
          </w:tcPr>
          <w:p w14:paraId="359FE302"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8F0F3D" w:rsidRPr="00A60A91" w14:paraId="18386ED8" w14:textId="77777777" w:rsidTr="001F1F8F">
        <w:trPr>
          <w:jc w:val="center"/>
        </w:trPr>
        <w:tc>
          <w:tcPr>
            <w:tcW w:w="3119" w:type="dxa"/>
            <w:vAlign w:val="center"/>
          </w:tcPr>
          <w:p w14:paraId="60A883A5" w14:textId="77777777" w:rsidR="008F0F3D" w:rsidRPr="000A63B6" w:rsidRDefault="008F0F3D" w:rsidP="001F1F8F">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Mesadas”</w:t>
            </w:r>
          </w:p>
        </w:tc>
        <w:tc>
          <w:tcPr>
            <w:tcW w:w="2181" w:type="dxa"/>
          </w:tcPr>
          <w:p w14:paraId="3BCF3BDD" w14:textId="77777777" w:rsidR="008F0F3D" w:rsidRPr="005C7E8F" w:rsidRDefault="008F0F3D" w:rsidP="001F1F8F">
            <w:pPr>
              <w:pStyle w:val="Default"/>
              <w:spacing w:line="300" w:lineRule="exact"/>
              <w:jc w:val="center"/>
              <w:rPr>
                <w:rFonts w:ascii="Trebuchet MS" w:hAnsi="Trebuchet MS" w:cs="Tahoma"/>
                <w:sz w:val="22"/>
                <w:szCs w:val="22"/>
              </w:rPr>
            </w:pPr>
            <w:r w:rsidRPr="005C7E8F">
              <w:rPr>
                <w:rFonts w:ascii="Trebuchet MS" w:hAnsi="Trebuchet MS"/>
                <w:sz w:val="22"/>
                <w:szCs w:val="22"/>
              </w:rPr>
              <w:t>1,8% a.m.</w:t>
            </w:r>
          </w:p>
        </w:tc>
      </w:tr>
      <w:tr w:rsidR="008F0F3D" w:rsidRPr="00A60A91" w14:paraId="32EC841C" w14:textId="77777777" w:rsidTr="001F1F8F">
        <w:trPr>
          <w:jc w:val="center"/>
        </w:trPr>
        <w:tc>
          <w:tcPr>
            <w:tcW w:w="3119" w:type="dxa"/>
            <w:vAlign w:val="center"/>
          </w:tcPr>
          <w:p w14:paraId="48011AFA" w14:textId="77777777" w:rsidR="008F0F3D" w:rsidRPr="000A63B6" w:rsidRDefault="008F0F3D" w:rsidP="001F1F8F">
            <w:pPr>
              <w:pStyle w:val="Default"/>
              <w:spacing w:line="300" w:lineRule="exact"/>
              <w:jc w:val="center"/>
              <w:rPr>
                <w:rFonts w:ascii="Trebuchet MS" w:hAnsi="Trebuchet MS"/>
                <w:sz w:val="22"/>
              </w:rPr>
            </w:pPr>
            <w:proofErr w:type="gramStart"/>
            <w:r w:rsidRPr="005C7E8F">
              <w:rPr>
                <w:rFonts w:ascii="Trebuchet MS" w:eastAsia="MS Mincho" w:hAnsi="Trebuchet MS" w:cs="Tahoma"/>
                <w:b/>
                <w:sz w:val="22"/>
                <w:szCs w:val="22"/>
              </w:rPr>
              <w:t>“CCB Outros</w:t>
            </w:r>
            <w:proofErr w:type="gramEnd"/>
            <w:r w:rsidRPr="005C7E8F">
              <w:rPr>
                <w:rFonts w:ascii="Trebuchet MS" w:eastAsia="MS Mincho" w:hAnsi="Trebuchet MS" w:cs="Tahoma"/>
                <w:b/>
                <w:sz w:val="22"/>
                <w:szCs w:val="22"/>
              </w:rPr>
              <w:t>"</w:t>
            </w:r>
          </w:p>
        </w:tc>
        <w:tc>
          <w:tcPr>
            <w:tcW w:w="2181" w:type="dxa"/>
          </w:tcPr>
          <w:p w14:paraId="6D74BFBC" w14:textId="45AF79A3" w:rsidR="008F0F3D" w:rsidRPr="005C7E8F" w:rsidRDefault="00AB27B5" w:rsidP="001F1F8F">
            <w:pPr>
              <w:pStyle w:val="Default"/>
              <w:spacing w:line="300" w:lineRule="exact"/>
              <w:jc w:val="center"/>
              <w:rPr>
                <w:rFonts w:ascii="Trebuchet MS" w:hAnsi="Trebuchet MS" w:cs="Tahoma"/>
                <w:sz w:val="22"/>
                <w:szCs w:val="22"/>
              </w:rPr>
            </w:pPr>
            <w:r w:rsidRPr="00AB27B5">
              <w:rPr>
                <w:rFonts w:ascii="Trebuchet MS" w:hAnsi="Trebuchet MS"/>
                <w:sz w:val="22"/>
                <w:szCs w:val="22"/>
              </w:rPr>
              <w:t>2,1% a.m.</w:t>
            </w:r>
          </w:p>
        </w:tc>
      </w:tr>
    </w:tbl>
    <w:p w14:paraId="369506E8" w14:textId="77777777" w:rsidR="008F0F3D" w:rsidRPr="00BD1554" w:rsidRDefault="008F0F3D" w:rsidP="008F0F3D">
      <w:pPr>
        <w:spacing w:line="300" w:lineRule="exact"/>
        <w:ind w:right="261"/>
        <w:jc w:val="both"/>
        <w:rPr>
          <w:rFonts w:ascii="Trebuchet MS" w:hAnsi="Trebuchet MS" w:cs="Tahoma"/>
          <w:sz w:val="22"/>
          <w:szCs w:val="22"/>
        </w:rPr>
      </w:pPr>
    </w:p>
    <w:p w14:paraId="0E36B8DE" w14:textId="77777777" w:rsidR="008F0F3D" w:rsidRPr="005C7E8F"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645ED42B"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8F0F3D" w:rsidRPr="00A60A91" w14:paraId="1B19372D" w14:textId="77777777" w:rsidTr="001F1F8F">
        <w:trPr>
          <w:trHeight w:val="423"/>
          <w:jc w:val="center"/>
        </w:trPr>
        <w:tc>
          <w:tcPr>
            <w:tcW w:w="3119" w:type="dxa"/>
            <w:shd w:val="clear" w:color="auto" w:fill="D9D9D9" w:themeFill="background1" w:themeFillShade="D9"/>
            <w:vAlign w:val="center"/>
          </w:tcPr>
          <w:p w14:paraId="24FE6651" w14:textId="77777777" w:rsidR="008F0F3D" w:rsidRPr="00A60A91" w:rsidRDefault="008F0F3D" w:rsidP="001F1F8F">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4EA7EC18" w14:textId="77777777" w:rsidR="008F0F3D" w:rsidRPr="005C7E8F" w:rsidRDefault="008F0F3D" w:rsidP="001F1F8F">
            <w:pPr>
              <w:pStyle w:val="PargrafodaLista"/>
              <w:spacing w:line="300" w:lineRule="exact"/>
              <w:ind w:left="0"/>
              <w:jc w:val="center"/>
              <w:rPr>
                <w:rFonts w:ascii="Trebuchet MS" w:hAnsi="Trebuchet MS" w:cs="Tahoma"/>
                <w:b/>
                <w:bCs/>
                <w:sz w:val="22"/>
                <w:szCs w:val="22"/>
              </w:rPr>
            </w:pPr>
            <w:r w:rsidRPr="005C7E8F">
              <w:rPr>
                <w:rFonts w:ascii="Trebuchet MS" w:hAnsi="Trebuchet MS" w:cs="Tahoma"/>
                <w:b/>
                <w:bCs/>
                <w:sz w:val="22"/>
                <w:szCs w:val="22"/>
              </w:rPr>
              <w:t>Limite de Concentração Máximo em Relação ao Valor Total da Emissão</w:t>
            </w:r>
          </w:p>
        </w:tc>
      </w:tr>
      <w:tr w:rsidR="008F0F3D" w:rsidRPr="00A60A91" w14:paraId="192FE3B7" w14:textId="77777777" w:rsidTr="001F1F8F">
        <w:trPr>
          <w:jc w:val="center"/>
        </w:trPr>
        <w:tc>
          <w:tcPr>
            <w:tcW w:w="3119" w:type="dxa"/>
            <w:vAlign w:val="center"/>
          </w:tcPr>
          <w:p w14:paraId="316686C0" w14:textId="77777777"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Saúde”</w:t>
            </w:r>
          </w:p>
        </w:tc>
        <w:tc>
          <w:tcPr>
            <w:tcW w:w="2181" w:type="dxa"/>
          </w:tcPr>
          <w:p w14:paraId="454C3F94"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25%</w:t>
            </w:r>
          </w:p>
        </w:tc>
      </w:tr>
      <w:tr w:rsidR="008F0F3D" w:rsidRPr="00A60A91" w14:paraId="35BA15F9" w14:textId="77777777" w:rsidTr="008F0F3D">
        <w:trPr>
          <w:jc w:val="center"/>
        </w:trPr>
        <w:tc>
          <w:tcPr>
            <w:tcW w:w="3119" w:type="dxa"/>
            <w:vAlign w:val="center"/>
          </w:tcPr>
          <w:p w14:paraId="5D3F99E1" w14:textId="77777777"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 xml:space="preserve">“CCB </w:t>
            </w:r>
            <w:proofErr w:type="spellStart"/>
            <w:r w:rsidRPr="000B6566">
              <w:rPr>
                <w:rFonts w:ascii="Trebuchet MS" w:eastAsia="MS Mincho" w:hAnsi="Trebuchet MS" w:cs="Tahoma"/>
                <w:b/>
                <w:sz w:val="22"/>
                <w:szCs w:val="22"/>
              </w:rPr>
              <w:t>Human</w:t>
            </w:r>
            <w:proofErr w:type="spellEnd"/>
            <w:r w:rsidRPr="000B6566">
              <w:rPr>
                <w:rFonts w:ascii="Trebuchet MS" w:eastAsia="MS Mincho" w:hAnsi="Trebuchet MS" w:cs="Tahoma"/>
                <w:b/>
                <w:sz w:val="22"/>
                <w:szCs w:val="22"/>
              </w:rPr>
              <w:t xml:space="preserve"> Skills</w:t>
            </w:r>
            <w:r>
              <w:rPr>
                <w:rFonts w:ascii="Trebuchet MS" w:eastAsia="MS Mincho" w:hAnsi="Trebuchet MS" w:cs="Tahoma"/>
                <w:b/>
                <w:sz w:val="22"/>
                <w:szCs w:val="22"/>
              </w:rPr>
              <w:t xml:space="preserve"> e de Negócios</w:t>
            </w:r>
            <w:r w:rsidRPr="000B6566">
              <w:rPr>
                <w:rFonts w:ascii="Trebuchet MS" w:eastAsia="MS Mincho" w:hAnsi="Trebuchet MS" w:cs="Tahoma"/>
                <w:b/>
                <w:sz w:val="22"/>
                <w:szCs w:val="22"/>
              </w:rPr>
              <w:t>”</w:t>
            </w:r>
          </w:p>
        </w:tc>
        <w:tc>
          <w:tcPr>
            <w:tcW w:w="2181" w:type="dxa"/>
            <w:vAlign w:val="center"/>
          </w:tcPr>
          <w:p w14:paraId="6BFF21A1" w14:textId="77777777" w:rsidR="008F0F3D" w:rsidRPr="005C7E8F" w:rsidRDefault="008F0F3D" w:rsidP="008F0F3D">
            <w:pPr>
              <w:pStyle w:val="Default"/>
              <w:spacing w:line="300" w:lineRule="exact"/>
              <w:jc w:val="center"/>
              <w:rPr>
                <w:rFonts w:ascii="Trebuchet MS" w:hAnsi="Trebuchet MS" w:cs="Tahoma"/>
                <w:sz w:val="22"/>
                <w:szCs w:val="22"/>
              </w:rPr>
            </w:pPr>
            <w:r w:rsidRPr="001B77D2">
              <w:rPr>
                <w:rFonts w:ascii="Trebuchet MS" w:hAnsi="Trebuchet MS"/>
                <w:sz w:val="22"/>
                <w:szCs w:val="22"/>
              </w:rPr>
              <w:t>15%</w:t>
            </w:r>
          </w:p>
        </w:tc>
      </w:tr>
      <w:tr w:rsidR="008F0F3D" w:rsidRPr="00A60A91" w14:paraId="3B30D32C" w14:textId="77777777" w:rsidTr="001F1F8F">
        <w:trPr>
          <w:jc w:val="center"/>
        </w:trPr>
        <w:tc>
          <w:tcPr>
            <w:tcW w:w="3119" w:type="dxa"/>
            <w:vAlign w:val="center"/>
          </w:tcPr>
          <w:p w14:paraId="3EE9CE4B" w14:textId="11324B05"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Digital Skills”</w:t>
            </w:r>
          </w:p>
        </w:tc>
        <w:tc>
          <w:tcPr>
            <w:tcW w:w="2181" w:type="dxa"/>
          </w:tcPr>
          <w:p w14:paraId="2A9BEF1C" w14:textId="77777777" w:rsidR="008F0F3D" w:rsidRPr="005C7E8F" w:rsidRDefault="008F0F3D" w:rsidP="001F1F8F">
            <w:pPr>
              <w:pStyle w:val="Default"/>
              <w:spacing w:line="300" w:lineRule="exact"/>
              <w:jc w:val="center"/>
              <w:rPr>
                <w:rFonts w:ascii="Trebuchet MS" w:hAnsi="Trebuchet MS" w:cs="Tahoma"/>
                <w:sz w:val="22"/>
                <w:szCs w:val="22"/>
              </w:rPr>
            </w:pPr>
            <w:r w:rsidRPr="001B77D2">
              <w:rPr>
                <w:rFonts w:ascii="Trebuchet MS" w:hAnsi="Trebuchet MS"/>
                <w:sz w:val="22"/>
                <w:szCs w:val="22"/>
              </w:rPr>
              <w:t>37,50%</w:t>
            </w:r>
          </w:p>
        </w:tc>
      </w:tr>
      <w:tr w:rsidR="008F0F3D" w:rsidRPr="00A60A91" w14:paraId="16BB6EA0" w14:textId="77777777" w:rsidTr="001F1F8F">
        <w:trPr>
          <w:jc w:val="center"/>
        </w:trPr>
        <w:tc>
          <w:tcPr>
            <w:tcW w:w="3119" w:type="dxa"/>
            <w:vAlign w:val="center"/>
          </w:tcPr>
          <w:p w14:paraId="5B221C32" w14:textId="77777777" w:rsidR="008F0F3D" w:rsidRPr="00A60A91" w:rsidRDefault="008F0F3D" w:rsidP="001F1F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Mesadas”</w:t>
            </w:r>
          </w:p>
        </w:tc>
        <w:tc>
          <w:tcPr>
            <w:tcW w:w="2181" w:type="dxa"/>
          </w:tcPr>
          <w:p w14:paraId="46A08281" w14:textId="77777777" w:rsidR="008F0F3D" w:rsidRPr="005C7E8F" w:rsidRDefault="008F0F3D" w:rsidP="001F1F8F">
            <w:pPr>
              <w:pStyle w:val="Default"/>
              <w:spacing w:line="300" w:lineRule="exact"/>
              <w:jc w:val="center"/>
              <w:rPr>
                <w:rFonts w:ascii="Trebuchet MS" w:hAnsi="Trebuchet MS" w:cs="Tahoma"/>
                <w:sz w:val="22"/>
                <w:szCs w:val="22"/>
              </w:rPr>
            </w:pPr>
            <w:r>
              <w:rPr>
                <w:rFonts w:ascii="Trebuchet MS" w:hAnsi="Trebuchet MS"/>
                <w:sz w:val="22"/>
                <w:szCs w:val="22"/>
              </w:rPr>
              <w:t>25%</w:t>
            </w:r>
          </w:p>
        </w:tc>
      </w:tr>
      <w:tr w:rsidR="008F0F3D" w:rsidRPr="00A60A91" w14:paraId="728BA722" w14:textId="77777777" w:rsidTr="001F1F8F">
        <w:trPr>
          <w:jc w:val="center"/>
        </w:trPr>
        <w:tc>
          <w:tcPr>
            <w:tcW w:w="3119" w:type="dxa"/>
            <w:vAlign w:val="center"/>
          </w:tcPr>
          <w:p w14:paraId="2F8FA8D9" w14:textId="77777777" w:rsidR="008F0F3D" w:rsidRPr="00A60A91" w:rsidRDefault="008F0F3D" w:rsidP="001F1F8F">
            <w:pPr>
              <w:pStyle w:val="Default"/>
              <w:spacing w:line="300" w:lineRule="exact"/>
              <w:jc w:val="center"/>
              <w:rPr>
                <w:rFonts w:ascii="Trebuchet MS" w:hAnsi="Trebuchet MS" w:cs="Tahoma"/>
                <w:sz w:val="22"/>
                <w:szCs w:val="22"/>
              </w:rPr>
            </w:pPr>
            <w:proofErr w:type="gramStart"/>
            <w:r w:rsidRPr="000B6566">
              <w:rPr>
                <w:rFonts w:ascii="Trebuchet MS" w:eastAsia="MS Mincho" w:hAnsi="Trebuchet MS" w:cs="Tahoma"/>
                <w:b/>
                <w:sz w:val="22"/>
                <w:szCs w:val="22"/>
              </w:rPr>
              <w:t>“CCB Outros</w:t>
            </w:r>
            <w:proofErr w:type="gramEnd"/>
            <w:r w:rsidRPr="000B6566">
              <w:rPr>
                <w:rFonts w:ascii="Trebuchet MS" w:eastAsia="MS Mincho" w:hAnsi="Trebuchet MS" w:cs="Tahoma"/>
                <w:b/>
                <w:sz w:val="22"/>
                <w:szCs w:val="22"/>
              </w:rPr>
              <w:t>"</w:t>
            </w:r>
          </w:p>
        </w:tc>
        <w:tc>
          <w:tcPr>
            <w:tcW w:w="2181" w:type="dxa"/>
          </w:tcPr>
          <w:p w14:paraId="354D5391" w14:textId="77777777" w:rsidR="008F0F3D" w:rsidRPr="005C7E8F" w:rsidRDefault="008F0F3D" w:rsidP="001F1F8F">
            <w:pPr>
              <w:pStyle w:val="Default"/>
              <w:spacing w:line="300" w:lineRule="exact"/>
              <w:jc w:val="center"/>
              <w:rPr>
                <w:rFonts w:ascii="Trebuchet MS" w:hAnsi="Trebuchet MS" w:cs="Tahoma"/>
                <w:sz w:val="22"/>
                <w:szCs w:val="22"/>
              </w:rPr>
            </w:pPr>
            <w:r w:rsidRPr="000B6566">
              <w:rPr>
                <w:rFonts w:ascii="Trebuchet MS" w:hAnsi="Trebuchet MS"/>
                <w:sz w:val="22"/>
                <w:szCs w:val="22"/>
              </w:rPr>
              <w:t>12,50%</w:t>
            </w:r>
          </w:p>
        </w:tc>
      </w:tr>
    </w:tbl>
    <w:p w14:paraId="7297ABCD" w14:textId="77777777" w:rsidR="008F0F3D" w:rsidRDefault="008F0F3D" w:rsidP="008F0F3D">
      <w:pPr>
        <w:spacing w:line="300" w:lineRule="exact"/>
        <w:ind w:right="261"/>
        <w:jc w:val="both"/>
        <w:rPr>
          <w:rFonts w:ascii="Trebuchet MS" w:hAnsi="Trebuchet MS" w:cs="Tahoma"/>
          <w:sz w:val="22"/>
          <w:szCs w:val="22"/>
        </w:rPr>
      </w:pPr>
    </w:p>
    <w:p w14:paraId="3FA6B967" w14:textId="77777777" w:rsidR="008F0F3D" w:rsidRDefault="008F0F3D" w:rsidP="008F0F3D">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caso, cumulativamente, o saldo devedor em atraso acima de 60 (sessenta) dias de cada tipo de CCB indicada abaixo já adquirida pela Emissora ultrapasse os limites também indicados abaixo.</w:t>
      </w:r>
    </w:p>
    <w:p w14:paraId="7A238DD7"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8F0F3D" w:rsidRPr="00A60A91" w14:paraId="49EF2CCE" w14:textId="77777777" w:rsidTr="001F1F8F">
        <w:trPr>
          <w:trHeight w:val="423"/>
          <w:jc w:val="center"/>
        </w:trPr>
        <w:tc>
          <w:tcPr>
            <w:tcW w:w="3119" w:type="dxa"/>
            <w:shd w:val="clear" w:color="auto" w:fill="D9D9D9" w:themeFill="background1" w:themeFillShade="D9"/>
            <w:vAlign w:val="center"/>
          </w:tcPr>
          <w:p w14:paraId="410560C0" w14:textId="77777777" w:rsidR="008F0F3D" w:rsidRPr="00A60A91" w:rsidRDefault="008F0F3D" w:rsidP="001F1F8F">
            <w:pPr>
              <w:pStyle w:val="Default"/>
              <w:spacing w:line="300" w:lineRule="exact"/>
              <w:jc w:val="center"/>
              <w:rPr>
                <w:rFonts w:ascii="Trebuchet MS" w:hAnsi="Trebuchet MS"/>
                <w:b/>
                <w:bCs/>
                <w:sz w:val="22"/>
                <w:szCs w:val="22"/>
              </w:rPr>
            </w:pPr>
            <w:r w:rsidRPr="00A60A91">
              <w:rPr>
                <w:rFonts w:ascii="Trebuchet MS" w:hAnsi="Trebuchet MS"/>
                <w:b/>
                <w:bCs/>
                <w:sz w:val="22"/>
                <w:szCs w:val="22"/>
              </w:rPr>
              <w:lastRenderedPageBreak/>
              <w:t>Finalidade</w:t>
            </w:r>
          </w:p>
        </w:tc>
        <w:tc>
          <w:tcPr>
            <w:tcW w:w="2181" w:type="dxa"/>
            <w:shd w:val="clear" w:color="auto" w:fill="D9D9D9" w:themeFill="background1" w:themeFillShade="D9"/>
            <w:vAlign w:val="center"/>
          </w:tcPr>
          <w:p w14:paraId="065D721B" w14:textId="77777777" w:rsidR="008F0F3D" w:rsidRPr="00A60A91" w:rsidRDefault="008F0F3D" w:rsidP="001F1F8F">
            <w:pPr>
              <w:pStyle w:val="PargrafodaLista"/>
              <w:spacing w:line="300" w:lineRule="exact"/>
              <w:ind w:left="0" w:right="261"/>
              <w:jc w:val="center"/>
              <w:rPr>
                <w:rFonts w:ascii="Trebuchet MS" w:hAnsi="Trebuchet MS" w:cs="Tahoma"/>
                <w:b/>
                <w:bCs/>
                <w:sz w:val="22"/>
                <w:szCs w:val="22"/>
              </w:rPr>
            </w:pPr>
            <w:r>
              <w:rPr>
                <w:rFonts w:ascii="Trebuchet MS" w:hAnsi="Trebuchet MS" w:cs="Tahoma"/>
                <w:b/>
                <w:bCs/>
                <w:sz w:val="22"/>
                <w:szCs w:val="22"/>
              </w:rPr>
              <w:t>Faixa de Atraso</w:t>
            </w:r>
          </w:p>
        </w:tc>
      </w:tr>
      <w:tr w:rsidR="008F0F3D" w:rsidRPr="00A60A91" w14:paraId="2E47CB8F" w14:textId="77777777" w:rsidTr="008F0F3D">
        <w:trPr>
          <w:jc w:val="center"/>
        </w:trPr>
        <w:tc>
          <w:tcPr>
            <w:tcW w:w="3119" w:type="dxa"/>
          </w:tcPr>
          <w:p w14:paraId="7796C11C" w14:textId="130344DB"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w:t>
            </w: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Pr>
                <w:rFonts w:ascii="Trebuchet MS" w:eastAsia="MS Mincho" w:hAnsi="Trebuchet MS" w:cs="Tahoma"/>
                <w:b/>
                <w:sz w:val="22"/>
                <w:szCs w:val="22"/>
              </w:rPr>
              <w:t>”</w:t>
            </w:r>
            <w:r w:rsidRPr="003C3041">
              <w:rPr>
                <w:rFonts w:ascii="Trebuchet MS" w:eastAsia="MS Mincho" w:hAnsi="Trebuchet MS" w:cs="Tahoma"/>
                <w:b/>
                <w:sz w:val="22"/>
                <w:szCs w:val="22"/>
              </w:rPr>
              <w:t xml:space="preserve"> </w:t>
            </w:r>
          </w:p>
        </w:tc>
        <w:tc>
          <w:tcPr>
            <w:tcW w:w="2181" w:type="dxa"/>
            <w:vAlign w:val="center"/>
          </w:tcPr>
          <w:p w14:paraId="6D7B4D0D" w14:textId="0C4E2E5A"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8F0F3D" w:rsidRPr="00A60A91" w14:paraId="5BBC1186" w14:textId="77777777" w:rsidTr="008F0F3D">
        <w:trPr>
          <w:jc w:val="center"/>
        </w:trPr>
        <w:tc>
          <w:tcPr>
            <w:tcW w:w="3119" w:type="dxa"/>
          </w:tcPr>
          <w:p w14:paraId="1358ECB7" w14:textId="30B99120"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 e de Negócios”</w:t>
            </w:r>
          </w:p>
        </w:tc>
        <w:tc>
          <w:tcPr>
            <w:tcW w:w="2181" w:type="dxa"/>
            <w:vAlign w:val="center"/>
          </w:tcPr>
          <w:p w14:paraId="557DF20F" w14:textId="23F28E4E"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8F0F3D" w:rsidRPr="00A60A91" w14:paraId="240CA293" w14:textId="77777777" w:rsidTr="008F0F3D">
        <w:trPr>
          <w:jc w:val="center"/>
        </w:trPr>
        <w:tc>
          <w:tcPr>
            <w:tcW w:w="3119" w:type="dxa"/>
          </w:tcPr>
          <w:p w14:paraId="58F926FB" w14:textId="77700EB5"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“CCB Digital Skills”</w:t>
            </w:r>
          </w:p>
        </w:tc>
        <w:tc>
          <w:tcPr>
            <w:tcW w:w="2181" w:type="dxa"/>
            <w:vAlign w:val="center"/>
          </w:tcPr>
          <w:p w14:paraId="69595B33" w14:textId="760E27C2"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20</w:t>
            </w:r>
            <w:r w:rsidRPr="00A60A91">
              <w:rPr>
                <w:rFonts w:ascii="Trebuchet MS" w:hAnsi="Trebuchet MS"/>
                <w:sz w:val="22"/>
                <w:szCs w:val="22"/>
              </w:rPr>
              <w:t>%</w:t>
            </w:r>
          </w:p>
        </w:tc>
      </w:tr>
      <w:tr w:rsidR="008F0F3D" w:rsidRPr="00A60A91" w14:paraId="6AB417D1" w14:textId="77777777" w:rsidTr="008F0F3D">
        <w:trPr>
          <w:jc w:val="center"/>
        </w:trPr>
        <w:tc>
          <w:tcPr>
            <w:tcW w:w="3119" w:type="dxa"/>
          </w:tcPr>
          <w:p w14:paraId="13C59C39" w14:textId="43227EF7" w:rsidR="008F0F3D" w:rsidRPr="00A60A91" w:rsidRDefault="008F0F3D" w:rsidP="008F0F3D">
            <w:pPr>
              <w:pStyle w:val="Default"/>
              <w:spacing w:line="300" w:lineRule="exact"/>
              <w:jc w:val="center"/>
              <w:rPr>
                <w:rFonts w:ascii="Trebuchet MS" w:hAnsi="Trebuchet MS" w:cs="Tahoma"/>
                <w:sz w:val="22"/>
                <w:szCs w:val="22"/>
              </w:rPr>
            </w:pPr>
            <w:r>
              <w:rPr>
                <w:rFonts w:ascii="Trebuchet MS" w:eastAsia="MS Mincho" w:hAnsi="Trebuchet MS" w:cs="Tahoma"/>
                <w:b/>
                <w:sz w:val="22"/>
                <w:szCs w:val="22"/>
              </w:rPr>
              <w:t>“</w:t>
            </w: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p>
        </w:tc>
        <w:tc>
          <w:tcPr>
            <w:tcW w:w="2181" w:type="dxa"/>
            <w:vAlign w:val="center"/>
          </w:tcPr>
          <w:p w14:paraId="1F0700BD" w14:textId="168E4AA1" w:rsidR="008F0F3D" w:rsidRPr="00A60A91" w:rsidRDefault="008F0F3D" w:rsidP="008F0F3D">
            <w:pPr>
              <w:pStyle w:val="Default"/>
              <w:spacing w:line="300" w:lineRule="exact"/>
              <w:jc w:val="center"/>
              <w:rPr>
                <w:rFonts w:ascii="Trebuchet MS" w:hAnsi="Trebuchet MS" w:cs="Tahoma"/>
                <w:sz w:val="22"/>
                <w:szCs w:val="22"/>
              </w:rPr>
            </w:pPr>
            <w:r>
              <w:rPr>
                <w:rFonts w:ascii="Trebuchet MS" w:hAnsi="Trebuchet MS"/>
                <w:sz w:val="22"/>
                <w:szCs w:val="22"/>
              </w:rPr>
              <w:t>15</w:t>
            </w:r>
            <w:r w:rsidRPr="00A60A91">
              <w:rPr>
                <w:rFonts w:ascii="Trebuchet MS" w:hAnsi="Trebuchet MS"/>
                <w:sz w:val="22"/>
                <w:szCs w:val="22"/>
              </w:rPr>
              <w:t>%</w:t>
            </w:r>
          </w:p>
        </w:tc>
      </w:tr>
      <w:tr w:rsidR="008F0F3D" w14:paraId="1BA5C2F7" w14:textId="77777777" w:rsidTr="008F0F3D">
        <w:trPr>
          <w:jc w:val="center"/>
        </w:trPr>
        <w:tc>
          <w:tcPr>
            <w:tcW w:w="3119" w:type="dxa"/>
          </w:tcPr>
          <w:p w14:paraId="4F6B15A4" w14:textId="2898D219" w:rsidR="008F0F3D" w:rsidRDefault="008F0F3D" w:rsidP="008F0F3D">
            <w:pPr>
              <w:pStyle w:val="Default"/>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Outros”</w:t>
            </w:r>
          </w:p>
        </w:tc>
        <w:tc>
          <w:tcPr>
            <w:tcW w:w="2181" w:type="dxa"/>
            <w:vAlign w:val="center"/>
          </w:tcPr>
          <w:p w14:paraId="5A2A1649" w14:textId="61E10574" w:rsidR="008F0F3D" w:rsidRDefault="008F0F3D" w:rsidP="008F0F3D">
            <w:pPr>
              <w:pStyle w:val="Default"/>
              <w:spacing w:line="300" w:lineRule="exact"/>
              <w:jc w:val="center"/>
              <w:rPr>
                <w:rFonts w:ascii="Trebuchet MS" w:hAnsi="Trebuchet MS"/>
                <w:sz w:val="22"/>
                <w:szCs w:val="22"/>
              </w:rPr>
            </w:pPr>
            <w:r>
              <w:rPr>
                <w:rFonts w:ascii="Trebuchet MS" w:hAnsi="Trebuchet MS"/>
                <w:sz w:val="22"/>
                <w:szCs w:val="22"/>
              </w:rPr>
              <w:t>20%</w:t>
            </w:r>
          </w:p>
        </w:tc>
      </w:tr>
    </w:tbl>
    <w:p w14:paraId="41354C68" w14:textId="77777777" w:rsidR="008F0F3D" w:rsidRDefault="008F0F3D" w:rsidP="008F0F3D">
      <w:pPr>
        <w:spacing w:line="300" w:lineRule="exact"/>
        <w:ind w:right="261"/>
        <w:jc w:val="both"/>
        <w:rPr>
          <w:rFonts w:ascii="Trebuchet MS" w:hAnsi="Trebuchet MS" w:cs="Tahoma"/>
          <w:sz w:val="22"/>
          <w:szCs w:val="22"/>
        </w:rPr>
      </w:pPr>
    </w:p>
    <w:p w14:paraId="7C6278CD" w14:textId="7C4C706E" w:rsidR="00863ACD" w:rsidRPr="00A60A91" w:rsidRDefault="00115CF9" w:rsidP="00115CF9">
      <w:pPr>
        <w:pStyle w:val="PargrafodaLista"/>
        <w:spacing w:line="300" w:lineRule="exact"/>
        <w:ind w:left="0" w:right="261"/>
        <w:jc w:val="both"/>
        <w:rPr>
          <w:rFonts w:ascii="Trebuchet MS" w:eastAsia="Times New Roman" w:hAnsi="Trebuchet MS" w:cs="Tahoma"/>
          <w:sz w:val="22"/>
          <w:szCs w:val="22"/>
        </w:rPr>
      </w:pPr>
      <w:r>
        <w:rPr>
          <w:rFonts w:ascii="Trebuchet MS" w:eastAsia="Times New Roman" w:hAnsi="Trebuchet MS" w:cs="Tahoma"/>
          <w:sz w:val="22"/>
          <w:szCs w:val="22"/>
        </w:rPr>
        <w:t xml:space="preserve">3.11.1. </w:t>
      </w:r>
      <w:r w:rsidR="00B656E1"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vi)</w:t>
      </w:r>
      <w:r w:rsidR="003B2A78">
        <w:rPr>
          <w:rFonts w:ascii="Trebuchet MS" w:eastAsia="Times New Roman" w:hAnsi="Trebuchet MS" w:cs="Tahoma"/>
          <w:sz w:val="22"/>
          <w:szCs w:val="22"/>
        </w:rPr>
        <w:t>,</w:t>
      </w:r>
      <w:r w:rsidR="005F3556">
        <w:rPr>
          <w:rFonts w:ascii="Trebuchet MS" w:eastAsia="Times New Roman" w:hAnsi="Trebuchet MS" w:cs="Tahoma"/>
          <w:sz w:val="22"/>
          <w:szCs w:val="22"/>
        </w:rPr>
        <w:t xml:space="preserve"> </w:t>
      </w:r>
      <w:r w:rsidR="003E74A3" w:rsidRPr="007E6716">
        <w:rPr>
          <w:rFonts w:ascii="Trebuchet MS" w:eastAsia="Times New Roman" w:hAnsi="Trebuchet MS" w:cs="Tahoma"/>
          <w:sz w:val="22"/>
          <w:szCs w:val="22"/>
        </w:rPr>
        <w:t>(</w:t>
      </w:r>
      <w:proofErr w:type="spellStart"/>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proofErr w:type="spellEnd"/>
      <w:r w:rsidR="003E74A3" w:rsidRPr="00835BF2">
        <w:rPr>
          <w:rFonts w:ascii="Trebuchet MS" w:hAnsi="Trebuchet MS"/>
          <w:sz w:val="22"/>
        </w:rPr>
        <w:t>)</w:t>
      </w:r>
      <w:r w:rsidR="003B2A78">
        <w:rPr>
          <w:rFonts w:ascii="Trebuchet MS" w:hAnsi="Trebuchet MS"/>
          <w:sz w:val="22"/>
        </w:rPr>
        <w:t xml:space="preserve"> e (</w:t>
      </w:r>
      <w:proofErr w:type="spellStart"/>
      <w:r w:rsidR="003B2A78">
        <w:rPr>
          <w:rFonts w:ascii="Trebuchet MS" w:hAnsi="Trebuchet MS"/>
          <w:sz w:val="22"/>
        </w:rPr>
        <w:t>viii</w:t>
      </w:r>
      <w:proofErr w:type="spellEnd"/>
      <w:r w:rsidR="003B2A78">
        <w:rPr>
          <w:rFonts w:ascii="Trebuchet MS" w:hAnsi="Trebuchet MS"/>
          <w:sz w:val="22"/>
        </w:rPr>
        <w:t>)</w:t>
      </w:r>
      <w:r w:rsidR="003E74A3">
        <w:rPr>
          <w:rFonts w:ascii="Trebuchet MS" w:eastAsia="Times New Roman" w:hAnsi="Trebuchet MS" w:cs="Tahoma"/>
          <w:sz w:val="22"/>
          <w:szCs w:val="22"/>
        </w:rPr>
        <w:t xml:space="preserve"> </w:t>
      </w:r>
      <w:r w:rsidR="00B656E1"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00B656E1"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00B656E1"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00B656E1"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xml:space="preserve">, após a aquisição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 xml:space="preserve">as </w:t>
      </w:r>
      <w:proofErr w:type="spellStart"/>
      <w:r w:rsidRPr="0002267D">
        <w:rPr>
          <w:rFonts w:ascii="Trebuchet MS" w:eastAsia="Times New Roman" w:hAnsi="Trebuchet MS" w:cs="Tahoma"/>
          <w:sz w:val="22"/>
          <w:szCs w:val="22"/>
        </w:rPr>
        <w:t>CCBs</w:t>
      </w:r>
      <w:proofErr w:type="spellEnd"/>
      <w:r w:rsidRPr="0002267D">
        <w:rPr>
          <w:rFonts w:ascii="Trebuchet MS" w:eastAsia="Times New Roman" w:hAnsi="Trebuchet MS" w:cs="Tahoma"/>
          <w:sz w:val="22"/>
          <w:szCs w:val="22"/>
        </w:rPr>
        <w:t xml:space="preserve">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9" w:name="_Ref454963206"/>
    </w:p>
    <w:p w14:paraId="0363A3B1" w14:textId="405C74C7" w:rsidR="007E5B85" w:rsidRPr="00A60A91" w:rsidRDefault="00E64022" w:rsidP="00787DBA">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 xml:space="preserve">.2, relação atualizada das </w:t>
      </w:r>
      <w:proofErr w:type="spellStart"/>
      <w:r w:rsidRPr="00A60A91">
        <w:rPr>
          <w:rFonts w:ascii="Trebuchet MS" w:eastAsia="Times New Roman" w:hAnsi="Trebuchet MS" w:cs="Tahoma"/>
          <w:sz w:val="22"/>
          <w:szCs w:val="22"/>
        </w:rPr>
        <w:t>CCBs</w:t>
      </w:r>
      <w:proofErr w:type="spellEnd"/>
      <w:r w:rsidRPr="00A60A91">
        <w:rPr>
          <w:rFonts w:ascii="Trebuchet MS" w:eastAsia="Times New Roman" w:hAnsi="Trebuchet MS" w:cs="Tahoma"/>
          <w:sz w:val="22"/>
          <w:szCs w:val="22"/>
        </w:rPr>
        <w:t xml:space="preserve">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40" w:name="_Ref495584033"/>
      <w:bookmarkEnd w:id="39"/>
    </w:p>
    <w:bookmarkEnd w:id="40"/>
    <w:p w14:paraId="1093C6C7" w14:textId="43960E8B"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787DBA">
      <w:pPr>
        <w:numPr>
          <w:ilvl w:val="2"/>
          <w:numId w:val="3"/>
        </w:numPr>
        <w:spacing w:line="300" w:lineRule="exact"/>
        <w:ind w:right="261"/>
        <w:jc w:val="both"/>
        <w:rPr>
          <w:rFonts w:ascii="Trebuchet MS" w:hAnsi="Trebuchet MS" w:cs="Tahoma"/>
          <w:sz w:val="22"/>
          <w:szCs w:val="22"/>
        </w:rPr>
      </w:pPr>
      <w:bookmarkStart w:id="41" w:name="_Ref465344335"/>
      <w:bookmarkStart w:id="42"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A60A91">
        <w:rPr>
          <w:rFonts w:ascii="Trebuchet MS" w:hAnsi="Trebuchet MS" w:cs="Tahoma"/>
          <w:sz w:val="22"/>
          <w:szCs w:val="22"/>
        </w:rPr>
        <w:t>CCB</w:t>
      </w:r>
      <w:r w:rsidR="005C09EC" w:rsidRPr="00A60A91">
        <w:rPr>
          <w:rFonts w:ascii="Trebuchet MS" w:hAnsi="Trebuchet MS" w:cs="Tahoma"/>
          <w:sz w:val="22"/>
          <w:szCs w:val="22"/>
        </w:rPr>
        <w:t>s</w:t>
      </w:r>
      <w:proofErr w:type="spellEnd"/>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w:t>
      </w:r>
      <w:proofErr w:type="spellStart"/>
      <w:r w:rsidR="00937935" w:rsidRPr="00A60A91">
        <w:rPr>
          <w:rFonts w:ascii="Trebuchet MS" w:hAnsi="Trebuchet MS" w:cs="Tahoma"/>
          <w:b/>
          <w:sz w:val="22"/>
          <w:szCs w:val="22"/>
        </w:rPr>
        <w:t>iii</w:t>
      </w:r>
      <w:proofErr w:type="spellEnd"/>
      <w:r w:rsidR="00937935" w:rsidRPr="00A60A91">
        <w:rPr>
          <w:rFonts w:ascii="Trebuchet MS" w:hAnsi="Trebuchet MS" w:cs="Tahoma"/>
          <w:b/>
          <w:sz w:val="22"/>
          <w:szCs w:val="22"/>
        </w:rPr>
        <w:t>)</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xml:space="preserve">, a Emissora deverá alocar tais recursos na aquisição de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w:t>
      </w:r>
      <w:proofErr w:type="spellStart"/>
      <w:r w:rsidRPr="00A60A91">
        <w:rPr>
          <w:rFonts w:ascii="Trebuchet MS" w:hAnsi="Trebuchet MS" w:cs="Tahoma"/>
          <w:sz w:val="22"/>
          <w:szCs w:val="22"/>
        </w:rPr>
        <w:t>CCB</w:t>
      </w:r>
      <w:r w:rsidR="0063251D" w:rsidRPr="00A60A91">
        <w:rPr>
          <w:rFonts w:ascii="Trebuchet MS" w:hAnsi="Trebuchet MS" w:cs="Tahoma"/>
          <w:sz w:val="22"/>
          <w:szCs w:val="22"/>
        </w:rPr>
        <w:t>s</w:t>
      </w:r>
      <w:proofErr w:type="spellEnd"/>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 xml:space="preserve">Limitador para Aquisição de </w:t>
      </w:r>
      <w:proofErr w:type="spellStart"/>
      <w:r w:rsidRPr="00A60A91">
        <w:rPr>
          <w:rFonts w:ascii="Trebuchet MS" w:hAnsi="Trebuchet MS" w:cs="Tahoma"/>
          <w:sz w:val="22"/>
          <w:szCs w:val="22"/>
          <w:u w:val="single"/>
        </w:rPr>
        <w:t>CCB</w:t>
      </w:r>
      <w:r w:rsidR="0063251D" w:rsidRPr="00A60A91">
        <w:rPr>
          <w:rFonts w:ascii="Trebuchet MS" w:hAnsi="Trebuchet MS" w:cs="Tahoma"/>
          <w:sz w:val="22"/>
          <w:szCs w:val="22"/>
          <w:u w:val="single"/>
        </w:rPr>
        <w:t>s</w:t>
      </w:r>
      <w:proofErr w:type="spellEnd"/>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1"/>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2"/>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787DBA">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3" w:name="_Hlk510708344"/>
      <w:r w:rsidR="00C03A9A" w:rsidRPr="00A60A91">
        <w:rPr>
          <w:rFonts w:ascii="Trebuchet MS" w:hAnsi="Trebuchet MS" w:cs="Tahoma"/>
          <w:bCs/>
          <w:sz w:val="22"/>
          <w:szCs w:val="22"/>
        </w:rPr>
        <w:t>Rua Cardeal Arcoverde, nº 2.365, 7º andar, Pinheiros, CEP 05407-003</w:t>
      </w:r>
      <w:bookmarkEnd w:id="43"/>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w:t>
      </w:r>
      <w:proofErr w:type="spellStart"/>
      <w:r w:rsidR="0063251D" w:rsidRPr="00A60A91">
        <w:rPr>
          <w:rFonts w:ascii="Trebuchet MS" w:hAnsi="Trebuchet MS" w:cs="Tahoma"/>
          <w:sz w:val="22"/>
          <w:szCs w:val="22"/>
        </w:rPr>
        <w:t>Escriturado</w:t>
      </w:r>
      <w:r w:rsidR="00D52C14" w:rsidRPr="00A60A91">
        <w:rPr>
          <w:rFonts w:ascii="Trebuchet MS" w:hAnsi="Trebuchet MS" w:cs="Tahoma"/>
          <w:sz w:val="22"/>
          <w:szCs w:val="22"/>
        </w:rPr>
        <w:t>r</w:t>
      </w:r>
      <w:proofErr w:type="spellEnd"/>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lastRenderedPageBreak/>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4" w:name="_Ref517621787"/>
      <w:r w:rsidRPr="00A60A91">
        <w:rPr>
          <w:rFonts w:ascii="Trebuchet MS" w:hAnsi="Trebuchet MS" w:cs="Tahoma"/>
          <w:b/>
          <w:sz w:val="22"/>
          <w:szCs w:val="22"/>
        </w:rPr>
        <w:t>Investimentos Permitidos</w:t>
      </w:r>
      <w:bookmarkStart w:id="45" w:name="_Ref422391435"/>
      <w:bookmarkEnd w:id="44"/>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46"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6"/>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47" w:name="_Ref449908823"/>
      <w:r w:rsidRPr="00A60A91">
        <w:rPr>
          <w:rFonts w:ascii="Trebuchet MS" w:hAnsi="Trebuchet MS" w:cs="Tahoma"/>
          <w:sz w:val="22"/>
          <w:szCs w:val="22"/>
        </w:rPr>
        <w:t>demais títulos de emissão do Tesouro Nacional, com prazo de vencimento máximo de 1 (um) ano;</w:t>
      </w:r>
      <w:bookmarkEnd w:id="47"/>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8" w:name="_Ref450676472"/>
      <w:bookmarkEnd w:id="45"/>
    </w:p>
    <w:p w14:paraId="49A89AE1" w14:textId="53CEB33B" w:rsidR="00046B07" w:rsidRPr="00A60A91" w:rsidRDefault="0044681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lastRenderedPageBreak/>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9" w:name="_Ref495588998"/>
      <w:bookmarkEnd w:id="48"/>
      <w:r w:rsidR="000735F4" w:rsidRPr="00A60A91">
        <w:rPr>
          <w:rFonts w:ascii="Trebuchet MS" w:hAnsi="Trebuchet MS" w:cs="Tahoma"/>
          <w:b/>
          <w:sz w:val="22"/>
          <w:szCs w:val="22"/>
        </w:rPr>
        <w:t xml:space="preserve">: </w:t>
      </w:r>
      <w:r w:rsidRPr="00A60A91">
        <w:rPr>
          <w:rFonts w:ascii="Trebuchet MS" w:hAnsi="Trebuchet MS" w:cs="Tahoma"/>
          <w:sz w:val="22"/>
          <w:szCs w:val="22"/>
        </w:rPr>
        <w:t xml:space="preserve">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9"/>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 xml:space="preserve">s de que as </w:t>
      </w:r>
      <w:proofErr w:type="spellStart"/>
      <w:r w:rsidR="00920FAE"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787DBA">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transferência da titularidade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787DBA">
      <w:pPr>
        <w:pStyle w:val="PargrafodaLista"/>
        <w:numPr>
          <w:ilvl w:val="2"/>
          <w:numId w:val="3"/>
        </w:numPr>
        <w:spacing w:line="300" w:lineRule="exact"/>
        <w:ind w:right="261"/>
        <w:jc w:val="both"/>
        <w:rPr>
          <w:rFonts w:ascii="Trebuchet MS" w:hAnsi="Trebuchet MS" w:cs="Tahoma"/>
          <w:sz w:val="22"/>
          <w:szCs w:val="22"/>
        </w:rPr>
      </w:pPr>
      <w:bookmarkStart w:id="50" w:name="_DV_M49"/>
      <w:bookmarkStart w:id="51" w:name="_DV_M50"/>
      <w:bookmarkStart w:id="52" w:name="_DV_M57"/>
      <w:bookmarkStart w:id="53" w:name="_DV_M60"/>
      <w:bookmarkStart w:id="54" w:name="_Ref465195304"/>
      <w:bookmarkEnd w:id="50"/>
      <w:bookmarkEnd w:id="51"/>
      <w:bookmarkEnd w:id="52"/>
      <w:bookmarkEnd w:id="53"/>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 xml:space="preserve">Emissora poderá ceder ou endossar para terceiros as </w:t>
      </w:r>
      <w:proofErr w:type="spellStart"/>
      <w:r w:rsidR="006558A7"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4"/>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 xml:space="preserve">obedeçam a </w:t>
      </w:r>
      <w:r w:rsidR="00276FA0" w:rsidRPr="00A60A91">
        <w:rPr>
          <w:rFonts w:ascii="Trebuchet MS" w:hAnsi="Trebuchet MS" w:cs="Tahoma"/>
          <w:sz w:val="22"/>
          <w:szCs w:val="22"/>
        </w:rPr>
        <w:lastRenderedPageBreak/>
        <w:t>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787DBA">
      <w:pPr>
        <w:pStyle w:val="PargrafodaLista"/>
        <w:numPr>
          <w:ilvl w:val="2"/>
          <w:numId w:val="3"/>
        </w:numPr>
        <w:spacing w:line="300" w:lineRule="exact"/>
        <w:ind w:right="261"/>
        <w:jc w:val="both"/>
        <w:rPr>
          <w:rFonts w:ascii="Trebuchet MS" w:hAnsi="Trebuchet MS" w:cs="Tahoma"/>
          <w:sz w:val="22"/>
          <w:szCs w:val="22"/>
        </w:rPr>
      </w:pPr>
      <w:bookmarkStart w:id="55"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5"/>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todo e qualquer valor recebido pela Emissora em contrapartida à alienação das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xml:space="preserve">, que regulará os termos e condições da prestação de serviços de cobrança das </w:t>
      </w:r>
      <w:proofErr w:type="spellStart"/>
      <w:r w:rsidR="006B1616"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 xml:space="preserve">a conceder descontos e/ou contratar terceiros comissionados para cobrar 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A60A91">
        <w:rPr>
          <w:rFonts w:ascii="Trebuchet MS" w:hAnsi="Trebuchet MS" w:cs="Tahoma"/>
          <w:sz w:val="22"/>
          <w:szCs w:val="22"/>
        </w:rPr>
        <w:t>CCB</w:t>
      </w:r>
      <w:r w:rsidR="0018058F" w:rsidRPr="00A60A91">
        <w:rPr>
          <w:rFonts w:ascii="Trebuchet MS" w:hAnsi="Trebuchet MS" w:cs="Tahoma"/>
          <w:sz w:val="22"/>
          <w:szCs w:val="22"/>
        </w:rPr>
        <w:t>s</w:t>
      </w:r>
      <w:proofErr w:type="spellEnd"/>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6" w:name="_Ref497551623"/>
    </w:p>
    <w:p w14:paraId="708470B8" w14:textId="47783847" w:rsidR="008767AB" w:rsidRPr="00A60A91" w:rsidRDefault="008767AB" w:rsidP="00147CA8">
      <w:pPr>
        <w:rPr>
          <w:rFonts w:ascii="Trebuchet MS" w:hAnsi="Trebuchet MS"/>
          <w:b/>
          <w:sz w:val="22"/>
          <w:szCs w:val="22"/>
        </w:rPr>
      </w:pPr>
    </w:p>
    <w:p w14:paraId="0FABDF77" w14:textId="05A8117C" w:rsidR="00CC7F3E" w:rsidRPr="00A60A91" w:rsidRDefault="008767AB" w:rsidP="00787DBA">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xml:space="preserve">) Séries para Distribuição Pública com Esforços Restritos de Distribuição, da Espécie com Garantia Real, da Companhia </w:t>
      </w:r>
      <w:proofErr w:type="spellStart"/>
      <w:r w:rsidRPr="00A60A91">
        <w:rPr>
          <w:rFonts w:ascii="Trebuchet MS" w:hAnsi="Trebuchet MS" w:cs="Tahoma"/>
          <w:bCs/>
          <w:i/>
          <w:iCs/>
          <w:sz w:val="22"/>
          <w:szCs w:val="22"/>
        </w:rPr>
        <w:t>Securitizadora</w:t>
      </w:r>
      <w:proofErr w:type="spellEnd"/>
      <w:r w:rsidRPr="00A60A91">
        <w:rPr>
          <w:rFonts w:ascii="Trebuchet MS" w:hAnsi="Trebuchet MS" w:cs="Tahoma"/>
          <w:bCs/>
          <w:i/>
          <w:iCs/>
          <w:sz w:val="22"/>
          <w:szCs w:val="22"/>
        </w:rPr>
        <w:t xml:space="preserve">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8A358A">
        <w:rPr>
          <w:rFonts w:ascii="Trebuchet MS" w:hAnsi="Trebuchet MS" w:cs="Tahoma"/>
          <w:bCs/>
          <w:sz w:val="22"/>
          <w:szCs w:val="22"/>
        </w:rPr>
        <w:t xml:space="preserve"> </w:t>
      </w:r>
      <w:r w:rsidRPr="00A60A91">
        <w:rPr>
          <w:rFonts w:ascii="Trebuchet MS" w:hAnsi="Trebuchet MS" w:cs="Tahoma"/>
          <w:bCs/>
          <w:sz w:val="22"/>
          <w:szCs w:val="22"/>
        </w:rPr>
        <w:t>(“</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a adequação do investimento ao perfil de risco dos clientes do Coordenador Líder. O plano </w:t>
      </w:r>
      <w:r w:rsidRPr="00A60A91">
        <w:rPr>
          <w:rFonts w:ascii="Trebuchet MS" w:hAnsi="Trebuchet MS" w:cs="Tahoma"/>
          <w:sz w:val="22"/>
          <w:szCs w:val="22"/>
        </w:rPr>
        <w:lastRenderedPageBreak/>
        <w:t>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bookmarkStart w:id="57"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7"/>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w:t>
      </w:r>
      <w:r w:rsidR="002D6781">
        <w:rPr>
          <w:rFonts w:ascii="Trebuchet MS" w:hAnsi="Trebuchet MS" w:cs="Tahoma"/>
          <w:sz w:val="22"/>
          <w:szCs w:val="22"/>
        </w:rPr>
        <w:lastRenderedPageBreak/>
        <w:t>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56"/>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787DBA">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A60A91">
        <w:rPr>
          <w:rFonts w:ascii="Trebuchet MS" w:hAnsi="Trebuchet MS" w:cs="Tahoma"/>
          <w:bCs/>
          <w:sz w:val="22"/>
          <w:szCs w:val="22"/>
        </w:rPr>
        <w:t>Escriturador</w:t>
      </w:r>
      <w:proofErr w:type="spellEnd"/>
      <w:r w:rsidR="00F503F2" w:rsidRPr="00A60A91">
        <w:rPr>
          <w:rFonts w:ascii="Trebuchet MS" w:hAnsi="Trebuchet MS" w:cs="Tahoma"/>
          <w:bCs/>
          <w:sz w:val="22"/>
          <w:szCs w:val="22"/>
        </w:rPr>
        <w:t xml:space="preserve">, à B3, ao Agente Fiduciário e demais prestadores de serviços envolvidos na Emissão e na Garantia; e </w:t>
      </w:r>
      <w:r w:rsidR="00F503F2" w:rsidRPr="0002267D">
        <w:rPr>
          <w:rFonts w:ascii="Trebuchet MS" w:hAnsi="Trebuchet MS" w:cs="Tahoma"/>
          <w:b/>
          <w:sz w:val="22"/>
          <w:szCs w:val="22"/>
        </w:rPr>
        <w:t>(</w:t>
      </w:r>
      <w:proofErr w:type="spellStart"/>
      <w:r w:rsidR="00F503F2" w:rsidRPr="0002267D">
        <w:rPr>
          <w:rFonts w:ascii="Trebuchet MS" w:hAnsi="Trebuchet MS" w:cs="Tahoma"/>
          <w:b/>
          <w:sz w:val="22"/>
          <w:szCs w:val="22"/>
        </w:rPr>
        <w:t>iii</w:t>
      </w:r>
      <w:proofErr w:type="spellEnd"/>
      <w:r w:rsidR="00F503F2" w:rsidRPr="0002267D">
        <w:rPr>
          <w:rFonts w:ascii="Trebuchet MS" w:hAnsi="Trebuchet MS" w:cs="Tahoma"/>
          <w:b/>
          <w:sz w:val="22"/>
          <w:szCs w:val="22"/>
        </w:rPr>
        <w:t>)</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8"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 xml:space="preserve">nos termos </w:t>
      </w:r>
      <w:r w:rsidR="00BA4DF1" w:rsidRPr="00A60A91">
        <w:rPr>
          <w:rFonts w:ascii="Trebuchet MS" w:hAnsi="Trebuchet MS"/>
          <w:sz w:val="22"/>
          <w:szCs w:val="22"/>
        </w:rPr>
        <w:lastRenderedPageBreak/>
        <w:t>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8"/>
    <w:p w14:paraId="236176EA" w14:textId="40D70724" w:rsidR="00CC7F3E" w:rsidRPr="00A60A91" w:rsidRDefault="007C2B29"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lastRenderedPageBreak/>
        <w:tab/>
      </w:r>
    </w:p>
    <w:p w14:paraId="27728E02" w14:textId="58402C3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59" w:name="_DV_M95"/>
      <w:bookmarkEnd w:id="59"/>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787DBA">
      <w:pPr>
        <w:pStyle w:val="PargrafodaLista"/>
        <w:numPr>
          <w:ilvl w:val="1"/>
          <w:numId w:val="3"/>
        </w:numPr>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60"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0"/>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787DBA">
      <w:pPr>
        <w:pStyle w:val="PargrafodaLista"/>
        <w:numPr>
          <w:ilvl w:val="2"/>
          <w:numId w:val="3"/>
        </w:numPr>
        <w:spacing w:line="300" w:lineRule="exact"/>
        <w:ind w:right="261"/>
        <w:jc w:val="both"/>
        <w:rPr>
          <w:rFonts w:ascii="Trebuchet MS" w:hAnsi="Trebuchet MS" w:cs="Tahoma"/>
          <w:bCs/>
          <w:sz w:val="22"/>
          <w:szCs w:val="22"/>
        </w:rPr>
      </w:pPr>
      <w:bookmarkStart w:id="61" w:name="_Ref422391547"/>
      <w:bookmarkStart w:id="62" w:name="_Ref477878438"/>
      <w:bookmarkStart w:id="63" w:name="_Ref495596571"/>
      <w:bookmarkStart w:id="64" w:name="_Hlk16087803"/>
      <w:bookmarkStart w:id="65"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6" w:name="_Ref450673894"/>
      <w:bookmarkEnd w:id="61"/>
      <w:r w:rsidRPr="00A60A91">
        <w:rPr>
          <w:rFonts w:ascii="Trebuchet MS" w:hAnsi="Trebuchet MS" w:cs="Tahoma"/>
          <w:bCs/>
          <w:sz w:val="22"/>
          <w:szCs w:val="22"/>
        </w:rPr>
        <w:t>, mediante solicitações de integralização a serem realizadas pela Emissora</w:t>
      </w:r>
      <w:bookmarkStart w:id="67" w:name="_Hlk11695634"/>
      <w:r w:rsidRPr="00A60A91">
        <w:rPr>
          <w:rFonts w:ascii="Trebuchet MS" w:hAnsi="Trebuchet MS" w:cs="Tahoma"/>
          <w:bCs/>
          <w:sz w:val="22"/>
          <w:szCs w:val="22"/>
        </w:rPr>
        <w:t>.</w:t>
      </w:r>
      <w:bookmarkEnd w:id="62"/>
      <w:bookmarkEnd w:id="63"/>
      <w:bookmarkEnd w:id="64"/>
      <w:bookmarkEnd w:id="66"/>
      <w:bookmarkEnd w:id="67"/>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xml:space="preserve">, </w:t>
      </w:r>
      <w:r>
        <w:rPr>
          <w:rFonts w:ascii="Trebuchet MS" w:hAnsi="Trebuchet MS" w:cs="Tahoma"/>
          <w:bCs/>
          <w:sz w:val="22"/>
          <w:szCs w:val="22"/>
        </w:rPr>
        <w:lastRenderedPageBreak/>
        <w:t>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até a sua efetiva 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787DBA">
      <w:pPr>
        <w:pStyle w:val="PargrafodaLista"/>
        <w:numPr>
          <w:ilvl w:val="3"/>
          <w:numId w:val="3"/>
        </w:numPr>
        <w:spacing w:line="300" w:lineRule="exact"/>
        <w:ind w:right="261"/>
        <w:jc w:val="both"/>
        <w:rPr>
          <w:rFonts w:ascii="Trebuchet MS" w:hAnsi="Trebuchet MS"/>
          <w:sz w:val="22"/>
          <w:szCs w:val="22"/>
        </w:rPr>
      </w:pPr>
      <w:bookmarkStart w:id="68"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68"/>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787DBA">
      <w:pPr>
        <w:pStyle w:val="PargrafodaLista"/>
        <w:numPr>
          <w:ilvl w:val="3"/>
          <w:numId w:val="3"/>
        </w:numPr>
        <w:spacing w:line="300" w:lineRule="exact"/>
        <w:ind w:right="261"/>
        <w:jc w:val="both"/>
        <w:rPr>
          <w:rFonts w:ascii="Trebuchet MS" w:hAnsi="Trebuchet MS"/>
          <w:b/>
          <w:bCs/>
          <w:i/>
          <w:iCs/>
          <w:sz w:val="22"/>
          <w:szCs w:val="22"/>
        </w:rPr>
      </w:pPr>
      <w:bookmarkStart w:id="69" w:name="_Hlk36821205"/>
      <w:r w:rsidRPr="00A60A91">
        <w:rPr>
          <w:rFonts w:ascii="Trebuchet MS" w:hAnsi="Trebuchet MS"/>
          <w:sz w:val="22"/>
          <w:szCs w:val="22"/>
        </w:rPr>
        <w:t xml:space="preserve">A Provi poderá realizar a integralização de Debêntures por meio de </w:t>
      </w:r>
      <w:proofErr w:type="spellStart"/>
      <w:r w:rsidRPr="00A60A91">
        <w:rPr>
          <w:rFonts w:ascii="Trebuchet MS" w:hAnsi="Trebuchet MS"/>
          <w:sz w:val="22"/>
          <w:szCs w:val="22"/>
        </w:rPr>
        <w:t>CCBs</w:t>
      </w:r>
      <w:proofErr w:type="spellEnd"/>
      <w:r w:rsidRPr="00A60A91">
        <w:rPr>
          <w:rFonts w:ascii="Trebuchet MS" w:hAnsi="Trebuchet MS"/>
          <w:sz w:val="22"/>
          <w:szCs w:val="22"/>
        </w:rPr>
        <w:t xml:space="preserve">,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proofErr w:type="spellStart"/>
      <w:r w:rsidR="0057333B" w:rsidRPr="00A60A91">
        <w:rPr>
          <w:rFonts w:ascii="Trebuchet MS" w:hAnsi="Trebuchet MS"/>
          <w:sz w:val="22"/>
          <w:szCs w:val="22"/>
        </w:rPr>
        <w:t>CCBs</w:t>
      </w:r>
      <w:proofErr w:type="spellEnd"/>
      <w:r w:rsidR="0057333B" w:rsidRPr="00A60A91">
        <w:rPr>
          <w:rFonts w:ascii="Trebuchet MS" w:hAnsi="Trebuchet MS"/>
          <w:sz w:val="22"/>
          <w:szCs w:val="22"/>
        </w:rPr>
        <w:t xml:space="preserve">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5"/>
    <w:p w14:paraId="7D162946" w14:textId="72CAED85" w:rsidR="005731AA" w:rsidRPr="00A60A91" w:rsidRDefault="006558A7"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r w:rsidR="00937935" w:rsidRPr="00A60A91">
        <w:rPr>
          <w:rFonts w:ascii="Trebuchet MS" w:hAnsi="Trebuchet MS"/>
          <w:sz w:val="22"/>
          <w:szCs w:val="22"/>
        </w:rPr>
        <w:t xml:space="preserv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bookmarkStart w:id="70" w:name="_Ref422946329"/>
      <w:bookmarkStart w:id="71"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2" w:name="_Ref497552478"/>
      <w:r w:rsidRPr="00A60A91">
        <w:rPr>
          <w:rFonts w:ascii="Trebuchet MS" w:hAnsi="Trebuchet MS" w:cs="Tahoma"/>
          <w:b/>
          <w:iCs/>
          <w:sz w:val="22"/>
          <w:szCs w:val="22"/>
        </w:rPr>
        <w:lastRenderedPageBreak/>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2"/>
      <w:r w:rsidRPr="00A60A91">
        <w:rPr>
          <w:rFonts w:ascii="Trebuchet MS" w:hAnsi="Trebuchet MS" w:cs="Tahoma"/>
          <w:sz w:val="22"/>
          <w:szCs w:val="22"/>
        </w:rPr>
        <w:t xml:space="preserve"> </w:t>
      </w:r>
      <w:bookmarkStart w:id="73" w:name="_Ref497551838"/>
      <w:bookmarkStart w:id="74" w:name="_Ref476845774"/>
      <w:bookmarkStart w:id="75"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3"/>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w:t>
      </w:r>
      <w:r w:rsidRPr="00A60A91">
        <w:rPr>
          <w:rFonts w:ascii="Trebuchet MS" w:hAnsi="Trebuchet MS" w:cs="Arial"/>
          <w:color w:val="000000"/>
          <w:sz w:val="22"/>
          <w:szCs w:val="22"/>
        </w:rPr>
        <w:lastRenderedPageBreak/>
        <w:t>anterior, conforme o caso, inclusive, até a data de cálculo, exclusive, calculado com 8 (oito) casas decimais, com arredondamento, apurado da seguinte forma:</w:t>
      </w:r>
    </w:p>
    <w:p w14:paraId="5E5A997E" w14:textId="77777777" w:rsidR="005731AA" w:rsidRPr="00A60A91" w:rsidRDefault="009C1FA6"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7201487"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9C1FA6"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7201488"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9C1FA6"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7201489"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lastRenderedPageBreak/>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w:t>
      </w:r>
      <w:r w:rsidRPr="00A60A91">
        <w:rPr>
          <w:rFonts w:ascii="Trebuchet MS" w:hAnsi="Trebuchet MS" w:cs="Tahoma"/>
          <w:sz w:val="22"/>
          <w:szCs w:val="22"/>
        </w:rPr>
        <w:lastRenderedPageBreak/>
        <w:t xml:space="preserve">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 xml:space="preserve">pro rata </w:t>
      </w:r>
      <w:proofErr w:type="spellStart"/>
      <w:r w:rsidRPr="00A60A91">
        <w:rPr>
          <w:rFonts w:ascii="Trebuchet MS" w:hAnsi="Trebuchet MS" w:cs="Tahoma"/>
          <w:i/>
          <w:sz w:val="22"/>
          <w:szCs w:val="22"/>
        </w:rPr>
        <w:t>temporis</w:t>
      </w:r>
      <w:proofErr w:type="spellEnd"/>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FatorJuros</w:t>
      </w:r>
      <w:proofErr w:type="spellEnd"/>
      <w:r w:rsidRPr="00A60A91">
        <w:rPr>
          <w:rFonts w:ascii="Trebuchet MS" w:hAnsi="Trebuchet MS" w:cs="Tahoma"/>
          <w:b/>
          <w:sz w:val="22"/>
          <w:szCs w:val="22"/>
        </w:rPr>
        <w:t xml:space="preserve">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9C1FA6"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6DD85EC">
          <v:shape id="_x0000_s1029"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9" o:title=""/>
          </v:shape>
          <o:OLEObject Type="Embed" ProgID="Equation.3" ShapeID="_x0000_s1029" DrawAspect="Content" ObjectID="_1667201490" r:id="rId15"/>
        </w:obje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9C1FA6"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5B67A798">
          <v:shape id="_x0000_s1030" type="#_x0000_t75" alt="" style="position:absolute;left:0;text-align:left;margin-left:172pt;margin-top:11.5pt;width:125.35pt;height:45.25pt;z-index:251661824;mso-wrap-edited:f;mso-width-percent:0;mso-height-percent:0;mso-width-percent:0;mso-height-percent:0" fillcolor="window">
            <v:imagedata r:id="rId11" o:title=""/>
          </v:shape>
          <o:OLEObject Type="Embed" ProgID="Equation.3" ShapeID="_x0000_s1030" DrawAspect="Content" ObjectID="_1667201491" r:id="rId16"/>
        </w:obje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2BAFF553" w14:textId="77777777" w:rsidR="00C123DD" w:rsidRPr="00A60A91" w:rsidRDefault="009C1FA6"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32954B89">
          <v:shape id="_x0000_s1031" type="#_x0000_t75" alt="" style="position:absolute;left:0;text-align:left;margin-left:131.6pt;margin-top:13.65pt;width:198.1pt;height:55.35pt;z-index:251662848;mso-wrap-edited:f;mso-width-percent:0;mso-height-percent:0;mso-width-percent:0;mso-height-percent:0" fillcolor="window">
            <v:imagedata r:id="rId13" o:title=""/>
          </v:shape>
          <o:OLEObject Type="Embed" ProgID="Equation.3" ShapeID="_x0000_s1031" DrawAspect="Content" ObjectID="_1667201492" r:id="rId17"/>
        </w:obje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w:t>
      </w:r>
      <w:proofErr w:type="spellStart"/>
      <w:r>
        <w:rPr>
          <w:rFonts w:ascii="Trebuchet MS" w:hAnsi="Trebuchet MS" w:cs="Tahoma"/>
          <w:sz w:val="22"/>
          <w:szCs w:val="22"/>
        </w:rPr>
        <w:t>exlcusive</w:t>
      </w:r>
      <w:proofErr w:type="spellEnd"/>
      <w:r>
        <w:rPr>
          <w:rFonts w:ascii="Trebuchet MS" w:hAnsi="Trebuchet MS" w:cs="Tahoma"/>
          <w:sz w:val="22"/>
          <w:szCs w:val="22"/>
        </w:rPr>
        <w:t>)</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w:t>
      </w:r>
      <w:r w:rsidR="0075277A" w:rsidRPr="00A60A91">
        <w:rPr>
          <w:rFonts w:ascii="Trebuchet MS" w:hAnsi="Trebuchet MS" w:cs="Tahoma"/>
          <w:sz w:val="22"/>
          <w:szCs w:val="22"/>
        </w:rPr>
        <w:lastRenderedPageBreak/>
        <w:t xml:space="preserve">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w:t>
      </w:r>
      <w:proofErr w:type="spellStart"/>
      <w:r w:rsidRPr="00322BD8">
        <w:rPr>
          <w:rFonts w:ascii="Trebuchet MS" w:hAnsi="Trebuchet MS" w:cs="Tahoma"/>
          <w:b/>
          <w:bCs/>
          <w:sz w:val="22"/>
          <w:szCs w:val="22"/>
        </w:rPr>
        <w:t>iii</w:t>
      </w:r>
      <w:proofErr w:type="spellEnd"/>
      <w:r w:rsidRPr="00322BD8">
        <w:rPr>
          <w:rFonts w:ascii="Trebuchet MS" w:hAnsi="Trebuchet MS" w:cs="Tahoma"/>
          <w:b/>
          <w:bCs/>
          <w:sz w:val="22"/>
          <w:szCs w:val="22"/>
        </w:rPr>
        <w:t>)</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74"/>
    <w:bookmarkEnd w:id="75"/>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6"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76"/>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7" w:name="_Ref518572392"/>
      <w:r w:rsidRPr="00A60A91">
        <w:rPr>
          <w:rFonts w:ascii="Trebuchet MS" w:hAnsi="Trebuchet MS" w:cs="Tahoma"/>
          <w:sz w:val="22"/>
          <w:szCs w:val="22"/>
        </w:rPr>
        <w:lastRenderedPageBreak/>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7"/>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78"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78"/>
    </w:p>
    <w:p w14:paraId="1DAE2277" w14:textId="77777777" w:rsidR="00646A07" w:rsidRPr="00A60A91" w:rsidRDefault="00646A07" w:rsidP="009D6E8F">
      <w:pPr>
        <w:pStyle w:val="PargrafodaLista"/>
        <w:rPr>
          <w:rFonts w:ascii="Trebuchet MS" w:hAnsi="Trebuchet MS" w:cs="Tahoma"/>
          <w:sz w:val="22"/>
          <w:szCs w:val="22"/>
        </w:rPr>
      </w:pPr>
    </w:p>
    <w:p w14:paraId="6594EF53" w14:textId="6FFB76D2" w:rsidR="00646A07" w:rsidRPr="00A60A91" w:rsidRDefault="00527BF1"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0"/>
      <w:r w:rsidRPr="00A60A91">
        <w:rPr>
          <w:rFonts w:ascii="Trebuchet MS" w:hAnsi="Trebuchet MS"/>
          <w:b/>
          <w:sz w:val="22"/>
          <w:szCs w:val="22"/>
        </w:rPr>
        <w:t xml:space="preserve"> Obrigatória</w:t>
      </w:r>
      <w:bookmarkEnd w:id="71"/>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9"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80"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0"/>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1" w:name="_Ref495583440"/>
      <w:bookmarkEnd w:id="79"/>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xml:space="preserve">, sempre que houver Recursos </w:t>
      </w:r>
      <w:r w:rsidRPr="00A60A91">
        <w:rPr>
          <w:rFonts w:ascii="Trebuchet MS" w:hAnsi="Trebuchet MS" w:cs="Tahoma"/>
          <w:sz w:val="22"/>
          <w:szCs w:val="22"/>
        </w:rPr>
        <w:lastRenderedPageBreak/>
        <w:t>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1"/>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seu montante, conforme o caso.</w:t>
      </w:r>
      <w:bookmarkStart w:id="82"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3" w:name="_Ref479690860"/>
      <w:bookmarkStart w:id="84" w:name="_Ref495588302"/>
      <w:bookmarkEnd w:id="82"/>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3"/>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xml:space="preserve">% (noventa e oito por cento) do Valor </w:t>
      </w:r>
      <w:r w:rsidRPr="00A60A91">
        <w:rPr>
          <w:rFonts w:ascii="Trebuchet MS" w:hAnsi="Trebuchet MS" w:cs="Tahoma"/>
          <w:sz w:val="22"/>
          <w:szCs w:val="22"/>
        </w:rPr>
        <w:lastRenderedPageBreak/>
        <w:t>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787DBA">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1B137C" w:rsidR="005731AA" w:rsidRPr="00A60A91" w:rsidRDefault="006558A7" w:rsidP="00787DBA">
      <w:pPr>
        <w:pStyle w:val="PargrafodaLista"/>
        <w:numPr>
          <w:ilvl w:val="2"/>
          <w:numId w:val="3"/>
        </w:numPr>
        <w:spacing w:line="300" w:lineRule="exact"/>
        <w:ind w:right="261"/>
        <w:jc w:val="both"/>
        <w:rPr>
          <w:rFonts w:ascii="Trebuchet MS" w:hAnsi="Trebuchet MS" w:cs="Tahoma"/>
          <w:b/>
          <w:sz w:val="22"/>
          <w:szCs w:val="22"/>
        </w:rPr>
      </w:pPr>
      <w:bookmarkStart w:id="85" w:name="_Ref497581146"/>
      <w:bookmarkEnd w:id="84"/>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5"/>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58AEBDA"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até 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devendo os </w:t>
      </w:r>
      <w:r w:rsidRPr="00A60A91">
        <w:rPr>
          <w:rFonts w:ascii="Trebuchet MS" w:hAnsi="Trebuchet MS" w:cs="Tahoma"/>
          <w:sz w:val="22"/>
          <w:szCs w:val="22"/>
        </w:rPr>
        <w:lastRenderedPageBreak/>
        <w:t>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 xml:space="preserve">)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w:t>
      </w:r>
      <w:proofErr w:type="spellStart"/>
      <w:r w:rsidRPr="00A60A91">
        <w:rPr>
          <w:rFonts w:ascii="Trebuchet MS" w:hAnsi="Trebuchet MS" w:cs="Tahoma"/>
          <w:b/>
          <w:sz w:val="22"/>
          <w:szCs w:val="22"/>
        </w:rPr>
        <w:t>iii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DE0BC57" w:rsidR="00E31F5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86" w:name="_Ref517600953"/>
      <w:r w:rsidRPr="00A60A91">
        <w:rPr>
          <w:rFonts w:ascii="Trebuchet MS" w:hAnsi="Trebuchet MS" w:cs="Tahoma"/>
          <w:b/>
          <w:sz w:val="22"/>
          <w:szCs w:val="22"/>
        </w:rPr>
        <w:t xml:space="preserve">Prêmio </w:t>
      </w:r>
      <w:bookmarkStart w:id="87" w:name="_Ref517600371"/>
      <w:bookmarkEnd w:id="86"/>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w:t>
      </w:r>
      <w:proofErr w:type="spellStart"/>
      <w:r w:rsidR="00F87226" w:rsidRPr="00A60A91">
        <w:rPr>
          <w:rFonts w:ascii="Trebuchet MS" w:hAnsi="Trebuchet MS" w:cs="Tahoma"/>
          <w:b/>
          <w:bCs/>
          <w:sz w:val="22"/>
          <w:szCs w:val="22"/>
        </w:rPr>
        <w:t>ii</w:t>
      </w:r>
      <w:proofErr w:type="spellEnd"/>
      <w:r w:rsidR="00F87226" w:rsidRPr="00A60A91">
        <w:rPr>
          <w:rFonts w:ascii="Trebuchet MS" w:hAnsi="Trebuchet MS" w:cs="Tahoma"/>
          <w:b/>
          <w:bCs/>
          <w:sz w:val="22"/>
          <w:szCs w:val="22"/>
        </w:rPr>
        <w:t>)</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w:t>
      </w:r>
      <w:proofErr w:type="spellStart"/>
      <w:r w:rsidR="003C0AC4">
        <w:rPr>
          <w:rFonts w:ascii="Trebuchet MS" w:hAnsi="Trebuchet MS" w:cs="Tahoma"/>
          <w:b/>
          <w:bCs/>
          <w:sz w:val="22"/>
          <w:szCs w:val="22"/>
        </w:rPr>
        <w:t>iii</w:t>
      </w:r>
      <w:proofErr w:type="spellEnd"/>
      <w:r w:rsidR="003C0AC4">
        <w:rPr>
          <w:rFonts w:ascii="Trebuchet MS" w:hAnsi="Trebuchet MS" w:cs="Tahoma"/>
          <w:b/>
          <w:bCs/>
          <w:sz w:val="22"/>
          <w:szCs w:val="22"/>
        </w:rPr>
        <w:t>)</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w:t>
      </w:r>
      <w:proofErr w:type="spellStart"/>
      <w:r w:rsidR="0010660A" w:rsidRPr="00A60A91">
        <w:rPr>
          <w:rFonts w:ascii="Trebuchet MS" w:hAnsi="Trebuchet MS" w:cs="Tahoma"/>
          <w:b/>
          <w:bCs/>
          <w:sz w:val="22"/>
          <w:szCs w:val="22"/>
        </w:rPr>
        <w:t>i</w:t>
      </w:r>
      <w:r w:rsidR="003C0AC4">
        <w:rPr>
          <w:rFonts w:ascii="Trebuchet MS" w:hAnsi="Trebuchet MS" w:cs="Tahoma"/>
          <w:b/>
          <w:bCs/>
          <w:sz w:val="22"/>
          <w:szCs w:val="22"/>
        </w:rPr>
        <w:t>v</w:t>
      </w:r>
      <w:proofErr w:type="spellEnd"/>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7"/>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64F49F96"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bookmarkStart w:id="88" w:name="_DV_M139"/>
      <w:bookmarkStart w:id="89" w:name="_DV_M141"/>
      <w:bookmarkEnd w:id="88"/>
      <w:bookmarkEnd w:id="89"/>
      <w:r w:rsidRPr="00A60A91">
        <w:rPr>
          <w:rFonts w:ascii="Trebuchet MS" w:hAnsi="Trebuchet MS"/>
          <w:b/>
          <w:sz w:val="22"/>
          <w:szCs w:val="22"/>
        </w:rPr>
        <w:t>Pagamento Condicionado, Ordem de Alocação dos Recursos e Subordinação das Debêntures da</w:t>
      </w:r>
      <w:bookmarkStart w:id="90" w:name="_Ref474448575"/>
      <w:bookmarkStart w:id="91" w:name="_Ref476852704"/>
      <w:bookmarkStart w:id="92" w:name="_Ref497594495"/>
      <w:r w:rsidR="00B05B23">
        <w:rPr>
          <w:rFonts w:ascii="Trebuchet MS" w:hAnsi="Trebuchet MS"/>
          <w:b/>
          <w:sz w:val="22"/>
          <w:szCs w:val="22"/>
        </w:rPr>
        <w:t xml:space="preserve"> Segunda Série e da </w:t>
      </w:r>
      <w:r w:rsidR="003C0AC4">
        <w:rPr>
          <w:rFonts w:ascii="Trebuchet MS" w:hAnsi="Trebuchet MS"/>
          <w:b/>
          <w:sz w:val="22"/>
          <w:szCs w:val="22"/>
        </w:rPr>
        <w:t>Terceira Série</w:t>
      </w:r>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 xml:space="preserve">e à Amortização Final, com relação às Debêntures, e demais valores devidos pela Emissora aos Debenturistas, </w:t>
      </w:r>
      <w:r w:rsidRPr="00A60A91">
        <w:rPr>
          <w:rFonts w:ascii="Trebuchet MS" w:hAnsi="Trebuchet MS"/>
          <w:sz w:val="22"/>
          <w:szCs w:val="22"/>
        </w:rPr>
        <w:lastRenderedPageBreak/>
        <w:t>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90"/>
      <w:bookmarkEnd w:id="9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sz w:val="22"/>
          <w:szCs w:val="22"/>
        </w:rPr>
        <w:t xml:space="preserve"> e 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5D680655" w:rsidR="005731AA" w:rsidRPr="00A60A91" w:rsidRDefault="006558A7" w:rsidP="00787DBA">
      <w:pPr>
        <w:pStyle w:val="PargrafodaLista"/>
        <w:numPr>
          <w:ilvl w:val="2"/>
          <w:numId w:val="3"/>
        </w:numPr>
        <w:spacing w:line="300" w:lineRule="exact"/>
        <w:ind w:right="261"/>
        <w:jc w:val="both"/>
        <w:rPr>
          <w:rFonts w:ascii="Trebuchet MS" w:hAnsi="Trebuchet MS"/>
          <w:b/>
          <w:sz w:val="22"/>
          <w:szCs w:val="22"/>
        </w:rPr>
      </w:pPr>
      <w:bookmarkStart w:id="93" w:name="_Ref475542670"/>
      <w:bookmarkStart w:id="94" w:name="_Ref478044661"/>
      <w:bookmarkStart w:id="95"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w:t>
      </w:r>
      <w:proofErr w:type="spellStart"/>
      <w:r w:rsidRPr="00A60A91">
        <w:rPr>
          <w:rFonts w:ascii="Trebuchet MS" w:hAnsi="Trebuchet MS"/>
          <w:b/>
          <w:sz w:val="22"/>
          <w:szCs w:val="22"/>
        </w:rPr>
        <w:t>iii</w:t>
      </w:r>
      <w:proofErr w:type="spellEnd"/>
      <w:r w:rsidRPr="00A60A91">
        <w:rPr>
          <w:rFonts w:ascii="Trebuchet MS" w:hAnsi="Trebuchet MS"/>
          <w:b/>
          <w:sz w:val="22"/>
          <w:szCs w:val="22"/>
        </w:rPr>
        <w:t>)</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r w:rsidRPr="00A60A91">
        <w:rPr>
          <w:rFonts w:ascii="Trebuchet MS" w:hAnsi="Trebuchet MS"/>
          <w:sz w:val="22"/>
          <w:szCs w:val="22"/>
        </w:rPr>
        <w:t xml:space="preserve"> 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Série ao pagamento dos valores relativos às Debêntures da Primeira Série</w:t>
      </w:r>
      <w:bookmarkEnd w:id="93"/>
      <w:bookmarkEnd w:id="94"/>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95"/>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 xml:space="preserve">aquisição de novas </w:t>
      </w:r>
      <w:proofErr w:type="spellStart"/>
      <w:r w:rsidRPr="00A60A91">
        <w:rPr>
          <w:rFonts w:ascii="Trebuchet MS" w:hAnsi="Trebuchet MS"/>
          <w:lang w:val="pt-BR"/>
        </w:rPr>
        <w:t>CCB</w:t>
      </w:r>
      <w:r w:rsidR="0018058F" w:rsidRPr="00A60A91">
        <w:rPr>
          <w:rFonts w:ascii="Trebuchet MS" w:hAnsi="Trebuchet MS"/>
          <w:lang w:val="pt-BR"/>
        </w:rPr>
        <w:t>s</w:t>
      </w:r>
      <w:proofErr w:type="spellEnd"/>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96" w:name="_DV_M197"/>
      <w:bookmarkStart w:id="97" w:name="_Ref475679731"/>
      <w:bookmarkEnd w:id="96"/>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lastRenderedPageBreak/>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087980A4"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3848C78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p>
    <w:p w14:paraId="4B2A8DF9" w14:textId="77777777" w:rsidR="004877D0" w:rsidRPr="00A60A91" w:rsidRDefault="004877D0" w:rsidP="000301E7">
      <w:pPr>
        <w:pStyle w:val="PargrafodaLista"/>
        <w:rPr>
          <w:rFonts w:ascii="Trebuchet MS" w:hAnsi="Trebuchet MS"/>
          <w:sz w:val="22"/>
          <w:szCs w:val="22"/>
        </w:rPr>
      </w:pPr>
    </w:p>
    <w:p w14:paraId="6B2A2717" w14:textId="5B1A74FB"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 xml:space="preserve">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2106A83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7"/>
    <w:p w14:paraId="0FE66156" w14:textId="5EB28D33"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98"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99" w:name="_Ref498986511"/>
      <w:bookmarkStart w:id="100" w:name="_Ref495593593"/>
      <w:bookmarkEnd w:id="98"/>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1" w:name="art1365p"/>
      <w:bookmarkEnd w:id="99"/>
      <w:bookmarkEnd w:id="100"/>
      <w:bookmarkEnd w:id="101"/>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02" w:name="_Ref497551749"/>
      <w:bookmarkStart w:id="103"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4" w:name="_Hlk518289971"/>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cobrança judicial ou extrajudicial dos Direitos Creditórios Vinculados dados em pagamento pela Emissora</w:t>
      </w:r>
      <w:bookmarkEnd w:id="104"/>
      <w:r w:rsidRPr="00A60A91">
        <w:rPr>
          <w:rFonts w:ascii="Trebuchet MS" w:hAnsi="Trebuchet MS" w:cs="Tahoma"/>
          <w:sz w:val="22"/>
          <w:szCs w:val="22"/>
        </w:rPr>
        <w:t xml:space="preserve">; </w:t>
      </w:r>
      <w:r w:rsidRPr="00A60A91">
        <w:rPr>
          <w:rFonts w:ascii="Trebuchet MS" w:hAnsi="Trebuchet MS" w:cs="Tahoma"/>
          <w:b/>
          <w:sz w:val="22"/>
          <w:szCs w:val="22"/>
        </w:rPr>
        <w:t>(</w:t>
      </w:r>
      <w:proofErr w:type="spellStart"/>
      <w:r w:rsidRPr="00A60A91">
        <w:rPr>
          <w:rFonts w:ascii="Trebuchet MS" w:hAnsi="Trebuchet MS" w:cs="Tahoma"/>
          <w:b/>
          <w:sz w:val="22"/>
          <w:szCs w:val="22"/>
        </w:rPr>
        <w:t>i</w:t>
      </w:r>
      <w:r w:rsidR="0051084A"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proofErr w:type="spellStart"/>
      <w:r w:rsidR="0051084A" w:rsidRPr="00A60A91">
        <w:rPr>
          <w:rFonts w:ascii="Trebuchet MS" w:hAnsi="Trebuchet MS" w:cs="Tahoma"/>
          <w:b/>
          <w:sz w:val="22"/>
          <w:szCs w:val="22"/>
        </w:rPr>
        <w:t>i</w:t>
      </w:r>
      <w:r w:rsidRPr="00A60A91">
        <w:rPr>
          <w:rFonts w:ascii="Trebuchet MS" w:hAnsi="Trebuchet MS" w:cs="Tahoma"/>
          <w:b/>
          <w:sz w:val="22"/>
          <w:szCs w:val="22"/>
        </w:rPr>
        <w:t>v</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2"/>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3"/>
    <w:p w14:paraId="1BD38199" w14:textId="2A2E6EE4"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w:t>
      </w:r>
      <w:proofErr w:type="spellStart"/>
      <w:r w:rsidR="009D658C" w:rsidRPr="004E66A3">
        <w:rPr>
          <w:rFonts w:ascii="Trebuchet MS" w:hAnsi="Trebuchet MS" w:cs="Tahoma"/>
          <w:b/>
          <w:bCs/>
          <w:sz w:val="22"/>
          <w:szCs w:val="22"/>
        </w:rPr>
        <w:t>ii</w:t>
      </w:r>
      <w:proofErr w:type="spellEnd"/>
      <w:r w:rsidR="009D658C" w:rsidRPr="004E66A3">
        <w:rPr>
          <w:rFonts w:ascii="Trebuchet MS" w:hAnsi="Trebuchet MS" w:cs="Tahoma"/>
          <w:b/>
          <w:bCs/>
          <w:sz w:val="22"/>
          <w:szCs w:val="22"/>
        </w:rPr>
        <w:t>)</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w:t>
      </w:r>
      <w:proofErr w:type="spellStart"/>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proofErr w:type="spellEnd"/>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w:t>
      </w:r>
      <w:r w:rsidR="00486917" w:rsidRPr="00A60A91">
        <w:rPr>
          <w:rFonts w:ascii="Trebuchet MS" w:hAnsi="Trebuchet MS" w:cs="Tahoma"/>
          <w:sz w:val="22"/>
          <w:szCs w:val="22"/>
        </w:rPr>
        <w:lastRenderedPageBreak/>
        <w:t>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08B5CDE2" w:rsidR="005731AA" w:rsidRPr="00A60A91" w:rsidRDefault="006558A7" w:rsidP="00E40CBB">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5" w:name="_Ref495594053"/>
      <w:r w:rsidRPr="00A60A91">
        <w:rPr>
          <w:rFonts w:ascii="Trebuchet MS" w:hAnsi="Trebuchet MS" w:cs="Tahoma"/>
          <w:sz w:val="22"/>
          <w:szCs w:val="22"/>
        </w:rPr>
        <w:t xml:space="preserve"> e o Agente Fiduciário assim decidam, não restando qualquer relação entre </w:t>
      </w:r>
      <w:bookmarkEnd w:id="105"/>
      <w:r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06" w:name="_Ref495594341"/>
      <w:bookmarkStart w:id="107"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06"/>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107"/>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w:t>
      </w:r>
      <w:r w:rsidRPr="00A60A91">
        <w:rPr>
          <w:rFonts w:ascii="Trebuchet MS" w:hAnsi="Trebuchet MS" w:cs="Tahoma"/>
          <w:sz w:val="22"/>
          <w:szCs w:val="22"/>
        </w:rPr>
        <w:lastRenderedPageBreak/>
        <w:t>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687B65E9" w:rsidR="00EA5789"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08" w:name="_DV_M211"/>
      <w:bookmarkEnd w:id="108"/>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estejam custodiadas eletronicamente na B3 ou, ainda, por meio do </w:t>
      </w:r>
      <w:proofErr w:type="spellStart"/>
      <w:r w:rsidR="005F50E3" w:rsidRPr="00A60A91">
        <w:rPr>
          <w:rFonts w:ascii="Trebuchet MS" w:hAnsi="Trebuchet MS" w:cs="Tahoma"/>
          <w:bCs/>
          <w:sz w:val="22"/>
          <w:szCs w:val="22"/>
        </w:rPr>
        <w:t>Escriturador</w:t>
      </w:r>
      <w:proofErr w:type="spellEnd"/>
      <w:r w:rsidR="005F50E3" w:rsidRPr="00A60A91">
        <w:rPr>
          <w:rFonts w:ascii="Trebuchet MS" w:hAnsi="Trebuchet MS" w:cs="Tahoma"/>
          <w:bCs/>
          <w:sz w:val="22"/>
          <w:szCs w:val="22"/>
        </w:rPr>
        <w:t xml:space="preserve">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 xml:space="preserve">O Agente Fiduciário, o Agente de Liquidação e o </w:t>
      </w:r>
      <w:proofErr w:type="spellStart"/>
      <w:r w:rsidRPr="00A60A91">
        <w:rPr>
          <w:rFonts w:ascii="Trebuchet MS" w:hAnsi="Trebuchet MS"/>
          <w:sz w:val="22"/>
          <w:szCs w:val="22"/>
        </w:rPr>
        <w:t>Escriturador</w:t>
      </w:r>
      <w:proofErr w:type="spellEnd"/>
      <w:r w:rsidRPr="00A60A91">
        <w:rPr>
          <w:rFonts w:ascii="Trebuchet MS" w:hAnsi="Trebuchet MS"/>
          <w:sz w:val="22"/>
          <w:szCs w:val="22"/>
        </w:rPr>
        <w:t xml:space="preserve">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109" w:name="_DV_M212"/>
      <w:bookmarkEnd w:id="109"/>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110" w:name="_Ref495596651"/>
      <w:r w:rsidRPr="00A60A91">
        <w:rPr>
          <w:rFonts w:ascii="Trebuchet MS" w:hAnsi="Trebuchet MS" w:cs="Tahoma"/>
          <w:b/>
          <w:sz w:val="22"/>
          <w:szCs w:val="22"/>
        </w:rPr>
        <w:t>Encargos Moratórios</w:t>
      </w:r>
      <w:bookmarkEnd w:id="110"/>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787DBA">
      <w:pPr>
        <w:pStyle w:val="PargrafodaLista"/>
        <w:numPr>
          <w:ilvl w:val="1"/>
          <w:numId w:val="3"/>
        </w:numPr>
        <w:spacing w:line="300" w:lineRule="exact"/>
        <w:ind w:right="261"/>
        <w:jc w:val="both"/>
        <w:rPr>
          <w:rFonts w:ascii="Trebuchet MS" w:hAnsi="Trebuchet MS" w:cs="Tahoma"/>
          <w:b/>
          <w:sz w:val="22"/>
          <w:szCs w:val="22"/>
        </w:rPr>
      </w:pPr>
      <w:bookmarkStart w:id="111" w:name="_Ref422391862"/>
      <w:bookmarkStart w:id="112" w:name="_Ref491979942"/>
      <w:bookmarkStart w:id="113" w:name="_Ref497553343"/>
      <w:r w:rsidRPr="00A60A91">
        <w:rPr>
          <w:rFonts w:ascii="Trebuchet MS" w:hAnsi="Trebuchet MS" w:cs="Tahoma"/>
          <w:b/>
          <w:sz w:val="22"/>
          <w:szCs w:val="22"/>
        </w:rPr>
        <w:t>Eventos de Inadimplemento</w:t>
      </w:r>
      <w:bookmarkEnd w:id="111"/>
      <w:bookmarkEnd w:id="112"/>
      <w:bookmarkEnd w:id="113"/>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787DBA">
      <w:pPr>
        <w:pStyle w:val="PargrafodaLista"/>
        <w:numPr>
          <w:ilvl w:val="2"/>
          <w:numId w:val="3"/>
        </w:numPr>
        <w:spacing w:line="300" w:lineRule="exact"/>
        <w:ind w:right="261"/>
        <w:jc w:val="both"/>
        <w:rPr>
          <w:rFonts w:ascii="Trebuchet MS" w:hAnsi="Trebuchet MS" w:cs="Tahoma"/>
          <w:i/>
          <w:sz w:val="22"/>
          <w:szCs w:val="22"/>
        </w:rPr>
      </w:pPr>
      <w:bookmarkStart w:id="114" w:name="_DV_M147"/>
      <w:bookmarkStart w:id="115" w:name="_Ref422391983"/>
      <w:bookmarkEnd w:id="114"/>
      <w:r w:rsidRPr="00A60A91">
        <w:rPr>
          <w:rFonts w:ascii="Trebuchet MS" w:hAnsi="Trebuchet MS" w:cs="Tahoma"/>
          <w:sz w:val="22"/>
          <w:szCs w:val="22"/>
        </w:rPr>
        <w:lastRenderedPageBreak/>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5"/>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16"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6"/>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17"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7"/>
    </w:p>
    <w:p w14:paraId="32718A6D" w14:textId="77777777" w:rsidR="00A255AF" w:rsidRPr="00A60A91" w:rsidRDefault="00A255AF" w:rsidP="0075275C">
      <w:pPr>
        <w:rPr>
          <w:rFonts w:ascii="Trebuchet MS" w:hAnsi="Trebuchet MS" w:cs="Tahoma"/>
          <w:sz w:val="22"/>
          <w:szCs w:val="22"/>
        </w:rPr>
      </w:pPr>
      <w:bookmarkStart w:id="118"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8"/>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19" w:name="_Ref518574648"/>
      <w:r w:rsidRPr="00A60A91">
        <w:rPr>
          <w:rFonts w:ascii="Trebuchet MS" w:hAnsi="Trebuchet MS" w:cs="Tahoma"/>
        </w:rPr>
        <w:lastRenderedPageBreak/>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9"/>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w:t>
      </w:r>
      <w:proofErr w:type="spellStart"/>
      <w:r w:rsidRPr="00A60A91">
        <w:rPr>
          <w:rFonts w:ascii="Trebuchet MS" w:hAnsi="Trebuchet MS" w:cs="Tahoma"/>
        </w:rPr>
        <w:t>CCBs</w:t>
      </w:r>
      <w:proofErr w:type="spellEnd"/>
      <w:r w:rsidRPr="00A60A91">
        <w:rPr>
          <w:rFonts w:ascii="Trebuchet MS" w:hAnsi="Trebuchet MS" w:cs="Tahoma"/>
        </w:rPr>
        <w:t xml:space="preserve">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423A2FC8"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w:t>
      </w:r>
      <w:r w:rsidR="00DF1B17">
        <w:rPr>
          <w:rFonts w:ascii="Trebuchet MS" w:hAnsi="Trebuchet MS" w:cs="Tahoma"/>
        </w:rPr>
        <w:t xml:space="preserve"> da Primeira Série e/ou o Índice de Cobertura da Segunda Série </w:t>
      </w:r>
      <w:r w:rsidRPr="00A60A91">
        <w:rPr>
          <w:rFonts w:ascii="Trebuchet MS" w:hAnsi="Trebuchet MS" w:cs="Tahoma"/>
        </w:rPr>
        <w:t>(conforme abaixo definido) é menor que</w:t>
      </w:r>
      <w:r w:rsidR="00787DBA">
        <w:rPr>
          <w:rFonts w:ascii="Trebuchet MS" w:hAnsi="Trebuchet MS" w:cs="Tahoma"/>
        </w:rPr>
        <w:t xml:space="preserve"> </w:t>
      </w:r>
      <w:r w:rsidR="00D103A8">
        <w:rPr>
          <w:rFonts w:ascii="Trebuchet MS" w:hAnsi="Trebuchet MS" w:cs="Tahoma"/>
        </w:rPr>
        <w:t>0,83 (oitenta e três décimos)</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787DBA">
      <w:pPr>
        <w:pStyle w:val="PargrafodaLista"/>
        <w:numPr>
          <w:ilvl w:val="3"/>
          <w:numId w:val="3"/>
        </w:numPr>
        <w:spacing w:line="300" w:lineRule="exact"/>
        <w:ind w:right="261"/>
        <w:jc w:val="both"/>
        <w:rPr>
          <w:rFonts w:ascii="Trebuchet MS" w:hAnsi="Trebuchet MS" w:cs="Tahoma"/>
          <w:b/>
          <w:bCs/>
          <w:sz w:val="22"/>
          <w:szCs w:val="22"/>
        </w:rPr>
      </w:pPr>
      <w:bookmarkStart w:id="120" w:name="_DV_M280"/>
      <w:bookmarkStart w:id="121" w:name="_DV_M287"/>
      <w:bookmarkStart w:id="122" w:name="_Ref436843003"/>
      <w:bookmarkEnd w:id="120"/>
      <w:bookmarkEnd w:id="121"/>
      <w:r w:rsidRPr="00A60A91">
        <w:rPr>
          <w:rFonts w:ascii="Trebuchet MS" w:hAnsi="Trebuchet MS" w:cs="Tahoma"/>
          <w:sz w:val="22"/>
          <w:szCs w:val="22"/>
        </w:rPr>
        <w:lastRenderedPageBreak/>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2"/>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bookmarkStart w:id="123"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3"/>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787DBA">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w:t>
      </w:r>
      <w:proofErr w:type="spellStart"/>
      <w:r w:rsidRPr="00A60A91">
        <w:rPr>
          <w:rStyle w:val="DeltaViewInsertion"/>
          <w:rFonts w:ascii="Trebuchet MS" w:hAnsi="Trebuchet MS" w:cs="Tahoma"/>
          <w:b/>
          <w:color w:val="auto"/>
          <w:sz w:val="22"/>
          <w:szCs w:val="22"/>
          <w:u w:val="none"/>
        </w:rPr>
        <w:t>ii</w:t>
      </w:r>
      <w:proofErr w:type="spellEnd"/>
      <w:r w:rsidRPr="00A60A91">
        <w:rPr>
          <w:rStyle w:val="DeltaViewInsertion"/>
          <w:rFonts w:ascii="Trebuchet MS" w:hAnsi="Trebuchet MS" w:cs="Tahoma"/>
          <w:b/>
          <w:color w:val="auto"/>
          <w:sz w:val="22"/>
          <w:szCs w:val="22"/>
          <w:u w:val="none"/>
        </w:rPr>
        <w:t>)</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w:t>
      </w:r>
      <w:proofErr w:type="spellStart"/>
      <w:r w:rsidRPr="00A60A91">
        <w:rPr>
          <w:rFonts w:ascii="Trebuchet MS" w:hAnsi="Trebuchet MS" w:cs="Tahoma"/>
          <w:sz w:val="22"/>
          <w:szCs w:val="22"/>
        </w:rPr>
        <w:t>ii</w:t>
      </w:r>
      <w:proofErr w:type="spellEnd"/>
      <w:r w:rsidRPr="00A60A91">
        <w:rPr>
          <w:rFonts w:ascii="Trebuchet MS" w:hAnsi="Trebuchet MS" w:cs="Tahoma"/>
          <w:sz w:val="22"/>
          <w:szCs w:val="22"/>
        </w:rPr>
        <w:t xml:space="preserve">)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 xml:space="preserve">das Debêntures em Circulação, retomar a aquisição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4" w:name="_DV_M189"/>
      <w:bookmarkStart w:id="125" w:name="_DV_M200"/>
      <w:bookmarkEnd w:id="124"/>
      <w:bookmarkEnd w:id="125"/>
    </w:p>
    <w:p w14:paraId="66ACA719" w14:textId="5AE1895D" w:rsidR="007E606E" w:rsidRPr="00A60A91" w:rsidRDefault="00DB5491" w:rsidP="00787DBA">
      <w:pPr>
        <w:pStyle w:val="PargrafodaLista"/>
        <w:numPr>
          <w:ilvl w:val="2"/>
          <w:numId w:val="3"/>
        </w:numPr>
        <w:spacing w:line="300" w:lineRule="exact"/>
        <w:jc w:val="both"/>
        <w:rPr>
          <w:rFonts w:ascii="Trebuchet MS" w:hAnsi="Trebuchet MS" w:cs="Tahoma"/>
          <w:i/>
          <w:sz w:val="22"/>
          <w:szCs w:val="22"/>
        </w:rPr>
      </w:pPr>
      <w:bookmarkStart w:id="126" w:name="_Ref422391911"/>
      <w:r w:rsidRPr="00A60A91">
        <w:rPr>
          <w:rFonts w:ascii="Trebuchet MS" w:hAnsi="Trebuchet MS" w:cs="Tahoma"/>
          <w:sz w:val="22"/>
          <w:szCs w:val="22"/>
        </w:rPr>
        <w:lastRenderedPageBreak/>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27"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w:t>
      </w:r>
      <w:proofErr w:type="spellStart"/>
      <w:r w:rsidRPr="00A60A91">
        <w:rPr>
          <w:rFonts w:ascii="Trebuchet MS" w:hAnsi="Trebuchet MS" w:cs="Tahoma"/>
        </w:rPr>
        <w:t>CCBs</w:t>
      </w:r>
      <w:proofErr w:type="spellEnd"/>
      <w:r w:rsidRPr="00A60A91">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7"/>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5913F821"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lastRenderedPageBreak/>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w:t>
      </w:r>
      <w:proofErr w:type="spellEnd"/>
      <w:r w:rsidR="00EA12BF" w:rsidRPr="00A60A91">
        <w:rPr>
          <w:rFonts w:ascii="Trebuchet MS" w:hAnsi="Trebuchet MS"/>
          <w:b/>
        </w:rPr>
        <w:t>)</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w:t>
      </w:r>
      <w:proofErr w:type="spellStart"/>
      <w:r w:rsidR="00EA12BF" w:rsidRPr="00A60A91">
        <w:rPr>
          <w:rFonts w:ascii="Trebuchet MS" w:hAnsi="Trebuchet MS"/>
          <w:b/>
        </w:rPr>
        <w:t>iii</w:t>
      </w:r>
      <w:proofErr w:type="spellEnd"/>
      <w:r w:rsidR="00EA12BF" w:rsidRPr="00A60A91">
        <w:rPr>
          <w:rFonts w:ascii="Trebuchet MS" w:hAnsi="Trebuchet MS"/>
          <w:b/>
        </w:rPr>
        <w:t>)</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D103A8">
        <w:rPr>
          <w:rFonts w:ascii="Trebuchet MS" w:hAnsi="Trebuchet MS"/>
        </w:rPr>
        <w:t>65</w:t>
      </w:r>
      <w:r w:rsidR="00EA12BF" w:rsidRPr="00A60A91">
        <w:rPr>
          <w:rFonts w:ascii="Trebuchet MS" w:hAnsi="Trebuchet MS"/>
        </w:rPr>
        <w:t>% (</w:t>
      </w:r>
      <w:r w:rsidR="00D103A8">
        <w:rPr>
          <w:rFonts w:ascii="Trebuchet MS" w:hAnsi="Trebuchet MS"/>
        </w:rPr>
        <w:t>sessenta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w:t>
      </w:r>
      <w:proofErr w:type="spellStart"/>
      <w:r w:rsidR="00EA12BF" w:rsidRPr="00A60A91">
        <w:rPr>
          <w:rFonts w:ascii="Trebuchet MS" w:hAnsi="Trebuchet MS"/>
          <w:b/>
        </w:rPr>
        <w:t>iv</w:t>
      </w:r>
      <w:proofErr w:type="spellEnd"/>
      <w:r w:rsidR="00EA12BF" w:rsidRPr="00A60A91">
        <w:rPr>
          <w:rFonts w:ascii="Trebuchet MS" w:hAnsi="Trebuchet MS"/>
          <w:b/>
        </w:rPr>
        <w:t>)</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9C1FA6"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52061D73" w:rsidR="004E66A3" w:rsidRPr="004E66A3" w:rsidRDefault="006C730C" w:rsidP="004E66A3">
      <w:pPr>
        <w:pStyle w:val="ListaColorida-nfase12"/>
        <w:numPr>
          <w:ilvl w:val="0"/>
          <w:numId w:val="31"/>
        </w:numPr>
        <w:spacing w:after="0" w:line="300" w:lineRule="exact"/>
        <w:ind w:right="261" w:hanging="567"/>
        <w:jc w:val="both"/>
        <w:rPr>
          <w:rFonts w:ascii="Trebuchet MS" w:hAnsi="Trebuchet MS"/>
        </w:rPr>
      </w:pPr>
      <w:r w:rsidRPr="00A60A91">
        <w:rPr>
          <w:rFonts w:ascii="Trebuchet MS" w:hAnsi="Trebuchet MS"/>
        </w:rPr>
        <w:t>descumprimento, pela Emissora, da obrigação de apuração do Índice de Cobertura</w:t>
      </w:r>
      <w:r>
        <w:rPr>
          <w:rFonts w:ascii="Trebuchet MS" w:hAnsi="Trebuchet MS"/>
        </w:rPr>
        <w:t xml:space="preserve"> da Segunda Série</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 observado o disposto no Anexo I</w:t>
      </w:r>
      <w:r>
        <w:rPr>
          <w:rFonts w:ascii="Trebuchet MS" w:hAnsi="Trebuchet MS"/>
        </w:rPr>
        <w:t>II</w:t>
      </w:r>
      <w:r w:rsidRPr="00A60A91">
        <w:rPr>
          <w:rFonts w:ascii="Trebuchet MS" w:hAnsi="Trebuchet MS"/>
        </w:rPr>
        <w:t xml:space="preserve"> a esta Escritura de Emissão, e serão determinados com data base correspondente ao final do mês calendário anterior; </w:t>
      </w:r>
      <w:r w:rsidRPr="00A60A91">
        <w:rPr>
          <w:rFonts w:ascii="Trebuchet MS" w:hAnsi="Trebuchet MS"/>
          <w:b/>
        </w:rPr>
        <w:t>(</w:t>
      </w:r>
      <w:proofErr w:type="spellStart"/>
      <w:r w:rsidRPr="00A60A91">
        <w:rPr>
          <w:rFonts w:ascii="Trebuchet MS" w:hAnsi="Trebuchet MS"/>
          <w:b/>
        </w:rPr>
        <w:t>ii</w:t>
      </w:r>
      <w:proofErr w:type="spellEnd"/>
      <w:r w:rsidRPr="00A60A91">
        <w:rPr>
          <w:rFonts w:ascii="Trebuchet MS" w:hAnsi="Trebuchet MS"/>
          <w:b/>
        </w:rPr>
        <w:t>)</w:t>
      </w:r>
      <w:r w:rsidRPr="00A60A91">
        <w:rPr>
          <w:rFonts w:ascii="Trebuchet MS" w:hAnsi="Trebuchet MS"/>
        </w:rPr>
        <w:t xml:space="preserve"> o Valor das Disponibilidades será determinado com data base correspondente ao final do mês calendário anterior e será líquido da Reserva de Despesas e Encargos; </w:t>
      </w:r>
      <w:r w:rsidRPr="00A60A91">
        <w:rPr>
          <w:rFonts w:ascii="Trebuchet MS" w:hAnsi="Trebuchet MS"/>
          <w:b/>
        </w:rPr>
        <w:t>(</w:t>
      </w:r>
      <w:proofErr w:type="spellStart"/>
      <w:r w:rsidRPr="00A60A91">
        <w:rPr>
          <w:rFonts w:ascii="Trebuchet MS" w:hAnsi="Trebuchet MS"/>
          <w:b/>
        </w:rPr>
        <w:t>iii</w:t>
      </w:r>
      <w:proofErr w:type="spellEnd"/>
      <w:r w:rsidRPr="00A60A91">
        <w:rPr>
          <w:rFonts w:ascii="Trebuchet MS" w:hAnsi="Trebuchet MS"/>
          <w:b/>
        </w:rPr>
        <w:t>)</w:t>
      </w:r>
      <w:r w:rsidRPr="00A60A91">
        <w:rPr>
          <w:rFonts w:ascii="Trebuchet MS" w:hAnsi="Trebuchet MS"/>
        </w:rPr>
        <w:t xml:space="preserve"> será considerado como fator de ponderação</w:t>
      </w:r>
      <w:r>
        <w:rPr>
          <w:rFonts w:ascii="Trebuchet MS" w:hAnsi="Trebuchet MS"/>
        </w:rPr>
        <w:t xml:space="preserve"> da segunda série</w:t>
      </w:r>
      <w:r w:rsidRPr="00A60A91">
        <w:rPr>
          <w:rFonts w:ascii="Trebuchet MS" w:hAnsi="Trebuchet MS"/>
        </w:rPr>
        <w:t xml:space="preserve"> o percentual de </w:t>
      </w:r>
      <w:r w:rsidR="00D103A8">
        <w:rPr>
          <w:rFonts w:ascii="Trebuchet MS" w:hAnsi="Trebuchet MS"/>
        </w:rPr>
        <w:t>85</w:t>
      </w:r>
      <w:r w:rsidRPr="00A60A91">
        <w:rPr>
          <w:rFonts w:ascii="Trebuchet MS" w:hAnsi="Trebuchet MS"/>
        </w:rPr>
        <w:t>% (</w:t>
      </w:r>
      <w:r w:rsidR="00D103A8">
        <w:rPr>
          <w:rFonts w:ascii="Trebuchet MS" w:hAnsi="Trebuchet MS"/>
        </w:rPr>
        <w:t>oitenta e cinco</w:t>
      </w:r>
      <w:r w:rsidR="00D103A8" w:rsidRPr="00A60A91">
        <w:rPr>
          <w:rFonts w:ascii="Trebuchet MS" w:hAnsi="Trebuchet MS"/>
        </w:rPr>
        <w:t xml:space="preserve"> </w:t>
      </w:r>
      <w:r w:rsidRPr="00A60A91">
        <w:rPr>
          <w:rFonts w:ascii="Trebuchet MS" w:hAnsi="Trebuchet MS"/>
        </w:rPr>
        <w:t>por cento) (“</w:t>
      </w:r>
      <w:r w:rsidRPr="00A60A91">
        <w:rPr>
          <w:rFonts w:ascii="Trebuchet MS" w:hAnsi="Trebuchet MS"/>
          <w:u w:val="single"/>
        </w:rPr>
        <w:t>Fator de Ponderação</w:t>
      </w:r>
      <w:r>
        <w:rPr>
          <w:rFonts w:ascii="Trebuchet MS" w:hAnsi="Trebuchet MS"/>
          <w:u w:val="single"/>
        </w:rPr>
        <w:t xml:space="preserve"> da Segunda Série</w:t>
      </w:r>
      <w:r w:rsidRPr="00A60A91">
        <w:rPr>
          <w:rFonts w:ascii="Trebuchet MS" w:hAnsi="Trebuchet MS"/>
        </w:rPr>
        <w:t xml:space="preserve">”); e </w:t>
      </w:r>
      <w:r w:rsidRPr="00A60A91">
        <w:rPr>
          <w:rFonts w:ascii="Trebuchet MS" w:hAnsi="Trebuchet MS"/>
          <w:b/>
        </w:rPr>
        <w:t>(</w:t>
      </w:r>
      <w:proofErr w:type="spellStart"/>
      <w:r w:rsidRPr="00A60A91">
        <w:rPr>
          <w:rFonts w:ascii="Trebuchet MS" w:hAnsi="Trebuchet MS"/>
          <w:b/>
        </w:rPr>
        <w:t>iv</w:t>
      </w:r>
      <w:proofErr w:type="spellEnd"/>
      <w:r w:rsidRPr="00A60A91">
        <w:rPr>
          <w:rFonts w:ascii="Trebuchet MS" w:hAnsi="Trebuchet MS"/>
          <w:b/>
        </w:rPr>
        <w:t>)</w:t>
      </w:r>
      <w:r w:rsidRPr="00A60A91">
        <w:rPr>
          <w:rFonts w:ascii="Trebuchet MS" w:hAnsi="Trebuchet MS"/>
        </w:rPr>
        <w:t xml:space="preserve"> o Índice de Cobertura </w:t>
      </w:r>
      <w:r>
        <w:rPr>
          <w:rFonts w:ascii="Trebuchet MS" w:hAnsi="Trebuchet MS"/>
        </w:rPr>
        <w:t xml:space="preserve">da Segunda Série </w:t>
      </w:r>
      <w:r w:rsidRPr="00A60A91">
        <w:rPr>
          <w:rFonts w:ascii="Trebuchet MS" w:hAnsi="Trebuchet MS"/>
        </w:rPr>
        <w:t xml:space="preserve">deverá ser calculado pro forma o pagamento das Debêntures no mês em questão, para efeitos do cálculo do saldo das Debêntures da </w:t>
      </w:r>
      <w:r>
        <w:rPr>
          <w:rFonts w:ascii="Trebuchet MS" w:hAnsi="Trebuchet MS"/>
        </w:rPr>
        <w:t>Segunda</w:t>
      </w:r>
      <w:r w:rsidRPr="00A60A91">
        <w:rPr>
          <w:rFonts w:ascii="Trebuchet MS" w:hAnsi="Trebuchet MS"/>
        </w:rPr>
        <w:t xml:space="preserve"> Série e para efeitos da determinação do Valor das Disponibilidades (“</w:t>
      </w:r>
      <w:r w:rsidRPr="00A60A91">
        <w:rPr>
          <w:rFonts w:ascii="Trebuchet MS" w:hAnsi="Trebuchet MS"/>
          <w:u w:val="single"/>
        </w:rPr>
        <w:t>Índice de Cobertura</w:t>
      </w:r>
      <w:r>
        <w:rPr>
          <w:rFonts w:ascii="Trebuchet MS" w:hAnsi="Trebuchet MS"/>
          <w:u w:val="single"/>
        </w:rPr>
        <w:t xml:space="preserve"> da Segunda Série</w:t>
      </w:r>
      <w:r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1C34BD52" w14:textId="24C7C3F6" w:rsidR="004E66A3" w:rsidRDefault="009C1FA6" w:rsidP="006C730C">
      <w:pPr>
        <w:pStyle w:val="PargrafodaLista"/>
        <w:rPr>
          <w:rFonts w:ascii="Trebuchet MS" w:hAnsi="Trebuchet MS"/>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Segunda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Segunda Serie</m:t>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8"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8"/>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29"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9"/>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30" w:name="_Ref422392038"/>
      <w:bookmarkStart w:id="131"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0"/>
      <w:r w:rsidRPr="00A60A91">
        <w:rPr>
          <w:rFonts w:ascii="Trebuchet MS" w:hAnsi="Trebuchet MS" w:cs="Tahoma"/>
        </w:rPr>
        <w:t>;</w:t>
      </w:r>
      <w:bookmarkEnd w:id="131"/>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4E66A3">
      <w:pPr>
        <w:pStyle w:val="ListaColorida-nfase12"/>
        <w:numPr>
          <w:ilvl w:val="0"/>
          <w:numId w:val="31"/>
        </w:numPr>
        <w:spacing w:after="0" w:line="300" w:lineRule="exact"/>
        <w:ind w:right="261" w:hanging="567"/>
        <w:jc w:val="both"/>
        <w:rPr>
          <w:rFonts w:ascii="Trebuchet MS" w:hAnsi="Trebuchet MS" w:cs="Tahoma"/>
        </w:rPr>
      </w:pPr>
      <w:bookmarkStart w:id="132"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2"/>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iii</w:t>
      </w:r>
      <w:proofErr w:type="spellEnd"/>
      <w:r w:rsidR="008361D2" w:rsidRPr="00A60A91">
        <w:rPr>
          <w:rFonts w:ascii="Trebuchet MS" w:hAnsi="Trebuchet MS" w:cs="Tahoma"/>
          <w:sz w:val="22"/>
          <w:szCs w:val="22"/>
        </w:rPr>
        <w:t>)</w:t>
      </w:r>
      <w:r w:rsidR="006B1C65" w:rsidRPr="00A60A91">
        <w:rPr>
          <w:rFonts w:ascii="Trebuchet MS" w:hAnsi="Trebuchet MS"/>
          <w:sz w:val="22"/>
          <w:szCs w:val="22"/>
        </w:rPr>
        <w:t xml:space="preserve"> e (</w:t>
      </w:r>
      <w:proofErr w:type="spellStart"/>
      <w:r w:rsidR="006B1C65" w:rsidRPr="00A60A91">
        <w:rPr>
          <w:rFonts w:ascii="Trebuchet MS" w:hAnsi="Trebuchet MS" w:cs="Tahoma"/>
          <w:sz w:val="22"/>
          <w:szCs w:val="22"/>
        </w:rPr>
        <w:t>xx</w:t>
      </w:r>
      <w:r w:rsidR="004E66A3">
        <w:rPr>
          <w:rFonts w:ascii="Trebuchet MS" w:hAnsi="Trebuchet MS" w:cs="Tahoma"/>
          <w:sz w:val="22"/>
          <w:szCs w:val="22"/>
        </w:rPr>
        <w:t>i</w:t>
      </w:r>
      <w:proofErr w:type="spellEnd"/>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w:t>
      </w:r>
      <w:r w:rsidRPr="00A60A91">
        <w:rPr>
          <w:rFonts w:ascii="Trebuchet MS" w:hAnsi="Trebuchet MS" w:cs="Tahoma"/>
          <w:sz w:val="22"/>
          <w:szCs w:val="22"/>
        </w:rPr>
        <w:lastRenderedPageBreak/>
        <w:t xml:space="preserve">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28455F9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6"/>
    <w:p w14:paraId="69C5FF46" w14:textId="71F2E39E" w:rsidR="005731AA" w:rsidRDefault="00732B15"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787DBA">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133"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3"/>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Publicidade e Comunicações</w:t>
      </w:r>
      <w:bookmarkStart w:id="134"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4"/>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 xml:space="preserve">At.: Martha de Sá </w:t>
      </w:r>
      <w:proofErr w:type="spellStart"/>
      <w:r w:rsidRPr="00A60A91">
        <w:rPr>
          <w:rFonts w:ascii="Trebuchet MS" w:hAnsi="Trebuchet MS"/>
          <w:sz w:val="22"/>
          <w:szCs w:val="22"/>
        </w:rPr>
        <w:t>Pessôa</w:t>
      </w:r>
      <w:proofErr w:type="spellEnd"/>
      <w:r w:rsidRPr="00A60A91">
        <w:rPr>
          <w:rFonts w:ascii="Trebuchet MS" w:hAnsi="Trebuchet MS"/>
          <w:sz w:val="22"/>
          <w:szCs w:val="22"/>
        </w:rPr>
        <w:t xml:space="preserve">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 xml:space="preserve">Para o Agente de Liquidação e </w:t>
      </w:r>
      <w:proofErr w:type="spellStart"/>
      <w:r w:rsidRPr="00A60A91">
        <w:rPr>
          <w:rFonts w:ascii="Trebuchet MS" w:hAnsi="Trebuchet MS"/>
          <w:b/>
          <w:bCs/>
          <w:iCs/>
          <w:sz w:val="22"/>
          <w:szCs w:val="22"/>
        </w:rPr>
        <w:t>Escriturador</w:t>
      </w:r>
      <w:proofErr w:type="spellEnd"/>
      <w:r w:rsidRPr="00A60A91">
        <w:rPr>
          <w:rFonts w:ascii="Trebuchet MS" w:hAnsi="Trebuchet MS"/>
          <w:b/>
          <w:bCs/>
          <w:iCs/>
          <w:sz w:val="22"/>
          <w:szCs w:val="22"/>
        </w:rPr>
        <w:t>:</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lastRenderedPageBreak/>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8"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w:t>
      </w:r>
      <w:r w:rsidR="00895669" w:rsidRPr="00A60A91">
        <w:rPr>
          <w:rFonts w:ascii="Trebuchet MS" w:hAnsi="Trebuchet MS"/>
          <w:sz w:val="22"/>
          <w:szCs w:val="22"/>
        </w:rPr>
        <w:lastRenderedPageBreak/>
        <w:t xml:space="preserve">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 xml:space="preserve">)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w:t>
      </w:r>
      <w:proofErr w:type="spellStart"/>
      <w:r w:rsidRPr="00A60A91">
        <w:rPr>
          <w:rFonts w:ascii="Trebuchet MS" w:hAnsi="Trebuchet MS"/>
          <w:b/>
          <w:sz w:val="22"/>
          <w:szCs w:val="22"/>
        </w:rPr>
        <w:t>ii</w:t>
      </w:r>
      <w:proofErr w:type="spellEnd"/>
      <w:r w:rsidRPr="00A60A91">
        <w:rPr>
          <w:rFonts w:ascii="Trebuchet MS" w:hAnsi="Trebuchet MS"/>
          <w:b/>
          <w:sz w:val="22"/>
          <w:szCs w:val="22"/>
        </w:rPr>
        <w:t>)</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5" w:name="_DV_M299"/>
      <w:bookmarkStart w:id="136" w:name="_DV_M300"/>
      <w:bookmarkStart w:id="137" w:name="_DV_M301"/>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3"/>
      <w:bookmarkStart w:id="147" w:name="_DV_M314"/>
      <w:bookmarkStart w:id="148" w:name="_DV_M214"/>
      <w:bookmarkStart w:id="149" w:name="_DV_M31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50"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50"/>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w:t>
      </w:r>
      <w:proofErr w:type="spellStart"/>
      <w:r w:rsidRPr="00A60A91">
        <w:rPr>
          <w:rFonts w:ascii="Trebuchet MS" w:hAnsi="Trebuchet MS" w:cs="Tahoma"/>
          <w:b/>
          <w:sz w:val="22"/>
          <w:szCs w:val="22"/>
        </w:rPr>
        <w:t>ii</w:t>
      </w:r>
      <w:proofErr w:type="spellEnd"/>
      <w:r w:rsidRPr="00A60A91">
        <w:rPr>
          <w:rFonts w:ascii="Trebuchet MS" w:hAnsi="Trebuchet MS" w:cs="Tahoma"/>
          <w:b/>
          <w:sz w:val="22"/>
          <w:szCs w:val="22"/>
        </w:rPr>
        <w:t>)</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1" w:name="_Ref497554208"/>
      <w:bookmarkStart w:id="152" w:name="_Ref422392340"/>
      <w:r w:rsidRPr="00A60A91">
        <w:rPr>
          <w:rFonts w:ascii="Trebuchet MS" w:hAnsi="Trebuchet MS" w:cs="Tahoma"/>
          <w:sz w:val="22"/>
          <w:szCs w:val="22"/>
        </w:rPr>
        <w:t xml:space="preserve">As deliberações relativas </w:t>
      </w:r>
      <w:bookmarkStart w:id="153" w:name="_DV_C599"/>
      <w:r w:rsidRPr="00A60A91">
        <w:rPr>
          <w:rStyle w:val="DeltaViewDeletion"/>
          <w:rFonts w:ascii="Trebuchet MS" w:hAnsi="Trebuchet MS"/>
          <w:strike w:val="0"/>
          <w:color w:val="000000"/>
          <w:sz w:val="22"/>
          <w:szCs w:val="22"/>
        </w:rPr>
        <w:t xml:space="preserve">às seguintes </w:t>
      </w:r>
      <w:bookmarkStart w:id="154" w:name="_DV_M533"/>
      <w:bookmarkEnd w:id="153"/>
      <w:bookmarkEnd w:id="154"/>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51"/>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5" w:name="_DV_C605"/>
      <w:bookmarkStart w:id="156" w:name="_DV_X601"/>
      <w:r w:rsidRPr="00A60A91">
        <w:rPr>
          <w:rStyle w:val="DeltaViewMoveSource"/>
          <w:rFonts w:ascii="Trebuchet MS" w:hAnsi="Trebuchet MS" w:cs="Tahoma"/>
          <w:strike w:val="0"/>
          <w:color w:val="000000"/>
        </w:rPr>
        <w:t>modificação da Data de Vencimento das Debêntures</w:t>
      </w:r>
      <w:bookmarkStart w:id="157" w:name="_DV_C606"/>
      <w:bookmarkEnd w:id="155"/>
      <w:bookmarkEnd w:id="156"/>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157"/>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8"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8"/>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9"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2"/>
      <w:bookmarkEnd w:id="159"/>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substituição do Agente Fiduciário ou do </w:t>
      </w:r>
      <w:proofErr w:type="spellStart"/>
      <w:r w:rsidRPr="00A60A91">
        <w:rPr>
          <w:rStyle w:val="DeltaViewMoveSource"/>
          <w:rFonts w:ascii="Trebuchet MS" w:hAnsi="Trebuchet MS" w:cs="Tahoma"/>
          <w:strike w:val="0"/>
          <w:color w:val="000000"/>
        </w:rPr>
        <w:t>Escriturador</w:t>
      </w:r>
      <w:proofErr w:type="spellEnd"/>
      <w:r w:rsidRPr="00A60A91">
        <w:rPr>
          <w:rStyle w:val="DeltaViewMoveSource"/>
          <w:rFonts w:ascii="Trebuchet MS" w:hAnsi="Trebuchet MS" w:cs="Tahoma"/>
          <w:strike w:val="0"/>
          <w:color w:val="000000"/>
        </w:rPr>
        <w:t>;</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0" w:name="_Ref497584371"/>
      <w:r w:rsidRPr="00A60A91">
        <w:rPr>
          <w:rFonts w:ascii="Trebuchet MS" w:hAnsi="Trebuchet MS" w:cs="Tahoma"/>
        </w:rPr>
        <w:lastRenderedPageBreak/>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60"/>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1176262"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é uma companhia </w:t>
      </w:r>
      <w:proofErr w:type="spellStart"/>
      <w:r w:rsidRPr="00A60A91">
        <w:rPr>
          <w:rFonts w:ascii="Trebuchet MS" w:hAnsi="Trebuchet MS" w:cs="Tahoma"/>
        </w:rPr>
        <w:t>securitizadora</w:t>
      </w:r>
      <w:proofErr w:type="spellEnd"/>
      <w:r w:rsidRPr="00A60A91">
        <w:rPr>
          <w:rFonts w:ascii="Trebuchet MS" w:hAnsi="Trebuchet MS" w:cs="Tahoma"/>
        </w:rPr>
        <w:t xml:space="preserve">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w:t>
      </w:r>
      <w:proofErr w:type="spellStart"/>
      <w:r w:rsidR="00611BC2">
        <w:rPr>
          <w:rFonts w:ascii="Trebuchet MS" w:hAnsi="Trebuchet MS" w:cs="Tahoma"/>
        </w:rPr>
        <w:t>AGEs</w:t>
      </w:r>
      <w:proofErr w:type="spellEnd"/>
      <w:r w:rsidR="00611BC2">
        <w:rPr>
          <w:rFonts w:ascii="Trebuchet MS" w:hAnsi="Trebuchet MS" w:cs="Tahoma"/>
        </w:rPr>
        <w:t xml:space="preserve">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w:t>
      </w:r>
      <w:r w:rsidRPr="00A60A91">
        <w:rPr>
          <w:rFonts w:ascii="Trebuchet MS" w:hAnsi="Trebuchet MS" w:cs="Tahoma"/>
        </w:rPr>
        <w:lastRenderedPageBreak/>
        <w:t xml:space="preserve">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xml:space="preserve">, seus controladores e acionistas (diretos ou indiretos), afiliadas, subsidiárias (diretas ou indiretas), sociedades sob o controle </w:t>
      </w:r>
      <w:r w:rsidRPr="00A60A91">
        <w:rPr>
          <w:rFonts w:ascii="Trebuchet MS" w:hAnsi="Trebuchet MS" w:cs="Tahoma"/>
        </w:rPr>
        <w:lastRenderedPageBreak/>
        <w:t>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State</w:t>
      </w:r>
      <w:proofErr w:type="spellEnd"/>
      <w:r w:rsidR="00A578E8" w:rsidRPr="00A60A91">
        <w:rPr>
          <w:rFonts w:ascii="Trebuchet MS" w:hAnsi="Trebuchet MS" w:cs="Tahoma"/>
          <w:i/>
        </w:rPr>
        <w:t xml:space="preserv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w:t>
      </w:r>
      <w:proofErr w:type="spellStart"/>
      <w:r w:rsidR="00A578E8" w:rsidRPr="00A60A91">
        <w:rPr>
          <w:rFonts w:ascii="Trebuchet MS" w:hAnsi="Trebuchet MS" w:cs="Tahoma"/>
          <w:i/>
        </w:rPr>
        <w:t>and</w:t>
      </w:r>
      <w:proofErr w:type="spellEnd"/>
      <w:r w:rsidR="00A578E8" w:rsidRPr="00A60A91">
        <w:rPr>
          <w:rFonts w:ascii="Trebuchet MS" w:hAnsi="Trebuchet MS" w:cs="Tahoma"/>
          <w:i/>
        </w:rPr>
        <w:t xml:space="preserve">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w:t>
      </w:r>
      <w:r w:rsidRPr="00A60A91">
        <w:rPr>
          <w:rFonts w:ascii="Trebuchet MS" w:eastAsia="MS Mincho" w:hAnsi="Trebuchet MS" w:cs="Tahoma"/>
        </w:rPr>
        <w:lastRenderedPageBreak/>
        <w:t>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61"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2" w:name="_DV_M298"/>
      <w:bookmarkStart w:id="163" w:name="_DV_M203"/>
      <w:bookmarkStart w:id="164" w:name="_DV_M209"/>
      <w:bookmarkStart w:id="165" w:name="_DV_M216"/>
      <w:bookmarkStart w:id="166" w:name="_DV_M217"/>
      <w:bookmarkStart w:id="167" w:name="_DV_M218"/>
      <w:bookmarkStart w:id="168" w:name="_DV_M220"/>
      <w:bookmarkStart w:id="169" w:name="_Ref497571040"/>
      <w:bookmarkStart w:id="170" w:name="_Ref497578042"/>
      <w:bookmarkEnd w:id="162"/>
      <w:bookmarkEnd w:id="163"/>
      <w:bookmarkEnd w:id="164"/>
      <w:bookmarkEnd w:id="165"/>
      <w:bookmarkEnd w:id="166"/>
      <w:bookmarkEnd w:id="167"/>
      <w:bookmarkEnd w:id="168"/>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1"/>
      <w:r w:rsidRPr="00A60A91">
        <w:rPr>
          <w:rFonts w:ascii="Trebuchet MS" w:eastAsia="MS Mincho" w:hAnsi="Trebuchet MS" w:cs="Tahoma"/>
          <w:sz w:val="22"/>
          <w:szCs w:val="22"/>
        </w:rPr>
        <w:t>(inclusive):</w:t>
      </w:r>
      <w:bookmarkEnd w:id="169"/>
      <w:bookmarkEnd w:id="170"/>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w:t>
      </w:r>
      <w:r w:rsidRPr="00A60A91">
        <w:rPr>
          <w:rFonts w:ascii="Trebuchet MS" w:hAnsi="Trebuchet MS" w:cs="Tahoma"/>
        </w:rPr>
        <w:lastRenderedPageBreak/>
        <w:t>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manter os Direitos Creditórios Vinculados e as informações relacionadas às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em boa ordem, atuando como fiel depositária das respectivas </w:t>
      </w:r>
      <w:proofErr w:type="spellStart"/>
      <w:r w:rsidRPr="00A60A91">
        <w:rPr>
          <w:rFonts w:ascii="Trebuchet MS" w:hAnsi="Trebuchet MS" w:cs="Tahoma"/>
        </w:rPr>
        <w:t>CCB</w:t>
      </w:r>
      <w:r w:rsidR="0018058F" w:rsidRPr="00A60A91">
        <w:rPr>
          <w:rFonts w:ascii="Trebuchet MS" w:hAnsi="Trebuchet MS" w:cs="Tahoma"/>
        </w:rPr>
        <w:t>s</w:t>
      </w:r>
      <w:proofErr w:type="spellEnd"/>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A60A91">
        <w:rPr>
          <w:rFonts w:ascii="Trebuchet MS" w:hAnsi="Trebuchet MS" w:cs="Tahoma"/>
        </w:rPr>
        <w:t>Escriturador</w:t>
      </w:r>
      <w:proofErr w:type="spellEnd"/>
      <w:r w:rsidRPr="00A60A91">
        <w:rPr>
          <w:rFonts w:ascii="Trebuchet MS" w:hAnsi="Trebuchet MS" w:cs="Tahoma"/>
        </w:rPr>
        <w:t xml:space="preserve">, o Agente de Liquidação, empresas de cobrança, bem como as empresas relacionadas à assinatura eletrônica das </w:t>
      </w:r>
      <w:proofErr w:type="spellStart"/>
      <w:r w:rsidRPr="00A60A91">
        <w:rPr>
          <w:rFonts w:ascii="Trebuchet MS" w:hAnsi="Trebuchet MS" w:cs="Tahoma"/>
        </w:rPr>
        <w:t>CCB</w:t>
      </w:r>
      <w:r w:rsidR="0043387A" w:rsidRPr="00A60A91">
        <w:rPr>
          <w:rFonts w:ascii="Trebuchet MS" w:hAnsi="Trebuchet MS" w:cs="Tahoma"/>
        </w:rPr>
        <w:t>s</w:t>
      </w:r>
      <w:proofErr w:type="spellEnd"/>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w:t>
      </w:r>
      <w:proofErr w:type="spellStart"/>
      <w:r w:rsidR="0043387A" w:rsidRPr="00A60A91">
        <w:rPr>
          <w:rFonts w:ascii="Trebuchet MS" w:hAnsi="Trebuchet MS" w:cs="Tahoma"/>
        </w:rPr>
        <w:t>CCBs</w:t>
      </w:r>
      <w:proofErr w:type="spellEnd"/>
      <w:r w:rsidR="0043387A" w:rsidRPr="00A60A91">
        <w:rPr>
          <w:rFonts w:ascii="Trebuchet MS" w:hAnsi="Trebuchet MS" w:cs="Tahoma"/>
        </w:rPr>
        <w:t xml:space="preserve">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1"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171"/>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2" w:name="_Hlk47127161"/>
      <w:bookmarkStart w:id="173"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2"/>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74" w:name="_Hlk47127253"/>
      <w:bookmarkEnd w:id="173"/>
      <w:r w:rsidRPr="00A60A91">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A60A91">
        <w:rPr>
          <w:rFonts w:ascii="Trebuchet MS" w:hAnsi="Trebuchet MS" w:cs="Tahoma"/>
        </w:rPr>
        <w:t>ii</w:t>
      </w:r>
      <w:proofErr w:type="spellEnd"/>
      <w:r w:rsidRPr="00A60A91">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A60A91">
        <w:rPr>
          <w:rFonts w:ascii="Trebuchet MS" w:hAnsi="Trebuchet MS" w:cs="Tahoma"/>
        </w:rPr>
        <w:t>iii</w:t>
      </w:r>
      <w:proofErr w:type="spellEnd"/>
      <w:r w:rsidRPr="00A60A91">
        <w:rPr>
          <w:rFonts w:ascii="Trebuchet MS" w:hAnsi="Trebuchet MS" w:cs="Tahoma"/>
        </w:rPr>
        <w:t>) que seus bens foram mantidos devidamente assegurados; e (</w:t>
      </w:r>
      <w:proofErr w:type="spellStart"/>
      <w:r w:rsidRPr="00A60A91">
        <w:rPr>
          <w:rFonts w:ascii="Trebuchet MS" w:hAnsi="Trebuchet MS" w:cs="Tahoma"/>
        </w:rPr>
        <w:t>iv</w:t>
      </w:r>
      <w:proofErr w:type="spellEnd"/>
      <w:r w:rsidRPr="00A60A91">
        <w:rPr>
          <w:rFonts w:ascii="Trebuchet MS" w:hAnsi="Trebuchet MS" w:cs="Tahoma"/>
        </w:rPr>
        <w:t xml:space="preserve">)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4"/>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10 (dez) Dias Úteis contados da data em que os respectivos atos societários forem publicados, cópia de qualquer ata de assembleia geral de acionistas, de reunião do conselho de administração, de reunião da diretoria e de </w:t>
      </w:r>
      <w:r w:rsidRPr="00A60A91">
        <w:rPr>
          <w:rFonts w:ascii="Trebuchet MS" w:hAnsi="Trebuchet MS" w:cs="Tahoma"/>
        </w:rPr>
        <w:lastRenderedPageBreak/>
        <w:t>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A60A91">
        <w:rPr>
          <w:rFonts w:ascii="Trebuchet MS" w:hAnsi="Trebuchet MS" w:cs="Tahoma"/>
        </w:rPr>
        <w:t>ii</w:t>
      </w:r>
      <w:proofErr w:type="spellEnd"/>
      <w:r w:rsidRPr="00A60A91">
        <w:rPr>
          <w:rFonts w:ascii="Trebuchet MS" w:hAnsi="Trebuchet MS" w:cs="Tahoma"/>
        </w:rPr>
        <w:t xml:space="preserve">)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lastRenderedPageBreak/>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5" w:name="_DV_M270"/>
      <w:bookmarkStart w:id="176" w:name="_Ref168844079"/>
      <w:bookmarkEnd w:id="175"/>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6"/>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77"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7"/>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xml:space="preserve">, possuirá caráter meramente informativo, não importando em qualquer obrigação ou responsabilidade do Agente Fiduciário, em qualquer momento, por qualquer ato, </w:t>
      </w:r>
      <w:r w:rsidRPr="00A60A91">
        <w:rPr>
          <w:rFonts w:ascii="Trebuchet MS" w:hAnsi="Trebuchet MS" w:cs="Tahoma"/>
          <w:sz w:val="22"/>
          <w:szCs w:val="22"/>
        </w:rPr>
        <w:lastRenderedPageBreak/>
        <w:t>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8" w:name="_Toc499990371"/>
    </w:p>
    <w:p w14:paraId="7F35E659" w14:textId="77777777" w:rsidR="00250110" w:rsidRPr="00A60A91" w:rsidRDefault="00250110" w:rsidP="00250110">
      <w:pPr>
        <w:rPr>
          <w:rFonts w:ascii="Trebuchet MS" w:hAnsi="Trebuchet MS"/>
          <w:sz w:val="22"/>
          <w:szCs w:val="22"/>
        </w:rPr>
      </w:pPr>
    </w:p>
    <w:bookmarkEnd w:id="178"/>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9"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79"/>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iv</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w:t>
      </w:r>
      <w:r w:rsidRPr="00A60A91">
        <w:rPr>
          <w:rFonts w:ascii="Trebuchet MS" w:hAnsi="Trebuchet MS" w:cs="Tahoma"/>
          <w:sz w:val="22"/>
          <w:szCs w:val="22"/>
        </w:rPr>
        <w:lastRenderedPageBreak/>
        <w:t xml:space="preserv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w:t>
      </w:r>
      <w:r w:rsidRPr="00A60A91">
        <w:rPr>
          <w:rFonts w:ascii="Trebuchet MS" w:hAnsi="Trebuchet MS" w:cs="Tahoma"/>
          <w:sz w:val="22"/>
          <w:szCs w:val="22"/>
        </w:rPr>
        <w:lastRenderedPageBreak/>
        <w:t xml:space="preserve">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w:t>
      </w:r>
      <w:proofErr w:type="spellStart"/>
      <w:r w:rsidRPr="00A60A91">
        <w:rPr>
          <w:rFonts w:ascii="Trebuchet MS" w:hAnsi="Trebuchet MS" w:cs="Tahoma"/>
          <w:b/>
          <w:bCs/>
          <w:sz w:val="22"/>
          <w:szCs w:val="22"/>
        </w:rPr>
        <w:t>ii</w:t>
      </w:r>
      <w:proofErr w:type="spellEnd"/>
      <w:r w:rsidRPr="00A60A91">
        <w:rPr>
          <w:rFonts w:ascii="Trebuchet MS" w:hAnsi="Trebuchet MS" w:cs="Tahoma"/>
          <w:b/>
          <w:bCs/>
          <w:sz w:val="22"/>
          <w:szCs w:val="22"/>
        </w:rPr>
        <w:t>)</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0"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A remuneração do novo agente fiduciário será a mesma já prevista nesta Escritura de Emissão, salvo se outra for negociada com a Emissora e com os Debenturistas.</w:t>
      </w:r>
      <w:bookmarkEnd w:id="180"/>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81" w:name="_Ref436688380"/>
      <w:bookmarkStart w:id="182"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81"/>
      <w:bookmarkEnd w:id="182"/>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a regularidade da constituição da Garantia, bem como o valor das </w:t>
      </w:r>
      <w:proofErr w:type="spellStart"/>
      <w:r w:rsidRPr="00A60A91">
        <w:rPr>
          <w:rFonts w:ascii="Trebuchet MS" w:hAnsi="Trebuchet MS" w:cs="Tahoma"/>
          <w:sz w:val="22"/>
          <w:szCs w:val="22"/>
        </w:rPr>
        <w:t>CCBs</w:t>
      </w:r>
      <w:proofErr w:type="spellEnd"/>
      <w:r w:rsidRPr="00A60A91">
        <w:rPr>
          <w:rFonts w:ascii="Trebuchet MS" w:hAnsi="Trebuchet MS" w:cs="Tahoma"/>
          <w:sz w:val="22"/>
          <w:szCs w:val="22"/>
        </w:rPr>
        <w:t xml:space="preserve">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lastRenderedPageBreak/>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3"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3"/>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184" w:name="_Ref477873511"/>
      <w:r w:rsidRPr="00A60A91">
        <w:rPr>
          <w:rFonts w:ascii="Trebuchet MS" w:hAnsi="Trebuchet MS" w:cs="Tahoma"/>
          <w:sz w:val="22"/>
          <w:szCs w:val="22"/>
        </w:rPr>
        <w:t xml:space="preserve">existência de outras emissões de valores mobiliários, públicas ou privadas, feitas pela própria Emissora, por sociedade coligada, controlada, controladora ou </w:t>
      </w:r>
      <w:r w:rsidRPr="00A60A91">
        <w:rPr>
          <w:rFonts w:ascii="Trebuchet MS" w:hAnsi="Trebuchet MS" w:cs="Tahoma"/>
          <w:sz w:val="22"/>
          <w:szCs w:val="22"/>
        </w:rPr>
        <w:lastRenderedPageBreak/>
        <w:t>integrante do mesmo grupo da Emissora, em que tenha atuado como agente fiduciário no período, bem como os seguintes dados sobre tais emissões:</w:t>
      </w:r>
      <w:bookmarkEnd w:id="184"/>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185" w:name="_Ref436983621"/>
      <w:r w:rsidRPr="00A60A91">
        <w:rPr>
          <w:rFonts w:ascii="Trebuchet MS" w:hAnsi="Trebuchet MS" w:cs="Tahoma"/>
          <w:sz w:val="22"/>
          <w:szCs w:val="22"/>
        </w:rPr>
        <w:t xml:space="preserve">disponibilizar o relatório de que trata </w:t>
      </w:r>
      <w:bookmarkStart w:id="186" w:name="_DV_M311"/>
      <w:bookmarkStart w:id="187" w:name="_DV_M312"/>
      <w:bookmarkEnd w:id="186"/>
      <w:bookmarkEnd w:id="187"/>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185"/>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A60A91">
        <w:rPr>
          <w:rFonts w:ascii="Trebuchet MS" w:hAnsi="Trebuchet MS" w:cs="Tahoma"/>
          <w:sz w:val="22"/>
          <w:szCs w:val="22"/>
        </w:rPr>
        <w:t>Escriturador</w:t>
      </w:r>
      <w:proofErr w:type="spellEnd"/>
      <w:r w:rsidRPr="00A60A91">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lastRenderedPageBreak/>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w:t>
      </w:r>
      <w:proofErr w:type="spellStart"/>
      <w:r w:rsidR="00EA5789" w:rsidRPr="00A60A91">
        <w:rPr>
          <w:rFonts w:ascii="Trebuchet MS" w:hAnsi="Trebuchet MS" w:cs="Tahoma"/>
          <w:sz w:val="22"/>
          <w:szCs w:val="22"/>
        </w:rPr>
        <w:t>xi</w:t>
      </w:r>
      <w:r w:rsidR="00722CE4" w:rsidRPr="00A60A91">
        <w:rPr>
          <w:rFonts w:ascii="Trebuchet MS" w:hAnsi="Trebuchet MS" w:cs="Tahoma"/>
          <w:sz w:val="22"/>
          <w:szCs w:val="22"/>
        </w:rPr>
        <w:t>i</w:t>
      </w:r>
      <w:r w:rsidR="00EA5789" w:rsidRPr="00A60A91">
        <w:rPr>
          <w:rFonts w:ascii="Trebuchet MS" w:hAnsi="Trebuchet MS" w:cs="Tahoma"/>
          <w:sz w:val="22"/>
          <w:szCs w:val="22"/>
        </w:rPr>
        <w:t>i</w:t>
      </w:r>
      <w:proofErr w:type="spellEnd"/>
      <w:r w:rsidR="00EA5789" w:rsidRPr="00A60A91">
        <w:rPr>
          <w:rFonts w:ascii="Trebuchet MS" w:hAnsi="Trebuchet MS" w:cs="Tahoma"/>
          <w:sz w:val="22"/>
          <w:szCs w:val="22"/>
        </w:rPr>
        <w:t>)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8"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8"/>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9"/>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0" w:name="_Ref477873650"/>
      <w:r w:rsidRPr="00A60A91">
        <w:rPr>
          <w:rFonts w:ascii="Trebuchet MS" w:hAnsi="Trebuchet MS" w:cs="Tahoma"/>
          <w:sz w:val="22"/>
          <w:szCs w:val="22"/>
        </w:rPr>
        <w:t>tomar qualquer providência necessária para a realização dos créditos dos Debenturistas; e</w:t>
      </w:r>
      <w:bookmarkEnd w:id="190"/>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1"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1"/>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Pr="00A60A91">
        <w:rPr>
          <w:rFonts w:ascii="Trebuchet MS" w:hAnsi="Trebuchet MS" w:cs="Tahoma"/>
          <w:sz w:val="22"/>
          <w:szCs w:val="22"/>
        </w:rPr>
        <w:lastRenderedPageBreak/>
        <w:t>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2"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2"/>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3" w:name="_DV_X471"/>
      <w:bookmarkStart w:id="194"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5" w:name="_DV_C423"/>
      <w:bookmarkEnd w:id="193"/>
      <w:bookmarkEnd w:id="194"/>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6" w:name="_DV_X465"/>
      <w:bookmarkStart w:id="197" w:name="_DV_C425"/>
      <w:bookmarkEnd w:id="195"/>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8" w:name="_DV_C426"/>
      <w:bookmarkEnd w:id="196"/>
      <w:bookmarkEnd w:id="197"/>
      <w:r w:rsidRPr="00A60A91">
        <w:rPr>
          <w:rFonts w:ascii="Trebuchet MS" w:hAnsi="Trebuchet MS" w:cs="Tahoma"/>
          <w:sz w:val="22"/>
          <w:szCs w:val="22"/>
        </w:rPr>
        <w:t>, vinculativa e eficaz</w:t>
      </w:r>
      <w:bookmarkStart w:id="199" w:name="_DV_X467"/>
      <w:bookmarkStart w:id="200" w:name="_DV_C427"/>
      <w:bookmarkEnd w:id="198"/>
      <w:r w:rsidRPr="00A60A91">
        <w:rPr>
          <w:rFonts w:ascii="Trebuchet MS" w:hAnsi="Trebuchet MS" w:cs="Tahoma"/>
          <w:sz w:val="22"/>
          <w:szCs w:val="22"/>
        </w:rPr>
        <w:t xml:space="preserve"> do Agente Fiduciário, exequível de acordo com os seus termos e condições;</w:t>
      </w:r>
      <w:bookmarkEnd w:id="199"/>
      <w:bookmarkEnd w:id="200"/>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01"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01"/>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2" w:name="_DV_M201"/>
      <w:bookmarkStart w:id="203" w:name="_DV_M419"/>
      <w:bookmarkStart w:id="204" w:name="_DV_M327"/>
      <w:bookmarkStart w:id="205" w:name="_DV_M328"/>
      <w:bookmarkStart w:id="206" w:name="_DV_M329"/>
      <w:bookmarkStart w:id="207" w:name="_DV_M330"/>
      <w:bookmarkStart w:id="208" w:name="_DV_M331"/>
      <w:bookmarkStart w:id="209" w:name="_DV_M332"/>
      <w:bookmarkEnd w:id="202"/>
      <w:bookmarkEnd w:id="203"/>
      <w:bookmarkEnd w:id="204"/>
      <w:bookmarkEnd w:id="205"/>
      <w:bookmarkEnd w:id="206"/>
      <w:bookmarkEnd w:id="207"/>
      <w:bookmarkEnd w:id="208"/>
      <w:bookmarkEnd w:id="209"/>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w:t>
      </w:r>
      <w:r w:rsidRPr="007D17BD">
        <w:rPr>
          <w:rFonts w:ascii="Trebuchet MS" w:hAnsi="Trebuchet MS" w:cs="Tahoma"/>
        </w:rPr>
        <w:lastRenderedPageBreak/>
        <w:t xml:space="preserve">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w:t>
      </w:r>
      <w:proofErr w:type="spellStart"/>
      <w:r w:rsidRPr="00A60A91">
        <w:rPr>
          <w:rFonts w:ascii="Trebuchet MS" w:eastAsia="MS Mincho" w:hAnsi="Trebuchet MS" w:cs="Tahoma"/>
          <w:b/>
          <w:sz w:val="22"/>
          <w:szCs w:val="22"/>
        </w:rPr>
        <w:t>ii</w:t>
      </w:r>
      <w:proofErr w:type="spellEnd"/>
      <w:r w:rsidRPr="00A60A91">
        <w:rPr>
          <w:rFonts w:ascii="Trebuchet MS" w:eastAsia="MS Mincho" w:hAnsi="Trebuchet MS" w:cs="Tahoma"/>
          <w:b/>
          <w:sz w:val="22"/>
          <w:szCs w:val="22"/>
        </w:rPr>
        <w:t>)</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A60A91">
        <w:rPr>
          <w:rFonts w:ascii="Trebuchet MS" w:hAnsi="Trebuchet MS" w:cs="Tahoma"/>
        </w:rPr>
        <w:t>Escriturador</w:t>
      </w:r>
      <w:proofErr w:type="spellEnd"/>
      <w:r w:rsidRPr="00A60A91">
        <w:rPr>
          <w:rFonts w:ascii="Trebuchet MS" w:hAnsi="Trebuchet MS" w:cs="Tahoma"/>
        </w:rPr>
        <w:t xml:space="preserve">,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10" w:name="_DV_M436"/>
      <w:bookmarkEnd w:id="210"/>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211" w:name="_DV_M416"/>
      <w:bookmarkEnd w:id="0"/>
      <w:bookmarkEnd w:id="211"/>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7EB5BF6E"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12" w:name="_Hlk51175946"/>
      <w:r w:rsidRPr="00A60A91">
        <w:rPr>
          <w:rFonts w:ascii="Trebuchet MS" w:hAnsi="Trebuchet MS" w:cs="Tahoma"/>
          <w:b/>
          <w:sz w:val="22"/>
          <w:szCs w:val="22"/>
        </w:rPr>
        <w:t>RELAÇÃO DAS CCB QUE COMPÕEM OS DIREITOS CREDITÓRIOS VINCULADOS</w:t>
      </w:r>
    </w:p>
    <w:bookmarkEnd w:id="212"/>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1D7DE2C3"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131799" w:rsidRPr="00A40A46" w14:paraId="4FC51187" w14:textId="77777777" w:rsidTr="00CC2A22">
        <w:trPr>
          <w:trHeight w:val="300"/>
        </w:trPr>
        <w:tc>
          <w:tcPr>
            <w:tcW w:w="2127" w:type="dxa"/>
            <w:noWrap/>
            <w:vAlign w:val="center"/>
            <w:hideMark/>
          </w:tcPr>
          <w:p w14:paraId="458B0BC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tcPr>
          <w:p w14:paraId="024FF05F" w14:textId="07319BD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131799" w:rsidRPr="00A40A46" w14:paraId="740B945D" w14:textId="77777777" w:rsidTr="00CC2A22">
        <w:trPr>
          <w:trHeight w:val="300"/>
        </w:trPr>
        <w:tc>
          <w:tcPr>
            <w:tcW w:w="2127" w:type="dxa"/>
            <w:noWrap/>
            <w:vAlign w:val="center"/>
            <w:hideMark/>
          </w:tcPr>
          <w:p w14:paraId="383682A7" w14:textId="707822B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1E3F0E12" w14:textId="1534D34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131799" w:rsidRPr="00A40A46" w14:paraId="074CBA37" w14:textId="77777777" w:rsidTr="00CC2A22">
        <w:trPr>
          <w:trHeight w:val="300"/>
        </w:trPr>
        <w:tc>
          <w:tcPr>
            <w:tcW w:w="2127" w:type="dxa"/>
            <w:noWrap/>
            <w:vAlign w:val="center"/>
            <w:hideMark/>
          </w:tcPr>
          <w:p w14:paraId="020D8633" w14:textId="67D4FE7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5BE1FA50" w14:textId="269A70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131799" w:rsidRPr="00A40A46" w14:paraId="5973AB6B" w14:textId="77777777" w:rsidTr="00CC2A22">
        <w:trPr>
          <w:trHeight w:val="300"/>
        </w:trPr>
        <w:tc>
          <w:tcPr>
            <w:tcW w:w="2127" w:type="dxa"/>
            <w:noWrap/>
            <w:vAlign w:val="center"/>
            <w:hideMark/>
          </w:tcPr>
          <w:p w14:paraId="697B5CF3" w14:textId="55B1545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CA9CEEA" w14:textId="0DD08A0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131799" w:rsidRPr="00A40A46" w14:paraId="4380ED06" w14:textId="77777777" w:rsidTr="00CC2A22">
        <w:trPr>
          <w:trHeight w:val="300"/>
        </w:trPr>
        <w:tc>
          <w:tcPr>
            <w:tcW w:w="2127" w:type="dxa"/>
            <w:noWrap/>
            <w:vAlign w:val="center"/>
            <w:hideMark/>
          </w:tcPr>
          <w:p w14:paraId="7514BC98" w14:textId="35CC64A8"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3793FDEB" w14:textId="144C45C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131799" w:rsidRPr="00A40A46" w14:paraId="0F2357BD" w14:textId="77777777" w:rsidTr="00CC2A22">
        <w:trPr>
          <w:trHeight w:val="300"/>
        </w:trPr>
        <w:tc>
          <w:tcPr>
            <w:tcW w:w="2127" w:type="dxa"/>
            <w:noWrap/>
            <w:vAlign w:val="center"/>
            <w:hideMark/>
          </w:tcPr>
          <w:p w14:paraId="30CDFC0E" w14:textId="2B3FE63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94B770F" w14:textId="4D1C9F5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131799" w:rsidRPr="00A40A46" w14:paraId="7AA51B7F" w14:textId="77777777" w:rsidTr="00CC2A22">
        <w:trPr>
          <w:trHeight w:val="300"/>
        </w:trPr>
        <w:tc>
          <w:tcPr>
            <w:tcW w:w="2127" w:type="dxa"/>
            <w:noWrap/>
            <w:vAlign w:val="center"/>
            <w:hideMark/>
          </w:tcPr>
          <w:p w14:paraId="02FAD3A6" w14:textId="140D1D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6B9628B8" w14:textId="5E1A404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131799" w:rsidRPr="00A40A46" w14:paraId="6835801B" w14:textId="77777777" w:rsidTr="00CC2A22">
        <w:trPr>
          <w:trHeight w:val="300"/>
        </w:trPr>
        <w:tc>
          <w:tcPr>
            <w:tcW w:w="2127" w:type="dxa"/>
            <w:noWrap/>
            <w:vAlign w:val="center"/>
            <w:hideMark/>
          </w:tcPr>
          <w:p w14:paraId="0A51D86B" w14:textId="7212DB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00E83B3F" w14:textId="30208B9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131799" w:rsidRPr="00A40A46" w14:paraId="4F5F9F9E" w14:textId="77777777" w:rsidTr="00CC2A22">
        <w:trPr>
          <w:trHeight w:val="300"/>
        </w:trPr>
        <w:tc>
          <w:tcPr>
            <w:tcW w:w="2127" w:type="dxa"/>
            <w:noWrap/>
            <w:vAlign w:val="center"/>
            <w:hideMark/>
          </w:tcPr>
          <w:p w14:paraId="24B1DF58" w14:textId="1D780D76"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56D1F2E2" w14:textId="6B9797E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131799" w:rsidRPr="00A40A46" w14:paraId="423F4145" w14:textId="77777777" w:rsidTr="00CC2A22">
        <w:trPr>
          <w:trHeight w:val="300"/>
        </w:trPr>
        <w:tc>
          <w:tcPr>
            <w:tcW w:w="2127" w:type="dxa"/>
            <w:noWrap/>
            <w:vAlign w:val="center"/>
            <w:hideMark/>
          </w:tcPr>
          <w:p w14:paraId="23EFB58F" w14:textId="6217ACF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3E14E26D" w14:textId="31ABBC1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131799" w:rsidRPr="00A40A46" w14:paraId="70B33FD2" w14:textId="77777777" w:rsidTr="00CC2A22">
        <w:trPr>
          <w:trHeight w:val="300"/>
        </w:trPr>
        <w:tc>
          <w:tcPr>
            <w:tcW w:w="2127" w:type="dxa"/>
            <w:noWrap/>
            <w:vAlign w:val="center"/>
            <w:hideMark/>
          </w:tcPr>
          <w:p w14:paraId="25BD59EB" w14:textId="12188DA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6C2F6143" w14:textId="245C386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131799" w:rsidRPr="00A40A46" w14:paraId="22BC9469" w14:textId="77777777" w:rsidTr="00CC2A22">
        <w:trPr>
          <w:trHeight w:val="300"/>
        </w:trPr>
        <w:tc>
          <w:tcPr>
            <w:tcW w:w="2127" w:type="dxa"/>
            <w:noWrap/>
            <w:vAlign w:val="center"/>
            <w:hideMark/>
          </w:tcPr>
          <w:p w14:paraId="6D50AA03" w14:textId="2CB399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4A97203D" w14:textId="00EC335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131799" w:rsidRPr="00A40A46" w14:paraId="166BED82" w14:textId="77777777" w:rsidTr="00CC2A22">
        <w:trPr>
          <w:trHeight w:val="300"/>
        </w:trPr>
        <w:tc>
          <w:tcPr>
            <w:tcW w:w="2127" w:type="dxa"/>
            <w:noWrap/>
            <w:vAlign w:val="center"/>
            <w:hideMark/>
          </w:tcPr>
          <w:p w14:paraId="24B3DAF5" w14:textId="50FF1382"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22E3C0E6" w14:textId="007A50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131799" w:rsidRPr="00A40A46" w14:paraId="1EE8DF0E" w14:textId="77777777" w:rsidTr="00CC2A22">
        <w:trPr>
          <w:trHeight w:val="300"/>
        </w:trPr>
        <w:tc>
          <w:tcPr>
            <w:tcW w:w="2127" w:type="dxa"/>
            <w:noWrap/>
            <w:vAlign w:val="center"/>
            <w:hideMark/>
          </w:tcPr>
          <w:p w14:paraId="57FC2277" w14:textId="6E019BB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7EC3217E" w14:textId="6F6A16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131799" w:rsidRPr="00A40A46" w14:paraId="09D44576" w14:textId="77777777" w:rsidTr="00CC2A22">
        <w:trPr>
          <w:trHeight w:val="300"/>
        </w:trPr>
        <w:tc>
          <w:tcPr>
            <w:tcW w:w="2127" w:type="dxa"/>
            <w:noWrap/>
            <w:vAlign w:val="center"/>
            <w:hideMark/>
          </w:tcPr>
          <w:p w14:paraId="45B7D046" w14:textId="3E2DE44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37BDDD01" w14:textId="53DE63E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131799" w:rsidRPr="00A40A46" w14:paraId="5AE14833" w14:textId="77777777" w:rsidTr="00CC2A22">
        <w:trPr>
          <w:trHeight w:val="300"/>
        </w:trPr>
        <w:tc>
          <w:tcPr>
            <w:tcW w:w="2127" w:type="dxa"/>
            <w:noWrap/>
            <w:vAlign w:val="center"/>
            <w:hideMark/>
          </w:tcPr>
          <w:p w14:paraId="5730C20E" w14:textId="1B2884C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4917279" w14:textId="15AC7E73"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131799" w:rsidRPr="00A40A46" w14:paraId="76985347" w14:textId="77777777" w:rsidTr="00CC2A22">
        <w:trPr>
          <w:trHeight w:val="300"/>
        </w:trPr>
        <w:tc>
          <w:tcPr>
            <w:tcW w:w="2127" w:type="dxa"/>
            <w:noWrap/>
            <w:vAlign w:val="center"/>
            <w:hideMark/>
          </w:tcPr>
          <w:p w14:paraId="5F9C5A15" w14:textId="24005D1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0C38B584" w14:textId="157BC53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131799" w:rsidRPr="00A40A46" w14:paraId="0BFB36EF" w14:textId="77777777" w:rsidTr="00CC2A22">
        <w:trPr>
          <w:trHeight w:val="300"/>
        </w:trPr>
        <w:tc>
          <w:tcPr>
            <w:tcW w:w="2127" w:type="dxa"/>
            <w:noWrap/>
            <w:vAlign w:val="center"/>
            <w:hideMark/>
          </w:tcPr>
          <w:p w14:paraId="10DA31D8" w14:textId="02C4FE0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1DB6E1A5" w14:textId="484994B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131799" w:rsidRPr="00A40A46" w14:paraId="53F8FB89" w14:textId="77777777" w:rsidTr="00CC2A22">
        <w:trPr>
          <w:trHeight w:val="300"/>
        </w:trPr>
        <w:tc>
          <w:tcPr>
            <w:tcW w:w="2127" w:type="dxa"/>
            <w:noWrap/>
            <w:vAlign w:val="center"/>
            <w:hideMark/>
          </w:tcPr>
          <w:p w14:paraId="0330F3E2" w14:textId="26DB195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tcPr>
          <w:p w14:paraId="0808C84E" w14:textId="49DBF49F"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131799" w:rsidRPr="00A40A46" w14:paraId="064C72CC" w14:textId="77777777" w:rsidTr="00CC2A22">
        <w:trPr>
          <w:trHeight w:val="300"/>
        </w:trPr>
        <w:tc>
          <w:tcPr>
            <w:tcW w:w="2127" w:type="dxa"/>
            <w:noWrap/>
            <w:vAlign w:val="center"/>
            <w:hideMark/>
          </w:tcPr>
          <w:p w14:paraId="2336CE8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089CE6BC" w14:textId="164449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131799" w:rsidRPr="00A40A46" w14:paraId="4A990E0D" w14:textId="77777777" w:rsidTr="00CC2A22">
        <w:trPr>
          <w:trHeight w:val="300"/>
        </w:trPr>
        <w:tc>
          <w:tcPr>
            <w:tcW w:w="2127" w:type="dxa"/>
            <w:noWrap/>
            <w:vAlign w:val="center"/>
            <w:hideMark/>
          </w:tcPr>
          <w:p w14:paraId="3DDCAD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5609A202" w14:textId="54B3A1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131799" w:rsidRPr="00A40A46" w14:paraId="68C6EB01" w14:textId="77777777" w:rsidTr="00CC2A22">
        <w:trPr>
          <w:trHeight w:val="300"/>
        </w:trPr>
        <w:tc>
          <w:tcPr>
            <w:tcW w:w="2127" w:type="dxa"/>
            <w:noWrap/>
            <w:vAlign w:val="center"/>
            <w:hideMark/>
          </w:tcPr>
          <w:p w14:paraId="6CBCF51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2812800B" w14:textId="0A42294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131799" w:rsidRPr="00A40A46" w14:paraId="2A72526A" w14:textId="77777777" w:rsidTr="00CC2A22">
        <w:trPr>
          <w:trHeight w:val="300"/>
        </w:trPr>
        <w:tc>
          <w:tcPr>
            <w:tcW w:w="2127" w:type="dxa"/>
            <w:noWrap/>
            <w:vAlign w:val="center"/>
            <w:hideMark/>
          </w:tcPr>
          <w:p w14:paraId="32326A5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53276C4B" w14:textId="27356C7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131799" w:rsidRPr="00A40A46" w14:paraId="60C53934" w14:textId="77777777" w:rsidTr="00CC2A22">
        <w:trPr>
          <w:trHeight w:val="300"/>
        </w:trPr>
        <w:tc>
          <w:tcPr>
            <w:tcW w:w="2127" w:type="dxa"/>
            <w:noWrap/>
            <w:vAlign w:val="center"/>
            <w:hideMark/>
          </w:tcPr>
          <w:p w14:paraId="7ED065D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1BDF4E22" w14:textId="478FFB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131799" w:rsidRPr="00A40A46" w14:paraId="13324402" w14:textId="77777777" w:rsidTr="00CC2A22">
        <w:trPr>
          <w:trHeight w:val="300"/>
        </w:trPr>
        <w:tc>
          <w:tcPr>
            <w:tcW w:w="2127" w:type="dxa"/>
            <w:noWrap/>
            <w:vAlign w:val="center"/>
            <w:hideMark/>
          </w:tcPr>
          <w:p w14:paraId="09306B5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2192AE37" w14:textId="79AACD3D"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131799" w:rsidRPr="00A40A46" w14:paraId="4EFDC624" w14:textId="77777777" w:rsidTr="00CC2A22">
        <w:trPr>
          <w:trHeight w:val="300"/>
        </w:trPr>
        <w:tc>
          <w:tcPr>
            <w:tcW w:w="2127" w:type="dxa"/>
            <w:noWrap/>
            <w:vAlign w:val="center"/>
            <w:hideMark/>
          </w:tcPr>
          <w:p w14:paraId="0A67B3E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476D8114" w14:textId="28908EA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131799" w:rsidRPr="00A40A46" w14:paraId="3572ED98" w14:textId="77777777" w:rsidTr="00CC2A22">
        <w:trPr>
          <w:trHeight w:val="300"/>
        </w:trPr>
        <w:tc>
          <w:tcPr>
            <w:tcW w:w="2127" w:type="dxa"/>
            <w:noWrap/>
            <w:vAlign w:val="center"/>
            <w:hideMark/>
          </w:tcPr>
          <w:p w14:paraId="78A71FC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tcPr>
          <w:p w14:paraId="3E7BFBAD" w14:textId="4CBE63E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131799" w:rsidRPr="00A40A46" w14:paraId="0D3BB224" w14:textId="77777777" w:rsidTr="00CC2A22">
        <w:trPr>
          <w:trHeight w:val="300"/>
        </w:trPr>
        <w:tc>
          <w:tcPr>
            <w:tcW w:w="2127" w:type="dxa"/>
            <w:noWrap/>
            <w:vAlign w:val="center"/>
            <w:hideMark/>
          </w:tcPr>
          <w:p w14:paraId="1511C09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28</w:t>
            </w:r>
          </w:p>
        </w:tc>
        <w:tc>
          <w:tcPr>
            <w:tcW w:w="3969" w:type="dxa"/>
            <w:noWrap/>
            <w:vAlign w:val="center"/>
          </w:tcPr>
          <w:p w14:paraId="6515B7DE" w14:textId="3F0A91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131799" w:rsidRPr="00A40A46" w14:paraId="435AF5C0" w14:textId="77777777" w:rsidTr="00CC2A22">
        <w:trPr>
          <w:trHeight w:val="300"/>
        </w:trPr>
        <w:tc>
          <w:tcPr>
            <w:tcW w:w="2127" w:type="dxa"/>
            <w:noWrap/>
            <w:vAlign w:val="center"/>
            <w:hideMark/>
          </w:tcPr>
          <w:p w14:paraId="462DD78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67B26F0B" w14:textId="1370F89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131799" w:rsidRPr="00A40A46" w14:paraId="6AF68844" w14:textId="77777777" w:rsidTr="00CC2A22">
        <w:trPr>
          <w:trHeight w:val="300"/>
        </w:trPr>
        <w:tc>
          <w:tcPr>
            <w:tcW w:w="2127" w:type="dxa"/>
            <w:noWrap/>
            <w:vAlign w:val="center"/>
            <w:hideMark/>
          </w:tcPr>
          <w:p w14:paraId="1392B12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7DA2D5F1" w14:textId="6FFC9E8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131799" w:rsidRPr="00A40A46" w14:paraId="0482FAC7" w14:textId="77777777" w:rsidTr="00CC2A22">
        <w:trPr>
          <w:trHeight w:val="300"/>
        </w:trPr>
        <w:tc>
          <w:tcPr>
            <w:tcW w:w="2127" w:type="dxa"/>
            <w:noWrap/>
            <w:vAlign w:val="center"/>
            <w:hideMark/>
          </w:tcPr>
          <w:p w14:paraId="0ED6938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58E5D757" w14:textId="49598DC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131799" w:rsidRPr="00A40A46" w14:paraId="31DFE9E4" w14:textId="77777777" w:rsidTr="00CC2A22">
        <w:trPr>
          <w:trHeight w:val="300"/>
        </w:trPr>
        <w:tc>
          <w:tcPr>
            <w:tcW w:w="2127" w:type="dxa"/>
            <w:noWrap/>
            <w:vAlign w:val="center"/>
            <w:hideMark/>
          </w:tcPr>
          <w:p w14:paraId="2FDB536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0C1C39BE" w14:textId="0BA21B0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131799" w:rsidRPr="00A40A46" w14:paraId="059BB9E4" w14:textId="77777777" w:rsidTr="00CC2A22">
        <w:trPr>
          <w:trHeight w:val="300"/>
        </w:trPr>
        <w:tc>
          <w:tcPr>
            <w:tcW w:w="2127" w:type="dxa"/>
            <w:noWrap/>
            <w:vAlign w:val="center"/>
            <w:hideMark/>
          </w:tcPr>
          <w:p w14:paraId="761CAEA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45666E21" w14:textId="64F404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131799" w:rsidRPr="00A40A46" w14:paraId="75C86F3F" w14:textId="77777777" w:rsidTr="00CC2A22">
        <w:trPr>
          <w:trHeight w:val="300"/>
        </w:trPr>
        <w:tc>
          <w:tcPr>
            <w:tcW w:w="2127" w:type="dxa"/>
            <w:noWrap/>
            <w:vAlign w:val="center"/>
            <w:hideMark/>
          </w:tcPr>
          <w:p w14:paraId="4237016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533D67EA" w14:textId="004F5A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131799" w:rsidRPr="00A40A46" w14:paraId="72148572" w14:textId="77777777" w:rsidTr="00CC2A22">
        <w:trPr>
          <w:trHeight w:val="300"/>
        </w:trPr>
        <w:tc>
          <w:tcPr>
            <w:tcW w:w="2127" w:type="dxa"/>
            <w:noWrap/>
            <w:vAlign w:val="center"/>
            <w:hideMark/>
          </w:tcPr>
          <w:p w14:paraId="2560ABA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08A66244" w14:textId="7F4A0BE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131799" w:rsidRPr="00A40A46" w14:paraId="7AFEE609" w14:textId="77777777" w:rsidTr="00CC2A22">
        <w:trPr>
          <w:trHeight w:val="300"/>
        </w:trPr>
        <w:tc>
          <w:tcPr>
            <w:tcW w:w="2127" w:type="dxa"/>
            <w:noWrap/>
            <w:vAlign w:val="center"/>
            <w:hideMark/>
          </w:tcPr>
          <w:p w14:paraId="18504FD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5C13B475" w14:textId="56B79B9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131799" w:rsidRPr="00A40A46" w14:paraId="55BF40F5" w14:textId="77777777" w:rsidTr="00CC2A22">
        <w:trPr>
          <w:trHeight w:val="300"/>
        </w:trPr>
        <w:tc>
          <w:tcPr>
            <w:tcW w:w="2127" w:type="dxa"/>
            <w:noWrap/>
            <w:vAlign w:val="center"/>
            <w:hideMark/>
          </w:tcPr>
          <w:p w14:paraId="1FCBD8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6A4E37CA" w14:textId="5CDA1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131799" w:rsidRPr="00A40A46" w14:paraId="417E3F8B" w14:textId="77777777" w:rsidTr="00CC2A22">
        <w:trPr>
          <w:trHeight w:val="300"/>
        </w:trPr>
        <w:tc>
          <w:tcPr>
            <w:tcW w:w="2127" w:type="dxa"/>
            <w:noWrap/>
            <w:vAlign w:val="center"/>
            <w:hideMark/>
          </w:tcPr>
          <w:p w14:paraId="252BEB8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20F7121A" w14:textId="34CA4E7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131799" w:rsidRPr="00A40A46" w14:paraId="6D4FF7AA" w14:textId="77777777" w:rsidTr="00CC2A22">
        <w:trPr>
          <w:trHeight w:val="300"/>
        </w:trPr>
        <w:tc>
          <w:tcPr>
            <w:tcW w:w="2127" w:type="dxa"/>
            <w:noWrap/>
            <w:vAlign w:val="center"/>
            <w:hideMark/>
          </w:tcPr>
          <w:p w14:paraId="2358980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18CC3668" w14:textId="5030160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131799" w:rsidRPr="00A40A46" w14:paraId="6B19CC2A" w14:textId="77777777" w:rsidTr="00CC2A22">
        <w:trPr>
          <w:trHeight w:val="300"/>
        </w:trPr>
        <w:tc>
          <w:tcPr>
            <w:tcW w:w="2127" w:type="dxa"/>
            <w:noWrap/>
            <w:vAlign w:val="center"/>
            <w:hideMark/>
          </w:tcPr>
          <w:p w14:paraId="2FDD245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51C76FD3" w14:textId="5FCAB1C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131799" w:rsidRPr="00A40A46" w14:paraId="533456C1" w14:textId="77777777" w:rsidTr="00CC2A22">
        <w:trPr>
          <w:trHeight w:val="300"/>
        </w:trPr>
        <w:tc>
          <w:tcPr>
            <w:tcW w:w="2127" w:type="dxa"/>
            <w:noWrap/>
            <w:vAlign w:val="center"/>
            <w:hideMark/>
          </w:tcPr>
          <w:p w14:paraId="57BA514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21CD11E6" w14:textId="7E1252C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131799" w:rsidRPr="00A40A46" w14:paraId="117FE050" w14:textId="77777777" w:rsidTr="00CC2A22">
        <w:trPr>
          <w:trHeight w:val="300"/>
        </w:trPr>
        <w:tc>
          <w:tcPr>
            <w:tcW w:w="2127" w:type="dxa"/>
            <w:noWrap/>
            <w:vAlign w:val="center"/>
            <w:hideMark/>
          </w:tcPr>
          <w:p w14:paraId="19F11EC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52368B03" w14:textId="1FFEFE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131799" w:rsidRPr="00A40A46" w14:paraId="433D5E7A" w14:textId="77777777" w:rsidTr="00CC2A22">
        <w:trPr>
          <w:trHeight w:val="300"/>
        </w:trPr>
        <w:tc>
          <w:tcPr>
            <w:tcW w:w="2127" w:type="dxa"/>
            <w:noWrap/>
            <w:vAlign w:val="center"/>
            <w:hideMark/>
          </w:tcPr>
          <w:p w14:paraId="71CD17F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641CE300" w14:textId="1467FD73"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131799" w:rsidRPr="00A40A46" w14:paraId="1AFDCCB5" w14:textId="77777777" w:rsidTr="00CC2A22">
        <w:trPr>
          <w:trHeight w:val="300"/>
        </w:trPr>
        <w:tc>
          <w:tcPr>
            <w:tcW w:w="2127" w:type="dxa"/>
            <w:noWrap/>
            <w:vAlign w:val="center"/>
            <w:hideMark/>
          </w:tcPr>
          <w:p w14:paraId="245E423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4F2008C8" w14:textId="7472E6D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131799" w:rsidRPr="00A40A46" w14:paraId="62F2395A" w14:textId="77777777" w:rsidTr="00CC2A22">
        <w:trPr>
          <w:trHeight w:val="300"/>
        </w:trPr>
        <w:tc>
          <w:tcPr>
            <w:tcW w:w="2127" w:type="dxa"/>
            <w:noWrap/>
            <w:vAlign w:val="center"/>
            <w:hideMark/>
          </w:tcPr>
          <w:p w14:paraId="15A2E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26534106" w14:textId="770F8E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131799" w:rsidRPr="00A40A46" w14:paraId="62CED42E" w14:textId="77777777" w:rsidTr="00CC2A22">
        <w:trPr>
          <w:trHeight w:val="300"/>
        </w:trPr>
        <w:tc>
          <w:tcPr>
            <w:tcW w:w="2127" w:type="dxa"/>
            <w:noWrap/>
            <w:vAlign w:val="center"/>
            <w:hideMark/>
          </w:tcPr>
          <w:p w14:paraId="018F180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699A62D7" w14:textId="2AC9FDA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131799" w:rsidRPr="00A40A46" w14:paraId="1E2B2D7C" w14:textId="77777777" w:rsidTr="00CC2A22">
        <w:trPr>
          <w:trHeight w:val="300"/>
        </w:trPr>
        <w:tc>
          <w:tcPr>
            <w:tcW w:w="2127" w:type="dxa"/>
            <w:noWrap/>
            <w:vAlign w:val="center"/>
            <w:hideMark/>
          </w:tcPr>
          <w:p w14:paraId="33AEDA9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56052361" w14:textId="221534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131799" w:rsidRPr="00A40A46" w14:paraId="5E158281" w14:textId="77777777" w:rsidTr="00CC2A22">
        <w:trPr>
          <w:trHeight w:val="300"/>
        </w:trPr>
        <w:tc>
          <w:tcPr>
            <w:tcW w:w="2127" w:type="dxa"/>
            <w:noWrap/>
            <w:vAlign w:val="center"/>
            <w:hideMark/>
          </w:tcPr>
          <w:p w14:paraId="797CC17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4215EC42" w14:textId="2286597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131799" w:rsidRPr="00A40A46" w14:paraId="259B3C48" w14:textId="77777777" w:rsidTr="00CC2A22">
        <w:trPr>
          <w:trHeight w:val="300"/>
        </w:trPr>
        <w:tc>
          <w:tcPr>
            <w:tcW w:w="2127" w:type="dxa"/>
            <w:noWrap/>
            <w:vAlign w:val="center"/>
            <w:hideMark/>
          </w:tcPr>
          <w:p w14:paraId="7A3C899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7F777A49" w14:textId="17239608"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131799" w:rsidRPr="00A40A46" w14:paraId="5B7489AA" w14:textId="77777777" w:rsidTr="00CC2A22">
        <w:trPr>
          <w:trHeight w:val="300"/>
        </w:trPr>
        <w:tc>
          <w:tcPr>
            <w:tcW w:w="2127" w:type="dxa"/>
            <w:noWrap/>
            <w:vAlign w:val="center"/>
            <w:hideMark/>
          </w:tcPr>
          <w:p w14:paraId="4F64501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5660D266" w14:textId="4B3F7C49"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131799" w:rsidRPr="00A40A46" w14:paraId="03BD91F0" w14:textId="77777777" w:rsidTr="00CC2A22">
        <w:trPr>
          <w:trHeight w:val="300"/>
        </w:trPr>
        <w:tc>
          <w:tcPr>
            <w:tcW w:w="2127" w:type="dxa"/>
            <w:noWrap/>
            <w:vAlign w:val="center"/>
            <w:hideMark/>
          </w:tcPr>
          <w:p w14:paraId="20D22D3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3A1CF3B1" w14:textId="5D8FCC04"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131799" w:rsidRPr="00A40A46" w14:paraId="60C4F5EB" w14:textId="77777777" w:rsidTr="00CC2A22">
        <w:trPr>
          <w:trHeight w:val="300"/>
        </w:trPr>
        <w:tc>
          <w:tcPr>
            <w:tcW w:w="2127" w:type="dxa"/>
            <w:noWrap/>
            <w:vAlign w:val="center"/>
            <w:hideMark/>
          </w:tcPr>
          <w:p w14:paraId="1A94665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4A274D15" w14:textId="7092AAF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131799" w:rsidRPr="00A40A46" w14:paraId="16E92F21" w14:textId="77777777" w:rsidTr="00CC2A22">
        <w:trPr>
          <w:trHeight w:val="300"/>
        </w:trPr>
        <w:tc>
          <w:tcPr>
            <w:tcW w:w="2127" w:type="dxa"/>
            <w:noWrap/>
            <w:vAlign w:val="center"/>
            <w:hideMark/>
          </w:tcPr>
          <w:p w14:paraId="7F1B29A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501A2ACF" w14:textId="45B4B2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131799" w:rsidRPr="00A40A46" w14:paraId="09D396EB" w14:textId="77777777" w:rsidTr="00CC2A22">
        <w:trPr>
          <w:trHeight w:val="300"/>
        </w:trPr>
        <w:tc>
          <w:tcPr>
            <w:tcW w:w="2127" w:type="dxa"/>
            <w:noWrap/>
            <w:vAlign w:val="center"/>
            <w:hideMark/>
          </w:tcPr>
          <w:p w14:paraId="0AC1B5F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446FA32C" w14:textId="40250F7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131799" w:rsidRPr="00A40A46" w14:paraId="58DE7F42" w14:textId="77777777" w:rsidTr="00CC2A22">
        <w:trPr>
          <w:trHeight w:val="300"/>
        </w:trPr>
        <w:tc>
          <w:tcPr>
            <w:tcW w:w="2127" w:type="dxa"/>
            <w:noWrap/>
            <w:vAlign w:val="center"/>
            <w:hideMark/>
          </w:tcPr>
          <w:p w14:paraId="1551773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715805AC" w14:textId="68D01AC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131799" w:rsidRPr="00A40A46" w14:paraId="7A2FF9D3" w14:textId="77777777" w:rsidTr="00CC2A22">
        <w:trPr>
          <w:trHeight w:val="300"/>
        </w:trPr>
        <w:tc>
          <w:tcPr>
            <w:tcW w:w="2127" w:type="dxa"/>
            <w:noWrap/>
            <w:vAlign w:val="center"/>
            <w:hideMark/>
          </w:tcPr>
          <w:p w14:paraId="6AC4F6D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213E9D94" w14:textId="129F5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131799" w:rsidRPr="00A40A46" w14:paraId="4F3E28BA" w14:textId="77777777" w:rsidTr="00CC2A22">
        <w:trPr>
          <w:trHeight w:val="300"/>
        </w:trPr>
        <w:tc>
          <w:tcPr>
            <w:tcW w:w="2127" w:type="dxa"/>
            <w:noWrap/>
            <w:vAlign w:val="center"/>
            <w:hideMark/>
          </w:tcPr>
          <w:p w14:paraId="1D90034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38DB46F6" w14:textId="04F2721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131799" w:rsidRPr="00A40A46" w14:paraId="3127172B" w14:textId="77777777" w:rsidTr="00CC2A22">
        <w:trPr>
          <w:trHeight w:val="300"/>
        </w:trPr>
        <w:tc>
          <w:tcPr>
            <w:tcW w:w="2127" w:type="dxa"/>
            <w:noWrap/>
            <w:vAlign w:val="center"/>
            <w:hideMark/>
          </w:tcPr>
          <w:p w14:paraId="1EAD4DD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79905558" w14:textId="6410C6E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131799" w:rsidRPr="00A40A46" w14:paraId="7EBE6B91" w14:textId="77777777" w:rsidTr="00CC2A22">
        <w:trPr>
          <w:trHeight w:val="300"/>
        </w:trPr>
        <w:tc>
          <w:tcPr>
            <w:tcW w:w="2127" w:type="dxa"/>
            <w:noWrap/>
            <w:vAlign w:val="center"/>
            <w:hideMark/>
          </w:tcPr>
          <w:p w14:paraId="43B08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tcPr>
          <w:p w14:paraId="67067B8B" w14:textId="72AC9716"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131799" w:rsidRPr="00A40A46" w14:paraId="731C4B5C" w14:textId="77777777" w:rsidTr="000D1C7C">
        <w:trPr>
          <w:trHeight w:val="300"/>
        </w:trPr>
        <w:tc>
          <w:tcPr>
            <w:tcW w:w="2127" w:type="dxa"/>
            <w:noWrap/>
            <w:vAlign w:val="center"/>
            <w:hideMark/>
          </w:tcPr>
          <w:p w14:paraId="156F97A7" w14:textId="7777777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91D3CB8" w:rsidR="00131799" w:rsidRPr="00835BF2" w:rsidRDefault="00131799" w:rsidP="00131799">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32737C61"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137769C3"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w:t>
      </w:r>
      <w:proofErr w:type="spellStart"/>
      <w:r w:rsidRPr="00C26E8D">
        <w:rPr>
          <w:rFonts w:ascii="Trebuchet MS" w:hAnsi="Trebuchet MS" w:cs="Tahoma"/>
          <w:bCs/>
          <w:sz w:val="22"/>
          <w:szCs w:val="22"/>
        </w:rPr>
        <w:t>securitizadora</w:t>
      </w:r>
      <w:proofErr w:type="spellEnd"/>
      <w:r w:rsidRPr="00C26E8D">
        <w:rPr>
          <w:rFonts w:ascii="Trebuchet MS" w:hAnsi="Trebuchet MS" w:cs="Tahoma"/>
          <w:bCs/>
          <w:sz w:val="22"/>
          <w:szCs w:val="22"/>
        </w:rPr>
        <w:t xml:space="preserve">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w:t>
      </w:r>
      <w:r w:rsidRPr="00C26E8D">
        <w:rPr>
          <w:rFonts w:ascii="Trebuchet MS" w:hAnsi="Trebuchet MS" w:cs="Tahoma"/>
          <w:bCs/>
          <w:sz w:val="22"/>
          <w:szCs w:val="22"/>
        </w:rPr>
        <w:lastRenderedPageBreak/>
        <w:t xml:space="preserve">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proofErr w:type="spellStart"/>
      <w:r w:rsidRPr="00C26E8D">
        <w:rPr>
          <w:rFonts w:ascii="Trebuchet MS" w:hAnsi="Trebuchet MS" w:cs="Tahoma"/>
          <w:bCs/>
          <w:sz w:val="22"/>
          <w:szCs w:val="22"/>
          <w:u w:val="single"/>
        </w:rPr>
        <w:t>CCBs</w:t>
      </w:r>
      <w:proofErr w:type="spellEnd"/>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213" w:name="_Hlk51179383"/>
      <w:r>
        <w:rPr>
          <w:rFonts w:ascii="Trebuchet MS" w:hAnsi="Trebuchet MS" w:cs="Tahoma"/>
          <w:bCs/>
          <w:sz w:val="22"/>
          <w:szCs w:val="22"/>
        </w:rPr>
        <w:t>Emissora</w:t>
      </w:r>
      <w:bookmarkEnd w:id="213"/>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w:t>
      </w:r>
      <w:proofErr w:type="spellStart"/>
      <w:r w:rsidRPr="008B0257">
        <w:rPr>
          <w:rFonts w:ascii="Trebuchet MS" w:hAnsi="Trebuchet MS" w:cs="Tahoma"/>
          <w:bCs/>
          <w:sz w:val="22"/>
          <w:szCs w:val="22"/>
        </w:rPr>
        <w:t>securitizadoras</w:t>
      </w:r>
      <w:proofErr w:type="spellEnd"/>
      <w:r w:rsidRPr="008B0257">
        <w:rPr>
          <w:rFonts w:ascii="Trebuchet MS" w:hAnsi="Trebuchet MS" w:cs="Tahoma"/>
          <w:bCs/>
          <w:sz w:val="22"/>
          <w:szCs w:val="22"/>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w:t>
      </w:r>
      <w:proofErr w:type="spellStart"/>
      <w:r w:rsidRPr="008B0257">
        <w:rPr>
          <w:rFonts w:ascii="Trebuchet MS" w:hAnsi="Trebuchet MS" w:cs="Tahoma"/>
          <w:bCs/>
          <w:sz w:val="22"/>
          <w:szCs w:val="22"/>
        </w:rPr>
        <w:t>ii</w:t>
      </w:r>
      <w:proofErr w:type="spellEnd"/>
      <w:r w:rsidRPr="008B0257">
        <w:rPr>
          <w:rFonts w:ascii="Trebuchet MS" w:hAnsi="Trebuchet MS" w:cs="Tahoma"/>
          <w:bCs/>
          <w:sz w:val="22"/>
          <w:szCs w:val="22"/>
        </w:rPr>
        <w:t>) não cumprimento de obrigações previstas na Escritura de Emissão; (</w:t>
      </w:r>
      <w:proofErr w:type="spellStart"/>
      <w:r w:rsidRPr="008B0257">
        <w:rPr>
          <w:rFonts w:ascii="Trebuchet MS" w:hAnsi="Trebuchet MS" w:cs="Tahoma"/>
          <w:bCs/>
          <w:sz w:val="22"/>
          <w:szCs w:val="22"/>
        </w:rPr>
        <w:t>iii</w:t>
      </w:r>
      <w:proofErr w:type="spellEnd"/>
      <w:r w:rsidRPr="008B0257">
        <w:rPr>
          <w:rFonts w:ascii="Trebuchet MS" w:hAnsi="Trebuchet MS" w:cs="Tahoma"/>
          <w:bCs/>
          <w:sz w:val="22"/>
          <w:szCs w:val="22"/>
        </w:rPr>
        <w:t>) não observância do Índice Financeiro; e (</w:t>
      </w:r>
      <w:proofErr w:type="spellStart"/>
      <w:r w:rsidRPr="008B0257">
        <w:rPr>
          <w:rFonts w:ascii="Trebuchet MS" w:hAnsi="Trebuchet MS" w:cs="Tahoma"/>
          <w:bCs/>
          <w:sz w:val="22"/>
          <w:szCs w:val="22"/>
        </w:rPr>
        <w:t>iv</w:t>
      </w:r>
      <w:proofErr w:type="spellEnd"/>
      <w:r w:rsidRPr="008B0257">
        <w:rPr>
          <w:rFonts w:ascii="Trebuchet MS" w:hAnsi="Trebuchet MS" w:cs="Tahoma"/>
          <w:bCs/>
          <w:sz w:val="22"/>
          <w:szCs w:val="22"/>
        </w:rPr>
        <w:t xml:space="preserve">)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14"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14"/>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w:t>
      </w:r>
      <w:proofErr w:type="spellStart"/>
      <w:r w:rsidRPr="002E55E7">
        <w:rPr>
          <w:rFonts w:ascii="Trebuchet MS" w:hAnsi="Trebuchet MS" w:cs="Tahoma"/>
          <w:bCs/>
          <w:sz w:val="22"/>
          <w:szCs w:val="22"/>
        </w:rPr>
        <w:t>escriturador</w:t>
      </w:r>
      <w:proofErr w:type="spellEnd"/>
      <w:r w:rsidRPr="002E55E7">
        <w:rPr>
          <w:rFonts w:ascii="Trebuchet MS" w:hAnsi="Trebuchet MS" w:cs="Tahoma"/>
          <w:bCs/>
          <w:sz w:val="22"/>
          <w:szCs w:val="22"/>
        </w:rPr>
        <w:t xml:space="preserve">,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15" w:name="_Hlk51180455"/>
      <w:r>
        <w:rPr>
          <w:rFonts w:ascii="Trebuchet MS" w:hAnsi="Trebuchet MS" w:cs="Tahoma"/>
          <w:bCs/>
          <w:sz w:val="22"/>
          <w:szCs w:val="22"/>
        </w:rPr>
        <w:t>Emissora</w:t>
      </w:r>
      <w:bookmarkEnd w:id="215"/>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16"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16"/>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w:t>
      </w:r>
      <w:proofErr w:type="spellStart"/>
      <w:r w:rsidRPr="00994599">
        <w:rPr>
          <w:rFonts w:ascii="Trebuchet MS" w:hAnsi="Trebuchet MS" w:cs="Tahoma"/>
          <w:bCs/>
          <w:sz w:val="22"/>
          <w:szCs w:val="22"/>
        </w:rPr>
        <w:t>securitizadora</w:t>
      </w:r>
      <w:proofErr w:type="spellEnd"/>
      <w:r w:rsidRPr="00994599">
        <w:rPr>
          <w:rFonts w:ascii="Trebuchet MS" w:hAnsi="Trebuchet MS" w:cs="Tahoma"/>
          <w:bCs/>
          <w:sz w:val="22"/>
          <w:szCs w:val="22"/>
        </w:rPr>
        <w:t xml:space="preserve">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Nossas operações e resultados podem ser negativamente afetados por surtos ou pandemias ligadas a questões de saúde, como, por exemplo, o surto envolvendo um novo agente da família do </w:t>
      </w:r>
      <w:proofErr w:type="spellStart"/>
      <w:r w:rsidRPr="00994599">
        <w:rPr>
          <w:rFonts w:ascii="Trebuchet MS" w:hAnsi="Trebuchet MS" w:cs="Tahoma"/>
          <w:b/>
          <w:bCs/>
          <w:i/>
          <w:iCs/>
          <w:sz w:val="22"/>
          <w:szCs w:val="22"/>
        </w:rPr>
        <w:t>Coronavírus</w:t>
      </w:r>
      <w:proofErr w:type="spellEnd"/>
      <w:r w:rsidRPr="00994599">
        <w:rPr>
          <w:rFonts w:ascii="Trebuchet MS" w:hAnsi="Trebuchet MS" w:cs="Tahoma"/>
          <w:b/>
          <w:bCs/>
          <w:i/>
          <w:iCs/>
          <w:sz w:val="22"/>
          <w:szCs w:val="22"/>
        </w:rPr>
        <w:t xml:space="preserve">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w:t>
      </w:r>
      <w:proofErr w:type="spellStart"/>
      <w:r w:rsidRPr="00994599">
        <w:rPr>
          <w:rFonts w:ascii="Trebuchet MS" w:hAnsi="Trebuchet MS" w:cs="Tahoma"/>
          <w:bCs/>
          <w:sz w:val="22"/>
          <w:szCs w:val="22"/>
        </w:rPr>
        <w:t>Coronavírus</w:t>
      </w:r>
      <w:proofErr w:type="spellEnd"/>
      <w:r w:rsidRPr="00994599">
        <w:rPr>
          <w:rFonts w:ascii="Trebuchet MS" w:hAnsi="Trebuchet MS" w:cs="Tahoma"/>
          <w:bCs/>
          <w:sz w:val="22"/>
          <w:szCs w:val="22"/>
        </w:rPr>
        <w:t xml:space="preserve">,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C259B5">
      <w:headerReference w:type="default" r:id="rId19"/>
      <w:footerReference w:type="default" r:id="rId20"/>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46D7B" w14:textId="77777777" w:rsidR="009C1FA6" w:rsidRDefault="009C1FA6">
      <w:r>
        <w:separator/>
      </w:r>
    </w:p>
  </w:endnote>
  <w:endnote w:type="continuationSeparator" w:id="0">
    <w:p w14:paraId="55B3C9B0" w14:textId="77777777" w:rsidR="009C1FA6" w:rsidRDefault="009C1FA6">
      <w:r>
        <w:continuationSeparator/>
      </w:r>
    </w:p>
  </w:endnote>
  <w:endnote w:type="continuationNotice" w:id="1">
    <w:p w14:paraId="48E0F948" w14:textId="77777777" w:rsidR="009C1FA6" w:rsidRDefault="009C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76D2A" w14:textId="7AF73692" w:rsidR="00236750" w:rsidRDefault="001F1F8F"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1F1F8F" w:rsidRPr="001B72D0" w:rsidRDefault="001F1F8F"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1F1F8F" w:rsidRPr="001B72D0" w:rsidRDefault="001F1F8F"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sidR="00236750">
      <w:rPr>
        <w:rFonts w:ascii="Trebuchet MS" w:hAnsi="Trebuchet MS"/>
        <w:sz w:val="16"/>
      </w:rPr>
      <w:fldChar w:fldCharType="begin"/>
    </w:r>
    <w:r w:rsidR="00236750">
      <w:rPr>
        <w:rFonts w:ascii="Trebuchet MS" w:hAnsi="Trebuchet MS"/>
        <w:sz w:val="16"/>
      </w:rPr>
      <w:instrText xml:space="preserve"> DOCPROPERTY "iManageFooter"  \* MERGEFORMAT </w:instrText>
    </w:r>
    <w:r w:rsidR="00236750">
      <w:rPr>
        <w:rFonts w:ascii="Trebuchet MS" w:hAnsi="Trebuchet MS"/>
        <w:sz w:val="16"/>
      </w:rPr>
      <w:fldChar w:fldCharType="separate"/>
    </w:r>
  </w:p>
  <w:p w14:paraId="0D0D3E47" w14:textId="6853AC56" w:rsidR="001F1F8F" w:rsidRPr="00236750" w:rsidRDefault="00236750">
    <w:pPr>
      <w:pStyle w:val="Rodap"/>
      <w:jc w:val="right"/>
      <w:rPr>
        <w:rFonts w:ascii="Trebuchet MS" w:hAnsi="Trebuchet MS"/>
        <w:sz w:val="16"/>
      </w:rPr>
    </w:pPr>
    <w:r>
      <w:rPr>
        <w:rFonts w:ascii="Trebuchet MS" w:hAnsi="Trebuchet MS"/>
        <w:sz w:val="16"/>
      </w:rPr>
      <w:t xml:space="preserve">Veirano - 7549606v1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137BF" w14:textId="77777777" w:rsidR="009C1FA6" w:rsidRDefault="009C1FA6">
      <w:r>
        <w:separator/>
      </w:r>
    </w:p>
  </w:footnote>
  <w:footnote w:type="continuationSeparator" w:id="0">
    <w:p w14:paraId="7E061CE9" w14:textId="77777777" w:rsidR="009C1FA6" w:rsidRDefault="009C1FA6">
      <w:r>
        <w:continuationSeparator/>
      </w:r>
    </w:p>
  </w:footnote>
  <w:footnote w:type="continuationNotice" w:id="1">
    <w:p w14:paraId="70C6A037" w14:textId="77777777" w:rsidR="009C1FA6" w:rsidRDefault="009C1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B547F03" w:rsidR="001F1F8F" w:rsidRDefault="001F1F8F"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1F1F8F" w:rsidRDefault="001F1F8F" w:rsidP="00082C32">
    <w:pPr>
      <w:pStyle w:val="Cabealho"/>
      <w:ind w:right="261"/>
      <w:jc w:val="right"/>
      <w:rPr>
        <w:rFonts w:ascii="Trebuchet MS" w:hAnsi="Trebuchet MS"/>
        <w:b/>
        <w:bCs/>
        <w:sz w:val="22"/>
        <w:szCs w:val="22"/>
      </w:rPr>
    </w:pPr>
  </w:p>
  <w:p w14:paraId="515E80BE" w14:textId="3E7379DE" w:rsidR="001F1F8F" w:rsidRDefault="001F1F8F" w:rsidP="00611BC2">
    <w:pPr>
      <w:pStyle w:val="Cabealho"/>
      <w:ind w:right="261"/>
      <w:jc w:val="right"/>
      <w:rPr>
        <w:rFonts w:ascii="Trebuchet MS" w:hAnsi="Trebuchet MS"/>
        <w:b/>
        <w:bCs/>
        <w:sz w:val="22"/>
        <w:szCs w:val="22"/>
      </w:rPr>
    </w:pPr>
  </w:p>
  <w:p w14:paraId="48E88F7D" w14:textId="77777777" w:rsidR="001F1F8F" w:rsidRPr="00B169F5" w:rsidRDefault="001F1F8F"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5383B"/>
    <w:multiLevelType w:val="multilevel"/>
    <w:tmpl w:val="DC983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1C97DC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DF52B4"/>
    <w:multiLevelType w:val="multilevel"/>
    <w:tmpl w:val="32206976"/>
    <w:lvl w:ilvl="0">
      <w:start w:val="3"/>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8"/>
  </w:num>
  <w:num w:numId="3">
    <w:abstractNumId w:val="24"/>
  </w:num>
  <w:num w:numId="4">
    <w:abstractNumId w:val="14"/>
  </w:num>
  <w:num w:numId="5">
    <w:abstractNumId w:val="42"/>
  </w:num>
  <w:num w:numId="6">
    <w:abstractNumId w:val="47"/>
  </w:num>
  <w:num w:numId="7">
    <w:abstractNumId w:val="13"/>
  </w:num>
  <w:num w:numId="8">
    <w:abstractNumId w:val="18"/>
  </w:num>
  <w:num w:numId="9">
    <w:abstractNumId w:val="46"/>
  </w:num>
  <w:num w:numId="10">
    <w:abstractNumId w:val="0"/>
  </w:num>
  <w:num w:numId="11">
    <w:abstractNumId w:val="9"/>
  </w:num>
  <w:num w:numId="12">
    <w:abstractNumId w:val="20"/>
  </w:num>
  <w:num w:numId="13">
    <w:abstractNumId w:val="27"/>
  </w:num>
  <w:num w:numId="14">
    <w:abstractNumId w:val="22"/>
  </w:num>
  <w:num w:numId="15">
    <w:abstractNumId w:val="45"/>
  </w:num>
  <w:num w:numId="16">
    <w:abstractNumId w:val="38"/>
  </w:num>
  <w:num w:numId="17">
    <w:abstractNumId w:val="50"/>
  </w:num>
  <w:num w:numId="18">
    <w:abstractNumId w:val="49"/>
  </w:num>
  <w:num w:numId="19">
    <w:abstractNumId w:val="21"/>
  </w:num>
  <w:num w:numId="20">
    <w:abstractNumId w:val="39"/>
  </w:num>
  <w:num w:numId="21">
    <w:abstractNumId w:val="1"/>
  </w:num>
  <w:num w:numId="22">
    <w:abstractNumId w:val="5"/>
  </w:num>
  <w:num w:numId="23">
    <w:abstractNumId w:val="8"/>
  </w:num>
  <w:num w:numId="24">
    <w:abstractNumId w:val="11"/>
  </w:num>
  <w:num w:numId="25">
    <w:abstractNumId w:val="25"/>
  </w:num>
  <w:num w:numId="26">
    <w:abstractNumId w:val="44"/>
  </w:num>
  <w:num w:numId="27">
    <w:abstractNumId w:val="34"/>
  </w:num>
  <w:num w:numId="28">
    <w:abstractNumId w:val="29"/>
  </w:num>
  <w:num w:numId="29">
    <w:abstractNumId w:val="28"/>
  </w:num>
  <w:num w:numId="30">
    <w:abstractNumId w:val="41"/>
  </w:num>
  <w:num w:numId="31">
    <w:abstractNumId w:val="36"/>
  </w:num>
  <w:num w:numId="32">
    <w:abstractNumId w:val="40"/>
  </w:num>
  <w:num w:numId="33">
    <w:abstractNumId w:val="17"/>
  </w:num>
  <w:num w:numId="34">
    <w:abstractNumId w:val="43"/>
  </w:num>
  <w:num w:numId="35">
    <w:abstractNumId w:val="15"/>
  </w:num>
  <w:num w:numId="36">
    <w:abstractNumId w:val="19"/>
  </w:num>
  <w:num w:numId="37">
    <w:abstractNumId w:val="35"/>
  </w:num>
  <w:num w:numId="38">
    <w:abstractNumId w:val="7"/>
  </w:num>
  <w:num w:numId="39">
    <w:abstractNumId w:val="3"/>
  </w:num>
  <w:num w:numId="40">
    <w:abstractNumId w:val="31"/>
  </w:num>
  <w:num w:numId="41">
    <w:abstractNumId w:val="23"/>
  </w:num>
  <w:num w:numId="42">
    <w:abstractNumId w:val="2"/>
  </w:num>
  <w:num w:numId="43">
    <w:abstractNumId w:val="6"/>
  </w:num>
  <w:num w:numId="44">
    <w:abstractNumId w:val="33"/>
  </w:num>
  <w:num w:numId="45">
    <w:abstractNumId w:val="12"/>
  </w:num>
  <w:num w:numId="46">
    <w:abstractNumId w:val="26"/>
  </w:num>
  <w:num w:numId="47">
    <w:abstractNumId w:val="16"/>
  </w:num>
  <w:num w:numId="48">
    <w:abstractNumId w:val="32"/>
  </w:num>
  <w:num w:numId="49">
    <w:abstractNumId w:val="30"/>
  </w:num>
  <w:num w:numId="5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5CF9"/>
    <w:rsid w:val="0011789A"/>
    <w:rsid w:val="00120604"/>
    <w:rsid w:val="00120841"/>
    <w:rsid w:val="00121864"/>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1F8F"/>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750"/>
    <w:rsid w:val="00236B16"/>
    <w:rsid w:val="00240679"/>
    <w:rsid w:val="002423BA"/>
    <w:rsid w:val="00243C8D"/>
    <w:rsid w:val="00244F7B"/>
    <w:rsid w:val="0024520E"/>
    <w:rsid w:val="00250110"/>
    <w:rsid w:val="00252439"/>
    <w:rsid w:val="00261813"/>
    <w:rsid w:val="00261D96"/>
    <w:rsid w:val="002660A8"/>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D761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268B8"/>
    <w:rsid w:val="0033195F"/>
    <w:rsid w:val="00331D50"/>
    <w:rsid w:val="00333156"/>
    <w:rsid w:val="0033382D"/>
    <w:rsid w:val="00333DA9"/>
    <w:rsid w:val="0033675A"/>
    <w:rsid w:val="00337ADE"/>
    <w:rsid w:val="00340F4F"/>
    <w:rsid w:val="003423CC"/>
    <w:rsid w:val="00342913"/>
    <w:rsid w:val="00343597"/>
    <w:rsid w:val="0034579B"/>
    <w:rsid w:val="0034660C"/>
    <w:rsid w:val="00347453"/>
    <w:rsid w:val="00347F10"/>
    <w:rsid w:val="0035035C"/>
    <w:rsid w:val="00353496"/>
    <w:rsid w:val="00353F64"/>
    <w:rsid w:val="0035446E"/>
    <w:rsid w:val="00356E19"/>
    <w:rsid w:val="00357400"/>
    <w:rsid w:val="003606E7"/>
    <w:rsid w:val="00364031"/>
    <w:rsid w:val="0036490F"/>
    <w:rsid w:val="00365A94"/>
    <w:rsid w:val="00365F5E"/>
    <w:rsid w:val="00370121"/>
    <w:rsid w:val="0037023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2A78"/>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56F7"/>
    <w:rsid w:val="004462C2"/>
    <w:rsid w:val="00446816"/>
    <w:rsid w:val="004517B5"/>
    <w:rsid w:val="00453111"/>
    <w:rsid w:val="00453410"/>
    <w:rsid w:val="00456B79"/>
    <w:rsid w:val="00456C22"/>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E13FB"/>
    <w:rsid w:val="005E2A3D"/>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75A"/>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A4536"/>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87DBA"/>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C691F"/>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358A"/>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0F3D"/>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3112"/>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1FA6"/>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334C"/>
    <w:rsid w:val="00A45303"/>
    <w:rsid w:val="00A461C0"/>
    <w:rsid w:val="00A47250"/>
    <w:rsid w:val="00A47D7B"/>
    <w:rsid w:val="00A5079A"/>
    <w:rsid w:val="00A5344F"/>
    <w:rsid w:val="00A5649C"/>
    <w:rsid w:val="00A57103"/>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27B5"/>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5B23"/>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2890"/>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7945"/>
    <w:rsid w:val="00C211A6"/>
    <w:rsid w:val="00C24E7F"/>
    <w:rsid w:val="00C259B5"/>
    <w:rsid w:val="00C26E8D"/>
    <w:rsid w:val="00C27528"/>
    <w:rsid w:val="00C275F0"/>
    <w:rsid w:val="00C30248"/>
    <w:rsid w:val="00C343AD"/>
    <w:rsid w:val="00C37B5C"/>
    <w:rsid w:val="00C37D48"/>
    <w:rsid w:val="00C424FB"/>
    <w:rsid w:val="00C42EEE"/>
    <w:rsid w:val="00C4369F"/>
    <w:rsid w:val="00C45642"/>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03A8"/>
    <w:rsid w:val="00D12B9C"/>
    <w:rsid w:val="00D1310A"/>
    <w:rsid w:val="00D142D1"/>
    <w:rsid w:val="00D16011"/>
    <w:rsid w:val="00D20CFC"/>
    <w:rsid w:val="00D213CA"/>
    <w:rsid w:val="00D21F3C"/>
    <w:rsid w:val="00D237B2"/>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2002"/>
    <w:rsid w:val="00D83570"/>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3746"/>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0CBB"/>
    <w:rsid w:val="00E457A0"/>
    <w:rsid w:val="00E46210"/>
    <w:rsid w:val="00E46B08"/>
    <w:rsid w:val="00E47A01"/>
    <w:rsid w:val="00E52484"/>
    <w:rsid w:val="00E53E5B"/>
    <w:rsid w:val="00E54E46"/>
    <w:rsid w:val="00E60EEA"/>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5940"/>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4B34"/>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74A-58E3-487E-9FB2-49FF85A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36036</Words>
  <Characters>194600</Characters>
  <Application>Microsoft Office Word</Application>
  <DocSecurity>0</DocSecurity>
  <Lines>1621</Lines>
  <Paragraphs>460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2020-11-17T23:18:00Z</cp:lastPrinted>
  <dcterms:created xsi:type="dcterms:W3CDTF">2020-11-18T13:45:00Z</dcterms:created>
  <dcterms:modified xsi:type="dcterms:W3CDTF">2020-11-18T13:45:00Z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- 7549606v1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