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DCA49" w14:textId="77777777" w:rsidR="00E52936" w:rsidRPr="00203E32" w:rsidRDefault="00E52936" w:rsidP="00342543">
      <w:pPr>
        <w:widowControl/>
        <w:autoSpaceDE/>
        <w:autoSpaceDN/>
        <w:adjustRightInd/>
        <w:spacing w:after="240" w:line="320" w:lineRule="exact"/>
        <w:ind w:right="-57"/>
        <w:jc w:val="center"/>
        <w:rPr>
          <w:sz w:val="22"/>
          <w:szCs w:val="22"/>
          <w:lang w:val="pt-BR"/>
        </w:rPr>
      </w:pPr>
      <w:r w:rsidRPr="00203E32">
        <w:rPr>
          <w:rFonts w:eastAsia="Times New Roman"/>
          <w:b/>
          <w:sz w:val="22"/>
          <w:szCs w:val="22"/>
          <w:lang w:val="pt-BR"/>
        </w:rPr>
        <w:t>CONCESSIONÁRIA LINHA UNIVERSIDADE S.A.</w:t>
      </w:r>
      <w:r w:rsidRPr="00203E32">
        <w:rPr>
          <w:rFonts w:eastAsia="Times New Roman"/>
          <w:sz w:val="22"/>
          <w:szCs w:val="22"/>
          <w:lang w:val="pt-BR"/>
        </w:rPr>
        <w:br/>
        <w:t>CNPJ/ME nº 35.588.161/0001-22</w:t>
      </w:r>
      <w:r w:rsidRPr="00203E32">
        <w:rPr>
          <w:rFonts w:eastAsia="Times New Roman"/>
          <w:sz w:val="22"/>
          <w:szCs w:val="22"/>
          <w:lang w:val="pt-BR"/>
        </w:rPr>
        <w:br/>
        <w:t>NIRE 35.300.545.044</w:t>
      </w:r>
    </w:p>
    <w:p w14:paraId="57561475" w14:textId="77777777" w:rsidR="00E52936" w:rsidRPr="00203E32" w:rsidRDefault="00E52936" w:rsidP="00342543">
      <w:pPr>
        <w:pStyle w:val="TxBrp2"/>
        <w:spacing w:line="320" w:lineRule="exact"/>
        <w:jc w:val="center"/>
        <w:rPr>
          <w:b/>
          <w:sz w:val="22"/>
          <w:szCs w:val="22"/>
          <w:lang w:val="pt-BR"/>
        </w:rPr>
      </w:pPr>
      <w:bookmarkStart w:id="0" w:name="_DV_M3"/>
      <w:bookmarkEnd w:id="0"/>
      <w:r w:rsidRPr="00203E32">
        <w:rPr>
          <w:b/>
          <w:sz w:val="22"/>
          <w:szCs w:val="22"/>
          <w:lang w:val="pt-BR"/>
        </w:rPr>
        <w:t>ATA DA ASSEMBLEIA GERAL EXTRAORDINÁRIA</w:t>
      </w:r>
    </w:p>
    <w:p w14:paraId="1C5BA05A" w14:textId="77777777" w:rsidR="00E52936" w:rsidRPr="00203E32" w:rsidRDefault="00E52936" w:rsidP="00342543">
      <w:pPr>
        <w:pStyle w:val="TxBrp2"/>
        <w:spacing w:line="320" w:lineRule="exact"/>
        <w:jc w:val="center"/>
        <w:rPr>
          <w:b/>
          <w:sz w:val="22"/>
          <w:szCs w:val="22"/>
          <w:lang w:val="pt-BR"/>
        </w:rPr>
      </w:pPr>
      <w:bookmarkStart w:id="1" w:name="_DV_M4"/>
      <w:bookmarkEnd w:id="1"/>
      <w:r w:rsidRPr="00203E32">
        <w:rPr>
          <w:b/>
          <w:sz w:val="22"/>
          <w:szCs w:val="22"/>
          <w:lang w:val="pt-BR"/>
        </w:rPr>
        <w:t xml:space="preserve">REALIZADA EM 27 DE </w:t>
      </w:r>
      <w:bookmarkStart w:id="2" w:name="_DV_M6"/>
      <w:bookmarkEnd w:id="2"/>
      <w:r w:rsidRPr="00203E32">
        <w:rPr>
          <w:b/>
          <w:sz w:val="22"/>
          <w:szCs w:val="22"/>
          <w:lang w:val="pt-BR"/>
        </w:rPr>
        <w:t>JUNHO</w:t>
      </w:r>
      <w:r w:rsidRPr="00203E32">
        <w:rPr>
          <w:sz w:val="22"/>
          <w:szCs w:val="22"/>
          <w:lang w:val="pt-BR"/>
        </w:rPr>
        <w:t xml:space="preserve"> </w:t>
      </w:r>
      <w:r w:rsidRPr="00203E32">
        <w:rPr>
          <w:b/>
          <w:sz w:val="22"/>
          <w:szCs w:val="22"/>
          <w:lang w:val="pt-BR"/>
        </w:rPr>
        <w:t>DE 2022</w:t>
      </w:r>
    </w:p>
    <w:p w14:paraId="022359FE" w14:textId="77777777" w:rsidR="00E52936" w:rsidRPr="00203E32" w:rsidRDefault="00E52936" w:rsidP="00342543">
      <w:pPr>
        <w:pStyle w:val="TxBrp2"/>
        <w:spacing w:line="320" w:lineRule="exact"/>
        <w:jc w:val="center"/>
        <w:rPr>
          <w:b/>
          <w:sz w:val="22"/>
          <w:szCs w:val="22"/>
          <w:lang w:val="pt-BR"/>
        </w:rPr>
      </w:pPr>
    </w:p>
    <w:p w14:paraId="214008B7" w14:textId="77777777" w:rsidR="00E52936" w:rsidRPr="00203E32" w:rsidRDefault="00E52936" w:rsidP="00342543">
      <w:pPr>
        <w:widowControl/>
        <w:tabs>
          <w:tab w:val="left" w:pos="851"/>
        </w:tabs>
        <w:spacing w:after="240" w:line="320" w:lineRule="exact"/>
        <w:jc w:val="both"/>
        <w:rPr>
          <w:sz w:val="22"/>
          <w:szCs w:val="22"/>
          <w:lang w:val="pt-BR"/>
        </w:rPr>
      </w:pPr>
      <w:bookmarkStart w:id="3" w:name="_DV_M7"/>
      <w:bookmarkEnd w:id="3"/>
      <w:r w:rsidRPr="00203E32">
        <w:rPr>
          <w:b/>
          <w:color w:val="000000"/>
          <w:sz w:val="22"/>
          <w:szCs w:val="22"/>
          <w:lang w:val="pt-BR"/>
        </w:rPr>
        <w:t xml:space="preserve">I. </w:t>
      </w:r>
      <w:r w:rsidRPr="00203E32">
        <w:rPr>
          <w:b/>
          <w:color w:val="000000"/>
          <w:sz w:val="22"/>
          <w:szCs w:val="22"/>
          <w:lang w:val="pt-BR"/>
        </w:rPr>
        <w:tab/>
        <w:t>LOCAL, HORA E DATA</w:t>
      </w:r>
      <w:r w:rsidRPr="00203E32">
        <w:rPr>
          <w:color w:val="000000"/>
          <w:sz w:val="22"/>
          <w:szCs w:val="22"/>
          <w:lang w:val="pt-BR"/>
        </w:rPr>
        <w:t>: Realizada aos</w:t>
      </w:r>
      <w:r w:rsidRPr="00203E32">
        <w:rPr>
          <w:sz w:val="22"/>
          <w:szCs w:val="22"/>
          <w:lang w:val="pt-BR"/>
        </w:rPr>
        <w:t xml:space="preserve"> 27 dias do mês de </w:t>
      </w:r>
      <w:bookmarkStart w:id="4" w:name="_DV_M9"/>
      <w:bookmarkEnd w:id="4"/>
      <w:r w:rsidRPr="00203E32">
        <w:rPr>
          <w:color w:val="000000"/>
          <w:sz w:val="22"/>
          <w:szCs w:val="22"/>
          <w:lang w:val="pt-BR"/>
        </w:rPr>
        <w:t xml:space="preserve">junho </w:t>
      </w:r>
      <w:r w:rsidRPr="00203E32">
        <w:rPr>
          <w:sz w:val="22"/>
          <w:szCs w:val="22"/>
          <w:lang w:val="pt-BR"/>
        </w:rPr>
        <w:t xml:space="preserve">de </w:t>
      </w:r>
      <w:bookmarkStart w:id="5" w:name="_DV_C14"/>
      <w:r w:rsidRPr="00203E32">
        <w:rPr>
          <w:sz w:val="22"/>
          <w:szCs w:val="22"/>
          <w:lang w:val="pt-BR"/>
        </w:rPr>
        <w:t>2022</w:t>
      </w:r>
      <w:r w:rsidRPr="00342543">
        <w:rPr>
          <w:rStyle w:val="DeltaViewInsertion"/>
          <w:color w:val="000000"/>
          <w:sz w:val="22"/>
          <w:lang w:val="pt-BR"/>
        </w:rPr>
        <w:t>,</w:t>
      </w:r>
      <w:bookmarkStart w:id="6" w:name="_DV_M10"/>
      <w:bookmarkEnd w:id="5"/>
      <w:bookmarkEnd w:id="6"/>
      <w:r w:rsidRPr="00203E32">
        <w:rPr>
          <w:sz w:val="22"/>
          <w:szCs w:val="22"/>
          <w:lang w:val="pt-BR"/>
        </w:rPr>
        <w:t xml:space="preserve"> às 13 horas, na sede social da Concessionária Linha Universidade S.A. (“</w:t>
      </w:r>
      <w:r w:rsidRPr="00203E32">
        <w:rPr>
          <w:sz w:val="22"/>
          <w:szCs w:val="22"/>
          <w:u w:val="single"/>
          <w:lang w:val="pt-BR"/>
        </w:rPr>
        <w:t>Companhia</w:t>
      </w:r>
      <w:r w:rsidRPr="00203E32">
        <w:rPr>
          <w:sz w:val="22"/>
          <w:szCs w:val="22"/>
          <w:lang w:val="pt-BR"/>
        </w:rPr>
        <w:t xml:space="preserve">”), </w:t>
      </w:r>
      <w:r w:rsidRPr="00203E32">
        <w:rPr>
          <w:color w:val="000000"/>
          <w:sz w:val="22"/>
          <w:szCs w:val="22"/>
          <w:lang w:val="pt-BR"/>
        </w:rPr>
        <w:t xml:space="preserve">localizada na </w:t>
      </w:r>
      <w:r w:rsidRPr="00203E32">
        <w:rPr>
          <w:bCs/>
          <w:color w:val="000000"/>
          <w:sz w:val="22"/>
          <w:szCs w:val="22"/>
          <w:lang w:val="pt-BR"/>
        </w:rPr>
        <w:t>cidade de São Paulo, Estado de São Paulo</w:t>
      </w:r>
      <w:r w:rsidRPr="00203E32">
        <w:rPr>
          <w:sz w:val="22"/>
          <w:szCs w:val="22"/>
          <w:lang w:val="pt-BR"/>
        </w:rPr>
        <w:t xml:space="preserve">, na Rua Olimpíadas, n° 134, 11º andar, Condomínio Alpha Tower, Vila Olímpia, CEP 04551-000. </w:t>
      </w:r>
    </w:p>
    <w:p w14:paraId="309B2B1A" w14:textId="77777777" w:rsidR="00E52936" w:rsidRPr="00203E32" w:rsidRDefault="00E52936" w:rsidP="00342543">
      <w:pPr>
        <w:widowControl/>
        <w:tabs>
          <w:tab w:val="left" w:pos="851"/>
        </w:tabs>
        <w:spacing w:after="240" w:line="320" w:lineRule="exact"/>
        <w:jc w:val="both"/>
        <w:rPr>
          <w:sz w:val="22"/>
          <w:szCs w:val="22"/>
          <w:lang w:val="pt-BR"/>
        </w:rPr>
      </w:pPr>
      <w:bookmarkStart w:id="7" w:name="_DV_M12"/>
      <w:bookmarkEnd w:id="7"/>
      <w:r w:rsidRPr="00203E32">
        <w:rPr>
          <w:b/>
          <w:sz w:val="22"/>
          <w:szCs w:val="22"/>
          <w:lang w:val="pt-BR"/>
        </w:rPr>
        <w:t>II.</w:t>
      </w:r>
      <w:r w:rsidRPr="00203E32">
        <w:rPr>
          <w:b/>
          <w:sz w:val="22"/>
          <w:szCs w:val="22"/>
          <w:lang w:val="pt-BR"/>
        </w:rPr>
        <w:tab/>
        <w:t>CONVOCAÇÃO E PRESENÇA</w:t>
      </w:r>
      <w:r w:rsidRPr="00203E32">
        <w:rPr>
          <w:sz w:val="22"/>
          <w:szCs w:val="22"/>
          <w:lang w:val="pt-BR"/>
        </w:rPr>
        <w:t>: Dispensada a convocação, tendo em vista a presença de acionistas representando a totalidade do capital social da Companhia, nos termos do § 4º do artigo 124 da Lei nº 6.404, de 15 de dezembro de 1976, conforme alterada (“</w:t>
      </w:r>
      <w:r w:rsidRPr="00203E32">
        <w:rPr>
          <w:sz w:val="22"/>
          <w:szCs w:val="22"/>
          <w:u w:val="single"/>
          <w:lang w:val="pt-BR"/>
        </w:rPr>
        <w:t>Lei das Sociedades por Ações</w:t>
      </w:r>
      <w:r w:rsidRPr="00203E32">
        <w:rPr>
          <w:sz w:val="22"/>
          <w:szCs w:val="22"/>
          <w:lang w:val="pt-BR"/>
        </w:rPr>
        <w:t>”).</w:t>
      </w:r>
    </w:p>
    <w:p w14:paraId="4BD14E06" w14:textId="77777777" w:rsidR="00E52936" w:rsidRPr="00203E32" w:rsidRDefault="00E52936" w:rsidP="00342543">
      <w:pPr>
        <w:widowControl/>
        <w:tabs>
          <w:tab w:val="left" w:pos="851"/>
        </w:tabs>
        <w:spacing w:after="240" w:line="320" w:lineRule="exact"/>
        <w:jc w:val="both"/>
        <w:rPr>
          <w:sz w:val="22"/>
          <w:szCs w:val="22"/>
          <w:lang w:val="pt-BR"/>
        </w:rPr>
      </w:pPr>
      <w:bookmarkStart w:id="8" w:name="_DV_M13"/>
      <w:bookmarkEnd w:id="8"/>
      <w:r w:rsidRPr="00203E32">
        <w:rPr>
          <w:b/>
          <w:sz w:val="22"/>
          <w:szCs w:val="22"/>
          <w:lang w:val="pt-BR"/>
        </w:rPr>
        <w:t>III.</w:t>
      </w:r>
      <w:r w:rsidRPr="00203E32">
        <w:rPr>
          <w:b/>
          <w:sz w:val="22"/>
          <w:szCs w:val="22"/>
          <w:lang w:val="pt-BR"/>
        </w:rPr>
        <w:tab/>
        <w:t>MESA</w:t>
      </w:r>
      <w:r w:rsidRPr="00203E32">
        <w:rPr>
          <w:sz w:val="22"/>
          <w:szCs w:val="22"/>
          <w:lang w:val="pt-BR"/>
        </w:rPr>
        <w:t xml:space="preserve">: </w:t>
      </w:r>
      <w:bookmarkStart w:id="9" w:name="_DV_M14"/>
      <w:bookmarkEnd w:id="9"/>
      <w:r w:rsidRPr="00203E32">
        <w:rPr>
          <w:sz w:val="22"/>
          <w:szCs w:val="22"/>
          <w:lang w:val="pt-BR"/>
        </w:rPr>
        <w:t xml:space="preserve">Sr. André Lima de Angelo (Presidente); e Sr. Javier Serrada Quiza (Secretário). </w:t>
      </w:r>
    </w:p>
    <w:p w14:paraId="37AB2442" w14:textId="546AC673" w:rsidR="0049236B" w:rsidRPr="00342543" w:rsidRDefault="00E52936" w:rsidP="00342543">
      <w:pPr>
        <w:spacing w:line="320" w:lineRule="exact"/>
        <w:jc w:val="both"/>
        <w:rPr>
          <w:color w:val="000000"/>
          <w:sz w:val="22"/>
          <w:lang w:val="pt-BR"/>
        </w:rPr>
      </w:pPr>
      <w:bookmarkStart w:id="10" w:name="_DV_M15"/>
      <w:bookmarkEnd w:id="10"/>
      <w:r w:rsidRPr="00203E32">
        <w:rPr>
          <w:rFonts w:eastAsia="DengXian"/>
          <w:b/>
          <w:sz w:val="22"/>
          <w:szCs w:val="22"/>
          <w:lang w:val="pt-BR"/>
        </w:rPr>
        <w:t>IV.</w:t>
      </w:r>
      <w:r w:rsidRPr="00203E32">
        <w:rPr>
          <w:rFonts w:eastAsia="DengXian"/>
          <w:b/>
          <w:sz w:val="22"/>
          <w:szCs w:val="22"/>
          <w:lang w:val="pt-BR"/>
        </w:rPr>
        <w:tab/>
        <w:t>ORDEM DO DIA</w:t>
      </w:r>
      <w:r w:rsidRPr="00203E32">
        <w:rPr>
          <w:rFonts w:eastAsia="DengXian"/>
          <w:sz w:val="22"/>
          <w:szCs w:val="22"/>
          <w:lang w:val="pt-BR"/>
        </w:rPr>
        <w:t>: Examinar e deliberar sobre as seguintes matérias:</w:t>
      </w:r>
      <w:r w:rsidRPr="00203E32">
        <w:rPr>
          <w:rFonts w:eastAsia="DengXian"/>
          <w:b/>
          <w:sz w:val="22"/>
          <w:szCs w:val="22"/>
          <w:lang w:val="pt-BR"/>
        </w:rPr>
        <w:t xml:space="preserve"> (a</w:t>
      </w:r>
      <w:del w:id="11" w:author="Mattos Filho Advogados" w:date="2022-06-28T19:12:00Z">
        <w:r w:rsidR="007B1F0E" w:rsidRPr="00AC65DA">
          <w:rPr>
            <w:b/>
            <w:sz w:val="22"/>
            <w:szCs w:val="22"/>
            <w:lang w:val="pt-BR"/>
          </w:rPr>
          <w:delText>)</w:delText>
        </w:r>
        <w:r w:rsidR="007B1F0E" w:rsidRPr="00AC65DA">
          <w:rPr>
            <w:sz w:val="22"/>
            <w:szCs w:val="22"/>
            <w:lang w:val="pt-BR"/>
          </w:rPr>
          <w:delText xml:space="preserve"> </w:delText>
        </w:r>
        <w:r w:rsidR="00110F56" w:rsidRPr="00AC65DA">
          <w:rPr>
            <w:sz w:val="22"/>
            <w:szCs w:val="22"/>
            <w:lang w:val="pt-BR"/>
          </w:rPr>
          <w:delText>(i</w:delText>
        </w:r>
      </w:del>
      <w:r w:rsidRPr="00342543">
        <w:rPr>
          <w:b/>
          <w:sz w:val="22"/>
          <w:lang w:val="pt-BR"/>
        </w:rPr>
        <w:t>)</w:t>
      </w:r>
      <w:r w:rsidR="00203E32" w:rsidRPr="00203E32">
        <w:rPr>
          <w:rFonts w:eastAsia="DengXian"/>
          <w:sz w:val="22"/>
          <w:szCs w:val="22"/>
          <w:lang w:val="pt-BR"/>
        </w:rPr>
        <w:t xml:space="preserve"> </w:t>
      </w:r>
      <w:r w:rsidRPr="00203E32">
        <w:rPr>
          <w:rFonts w:eastAsia="DengXian"/>
          <w:sz w:val="22"/>
          <w:szCs w:val="22"/>
          <w:lang w:val="pt-BR"/>
        </w:rPr>
        <w:t>prorrogação, pela Companhia, do prazo de vencimento das debêntures da 1ª (primeira) emissão de debêntures simples, não conversíveis em ações, em 3 (três) séries, da espécie quirografária, com garantia fidejussória ad</w:t>
      </w:r>
      <w:bookmarkStart w:id="12" w:name="_GoBack"/>
      <w:bookmarkEnd w:id="12"/>
      <w:r w:rsidRPr="00203E32">
        <w:rPr>
          <w:rFonts w:eastAsia="DengXian"/>
          <w:sz w:val="22"/>
          <w:szCs w:val="22"/>
          <w:lang w:val="pt-BR"/>
        </w:rPr>
        <w:t>icional, da Companhia, no valor total de R$ 1.000.000.000,00 (um bilhão de reais), na Data de Emissão (“</w:t>
      </w:r>
      <w:r w:rsidRPr="00203E32">
        <w:rPr>
          <w:rFonts w:eastAsia="DengXian"/>
          <w:sz w:val="22"/>
          <w:szCs w:val="22"/>
          <w:u w:val="single"/>
          <w:lang w:val="pt-BR"/>
        </w:rPr>
        <w:t>1ª Emissão</w:t>
      </w:r>
      <w:r w:rsidRPr="00203E32">
        <w:rPr>
          <w:rFonts w:eastAsia="DengXian"/>
          <w:sz w:val="22"/>
          <w:szCs w:val="22"/>
          <w:lang w:val="pt-BR"/>
        </w:rPr>
        <w:t>” e “</w:t>
      </w:r>
      <w:r w:rsidRPr="00203E32">
        <w:rPr>
          <w:rFonts w:eastAsia="DengXian"/>
          <w:sz w:val="22"/>
          <w:szCs w:val="22"/>
          <w:u w:val="single"/>
          <w:lang w:val="pt-BR"/>
        </w:rPr>
        <w:t>Debêntures da 1ª Emissão</w:t>
      </w:r>
      <w:r w:rsidRPr="00203E32">
        <w:rPr>
          <w:rFonts w:eastAsia="DengXian"/>
          <w:sz w:val="22"/>
          <w:szCs w:val="22"/>
          <w:lang w:val="pt-BR"/>
        </w:rPr>
        <w:t xml:space="preserve">”, respectivamente), realizada nos termos do </w:t>
      </w:r>
      <w:r w:rsidRPr="00203E32">
        <w:rPr>
          <w:rFonts w:eastAsia="DengXian"/>
          <w:i/>
          <w:sz w:val="22"/>
          <w:szCs w:val="22"/>
          <w:lang w:val="pt-BR"/>
        </w:rPr>
        <w:t xml:space="preserve">"Instrumento Particular de Escritura da 1ª (primeira) Emissão de Debêntures Simples, Não Conversíveis em Ações, da Espécie Quirografária, com Garantia Fidejussória Adicional, em Três Séries, para Distribuição Pública com Esforços Restritos da Concessionária Linha Universidade S.A.” </w:t>
      </w:r>
      <w:r w:rsidRPr="00203E32">
        <w:rPr>
          <w:rFonts w:eastAsia="DengXian"/>
          <w:sz w:val="22"/>
          <w:szCs w:val="22"/>
          <w:lang w:val="pt-BR"/>
        </w:rPr>
        <w:t>(“</w:t>
      </w:r>
      <w:r w:rsidRPr="00203E32">
        <w:rPr>
          <w:rFonts w:eastAsia="DengXian"/>
          <w:sz w:val="22"/>
          <w:szCs w:val="22"/>
          <w:u w:val="single"/>
          <w:lang w:val="pt-BR"/>
        </w:rPr>
        <w:t>Escritura da 1ª Emissão</w:t>
      </w:r>
      <w:r w:rsidRPr="00203E32">
        <w:rPr>
          <w:rFonts w:eastAsia="DengXian"/>
          <w:sz w:val="22"/>
          <w:szCs w:val="22"/>
          <w:lang w:val="pt-BR"/>
        </w:rPr>
        <w:t xml:space="preserve">”); </w:t>
      </w:r>
      <w:del w:id="13" w:author="Mattos Filho Advogados" w:date="2022-06-28T19:12:00Z">
        <w:r w:rsidR="00B11757" w:rsidRPr="00AC65DA">
          <w:rPr>
            <w:sz w:val="22"/>
            <w:szCs w:val="22"/>
            <w:lang w:val="pt-BR"/>
          </w:rPr>
          <w:delText xml:space="preserve">e </w:delText>
        </w:r>
        <w:r w:rsidR="00F94A28" w:rsidRPr="00AC65DA">
          <w:rPr>
            <w:sz w:val="22"/>
            <w:szCs w:val="22"/>
            <w:lang w:val="pt-BR"/>
          </w:rPr>
          <w:delText>(ii</w:delText>
        </w:r>
      </w:del>
      <w:ins w:id="14" w:author="Mattos Filho Advogados" w:date="2022-06-28T19:12:00Z">
        <w:r w:rsidR="00436E79">
          <w:rPr>
            <w:rFonts w:eastAsia="DengXian"/>
            <w:sz w:val="22"/>
            <w:szCs w:val="22"/>
            <w:lang w:val="pt-BR"/>
          </w:rPr>
          <w:t>(</w:t>
        </w:r>
        <w:r w:rsidR="00203E32" w:rsidRPr="00203E32">
          <w:rPr>
            <w:rFonts w:eastAsia="DengXian"/>
            <w:b/>
            <w:sz w:val="22"/>
            <w:szCs w:val="22"/>
            <w:lang w:val="pt-BR"/>
          </w:rPr>
          <w:t>b</w:t>
        </w:r>
      </w:ins>
      <w:r w:rsidRPr="00342543">
        <w:rPr>
          <w:b/>
          <w:sz w:val="22"/>
          <w:lang w:val="pt-BR"/>
        </w:rPr>
        <w:t>)</w:t>
      </w:r>
      <w:r w:rsidRPr="00203E32">
        <w:rPr>
          <w:rFonts w:eastAsia="DengXian"/>
          <w:sz w:val="22"/>
          <w:szCs w:val="22"/>
          <w:lang w:val="pt-BR"/>
        </w:rPr>
        <w:t xml:space="preserve"> pagamento, pela Companhia, de um prêmio aos Debenturistas da 1ª Emissão em razão das deliberações previstas no item (a</w:t>
      </w:r>
      <w:del w:id="15" w:author="Mattos Filho Advogados" w:date="2022-06-28T19:12:00Z">
        <w:r w:rsidR="00291A10" w:rsidRPr="00AC65DA">
          <w:rPr>
            <w:sz w:val="22"/>
            <w:szCs w:val="22"/>
            <w:lang w:val="pt-BR"/>
          </w:rPr>
          <w:delText>)</w:delText>
        </w:r>
        <w:r w:rsidR="00FF052D" w:rsidRPr="00AC65DA">
          <w:rPr>
            <w:sz w:val="22"/>
            <w:szCs w:val="22"/>
            <w:lang w:val="pt-BR"/>
          </w:rPr>
          <w:delText>(i</w:delText>
        </w:r>
      </w:del>
      <w:r w:rsidRPr="00203E32">
        <w:rPr>
          <w:rFonts w:eastAsia="DengXian"/>
          <w:sz w:val="22"/>
          <w:szCs w:val="22"/>
          <w:lang w:val="pt-BR"/>
        </w:rPr>
        <w:t>), no valor de 0,10% (dez centésimos por cento) calculado sobre o</w:t>
      </w:r>
      <w:del w:id="16" w:author="Mattos Filho Advogados" w:date="2022-06-28T19:12:00Z">
        <w:r w:rsidR="00154ABE" w:rsidRPr="00AC65DA">
          <w:rPr>
            <w:sz w:val="22"/>
            <w:lang w:val="pt-BR"/>
          </w:rPr>
          <w:delText xml:space="preserve"> </w:delText>
        </w:r>
      </w:del>
      <w:r w:rsidRPr="00203E32">
        <w:rPr>
          <w:rFonts w:eastAsia="DengXian"/>
          <w:sz w:val="22"/>
          <w:szCs w:val="22"/>
          <w:lang w:val="pt-BR"/>
        </w:rPr>
        <w:t xml:space="preserve"> Valor Nominal Unitário das Debêntures (conforme definido na Escritura da 1ª Emissão) acrescido da Remuneração devida até 30 de </w:t>
      </w:r>
      <w:del w:id="17" w:author="Mattos Filho Advogados" w:date="2022-06-28T19:12:00Z">
        <w:r w:rsidR="002318F5" w:rsidRPr="00AC65DA">
          <w:rPr>
            <w:sz w:val="22"/>
            <w:szCs w:val="22"/>
            <w:lang w:val="pt-BR"/>
          </w:rPr>
          <w:delText>ju</w:delText>
        </w:r>
        <w:r w:rsidR="00C543F1">
          <w:rPr>
            <w:sz w:val="22"/>
            <w:szCs w:val="22"/>
            <w:lang w:val="pt-BR"/>
          </w:rPr>
          <w:delText>n</w:delText>
        </w:r>
        <w:r w:rsidR="002318F5" w:rsidRPr="00AC65DA">
          <w:rPr>
            <w:sz w:val="22"/>
            <w:szCs w:val="22"/>
            <w:lang w:val="pt-BR"/>
          </w:rPr>
          <w:delText>ho</w:delText>
        </w:r>
        <w:r w:rsidR="00E4398C" w:rsidRPr="00AC65DA">
          <w:rPr>
            <w:sz w:val="22"/>
            <w:szCs w:val="22"/>
            <w:lang w:val="pt-BR"/>
          </w:rPr>
          <w:delText xml:space="preserve"> de 2022</w:delText>
        </w:r>
        <w:r w:rsidR="00B11757" w:rsidRPr="00AC65DA">
          <w:rPr>
            <w:sz w:val="22"/>
            <w:szCs w:val="22"/>
            <w:lang w:val="pt-BR"/>
          </w:rPr>
          <w:delText xml:space="preserve"> (conforme definido na Escritura da 1ª Emissão)</w:delText>
        </w:r>
        <w:r w:rsidR="003D19D9" w:rsidRPr="00AC65DA">
          <w:rPr>
            <w:sz w:val="22"/>
            <w:szCs w:val="22"/>
            <w:lang w:val="pt-BR"/>
          </w:rPr>
          <w:delText xml:space="preserve">, </w:delText>
        </w:r>
        <w:r w:rsidR="001653E8" w:rsidRPr="00AC65DA">
          <w:rPr>
            <w:sz w:val="22"/>
            <w:szCs w:val="22"/>
            <w:lang w:val="pt-BR"/>
          </w:rPr>
          <w:delText>a ser pago</w:delText>
        </w:r>
        <w:r w:rsidR="003D19D9" w:rsidRPr="00AC65DA">
          <w:rPr>
            <w:sz w:val="22"/>
            <w:szCs w:val="22"/>
            <w:lang w:val="pt-BR"/>
          </w:rPr>
          <w:delText xml:space="preserve"> até o dia</w:delText>
        </w:r>
        <w:r w:rsidR="00887242" w:rsidRPr="00AC65DA">
          <w:rPr>
            <w:sz w:val="22"/>
            <w:szCs w:val="22"/>
            <w:lang w:val="pt-BR"/>
          </w:rPr>
          <w:delText xml:space="preserve"> </w:delText>
        </w:r>
        <w:r w:rsidR="00C543F1" w:rsidRPr="00AC65DA">
          <w:rPr>
            <w:sz w:val="22"/>
            <w:szCs w:val="22"/>
            <w:lang w:val="pt-BR"/>
          </w:rPr>
          <w:delText>0</w:delText>
        </w:r>
        <w:r w:rsidR="00C543F1">
          <w:rPr>
            <w:sz w:val="22"/>
            <w:szCs w:val="22"/>
            <w:lang w:val="pt-BR"/>
          </w:rPr>
          <w:delText>6</w:delText>
        </w:r>
        <w:r w:rsidR="00C543F1" w:rsidRPr="00AC65DA">
          <w:rPr>
            <w:sz w:val="22"/>
            <w:szCs w:val="22"/>
            <w:lang w:val="pt-BR"/>
          </w:rPr>
          <w:delText xml:space="preserve">º </w:delText>
        </w:r>
        <w:r w:rsidR="00A1450F" w:rsidRPr="00AC65DA">
          <w:rPr>
            <w:sz w:val="22"/>
            <w:szCs w:val="22"/>
            <w:lang w:val="pt-BR"/>
          </w:rPr>
          <w:delText>de ju</w:delText>
        </w:r>
        <w:r w:rsidR="002318F5" w:rsidRPr="00AC65DA">
          <w:rPr>
            <w:sz w:val="22"/>
            <w:szCs w:val="22"/>
            <w:lang w:val="pt-BR"/>
          </w:rPr>
          <w:delText>l</w:delText>
        </w:r>
        <w:r w:rsidR="00A1450F" w:rsidRPr="00AC65DA">
          <w:rPr>
            <w:sz w:val="22"/>
            <w:szCs w:val="22"/>
            <w:lang w:val="pt-BR"/>
          </w:rPr>
          <w:delText>ho</w:delText>
        </w:r>
        <w:r w:rsidR="00B11161" w:rsidRPr="00AC65DA">
          <w:rPr>
            <w:sz w:val="22"/>
            <w:szCs w:val="22"/>
            <w:lang w:val="pt-BR"/>
          </w:rPr>
          <w:delText xml:space="preserve"> </w:delText>
        </w:r>
        <w:r w:rsidR="00E11AD0" w:rsidRPr="00AC65DA">
          <w:rPr>
            <w:sz w:val="22"/>
            <w:szCs w:val="22"/>
            <w:lang w:val="pt-BR"/>
          </w:rPr>
          <w:delText xml:space="preserve">de </w:delText>
        </w:r>
        <w:r w:rsidR="00DD2731" w:rsidRPr="00AC65DA">
          <w:rPr>
            <w:sz w:val="22"/>
            <w:szCs w:val="22"/>
            <w:lang w:val="pt-BR"/>
          </w:rPr>
          <w:delText>202</w:delText>
        </w:r>
        <w:r w:rsidR="00E14B62" w:rsidRPr="00AC65DA">
          <w:rPr>
            <w:sz w:val="22"/>
            <w:szCs w:val="22"/>
            <w:lang w:val="pt-BR"/>
          </w:rPr>
          <w:delText>2</w:delText>
        </w:r>
        <w:r w:rsidR="00B5498B" w:rsidRPr="00AC65DA">
          <w:rPr>
            <w:sz w:val="22"/>
            <w:szCs w:val="22"/>
            <w:lang w:val="pt-BR"/>
          </w:rPr>
          <w:delText>,</w:delText>
        </w:r>
        <w:r w:rsidR="003D19D9" w:rsidRPr="00AC65DA">
          <w:rPr>
            <w:sz w:val="22"/>
            <w:szCs w:val="22"/>
            <w:lang w:val="pt-BR"/>
          </w:rPr>
          <w:delText xml:space="preserve"> fora do ambiente B3, diretamente aos Debenturistas (“</w:delText>
        </w:r>
        <w:r w:rsidR="003D19D9" w:rsidRPr="00AC65DA">
          <w:rPr>
            <w:sz w:val="22"/>
            <w:szCs w:val="22"/>
            <w:u w:val="single"/>
            <w:lang w:val="pt-BR"/>
          </w:rPr>
          <w:delText>Prêmio da 1ª Emissão</w:delText>
        </w:r>
        <w:r w:rsidR="003D19D9" w:rsidRPr="00AC65DA">
          <w:rPr>
            <w:sz w:val="22"/>
            <w:szCs w:val="22"/>
            <w:lang w:val="pt-BR"/>
          </w:rPr>
          <w:delText>”)</w:delText>
        </w:r>
        <w:r w:rsidR="00416FB1" w:rsidRPr="00AC65DA">
          <w:rPr>
            <w:sz w:val="22"/>
            <w:szCs w:val="22"/>
            <w:lang w:val="pt-BR"/>
          </w:rPr>
          <w:delText>;</w:delText>
        </w:r>
        <w:r w:rsidR="004C2702" w:rsidRPr="00AC65DA">
          <w:rPr>
            <w:sz w:val="22"/>
            <w:szCs w:val="22"/>
            <w:lang w:val="pt-BR"/>
          </w:rPr>
          <w:delText xml:space="preserve"> </w:delText>
        </w:r>
        <w:r w:rsidR="00250C21" w:rsidRPr="00AC65DA">
          <w:rPr>
            <w:b/>
            <w:sz w:val="22"/>
            <w:szCs w:val="22"/>
            <w:lang w:val="pt-BR"/>
          </w:rPr>
          <w:delText>(</w:delText>
        </w:r>
        <w:r w:rsidR="00F817DA" w:rsidRPr="00AC65DA">
          <w:rPr>
            <w:b/>
            <w:sz w:val="22"/>
            <w:szCs w:val="22"/>
            <w:lang w:val="pt-BR"/>
          </w:rPr>
          <w:delText>b</w:delText>
        </w:r>
        <w:r w:rsidR="00250C21" w:rsidRPr="00AC65DA">
          <w:rPr>
            <w:b/>
            <w:sz w:val="22"/>
            <w:szCs w:val="22"/>
            <w:lang w:val="pt-BR"/>
          </w:rPr>
          <w:delText>)</w:delText>
        </w:r>
        <w:r w:rsidR="003C2B00" w:rsidRPr="00AC65DA">
          <w:rPr>
            <w:sz w:val="22"/>
            <w:szCs w:val="22"/>
            <w:lang w:val="pt-BR"/>
          </w:rPr>
          <w:delText xml:space="preserve"> </w:delText>
        </w:r>
        <w:bookmarkStart w:id="18" w:name="_Hlk80290315"/>
        <w:r w:rsidR="00F94A28" w:rsidRPr="00AC65DA">
          <w:rPr>
            <w:sz w:val="22"/>
            <w:szCs w:val="22"/>
            <w:lang w:val="pt-BR"/>
          </w:rPr>
          <w:delText xml:space="preserve">(i) </w:delText>
        </w:r>
        <w:r w:rsidR="00B70283" w:rsidRPr="00AC65DA">
          <w:rPr>
            <w:sz w:val="22"/>
            <w:szCs w:val="22"/>
            <w:lang w:val="pt-BR"/>
          </w:rPr>
          <w:delText>prorrogação</w:delText>
        </w:r>
        <w:r w:rsidR="003C2B00" w:rsidRPr="00AC65DA">
          <w:rPr>
            <w:sz w:val="22"/>
            <w:szCs w:val="22"/>
            <w:lang w:val="pt-BR"/>
          </w:rPr>
          <w:delText xml:space="preserve">, pela Companhia, </w:delText>
        </w:r>
        <w:r w:rsidR="00B70283" w:rsidRPr="00AC65DA">
          <w:rPr>
            <w:sz w:val="22"/>
            <w:szCs w:val="22"/>
            <w:lang w:val="pt-BR"/>
          </w:rPr>
          <w:delText>do prazo</w:delText>
        </w:r>
        <w:r w:rsidR="00ED3208" w:rsidRPr="00AC65DA">
          <w:rPr>
            <w:sz w:val="22"/>
            <w:szCs w:val="22"/>
            <w:lang w:val="pt-BR"/>
          </w:rPr>
          <w:delText xml:space="preserve"> de vencimento</w:delText>
        </w:r>
        <w:r w:rsidR="00B70283" w:rsidRPr="00AC65DA">
          <w:rPr>
            <w:sz w:val="22"/>
            <w:szCs w:val="22"/>
            <w:lang w:val="pt-BR"/>
          </w:rPr>
          <w:delText xml:space="preserve"> das debêntures </w:delText>
        </w:r>
        <w:r w:rsidR="003C2B00" w:rsidRPr="00AC65DA">
          <w:rPr>
            <w:sz w:val="22"/>
            <w:szCs w:val="22"/>
            <w:lang w:val="pt-BR"/>
          </w:rPr>
          <w:delText xml:space="preserve">da </w:delText>
        </w:r>
        <w:r w:rsidR="00672722" w:rsidRPr="00AC65DA">
          <w:rPr>
            <w:sz w:val="22"/>
            <w:szCs w:val="22"/>
            <w:lang w:val="pt-BR"/>
          </w:rPr>
          <w:delText>3ª (terceira)</w:delText>
        </w:r>
        <w:r w:rsidR="003C2B00" w:rsidRPr="00AC65DA">
          <w:rPr>
            <w:sz w:val="22"/>
            <w:szCs w:val="22"/>
            <w:lang w:val="pt-BR"/>
          </w:rPr>
          <w:delText xml:space="preserve"> emissão de debêntures simples, não conversíveis em ações, em </w:delText>
        </w:r>
        <w:r w:rsidR="00FB2922" w:rsidRPr="00AC65DA">
          <w:rPr>
            <w:sz w:val="22"/>
            <w:szCs w:val="22"/>
            <w:lang w:val="pt-BR"/>
          </w:rPr>
          <w:delText>3</w:delText>
        </w:r>
        <w:r w:rsidR="003C2B00" w:rsidRPr="00AC65DA">
          <w:rPr>
            <w:sz w:val="22"/>
            <w:szCs w:val="22"/>
            <w:lang w:val="pt-BR"/>
          </w:rPr>
          <w:delText xml:space="preserve"> (</w:delText>
        </w:r>
        <w:r w:rsidR="00FB2922" w:rsidRPr="00AC65DA">
          <w:rPr>
            <w:sz w:val="22"/>
            <w:szCs w:val="22"/>
            <w:lang w:val="pt-BR"/>
          </w:rPr>
          <w:delText>três</w:delText>
        </w:r>
        <w:r w:rsidR="003C2B00" w:rsidRPr="00AC65DA">
          <w:rPr>
            <w:sz w:val="22"/>
            <w:szCs w:val="22"/>
            <w:lang w:val="pt-BR"/>
          </w:rPr>
          <w:delText xml:space="preserve">) séries, da </w:delText>
        </w:r>
        <w:r w:rsidR="00FA02D5" w:rsidRPr="00AC65DA">
          <w:rPr>
            <w:sz w:val="22"/>
            <w:szCs w:val="22"/>
            <w:lang w:val="pt-BR"/>
          </w:rPr>
          <w:delText>espécie com garantia flutuante</w:delText>
        </w:r>
        <w:r w:rsidR="0071391C" w:rsidRPr="00AC65DA">
          <w:rPr>
            <w:sz w:val="22"/>
            <w:szCs w:val="22"/>
            <w:lang w:val="pt-BR"/>
          </w:rPr>
          <w:delText>,</w:delText>
        </w:r>
        <w:r w:rsidR="003C2B00" w:rsidRPr="00AC65DA">
          <w:rPr>
            <w:sz w:val="22"/>
            <w:szCs w:val="22"/>
            <w:lang w:val="pt-BR"/>
          </w:rPr>
          <w:delText xml:space="preserve"> com garantia fidejussória adicional, da Companhia, no valor total de </w:delText>
        </w:r>
        <w:r w:rsidR="006943B2" w:rsidRPr="00AC65DA">
          <w:rPr>
            <w:sz w:val="22"/>
            <w:szCs w:val="22"/>
            <w:lang w:val="pt-BR"/>
          </w:rPr>
          <w:delText>R$ 450.000.000,00 (quatrocentos e cinquenta milhões de reais)</w:delText>
        </w:r>
        <w:r w:rsidR="003C2B00" w:rsidRPr="00AC65DA">
          <w:rPr>
            <w:sz w:val="22"/>
            <w:szCs w:val="22"/>
            <w:lang w:val="pt-BR"/>
          </w:rPr>
          <w:delText>, na Data de Emissão (“</w:delText>
        </w:r>
        <w:r w:rsidR="003C2B00" w:rsidRPr="00AC65DA">
          <w:rPr>
            <w:sz w:val="22"/>
            <w:szCs w:val="22"/>
            <w:u w:val="single"/>
            <w:lang w:val="pt-BR"/>
          </w:rPr>
          <w:delText>Debêntures</w:delText>
        </w:r>
        <w:r w:rsidR="00677465" w:rsidRPr="00AC65DA">
          <w:rPr>
            <w:sz w:val="22"/>
            <w:szCs w:val="22"/>
            <w:u w:val="single"/>
            <w:lang w:val="pt-BR"/>
          </w:rPr>
          <w:delText xml:space="preserve"> da 3ª Emissão</w:delText>
        </w:r>
        <w:r w:rsidR="003C2B00" w:rsidRPr="00AC65DA">
          <w:rPr>
            <w:sz w:val="22"/>
            <w:szCs w:val="22"/>
            <w:lang w:val="pt-BR"/>
          </w:rPr>
          <w:delText>”</w:delText>
        </w:r>
        <w:r w:rsidR="001B2E2E" w:rsidRPr="00AC65DA">
          <w:rPr>
            <w:sz w:val="22"/>
            <w:szCs w:val="22"/>
            <w:lang w:val="pt-BR"/>
          </w:rPr>
          <w:delText xml:space="preserve"> e “</w:delText>
        </w:r>
        <w:r w:rsidR="001B2E2E" w:rsidRPr="00AC65DA">
          <w:rPr>
            <w:sz w:val="22"/>
            <w:szCs w:val="22"/>
            <w:u w:val="single"/>
            <w:lang w:val="pt-BR"/>
          </w:rPr>
          <w:delText>3ª Emissão</w:delText>
        </w:r>
        <w:r w:rsidR="001B2E2E" w:rsidRPr="00AC65DA">
          <w:rPr>
            <w:sz w:val="22"/>
            <w:szCs w:val="22"/>
            <w:lang w:val="pt-BR"/>
          </w:rPr>
          <w:delText>”</w:delText>
        </w:r>
        <w:r w:rsidR="003C2B00" w:rsidRPr="00AC65DA">
          <w:rPr>
            <w:sz w:val="22"/>
            <w:szCs w:val="22"/>
            <w:lang w:val="pt-BR"/>
          </w:rPr>
          <w:delText xml:space="preserve">, respectivamente), </w:delText>
        </w:r>
        <w:r w:rsidR="004C2702" w:rsidRPr="00AC65DA">
          <w:rPr>
            <w:sz w:val="22"/>
            <w:szCs w:val="22"/>
            <w:lang w:val="pt-BR"/>
          </w:rPr>
          <w:delText xml:space="preserve">realizada </w:delText>
        </w:r>
        <w:r w:rsidR="003C2B00" w:rsidRPr="00AC65DA">
          <w:rPr>
            <w:sz w:val="22"/>
            <w:szCs w:val="22"/>
            <w:lang w:val="pt-BR"/>
          </w:rPr>
          <w:delText xml:space="preserve">nos termos do </w:delText>
        </w:r>
        <w:r w:rsidR="00B62CD6" w:rsidRPr="00AC65DA">
          <w:rPr>
            <w:i/>
            <w:sz w:val="22"/>
            <w:szCs w:val="22"/>
            <w:lang w:val="pt-BR"/>
          </w:rPr>
          <w:delText xml:space="preserve">"Instrumento Particular de Escritura da </w:delText>
        </w:r>
        <w:r w:rsidR="00672722" w:rsidRPr="00AC65DA">
          <w:rPr>
            <w:i/>
            <w:sz w:val="22"/>
            <w:szCs w:val="22"/>
            <w:lang w:val="pt-BR"/>
          </w:rPr>
          <w:delText>3ª (terceira)</w:delText>
        </w:r>
        <w:r w:rsidR="00B62CD6" w:rsidRPr="00AC65DA">
          <w:rPr>
            <w:i/>
            <w:sz w:val="22"/>
            <w:szCs w:val="22"/>
            <w:lang w:val="pt-BR"/>
          </w:rPr>
          <w:delText xml:space="preserve"> Emissão de Debêntures Simples, Não Conversíveis em Ações, da </w:delText>
        </w:r>
        <w:r w:rsidR="00FA02D5" w:rsidRPr="00AC65DA">
          <w:rPr>
            <w:i/>
            <w:sz w:val="22"/>
            <w:szCs w:val="22"/>
            <w:lang w:val="pt-BR"/>
          </w:rPr>
          <w:delText>Espécie com garantia flutuante</w:delText>
        </w:r>
        <w:r w:rsidR="00B62CD6" w:rsidRPr="00AC65DA">
          <w:rPr>
            <w:i/>
            <w:sz w:val="22"/>
            <w:szCs w:val="22"/>
            <w:lang w:val="pt-BR"/>
          </w:rPr>
          <w:delText xml:space="preserve">, com Garantia Fidejussória Adicional, em Três Séries, para Distribuição Pública com Esforços Restritos da Concessionária Linha Universidade S.A.” </w:delText>
        </w:r>
        <w:r w:rsidR="003C2B00" w:rsidRPr="00AC65DA">
          <w:rPr>
            <w:sz w:val="22"/>
            <w:szCs w:val="22"/>
            <w:lang w:val="pt-BR"/>
          </w:rPr>
          <w:delText>(“</w:delText>
        </w:r>
        <w:r w:rsidR="003C2B00" w:rsidRPr="00AC65DA">
          <w:rPr>
            <w:sz w:val="22"/>
            <w:szCs w:val="22"/>
            <w:u w:val="single"/>
            <w:lang w:val="pt-BR"/>
          </w:rPr>
          <w:delText>Escritura d</w:delText>
        </w:r>
        <w:r w:rsidR="00FB68BA" w:rsidRPr="00AC65DA">
          <w:rPr>
            <w:sz w:val="22"/>
            <w:szCs w:val="22"/>
            <w:u w:val="single"/>
            <w:lang w:val="pt-BR"/>
          </w:rPr>
          <w:delText>a 3ª</w:delText>
        </w:r>
        <w:r w:rsidR="003C2B00" w:rsidRPr="00AC65DA">
          <w:rPr>
            <w:sz w:val="22"/>
            <w:szCs w:val="22"/>
            <w:u w:val="single"/>
            <w:lang w:val="pt-BR"/>
          </w:rPr>
          <w:delText xml:space="preserve"> Emissão</w:delText>
        </w:r>
        <w:r w:rsidR="003C2B00" w:rsidRPr="00AC65DA">
          <w:rPr>
            <w:sz w:val="22"/>
            <w:szCs w:val="22"/>
            <w:lang w:val="pt-BR"/>
          </w:rPr>
          <w:delText>”)</w:delText>
        </w:r>
        <w:bookmarkEnd w:id="18"/>
        <w:r w:rsidR="00FB68BA" w:rsidRPr="00AC65DA">
          <w:rPr>
            <w:sz w:val="22"/>
            <w:szCs w:val="22"/>
            <w:lang w:val="pt-BR"/>
          </w:rPr>
          <w:delText xml:space="preserve">; </w:delText>
        </w:r>
        <w:r w:rsidR="00E93949" w:rsidRPr="00AC65DA">
          <w:rPr>
            <w:sz w:val="22"/>
            <w:szCs w:val="22"/>
            <w:lang w:val="pt-BR"/>
          </w:rPr>
          <w:delText xml:space="preserve"> </w:delText>
        </w:r>
        <w:r w:rsidR="00F94A28" w:rsidRPr="00AC65DA">
          <w:rPr>
            <w:sz w:val="22"/>
            <w:szCs w:val="22"/>
            <w:lang w:val="pt-BR"/>
          </w:rPr>
          <w:delText xml:space="preserve">(ii) </w:delText>
        </w:r>
        <w:r w:rsidR="00FE630A" w:rsidRPr="00AC65DA">
          <w:rPr>
            <w:sz w:val="22"/>
            <w:szCs w:val="22"/>
            <w:lang w:val="pt-BR"/>
          </w:rPr>
          <w:delText>pagamento de um prêmio aos Debenturistas</w:delText>
        </w:r>
        <w:r w:rsidR="0054702E" w:rsidRPr="00AC65DA">
          <w:rPr>
            <w:sz w:val="22"/>
            <w:szCs w:val="22"/>
            <w:lang w:val="pt-BR"/>
          </w:rPr>
          <w:delText xml:space="preserve"> da 3ª Emissão</w:delText>
        </w:r>
        <w:r w:rsidR="00291A10" w:rsidRPr="00AC65DA">
          <w:rPr>
            <w:sz w:val="22"/>
            <w:szCs w:val="22"/>
            <w:lang w:val="pt-BR"/>
          </w:rPr>
          <w:delText xml:space="preserve"> em razão da deliberaç</w:delText>
        </w:r>
        <w:r w:rsidR="001B2E2E" w:rsidRPr="00AC65DA">
          <w:rPr>
            <w:sz w:val="22"/>
            <w:szCs w:val="22"/>
            <w:lang w:val="pt-BR"/>
          </w:rPr>
          <w:delText>ão</w:delText>
        </w:r>
        <w:r w:rsidR="00291A10" w:rsidRPr="00AC65DA">
          <w:rPr>
            <w:sz w:val="22"/>
            <w:szCs w:val="22"/>
            <w:lang w:val="pt-BR"/>
          </w:rPr>
          <w:delText xml:space="preserve"> prevista no item (b)(i)</w:delText>
        </w:r>
        <w:r w:rsidR="003D19D9" w:rsidRPr="00AC65DA">
          <w:rPr>
            <w:sz w:val="22"/>
            <w:szCs w:val="22"/>
            <w:lang w:val="pt-BR"/>
          </w:rPr>
          <w:delText xml:space="preserve"> </w:delText>
        </w:r>
        <w:r w:rsidR="00AF326B">
          <w:rPr>
            <w:sz w:val="22"/>
            <w:szCs w:val="22"/>
            <w:lang w:val="pt-BR"/>
          </w:rPr>
          <w:delText xml:space="preserve">acima </w:delText>
        </w:r>
        <w:r w:rsidR="00AF326B">
          <w:rPr>
            <w:b/>
            <w:bCs/>
            <w:sz w:val="22"/>
            <w:szCs w:val="22"/>
            <w:lang w:val="pt-BR"/>
          </w:rPr>
          <w:delText>(x)</w:delText>
        </w:r>
        <w:r w:rsidR="00AF326B" w:rsidRPr="004D1211">
          <w:rPr>
            <w:sz w:val="22"/>
            <w:szCs w:val="22"/>
            <w:lang w:val="pt-BR"/>
          </w:rPr>
          <w:delText xml:space="preserve"> </w:delText>
        </w:r>
        <w:r w:rsidR="00AF326B" w:rsidRPr="00AF326B">
          <w:rPr>
            <w:sz w:val="22"/>
            <w:szCs w:val="22"/>
            <w:lang w:val="pt-BR"/>
          </w:rPr>
          <w:delText>no valor de 0,05 % (cinco centésimos por cento) do saldo do Valor Nominal Unitário das Debêntures</w:delText>
        </w:r>
        <w:r w:rsidR="00AF326B">
          <w:rPr>
            <w:sz w:val="22"/>
            <w:szCs w:val="22"/>
            <w:lang w:val="pt-BR"/>
          </w:rPr>
          <w:delText xml:space="preserve"> </w:delText>
        </w:r>
        <w:r w:rsidR="00AF326B" w:rsidRPr="00AC65DA">
          <w:rPr>
            <w:sz w:val="22"/>
            <w:szCs w:val="22"/>
            <w:lang w:val="pt-BR"/>
          </w:rPr>
          <w:delText>(conforme definido na Escritura da 3ª Emissão)</w:delText>
        </w:r>
        <w:r w:rsidR="00AF326B" w:rsidRPr="00AF326B">
          <w:rPr>
            <w:sz w:val="22"/>
            <w:szCs w:val="22"/>
            <w:lang w:val="pt-BR"/>
          </w:rPr>
          <w:delText xml:space="preserve">, a ser pago até o dia 29 de junho </w:delText>
        </w:r>
        <w:r w:rsidR="00AF326B" w:rsidRPr="00AF326B">
          <w:rPr>
            <w:sz w:val="22"/>
            <w:szCs w:val="22"/>
            <w:lang w:val="pt-BR"/>
          </w:rPr>
          <w:lastRenderedPageBreak/>
          <w:delText>de 2022 (“</w:delText>
        </w:r>
        <w:r w:rsidR="00AF326B" w:rsidRPr="004D1211">
          <w:rPr>
            <w:sz w:val="22"/>
            <w:szCs w:val="22"/>
            <w:u w:val="single"/>
            <w:lang w:val="pt-BR"/>
          </w:rPr>
          <w:delText>Prêmio Inicial</w:delText>
        </w:r>
        <w:r w:rsidR="00AF326B">
          <w:rPr>
            <w:sz w:val="22"/>
            <w:szCs w:val="22"/>
            <w:u w:val="single"/>
            <w:lang w:val="pt-BR"/>
          </w:rPr>
          <w:delText xml:space="preserve"> da </w:delText>
        </w:r>
        <w:r w:rsidR="00AF326B" w:rsidRPr="004D1211">
          <w:rPr>
            <w:sz w:val="22"/>
            <w:szCs w:val="22"/>
            <w:u w:val="single"/>
            <w:lang w:val="pt-BR"/>
          </w:rPr>
          <w:delText>3ª Emissão</w:delText>
        </w:r>
        <w:r w:rsidR="00AF326B" w:rsidRPr="00AF326B">
          <w:rPr>
            <w:sz w:val="22"/>
            <w:szCs w:val="22"/>
            <w:lang w:val="pt-BR"/>
          </w:rPr>
          <w:delText xml:space="preserve">”); e </w:delText>
        </w:r>
        <w:r w:rsidR="00AF326B">
          <w:rPr>
            <w:b/>
            <w:bCs/>
            <w:sz w:val="22"/>
            <w:szCs w:val="22"/>
            <w:lang w:val="pt-BR"/>
          </w:rPr>
          <w:delText>(y)</w:delText>
        </w:r>
        <w:r w:rsidR="00AF326B" w:rsidRPr="00AF326B">
          <w:rPr>
            <w:sz w:val="22"/>
            <w:szCs w:val="22"/>
            <w:lang w:val="pt-BR"/>
          </w:rPr>
          <w:delText xml:space="preserve"> somente na hipótese de os recursos da Dívida de Longo Prazo </w:delText>
        </w:r>
        <w:r w:rsidR="00AF326B" w:rsidRPr="00AC65DA">
          <w:rPr>
            <w:sz w:val="22"/>
            <w:szCs w:val="22"/>
            <w:lang w:val="pt-BR"/>
          </w:rPr>
          <w:delText>(conforme definido na Escritura da 3ª Emissão)</w:delText>
        </w:r>
        <w:r w:rsidR="00AF326B">
          <w:rPr>
            <w:sz w:val="22"/>
            <w:szCs w:val="22"/>
            <w:lang w:val="pt-BR"/>
          </w:rPr>
          <w:delText xml:space="preserve"> </w:delText>
        </w:r>
        <w:r w:rsidR="00AF326B" w:rsidRPr="00AF326B">
          <w:rPr>
            <w:sz w:val="22"/>
            <w:szCs w:val="22"/>
            <w:lang w:val="pt-BR"/>
          </w:rPr>
          <w:delText>ainda não terem sido captados, no valor de 0,05 % (cinco centésimos por cento) do saldo do Valor Nominal Unitário das Debêntures</w:delText>
        </w:r>
        <w:r w:rsidR="00AF326B">
          <w:rPr>
            <w:sz w:val="22"/>
            <w:szCs w:val="22"/>
            <w:lang w:val="pt-BR"/>
          </w:rPr>
          <w:delText xml:space="preserve"> </w:delText>
        </w:r>
        <w:r w:rsidR="00AF326B" w:rsidRPr="00AC65DA">
          <w:rPr>
            <w:sz w:val="22"/>
            <w:szCs w:val="22"/>
            <w:lang w:val="pt-BR"/>
          </w:rPr>
          <w:delText>(conforme definido na Escritura da 3ª Emissão)</w:delText>
        </w:r>
        <w:r w:rsidR="00AF326B" w:rsidRPr="00AF326B">
          <w:rPr>
            <w:sz w:val="22"/>
            <w:szCs w:val="22"/>
            <w:lang w:val="pt-BR"/>
          </w:rPr>
          <w:delText>, a ser pago até o dia 13 de julho de 2022 (“</w:delText>
        </w:r>
        <w:r w:rsidR="00AF326B" w:rsidRPr="004D1211">
          <w:rPr>
            <w:sz w:val="22"/>
            <w:szCs w:val="22"/>
            <w:u w:val="single"/>
            <w:lang w:val="pt-BR"/>
          </w:rPr>
          <w:delText>Prêmio Adicional</w:delText>
        </w:r>
        <w:r w:rsidR="00AF326B">
          <w:rPr>
            <w:sz w:val="22"/>
            <w:szCs w:val="22"/>
            <w:u w:val="single"/>
            <w:lang w:val="pt-BR"/>
          </w:rPr>
          <w:delText xml:space="preserve"> da 3ª Emissão</w:delText>
        </w:r>
        <w:r w:rsidR="00AF326B" w:rsidRPr="00AF326B">
          <w:rPr>
            <w:sz w:val="22"/>
            <w:szCs w:val="22"/>
            <w:lang w:val="pt-BR"/>
          </w:rPr>
          <w:delText>” e, em conjunto com o Prêmio Inicial</w:delText>
        </w:r>
        <w:r w:rsidR="00AF326B">
          <w:rPr>
            <w:sz w:val="22"/>
            <w:szCs w:val="22"/>
            <w:lang w:val="pt-BR"/>
          </w:rPr>
          <w:delText xml:space="preserve"> da 3ª Emissão</w:delText>
        </w:r>
        <w:r w:rsidR="00AF326B" w:rsidRPr="00AF326B">
          <w:rPr>
            <w:sz w:val="22"/>
            <w:szCs w:val="22"/>
            <w:lang w:val="pt-BR"/>
          </w:rPr>
          <w:delText>, os “</w:delText>
        </w:r>
        <w:r w:rsidR="00AF326B" w:rsidRPr="004D1211">
          <w:rPr>
            <w:sz w:val="22"/>
            <w:szCs w:val="22"/>
            <w:u w:val="single"/>
            <w:lang w:val="pt-BR"/>
          </w:rPr>
          <w:delText>Prêmios</w:delText>
        </w:r>
        <w:r w:rsidR="00AF326B">
          <w:rPr>
            <w:sz w:val="22"/>
            <w:szCs w:val="22"/>
            <w:u w:val="single"/>
            <w:lang w:val="pt-BR"/>
          </w:rPr>
          <w:delText xml:space="preserve"> da 3ª Emissão</w:delText>
        </w:r>
        <w:r w:rsidR="00AF326B" w:rsidRPr="00AF326B">
          <w:rPr>
            <w:sz w:val="22"/>
            <w:szCs w:val="22"/>
            <w:lang w:val="pt-BR"/>
          </w:rPr>
          <w:delText>”) fora do ambiente B3, diretamente aos Debenturistas, sendo certo que o Prêmio Adiciona</w:delText>
        </w:r>
        <w:r w:rsidR="00AF326B">
          <w:rPr>
            <w:sz w:val="22"/>
            <w:szCs w:val="22"/>
            <w:lang w:val="pt-BR"/>
          </w:rPr>
          <w:delText>l da 3ª Emissão</w:delText>
        </w:r>
        <w:r w:rsidR="00AF326B" w:rsidRPr="00AF326B">
          <w:rPr>
            <w:sz w:val="22"/>
            <w:szCs w:val="22"/>
            <w:lang w:val="pt-BR"/>
          </w:rPr>
          <w:delText xml:space="preserve"> não será devido em nenhuma hipótese caso ocorra o desembolso dos recursos da Dívida de Longo Prazo</w:delText>
        </w:r>
        <w:r w:rsidR="00AF326B">
          <w:rPr>
            <w:sz w:val="22"/>
            <w:szCs w:val="22"/>
            <w:lang w:val="pt-BR"/>
          </w:rPr>
          <w:delText xml:space="preserve"> </w:delText>
        </w:r>
        <w:r w:rsidR="00AF326B" w:rsidRPr="00AC65DA">
          <w:rPr>
            <w:sz w:val="22"/>
            <w:szCs w:val="22"/>
            <w:lang w:val="pt-BR"/>
          </w:rPr>
          <w:delText>(conforme definido na Escritura da 3ª Emissão)</w:delText>
        </w:r>
        <w:r w:rsidR="00AF326B">
          <w:rPr>
            <w:sz w:val="22"/>
            <w:szCs w:val="22"/>
            <w:lang w:val="pt-BR"/>
          </w:rPr>
          <w:delText>;</w:delText>
        </w:r>
      </w:del>
      <w:ins w:id="19" w:author="Mattos Filho Advogados" w:date="2022-06-28T19:12:00Z">
        <w:r w:rsidRPr="00203E32">
          <w:rPr>
            <w:rFonts w:eastAsia="DengXian"/>
            <w:sz w:val="22"/>
            <w:szCs w:val="22"/>
            <w:lang w:val="pt-BR"/>
          </w:rPr>
          <w:t>julho de 2022 (conforme definido na Escritura da 1ª Emissão), a ser pago até o dia 06 de julho de 2022, fora do ambiente B3, diretamente aos Debenturistas (“</w:t>
        </w:r>
        <w:r w:rsidRPr="00203E32">
          <w:rPr>
            <w:rFonts w:eastAsia="DengXian"/>
            <w:sz w:val="22"/>
            <w:szCs w:val="22"/>
            <w:u w:val="single"/>
            <w:lang w:val="pt-BR"/>
          </w:rPr>
          <w:t>Prêmio da 1ª Emissão</w:t>
        </w:r>
        <w:r w:rsidRPr="00203E32">
          <w:rPr>
            <w:rFonts w:eastAsia="DengXian"/>
            <w:sz w:val="22"/>
            <w:szCs w:val="22"/>
            <w:lang w:val="pt-BR"/>
          </w:rPr>
          <w:t>”);</w:t>
        </w:r>
      </w:ins>
      <w:r w:rsidR="00203E32" w:rsidRPr="00203E32">
        <w:rPr>
          <w:rFonts w:eastAsia="DengXian"/>
          <w:sz w:val="22"/>
          <w:szCs w:val="22"/>
          <w:lang w:val="pt-BR"/>
        </w:rPr>
        <w:t xml:space="preserve"> </w:t>
      </w:r>
      <w:r w:rsidR="00436E79">
        <w:rPr>
          <w:rFonts w:eastAsia="DengXian"/>
          <w:sz w:val="22"/>
          <w:szCs w:val="22"/>
          <w:lang w:val="pt-BR"/>
        </w:rPr>
        <w:t xml:space="preserve">e </w:t>
      </w:r>
      <w:r w:rsidR="00203E32" w:rsidRPr="00342543">
        <w:rPr>
          <w:sz w:val="22"/>
          <w:lang w:val="pt-BR"/>
        </w:rPr>
        <w:t>(</w:t>
      </w:r>
      <w:r w:rsidR="00203E32" w:rsidRPr="00203E32">
        <w:rPr>
          <w:b/>
          <w:sz w:val="22"/>
          <w:szCs w:val="22"/>
          <w:lang w:val="pt-BR"/>
        </w:rPr>
        <w:t>c)</w:t>
      </w:r>
      <w:r w:rsidR="00203E32" w:rsidRPr="00203E32">
        <w:rPr>
          <w:sz w:val="22"/>
          <w:szCs w:val="22"/>
          <w:lang w:val="pt-BR"/>
        </w:rPr>
        <w:t xml:space="preserve"> autorização à diretoria da Companhia </w:t>
      </w:r>
      <w:r w:rsidR="00203E32" w:rsidRPr="00203E32">
        <w:rPr>
          <w:rFonts w:eastAsia="Calibri"/>
          <w:bCs/>
          <w:color w:val="000000"/>
          <w:sz w:val="22"/>
          <w:szCs w:val="22"/>
          <w:lang w:val="pt-BR"/>
        </w:rPr>
        <w:t xml:space="preserve">ou aos seus procuradores, para praticar(em) todas as providências e assinar(em) todos os documentos e instrumentos necessários para o cumprimento integral das deliberações tomadas nesta assembleia, incluindo a celebração de aditamento à Escritura da 1ª Emissão, </w:t>
      </w:r>
      <w:del w:id="20" w:author="Mattos Filho Advogados" w:date="2022-06-28T19:12:00Z">
        <w:r w:rsidR="00FB68BA" w:rsidRPr="00AC65DA">
          <w:rPr>
            <w:rFonts w:eastAsia="Calibri"/>
            <w:bCs/>
            <w:color w:val="000000"/>
            <w:sz w:val="22"/>
            <w:szCs w:val="22"/>
            <w:lang w:val="pt-BR"/>
          </w:rPr>
          <w:delText>a</w:delText>
        </w:r>
        <w:r w:rsidR="004F3AD9" w:rsidRPr="00AC65DA">
          <w:rPr>
            <w:rFonts w:eastAsia="Calibri"/>
            <w:bCs/>
            <w:color w:val="000000"/>
            <w:sz w:val="22"/>
            <w:szCs w:val="22"/>
            <w:lang w:val="pt-BR"/>
          </w:rPr>
          <w:delText>ditamento à</w:delText>
        </w:r>
        <w:r w:rsidR="00A766FA" w:rsidRPr="00AC65DA">
          <w:rPr>
            <w:rFonts w:eastAsia="Calibri"/>
            <w:bCs/>
            <w:color w:val="000000"/>
            <w:sz w:val="22"/>
            <w:szCs w:val="22"/>
            <w:lang w:val="pt-BR"/>
          </w:rPr>
          <w:delText xml:space="preserve"> Escritura da 3ª Emissão</w:delText>
        </w:r>
        <w:r w:rsidR="00FB68BA" w:rsidRPr="00AC65DA">
          <w:rPr>
            <w:rFonts w:eastAsia="Calibri"/>
            <w:bCs/>
            <w:color w:val="000000"/>
            <w:sz w:val="22"/>
            <w:szCs w:val="22"/>
            <w:lang w:val="pt-BR"/>
          </w:rPr>
          <w:delText xml:space="preserve">, </w:delText>
        </w:r>
      </w:del>
      <w:r w:rsidR="00203E32" w:rsidRPr="00203E32">
        <w:rPr>
          <w:rFonts w:eastAsia="Calibri"/>
          <w:bCs/>
          <w:color w:val="000000"/>
          <w:sz w:val="22"/>
          <w:szCs w:val="22"/>
          <w:lang w:val="pt-BR"/>
        </w:rPr>
        <w:t xml:space="preserve">com o fim de refletir as deliberações tomadas nos itens acima; elaboração de todos os documentos exigidos pela B3 S.A. – Brasil, Bolsa Balcão e pelo banco liquidante e </w:t>
      </w:r>
      <w:proofErr w:type="spellStart"/>
      <w:r w:rsidR="00203E32" w:rsidRPr="00203E32">
        <w:rPr>
          <w:rFonts w:eastAsia="Calibri"/>
          <w:bCs/>
          <w:color w:val="000000"/>
          <w:sz w:val="22"/>
          <w:szCs w:val="22"/>
          <w:lang w:val="pt-BR"/>
        </w:rPr>
        <w:t>escriturador</w:t>
      </w:r>
      <w:proofErr w:type="spellEnd"/>
      <w:r w:rsidR="00203E32" w:rsidRPr="00203E32">
        <w:rPr>
          <w:rFonts w:eastAsia="Calibri"/>
          <w:bCs/>
          <w:color w:val="000000"/>
          <w:sz w:val="22"/>
          <w:szCs w:val="22"/>
          <w:lang w:val="pt-BR"/>
        </w:rPr>
        <w:t xml:space="preserve"> das Debêntures, comunicações, notificações, atas e livros, procurações, declarações e inclusive eventuais anexos e aditivos posteriores, de acordo com as matérias acima.</w:t>
      </w:r>
    </w:p>
    <w:p w14:paraId="3B9AB6EB" w14:textId="77777777" w:rsidR="00203E32" w:rsidRPr="00203E32" w:rsidRDefault="00203E32" w:rsidP="00203E32">
      <w:pPr>
        <w:spacing w:line="320" w:lineRule="exact"/>
        <w:jc w:val="both"/>
        <w:rPr>
          <w:ins w:id="21" w:author="Mattos Filho Advogados" w:date="2022-06-28T19:12:00Z"/>
          <w:rFonts w:eastAsia="Calibri"/>
          <w:bCs/>
          <w:color w:val="000000"/>
          <w:sz w:val="22"/>
          <w:szCs w:val="22"/>
          <w:lang w:val="pt-BR"/>
        </w:rPr>
      </w:pPr>
    </w:p>
    <w:p w14:paraId="39681F07" w14:textId="02DA73C5" w:rsidR="00203E32" w:rsidRPr="00203E32" w:rsidRDefault="00203E32" w:rsidP="00342543">
      <w:pPr>
        <w:widowControl/>
        <w:tabs>
          <w:tab w:val="left" w:pos="0"/>
          <w:tab w:val="left" w:pos="851"/>
        </w:tabs>
        <w:spacing w:after="240" w:line="320" w:lineRule="exact"/>
        <w:jc w:val="both"/>
        <w:rPr>
          <w:sz w:val="22"/>
          <w:szCs w:val="22"/>
          <w:lang w:val="pt-BR"/>
        </w:rPr>
      </w:pPr>
      <w:bookmarkStart w:id="22" w:name="_DV_M26"/>
      <w:bookmarkEnd w:id="22"/>
      <w:r w:rsidRPr="00203E32">
        <w:rPr>
          <w:b/>
          <w:sz w:val="22"/>
          <w:szCs w:val="22"/>
          <w:lang w:val="pt-BR"/>
        </w:rPr>
        <w:t>V.</w:t>
      </w:r>
      <w:r w:rsidRPr="00203E32">
        <w:rPr>
          <w:b/>
          <w:sz w:val="22"/>
          <w:szCs w:val="22"/>
          <w:lang w:val="pt-BR"/>
        </w:rPr>
        <w:tab/>
      </w:r>
      <w:r w:rsidRPr="00342543">
        <w:rPr>
          <w:b/>
          <w:sz w:val="22"/>
          <w:lang w:val="pt-BR"/>
        </w:rPr>
        <w:t>DELIBERAÇÕES</w:t>
      </w:r>
      <w:r w:rsidRPr="00203E32">
        <w:rPr>
          <w:sz w:val="22"/>
          <w:szCs w:val="22"/>
          <w:lang w:val="pt-BR"/>
        </w:rPr>
        <w:t xml:space="preserve">: </w:t>
      </w:r>
      <w:r w:rsidRPr="00203E32">
        <w:rPr>
          <w:color w:val="000000"/>
          <w:sz w:val="22"/>
          <w:szCs w:val="22"/>
          <w:lang w:val="pt-BR"/>
        </w:rPr>
        <w:t>Após exame e discussão das matérias constantes na ordem do dia</w:t>
      </w:r>
      <w:r w:rsidRPr="00203E32">
        <w:rPr>
          <w:sz w:val="22"/>
          <w:szCs w:val="22"/>
          <w:lang w:val="pt-BR"/>
        </w:rPr>
        <w:t xml:space="preserve">, os acionistas presentes, por unanimidade de votos, sem quaisquer ressalvas e/ou restrições, deliberaram o quanto segue, considerando que as matérias da Ordem do Dia foram objeto de deliberação em </w:t>
      </w:r>
      <w:del w:id="23" w:author="Mattos Filho Advogados" w:date="2022-06-28T19:12:00Z">
        <w:r w:rsidR="000D19B1" w:rsidRPr="00AC65DA">
          <w:rPr>
            <w:sz w:val="22"/>
            <w:szCs w:val="22"/>
            <w:lang w:val="pt-BR"/>
          </w:rPr>
          <w:delText>Assembleias Gerais</w:delText>
        </w:r>
      </w:del>
      <w:ins w:id="24" w:author="Mattos Filho Advogados" w:date="2022-06-28T19:12:00Z">
        <w:r w:rsidRPr="00203E32">
          <w:rPr>
            <w:sz w:val="22"/>
            <w:szCs w:val="22"/>
            <w:lang w:val="pt-BR"/>
          </w:rPr>
          <w:t>Assembleia Geral</w:t>
        </w:r>
      </w:ins>
      <w:r w:rsidRPr="00203E32">
        <w:rPr>
          <w:sz w:val="22"/>
          <w:szCs w:val="22"/>
          <w:lang w:val="pt-BR"/>
        </w:rPr>
        <w:t xml:space="preserve"> de Debenturistas da 1ª</w:t>
      </w:r>
      <w:del w:id="25" w:author="Mattos Filho Advogados" w:date="2022-06-28T19:12:00Z">
        <w:r w:rsidR="000D19B1" w:rsidRPr="00AC65DA">
          <w:rPr>
            <w:sz w:val="22"/>
            <w:szCs w:val="22"/>
            <w:lang w:val="pt-BR"/>
          </w:rPr>
          <w:delText xml:space="preserve"> Emissão e da 3ª</w:delText>
        </w:r>
      </w:del>
      <w:r w:rsidRPr="00203E32">
        <w:rPr>
          <w:sz w:val="22"/>
          <w:szCs w:val="22"/>
          <w:lang w:val="pt-BR"/>
        </w:rPr>
        <w:t xml:space="preserve"> Emissão, realizadas nesta data, tendo sido aprovadas pela unanimidade dos titulares das Debêntures em Circulação da 1ª Emissão</w:t>
      </w:r>
      <w:del w:id="26" w:author="Mattos Filho Advogados" w:date="2022-06-28T19:12:00Z">
        <w:r w:rsidR="000D19B1" w:rsidRPr="00AC65DA">
          <w:rPr>
            <w:sz w:val="22"/>
            <w:szCs w:val="22"/>
            <w:lang w:val="pt-BR"/>
          </w:rPr>
          <w:delText xml:space="preserve"> e das Debêntures em Circulação da 3ª Emissão:</w:delText>
        </w:r>
      </w:del>
      <w:ins w:id="27" w:author="Mattos Filho Advogados" w:date="2022-06-28T19:12:00Z">
        <w:r w:rsidRPr="00203E32">
          <w:rPr>
            <w:sz w:val="22"/>
            <w:szCs w:val="22"/>
            <w:lang w:val="pt-BR"/>
          </w:rPr>
          <w:t>:</w:t>
        </w:r>
      </w:ins>
    </w:p>
    <w:p w14:paraId="6A7B1839" w14:textId="0E71C13E" w:rsidR="00203E32" w:rsidRPr="00203E32" w:rsidRDefault="00203E32" w:rsidP="00342543">
      <w:pPr>
        <w:pStyle w:val="Subttulo"/>
        <w:widowControl/>
        <w:numPr>
          <w:ilvl w:val="0"/>
          <w:numId w:val="4"/>
        </w:numPr>
        <w:tabs>
          <w:tab w:val="left" w:pos="851"/>
        </w:tabs>
        <w:spacing w:after="240" w:line="320" w:lineRule="exact"/>
        <w:ind w:left="851"/>
        <w:jc w:val="both"/>
        <w:rPr>
          <w:b w:val="0"/>
          <w:sz w:val="22"/>
          <w:szCs w:val="22"/>
          <w:lang w:val="pt-BR"/>
        </w:rPr>
      </w:pPr>
      <w:bookmarkStart w:id="28" w:name="_Hlk80292452"/>
      <w:bookmarkStart w:id="29" w:name="_DV_M27"/>
      <w:bookmarkEnd w:id="29"/>
      <w:r w:rsidRPr="00203E32">
        <w:rPr>
          <w:b w:val="0"/>
          <w:color w:val="000000"/>
          <w:sz w:val="22"/>
          <w:szCs w:val="22"/>
          <w:lang w:val="pt-BR"/>
        </w:rPr>
        <w:t>aprovar: (</w:t>
      </w:r>
      <w:del w:id="30" w:author="Mattos Filho Advogados" w:date="2022-06-28T19:12:00Z">
        <w:r w:rsidR="00F94A28" w:rsidRPr="00AC65DA">
          <w:rPr>
            <w:b w:val="0"/>
            <w:color w:val="000000"/>
            <w:sz w:val="22"/>
            <w:szCs w:val="22"/>
            <w:lang w:val="pt-BR"/>
          </w:rPr>
          <w:delText>i</w:delText>
        </w:r>
      </w:del>
      <w:ins w:id="31" w:author="Mattos Filho Advogados" w:date="2022-06-28T19:12:00Z">
        <w:r w:rsidRPr="00203E32">
          <w:rPr>
            <w:b w:val="0"/>
            <w:color w:val="000000"/>
            <w:sz w:val="22"/>
            <w:szCs w:val="22"/>
            <w:lang w:val="pt-BR"/>
          </w:rPr>
          <w:t>a</w:t>
        </w:r>
      </w:ins>
      <w:r w:rsidRPr="00203E32">
        <w:rPr>
          <w:b w:val="0"/>
          <w:color w:val="000000"/>
          <w:sz w:val="22"/>
          <w:szCs w:val="22"/>
          <w:lang w:val="pt-BR"/>
        </w:rPr>
        <w:t>) a prorrogação, pela Companhia</w:t>
      </w:r>
      <w:r w:rsidRPr="00203E32">
        <w:rPr>
          <w:b w:val="0"/>
          <w:sz w:val="22"/>
          <w:szCs w:val="22"/>
          <w:lang w:val="pt-BR"/>
        </w:rPr>
        <w:t xml:space="preserve">, da Data de Vencimento das Debêntures da 1ª Emissão em 31 (trinta e um) dias corridos, de modo que o vencimento e, por consequência, o pagamento do Valor Nominal Unitário das Debêntures e o pagamento da última parcela Remuneração da 1ª Emissão ocorrerá em </w:t>
      </w:r>
      <w:r w:rsidRPr="00203E32">
        <w:rPr>
          <w:b w:val="0"/>
          <w:bCs/>
          <w:sz w:val="22"/>
          <w:szCs w:val="22"/>
          <w:lang w:val="pt-BR"/>
        </w:rPr>
        <w:t>31 de julho de 2022</w:t>
      </w:r>
      <w:r w:rsidRPr="00203E32">
        <w:rPr>
          <w:b w:val="0"/>
          <w:sz w:val="22"/>
          <w:szCs w:val="22"/>
          <w:lang w:val="pt-BR"/>
        </w:rPr>
        <w:t>; e (</w:t>
      </w:r>
      <w:del w:id="32" w:author="Mattos Filho Advogados" w:date="2022-06-28T19:12:00Z">
        <w:r w:rsidR="00F94A28" w:rsidRPr="00AC65DA">
          <w:rPr>
            <w:b w:val="0"/>
            <w:sz w:val="22"/>
            <w:szCs w:val="22"/>
            <w:lang w:val="pt-BR"/>
          </w:rPr>
          <w:delText>ii</w:delText>
        </w:r>
      </w:del>
      <w:ins w:id="33" w:author="Mattos Filho Advogados" w:date="2022-06-28T19:12:00Z">
        <w:r w:rsidRPr="00203E32">
          <w:rPr>
            <w:b w:val="0"/>
            <w:sz w:val="22"/>
            <w:szCs w:val="22"/>
            <w:lang w:val="pt-BR"/>
          </w:rPr>
          <w:t>b</w:t>
        </w:r>
      </w:ins>
      <w:r w:rsidRPr="00203E32">
        <w:rPr>
          <w:b w:val="0"/>
          <w:sz w:val="22"/>
          <w:szCs w:val="22"/>
          <w:lang w:val="pt-BR"/>
        </w:rPr>
        <w:t>) o pagamento do Prêmio da 1ª Emissão</w:t>
      </w:r>
      <w:bookmarkEnd w:id="28"/>
      <w:r w:rsidRPr="00203E32">
        <w:rPr>
          <w:b w:val="0"/>
          <w:sz w:val="22"/>
          <w:szCs w:val="22"/>
          <w:lang w:val="pt-BR"/>
        </w:rPr>
        <w:t>;</w:t>
      </w:r>
      <w:ins w:id="34" w:author="Mattos Filho Advogados" w:date="2022-06-28T19:12:00Z">
        <w:r w:rsidRPr="00203E32">
          <w:rPr>
            <w:b w:val="0"/>
            <w:sz w:val="22"/>
            <w:szCs w:val="22"/>
            <w:lang w:val="pt-BR"/>
          </w:rPr>
          <w:t xml:space="preserve"> e</w:t>
        </w:r>
      </w:ins>
    </w:p>
    <w:p w14:paraId="3D0F2F9B" w14:textId="77777777" w:rsidR="002A3E8E" w:rsidRPr="00AC65DA" w:rsidRDefault="00250C21" w:rsidP="003F70C1">
      <w:pPr>
        <w:pStyle w:val="Subttulo"/>
        <w:widowControl/>
        <w:numPr>
          <w:ilvl w:val="0"/>
          <w:numId w:val="4"/>
        </w:numPr>
        <w:tabs>
          <w:tab w:val="left" w:pos="851"/>
        </w:tabs>
        <w:spacing w:after="240" w:line="320" w:lineRule="atLeast"/>
        <w:ind w:left="851"/>
        <w:jc w:val="both"/>
        <w:rPr>
          <w:del w:id="35" w:author="Mattos Filho Advogados" w:date="2022-06-28T19:12:00Z"/>
          <w:b w:val="0"/>
          <w:sz w:val="22"/>
          <w:szCs w:val="22"/>
          <w:lang w:val="pt-BR"/>
        </w:rPr>
      </w:pPr>
      <w:bookmarkStart w:id="36" w:name="_DV_M36"/>
      <w:bookmarkStart w:id="37" w:name="_DV_M40"/>
      <w:bookmarkStart w:id="38" w:name="_DV_M338"/>
      <w:bookmarkStart w:id="39" w:name="_DV_M339"/>
      <w:bookmarkStart w:id="40" w:name="_DV_M340"/>
      <w:bookmarkEnd w:id="36"/>
      <w:bookmarkEnd w:id="37"/>
      <w:bookmarkEnd w:id="38"/>
      <w:bookmarkEnd w:id="39"/>
      <w:bookmarkEnd w:id="40"/>
      <w:del w:id="41" w:author="Mattos Filho Advogados" w:date="2022-06-28T19:12:00Z">
        <w:r w:rsidRPr="00AC65DA">
          <w:rPr>
            <w:b w:val="0"/>
            <w:color w:val="000000"/>
            <w:sz w:val="22"/>
            <w:szCs w:val="22"/>
            <w:lang w:val="pt-BR"/>
          </w:rPr>
          <w:delText>aprovar</w:delText>
        </w:r>
        <w:r w:rsidR="00F94A28" w:rsidRPr="00AC65DA">
          <w:rPr>
            <w:b w:val="0"/>
            <w:color w:val="000000"/>
            <w:sz w:val="22"/>
            <w:szCs w:val="22"/>
            <w:lang w:val="pt-BR"/>
          </w:rPr>
          <w:delText>:</w:delText>
        </w:r>
        <w:r w:rsidRPr="00AC65DA">
          <w:rPr>
            <w:b w:val="0"/>
            <w:color w:val="000000"/>
            <w:sz w:val="22"/>
            <w:szCs w:val="22"/>
            <w:lang w:val="pt-BR"/>
          </w:rPr>
          <w:delText xml:space="preserve"> </w:delText>
        </w:r>
        <w:r w:rsidR="00F94A28" w:rsidRPr="00AC65DA">
          <w:rPr>
            <w:b w:val="0"/>
            <w:color w:val="000000"/>
            <w:sz w:val="22"/>
            <w:szCs w:val="22"/>
            <w:lang w:val="pt-BR"/>
          </w:rPr>
          <w:delText xml:space="preserve">(i) </w:delText>
        </w:r>
        <w:r w:rsidRPr="00AC65DA">
          <w:rPr>
            <w:b w:val="0"/>
            <w:color w:val="000000"/>
            <w:sz w:val="22"/>
            <w:szCs w:val="22"/>
            <w:lang w:val="pt-BR"/>
          </w:rPr>
          <w:delText>a prorrogação, pela Companhia</w:delText>
        </w:r>
        <w:r w:rsidRPr="00AC65DA">
          <w:rPr>
            <w:b w:val="0"/>
            <w:sz w:val="22"/>
            <w:szCs w:val="22"/>
            <w:lang w:val="pt-BR"/>
          </w:rPr>
          <w:delText>, da Data de Vencimento das Debêntures da 3ª Emissão em</w:delText>
        </w:r>
        <w:r w:rsidR="0000760E" w:rsidRPr="00AC65DA">
          <w:rPr>
            <w:b w:val="0"/>
            <w:sz w:val="22"/>
            <w:szCs w:val="22"/>
            <w:lang w:val="pt-BR"/>
          </w:rPr>
          <w:delText xml:space="preserve"> </w:delText>
        </w:r>
        <w:r w:rsidR="00D3306E">
          <w:rPr>
            <w:b w:val="0"/>
            <w:sz w:val="22"/>
            <w:szCs w:val="22"/>
            <w:lang w:val="pt-BR"/>
          </w:rPr>
          <w:delText>3</w:delText>
        </w:r>
        <w:r w:rsidR="005A2412">
          <w:rPr>
            <w:b w:val="0"/>
            <w:sz w:val="22"/>
            <w:szCs w:val="22"/>
            <w:lang w:val="pt-BR"/>
          </w:rPr>
          <w:delText>1</w:delText>
        </w:r>
        <w:r w:rsidR="00731217" w:rsidRPr="00AC65DA">
          <w:rPr>
            <w:b w:val="0"/>
            <w:sz w:val="22"/>
            <w:szCs w:val="22"/>
            <w:lang w:val="pt-BR"/>
          </w:rPr>
          <w:delText xml:space="preserve"> </w:delText>
        </w:r>
        <w:r w:rsidR="0000760E" w:rsidRPr="00AC65DA">
          <w:rPr>
            <w:b w:val="0"/>
            <w:sz w:val="22"/>
            <w:szCs w:val="22"/>
            <w:lang w:val="pt-BR"/>
          </w:rPr>
          <w:delText>(</w:delText>
        </w:r>
        <w:r w:rsidR="00731217" w:rsidRPr="00AC65DA">
          <w:rPr>
            <w:b w:val="0"/>
            <w:sz w:val="22"/>
            <w:szCs w:val="22"/>
            <w:lang w:val="pt-BR"/>
          </w:rPr>
          <w:delText>trinta</w:delText>
        </w:r>
        <w:r w:rsidR="00D3306E" w:rsidRPr="00AC65DA">
          <w:rPr>
            <w:b w:val="0"/>
            <w:sz w:val="22"/>
            <w:szCs w:val="22"/>
            <w:lang w:val="pt-BR"/>
          </w:rPr>
          <w:delText xml:space="preserve"> e </w:delText>
        </w:r>
        <w:r w:rsidR="005A2412">
          <w:rPr>
            <w:b w:val="0"/>
            <w:sz w:val="22"/>
            <w:szCs w:val="22"/>
            <w:lang w:val="pt-BR"/>
          </w:rPr>
          <w:delText>um</w:delText>
        </w:r>
        <w:r w:rsidR="0000760E" w:rsidRPr="00AC65DA">
          <w:rPr>
            <w:b w:val="0"/>
            <w:sz w:val="22"/>
            <w:szCs w:val="22"/>
            <w:lang w:val="pt-BR"/>
          </w:rPr>
          <w:delText xml:space="preserve">) </w:delText>
        </w:r>
        <w:r w:rsidR="00853917" w:rsidRPr="00AC65DA">
          <w:rPr>
            <w:b w:val="0"/>
            <w:sz w:val="22"/>
            <w:szCs w:val="22"/>
            <w:lang w:val="pt-BR"/>
          </w:rPr>
          <w:delText>dias corridos</w:delText>
        </w:r>
        <w:r w:rsidRPr="00AC65DA">
          <w:rPr>
            <w:b w:val="0"/>
            <w:sz w:val="22"/>
            <w:szCs w:val="22"/>
            <w:lang w:val="pt-BR"/>
          </w:rPr>
          <w:delText>, de modo que o vencimento e, por consequência, o pagamento do Valor Nominal Unitário das Debêntures</w:delText>
        </w:r>
        <w:r w:rsidR="00AB71AB" w:rsidRPr="00AC65DA">
          <w:rPr>
            <w:b w:val="0"/>
            <w:sz w:val="22"/>
            <w:szCs w:val="22"/>
            <w:lang w:val="pt-BR"/>
          </w:rPr>
          <w:delText xml:space="preserve"> da 3</w:delText>
        </w:r>
        <w:r w:rsidR="00E23089" w:rsidRPr="00AC65DA">
          <w:rPr>
            <w:b w:val="0"/>
            <w:sz w:val="22"/>
            <w:szCs w:val="22"/>
            <w:lang w:val="pt-BR"/>
          </w:rPr>
          <w:delText>ª</w:delText>
        </w:r>
        <w:r w:rsidR="00AB71AB" w:rsidRPr="00AC65DA">
          <w:rPr>
            <w:b w:val="0"/>
            <w:sz w:val="22"/>
            <w:szCs w:val="22"/>
            <w:lang w:val="pt-BR"/>
          </w:rPr>
          <w:delText xml:space="preserve"> Emissão</w:delText>
        </w:r>
        <w:r w:rsidR="00E23089" w:rsidRPr="00AC65DA">
          <w:rPr>
            <w:b w:val="0"/>
            <w:sz w:val="22"/>
            <w:szCs w:val="22"/>
            <w:lang w:val="pt-BR"/>
          </w:rPr>
          <w:delText xml:space="preserve"> e</w:delText>
        </w:r>
        <w:r w:rsidR="00AB71AB" w:rsidRPr="00AC65DA">
          <w:rPr>
            <w:b w:val="0"/>
            <w:sz w:val="22"/>
            <w:szCs w:val="22"/>
            <w:lang w:val="pt-BR"/>
          </w:rPr>
          <w:delText xml:space="preserve"> o pagamento da última parcela dos Juros Remuneratórios da 3</w:delText>
        </w:r>
        <w:r w:rsidR="00C319AA" w:rsidRPr="00AC65DA">
          <w:rPr>
            <w:b w:val="0"/>
            <w:sz w:val="22"/>
            <w:szCs w:val="22"/>
            <w:lang w:val="pt-BR"/>
          </w:rPr>
          <w:delText>ª</w:delText>
        </w:r>
        <w:r w:rsidR="00AB71AB" w:rsidRPr="00AC65DA">
          <w:rPr>
            <w:b w:val="0"/>
            <w:sz w:val="22"/>
            <w:szCs w:val="22"/>
            <w:lang w:val="pt-BR"/>
          </w:rPr>
          <w:delText xml:space="preserve"> Emissão</w:delText>
        </w:r>
        <w:r w:rsidRPr="00AC65DA">
          <w:rPr>
            <w:b w:val="0"/>
            <w:sz w:val="22"/>
            <w:szCs w:val="22"/>
            <w:lang w:val="pt-BR"/>
          </w:rPr>
          <w:delText xml:space="preserve"> ocorrer</w:delText>
        </w:r>
        <w:r w:rsidR="001B2E2E" w:rsidRPr="00AC65DA">
          <w:rPr>
            <w:b w:val="0"/>
            <w:sz w:val="22"/>
            <w:szCs w:val="22"/>
            <w:lang w:val="pt-BR"/>
          </w:rPr>
          <w:delText>ão</w:delText>
        </w:r>
        <w:r w:rsidRPr="00AC65DA">
          <w:rPr>
            <w:b w:val="0"/>
            <w:sz w:val="22"/>
            <w:szCs w:val="22"/>
            <w:lang w:val="pt-BR"/>
          </w:rPr>
          <w:delText xml:space="preserve"> em </w:delText>
        </w:r>
        <w:r w:rsidR="003550E0" w:rsidRPr="00AC65DA">
          <w:rPr>
            <w:b w:val="0"/>
            <w:bCs/>
            <w:sz w:val="22"/>
            <w:szCs w:val="22"/>
            <w:lang w:val="pt-BR"/>
          </w:rPr>
          <w:delText>30 de julho de 2022</w:delText>
        </w:r>
        <w:r w:rsidR="0054702E" w:rsidRPr="00AC65DA">
          <w:rPr>
            <w:b w:val="0"/>
            <w:sz w:val="22"/>
            <w:szCs w:val="22"/>
            <w:lang w:val="pt-BR"/>
          </w:rPr>
          <w:delText>;</w:delText>
        </w:r>
        <w:r w:rsidRPr="00AC65DA">
          <w:rPr>
            <w:b w:val="0"/>
            <w:sz w:val="22"/>
            <w:szCs w:val="22"/>
            <w:lang w:val="pt-BR"/>
          </w:rPr>
          <w:delText xml:space="preserve"> e</w:delText>
        </w:r>
        <w:r w:rsidR="00F94A28" w:rsidRPr="00AC65DA">
          <w:rPr>
            <w:b w:val="0"/>
            <w:sz w:val="22"/>
            <w:szCs w:val="22"/>
            <w:lang w:val="pt-BR"/>
          </w:rPr>
          <w:delText xml:space="preserve"> (ii)</w:delText>
        </w:r>
        <w:r w:rsidRPr="00AC65DA">
          <w:rPr>
            <w:b w:val="0"/>
            <w:sz w:val="22"/>
            <w:szCs w:val="22"/>
            <w:lang w:val="pt-BR"/>
          </w:rPr>
          <w:delText xml:space="preserve"> </w:delText>
        </w:r>
        <w:r w:rsidR="0095286F" w:rsidRPr="00AC65DA">
          <w:rPr>
            <w:b w:val="0"/>
            <w:sz w:val="22"/>
            <w:szCs w:val="22"/>
            <w:lang w:val="pt-BR"/>
          </w:rPr>
          <w:delText>o pagamento do</w:delText>
        </w:r>
        <w:r w:rsidR="00AF326B">
          <w:rPr>
            <w:b w:val="0"/>
            <w:sz w:val="22"/>
            <w:szCs w:val="22"/>
            <w:lang w:val="pt-BR"/>
          </w:rPr>
          <w:delText>s</w:delText>
        </w:r>
        <w:r w:rsidR="0095286F" w:rsidRPr="00AC65DA">
          <w:rPr>
            <w:b w:val="0"/>
            <w:sz w:val="22"/>
            <w:szCs w:val="22"/>
            <w:lang w:val="pt-BR"/>
          </w:rPr>
          <w:delText xml:space="preserve"> </w:delText>
        </w:r>
        <w:r w:rsidR="003D19D9" w:rsidRPr="00AC65DA">
          <w:rPr>
            <w:b w:val="0"/>
            <w:sz w:val="22"/>
            <w:szCs w:val="22"/>
            <w:lang w:val="pt-BR"/>
          </w:rPr>
          <w:delText>Prêmio</w:delText>
        </w:r>
        <w:r w:rsidR="00AF326B">
          <w:rPr>
            <w:b w:val="0"/>
            <w:sz w:val="22"/>
            <w:szCs w:val="22"/>
            <w:lang w:val="pt-BR"/>
          </w:rPr>
          <w:delText>s</w:delText>
        </w:r>
        <w:r w:rsidR="003D19D9" w:rsidRPr="00AC65DA">
          <w:rPr>
            <w:b w:val="0"/>
            <w:sz w:val="22"/>
            <w:szCs w:val="22"/>
            <w:lang w:val="pt-BR"/>
          </w:rPr>
          <w:delText xml:space="preserve"> da 3ª Emissão</w:delText>
        </w:r>
        <w:r w:rsidR="00AF326B">
          <w:rPr>
            <w:b w:val="0"/>
            <w:sz w:val="22"/>
            <w:szCs w:val="22"/>
            <w:lang w:val="pt-BR"/>
          </w:rPr>
          <w:delText>, conforme aplicável</w:delText>
        </w:r>
        <w:r w:rsidRPr="00AC65DA">
          <w:rPr>
            <w:b w:val="0"/>
            <w:sz w:val="22"/>
            <w:szCs w:val="22"/>
            <w:lang w:val="pt-BR"/>
          </w:rPr>
          <w:delText>;</w:delText>
        </w:r>
      </w:del>
    </w:p>
    <w:p w14:paraId="0F5D23E4" w14:textId="0AA21D1C" w:rsidR="00203E32" w:rsidRPr="00203E32" w:rsidRDefault="00203E32" w:rsidP="00342543">
      <w:pPr>
        <w:pStyle w:val="Subttulo"/>
        <w:widowControl/>
        <w:numPr>
          <w:ilvl w:val="0"/>
          <w:numId w:val="4"/>
        </w:numPr>
        <w:tabs>
          <w:tab w:val="left" w:pos="851"/>
        </w:tabs>
        <w:spacing w:after="240" w:line="320" w:lineRule="exact"/>
        <w:ind w:left="851"/>
        <w:jc w:val="both"/>
        <w:rPr>
          <w:rFonts w:eastAsia="MS Mincho"/>
          <w:sz w:val="22"/>
          <w:szCs w:val="22"/>
          <w:lang w:val="pt-BR"/>
        </w:rPr>
      </w:pPr>
      <w:r w:rsidRPr="00203E32">
        <w:rPr>
          <w:rFonts w:eastAsia="MS Mincho"/>
          <w:b w:val="0"/>
          <w:sz w:val="22"/>
          <w:szCs w:val="22"/>
          <w:lang w:val="pt-BR"/>
        </w:rPr>
        <w:t xml:space="preserve">autorizar a diretoria da Companhia ou seus procuradores a praticar(em) todas as providências e assinar(em) todos os documentos e instrumentos necessários para o cumprimento integral das deliberações tomadas nesta assembleia, incluindo a celebração do aditamento </w:t>
      </w:r>
      <w:r w:rsidRPr="00342543">
        <w:rPr>
          <w:b w:val="0"/>
          <w:color w:val="000000"/>
          <w:sz w:val="22"/>
          <w:lang w:val="pt-BR"/>
        </w:rPr>
        <w:t xml:space="preserve">à </w:t>
      </w:r>
      <w:r w:rsidRPr="00203E32">
        <w:rPr>
          <w:rFonts w:eastAsia="Calibri"/>
          <w:b w:val="0"/>
          <w:bCs/>
          <w:color w:val="000000"/>
          <w:sz w:val="22"/>
          <w:szCs w:val="22"/>
          <w:lang w:val="pt-BR"/>
        </w:rPr>
        <w:t>Escritura da 1ª Emissão</w:t>
      </w:r>
      <w:r w:rsidRPr="00342543">
        <w:rPr>
          <w:b w:val="0"/>
          <w:sz w:val="22"/>
          <w:lang w:val="pt-BR"/>
        </w:rPr>
        <w:t xml:space="preserve">, </w:t>
      </w:r>
      <w:del w:id="42" w:author="Mattos Filho Advogados" w:date="2022-06-28T19:12:00Z">
        <w:r w:rsidR="004F3AD9" w:rsidRPr="00AC65DA">
          <w:rPr>
            <w:rFonts w:eastAsia="Calibri"/>
            <w:b w:val="0"/>
            <w:bCs/>
            <w:color w:val="000000"/>
            <w:sz w:val="22"/>
            <w:szCs w:val="22"/>
            <w:lang w:val="pt-BR"/>
          </w:rPr>
          <w:delText xml:space="preserve">do </w:delText>
        </w:r>
        <w:r w:rsidR="00E93949" w:rsidRPr="00AC65DA">
          <w:rPr>
            <w:rFonts w:eastAsia="Calibri"/>
            <w:b w:val="0"/>
            <w:bCs/>
            <w:color w:val="000000"/>
            <w:sz w:val="22"/>
            <w:szCs w:val="22"/>
            <w:lang w:val="pt-BR"/>
          </w:rPr>
          <w:delText>a</w:delText>
        </w:r>
        <w:r w:rsidR="004F3AD9" w:rsidRPr="00AC65DA">
          <w:rPr>
            <w:rFonts w:eastAsia="Calibri"/>
            <w:b w:val="0"/>
            <w:bCs/>
            <w:color w:val="000000"/>
            <w:sz w:val="22"/>
            <w:szCs w:val="22"/>
            <w:lang w:val="pt-BR"/>
          </w:rPr>
          <w:delText xml:space="preserve">ditamento </w:delText>
        </w:r>
        <w:r w:rsidR="005D5CF0" w:rsidRPr="00AC65DA">
          <w:rPr>
            <w:rFonts w:eastAsia="Calibri"/>
            <w:b w:val="0"/>
            <w:bCs/>
            <w:color w:val="000000"/>
            <w:sz w:val="22"/>
            <w:szCs w:val="22"/>
            <w:lang w:val="pt-BR"/>
          </w:rPr>
          <w:delText>à</w:delText>
        </w:r>
        <w:r w:rsidR="00A766FA" w:rsidRPr="00AC65DA">
          <w:rPr>
            <w:rFonts w:eastAsia="Calibri"/>
            <w:b w:val="0"/>
            <w:bCs/>
            <w:color w:val="000000"/>
            <w:sz w:val="22"/>
            <w:szCs w:val="22"/>
            <w:lang w:val="pt-BR"/>
          </w:rPr>
          <w:delText xml:space="preserve"> Escritura da 3ª Emissão</w:delText>
        </w:r>
        <w:r w:rsidR="00A766FA" w:rsidRPr="00AC65DA">
          <w:rPr>
            <w:rFonts w:eastAsia="MS Mincho"/>
            <w:b w:val="0"/>
            <w:sz w:val="22"/>
            <w:szCs w:val="22"/>
            <w:lang w:val="pt-BR"/>
          </w:rPr>
          <w:delText xml:space="preserve">, </w:delText>
        </w:r>
      </w:del>
      <w:r w:rsidRPr="00203E32">
        <w:rPr>
          <w:rFonts w:eastAsia="MS Mincho"/>
          <w:b w:val="0"/>
          <w:sz w:val="22"/>
          <w:szCs w:val="22"/>
          <w:lang w:val="pt-BR"/>
        </w:rPr>
        <w:t xml:space="preserve">com o fim de refletir as deliberações tomadas </w:t>
      </w:r>
      <w:r w:rsidRPr="00203E32">
        <w:rPr>
          <w:rFonts w:eastAsia="MS Mincho"/>
          <w:b w:val="0"/>
          <w:sz w:val="22"/>
          <w:szCs w:val="22"/>
          <w:lang w:val="pt-BR"/>
        </w:rPr>
        <w:lastRenderedPageBreak/>
        <w:t xml:space="preserve">nos itens acima, bem como a elaboração de todos os documentos exigidos pela B3 S.A. – Brasil, Bolsa Balcão e pelo banco liquidante e </w:t>
      </w:r>
      <w:proofErr w:type="spellStart"/>
      <w:r w:rsidRPr="00203E32">
        <w:rPr>
          <w:rFonts w:eastAsia="MS Mincho"/>
          <w:b w:val="0"/>
          <w:sz w:val="22"/>
          <w:szCs w:val="22"/>
          <w:lang w:val="pt-BR"/>
        </w:rPr>
        <w:t>escriturador</w:t>
      </w:r>
      <w:proofErr w:type="spellEnd"/>
      <w:r w:rsidRPr="00203E32">
        <w:rPr>
          <w:rFonts w:eastAsia="MS Mincho"/>
          <w:b w:val="0"/>
          <w:sz w:val="22"/>
          <w:szCs w:val="22"/>
          <w:lang w:val="pt-BR"/>
        </w:rPr>
        <w:t xml:space="preserve"> das Debêntures, comunicações, notificações, atas e livros, procurações, declarações e inclusive eventuais anexos e aditivos posteriores, de acordo com as matérias acima.</w:t>
      </w:r>
    </w:p>
    <w:p w14:paraId="0336ABDC" w14:textId="77777777" w:rsidR="00203E32" w:rsidRPr="00203E32" w:rsidRDefault="00203E32" w:rsidP="00342543">
      <w:pPr>
        <w:widowControl/>
        <w:tabs>
          <w:tab w:val="left" w:pos="851"/>
        </w:tabs>
        <w:spacing w:after="240" w:line="320" w:lineRule="exact"/>
        <w:jc w:val="both"/>
        <w:rPr>
          <w:rFonts w:eastAsia="Times New Roman"/>
          <w:sz w:val="22"/>
          <w:szCs w:val="22"/>
          <w:lang w:val="pt-BR"/>
        </w:rPr>
      </w:pPr>
      <w:bookmarkStart w:id="43" w:name="_DV_M201"/>
      <w:bookmarkEnd w:id="43"/>
      <w:r w:rsidRPr="00203E32">
        <w:rPr>
          <w:b/>
          <w:color w:val="000000"/>
          <w:sz w:val="22"/>
          <w:szCs w:val="22"/>
          <w:lang w:val="pt-BR"/>
        </w:rPr>
        <w:t>VI</w:t>
      </w:r>
      <w:r w:rsidRPr="00203E32">
        <w:rPr>
          <w:rFonts w:eastAsia="MS Mincho"/>
          <w:b/>
          <w:sz w:val="22"/>
          <w:szCs w:val="22"/>
          <w:lang w:val="pt-BR"/>
        </w:rPr>
        <w:t>.</w:t>
      </w:r>
      <w:r w:rsidRPr="00203E32">
        <w:rPr>
          <w:rFonts w:eastAsia="MS Mincho"/>
          <w:b/>
          <w:sz w:val="22"/>
          <w:szCs w:val="22"/>
          <w:lang w:val="pt-BR"/>
        </w:rPr>
        <w:tab/>
        <w:t>ENCERRAMENTO</w:t>
      </w:r>
      <w:r w:rsidRPr="00203E32">
        <w:rPr>
          <w:rFonts w:eastAsia="MS Mincho"/>
          <w:sz w:val="22"/>
          <w:szCs w:val="22"/>
          <w:lang w:val="pt-BR"/>
        </w:rPr>
        <w:t xml:space="preserve">: </w:t>
      </w:r>
      <w:r w:rsidRPr="00203E32">
        <w:rPr>
          <w:rFonts w:eastAsia="Times New Roman"/>
          <w:sz w:val="22"/>
          <w:szCs w:val="22"/>
          <w:lang w:val="pt-BR"/>
        </w:rPr>
        <w:t xml:space="preserve">Nada mais havendo a ser tratado e inexistindo qualquer outra manifestação, foi encerrada a presente assembleia, da qual se lavrou a presente ata que, lida e achada conforme, foi assinada pelos presentes. </w:t>
      </w:r>
      <w:r w:rsidRPr="00203E32">
        <w:rPr>
          <w:rFonts w:eastAsia="Times New Roman"/>
          <w:sz w:val="22"/>
          <w:szCs w:val="22"/>
          <w:u w:val="single"/>
          <w:lang w:val="pt-BR"/>
        </w:rPr>
        <w:t>Mesa</w:t>
      </w:r>
      <w:r w:rsidRPr="00203E32">
        <w:rPr>
          <w:rFonts w:eastAsia="Times New Roman"/>
          <w:sz w:val="22"/>
          <w:szCs w:val="22"/>
          <w:lang w:val="pt-BR"/>
        </w:rPr>
        <w:t xml:space="preserve">: </w:t>
      </w:r>
      <w:r w:rsidRPr="00203E32">
        <w:rPr>
          <w:sz w:val="22"/>
          <w:szCs w:val="22"/>
          <w:lang w:val="pt-BR"/>
        </w:rPr>
        <w:t xml:space="preserve">Sr. Javier Serrada Quiza (Secretário), Sr. </w:t>
      </w:r>
      <w:bookmarkStart w:id="44" w:name="_Hlk100853619"/>
      <w:r w:rsidRPr="00203E32">
        <w:rPr>
          <w:sz w:val="22"/>
          <w:szCs w:val="22"/>
          <w:lang w:val="pt-BR"/>
        </w:rPr>
        <w:t>André Lima de Angelo</w:t>
      </w:r>
      <w:bookmarkEnd w:id="44"/>
      <w:r w:rsidRPr="00203E32">
        <w:rPr>
          <w:sz w:val="22"/>
          <w:szCs w:val="22"/>
          <w:lang w:val="pt-BR"/>
        </w:rPr>
        <w:t xml:space="preserve"> (Presidente). </w:t>
      </w:r>
      <w:r w:rsidRPr="00203E32">
        <w:rPr>
          <w:sz w:val="22"/>
          <w:szCs w:val="22"/>
          <w:u w:val="single"/>
          <w:lang w:val="pt-BR"/>
        </w:rPr>
        <w:t>Acionistas</w:t>
      </w:r>
      <w:r w:rsidRPr="00203E32">
        <w:rPr>
          <w:sz w:val="22"/>
          <w:szCs w:val="22"/>
          <w:lang w:val="pt-BR"/>
        </w:rPr>
        <w:t xml:space="preserve">: </w:t>
      </w:r>
      <w:proofErr w:type="spellStart"/>
      <w:r w:rsidRPr="00203E32">
        <w:rPr>
          <w:sz w:val="22"/>
          <w:szCs w:val="22"/>
          <w:lang w:val="pt-BR"/>
        </w:rPr>
        <w:t>Acciona</w:t>
      </w:r>
      <w:proofErr w:type="spellEnd"/>
      <w:r w:rsidRPr="00203E32">
        <w:rPr>
          <w:sz w:val="22"/>
          <w:szCs w:val="22"/>
          <w:lang w:val="pt-BR"/>
        </w:rPr>
        <w:t xml:space="preserve"> </w:t>
      </w:r>
      <w:proofErr w:type="spellStart"/>
      <w:r w:rsidRPr="00203E32">
        <w:rPr>
          <w:sz w:val="22"/>
          <w:szCs w:val="22"/>
          <w:lang w:val="pt-BR"/>
        </w:rPr>
        <w:t>Construcción</w:t>
      </w:r>
      <w:proofErr w:type="spellEnd"/>
      <w:r w:rsidRPr="00203E32">
        <w:rPr>
          <w:sz w:val="22"/>
          <w:szCs w:val="22"/>
          <w:lang w:val="pt-BR"/>
        </w:rPr>
        <w:t xml:space="preserve"> S.A., Linha Universidade Investimentos S.A.; STOA Metro Brazil I S.A.S</w:t>
      </w:r>
      <w:r w:rsidRPr="00203E32">
        <w:rPr>
          <w:rFonts w:eastAsia="Times New Roman"/>
          <w:sz w:val="22"/>
          <w:szCs w:val="22"/>
          <w:lang w:val="pt-BR"/>
        </w:rPr>
        <w:t>.</w:t>
      </w:r>
      <w:bookmarkStart w:id="45" w:name="_DV_M202"/>
      <w:bookmarkEnd w:id="45"/>
      <w:r w:rsidRPr="00203E32">
        <w:rPr>
          <w:rFonts w:eastAsia="Times New Roman"/>
          <w:sz w:val="22"/>
          <w:szCs w:val="22"/>
          <w:lang w:val="pt-BR"/>
        </w:rPr>
        <w:t xml:space="preserve">; e </w:t>
      </w:r>
      <w:proofErr w:type="spellStart"/>
      <w:r w:rsidRPr="00203E32">
        <w:rPr>
          <w:rFonts w:eastAsia="Times New Roman"/>
          <w:sz w:val="22"/>
          <w:szCs w:val="22"/>
          <w:lang w:val="pt-BR"/>
        </w:rPr>
        <w:t>SocGen</w:t>
      </w:r>
      <w:proofErr w:type="spellEnd"/>
      <w:r w:rsidRPr="00203E32">
        <w:rPr>
          <w:rFonts w:eastAsia="Times New Roman"/>
          <w:sz w:val="22"/>
          <w:szCs w:val="22"/>
          <w:lang w:val="pt-BR"/>
        </w:rPr>
        <w:t xml:space="preserve"> </w:t>
      </w:r>
      <w:proofErr w:type="spellStart"/>
      <w:r w:rsidRPr="00203E32">
        <w:rPr>
          <w:rFonts w:eastAsia="Times New Roman"/>
          <w:sz w:val="22"/>
          <w:szCs w:val="22"/>
          <w:lang w:val="pt-BR"/>
        </w:rPr>
        <w:t>Inversiones</w:t>
      </w:r>
      <w:proofErr w:type="spellEnd"/>
      <w:r w:rsidRPr="00203E32">
        <w:rPr>
          <w:rFonts w:eastAsia="Times New Roman"/>
          <w:sz w:val="22"/>
          <w:szCs w:val="22"/>
          <w:lang w:val="pt-BR"/>
        </w:rPr>
        <w:t xml:space="preserve"> </w:t>
      </w:r>
      <w:proofErr w:type="spellStart"/>
      <w:r w:rsidRPr="00203E32">
        <w:rPr>
          <w:rFonts w:eastAsia="Times New Roman"/>
          <w:sz w:val="22"/>
          <w:szCs w:val="22"/>
          <w:lang w:val="pt-BR"/>
        </w:rPr>
        <w:t>Financieras</w:t>
      </w:r>
      <w:proofErr w:type="spellEnd"/>
      <w:r w:rsidRPr="00203E32">
        <w:rPr>
          <w:rFonts w:eastAsia="Times New Roman"/>
          <w:sz w:val="22"/>
          <w:szCs w:val="22"/>
          <w:lang w:val="pt-BR"/>
        </w:rPr>
        <w:t xml:space="preserve"> S.A.</w:t>
      </w:r>
    </w:p>
    <w:p w14:paraId="636BDC14" w14:textId="77777777" w:rsidR="00203E32" w:rsidRPr="00203E32" w:rsidRDefault="00203E32" w:rsidP="00342543">
      <w:pPr>
        <w:widowControl/>
        <w:tabs>
          <w:tab w:val="left" w:pos="851"/>
        </w:tabs>
        <w:spacing w:after="240" w:line="320" w:lineRule="exact"/>
        <w:jc w:val="both"/>
        <w:rPr>
          <w:rFonts w:eastAsia="MS Mincho"/>
          <w:color w:val="000000"/>
          <w:sz w:val="22"/>
          <w:szCs w:val="22"/>
          <w:lang w:val="pt-BR"/>
        </w:rPr>
      </w:pPr>
    </w:p>
    <w:p w14:paraId="3BE6DE35" w14:textId="77777777" w:rsidR="00203E32" w:rsidRPr="00203E32" w:rsidRDefault="00203E32" w:rsidP="00342543">
      <w:pPr>
        <w:widowControl/>
        <w:spacing w:after="240" w:line="320" w:lineRule="exact"/>
        <w:jc w:val="center"/>
        <w:outlineLvl w:val="0"/>
        <w:rPr>
          <w:rFonts w:eastAsia="MS Mincho"/>
          <w:sz w:val="22"/>
          <w:szCs w:val="22"/>
          <w:lang w:val="pt-BR"/>
        </w:rPr>
      </w:pPr>
      <w:bookmarkStart w:id="46" w:name="_DV_M204"/>
      <w:bookmarkEnd w:id="46"/>
      <w:r w:rsidRPr="00203E32">
        <w:rPr>
          <w:rFonts w:eastAsia="MS Mincho"/>
          <w:sz w:val="22"/>
          <w:szCs w:val="22"/>
          <w:lang w:val="pt-BR"/>
        </w:rPr>
        <w:t>São Paulo,</w:t>
      </w:r>
      <w:r w:rsidRPr="00203E32">
        <w:rPr>
          <w:sz w:val="22"/>
          <w:szCs w:val="22"/>
          <w:lang w:val="pt-BR"/>
        </w:rPr>
        <w:t xml:space="preserve"> 27 de junho de 2022</w:t>
      </w:r>
      <w:r w:rsidRPr="00203E32">
        <w:rPr>
          <w:rFonts w:eastAsia="MS Mincho"/>
          <w:sz w:val="22"/>
          <w:szCs w:val="22"/>
          <w:lang w:val="pt-BR"/>
        </w:rPr>
        <w:t>.</w:t>
      </w:r>
    </w:p>
    <w:p w14:paraId="22E77A29" w14:textId="77777777" w:rsidR="00203E32" w:rsidRPr="00203E32" w:rsidRDefault="00203E32" w:rsidP="00342543">
      <w:pPr>
        <w:widowControl/>
        <w:spacing w:after="240" w:line="320" w:lineRule="exact"/>
        <w:jc w:val="center"/>
        <w:outlineLvl w:val="0"/>
        <w:rPr>
          <w:rFonts w:eastAsia="MS Mincho"/>
          <w:b/>
          <w:bCs/>
          <w:sz w:val="22"/>
          <w:szCs w:val="22"/>
          <w:lang w:val="pt-BR"/>
        </w:rPr>
      </w:pPr>
      <w:r w:rsidRPr="00203E32">
        <w:rPr>
          <w:rFonts w:eastAsia="MS Mincho"/>
          <w:b/>
          <w:bCs/>
          <w:sz w:val="22"/>
          <w:szCs w:val="22"/>
          <w:lang w:val="pt-BR"/>
        </w:rPr>
        <w:t xml:space="preserve"> CONFERE COM ORIGINAL LAVRADO EM LIVRO PRÓPRIO</w:t>
      </w:r>
    </w:p>
    <w:p w14:paraId="254647BE" w14:textId="77777777" w:rsidR="00203E32" w:rsidRPr="00203E32" w:rsidRDefault="00203E32" w:rsidP="00342543">
      <w:pPr>
        <w:widowControl/>
        <w:spacing w:line="320" w:lineRule="exact"/>
        <w:rPr>
          <w:sz w:val="22"/>
          <w:szCs w:val="22"/>
          <w:lang w:val="pt-BR"/>
        </w:rPr>
      </w:pPr>
      <w:bookmarkStart w:id="47" w:name="_DV_M207"/>
      <w:bookmarkStart w:id="48" w:name="_DV_M208"/>
      <w:bookmarkEnd w:id="47"/>
      <w:bookmarkEnd w:id="48"/>
    </w:p>
    <w:p w14:paraId="143B1D7E" w14:textId="77777777" w:rsidR="00203E32" w:rsidRPr="00203E32" w:rsidRDefault="00203E32" w:rsidP="00342543">
      <w:pPr>
        <w:widowControl/>
        <w:spacing w:line="320" w:lineRule="exact"/>
        <w:jc w:val="center"/>
        <w:rPr>
          <w:sz w:val="22"/>
          <w:szCs w:val="22"/>
          <w:lang w:val="pt-BR"/>
        </w:rPr>
      </w:pPr>
      <w:r w:rsidRPr="00203E32">
        <w:rPr>
          <w:sz w:val="22"/>
          <w:szCs w:val="22"/>
          <w:lang w:val="pt-BR"/>
        </w:rPr>
        <w:t>______________________________</w:t>
      </w:r>
    </w:p>
    <w:p w14:paraId="3AE7199B" w14:textId="77777777" w:rsidR="00203E32" w:rsidRPr="00203E32" w:rsidRDefault="00203E32" w:rsidP="00342543">
      <w:pPr>
        <w:widowControl/>
        <w:spacing w:line="320" w:lineRule="exact"/>
        <w:jc w:val="center"/>
        <w:rPr>
          <w:b/>
          <w:sz w:val="22"/>
          <w:szCs w:val="22"/>
          <w:lang w:val="pt-BR"/>
        </w:rPr>
      </w:pPr>
      <w:proofErr w:type="gramStart"/>
      <w:r w:rsidRPr="00203E32">
        <w:rPr>
          <w:b/>
          <w:sz w:val="22"/>
          <w:szCs w:val="22"/>
          <w:lang w:val="pt-BR"/>
        </w:rPr>
        <w:t>Sr. Javier Serrada</w:t>
      </w:r>
      <w:proofErr w:type="gramEnd"/>
      <w:r w:rsidRPr="00203E32">
        <w:rPr>
          <w:b/>
          <w:sz w:val="22"/>
          <w:szCs w:val="22"/>
          <w:lang w:val="pt-BR"/>
        </w:rPr>
        <w:t xml:space="preserve"> Quiza</w:t>
      </w:r>
    </w:p>
    <w:p w14:paraId="4ECE16F1" w14:textId="77777777" w:rsidR="00203E32" w:rsidRPr="00203E32" w:rsidRDefault="00203E32" w:rsidP="00203E32">
      <w:pPr>
        <w:widowControl/>
        <w:spacing w:after="240" w:line="320" w:lineRule="exact"/>
        <w:jc w:val="center"/>
        <w:rPr>
          <w:ins w:id="49" w:author="Mattos Filho Advogados" w:date="2022-06-28T19:12:00Z"/>
          <w:sz w:val="22"/>
          <w:szCs w:val="22"/>
          <w:lang w:val="pt-BR"/>
        </w:rPr>
      </w:pPr>
      <w:r w:rsidRPr="00203E32">
        <w:rPr>
          <w:sz w:val="22"/>
          <w:szCs w:val="22"/>
          <w:lang w:val="pt-BR"/>
        </w:rPr>
        <w:t>Secretário</w:t>
      </w:r>
    </w:p>
    <w:p w14:paraId="5352E7E7" w14:textId="77777777" w:rsidR="00203E32" w:rsidRPr="00203E32" w:rsidRDefault="00203E32" w:rsidP="00203E32">
      <w:pPr>
        <w:spacing w:line="320" w:lineRule="exact"/>
        <w:jc w:val="both"/>
        <w:rPr>
          <w:sz w:val="22"/>
          <w:szCs w:val="22"/>
          <w:lang w:val="pt-BR"/>
        </w:rPr>
        <w:pPrChange w:id="50" w:author="Mattos Filho Advogados" w:date="2022-06-28T19:12:00Z">
          <w:pPr>
            <w:widowControl/>
            <w:spacing w:after="240" w:line="320" w:lineRule="atLeast"/>
            <w:jc w:val="center"/>
          </w:pPr>
        </w:pPrChange>
      </w:pPr>
    </w:p>
    <w:sectPr w:rsidR="00203E32" w:rsidRPr="00203E32" w:rsidSect="00342543">
      <w:headerReference w:type="even" r:id="rId14"/>
      <w:footerReference w:type="even" r:id="rId15"/>
      <w:footerReference w:type="default" r:id="rId16"/>
      <w:footerReference w:type="first" r:id="rId17"/>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7C2C" w14:textId="77777777" w:rsidR="00270DA2" w:rsidRDefault="00270DA2">
      <w:r>
        <w:separator/>
      </w:r>
    </w:p>
  </w:endnote>
  <w:endnote w:type="continuationSeparator" w:id="0">
    <w:p w14:paraId="41505D01" w14:textId="77777777" w:rsidR="00270DA2" w:rsidRDefault="00270DA2">
      <w:r>
        <w:continuationSeparator/>
      </w:r>
    </w:p>
  </w:endnote>
  <w:endnote w:type="continuationNotice" w:id="1">
    <w:p w14:paraId="597C04FF" w14:textId="77777777" w:rsidR="00270DA2" w:rsidRDefault="00270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egrito">
    <w:altName w:val="Cambria"/>
    <w:panose1 w:val="02020803070505020304"/>
    <w:charset w:val="00"/>
    <w:family w:val="roman"/>
    <w:notTrueType/>
    <w:pitch w:val="default"/>
  </w:font>
  <w:font w:name="Symbo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107F" w14:textId="77777777" w:rsidR="00E4398C" w:rsidRDefault="00C543F1" w:rsidP="00C543F1">
    <w:pPr>
      <w:pStyle w:val="Rodap"/>
      <w:rPr>
        <w:del w:id="52" w:author="Mattos Filho Advogados" w:date="2022-06-28T19:12:00Z"/>
        <w:rFonts w:ascii="Tahoma" w:hAnsi="Tahoma" w:cs="Tahoma"/>
        <w:color w:val="000000"/>
        <w:sz w:val="17"/>
      </w:rPr>
    </w:pPr>
    <w:bookmarkStart w:id="53" w:name="TITUS1FooterEvenPages"/>
    <w:del w:id="54" w:author="Mattos Filho Advogados" w:date="2022-06-28T19:12:00Z">
      <w:r w:rsidRPr="00871751">
        <w:rPr>
          <w:rFonts w:ascii="Tahoma" w:hAnsi="Tahoma" w:cs="Tahoma"/>
          <w:color w:val="000000"/>
          <w:sz w:val="17"/>
        </w:rPr>
        <w:delText> </w:delText>
      </w:r>
    </w:del>
  </w:p>
  <w:p w14:paraId="3885C695" w14:textId="77777777" w:rsidR="00C543F1" w:rsidRDefault="00C543F1" w:rsidP="00C543F1">
    <w:pPr>
      <w:pStyle w:val="Rodap"/>
      <w:rPr>
        <w:del w:id="55" w:author="Mattos Filho Advogados" w:date="2022-06-28T19:12:00Z"/>
        <w:rFonts w:ascii="Tahoma" w:hAnsi="Tahoma" w:cs="Tahoma"/>
        <w:sz w:val="20"/>
      </w:rPr>
    </w:pPr>
  </w:p>
  <w:bookmarkEnd w:id="53"/>
  <w:p w14:paraId="7AD90EC6" w14:textId="77777777" w:rsidR="00342543" w:rsidRDefault="00342543" w:rsidP="003425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11ED" w14:textId="77777777" w:rsidR="00E4398C" w:rsidRDefault="00C543F1" w:rsidP="00C543F1">
    <w:pPr>
      <w:pStyle w:val="Rodap"/>
      <w:rPr>
        <w:del w:id="56" w:author="Mattos Filho Advogados" w:date="2022-06-28T19:12:00Z"/>
        <w:rFonts w:ascii="Tahoma" w:hAnsi="Tahoma" w:cs="Tahoma"/>
        <w:color w:val="000000"/>
        <w:sz w:val="17"/>
      </w:rPr>
    </w:pPr>
    <w:bookmarkStart w:id="57" w:name="TITUS1FooterPrimary"/>
    <w:del w:id="58" w:author="Mattos Filho Advogados" w:date="2022-06-28T19:12:00Z">
      <w:r w:rsidRPr="00871751">
        <w:rPr>
          <w:rFonts w:ascii="Tahoma" w:hAnsi="Tahoma" w:cs="Tahoma"/>
          <w:color w:val="000000"/>
          <w:sz w:val="17"/>
        </w:rPr>
        <w:delText> </w:delText>
      </w:r>
    </w:del>
  </w:p>
  <w:p w14:paraId="0C5C9C19" w14:textId="77777777" w:rsidR="00C543F1" w:rsidRDefault="00C543F1" w:rsidP="00C543F1">
    <w:pPr>
      <w:pStyle w:val="Rodap"/>
      <w:rPr>
        <w:del w:id="59" w:author="Mattos Filho Advogados" w:date="2022-06-28T19:12:00Z"/>
        <w:rFonts w:ascii="Tahoma" w:hAnsi="Tahoma" w:cs="Tahoma"/>
        <w:sz w:val="20"/>
      </w:rPr>
    </w:pPr>
  </w:p>
  <w:bookmarkEnd w:id="57"/>
  <w:p w14:paraId="2124C100" w14:textId="77777777" w:rsidR="00342543" w:rsidRDefault="00342543" w:rsidP="00342543">
    <w:pPr>
      <w:pStyle w:val="Rodap"/>
      <w:rPr>
        <w:rPrChange w:id="60" w:author="Mattos Filho Advogados" w:date="2022-06-28T19:12:00Z">
          <w:rPr>
            <w:rFonts w:ascii="Tahoma" w:hAnsi="Tahoma"/>
            <w:color w:val="FFFFFF" w:themeColor="background1"/>
            <w:sz w:val="12"/>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D2D3E" w14:textId="77777777" w:rsidR="007C6947" w:rsidRDefault="00C543F1" w:rsidP="00C543F1">
    <w:pPr>
      <w:pStyle w:val="FooterReference"/>
      <w:spacing w:after="0"/>
      <w:rPr>
        <w:del w:id="61" w:author="Mattos Filho Advogados" w:date="2022-06-28T19:12:00Z"/>
        <w:color w:val="000000"/>
        <w:sz w:val="17"/>
      </w:rPr>
    </w:pPr>
    <w:del w:id="62" w:author="Mattos Filho Advogados" w:date="2022-06-28T19:12:00Z">
      <w:r>
        <w:rPr>
          <w:color w:val="000000"/>
          <w:sz w:val="17"/>
        </w:rPr>
        <w:delText> </w:delText>
      </w:r>
    </w:del>
  </w:p>
  <w:customXmlInsRangeStart w:id="63" w:author="Mattos Filho Advogados" w:date="2022-06-28T19:12:00Z"/>
  <w:sdt>
    <w:sdtPr>
      <w:id w:val="-908302178"/>
      <w:docPartObj>
        <w:docPartGallery w:val="Page Numbers (Bottom of Page)"/>
        <w:docPartUnique/>
      </w:docPartObj>
    </w:sdtPr>
    <w:sdtEndPr>
      <w:rPr>
        <w:szCs w:val="18"/>
      </w:rPr>
    </w:sdtEndPr>
    <w:sdtContent>
      <w:customXmlInsRangeEnd w:id="63"/>
      <w:p w14:paraId="2E976648" w14:textId="77777777" w:rsidR="00116074" w:rsidRPr="00342543" w:rsidRDefault="00270DA2" w:rsidP="00342543">
        <w:pPr>
          <w:pStyle w:val="Rodap"/>
          <w:jc w:val="right"/>
        </w:pPr>
      </w:p>
      <w:customXmlInsRangeStart w:id="64" w:author="Mattos Filho Advogados" w:date="2022-06-28T19:12:00Z"/>
    </w:sdtContent>
  </w:sdt>
  <w:customXmlInsRangeEnd w:id="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2059" w14:textId="77777777" w:rsidR="00270DA2" w:rsidRDefault="00270DA2">
      <w:r>
        <w:separator/>
      </w:r>
    </w:p>
  </w:footnote>
  <w:footnote w:type="continuationSeparator" w:id="0">
    <w:p w14:paraId="4A329B39" w14:textId="77777777" w:rsidR="00270DA2" w:rsidRDefault="00270DA2">
      <w:r>
        <w:continuationSeparator/>
      </w:r>
    </w:p>
  </w:footnote>
  <w:footnote w:type="continuationNotice" w:id="1">
    <w:p w14:paraId="6481D5A8" w14:textId="77777777" w:rsidR="00270DA2" w:rsidRDefault="00270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3BD40" w14:textId="77777777" w:rsidR="007C6947" w:rsidRDefault="007C6947" w:rsidP="007C6947">
    <w:pPr>
      <w:pStyle w:val="Cabealho"/>
      <w:rPr>
        <w:del w:id="51" w:author="Mattos Filho Advogados" w:date="2022-06-28T19:12:00Z"/>
      </w:rPr>
    </w:pPr>
  </w:p>
  <w:p w14:paraId="7A75752B" w14:textId="77777777" w:rsidR="00342543" w:rsidRDefault="003425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C5C7B56"/>
    <w:lvl w:ilvl="0">
      <w:start w:val="1"/>
      <w:numFmt w:val="decimal"/>
      <w:lvlText w:val="%1."/>
      <w:lvlJc w:val="left"/>
      <w:pPr>
        <w:tabs>
          <w:tab w:val="num" w:pos="360"/>
        </w:tabs>
        <w:ind w:left="360" w:hanging="360"/>
      </w:pPr>
      <w:rPr>
        <w:b/>
        <w:i w:val="0"/>
        <w:color w:val="auto"/>
        <w:spacing w:val="0"/>
      </w:rPr>
    </w:lvl>
    <w:lvl w:ilvl="1">
      <w:start w:val="1"/>
      <w:numFmt w:val="decimal"/>
      <w:lvlText w:val="%1.%2."/>
      <w:lvlJc w:val="left"/>
      <w:pPr>
        <w:tabs>
          <w:tab w:val="num" w:pos="792"/>
        </w:tabs>
        <w:ind w:left="792" w:hanging="432"/>
      </w:pPr>
      <w:rPr>
        <w:b/>
        <w:i w:val="0"/>
        <w:spacing w:val="0"/>
      </w:rPr>
    </w:lvl>
    <w:lvl w:ilvl="2">
      <w:start w:val="1"/>
      <w:numFmt w:val="decimal"/>
      <w:lvlText w:val="%1.%2.%3."/>
      <w:lvlJc w:val="left"/>
      <w:pPr>
        <w:tabs>
          <w:tab w:val="num" w:pos="1440"/>
        </w:tabs>
        <w:ind w:left="1224" w:hanging="504"/>
      </w:pPr>
      <w:rPr>
        <w:b/>
        <w:spacing w:val="0"/>
      </w:rPr>
    </w:lvl>
    <w:lvl w:ilvl="3">
      <w:start w:val="1"/>
      <w:numFmt w:val="decimal"/>
      <w:lvlText w:val="%1.%2.%3.%4."/>
      <w:lvlJc w:val="left"/>
      <w:pPr>
        <w:tabs>
          <w:tab w:val="num" w:pos="2160"/>
        </w:tabs>
        <w:ind w:left="1728" w:hanging="648"/>
      </w:pPr>
      <w:rPr>
        <w:b/>
        <w:spacing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singleLevel"/>
    <w:tmpl w:val="42145CBC"/>
    <w:lvl w:ilvl="0">
      <w:start w:val="1"/>
      <w:numFmt w:val="upperRoman"/>
      <w:lvlText w:val="%1."/>
      <w:lvlJc w:val="right"/>
      <w:pPr>
        <w:tabs>
          <w:tab w:val="num" w:pos="366"/>
        </w:tabs>
        <w:ind w:left="366" w:hanging="78"/>
      </w:pPr>
      <w:rPr>
        <w:b/>
        <w:i w:val="0"/>
        <w:color w:val="000000"/>
        <w:spacing w:val="0"/>
        <w:sz w:val="22"/>
        <w:szCs w:val="22"/>
      </w:rPr>
    </w:lvl>
  </w:abstractNum>
  <w:abstractNum w:abstractNumId="2" w15:restartNumberingAfterBreak="0">
    <w:nsid w:val="00000003"/>
    <w:multiLevelType w:val="hybridMultilevel"/>
    <w:tmpl w:val="4C220F2C"/>
    <w:lvl w:ilvl="0" w:tplc="92847D4C">
      <w:start w:val="1"/>
      <w:numFmt w:val="decimal"/>
      <w:lvlText w:val="7.%1."/>
      <w:lvlJc w:val="left"/>
      <w:pPr>
        <w:tabs>
          <w:tab w:val="num" w:pos="360"/>
        </w:tabs>
      </w:pPr>
      <w:rPr>
        <w:rFonts w:ascii="Arial" w:hAnsi="Arial" w:cs="Arial"/>
        <w:b/>
        <w:i w:val="0"/>
        <w:sz w:val="24"/>
      </w:rPr>
    </w:lvl>
    <w:lvl w:ilvl="1" w:tplc="72A82034">
      <w:start w:val="1"/>
      <w:numFmt w:val="decimal"/>
      <w:lvlText w:val="7.3.%2"/>
      <w:lvlJc w:val="left"/>
      <w:pPr>
        <w:tabs>
          <w:tab w:val="num" w:pos="1080"/>
        </w:tabs>
        <w:ind w:left="1080"/>
      </w:pPr>
      <w:rPr>
        <w:rFonts w:ascii="Times New Roman" w:hAnsi="Times New Roman"/>
        <w:b w:val="0"/>
        <w:i w:val="0"/>
        <w:sz w:val="24"/>
        <w:u w:val="none"/>
      </w:rPr>
    </w:lvl>
    <w:lvl w:ilvl="2" w:tplc="CDA81D54">
      <w:start w:val="1"/>
      <w:numFmt w:val="lowerRoman"/>
      <w:lvlText w:val="%3."/>
      <w:lvlJc w:val="right"/>
      <w:pPr>
        <w:tabs>
          <w:tab w:val="num" w:pos="2160"/>
        </w:tabs>
        <w:ind w:left="2160" w:hanging="180"/>
      </w:pPr>
    </w:lvl>
    <w:lvl w:ilvl="3" w:tplc="A2CA9E0C">
      <w:start w:val="1"/>
      <w:numFmt w:val="decimal"/>
      <w:lvlText w:val="%4."/>
      <w:lvlJc w:val="left"/>
      <w:pPr>
        <w:tabs>
          <w:tab w:val="num" w:pos="2880"/>
        </w:tabs>
        <w:ind w:left="2880" w:hanging="360"/>
      </w:pPr>
    </w:lvl>
    <w:lvl w:ilvl="4" w:tplc="9FFAE850">
      <w:start w:val="1"/>
      <w:numFmt w:val="lowerLetter"/>
      <w:lvlText w:val="%5."/>
      <w:lvlJc w:val="left"/>
      <w:pPr>
        <w:tabs>
          <w:tab w:val="num" w:pos="3600"/>
        </w:tabs>
        <w:ind w:left="3600" w:hanging="360"/>
      </w:pPr>
    </w:lvl>
    <w:lvl w:ilvl="5" w:tplc="099C1ABA">
      <w:start w:val="1"/>
      <w:numFmt w:val="lowerRoman"/>
      <w:lvlText w:val="%6."/>
      <w:lvlJc w:val="right"/>
      <w:pPr>
        <w:tabs>
          <w:tab w:val="num" w:pos="4320"/>
        </w:tabs>
        <w:ind w:left="4320" w:hanging="180"/>
      </w:pPr>
    </w:lvl>
    <w:lvl w:ilvl="6" w:tplc="C12C7142">
      <w:start w:val="1"/>
      <w:numFmt w:val="decimal"/>
      <w:lvlText w:val="%7."/>
      <w:lvlJc w:val="left"/>
      <w:pPr>
        <w:tabs>
          <w:tab w:val="num" w:pos="5040"/>
        </w:tabs>
        <w:ind w:left="5040" w:hanging="360"/>
      </w:pPr>
    </w:lvl>
    <w:lvl w:ilvl="7" w:tplc="920436A8">
      <w:start w:val="1"/>
      <w:numFmt w:val="lowerLetter"/>
      <w:lvlText w:val="%8."/>
      <w:lvlJc w:val="left"/>
      <w:pPr>
        <w:tabs>
          <w:tab w:val="num" w:pos="5760"/>
        </w:tabs>
        <w:ind w:left="5760" w:hanging="360"/>
      </w:pPr>
    </w:lvl>
    <w:lvl w:ilvl="8" w:tplc="4B82507E">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AB9AE7AC"/>
    <w:lvl w:ilvl="0" w:tplc="FD1E3612">
      <w:start w:val="1"/>
      <w:numFmt w:val="lowerRoman"/>
      <w:lvlText w:val="(%1)"/>
      <w:lvlJc w:val="left"/>
      <w:pPr>
        <w:ind w:left="720" w:hanging="360"/>
      </w:pPr>
      <w:rPr>
        <w:rFonts w:ascii="Calibri" w:hAnsi="Calibri" w:cs="Arial"/>
        <w:b w:val="0"/>
        <w:bCs w:val="0"/>
        <w:i/>
        <w:iCs w:val="0"/>
        <w:spacing w:val="0"/>
        <w:sz w:val="22"/>
        <w:szCs w:val="22"/>
      </w:rPr>
    </w:lvl>
    <w:lvl w:ilvl="1" w:tplc="D2B05EE4">
      <w:start w:val="1"/>
      <w:numFmt w:val="lowerLetter"/>
      <w:lvlText w:val="%2."/>
      <w:lvlJc w:val="left"/>
      <w:pPr>
        <w:ind w:left="1440" w:hanging="360"/>
      </w:pPr>
    </w:lvl>
    <w:lvl w:ilvl="2" w:tplc="BA640532">
      <w:start w:val="1"/>
      <w:numFmt w:val="lowerRoman"/>
      <w:lvlText w:val="%3."/>
      <w:lvlJc w:val="right"/>
      <w:pPr>
        <w:ind w:left="2160" w:hanging="180"/>
      </w:pPr>
    </w:lvl>
    <w:lvl w:ilvl="3" w:tplc="AD843D2C">
      <w:start w:val="1"/>
      <w:numFmt w:val="decimal"/>
      <w:lvlText w:val="%4."/>
      <w:lvlJc w:val="left"/>
      <w:pPr>
        <w:ind w:left="2880" w:hanging="360"/>
      </w:pPr>
    </w:lvl>
    <w:lvl w:ilvl="4" w:tplc="560A3D24">
      <w:start w:val="1"/>
      <w:numFmt w:val="lowerLetter"/>
      <w:lvlText w:val="%5."/>
      <w:lvlJc w:val="left"/>
      <w:pPr>
        <w:ind w:left="3600" w:hanging="360"/>
      </w:pPr>
    </w:lvl>
    <w:lvl w:ilvl="5" w:tplc="0494FB50">
      <w:start w:val="1"/>
      <w:numFmt w:val="lowerRoman"/>
      <w:lvlText w:val="%6."/>
      <w:lvlJc w:val="right"/>
      <w:pPr>
        <w:ind w:left="4320" w:hanging="180"/>
      </w:pPr>
    </w:lvl>
    <w:lvl w:ilvl="6" w:tplc="ED183FCC">
      <w:start w:val="1"/>
      <w:numFmt w:val="decimal"/>
      <w:lvlText w:val="%7."/>
      <w:lvlJc w:val="left"/>
      <w:pPr>
        <w:ind w:left="5040" w:hanging="360"/>
      </w:pPr>
    </w:lvl>
    <w:lvl w:ilvl="7" w:tplc="CF9638DE">
      <w:start w:val="1"/>
      <w:numFmt w:val="lowerLetter"/>
      <w:lvlText w:val="%8."/>
      <w:lvlJc w:val="left"/>
      <w:pPr>
        <w:ind w:left="5760" w:hanging="360"/>
      </w:pPr>
    </w:lvl>
    <w:lvl w:ilvl="8" w:tplc="093E141C">
      <w:start w:val="1"/>
      <w:numFmt w:val="lowerRoman"/>
      <w:lvlText w:val="%9."/>
      <w:lvlJc w:val="right"/>
      <w:pPr>
        <w:ind w:left="6480" w:hanging="180"/>
      </w:pPr>
    </w:lvl>
  </w:abstractNum>
  <w:abstractNum w:abstractNumId="4" w15:restartNumberingAfterBreak="0">
    <w:nsid w:val="00000005"/>
    <w:multiLevelType w:val="hybridMultilevel"/>
    <w:tmpl w:val="45FE9B6A"/>
    <w:lvl w:ilvl="0" w:tplc="AE544CB2">
      <w:start w:val="2"/>
      <w:numFmt w:val="decimal"/>
      <w:lvlText w:val="5.%1."/>
      <w:lvlJc w:val="left"/>
      <w:pPr>
        <w:tabs>
          <w:tab w:val="num" w:pos="360"/>
        </w:tabs>
      </w:pPr>
      <w:rPr>
        <w:rFonts w:ascii="Times New Roman Negrito" w:hAnsi="Times New Roman Negrito" w:cs="SymbolMT"/>
        <w:b/>
        <w:i w:val="0"/>
        <w:sz w:val="24"/>
      </w:rPr>
    </w:lvl>
    <w:lvl w:ilvl="1" w:tplc="B3545390">
      <w:start w:val="1"/>
      <w:numFmt w:val="lowerRoman"/>
      <w:lvlText w:val="(%2)"/>
      <w:lvlJc w:val="left"/>
      <w:pPr>
        <w:tabs>
          <w:tab w:val="num" w:pos="1800"/>
        </w:tabs>
        <w:ind w:left="1800" w:hanging="720"/>
      </w:pPr>
    </w:lvl>
    <w:lvl w:ilvl="2" w:tplc="16DC7A48">
      <w:start w:val="1"/>
      <w:numFmt w:val="lowerRoman"/>
      <w:lvlText w:val="%3."/>
      <w:lvlJc w:val="right"/>
      <w:pPr>
        <w:tabs>
          <w:tab w:val="num" w:pos="2160"/>
        </w:tabs>
        <w:ind w:left="2160" w:hanging="180"/>
      </w:pPr>
    </w:lvl>
    <w:lvl w:ilvl="3" w:tplc="AB009DB4">
      <w:start w:val="1"/>
      <w:numFmt w:val="decimal"/>
      <w:lvlText w:val="%4."/>
      <w:lvlJc w:val="left"/>
      <w:pPr>
        <w:tabs>
          <w:tab w:val="num" w:pos="2880"/>
        </w:tabs>
        <w:ind w:left="2880" w:hanging="360"/>
      </w:pPr>
    </w:lvl>
    <w:lvl w:ilvl="4" w:tplc="909E9998">
      <w:start w:val="1"/>
      <w:numFmt w:val="lowerLetter"/>
      <w:lvlText w:val="%5."/>
      <w:lvlJc w:val="left"/>
      <w:pPr>
        <w:tabs>
          <w:tab w:val="num" w:pos="3600"/>
        </w:tabs>
        <w:ind w:left="3600" w:hanging="360"/>
      </w:pPr>
    </w:lvl>
    <w:lvl w:ilvl="5" w:tplc="0C382B4A">
      <w:start w:val="1"/>
      <w:numFmt w:val="lowerRoman"/>
      <w:lvlText w:val="%6."/>
      <w:lvlJc w:val="right"/>
      <w:pPr>
        <w:tabs>
          <w:tab w:val="num" w:pos="4320"/>
        </w:tabs>
        <w:ind w:left="4320" w:hanging="180"/>
      </w:pPr>
    </w:lvl>
    <w:lvl w:ilvl="6" w:tplc="3654C560">
      <w:start w:val="1"/>
      <w:numFmt w:val="decimal"/>
      <w:lvlText w:val="%7."/>
      <w:lvlJc w:val="left"/>
      <w:pPr>
        <w:tabs>
          <w:tab w:val="num" w:pos="5040"/>
        </w:tabs>
        <w:ind w:left="5040" w:hanging="360"/>
      </w:pPr>
    </w:lvl>
    <w:lvl w:ilvl="7" w:tplc="76AC0A88">
      <w:start w:val="1"/>
      <w:numFmt w:val="lowerLetter"/>
      <w:lvlText w:val="%8."/>
      <w:lvlJc w:val="left"/>
      <w:pPr>
        <w:tabs>
          <w:tab w:val="num" w:pos="5760"/>
        </w:tabs>
        <w:ind w:left="5760" w:hanging="360"/>
      </w:pPr>
    </w:lvl>
    <w:lvl w:ilvl="8" w:tplc="47F2A35A">
      <w:start w:val="1"/>
      <w:numFmt w:val="lowerRoman"/>
      <w:lvlText w:val="%9."/>
      <w:lvlJc w:val="right"/>
      <w:pPr>
        <w:tabs>
          <w:tab w:val="num" w:pos="6480"/>
        </w:tabs>
        <w:ind w:left="6480" w:hanging="180"/>
      </w:pPr>
    </w:lvl>
  </w:abstractNum>
  <w:abstractNum w:abstractNumId="5" w15:restartNumberingAfterBreak="0">
    <w:nsid w:val="00000007"/>
    <w:multiLevelType w:val="hybridMultilevel"/>
    <w:tmpl w:val="6E2ADD44"/>
    <w:lvl w:ilvl="0" w:tplc="83C22042">
      <w:start w:val="1"/>
      <w:numFmt w:val="lowerRoman"/>
      <w:lvlText w:val="(%1)"/>
      <w:lvlJc w:val="left"/>
      <w:pPr>
        <w:tabs>
          <w:tab w:val="num" w:pos="1080"/>
        </w:tabs>
        <w:ind w:left="1080" w:hanging="360"/>
      </w:pPr>
      <w:rPr>
        <w:rFonts w:ascii="Calibri" w:hAnsi="Calibri" w:cs="Arial"/>
        <w:b/>
        <w:bCs w:val="0"/>
        <w:i/>
        <w:iCs w:val="0"/>
        <w:spacing w:val="0"/>
        <w:sz w:val="22"/>
        <w:szCs w:val="22"/>
      </w:rPr>
    </w:lvl>
    <w:lvl w:ilvl="1" w:tplc="CCD47AE8">
      <w:start w:val="1"/>
      <w:numFmt w:val="lowerLetter"/>
      <w:lvlText w:val="%2."/>
      <w:lvlJc w:val="left"/>
      <w:pPr>
        <w:ind w:left="1440" w:hanging="360"/>
      </w:pPr>
    </w:lvl>
    <w:lvl w:ilvl="2" w:tplc="8454EDF6">
      <w:start w:val="1"/>
      <w:numFmt w:val="lowerRoman"/>
      <w:lvlText w:val="%3."/>
      <w:lvlJc w:val="right"/>
      <w:pPr>
        <w:ind w:left="2160" w:hanging="180"/>
      </w:pPr>
    </w:lvl>
    <w:lvl w:ilvl="3" w:tplc="8B9EA91E">
      <w:start w:val="1"/>
      <w:numFmt w:val="decimal"/>
      <w:lvlText w:val="%4."/>
      <w:lvlJc w:val="left"/>
      <w:pPr>
        <w:ind w:left="2880" w:hanging="360"/>
      </w:pPr>
    </w:lvl>
    <w:lvl w:ilvl="4" w:tplc="83AE1714">
      <w:start w:val="1"/>
      <w:numFmt w:val="lowerLetter"/>
      <w:lvlText w:val="%5."/>
      <w:lvlJc w:val="left"/>
      <w:pPr>
        <w:ind w:left="3600" w:hanging="360"/>
      </w:pPr>
    </w:lvl>
    <w:lvl w:ilvl="5" w:tplc="A1060D32">
      <w:start w:val="1"/>
      <w:numFmt w:val="lowerRoman"/>
      <w:lvlText w:val="%6."/>
      <w:lvlJc w:val="right"/>
      <w:pPr>
        <w:ind w:left="4320" w:hanging="180"/>
      </w:pPr>
    </w:lvl>
    <w:lvl w:ilvl="6" w:tplc="84EA73C0">
      <w:start w:val="1"/>
      <w:numFmt w:val="decimal"/>
      <w:lvlText w:val="%7."/>
      <w:lvlJc w:val="left"/>
      <w:pPr>
        <w:ind w:left="5040" w:hanging="360"/>
      </w:pPr>
    </w:lvl>
    <w:lvl w:ilvl="7" w:tplc="F2DC69DC">
      <w:start w:val="1"/>
      <w:numFmt w:val="lowerLetter"/>
      <w:lvlText w:val="%8."/>
      <w:lvlJc w:val="left"/>
      <w:pPr>
        <w:ind w:left="5760" w:hanging="360"/>
      </w:pPr>
    </w:lvl>
    <w:lvl w:ilvl="8" w:tplc="ABAC93DE">
      <w:start w:val="1"/>
      <w:numFmt w:val="lowerRoman"/>
      <w:lvlText w:val="%9."/>
      <w:lvlJc w:val="right"/>
      <w:pPr>
        <w:ind w:left="6480" w:hanging="180"/>
      </w:pPr>
    </w:lvl>
  </w:abstractNum>
  <w:abstractNum w:abstractNumId="6" w15:restartNumberingAfterBreak="0">
    <w:nsid w:val="00000008"/>
    <w:multiLevelType w:val="multilevel"/>
    <w:tmpl w:val="39700106"/>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0000009"/>
    <w:multiLevelType w:val="multilevel"/>
    <w:tmpl w:val="95E889C8"/>
    <w:lvl w:ilvl="0">
      <w:start w:val="3"/>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0000000A"/>
    <w:multiLevelType w:val="hybridMultilevel"/>
    <w:tmpl w:val="AF6C4FAA"/>
    <w:lvl w:ilvl="0" w:tplc="DB2CDD3A">
      <w:start w:val="1"/>
      <w:numFmt w:val="decimal"/>
      <w:lvlText w:val="4.1.%1"/>
      <w:lvlJc w:val="left"/>
      <w:pPr>
        <w:tabs>
          <w:tab w:val="num" w:pos="0"/>
        </w:tabs>
      </w:pPr>
      <w:rPr>
        <w:rFonts w:ascii="Arial" w:hAnsi="Arial" w:cs="Arial"/>
        <w:b w:val="0"/>
        <w:i w:val="0"/>
        <w:sz w:val="24"/>
        <w:u w:val="none"/>
      </w:rPr>
    </w:lvl>
    <w:lvl w:ilvl="1" w:tplc="B1160D70">
      <w:start w:val="1"/>
      <w:numFmt w:val="lowerRoman"/>
      <w:lvlText w:val="(%2)"/>
      <w:lvlJc w:val="left"/>
      <w:pPr>
        <w:tabs>
          <w:tab w:val="num" w:pos="1800"/>
        </w:tabs>
        <w:ind w:left="1800" w:hanging="720"/>
      </w:pPr>
    </w:lvl>
    <w:lvl w:ilvl="2" w:tplc="E2E4FD62">
      <w:start w:val="1"/>
      <w:numFmt w:val="lowerRoman"/>
      <w:lvlText w:val="%3."/>
      <w:lvlJc w:val="right"/>
      <w:pPr>
        <w:tabs>
          <w:tab w:val="num" w:pos="2160"/>
        </w:tabs>
        <w:ind w:left="2160" w:hanging="180"/>
      </w:pPr>
    </w:lvl>
    <w:lvl w:ilvl="3" w:tplc="40C89EDC">
      <w:start w:val="1"/>
      <w:numFmt w:val="decimal"/>
      <w:lvlText w:val="%4."/>
      <w:lvlJc w:val="left"/>
      <w:pPr>
        <w:tabs>
          <w:tab w:val="num" w:pos="2880"/>
        </w:tabs>
        <w:ind w:left="2880" w:hanging="360"/>
      </w:pPr>
    </w:lvl>
    <w:lvl w:ilvl="4" w:tplc="F78C6C22">
      <w:start w:val="1"/>
      <w:numFmt w:val="lowerLetter"/>
      <w:lvlText w:val="%5."/>
      <w:lvlJc w:val="left"/>
      <w:pPr>
        <w:tabs>
          <w:tab w:val="num" w:pos="3600"/>
        </w:tabs>
        <w:ind w:left="3600" w:hanging="360"/>
      </w:pPr>
    </w:lvl>
    <w:lvl w:ilvl="5" w:tplc="E2B0F8D8">
      <w:start w:val="1"/>
      <w:numFmt w:val="lowerRoman"/>
      <w:lvlText w:val="%6."/>
      <w:lvlJc w:val="right"/>
      <w:pPr>
        <w:tabs>
          <w:tab w:val="num" w:pos="4320"/>
        </w:tabs>
        <w:ind w:left="4320" w:hanging="180"/>
      </w:pPr>
    </w:lvl>
    <w:lvl w:ilvl="6" w:tplc="FFB8D104">
      <w:start w:val="1"/>
      <w:numFmt w:val="decimal"/>
      <w:lvlText w:val="%7."/>
      <w:lvlJc w:val="left"/>
      <w:pPr>
        <w:tabs>
          <w:tab w:val="num" w:pos="5040"/>
        </w:tabs>
        <w:ind w:left="5040" w:hanging="360"/>
      </w:pPr>
    </w:lvl>
    <w:lvl w:ilvl="7" w:tplc="35186BE2">
      <w:start w:val="1"/>
      <w:numFmt w:val="lowerLetter"/>
      <w:lvlText w:val="%8."/>
      <w:lvlJc w:val="left"/>
      <w:pPr>
        <w:tabs>
          <w:tab w:val="num" w:pos="5760"/>
        </w:tabs>
        <w:ind w:left="5760" w:hanging="360"/>
      </w:pPr>
    </w:lvl>
    <w:lvl w:ilvl="8" w:tplc="4C32A530">
      <w:start w:val="1"/>
      <w:numFmt w:val="lowerRoman"/>
      <w:lvlText w:val="%9."/>
      <w:lvlJc w:val="right"/>
      <w:pPr>
        <w:tabs>
          <w:tab w:val="num" w:pos="6480"/>
        </w:tabs>
        <w:ind w:left="6480" w:hanging="180"/>
      </w:pPr>
    </w:lvl>
  </w:abstractNum>
  <w:abstractNum w:abstractNumId="9" w15:restartNumberingAfterBreak="0">
    <w:nsid w:val="0000000B"/>
    <w:multiLevelType w:val="hybridMultilevel"/>
    <w:tmpl w:val="1BB8ADAC"/>
    <w:lvl w:ilvl="0" w:tplc="C7FA4C5A">
      <w:start w:val="1"/>
      <w:numFmt w:val="lowerLetter"/>
      <w:lvlText w:val="(%1)"/>
      <w:lvlJc w:val="left"/>
      <w:pPr>
        <w:tabs>
          <w:tab w:val="num" w:pos="1070"/>
        </w:tabs>
        <w:ind w:left="1070" w:hanging="360"/>
      </w:pPr>
      <w:rPr>
        <w:b w:val="0"/>
        <w:i w:val="0"/>
        <w:spacing w:val="0"/>
      </w:rPr>
    </w:lvl>
    <w:lvl w:ilvl="1" w:tplc="AC281BBC">
      <w:start w:val="1"/>
      <w:numFmt w:val="lowerLetter"/>
      <w:lvlText w:val="%2."/>
      <w:lvlJc w:val="left"/>
      <w:pPr>
        <w:tabs>
          <w:tab w:val="num" w:pos="2007"/>
        </w:tabs>
        <w:ind w:left="2007" w:hanging="360"/>
      </w:pPr>
    </w:lvl>
    <w:lvl w:ilvl="2" w:tplc="7916B6CA">
      <w:start w:val="1"/>
      <w:numFmt w:val="lowerRoman"/>
      <w:lvlText w:val="%3."/>
      <w:lvlJc w:val="right"/>
      <w:pPr>
        <w:tabs>
          <w:tab w:val="num" w:pos="2727"/>
        </w:tabs>
        <w:ind w:left="2727" w:hanging="180"/>
      </w:pPr>
    </w:lvl>
    <w:lvl w:ilvl="3" w:tplc="1214C7D2">
      <w:start w:val="1"/>
      <w:numFmt w:val="decimal"/>
      <w:lvlText w:val="%4."/>
      <w:lvlJc w:val="left"/>
      <w:pPr>
        <w:tabs>
          <w:tab w:val="num" w:pos="3447"/>
        </w:tabs>
        <w:ind w:left="3447" w:hanging="360"/>
      </w:pPr>
    </w:lvl>
    <w:lvl w:ilvl="4" w:tplc="395E32DC">
      <w:start w:val="1"/>
      <w:numFmt w:val="lowerLetter"/>
      <w:lvlText w:val="%5."/>
      <w:lvlJc w:val="left"/>
      <w:pPr>
        <w:tabs>
          <w:tab w:val="num" w:pos="4167"/>
        </w:tabs>
        <w:ind w:left="4167" w:hanging="360"/>
      </w:pPr>
    </w:lvl>
    <w:lvl w:ilvl="5" w:tplc="A09CE960">
      <w:start w:val="1"/>
      <w:numFmt w:val="lowerRoman"/>
      <w:lvlText w:val="%6."/>
      <w:lvlJc w:val="right"/>
      <w:pPr>
        <w:tabs>
          <w:tab w:val="num" w:pos="4887"/>
        </w:tabs>
        <w:ind w:left="4887" w:hanging="180"/>
      </w:pPr>
    </w:lvl>
    <w:lvl w:ilvl="6" w:tplc="BACA5CC4">
      <w:start w:val="1"/>
      <w:numFmt w:val="decimal"/>
      <w:lvlText w:val="%7."/>
      <w:lvlJc w:val="left"/>
      <w:pPr>
        <w:tabs>
          <w:tab w:val="num" w:pos="5607"/>
        </w:tabs>
        <w:ind w:left="5607" w:hanging="360"/>
      </w:pPr>
    </w:lvl>
    <w:lvl w:ilvl="7" w:tplc="241EE9EC">
      <w:start w:val="1"/>
      <w:numFmt w:val="lowerLetter"/>
      <w:lvlText w:val="%8."/>
      <w:lvlJc w:val="left"/>
      <w:pPr>
        <w:tabs>
          <w:tab w:val="num" w:pos="6327"/>
        </w:tabs>
        <w:ind w:left="6327" w:hanging="360"/>
      </w:pPr>
    </w:lvl>
    <w:lvl w:ilvl="8" w:tplc="A8FEC11A">
      <w:start w:val="1"/>
      <w:numFmt w:val="lowerRoman"/>
      <w:lvlText w:val="%9."/>
      <w:lvlJc w:val="right"/>
      <w:pPr>
        <w:tabs>
          <w:tab w:val="num" w:pos="7047"/>
        </w:tabs>
        <w:ind w:left="7047" w:hanging="180"/>
      </w:pPr>
    </w:lvl>
  </w:abstractNum>
  <w:abstractNum w:abstractNumId="10" w15:restartNumberingAfterBreak="0">
    <w:nsid w:val="0000000C"/>
    <w:multiLevelType w:val="multilevel"/>
    <w:tmpl w:val="868AF728"/>
    <w:lvl w:ilvl="0">
      <w:start w:val="4"/>
      <w:numFmt w:val="decimal"/>
      <w:lvlText w:val="%1"/>
      <w:lvlJc w:val="left"/>
      <w:pPr>
        <w:ind w:left="360" w:hanging="360"/>
      </w:pPr>
    </w:lvl>
    <w:lvl w:ilvl="1">
      <w:start w:val="1"/>
      <w:numFmt w:val="decimal"/>
      <w:lvlText w:val="%1.%2"/>
      <w:lvlJc w:val="left"/>
      <w:pPr>
        <w:ind w:left="1429" w:hanging="720"/>
      </w:pPr>
      <w:rPr>
        <w:b/>
      </w:rPr>
    </w:lvl>
    <w:lvl w:ilvl="2">
      <w:start w:val="1"/>
      <w:numFmt w:val="decimal"/>
      <w:lvlText w:val="%1.%2.%3"/>
      <w:lvlJc w:val="left"/>
      <w:pPr>
        <w:ind w:left="1430" w:hanging="720"/>
      </w:pPr>
      <w:rPr>
        <w:rFonts w:ascii="Tahoma" w:hAnsi="Tahoma" w:cs="Tahoma"/>
        <w:b/>
        <w:sz w:val="22"/>
        <w:szCs w:val="22"/>
      </w:rPr>
    </w:lvl>
    <w:lvl w:ilvl="3">
      <w:start w:val="1"/>
      <w:numFmt w:val="decimal"/>
      <w:lvlText w:val="%1.%2.%3.%4"/>
      <w:lvlJc w:val="left"/>
      <w:pPr>
        <w:ind w:left="3207" w:hanging="1080"/>
      </w:pPr>
      <w:rPr>
        <w:b/>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A67C65"/>
    <w:multiLevelType w:val="hybridMultilevel"/>
    <w:tmpl w:val="088E8BDC"/>
    <w:lvl w:ilvl="0" w:tplc="793C5FC6">
      <w:start w:val="1"/>
      <w:numFmt w:val="lowerLetter"/>
      <w:lvlText w:val="(%1)"/>
      <w:lvlJc w:val="left"/>
      <w:pPr>
        <w:ind w:left="720" w:hanging="360"/>
      </w:pPr>
      <w:rPr>
        <w:b/>
      </w:rPr>
    </w:lvl>
    <w:lvl w:ilvl="1" w:tplc="8384E486">
      <w:start w:val="1"/>
      <w:numFmt w:val="lowerLetter"/>
      <w:lvlText w:val="%2."/>
      <w:lvlJc w:val="left"/>
      <w:pPr>
        <w:ind w:left="1440" w:hanging="360"/>
      </w:pPr>
    </w:lvl>
    <w:lvl w:ilvl="2" w:tplc="746CDEA2">
      <w:start w:val="1"/>
      <w:numFmt w:val="lowerRoman"/>
      <w:lvlText w:val="%3."/>
      <w:lvlJc w:val="right"/>
      <w:pPr>
        <w:ind w:left="2160" w:hanging="180"/>
      </w:pPr>
    </w:lvl>
    <w:lvl w:ilvl="3" w:tplc="7FA68E9C">
      <w:start w:val="1"/>
      <w:numFmt w:val="decimal"/>
      <w:lvlText w:val="%4."/>
      <w:lvlJc w:val="left"/>
      <w:pPr>
        <w:ind w:left="2880" w:hanging="360"/>
      </w:pPr>
    </w:lvl>
    <w:lvl w:ilvl="4" w:tplc="9732DD0A">
      <w:start w:val="1"/>
      <w:numFmt w:val="lowerLetter"/>
      <w:lvlText w:val="%5."/>
      <w:lvlJc w:val="left"/>
      <w:pPr>
        <w:ind w:left="3600" w:hanging="360"/>
      </w:pPr>
    </w:lvl>
    <w:lvl w:ilvl="5" w:tplc="7046B230">
      <w:start w:val="1"/>
      <w:numFmt w:val="lowerRoman"/>
      <w:lvlText w:val="%6."/>
      <w:lvlJc w:val="right"/>
      <w:pPr>
        <w:ind w:left="4320" w:hanging="180"/>
      </w:pPr>
    </w:lvl>
    <w:lvl w:ilvl="6" w:tplc="51187DF8">
      <w:start w:val="1"/>
      <w:numFmt w:val="decimal"/>
      <w:lvlText w:val="%7."/>
      <w:lvlJc w:val="left"/>
      <w:pPr>
        <w:ind w:left="5040" w:hanging="360"/>
      </w:pPr>
    </w:lvl>
    <w:lvl w:ilvl="7" w:tplc="04DE3CDA">
      <w:start w:val="1"/>
      <w:numFmt w:val="lowerLetter"/>
      <w:lvlText w:val="%8."/>
      <w:lvlJc w:val="left"/>
      <w:pPr>
        <w:ind w:left="5760" w:hanging="360"/>
      </w:pPr>
    </w:lvl>
    <w:lvl w:ilvl="8" w:tplc="000C26FE">
      <w:start w:val="1"/>
      <w:numFmt w:val="lowerRoman"/>
      <w:lvlText w:val="%9."/>
      <w:lvlJc w:val="right"/>
      <w:pPr>
        <w:ind w:left="6480" w:hanging="180"/>
      </w:pPr>
    </w:lvl>
  </w:abstractNum>
  <w:abstractNum w:abstractNumId="1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4" w15:restartNumberingAfterBreak="0">
    <w:nsid w:val="188B47FF"/>
    <w:multiLevelType w:val="hybridMultilevel"/>
    <w:tmpl w:val="CE702162"/>
    <w:lvl w:ilvl="0" w:tplc="D2A46D9E">
      <w:start w:val="1"/>
      <w:numFmt w:val="lowerRoman"/>
      <w:lvlText w:val="(%1)"/>
      <w:lvlJc w:val="left"/>
      <w:pPr>
        <w:ind w:left="720" w:hanging="360"/>
      </w:pPr>
      <w:rPr>
        <w:rFonts w:hint="default"/>
        <w:b/>
      </w:rPr>
    </w:lvl>
    <w:lvl w:ilvl="1" w:tplc="A20C4E64">
      <w:start w:val="1"/>
      <w:numFmt w:val="lowerLetter"/>
      <w:lvlText w:val="%2."/>
      <w:lvlJc w:val="left"/>
      <w:pPr>
        <w:ind w:left="1440" w:hanging="360"/>
      </w:pPr>
    </w:lvl>
    <w:lvl w:ilvl="2" w:tplc="A860E09A" w:tentative="1">
      <w:start w:val="1"/>
      <w:numFmt w:val="lowerRoman"/>
      <w:lvlText w:val="%3."/>
      <w:lvlJc w:val="right"/>
      <w:pPr>
        <w:ind w:left="2160" w:hanging="180"/>
      </w:pPr>
    </w:lvl>
    <w:lvl w:ilvl="3" w:tplc="36F25656">
      <w:start w:val="1"/>
      <w:numFmt w:val="decimal"/>
      <w:lvlText w:val="%4."/>
      <w:lvlJc w:val="left"/>
      <w:pPr>
        <w:ind w:left="2880" w:hanging="360"/>
      </w:pPr>
    </w:lvl>
    <w:lvl w:ilvl="4" w:tplc="9B48B482" w:tentative="1">
      <w:start w:val="1"/>
      <w:numFmt w:val="lowerLetter"/>
      <w:lvlText w:val="%5."/>
      <w:lvlJc w:val="left"/>
      <w:pPr>
        <w:ind w:left="3600" w:hanging="360"/>
      </w:pPr>
    </w:lvl>
    <w:lvl w:ilvl="5" w:tplc="71C2996A" w:tentative="1">
      <w:start w:val="1"/>
      <w:numFmt w:val="lowerRoman"/>
      <w:lvlText w:val="%6."/>
      <w:lvlJc w:val="right"/>
      <w:pPr>
        <w:ind w:left="4320" w:hanging="180"/>
      </w:pPr>
    </w:lvl>
    <w:lvl w:ilvl="6" w:tplc="E42ACDAA" w:tentative="1">
      <w:start w:val="1"/>
      <w:numFmt w:val="decimal"/>
      <w:lvlText w:val="%7."/>
      <w:lvlJc w:val="left"/>
      <w:pPr>
        <w:ind w:left="5040" w:hanging="360"/>
      </w:pPr>
    </w:lvl>
    <w:lvl w:ilvl="7" w:tplc="6E60EAD4" w:tentative="1">
      <w:start w:val="1"/>
      <w:numFmt w:val="lowerLetter"/>
      <w:lvlText w:val="%8."/>
      <w:lvlJc w:val="left"/>
      <w:pPr>
        <w:ind w:left="5760" w:hanging="360"/>
      </w:pPr>
    </w:lvl>
    <w:lvl w:ilvl="8" w:tplc="8E20CD56" w:tentative="1">
      <w:start w:val="1"/>
      <w:numFmt w:val="lowerRoman"/>
      <w:lvlText w:val="%9."/>
      <w:lvlJc w:val="right"/>
      <w:pPr>
        <w:ind w:left="6480" w:hanging="180"/>
      </w:pPr>
    </w:lvl>
  </w:abstractNum>
  <w:abstractNum w:abstractNumId="1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6" w15:restartNumberingAfterBreak="0">
    <w:nsid w:val="21BC5C9F"/>
    <w:multiLevelType w:val="hybridMultilevel"/>
    <w:tmpl w:val="6518C57A"/>
    <w:lvl w:ilvl="0" w:tplc="2CA0721C">
      <w:start w:val="1"/>
      <w:numFmt w:val="lowerRoman"/>
      <w:lvlText w:val="(%1)"/>
      <w:lvlJc w:val="left"/>
      <w:pPr>
        <w:ind w:left="720" w:hanging="360"/>
      </w:pPr>
      <w:rPr>
        <w:rFonts w:hint="default"/>
        <w:b/>
      </w:rPr>
    </w:lvl>
    <w:lvl w:ilvl="1" w:tplc="FAFE6BE4" w:tentative="1">
      <w:start w:val="1"/>
      <w:numFmt w:val="lowerLetter"/>
      <w:lvlText w:val="%2."/>
      <w:lvlJc w:val="left"/>
      <w:pPr>
        <w:ind w:left="1440" w:hanging="360"/>
      </w:pPr>
    </w:lvl>
    <w:lvl w:ilvl="2" w:tplc="727EDEC6">
      <w:start w:val="1"/>
      <w:numFmt w:val="lowerRoman"/>
      <w:lvlText w:val="%3."/>
      <w:lvlJc w:val="right"/>
      <w:pPr>
        <w:ind w:left="2160" w:hanging="180"/>
      </w:pPr>
    </w:lvl>
    <w:lvl w:ilvl="3" w:tplc="F1FE49D0" w:tentative="1">
      <w:start w:val="1"/>
      <w:numFmt w:val="decimal"/>
      <w:lvlText w:val="%4."/>
      <w:lvlJc w:val="left"/>
      <w:pPr>
        <w:ind w:left="2880" w:hanging="360"/>
      </w:pPr>
    </w:lvl>
    <w:lvl w:ilvl="4" w:tplc="0EE49340" w:tentative="1">
      <w:start w:val="1"/>
      <w:numFmt w:val="lowerLetter"/>
      <w:lvlText w:val="%5."/>
      <w:lvlJc w:val="left"/>
      <w:pPr>
        <w:ind w:left="3600" w:hanging="360"/>
      </w:pPr>
    </w:lvl>
    <w:lvl w:ilvl="5" w:tplc="86E2071C" w:tentative="1">
      <w:start w:val="1"/>
      <w:numFmt w:val="lowerRoman"/>
      <w:lvlText w:val="%6."/>
      <w:lvlJc w:val="right"/>
      <w:pPr>
        <w:ind w:left="4320" w:hanging="180"/>
      </w:pPr>
    </w:lvl>
    <w:lvl w:ilvl="6" w:tplc="2500E794" w:tentative="1">
      <w:start w:val="1"/>
      <w:numFmt w:val="decimal"/>
      <w:lvlText w:val="%7."/>
      <w:lvlJc w:val="left"/>
      <w:pPr>
        <w:ind w:left="5040" w:hanging="360"/>
      </w:pPr>
    </w:lvl>
    <w:lvl w:ilvl="7" w:tplc="97EA5836" w:tentative="1">
      <w:start w:val="1"/>
      <w:numFmt w:val="lowerLetter"/>
      <w:lvlText w:val="%8."/>
      <w:lvlJc w:val="left"/>
      <w:pPr>
        <w:ind w:left="5760" w:hanging="360"/>
      </w:pPr>
    </w:lvl>
    <w:lvl w:ilvl="8" w:tplc="8626C774" w:tentative="1">
      <w:start w:val="1"/>
      <w:numFmt w:val="lowerRoman"/>
      <w:lvlText w:val="%9."/>
      <w:lvlJc w:val="right"/>
      <w:pPr>
        <w:ind w:left="6480" w:hanging="180"/>
      </w:pPr>
    </w:lvl>
  </w:abstractNum>
  <w:abstractNum w:abstractNumId="17" w15:restartNumberingAfterBreak="0">
    <w:nsid w:val="23344991"/>
    <w:multiLevelType w:val="hybridMultilevel"/>
    <w:tmpl w:val="40CE77D4"/>
    <w:lvl w:ilvl="0" w:tplc="41C81FE4">
      <w:start w:val="1"/>
      <w:numFmt w:val="upperRoman"/>
      <w:lvlText w:val="(%1)"/>
      <w:lvlJc w:val="left"/>
      <w:pPr>
        <w:ind w:left="1080" w:hanging="720"/>
      </w:pPr>
      <w:rPr>
        <w:rFonts w:hint="default"/>
        <w:b/>
      </w:rPr>
    </w:lvl>
    <w:lvl w:ilvl="1" w:tplc="B4D8446C" w:tentative="1">
      <w:start w:val="1"/>
      <w:numFmt w:val="lowerLetter"/>
      <w:lvlText w:val="%2."/>
      <w:lvlJc w:val="left"/>
      <w:pPr>
        <w:ind w:left="1440" w:hanging="360"/>
      </w:pPr>
    </w:lvl>
    <w:lvl w:ilvl="2" w:tplc="53007A08" w:tentative="1">
      <w:start w:val="1"/>
      <w:numFmt w:val="lowerRoman"/>
      <w:lvlText w:val="%3."/>
      <w:lvlJc w:val="right"/>
      <w:pPr>
        <w:ind w:left="2160" w:hanging="180"/>
      </w:pPr>
    </w:lvl>
    <w:lvl w:ilvl="3" w:tplc="F5BCD12E" w:tentative="1">
      <w:start w:val="1"/>
      <w:numFmt w:val="decimal"/>
      <w:lvlText w:val="%4."/>
      <w:lvlJc w:val="left"/>
      <w:pPr>
        <w:ind w:left="2880" w:hanging="360"/>
      </w:pPr>
    </w:lvl>
    <w:lvl w:ilvl="4" w:tplc="5192ABDA" w:tentative="1">
      <w:start w:val="1"/>
      <w:numFmt w:val="lowerLetter"/>
      <w:lvlText w:val="%5."/>
      <w:lvlJc w:val="left"/>
      <w:pPr>
        <w:ind w:left="3600" w:hanging="360"/>
      </w:pPr>
    </w:lvl>
    <w:lvl w:ilvl="5" w:tplc="67B021DC" w:tentative="1">
      <w:start w:val="1"/>
      <w:numFmt w:val="lowerRoman"/>
      <w:lvlText w:val="%6."/>
      <w:lvlJc w:val="right"/>
      <w:pPr>
        <w:ind w:left="4320" w:hanging="180"/>
      </w:pPr>
    </w:lvl>
    <w:lvl w:ilvl="6" w:tplc="5568F03C" w:tentative="1">
      <w:start w:val="1"/>
      <w:numFmt w:val="decimal"/>
      <w:lvlText w:val="%7."/>
      <w:lvlJc w:val="left"/>
      <w:pPr>
        <w:ind w:left="5040" w:hanging="360"/>
      </w:pPr>
    </w:lvl>
    <w:lvl w:ilvl="7" w:tplc="EFC044B2" w:tentative="1">
      <w:start w:val="1"/>
      <w:numFmt w:val="lowerLetter"/>
      <w:lvlText w:val="%8."/>
      <w:lvlJc w:val="left"/>
      <w:pPr>
        <w:ind w:left="5760" w:hanging="360"/>
      </w:pPr>
    </w:lvl>
    <w:lvl w:ilvl="8" w:tplc="DD56DE06" w:tentative="1">
      <w:start w:val="1"/>
      <w:numFmt w:val="lowerRoman"/>
      <w:lvlText w:val="%9."/>
      <w:lvlJc w:val="right"/>
      <w:pPr>
        <w:ind w:left="6480" w:hanging="180"/>
      </w:pPr>
    </w:lvl>
  </w:abstractNum>
  <w:abstractNum w:abstractNumId="18" w15:restartNumberingAfterBreak="0">
    <w:nsid w:val="2753503E"/>
    <w:multiLevelType w:val="hybridMultilevel"/>
    <w:tmpl w:val="2E700A46"/>
    <w:lvl w:ilvl="0" w:tplc="C5DC288C">
      <w:start w:val="1"/>
      <w:numFmt w:val="lowerRoman"/>
      <w:lvlText w:val="(%1)"/>
      <w:lvlJc w:val="left"/>
      <w:pPr>
        <w:ind w:left="720" w:hanging="360"/>
      </w:pPr>
    </w:lvl>
    <w:lvl w:ilvl="1" w:tplc="EA2C2EFC" w:tentative="1">
      <w:start w:val="1"/>
      <w:numFmt w:val="lowerLetter"/>
      <w:lvlText w:val="%2."/>
      <w:lvlJc w:val="left"/>
      <w:pPr>
        <w:ind w:left="1440" w:hanging="360"/>
      </w:pPr>
    </w:lvl>
    <w:lvl w:ilvl="2" w:tplc="EDAC6658" w:tentative="1">
      <w:start w:val="1"/>
      <w:numFmt w:val="lowerRoman"/>
      <w:lvlText w:val="%3."/>
      <w:lvlJc w:val="right"/>
      <w:pPr>
        <w:ind w:left="2160" w:hanging="180"/>
      </w:pPr>
    </w:lvl>
    <w:lvl w:ilvl="3" w:tplc="C9EE6778" w:tentative="1">
      <w:start w:val="1"/>
      <w:numFmt w:val="decimal"/>
      <w:lvlText w:val="%4."/>
      <w:lvlJc w:val="left"/>
      <w:pPr>
        <w:ind w:left="2880" w:hanging="360"/>
      </w:pPr>
    </w:lvl>
    <w:lvl w:ilvl="4" w:tplc="C334265A" w:tentative="1">
      <w:start w:val="1"/>
      <w:numFmt w:val="lowerLetter"/>
      <w:lvlText w:val="%5."/>
      <w:lvlJc w:val="left"/>
      <w:pPr>
        <w:ind w:left="3600" w:hanging="360"/>
      </w:pPr>
    </w:lvl>
    <w:lvl w:ilvl="5" w:tplc="B420E07A" w:tentative="1">
      <w:start w:val="1"/>
      <w:numFmt w:val="lowerRoman"/>
      <w:lvlText w:val="%6."/>
      <w:lvlJc w:val="right"/>
      <w:pPr>
        <w:ind w:left="4320" w:hanging="180"/>
      </w:pPr>
    </w:lvl>
    <w:lvl w:ilvl="6" w:tplc="2FEA858C" w:tentative="1">
      <w:start w:val="1"/>
      <w:numFmt w:val="decimal"/>
      <w:lvlText w:val="%7."/>
      <w:lvlJc w:val="left"/>
      <w:pPr>
        <w:ind w:left="5040" w:hanging="360"/>
      </w:pPr>
    </w:lvl>
    <w:lvl w:ilvl="7" w:tplc="AA867970" w:tentative="1">
      <w:start w:val="1"/>
      <w:numFmt w:val="lowerLetter"/>
      <w:lvlText w:val="%8."/>
      <w:lvlJc w:val="left"/>
      <w:pPr>
        <w:ind w:left="5760" w:hanging="360"/>
      </w:pPr>
    </w:lvl>
    <w:lvl w:ilvl="8" w:tplc="27A40BF8" w:tentative="1">
      <w:start w:val="1"/>
      <w:numFmt w:val="lowerRoman"/>
      <w:lvlText w:val="%9."/>
      <w:lvlJc w:val="right"/>
      <w:pPr>
        <w:ind w:left="6480" w:hanging="180"/>
      </w:pPr>
    </w:lvl>
  </w:abstractNum>
  <w:abstractNum w:abstractNumId="19" w15:restartNumberingAfterBreak="0">
    <w:nsid w:val="302C3674"/>
    <w:multiLevelType w:val="hybridMultilevel"/>
    <w:tmpl w:val="0B3A024C"/>
    <w:lvl w:ilvl="0" w:tplc="410CD946">
      <w:start w:val="1"/>
      <w:numFmt w:val="lowerLetter"/>
      <w:lvlText w:val="(%1)"/>
      <w:lvlJc w:val="left"/>
      <w:pPr>
        <w:ind w:left="1070" w:hanging="360"/>
      </w:pPr>
      <w:rPr>
        <w:rFonts w:ascii="Tahoma" w:hAnsi="Tahoma" w:cs="Tahoma" w:hint="default"/>
        <w:b/>
        <w:i w:val="0"/>
        <w:sz w:val="22"/>
        <w:szCs w:val="22"/>
      </w:rPr>
    </w:lvl>
    <w:lvl w:ilvl="1" w:tplc="05B434CA">
      <w:start w:val="1"/>
      <w:numFmt w:val="lowerLetter"/>
      <w:lvlText w:val="%2."/>
      <w:lvlJc w:val="left"/>
      <w:pPr>
        <w:ind w:left="1790" w:hanging="360"/>
      </w:pPr>
    </w:lvl>
    <w:lvl w:ilvl="2" w:tplc="7F4629C6" w:tentative="1">
      <w:start w:val="1"/>
      <w:numFmt w:val="lowerRoman"/>
      <w:lvlText w:val="%3."/>
      <w:lvlJc w:val="right"/>
      <w:pPr>
        <w:ind w:left="2510" w:hanging="180"/>
      </w:pPr>
    </w:lvl>
    <w:lvl w:ilvl="3" w:tplc="E430C998" w:tentative="1">
      <w:start w:val="1"/>
      <w:numFmt w:val="decimal"/>
      <w:lvlText w:val="%4."/>
      <w:lvlJc w:val="left"/>
      <w:pPr>
        <w:ind w:left="3230" w:hanging="360"/>
      </w:pPr>
    </w:lvl>
    <w:lvl w:ilvl="4" w:tplc="7598E79A" w:tentative="1">
      <w:start w:val="1"/>
      <w:numFmt w:val="lowerLetter"/>
      <w:lvlText w:val="%5."/>
      <w:lvlJc w:val="left"/>
      <w:pPr>
        <w:ind w:left="3950" w:hanging="360"/>
      </w:pPr>
    </w:lvl>
    <w:lvl w:ilvl="5" w:tplc="8FD8BBEA" w:tentative="1">
      <w:start w:val="1"/>
      <w:numFmt w:val="lowerRoman"/>
      <w:lvlText w:val="%6."/>
      <w:lvlJc w:val="right"/>
      <w:pPr>
        <w:ind w:left="4670" w:hanging="180"/>
      </w:pPr>
    </w:lvl>
    <w:lvl w:ilvl="6" w:tplc="B6124536" w:tentative="1">
      <w:start w:val="1"/>
      <w:numFmt w:val="decimal"/>
      <w:lvlText w:val="%7."/>
      <w:lvlJc w:val="left"/>
      <w:pPr>
        <w:ind w:left="5390" w:hanging="360"/>
      </w:pPr>
    </w:lvl>
    <w:lvl w:ilvl="7" w:tplc="ABA8EC6C" w:tentative="1">
      <w:start w:val="1"/>
      <w:numFmt w:val="lowerLetter"/>
      <w:lvlText w:val="%8."/>
      <w:lvlJc w:val="left"/>
      <w:pPr>
        <w:ind w:left="6110" w:hanging="360"/>
      </w:pPr>
    </w:lvl>
    <w:lvl w:ilvl="8" w:tplc="80D61842" w:tentative="1">
      <w:start w:val="1"/>
      <w:numFmt w:val="lowerRoman"/>
      <w:lvlText w:val="%9."/>
      <w:lvlJc w:val="right"/>
      <w:pPr>
        <w:ind w:left="6830" w:hanging="180"/>
      </w:pPr>
    </w:lvl>
  </w:abstractNum>
  <w:abstractNum w:abstractNumId="20"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3F3816EA"/>
    <w:multiLevelType w:val="hybridMultilevel"/>
    <w:tmpl w:val="AAD05BF2"/>
    <w:lvl w:ilvl="0" w:tplc="9BC6A266">
      <w:start w:val="1"/>
      <w:numFmt w:val="lowerLetter"/>
      <w:lvlText w:val="(%1)"/>
      <w:lvlJc w:val="left"/>
      <w:pPr>
        <w:ind w:left="862" w:hanging="720"/>
      </w:pPr>
      <w:rPr>
        <w:rFonts w:ascii="Tahoma" w:eastAsiaTheme="minorEastAsia" w:hAnsi="Tahoma" w:cs="Tahoma"/>
        <w:b/>
      </w:rPr>
    </w:lvl>
    <w:lvl w:ilvl="1" w:tplc="D5E65644" w:tentative="1">
      <w:start w:val="1"/>
      <w:numFmt w:val="lowerLetter"/>
      <w:lvlText w:val="%2."/>
      <w:lvlJc w:val="left"/>
      <w:pPr>
        <w:ind w:left="1222" w:hanging="360"/>
      </w:pPr>
    </w:lvl>
    <w:lvl w:ilvl="2" w:tplc="CDD28E64" w:tentative="1">
      <w:start w:val="1"/>
      <w:numFmt w:val="lowerRoman"/>
      <w:lvlText w:val="%3."/>
      <w:lvlJc w:val="right"/>
      <w:pPr>
        <w:ind w:left="1942" w:hanging="180"/>
      </w:pPr>
    </w:lvl>
    <w:lvl w:ilvl="3" w:tplc="075EEE3E" w:tentative="1">
      <w:start w:val="1"/>
      <w:numFmt w:val="decimal"/>
      <w:lvlText w:val="%4."/>
      <w:lvlJc w:val="left"/>
      <w:pPr>
        <w:ind w:left="2662" w:hanging="360"/>
      </w:pPr>
    </w:lvl>
    <w:lvl w:ilvl="4" w:tplc="54C6C720" w:tentative="1">
      <w:start w:val="1"/>
      <w:numFmt w:val="lowerLetter"/>
      <w:lvlText w:val="%5."/>
      <w:lvlJc w:val="left"/>
      <w:pPr>
        <w:ind w:left="3382" w:hanging="360"/>
      </w:pPr>
    </w:lvl>
    <w:lvl w:ilvl="5" w:tplc="965260A8" w:tentative="1">
      <w:start w:val="1"/>
      <w:numFmt w:val="lowerRoman"/>
      <w:lvlText w:val="%6."/>
      <w:lvlJc w:val="right"/>
      <w:pPr>
        <w:ind w:left="4102" w:hanging="180"/>
      </w:pPr>
    </w:lvl>
    <w:lvl w:ilvl="6" w:tplc="9A9857D8" w:tentative="1">
      <w:start w:val="1"/>
      <w:numFmt w:val="decimal"/>
      <w:lvlText w:val="%7."/>
      <w:lvlJc w:val="left"/>
      <w:pPr>
        <w:ind w:left="4822" w:hanging="360"/>
      </w:pPr>
    </w:lvl>
    <w:lvl w:ilvl="7" w:tplc="8568708A" w:tentative="1">
      <w:start w:val="1"/>
      <w:numFmt w:val="lowerLetter"/>
      <w:lvlText w:val="%8."/>
      <w:lvlJc w:val="left"/>
      <w:pPr>
        <w:ind w:left="5542" w:hanging="360"/>
      </w:pPr>
    </w:lvl>
    <w:lvl w:ilvl="8" w:tplc="FB70A740" w:tentative="1">
      <w:start w:val="1"/>
      <w:numFmt w:val="lowerRoman"/>
      <w:lvlText w:val="%9."/>
      <w:lvlJc w:val="right"/>
      <w:pPr>
        <w:ind w:left="6262" w:hanging="180"/>
      </w:pPr>
    </w:lvl>
  </w:abstractNum>
  <w:abstractNum w:abstractNumId="22" w15:restartNumberingAfterBreak="0">
    <w:nsid w:val="430E2299"/>
    <w:multiLevelType w:val="hybridMultilevel"/>
    <w:tmpl w:val="064ABB22"/>
    <w:lvl w:ilvl="0" w:tplc="D3E6C2C8">
      <w:start w:val="1"/>
      <w:numFmt w:val="lowerRoman"/>
      <w:lvlText w:val="(%1)"/>
      <w:lvlJc w:val="left"/>
      <w:pPr>
        <w:ind w:left="3061" w:hanging="1080"/>
      </w:pPr>
      <w:rPr>
        <w:rFonts w:hint="default"/>
        <w:b/>
      </w:rPr>
    </w:lvl>
    <w:lvl w:ilvl="1" w:tplc="2B525BF0" w:tentative="1">
      <w:start w:val="1"/>
      <w:numFmt w:val="lowerLetter"/>
      <w:lvlText w:val="%2."/>
      <w:lvlJc w:val="left"/>
      <w:pPr>
        <w:ind w:left="3061" w:hanging="360"/>
      </w:pPr>
    </w:lvl>
    <w:lvl w:ilvl="2" w:tplc="78303FD2" w:tentative="1">
      <w:start w:val="1"/>
      <w:numFmt w:val="lowerRoman"/>
      <w:lvlText w:val="%3."/>
      <w:lvlJc w:val="right"/>
      <w:pPr>
        <w:ind w:left="3781" w:hanging="180"/>
      </w:pPr>
    </w:lvl>
    <w:lvl w:ilvl="3" w:tplc="E4AC43A6" w:tentative="1">
      <w:start w:val="1"/>
      <w:numFmt w:val="decimal"/>
      <w:lvlText w:val="%4."/>
      <w:lvlJc w:val="left"/>
      <w:pPr>
        <w:ind w:left="4501" w:hanging="360"/>
      </w:pPr>
    </w:lvl>
    <w:lvl w:ilvl="4" w:tplc="A9F6B536" w:tentative="1">
      <w:start w:val="1"/>
      <w:numFmt w:val="lowerLetter"/>
      <w:lvlText w:val="%5."/>
      <w:lvlJc w:val="left"/>
      <w:pPr>
        <w:ind w:left="5221" w:hanging="360"/>
      </w:pPr>
    </w:lvl>
    <w:lvl w:ilvl="5" w:tplc="86226AC4" w:tentative="1">
      <w:start w:val="1"/>
      <w:numFmt w:val="lowerRoman"/>
      <w:lvlText w:val="%6."/>
      <w:lvlJc w:val="right"/>
      <w:pPr>
        <w:ind w:left="5941" w:hanging="180"/>
      </w:pPr>
    </w:lvl>
    <w:lvl w:ilvl="6" w:tplc="40F42CE0" w:tentative="1">
      <w:start w:val="1"/>
      <w:numFmt w:val="decimal"/>
      <w:lvlText w:val="%7."/>
      <w:lvlJc w:val="left"/>
      <w:pPr>
        <w:ind w:left="6661" w:hanging="360"/>
      </w:pPr>
    </w:lvl>
    <w:lvl w:ilvl="7" w:tplc="E7D47308" w:tentative="1">
      <w:start w:val="1"/>
      <w:numFmt w:val="lowerLetter"/>
      <w:lvlText w:val="%8."/>
      <w:lvlJc w:val="left"/>
      <w:pPr>
        <w:ind w:left="7381" w:hanging="360"/>
      </w:pPr>
    </w:lvl>
    <w:lvl w:ilvl="8" w:tplc="87346BCA" w:tentative="1">
      <w:start w:val="1"/>
      <w:numFmt w:val="lowerRoman"/>
      <w:lvlText w:val="%9."/>
      <w:lvlJc w:val="right"/>
      <w:pPr>
        <w:ind w:left="8101" w:hanging="180"/>
      </w:pPr>
    </w:lvl>
  </w:abstractNum>
  <w:abstractNum w:abstractNumId="23" w15:restartNumberingAfterBreak="0">
    <w:nsid w:val="47067D87"/>
    <w:multiLevelType w:val="hybridMultilevel"/>
    <w:tmpl w:val="17F6A8F0"/>
    <w:lvl w:ilvl="0" w:tplc="F904A67A">
      <w:start w:val="1"/>
      <w:numFmt w:val="lowerRoman"/>
      <w:lvlText w:val="(%1)"/>
      <w:lvlJc w:val="left"/>
      <w:pPr>
        <w:ind w:left="1080" w:hanging="720"/>
      </w:pPr>
      <w:rPr>
        <w:rFonts w:hint="default"/>
      </w:rPr>
    </w:lvl>
    <w:lvl w:ilvl="1" w:tplc="0D7E1F6E" w:tentative="1">
      <w:start w:val="1"/>
      <w:numFmt w:val="lowerLetter"/>
      <w:lvlText w:val="%2."/>
      <w:lvlJc w:val="left"/>
      <w:pPr>
        <w:ind w:left="1440" w:hanging="360"/>
      </w:pPr>
    </w:lvl>
    <w:lvl w:ilvl="2" w:tplc="44222EA8" w:tentative="1">
      <w:start w:val="1"/>
      <w:numFmt w:val="lowerRoman"/>
      <w:lvlText w:val="%3."/>
      <w:lvlJc w:val="right"/>
      <w:pPr>
        <w:ind w:left="2160" w:hanging="180"/>
      </w:pPr>
    </w:lvl>
    <w:lvl w:ilvl="3" w:tplc="44DAAE10" w:tentative="1">
      <w:start w:val="1"/>
      <w:numFmt w:val="decimal"/>
      <w:lvlText w:val="%4."/>
      <w:lvlJc w:val="left"/>
      <w:pPr>
        <w:ind w:left="2880" w:hanging="360"/>
      </w:pPr>
    </w:lvl>
    <w:lvl w:ilvl="4" w:tplc="15E0A624" w:tentative="1">
      <w:start w:val="1"/>
      <w:numFmt w:val="lowerLetter"/>
      <w:lvlText w:val="%5."/>
      <w:lvlJc w:val="left"/>
      <w:pPr>
        <w:ind w:left="3600" w:hanging="360"/>
      </w:pPr>
    </w:lvl>
    <w:lvl w:ilvl="5" w:tplc="3926BC30" w:tentative="1">
      <w:start w:val="1"/>
      <w:numFmt w:val="lowerRoman"/>
      <w:lvlText w:val="%6."/>
      <w:lvlJc w:val="right"/>
      <w:pPr>
        <w:ind w:left="4320" w:hanging="180"/>
      </w:pPr>
    </w:lvl>
    <w:lvl w:ilvl="6" w:tplc="2FE6EB3C" w:tentative="1">
      <w:start w:val="1"/>
      <w:numFmt w:val="decimal"/>
      <w:lvlText w:val="%7."/>
      <w:lvlJc w:val="left"/>
      <w:pPr>
        <w:ind w:left="5040" w:hanging="360"/>
      </w:pPr>
    </w:lvl>
    <w:lvl w:ilvl="7" w:tplc="E07EF024" w:tentative="1">
      <w:start w:val="1"/>
      <w:numFmt w:val="lowerLetter"/>
      <w:lvlText w:val="%8."/>
      <w:lvlJc w:val="left"/>
      <w:pPr>
        <w:ind w:left="5760" w:hanging="360"/>
      </w:pPr>
    </w:lvl>
    <w:lvl w:ilvl="8" w:tplc="56F8C44A" w:tentative="1">
      <w:start w:val="1"/>
      <w:numFmt w:val="lowerRoman"/>
      <w:lvlText w:val="%9."/>
      <w:lvlJc w:val="right"/>
      <w:pPr>
        <w:ind w:left="6480" w:hanging="180"/>
      </w:pPr>
    </w:lvl>
  </w:abstractNum>
  <w:abstractNum w:abstractNumId="24" w15:restartNumberingAfterBreak="0">
    <w:nsid w:val="4D852FCE"/>
    <w:multiLevelType w:val="hybridMultilevel"/>
    <w:tmpl w:val="B562DFF6"/>
    <w:lvl w:ilvl="0" w:tplc="2DB60FC6">
      <w:start w:val="1"/>
      <w:numFmt w:val="lowerRoman"/>
      <w:lvlText w:val="(%1)"/>
      <w:lvlJc w:val="left"/>
      <w:pPr>
        <w:ind w:left="720" w:hanging="360"/>
      </w:pPr>
      <w:rPr>
        <w:rFonts w:asciiTheme="minorHAnsi" w:hAnsiTheme="minorHAnsi" w:cs="Arial" w:hint="default"/>
        <w:b w:val="0"/>
        <w:bCs w:val="0"/>
        <w:i/>
        <w:iCs w:val="0"/>
        <w:spacing w:val="0"/>
        <w:sz w:val="22"/>
        <w:szCs w:val="22"/>
      </w:rPr>
    </w:lvl>
    <w:lvl w:ilvl="1" w:tplc="6EC880B6" w:tentative="1">
      <w:start w:val="1"/>
      <w:numFmt w:val="lowerLetter"/>
      <w:lvlText w:val="%2."/>
      <w:lvlJc w:val="left"/>
      <w:pPr>
        <w:ind w:left="1440" w:hanging="360"/>
      </w:pPr>
    </w:lvl>
    <w:lvl w:ilvl="2" w:tplc="38BA96DA" w:tentative="1">
      <w:start w:val="1"/>
      <w:numFmt w:val="lowerRoman"/>
      <w:lvlText w:val="%3."/>
      <w:lvlJc w:val="right"/>
      <w:pPr>
        <w:ind w:left="2160" w:hanging="180"/>
      </w:pPr>
    </w:lvl>
    <w:lvl w:ilvl="3" w:tplc="97200D7E" w:tentative="1">
      <w:start w:val="1"/>
      <w:numFmt w:val="decimal"/>
      <w:lvlText w:val="%4."/>
      <w:lvlJc w:val="left"/>
      <w:pPr>
        <w:ind w:left="2880" w:hanging="360"/>
      </w:pPr>
    </w:lvl>
    <w:lvl w:ilvl="4" w:tplc="DE8C41C8" w:tentative="1">
      <w:start w:val="1"/>
      <w:numFmt w:val="lowerLetter"/>
      <w:lvlText w:val="%5."/>
      <w:lvlJc w:val="left"/>
      <w:pPr>
        <w:ind w:left="3600" w:hanging="360"/>
      </w:pPr>
    </w:lvl>
    <w:lvl w:ilvl="5" w:tplc="1F9C0EEE" w:tentative="1">
      <w:start w:val="1"/>
      <w:numFmt w:val="lowerRoman"/>
      <w:lvlText w:val="%6."/>
      <w:lvlJc w:val="right"/>
      <w:pPr>
        <w:ind w:left="4320" w:hanging="180"/>
      </w:pPr>
    </w:lvl>
    <w:lvl w:ilvl="6" w:tplc="0E4AB226" w:tentative="1">
      <w:start w:val="1"/>
      <w:numFmt w:val="decimal"/>
      <w:lvlText w:val="%7."/>
      <w:lvlJc w:val="left"/>
      <w:pPr>
        <w:ind w:left="5040" w:hanging="360"/>
      </w:pPr>
    </w:lvl>
    <w:lvl w:ilvl="7" w:tplc="CA3AA604" w:tentative="1">
      <w:start w:val="1"/>
      <w:numFmt w:val="lowerLetter"/>
      <w:lvlText w:val="%8."/>
      <w:lvlJc w:val="left"/>
      <w:pPr>
        <w:ind w:left="5760" w:hanging="360"/>
      </w:pPr>
    </w:lvl>
    <w:lvl w:ilvl="8" w:tplc="8320D050" w:tentative="1">
      <w:start w:val="1"/>
      <w:numFmt w:val="lowerRoman"/>
      <w:lvlText w:val="%9."/>
      <w:lvlJc w:val="right"/>
      <w:pPr>
        <w:ind w:left="6480" w:hanging="180"/>
      </w:pPr>
    </w:lvl>
  </w:abstractNum>
  <w:abstractNum w:abstractNumId="25" w15:restartNumberingAfterBreak="0">
    <w:nsid w:val="6F2D6CD4"/>
    <w:multiLevelType w:val="hybridMultilevel"/>
    <w:tmpl w:val="9EBE69BC"/>
    <w:lvl w:ilvl="0" w:tplc="B59CC4C8">
      <w:start w:val="1"/>
      <w:numFmt w:val="lowerRoman"/>
      <w:lvlText w:val="(%1)"/>
      <w:lvlJc w:val="left"/>
      <w:pPr>
        <w:ind w:left="3061" w:hanging="1080"/>
      </w:pPr>
      <w:rPr>
        <w:rFonts w:hint="default"/>
        <w:b/>
      </w:rPr>
    </w:lvl>
    <w:lvl w:ilvl="1" w:tplc="AB4E7BD2" w:tentative="1">
      <w:start w:val="1"/>
      <w:numFmt w:val="lowerLetter"/>
      <w:lvlText w:val="%2."/>
      <w:lvlJc w:val="left"/>
      <w:pPr>
        <w:ind w:left="3061" w:hanging="360"/>
      </w:pPr>
    </w:lvl>
    <w:lvl w:ilvl="2" w:tplc="9F260AEA" w:tentative="1">
      <w:start w:val="1"/>
      <w:numFmt w:val="lowerRoman"/>
      <w:lvlText w:val="%3."/>
      <w:lvlJc w:val="right"/>
      <w:pPr>
        <w:ind w:left="3781" w:hanging="180"/>
      </w:pPr>
    </w:lvl>
    <w:lvl w:ilvl="3" w:tplc="35DCBC1A" w:tentative="1">
      <w:start w:val="1"/>
      <w:numFmt w:val="decimal"/>
      <w:lvlText w:val="%4."/>
      <w:lvlJc w:val="left"/>
      <w:pPr>
        <w:ind w:left="4501" w:hanging="360"/>
      </w:pPr>
    </w:lvl>
    <w:lvl w:ilvl="4" w:tplc="EA069B8C" w:tentative="1">
      <w:start w:val="1"/>
      <w:numFmt w:val="lowerLetter"/>
      <w:lvlText w:val="%5."/>
      <w:lvlJc w:val="left"/>
      <w:pPr>
        <w:ind w:left="5221" w:hanging="360"/>
      </w:pPr>
    </w:lvl>
    <w:lvl w:ilvl="5" w:tplc="B5701A00" w:tentative="1">
      <w:start w:val="1"/>
      <w:numFmt w:val="lowerRoman"/>
      <w:lvlText w:val="%6."/>
      <w:lvlJc w:val="right"/>
      <w:pPr>
        <w:ind w:left="5941" w:hanging="180"/>
      </w:pPr>
    </w:lvl>
    <w:lvl w:ilvl="6" w:tplc="D99E2FDE" w:tentative="1">
      <w:start w:val="1"/>
      <w:numFmt w:val="decimal"/>
      <w:lvlText w:val="%7."/>
      <w:lvlJc w:val="left"/>
      <w:pPr>
        <w:ind w:left="6661" w:hanging="360"/>
      </w:pPr>
    </w:lvl>
    <w:lvl w:ilvl="7" w:tplc="CC98936C" w:tentative="1">
      <w:start w:val="1"/>
      <w:numFmt w:val="lowerLetter"/>
      <w:lvlText w:val="%8."/>
      <w:lvlJc w:val="left"/>
      <w:pPr>
        <w:ind w:left="7381" w:hanging="360"/>
      </w:pPr>
    </w:lvl>
    <w:lvl w:ilvl="8" w:tplc="15F6013E" w:tentative="1">
      <w:start w:val="1"/>
      <w:numFmt w:val="lowerRoman"/>
      <w:lvlText w:val="%9."/>
      <w:lvlJc w:val="right"/>
      <w:pPr>
        <w:ind w:left="8101" w:hanging="180"/>
      </w:pPr>
    </w:lvl>
  </w:abstractNum>
  <w:abstractNum w:abstractNumId="26" w15:restartNumberingAfterBreak="0">
    <w:nsid w:val="78355D7B"/>
    <w:multiLevelType w:val="multilevel"/>
    <w:tmpl w:val="4F6A191A"/>
    <w:name w:val="House_Style2"/>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val="0"/>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D641D0"/>
    <w:multiLevelType w:val="multilevel"/>
    <w:tmpl w:val="868AF72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712" w:hanging="720"/>
      </w:pPr>
      <w:rPr>
        <w:rFonts w:ascii="Tahoma" w:hAnsi="Tahoma" w:cs="Tahoma" w:hint="default"/>
        <w:b/>
        <w:sz w:val="22"/>
        <w:szCs w:val="22"/>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C813603"/>
    <w:multiLevelType w:val="hybridMultilevel"/>
    <w:tmpl w:val="38A0DEF2"/>
    <w:lvl w:ilvl="0" w:tplc="FF84386C">
      <w:start w:val="1"/>
      <w:numFmt w:val="lowerRoman"/>
      <w:lvlText w:val="(%1)"/>
      <w:lvlJc w:val="left"/>
      <w:pPr>
        <w:ind w:left="720" w:hanging="360"/>
      </w:pPr>
      <w:rPr>
        <w:rFonts w:hint="default"/>
        <w:b w:val="0"/>
      </w:rPr>
    </w:lvl>
    <w:lvl w:ilvl="1" w:tplc="FFC01BDE" w:tentative="1">
      <w:start w:val="1"/>
      <w:numFmt w:val="lowerLetter"/>
      <w:lvlText w:val="%2."/>
      <w:lvlJc w:val="left"/>
      <w:pPr>
        <w:ind w:left="1440" w:hanging="360"/>
      </w:pPr>
    </w:lvl>
    <w:lvl w:ilvl="2" w:tplc="78E0C34C" w:tentative="1">
      <w:start w:val="1"/>
      <w:numFmt w:val="lowerRoman"/>
      <w:lvlText w:val="%3."/>
      <w:lvlJc w:val="right"/>
      <w:pPr>
        <w:ind w:left="2160" w:hanging="180"/>
      </w:pPr>
    </w:lvl>
    <w:lvl w:ilvl="3" w:tplc="C9F8C050" w:tentative="1">
      <w:start w:val="1"/>
      <w:numFmt w:val="decimal"/>
      <w:lvlText w:val="%4."/>
      <w:lvlJc w:val="left"/>
      <w:pPr>
        <w:ind w:left="2880" w:hanging="360"/>
      </w:pPr>
    </w:lvl>
    <w:lvl w:ilvl="4" w:tplc="31D0454E" w:tentative="1">
      <w:start w:val="1"/>
      <w:numFmt w:val="lowerLetter"/>
      <w:lvlText w:val="%5."/>
      <w:lvlJc w:val="left"/>
      <w:pPr>
        <w:ind w:left="3600" w:hanging="360"/>
      </w:pPr>
    </w:lvl>
    <w:lvl w:ilvl="5" w:tplc="386CD788" w:tentative="1">
      <w:start w:val="1"/>
      <w:numFmt w:val="lowerRoman"/>
      <w:lvlText w:val="%6."/>
      <w:lvlJc w:val="right"/>
      <w:pPr>
        <w:ind w:left="4320" w:hanging="180"/>
      </w:pPr>
    </w:lvl>
    <w:lvl w:ilvl="6" w:tplc="2152B51A" w:tentative="1">
      <w:start w:val="1"/>
      <w:numFmt w:val="decimal"/>
      <w:lvlText w:val="%7."/>
      <w:lvlJc w:val="left"/>
      <w:pPr>
        <w:ind w:left="5040" w:hanging="360"/>
      </w:pPr>
    </w:lvl>
    <w:lvl w:ilvl="7" w:tplc="1C4E1D5A" w:tentative="1">
      <w:start w:val="1"/>
      <w:numFmt w:val="lowerLetter"/>
      <w:lvlText w:val="%8."/>
      <w:lvlJc w:val="left"/>
      <w:pPr>
        <w:ind w:left="5760" w:hanging="360"/>
      </w:pPr>
    </w:lvl>
    <w:lvl w:ilvl="8" w:tplc="6D3E42AC" w:tentative="1">
      <w:start w:val="1"/>
      <w:numFmt w:val="lowerRoman"/>
      <w:lvlText w:val="%9."/>
      <w:lvlJc w:val="right"/>
      <w:pPr>
        <w:ind w:left="6480" w:hanging="180"/>
      </w:pPr>
    </w:lvl>
  </w:abstractNum>
  <w:abstractNum w:abstractNumId="2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9"/>
  </w:num>
  <w:num w:numId="3">
    <w:abstractNumId w:val="13"/>
  </w:num>
  <w:num w:numId="4">
    <w:abstractNumId w:val="21"/>
  </w:num>
  <w:num w:numId="5">
    <w:abstractNumId w:val="1"/>
  </w:num>
  <w:num w:numId="6">
    <w:abstractNumId w:val="0"/>
  </w:num>
  <w:num w:numId="7">
    <w:abstractNumId w:val="6"/>
  </w:num>
  <w:num w:numId="8">
    <w:abstractNumId w:val="8"/>
  </w:num>
  <w:num w:numId="9">
    <w:abstractNumId w:val="9"/>
  </w:num>
  <w:num w:numId="10">
    <w:abstractNumId w:val="4"/>
  </w:num>
  <w:num w:numId="11">
    <w:abstractNumId w:val="2"/>
  </w:num>
  <w:num w:numId="12">
    <w:abstractNumId w:val="5"/>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5"/>
    <w:lvlOverride w:ilvl="0">
      <w:lvl w:ilvl="0" w:tplc="83C22042">
        <w:start w:val="1"/>
        <w:numFmt w:val="lowerRoman"/>
        <w:lvlText w:val="(%1)"/>
        <w:lvlJc w:val="left"/>
        <w:pPr>
          <w:tabs>
            <w:tab w:val="num" w:pos="1080"/>
          </w:tabs>
          <w:ind w:left="1080" w:hanging="360"/>
        </w:pPr>
        <w:rPr>
          <w:rFonts w:ascii="Calibri" w:hAnsi="Calibri" w:cs="Arial"/>
          <w:b/>
          <w:bCs w:val="0"/>
          <w:i/>
          <w:iCs w:val="0"/>
          <w:color w:val="0000FF"/>
          <w:spacing w:val="0"/>
          <w:sz w:val="22"/>
          <w:szCs w:val="22"/>
          <w:u w:val="double"/>
        </w:rPr>
      </w:lvl>
    </w:lvlOverride>
    <w:lvlOverride w:ilvl="1">
      <w:lvl w:ilvl="1" w:tplc="CCD47AE8">
        <w:start w:val="1"/>
        <w:numFmt w:val="lowerLetter"/>
        <w:lvlText w:val="%2."/>
        <w:lvlJc w:val="left"/>
        <w:pPr>
          <w:ind w:left="1440" w:hanging="360"/>
        </w:pPr>
        <w:rPr>
          <w:color w:val="0000FF"/>
          <w:u w:val="double"/>
        </w:rPr>
      </w:lvl>
    </w:lvlOverride>
    <w:lvlOverride w:ilvl="2">
      <w:lvl w:ilvl="2" w:tplc="8454EDF6">
        <w:start w:val="1"/>
        <w:numFmt w:val="lowerRoman"/>
        <w:lvlText w:val="%3."/>
        <w:lvlJc w:val="right"/>
        <w:pPr>
          <w:ind w:left="2160" w:hanging="180"/>
        </w:pPr>
        <w:rPr>
          <w:color w:val="0000FF"/>
          <w:u w:val="double"/>
        </w:rPr>
      </w:lvl>
    </w:lvlOverride>
    <w:lvlOverride w:ilvl="3">
      <w:lvl w:ilvl="3" w:tplc="8B9EA91E">
        <w:start w:val="1"/>
        <w:numFmt w:val="decimal"/>
        <w:lvlText w:val="%4."/>
        <w:lvlJc w:val="left"/>
        <w:pPr>
          <w:ind w:left="2880" w:hanging="360"/>
        </w:pPr>
        <w:rPr>
          <w:color w:val="0000FF"/>
          <w:u w:val="double"/>
        </w:rPr>
      </w:lvl>
    </w:lvlOverride>
    <w:lvlOverride w:ilvl="4">
      <w:lvl w:ilvl="4" w:tplc="83AE1714">
        <w:start w:val="1"/>
        <w:numFmt w:val="lowerLetter"/>
        <w:lvlText w:val="%5."/>
        <w:lvlJc w:val="left"/>
        <w:pPr>
          <w:ind w:left="3600" w:hanging="360"/>
        </w:pPr>
        <w:rPr>
          <w:color w:val="0000FF"/>
          <w:u w:val="double"/>
        </w:rPr>
      </w:lvl>
    </w:lvlOverride>
    <w:lvlOverride w:ilvl="5">
      <w:lvl w:ilvl="5" w:tplc="A1060D32">
        <w:start w:val="1"/>
        <w:numFmt w:val="lowerRoman"/>
        <w:lvlText w:val="%6."/>
        <w:lvlJc w:val="right"/>
        <w:pPr>
          <w:ind w:left="4320" w:hanging="180"/>
        </w:pPr>
        <w:rPr>
          <w:color w:val="0000FF"/>
          <w:u w:val="double"/>
        </w:rPr>
      </w:lvl>
    </w:lvlOverride>
    <w:lvlOverride w:ilvl="6">
      <w:lvl w:ilvl="6" w:tplc="84EA73C0">
        <w:start w:val="1"/>
        <w:numFmt w:val="decimal"/>
        <w:lvlText w:val="%7."/>
        <w:lvlJc w:val="left"/>
        <w:pPr>
          <w:ind w:left="5040" w:hanging="360"/>
        </w:pPr>
        <w:rPr>
          <w:color w:val="0000FF"/>
          <w:u w:val="double"/>
        </w:rPr>
      </w:lvl>
    </w:lvlOverride>
    <w:lvlOverride w:ilvl="7">
      <w:lvl w:ilvl="7" w:tplc="F2DC69DC">
        <w:start w:val="1"/>
        <w:numFmt w:val="lowerLetter"/>
        <w:lvlText w:val="%8."/>
        <w:lvlJc w:val="left"/>
        <w:pPr>
          <w:ind w:left="5760" w:hanging="360"/>
        </w:pPr>
        <w:rPr>
          <w:color w:val="0000FF"/>
          <w:u w:val="double"/>
        </w:rPr>
      </w:lvl>
    </w:lvlOverride>
    <w:lvlOverride w:ilvl="8">
      <w:lvl w:ilvl="8" w:tplc="ABAC93DE">
        <w:start w:val="1"/>
        <w:numFmt w:val="lowerRoman"/>
        <w:lvlText w:val="%9."/>
        <w:lvlJc w:val="right"/>
        <w:pPr>
          <w:ind w:left="6480" w:hanging="180"/>
        </w:pPr>
        <w:rPr>
          <w:color w:val="0000FF"/>
          <w:u w:val="double"/>
        </w:rPr>
      </w:lvl>
    </w:lvlOverride>
  </w:num>
  <w:num w:numId="19">
    <w:abstractNumId w:val="24"/>
  </w:num>
  <w:num w:numId="20">
    <w:abstractNumId w:val="28"/>
  </w:num>
  <w:num w:numId="21">
    <w:abstractNumId w:val="23"/>
  </w:num>
  <w:num w:numId="22">
    <w:abstractNumId w:val="18"/>
  </w:num>
  <w:num w:numId="23">
    <w:abstractNumId w:val="27"/>
  </w:num>
  <w:num w:numId="24">
    <w:abstractNumId w:val="19"/>
  </w:num>
  <w:num w:numId="25">
    <w:abstractNumId w:val="17"/>
  </w:num>
  <w:num w:numId="26">
    <w:abstractNumId w:val="16"/>
  </w:num>
  <w:num w:numId="27">
    <w:abstractNumId w:val="14"/>
  </w:num>
  <w:num w:numId="28">
    <w:abstractNumId w:val="20"/>
  </w:num>
  <w:num w:numId="29">
    <w:abstractNumId w:val="25"/>
  </w:num>
  <w:num w:numId="30">
    <w:abstractNumId w:val="22"/>
  </w:num>
  <w:num w:numId="31">
    <w:abstractNumId w:val="2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36"/>
    <w:rsid w:val="00000819"/>
    <w:rsid w:val="000047FA"/>
    <w:rsid w:val="00005A91"/>
    <w:rsid w:val="0000687A"/>
    <w:rsid w:val="0000760E"/>
    <w:rsid w:val="0001152C"/>
    <w:rsid w:val="00020281"/>
    <w:rsid w:val="000251AB"/>
    <w:rsid w:val="000259A5"/>
    <w:rsid w:val="00025C22"/>
    <w:rsid w:val="00030A02"/>
    <w:rsid w:val="00031586"/>
    <w:rsid w:val="000417B0"/>
    <w:rsid w:val="00042DC7"/>
    <w:rsid w:val="0004690F"/>
    <w:rsid w:val="00051B4F"/>
    <w:rsid w:val="000539B9"/>
    <w:rsid w:val="00056077"/>
    <w:rsid w:val="000629B8"/>
    <w:rsid w:val="0007014F"/>
    <w:rsid w:val="0007302A"/>
    <w:rsid w:val="000736BF"/>
    <w:rsid w:val="00081680"/>
    <w:rsid w:val="00084757"/>
    <w:rsid w:val="00086E23"/>
    <w:rsid w:val="00097616"/>
    <w:rsid w:val="00097640"/>
    <w:rsid w:val="00097D4E"/>
    <w:rsid w:val="000A0AB0"/>
    <w:rsid w:val="000A4D1F"/>
    <w:rsid w:val="000B10AD"/>
    <w:rsid w:val="000B11FE"/>
    <w:rsid w:val="000B2529"/>
    <w:rsid w:val="000B4044"/>
    <w:rsid w:val="000B4CAD"/>
    <w:rsid w:val="000B5523"/>
    <w:rsid w:val="000B74F2"/>
    <w:rsid w:val="000C0210"/>
    <w:rsid w:val="000C0C40"/>
    <w:rsid w:val="000D19B1"/>
    <w:rsid w:val="000D1E62"/>
    <w:rsid w:val="000D349E"/>
    <w:rsid w:val="000D40F5"/>
    <w:rsid w:val="000D64EF"/>
    <w:rsid w:val="000D6DBE"/>
    <w:rsid w:val="000D705A"/>
    <w:rsid w:val="000E0216"/>
    <w:rsid w:val="000E0D55"/>
    <w:rsid w:val="000E515C"/>
    <w:rsid w:val="000E729B"/>
    <w:rsid w:val="000F15AA"/>
    <w:rsid w:val="000F3E12"/>
    <w:rsid w:val="000F4512"/>
    <w:rsid w:val="000F4BD9"/>
    <w:rsid w:val="000F4C9A"/>
    <w:rsid w:val="000F5418"/>
    <w:rsid w:val="000F7893"/>
    <w:rsid w:val="00100DDD"/>
    <w:rsid w:val="00100F01"/>
    <w:rsid w:val="0010181B"/>
    <w:rsid w:val="001028A9"/>
    <w:rsid w:val="0010319E"/>
    <w:rsid w:val="001068D5"/>
    <w:rsid w:val="00110F56"/>
    <w:rsid w:val="00112B7D"/>
    <w:rsid w:val="00116074"/>
    <w:rsid w:val="00120B20"/>
    <w:rsid w:val="00122852"/>
    <w:rsid w:val="00122CF7"/>
    <w:rsid w:val="0012571D"/>
    <w:rsid w:val="00130D4C"/>
    <w:rsid w:val="00131183"/>
    <w:rsid w:val="001328B9"/>
    <w:rsid w:val="00133659"/>
    <w:rsid w:val="00134226"/>
    <w:rsid w:val="001352F1"/>
    <w:rsid w:val="00140434"/>
    <w:rsid w:val="00141FC4"/>
    <w:rsid w:val="0014465D"/>
    <w:rsid w:val="00151632"/>
    <w:rsid w:val="00154A84"/>
    <w:rsid w:val="00154ABE"/>
    <w:rsid w:val="00155C3D"/>
    <w:rsid w:val="00155FCB"/>
    <w:rsid w:val="00156263"/>
    <w:rsid w:val="0016037F"/>
    <w:rsid w:val="001649E3"/>
    <w:rsid w:val="001653E8"/>
    <w:rsid w:val="001709F8"/>
    <w:rsid w:val="00173F97"/>
    <w:rsid w:val="00175175"/>
    <w:rsid w:val="00175E81"/>
    <w:rsid w:val="0017612D"/>
    <w:rsid w:val="0017692D"/>
    <w:rsid w:val="00176CB0"/>
    <w:rsid w:val="00180AF6"/>
    <w:rsid w:val="00183530"/>
    <w:rsid w:val="00187121"/>
    <w:rsid w:val="00187AB7"/>
    <w:rsid w:val="00187FE5"/>
    <w:rsid w:val="001914D1"/>
    <w:rsid w:val="00192DC3"/>
    <w:rsid w:val="00193FD4"/>
    <w:rsid w:val="00195CE5"/>
    <w:rsid w:val="001963C4"/>
    <w:rsid w:val="001977BD"/>
    <w:rsid w:val="001A23DB"/>
    <w:rsid w:val="001A60B6"/>
    <w:rsid w:val="001A617C"/>
    <w:rsid w:val="001A7691"/>
    <w:rsid w:val="001B0379"/>
    <w:rsid w:val="001B03A1"/>
    <w:rsid w:val="001B105A"/>
    <w:rsid w:val="001B2E2E"/>
    <w:rsid w:val="001C0D7C"/>
    <w:rsid w:val="001C160C"/>
    <w:rsid w:val="001C28CC"/>
    <w:rsid w:val="001C71E5"/>
    <w:rsid w:val="001D1223"/>
    <w:rsid w:val="001D3054"/>
    <w:rsid w:val="001D3DCE"/>
    <w:rsid w:val="001D7976"/>
    <w:rsid w:val="001E0871"/>
    <w:rsid w:val="001E293F"/>
    <w:rsid w:val="001E38C8"/>
    <w:rsid w:val="001E3A8A"/>
    <w:rsid w:val="001E46AC"/>
    <w:rsid w:val="001E6224"/>
    <w:rsid w:val="001F11CB"/>
    <w:rsid w:val="00202706"/>
    <w:rsid w:val="00203E32"/>
    <w:rsid w:val="002048C3"/>
    <w:rsid w:val="002054EC"/>
    <w:rsid w:val="00205F48"/>
    <w:rsid w:val="00210E38"/>
    <w:rsid w:val="00213497"/>
    <w:rsid w:val="00213F0D"/>
    <w:rsid w:val="00216960"/>
    <w:rsid w:val="00221433"/>
    <w:rsid w:val="00223B7B"/>
    <w:rsid w:val="00230574"/>
    <w:rsid w:val="00230C77"/>
    <w:rsid w:val="002318F5"/>
    <w:rsid w:val="00231C92"/>
    <w:rsid w:val="002352F3"/>
    <w:rsid w:val="00236E5D"/>
    <w:rsid w:val="002409F4"/>
    <w:rsid w:val="002412A6"/>
    <w:rsid w:val="002417FE"/>
    <w:rsid w:val="00241A59"/>
    <w:rsid w:val="0024230B"/>
    <w:rsid w:val="00242660"/>
    <w:rsid w:val="00246A85"/>
    <w:rsid w:val="00250C21"/>
    <w:rsid w:val="00252BAA"/>
    <w:rsid w:val="00257E65"/>
    <w:rsid w:val="00262448"/>
    <w:rsid w:val="002631FF"/>
    <w:rsid w:val="00263274"/>
    <w:rsid w:val="00266D62"/>
    <w:rsid w:val="002709F2"/>
    <w:rsid w:val="00270DA2"/>
    <w:rsid w:val="002716AF"/>
    <w:rsid w:val="00272B49"/>
    <w:rsid w:val="00274F1A"/>
    <w:rsid w:val="00280FD3"/>
    <w:rsid w:val="002812F1"/>
    <w:rsid w:val="00282B48"/>
    <w:rsid w:val="00290DAA"/>
    <w:rsid w:val="00291A10"/>
    <w:rsid w:val="00291BFD"/>
    <w:rsid w:val="0029324D"/>
    <w:rsid w:val="00295586"/>
    <w:rsid w:val="0029602D"/>
    <w:rsid w:val="002A1E7C"/>
    <w:rsid w:val="002A3E30"/>
    <w:rsid w:val="002A3E44"/>
    <w:rsid w:val="002A3E8E"/>
    <w:rsid w:val="002A424D"/>
    <w:rsid w:val="002A5A08"/>
    <w:rsid w:val="002A6053"/>
    <w:rsid w:val="002A6EFA"/>
    <w:rsid w:val="002B192F"/>
    <w:rsid w:val="002B7FCE"/>
    <w:rsid w:val="002C5705"/>
    <w:rsid w:val="002D2BEB"/>
    <w:rsid w:val="002D4D1A"/>
    <w:rsid w:val="002D55C9"/>
    <w:rsid w:val="002E15FA"/>
    <w:rsid w:val="002E448A"/>
    <w:rsid w:val="002E6C3E"/>
    <w:rsid w:val="002F0E47"/>
    <w:rsid w:val="002F251B"/>
    <w:rsid w:val="002F2848"/>
    <w:rsid w:val="002F4E9E"/>
    <w:rsid w:val="00300B20"/>
    <w:rsid w:val="003057EA"/>
    <w:rsid w:val="00305D36"/>
    <w:rsid w:val="00307011"/>
    <w:rsid w:val="003113D9"/>
    <w:rsid w:val="00312F27"/>
    <w:rsid w:val="003149ED"/>
    <w:rsid w:val="00314AC1"/>
    <w:rsid w:val="00317D48"/>
    <w:rsid w:val="00320058"/>
    <w:rsid w:val="00327913"/>
    <w:rsid w:val="00331611"/>
    <w:rsid w:val="0033272D"/>
    <w:rsid w:val="00332777"/>
    <w:rsid w:val="00333053"/>
    <w:rsid w:val="00340597"/>
    <w:rsid w:val="00342543"/>
    <w:rsid w:val="003426C1"/>
    <w:rsid w:val="00346072"/>
    <w:rsid w:val="003466B8"/>
    <w:rsid w:val="00347DDF"/>
    <w:rsid w:val="003519D5"/>
    <w:rsid w:val="00352C1B"/>
    <w:rsid w:val="003542CA"/>
    <w:rsid w:val="00354CC3"/>
    <w:rsid w:val="003550E0"/>
    <w:rsid w:val="00357BDF"/>
    <w:rsid w:val="00360929"/>
    <w:rsid w:val="00365AA7"/>
    <w:rsid w:val="00371659"/>
    <w:rsid w:val="003726FF"/>
    <w:rsid w:val="003728A8"/>
    <w:rsid w:val="00376AEE"/>
    <w:rsid w:val="00377267"/>
    <w:rsid w:val="00380787"/>
    <w:rsid w:val="00381E21"/>
    <w:rsid w:val="00382A72"/>
    <w:rsid w:val="00383E4F"/>
    <w:rsid w:val="00386DCC"/>
    <w:rsid w:val="00392A69"/>
    <w:rsid w:val="00394735"/>
    <w:rsid w:val="00395565"/>
    <w:rsid w:val="00396A25"/>
    <w:rsid w:val="003A2493"/>
    <w:rsid w:val="003A47E0"/>
    <w:rsid w:val="003A4CFC"/>
    <w:rsid w:val="003A51D8"/>
    <w:rsid w:val="003A65B6"/>
    <w:rsid w:val="003C2098"/>
    <w:rsid w:val="003C2B00"/>
    <w:rsid w:val="003C7191"/>
    <w:rsid w:val="003C7A79"/>
    <w:rsid w:val="003D1459"/>
    <w:rsid w:val="003D180F"/>
    <w:rsid w:val="003D19D9"/>
    <w:rsid w:val="003D5D4A"/>
    <w:rsid w:val="003D689B"/>
    <w:rsid w:val="003E064D"/>
    <w:rsid w:val="003E1799"/>
    <w:rsid w:val="003E2BF9"/>
    <w:rsid w:val="003F1A9C"/>
    <w:rsid w:val="003F70C1"/>
    <w:rsid w:val="003F7D1C"/>
    <w:rsid w:val="00403B13"/>
    <w:rsid w:val="00406431"/>
    <w:rsid w:val="00411878"/>
    <w:rsid w:val="0041277F"/>
    <w:rsid w:val="00413B45"/>
    <w:rsid w:val="00413D25"/>
    <w:rsid w:val="00416C2E"/>
    <w:rsid w:val="00416FB1"/>
    <w:rsid w:val="00420370"/>
    <w:rsid w:val="004247B2"/>
    <w:rsid w:val="00430E0F"/>
    <w:rsid w:val="00436E79"/>
    <w:rsid w:val="00441D86"/>
    <w:rsid w:val="00443580"/>
    <w:rsid w:val="00450CB6"/>
    <w:rsid w:val="00451CC7"/>
    <w:rsid w:val="00454444"/>
    <w:rsid w:val="004544B7"/>
    <w:rsid w:val="004546D4"/>
    <w:rsid w:val="00457304"/>
    <w:rsid w:val="0046092D"/>
    <w:rsid w:val="0047132F"/>
    <w:rsid w:val="0047271B"/>
    <w:rsid w:val="0047596F"/>
    <w:rsid w:val="0047718B"/>
    <w:rsid w:val="004773B2"/>
    <w:rsid w:val="00481A34"/>
    <w:rsid w:val="00482231"/>
    <w:rsid w:val="0048532D"/>
    <w:rsid w:val="00487385"/>
    <w:rsid w:val="0048781F"/>
    <w:rsid w:val="004900AA"/>
    <w:rsid w:val="00490292"/>
    <w:rsid w:val="0049236B"/>
    <w:rsid w:val="00497333"/>
    <w:rsid w:val="00497D38"/>
    <w:rsid w:val="004A0324"/>
    <w:rsid w:val="004B0B4C"/>
    <w:rsid w:val="004C0E47"/>
    <w:rsid w:val="004C153A"/>
    <w:rsid w:val="004C1820"/>
    <w:rsid w:val="004C2702"/>
    <w:rsid w:val="004C323C"/>
    <w:rsid w:val="004D1211"/>
    <w:rsid w:val="004D1B45"/>
    <w:rsid w:val="004D275C"/>
    <w:rsid w:val="004D3AAD"/>
    <w:rsid w:val="004D4D50"/>
    <w:rsid w:val="004E114A"/>
    <w:rsid w:val="004E2E5E"/>
    <w:rsid w:val="004F153B"/>
    <w:rsid w:val="004F3AD9"/>
    <w:rsid w:val="004F6D23"/>
    <w:rsid w:val="00503BB3"/>
    <w:rsid w:val="0050587F"/>
    <w:rsid w:val="00506492"/>
    <w:rsid w:val="005122DB"/>
    <w:rsid w:val="00512D76"/>
    <w:rsid w:val="005135EB"/>
    <w:rsid w:val="00521CD3"/>
    <w:rsid w:val="00522A6E"/>
    <w:rsid w:val="00525750"/>
    <w:rsid w:val="00525A85"/>
    <w:rsid w:val="00526FFB"/>
    <w:rsid w:val="00536917"/>
    <w:rsid w:val="005370B4"/>
    <w:rsid w:val="005420BD"/>
    <w:rsid w:val="00542F9B"/>
    <w:rsid w:val="00546241"/>
    <w:rsid w:val="0054702E"/>
    <w:rsid w:val="0055032C"/>
    <w:rsid w:val="005505CA"/>
    <w:rsid w:val="00552286"/>
    <w:rsid w:val="00556539"/>
    <w:rsid w:val="00561289"/>
    <w:rsid w:val="00562DC4"/>
    <w:rsid w:val="005632E5"/>
    <w:rsid w:val="005632FB"/>
    <w:rsid w:val="00564725"/>
    <w:rsid w:val="00571BF3"/>
    <w:rsid w:val="00574517"/>
    <w:rsid w:val="00574630"/>
    <w:rsid w:val="0058102C"/>
    <w:rsid w:val="005813E1"/>
    <w:rsid w:val="0058275A"/>
    <w:rsid w:val="00583040"/>
    <w:rsid w:val="00585507"/>
    <w:rsid w:val="00586447"/>
    <w:rsid w:val="00590832"/>
    <w:rsid w:val="00591CE6"/>
    <w:rsid w:val="00595EE0"/>
    <w:rsid w:val="0059774B"/>
    <w:rsid w:val="005A0F32"/>
    <w:rsid w:val="005A2412"/>
    <w:rsid w:val="005A2B3C"/>
    <w:rsid w:val="005A5F18"/>
    <w:rsid w:val="005A6B3D"/>
    <w:rsid w:val="005A7620"/>
    <w:rsid w:val="005B43C4"/>
    <w:rsid w:val="005B6D70"/>
    <w:rsid w:val="005B77F4"/>
    <w:rsid w:val="005C1052"/>
    <w:rsid w:val="005C4766"/>
    <w:rsid w:val="005C6401"/>
    <w:rsid w:val="005C7319"/>
    <w:rsid w:val="005D1297"/>
    <w:rsid w:val="005D37E5"/>
    <w:rsid w:val="005D40BF"/>
    <w:rsid w:val="005D443F"/>
    <w:rsid w:val="005D5CF0"/>
    <w:rsid w:val="005D6004"/>
    <w:rsid w:val="005D636C"/>
    <w:rsid w:val="005D736C"/>
    <w:rsid w:val="005E17EC"/>
    <w:rsid w:val="005E275F"/>
    <w:rsid w:val="005E3A42"/>
    <w:rsid w:val="005E40E1"/>
    <w:rsid w:val="005E4112"/>
    <w:rsid w:val="005E5577"/>
    <w:rsid w:val="005E6BAF"/>
    <w:rsid w:val="005F028A"/>
    <w:rsid w:val="005F7116"/>
    <w:rsid w:val="006028F8"/>
    <w:rsid w:val="0060511B"/>
    <w:rsid w:val="00606371"/>
    <w:rsid w:val="0060690C"/>
    <w:rsid w:val="00607437"/>
    <w:rsid w:val="006107C0"/>
    <w:rsid w:val="006174A0"/>
    <w:rsid w:val="006201F8"/>
    <w:rsid w:val="00621341"/>
    <w:rsid w:val="00621D12"/>
    <w:rsid w:val="006229F4"/>
    <w:rsid w:val="00622DD5"/>
    <w:rsid w:val="006302FE"/>
    <w:rsid w:val="00634509"/>
    <w:rsid w:val="00634DD5"/>
    <w:rsid w:val="00637872"/>
    <w:rsid w:val="00645CD4"/>
    <w:rsid w:val="0064690E"/>
    <w:rsid w:val="00647E8D"/>
    <w:rsid w:val="00650339"/>
    <w:rsid w:val="00655107"/>
    <w:rsid w:val="00656F52"/>
    <w:rsid w:val="0065779F"/>
    <w:rsid w:val="006612F4"/>
    <w:rsid w:val="0066493A"/>
    <w:rsid w:val="00664952"/>
    <w:rsid w:val="00666B07"/>
    <w:rsid w:val="00666C83"/>
    <w:rsid w:val="00672722"/>
    <w:rsid w:val="00677465"/>
    <w:rsid w:val="0068079F"/>
    <w:rsid w:val="00680A20"/>
    <w:rsid w:val="00682452"/>
    <w:rsid w:val="00682ECC"/>
    <w:rsid w:val="0068517C"/>
    <w:rsid w:val="00687488"/>
    <w:rsid w:val="00687DF6"/>
    <w:rsid w:val="00691DF7"/>
    <w:rsid w:val="00691EA5"/>
    <w:rsid w:val="0069312F"/>
    <w:rsid w:val="00693776"/>
    <w:rsid w:val="006943B2"/>
    <w:rsid w:val="006960FE"/>
    <w:rsid w:val="006A537E"/>
    <w:rsid w:val="006A6B55"/>
    <w:rsid w:val="006A772D"/>
    <w:rsid w:val="006A7B7C"/>
    <w:rsid w:val="006B34FF"/>
    <w:rsid w:val="006B751C"/>
    <w:rsid w:val="006B7F11"/>
    <w:rsid w:val="006C380C"/>
    <w:rsid w:val="006C5F58"/>
    <w:rsid w:val="006C64D4"/>
    <w:rsid w:val="006D1731"/>
    <w:rsid w:val="006D27C4"/>
    <w:rsid w:val="006D4A8B"/>
    <w:rsid w:val="006D6582"/>
    <w:rsid w:val="006E30DD"/>
    <w:rsid w:val="006E34EA"/>
    <w:rsid w:val="006E68C3"/>
    <w:rsid w:val="006E69BF"/>
    <w:rsid w:val="006F6A6B"/>
    <w:rsid w:val="00701238"/>
    <w:rsid w:val="007015C0"/>
    <w:rsid w:val="007037DA"/>
    <w:rsid w:val="00704DD6"/>
    <w:rsid w:val="00707249"/>
    <w:rsid w:val="00707B79"/>
    <w:rsid w:val="00710065"/>
    <w:rsid w:val="00710BAE"/>
    <w:rsid w:val="00710EBD"/>
    <w:rsid w:val="007134D7"/>
    <w:rsid w:val="0071391C"/>
    <w:rsid w:val="0072010A"/>
    <w:rsid w:val="00721F89"/>
    <w:rsid w:val="0072441F"/>
    <w:rsid w:val="00731217"/>
    <w:rsid w:val="007313A3"/>
    <w:rsid w:val="0073465F"/>
    <w:rsid w:val="00734EE1"/>
    <w:rsid w:val="00745D9E"/>
    <w:rsid w:val="00747B89"/>
    <w:rsid w:val="00747FBE"/>
    <w:rsid w:val="007515D4"/>
    <w:rsid w:val="00761C07"/>
    <w:rsid w:val="00767039"/>
    <w:rsid w:val="0076764C"/>
    <w:rsid w:val="007702B1"/>
    <w:rsid w:val="00773DC4"/>
    <w:rsid w:val="007751DE"/>
    <w:rsid w:val="00775C64"/>
    <w:rsid w:val="007766E9"/>
    <w:rsid w:val="00785EED"/>
    <w:rsid w:val="0079087A"/>
    <w:rsid w:val="00790B59"/>
    <w:rsid w:val="007925D0"/>
    <w:rsid w:val="00793FEC"/>
    <w:rsid w:val="0079426F"/>
    <w:rsid w:val="007A0D05"/>
    <w:rsid w:val="007A294D"/>
    <w:rsid w:val="007A611C"/>
    <w:rsid w:val="007B1F0E"/>
    <w:rsid w:val="007B3251"/>
    <w:rsid w:val="007B411B"/>
    <w:rsid w:val="007B52C6"/>
    <w:rsid w:val="007B761E"/>
    <w:rsid w:val="007B797F"/>
    <w:rsid w:val="007C01AC"/>
    <w:rsid w:val="007C6947"/>
    <w:rsid w:val="007D0E6A"/>
    <w:rsid w:val="007D3C52"/>
    <w:rsid w:val="007D46BC"/>
    <w:rsid w:val="007D4A03"/>
    <w:rsid w:val="007E152F"/>
    <w:rsid w:val="007E2133"/>
    <w:rsid w:val="007E2135"/>
    <w:rsid w:val="007E3400"/>
    <w:rsid w:val="007E39BE"/>
    <w:rsid w:val="007E47A5"/>
    <w:rsid w:val="007E4A7E"/>
    <w:rsid w:val="007F0F86"/>
    <w:rsid w:val="0080605C"/>
    <w:rsid w:val="0081004D"/>
    <w:rsid w:val="00810E6F"/>
    <w:rsid w:val="0081353F"/>
    <w:rsid w:val="00813AFA"/>
    <w:rsid w:val="00814054"/>
    <w:rsid w:val="00814217"/>
    <w:rsid w:val="00817BD1"/>
    <w:rsid w:val="008210A3"/>
    <w:rsid w:val="008245BC"/>
    <w:rsid w:val="008306D6"/>
    <w:rsid w:val="00831EEA"/>
    <w:rsid w:val="0083246B"/>
    <w:rsid w:val="00840E2C"/>
    <w:rsid w:val="00841C72"/>
    <w:rsid w:val="008428DB"/>
    <w:rsid w:val="0084294C"/>
    <w:rsid w:val="00842B22"/>
    <w:rsid w:val="00843806"/>
    <w:rsid w:val="00847FB6"/>
    <w:rsid w:val="008506D0"/>
    <w:rsid w:val="008513B9"/>
    <w:rsid w:val="00853917"/>
    <w:rsid w:val="008558E9"/>
    <w:rsid w:val="00861CF5"/>
    <w:rsid w:val="00861F65"/>
    <w:rsid w:val="008627CB"/>
    <w:rsid w:val="00865296"/>
    <w:rsid w:val="00871751"/>
    <w:rsid w:val="00873448"/>
    <w:rsid w:val="0087531B"/>
    <w:rsid w:val="00876207"/>
    <w:rsid w:val="00876A33"/>
    <w:rsid w:val="008775A4"/>
    <w:rsid w:val="0088023A"/>
    <w:rsid w:val="00883672"/>
    <w:rsid w:val="00886D39"/>
    <w:rsid w:val="00887242"/>
    <w:rsid w:val="00894396"/>
    <w:rsid w:val="00895DA6"/>
    <w:rsid w:val="00895E40"/>
    <w:rsid w:val="00897665"/>
    <w:rsid w:val="008A3111"/>
    <w:rsid w:val="008A40E8"/>
    <w:rsid w:val="008A42E9"/>
    <w:rsid w:val="008A441D"/>
    <w:rsid w:val="008A4519"/>
    <w:rsid w:val="008A5DBE"/>
    <w:rsid w:val="008A60B2"/>
    <w:rsid w:val="008B03F2"/>
    <w:rsid w:val="008B0B1E"/>
    <w:rsid w:val="008B24D9"/>
    <w:rsid w:val="008B4CFD"/>
    <w:rsid w:val="008C13C9"/>
    <w:rsid w:val="008C6FBD"/>
    <w:rsid w:val="008D1660"/>
    <w:rsid w:val="008D26BD"/>
    <w:rsid w:val="008D41F6"/>
    <w:rsid w:val="008D523B"/>
    <w:rsid w:val="008D5766"/>
    <w:rsid w:val="008D662B"/>
    <w:rsid w:val="008D74C7"/>
    <w:rsid w:val="008E4213"/>
    <w:rsid w:val="008E6521"/>
    <w:rsid w:val="008E706E"/>
    <w:rsid w:val="008F152C"/>
    <w:rsid w:val="008F2254"/>
    <w:rsid w:val="008F5C0F"/>
    <w:rsid w:val="008F7E06"/>
    <w:rsid w:val="0090084E"/>
    <w:rsid w:val="00900F7F"/>
    <w:rsid w:val="00901353"/>
    <w:rsid w:val="00901F23"/>
    <w:rsid w:val="00903E7D"/>
    <w:rsid w:val="00905541"/>
    <w:rsid w:val="0090693A"/>
    <w:rsid w:val="00910EA3"/>
    <w:rsid w:val="00911F71"/>
    <w:rsid w:val="00914508"/>
    <w:rsid w:val="009154A1"/>
    <w:rsid w:val="00920AA0"/>
    <w:rsid w:val="00920B6E"/>
    <w:rsid w:val="0092690C"/>
    <w:rsid w:val="00926A3E"/>
    <w:rsid w:val="00930FF6"/>
    <w:rsid w:val="009345FD"/>
    <w:rsid w:val="00934748"/>
    <w:rsid w:val="0093662E"/>
    <w:rsid w:val="00936AEF"/>
    <w:rsid w:val="0093772F"/>
    <w:rsid w:val="00943AD6"/>
    <w:rsid w:val="00946746"/>
    <w:rsid w:val="00947104"/>
    <w:rsid w:val="009522F2"/>
    <w:rsid w:val="0095286F"/>
    <w:rsid w:val="009543CC"/>
    <w:rsid w:val="00955588"/>
    <w:rsid w:val="00955C92"/>
    <w:rsid w:val="00957EDF"/>
    <w:rsid w:val="00957FF0"/>
    <w:rsid w:val="00961236"/>
    <w:rsid w:val="0096199E"/>
    <w:rsid w:val="0096344A"/>
    <w:rsid w:val="009774CC"/>
    <w:rsid w:val="0098108E"/>
    <w:rsid w:val="009854B1"/>
    <w:rsid w:val="0098653F"/>
    <w:rsid w:val="00987D80"/>
    <w:rsid w:val="00990C1E"/>
    <w:rsid w:val="00993DF4"/>
    <w:rsid w:val="00997179"/>
    <w:rsid w:val="009A0947"/>
    <w:rsid w:val="009A1D92"/>
    <w:rsid w:val="009A3123"/>
    <w:rsid w:val="009A520B"/>
    <w:rsid w:val="009B2C26"/>
    <w:rsid w:val="009B39E8"/>
    <w:rsid w:val="009B4D8A"/>
    <w:rsid w:val="009B57E5"/>
    <w:rsid w:val="009C028D"/>
    <w:rsid w:val="009C036B"/>
    <w:rsid w:val="009C3E62"/>
    <w:rsid w:val="009C5C7B"/>
    <w:rsid w:val="009C5DB1"/>
    <w:rsid w:val="009C69DF"/>
    <w:rsid w:val="009C7638"/>
    <w:rsid w:val="009D080C"/>
    <w:rsid w:val="009D0A46"/>
    <w:rsid w:val="009D25E5"/>
    <w:rsid w:val="009D2FAD"/>
    <w:rsid w:val="009D42ED"/>
    <w:rsid w:val="009D4DCD"/>
    <w:rsid w:val="009D5977"/>
    <w:rsid w:val="009D5B0E"/>
    <w:rsid w:val="009D626E"/>
    <w:rsid w:val="009E4DA8"/>
    <w:rsid w:val="009F1433"/>
    <w:rsid w:val="009F230C"/>
    <w:rsid w:val="009F2846"/>
    <w:rsid w:val="009F4BE7"/>
    <w:rsid w:val="009F5914"/>
    <w:rsid w:val="009F59D1"/>
    <w:rsid w:val="00A01915"/>
    <w:rsid w:val="00A01A19"/>
    <w:rsid w:val="00A1035F"/>
    <w:rsid w:val="00A121E3"/>
    <w:rsid w:val="00A13404"/>
    <w:rsid w:val="00A1450F"/>
    <w:rsid w:val="00A150FB"/>
    <w:rsid w:val="00A1684C"/>
    <w:rsid w:val="00A177D4"/>
    <w:rsid w:val="00A17A9B"/>
    <w:rsid w:val="00A2158A"/>
    <w:rsid w:val="00A22428"/>
    <w:rsid w:val="00A262E4"/>
    <w:rsid w:val="00A27C15"/>
    <w:rsid w:val="00A30B96"/>
    <w:rsid w:val="00A31746"/>
    <w:rsid w:val="00A32542"/>
    <w:rsid w:val="00A33C6E"/>
    <w:rsid w:val="00A41ADD"/>
    <w:rsid w:val="00A45F83"/>
    <w:rsid w:val="00A46B13"/>
    <w:rsid w:val="00A478A7"/>
    <w:rsid w:val="00A509B1"/>
    <w:rsid w:val="00A533B1"/>
    <w:rsid w:val="00A534D2"/>
    <w:rsid w:val="00A5423F"/>
    <w:rsid w:val="00A6511B"/>
    <w:rsid w:val="00A654D1"/>
    <w:rsid w:val="00A67096"/>
    <w:rsid w:val="00A67DC9"/>
    <w:rsid w:val="00A70FD3"/>
    <w:rsid w:val="00A72543"/>
    <w:rsid w:val="00A7293D"/>
    <w:rsid w:val="00A72A8D"/>
    <w:rsid w:val="00A766FA"/>
    <w:rsid w:val="00A85172"/>
    <w:rsid w:val="00A87ABA"/>
    <w:rsid w:val="00A87BF7"/>
    <w:rsid w:val="00A93BF7"/>
    <w:rsid w:val="00A94932"/>
    <w:rsid w:val="00AA1F52"/>
    <w:rsid w:val="00AA29CA"/>
    <w:rsid w:val="00AA35B2"/>
    <w:rsid w:val="00AA44D7"/>
    <w:rsid w:val="00AA71AC"/>
    <w:rsid w:val="00AB27FB"/>
    <w:rsid w:val="00AB47BE"/>
    <w:rsid w:val="00AB71AB"/>
    <w:rsid w:val="00AC34C0"/>
    <w:rsid w:val="00AC383D"/>
    <w:rsid w:val="00AC44AE"/>
    <w:rsid w:val="00AC634E"/>
    <w:rsid w:val="00AC65DA"/>
    <w:rsid w:val="00AC7492"/>
    <w:rsid w:val="00AC7685"/>
    <w:rsid w:val="00AD5104"/>
    <w:rsid w:val="00AD6C06"/>
    <w:rsid w:val="00AD6D81"/>
    <w:rsid w:val="00AE0598"/>
    <w:rsid w:val="00AE2BB7"/>
    <w:rsid w:val="00AE7BAC"/>
    <w:rsid w:val="00AF069A"/>
    <w:rsid w:val="00AF326B"/>
    <w:rsid w:val="00AF3490"/>
    <w:rsid w:val="00B01AE8"/>
    <w:rsid w:val="00B01B2E"/>
    <w:rsid w:val="00B0734D"/>
    <w:rsid w:val="00B07BBF"/>
    <w:rsid w:val="00B11161"/>
    <w:rsid w:val="00B11757"/>
    <w:rsid w:val="00B14DB4"/>
    <w:rsid w:val="00B2161A"/>
    <w:rsid w:val="00B21F56"/>
    <w:rsid w:val="00B250E8"/>
    <w:rsid w:val="00B349F2"/>
    <w:rsid w:val="00B3549E"/>
    <w:rsid w:val="00B3567F"/>
    <w:rsid w:val="00B41D67"/>
    <w:rsid w:val="00B41F49"/>
    <w:rsid w:val="00B42CB8"/>
    <w:rsid w:val="00B43365"/>
    <w:rsid w:val="00B510E0"/>
    <w:rsid w:val="00B5498B"/>
    <w:rsid w:val="00B55DD9"/>
    <w:rsid w:val="00B605D1"/>
    <w:rsid w:val="00B606A2"/>
    <w:rsid w:val="00B62CD6"/>
    <w:rsid w:val="00B70283"/>
    <w:rsid w:val="00B71159"/>
    <w:rsid w:val="00B74246"/>
    <w:rsid w:val="00B77D08"/>
    <w:rsid w:val="00B8066B"/>
    <w:rsid w:val="00B8600D"/>
    <w:rsid w:val="00B957D7"/>
    <w:rsid w:val="00B9695B"/>
    <w:rsid w:val="00BA10ED"/>
    <w:rsid w:val="00BB25C5"/>
    <w:rsid w:val="00BB76D3"/>
    <w:rsid w:val="00BB7717"/>
    <w:rsid w:val="00BC0258"/>
    <w:rsid w:val="00BC0E97"/>
    <w:rsid w:val="00BC321A"/>
    <w:rsid w:val="00BC737A"/>
    <w:rsid w:val="00BD2492"/>
    <w:rsid w:val="00BD3CF2"/>
    <w:rsid w:val="00BD5544"/>
    <w:rsid w:val="00BD675C"/>
    <w:rsid w:val="00BE515E"/>
    <w:rsid w:val="00BE5422"/>
    <w:rsid w:val="00BE5E4A"/>
    <w:rsid w:val="00BF0D94"/>
    <w:rsid w:val="00BF2FEC"/>
    <w:rsid w:val="00BF4101"/>
    <w:rsid w:val="00BF4127"/>
    <w:rsid w:val="00BF4484"/>
    <w:rsid w:val="00BF56C1"/>
    <w:rsid w:val="00C0143A"/>
    <w:rsid w:val="00C034B0"/>
    <w:rsid w:val="00C04F3D"/>
    <w:rsid w:val="00C10F43"/>
    <w:rsid w:val="00C130BF"/>
    <w:rsid w:val="00C139C9"/>
    <w:rsid w:val="00C16793"/>
    <w:rsid w:val="00C2393C"/>
    <w:rsid w:val="00C2663E"/>
    <w:rsid w:val="00C319AA"/>
    <w:rsid w:val="00C3776D"/>
    <w:rsid w:val="00C40297"/>
    <w:rsid w:val="00C4239A"/>
    <w:rsid w:val="00C449A5"/>
    <w:rsid w:val="00C467E2"/>
    <w:rsid w:val="00C520EE"/>
    <w:rsid w:val="00C526A2"/>
    <w:rsid w:val="00C52792"/>
    <w:rsid w:val="00C52F86"/>
    <w:rsid w:val="00C54322"/>
    <w:rsid w:val="00C543F1"/>
    <w:rsid w:val="00C57791"/>
    <w:rsid w:val="00C65DE1"/>
    <w:rsid w:val="00C704BC"/>
    <w:rsid w:val="00C731AE"/>
    <w:rsid w:val="00C75F5B"/>
    <w:rsid w:val="00C80850"/>
    <w:rsid w:val="00C80C28"/>
    <w:rsid w:val="00C816D7"/>
    <w:rsid w:val="00C81C14"/>
    <w:rsid w:val="00C8660C"/>
    <w:rsid w:val="00C90D9B"/>
    <w:rsid w:val="00C92D6A"/>
    <w:rsid w:val="00C92E5D"/>
    <w:rsid w:val="00C92ECE"/>
    <w:rsid w:val="00C972E4"/>
    <w:rsid w:val="00CA1467"/>
    <w:rsid w:val="00CA170A"/>
    <w:rsid w:val="00CA19F1"/>
    <w:rsid w:val="00CA7B29"/>
    <w:rsid w:val="00CA7CF5"/>
    <w:rsid w:val="00CB09C8"/>
    <w:rsid w:val="00CB4CFE"/>
    <w:rsid w:val="00CB707D"/>
    <w:rsid w:val="00CB758D"/>
    <w:rsid w:val="00CC109F"/>
    <w:rsid w:val="00CC28C7"/>
    <w:rsid w:val="00CC3B90"/>
    <w:rsid w:val="00CC4870"/>
    <w:rsid w:val="00CC74AF"/>
    <w:rsid w:val="00CD02E3"/>
    <w:rsid w:val="00CD0C3B"/>
    <w:rsid w:val="00CD2D82"/>
    <w:rsid w:val="00CD2E81"/>
    <w:rsid w:val="00CD4BF2"/>
    <w:rsid w:val="00CD4EBB"/>
    <w:rsid w:val="00CD6D62"/>
    <w:rsid w:val="00CE4C48"/>
    <w:rsid w:val="00CE55E9"/>
    <w:rsid w:val="00CE6A6F"/>
    <w:rsid w:val="00CE7D80"/>
    <w:rsid w:val="00CF0A70"/>
    <w:rsid w:val="00CF2474"/>
    <w:rsid w:val="00CF68FD"/>
    <w:rsid w:val="00D022B7"/>
    <w:rsid w:val="00D046EA"/>
    <w:rsid w:val="00D05597"/>
    <w:rsid w:val="00D06510"/>
    <w:rsid w:val="00D07B81"/>
    <w:rsid w:val="00D15309"/>
    <w:rsid w:val="00D21101"/>
    <w:rsid w:val="00D3306E"/>
    <w:rsid w:val="00D35232"/>
    <w:rsid w:val="00D352DF"/>
    <w:rsid w:val="00D36917"/>
    <w:rsid w:val="00D36BD2"/>
    <w:rsid w:val="00D4342E"/>
    <w:rsid w:val="00D44AC6"/>
    <w:rsid w:val="00D467F8"/>
    <w:rsid w:val="00D47017"/>
    <w:rsid w:val="00D53CF8"/>
    <w:rsid w:val="00D635A8"/>
    <w:rsid w:val="00D70751"/>
    <w:rsid w:val="00D713D4"/>
    <w:rsid w:val="00D71692"/>
    <w:rsid w:val="00D72E8E"/>
    <w:rsid w:val="00D73FDB"/>
    <w:rsid w:val="00D76656"/>
    <w:rsid w:val="00D80DB9"/>
    <w:rsid w:val="00D83257"/>
    <w:rsid w:val="00D91E1B"/>
    <w:rsid w:val="00D92628"/>
    <w:rsid w:val="00D937FF"/>
    <w:rsid w:val="00D968ED"/>
    <w:rsid w:val="00DA6B8B"/>
    <w:rsid w:val="00DA7941"/>
    <w:rsid w:val="00DB4631"/>
    <w:rsid w:val="00DB7959"/>
    <w:rsid w:val="00DC0123"/>
    <w:rsid w:val="00DC1286"/>
    <w:rsid w:val="00DC2208"/>
    <w:rsid w:val="00DC3003"/>
    <w:rsid w:val="00DC33B3"/>
    <w:rsid w:val="00DC597D"/>
    <w:rsid w:val="00DC7B69"/>
    <w:rsid w:val="00DD1423"/>
    <w:rsid w:val="00DD1E6B"/>
    <w:rsid w:val="00DD2356"/>
    <w:rsid w:val="00DD2731"/>
    <w:rsid w:val="00DD29C6"/>
    <w:rsid w:val="00DD347E"/>
    <w:rsid w:val="00DD6C1B"/>
    <w:rsid w:val="00DE2225"/>
    <w:rsid w:val="00DE5CEC"/>
    <w:rsid w:val="00DE5D2A"/>
    <w:rsid w:val="00DE7497"/>
    <w:rsid w:val="00DF0F29"/>
    <w:rsid w:val="00DF2A12"/>
    <w:rsid w:val="00DF44CF"/>
    <w:rsid w:val="00DF5A25"/>
    <w:rsid w:val="00E02378"/>
    <w:rsid w:val="00E03A50"/>
    <w:rsid w:val="00E03CCA"/>
    <w:rsid w:val="00E04087"/>
    <w:rsid w:val="00E10BF7"/>
    <w:rsid w:val="00E11AD0"/>
    <w:rsid w:val="00E14B62"/>
    <w:rsid w:val="00E207A7"/>
    <w:rsid w:val="00E23089"/>
    <w:rsid w:val="00E25494"/>
    <w:rsid w:val="00E254ED"/>
    <w:rsid w:val="00E31C03"/>
    <w:rsid w:val="00E34A40"/>
    <w:rsid w:val="00E34B0A"/>
    <w:rsid w:val="00E40F14"/>
    <w:rsid w:val="00E40FF4"/>
    <w:rsid w:val="00E41272"/>
    <w:rsid w:val="00E4398C"/>
    <w:rsid w:val="00E475A1"/>
    <w:rsid w:val="00E51919"/>
    <w:rsid w:val="00E52936"/>
    <w:rsid w:val="00E53B3F"/>
    <w:rsid w:val="00E54EE7"/>
    <w:rsid w:val="00E5521C"/>
    <w:rsid w:val="00E57371"/>
    <w:rsid w:val="00E7138E"/>
    <w:rsid w:val="00E72207"/>
    <w:rsid w:val="00E7385E"/>
    <w:rsid w:val="00E76690"/>
    <w:rsid w:val="00E771F2"/>
    <w:rsid w:val="00E84281"/>
    <w:rsid w:val="00E87829"/>
    <w:rsid w:val="00E90676"/>
    <w:rsid w:val="00E93949"/>
    <w:rsid w:val="00EA0279"/>
    <w:rsid w:val="00EA1E02"/>
    <w:rsid w:val="00EA4F79"/>
    <w:rsid w:val="00EA515C"/>
    <w:rsid w:val="00EB2854"/>
    <w:rsid w:val="00EB29F9"/>
    <w:rsid w:val="00EB5211"/>
    <w:rsid w:val="00EB541B"/>
    <w:rsid w:val="00EB7BCC"/>
    <w:rsid w:val="00EC0510"/>
    <w:rsid w:val="00EC6681"/>
    <w:rsid w:val="00EC7D83"/>
    <w:rsid w:val="00ED3208"/>
    <w:rsid w:val="00ED67E9"/>
    <w:rsid w:val="00EE3698"/>
    <w:rsid w:val="00EE5519"/>
    <w:rsid w:val="00EF5547"/>
    <w:rsid w:val="00EF7BAA"/>
    <w:rsid w:val="00F01C01"/>
    <w:rsid w:val="00F01DBA"/>
    <w:rsid w:val="00F02ACD"/>
    <w:rsid w:val="00F047E7"/>
    <w:rsid w:val="00F051E2"/>
    <w:rsid w:val="00F05294"/>
    <w:rsid w:val="00F067AB"/>
    <w:rsid w:val="00F118DD"/>
    <w:rsid w:val="00F11F75"/>
    <w:rsid w:val="00F1460B"/>
    <w:rsid w:val="00F151E8"/>
    <w:rsid w:val="00F171E9"/>
    <w:rsid w:val="00F1740F"/>
    <w:rsid w:val="00F2146B"/>
    <w:rsid w:val="00F21A3D"/>
    <w:rsid w:val="00F235A3"/>
    <w:rsid w:val="00F2373B"/>
    <w:rsid w:val="00F23B8A"/>
    <w:rsid w:val="00F23C48"/>
    <w:rsid w:val="00F34542"/>
    <w:rsid w:val="00F34725"/>
    <w:rsid w:val="00F356DA"/>
    <w:rsid w:val="00F420B1"/>
    <w:rsid w:val="00F432AD"/>
    <w:rsid w:val="00F44EA7"/>
    <w:rsid w:val="00F452A2"/>
    <w:rsid w:val="00F4574A"/>
    <w:rsid w:val="00F45F7A"/>
    <w:rsid w:val="00F5123A"/>
    <w:rsid w:val="00F514EC"/>
    <w:rsid w:val="00F5179C"/>
    <w:rsid w:val="00F518C9"/>
    <w:rsid w:val="00F605EF"/>
    <w:rsid w:val="00F60C7B"/>
    <w:rsid w:val="00F64A82"/>
    <w:rsid w:val="00F7214C"/>
    <w:rsid w:val="00F73A5E"/>
    <w:rsid w:val="00F75A54"/>
    <w:rsid w:val="00F81185"/>
    <w:rsid w:val="00F8176F"/>
    <w:rsid w:val="00F817DA"/>
    <w:rsid w:val="00F841FD"/>
    <w:rsid w:val="00F84D54"/>
    <w:rsid w:val="00F87467"/>
    <w:rsid w:val="00F904C0"/>
    <w:rsid w:val="00F94A28"/>
    <w:rsid w:val="00F950BE"/>
    <w:rsid w:val="00F971F0"/>
    <w:rsid w:val="00FA02D5"/>
    <w:rsid w:val="00FA0B5F"/>
    <w:rsid w:val="00FA1937"/>
    <w:rsid w:val="00FA1D4F"/>
    <w:rsid w:val="00FA2781"/>
    <w:rsid w:val="00FA5BB8"/>
    <w:rsid w:val="00FA6DE3"/>
    <w:rsid w:val="00FA7357"/>
    <w:rsid w:val="00FB106C"/>
    <w:rsid w:val="00FB1773"/>
    <w:rsid w:val="00FB2922"/>
    <w:rsid w:val="00FB67C2"/>
    <w:rsid w:val="00FB68BA"/>
    <w:rsid w:val="00FC1C73"/>
    <w:rsid w:val="00FC27A0"/>
    <w:rsid w:val="00FC682A"/>
    <w:rsid w:val="00FD02B0"/>
    <w:rsid w:val="00FD0B21"/>
    <w:rsid w:val="00FD1D6F"/>
    <w:rsid w:val="00FD2D7B"/>
    <w:rsid w:val="00FD6F56"/>
    <w:rsid w:val="00FE3501"/>
    <w:rsid w:val="00FE630A"/>
    <w:rsid w:val="00FE6E8E"/>
    <w:rsid w:val="00FF0391"/>
    <w:rsid w:val="00FF052D"/>
    <w:rsid w:val="00FF0BD2"/>
    <w:rsid w:val="00FF3C23"/>
    <w:rsid w:val="00FF6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C78507-0A1A-40D1-BDB7-0A1D4312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2543"/>
    <w:pPr>
      <w:widowControl w:val="0"/>
      <w:autoSpaceDE w:val="0"/>
      <w:autoSpaceDN w:val="0"/>
      <w:adjustRightInd w:val="0"/>
    </w:pPr>
    <w:rPr>
      <w:rFonts w:ascii="Times New Roman" w:eastAsiaTheme="minorEastAsia" w:hAnsi="Times New Roman" w:cs="Times New Roman"/>
      <w:color w:val="auto"/>
      <w:sz w:val="24"/>
      <w:szCs w:val="20"/>
      <w:lang w:val="en-US"/>
    </w:rPr>
  </w:style>
  <w:style w:type="paragraph" w:styleId="Ttulo1">
    <w:name w:val="heading 1"/>
    <w:basedOn w:val="Normal"/>
    <w:next w:val="Normal"/>
    <w:link w:val="Ttulo1Char"/>
    <w:uiPriority w:val="9"/>
    <w:qFormat/>
    <w:rsid w:val="003425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425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uiPriority w:val="10"/>
    <w:qFormat/>
    <w:rsid w:val="003425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Fontepargpadro"/>
    <w:uiPriority w:val="99"/>
    <w:unhideWhenUsed/>
    <w:rsid w:val="00342543"/>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3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uiPriority w:val="9"/>
    <w:rsid w:val="0098108E"/>
    <w:rPr>
      <w:rFonts w:asciiTheme="majorHAnsi" w:eastAsiaTheme="majorEastAsia" w:hAnsiTheme="majorHAnsi" w:cstheme="majorBidi"/>
      <w:b/>
      <w:bCs/>
      <w:color w:val="365F91" w:themeColor="accent1" w:themeShade="BF"/>
      <w:sz w:val="28"/>
      <w:szCs w:val="28"/>
      <w:lang w:val="en-US"/>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Cabeçalho1,Header Char"/>
    <w:basedOn w:val="Normal"/>
    <w:link w:val="CabealhoChar"/>
    <w:uiPriority w:val="99"/>
    <w:unhideWhenUsed/>
    <w:rsid w:val="00342543"/>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2E0154"/>
    <w:rPr>
      <w:rFonts w:ascii="Times New Roman" w:eastAsiaTheme="minorEastAsia" w:hAnsi="Times New Roman" w:cs="Times New Roman"/>
      <w:color w:val="auto"/>
      <w:sz w:val="24"/>
      <w:szCs w:val="20"/>
      <w:lang w:val="en-US"/>
    </w:rPr>
  </w:style>
  <w:style w:type="paragraph" w:styleId="Rodap">
    <w:name w:val="footer"/>
    <w:aliases w:val="Rodapé - Mattos Filho"/>
    <w:basedOn w:val="Normal"/>
    <w:link w:val="RodapChar"/>
    <w:uiPriority w:val="99"/>
    <w:qFormat/>
    <w:rsid w:val="00342543"/>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eastAsiaTheme="minorEastAsia" w:hAnsi="Times New Roman" w:cs="Times New Roman"/>
      <w:color w:val="auto"/>
      <w:sz w:val="18"/>
      <w:szCs w:val="20"/>
      <w:lang w:val="en-US"/>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342543"/>
    <w:rPr>
      <w:vertAlign w:val="superscript"/>
    </w:rPr>
  </w:style>
  <w:style w:type="paragraph" w:styleId="Textodebalo">
    <w:name w:val="Balloon Text"/>
    <w:basedOn w:val="Normal"/>
    <w:link w:val="TextodebaloChar"/>
    <w:uiPriority w:val="99"/>
    <w:rsid w:val="00342543"/>
    <w:rPr>
      <w:rFonts w:cs="Tahoma"/>
      <w:sz w:val="16"/>
      <w:szCs w:val="16"/>
    </w:rPr>
  </w:style>
  <w:style w:type="character" w:customStyle="1" w:styleId="TextodebaloChar">
    <w:name w:val="Texto de balão Char"/>
    <w:basedOn w:val="Fontepargpadro"/>
    <w:link w:val="Textodebalo"/>
    <w:uiPriority w:val="99"/>
    <w:rsid w:val="0098108E"/>
    <w:rPr>
      <w:rFonts w:ascii="Times New Roman" w:eastAsiaTheme="minorEastAsia" w:hAnsi="Times New Roman" w:cs="Tahoma"/>
      <w:color w:val="auto"/>
      <w:sz w:val="16"/>
      <w:szCs w:val="16"/>
      <w:lang w:val="en-US"/>
    </w:rPr>
  </w:style>
  <w:style w:type="paragraph" w:styleId="Textodenotaderodap">
    <w:name w:val="footnote text"/>
    <w:basedOn w:val="Normal"/>
    <w:link w:val="TextodenotaderodapChar"/>
    <w:uiPriority w:val="99"/>
    <w:unhideWhenUsed/>
    <w:rsid w:val="00342543"/>
    <w:rPr>
      <w:sz w:val="18"/>
    </w:rPr>
  </w:style>
  <w:style w:type="character" w:customStyle="1" w:styleId="TextodenotaderodapChar">
    <w:name w:val="Texto de nota de rodapé Char"/>
    <w:basedOn w:val="Fontepargpadro"/>
    <w:link w:val="Textodenotaderodap"/>
    <w:uiPriority w:val="99"/>
    <w:rsid w:val="0098108E"/>
    <w:rPr>
      <w:rFonts w:ascii="Times New Roman" w:eastAsiaTheme="minorEastAsia" w:hAnsi="Times New Roman" w:cs="Times New Roman"/>
      <w:color w:val="auto"/>
      <w:sz w:val="18"/>
      <w:szCs w:val="20"/>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iPriority w:val="99"/>
    <w:unhideWhenUsed/>
    <w:rsid w:val="00342543"/>
    <w:rPr>
      <w:sz w:val="16"/>
      <w:szCs w:val="16"/>
    </w:rPr>
  </w:style>
  <w:style w:type="paragraph" w:styleId="Textodecomentrio">
    <w:name w:val="annotation text"/>
    <w:basedOn w:val="Normal"/>
    <w:link w:val="TextodecomentrioChar"/>
    <w:uiPriority w:val="99"/>
    <w:unhideWhenUsed/>
    <w:rsid w:val="00342543"/>
  </w:style>
  <w:style w:type="character" w:customStyle="1" w:styleId="TextodecomentrioChar">
    <w:name w:val="Texto de comentário Char"/>
    <w:basedOn w:val="Fontepargpadro"/>
    <w:link w:val="Textodecomentrio"/>
    <w:uiPriority w:val="99"/>
    <w:rsid w:val="001F11CB"/>
    <w:rPr>
      <w:rFonts w:ascii="Times New Roman" w:eastAsiaTheme="minorEastAsia" w:hAnsi="Times New Roman" w:cs="Times New Roman"/>
      <w:color w:val="auto"/>
      <w:sz w:val="24"/>
      <w:szCs w:val="20"/>
      <w:lang w:val="en-US"/>
    </w:rPr>
  </w:style>
  <w:style w:type="paragraph" w:styleId="Assuntodocomentrio">
    <w:name w:val="annotation subject"/>
    <w:basedOn w:val="Textodecomentrio"/>
    <w:next w:val="Textodecomentrio"/>
    <w:link w:val="AssuntodocomentrioChar"/>
    <w:uiPriority w:val="99"/>
    <w:semiHidden/>
    <w:unhideWhenUsed/>
    <w:rsid w:val="00342543"/>
    <w:rPr>
      <w:b/>
      <w:bCs/>
    </w:rPr>
  </w:style>
  <w:style w:type="character" w:customStyle="1" w:styleId="AssuntodocomentrioChar">
    <w:name w:val="Assunto do comentário Char"/>
    <w:basedOn w:val="TextodecomentrioChar"/>
    <w:link w:val="Assuntodocomentrio"/>
    <w:uiPriority w:val="99"/>
    <w:semiHidden/>
    <w:rsid w:val="001F11CB"/>
    <w:rPr>
      <w:rFonts w:ascii="Times New Roman" w:eastAsiaTheme="minorEastAsia" w:hAnsi="Times New Roman" w:cs="Times New Roman"/>
      <w:b/>
      <w:bCs/>
      <w:color w:val="auto"/>
      <w:sz w:val="24"/>
      <w:szCs w:val="20"/>
      <w:lang w:val="en-US"/>
    </w:rPr>
  </w:style>
  <w:style w:type="character" w:customStyle="1" w:styleId="DeltaViewInsertion">
    <w:name w:val="DeltaView Insertion"/>
    <w:uiPriority w:val="99"/>
    <w:rsid w:val="00E52936"/>
    <w:rPr>
      <w:color w:val="0000FF"/>
      <w:u w:val="double"/>
    </w:rPr>
  </w:style>
  <w:style w:type="paragraph" w:customStyle="1" w:styleId="TxBrp2">
    <w:name w:val="TxBr_p2"/>
    <w:basedOn w:val="Normal"/>
    <w:rsid w:val="00E52936"/>
    <w:pPr>
      <w:tabs>
        <w:tab w:val="left" w:pos="204"/>
      </w:tabs>
      <w:suppressAutoHyphens/>
      <w:spacing w:line="317" w:lineRule="atLeast"/>
      <w:jc w:val="both"/>
    </w:pPr>
    <w:rPr>
      <w:szCs w:val="24"/>
    </w:rPr>
  </w:style>
  <w:style w:type="paragraph" w:styleId="Subttulo">
    <w:name w:val="Subtitle"/>
    <w:basedOn w:val="Normal"/>
    <w:link w:val="SubttuloChar"/>
    <w:uiPriority w:val="11"/>
    <w:qFormat/>
    <w:rsid w:val="00203E32"/>
    <w:pPr>
      <w:spacing w:line="340" w:lineRule="exact"/>
      <w:jc w:val="center"/>
    </w:pPr>
    <w:rPr>
      <w:b/>
    </w:rPr>
  </w:style>
  <w:style w:type="character" w:customStyle="1" w:styleId="SubttuloChar">
    <w:name w:val="Subtítulo Char"/>
    <w:basedOn w:val="Fontepargpadro"/>
    <w:link w:val="Subttulo"/>
    <w:uiPriority w:val="11"/>
    <w:rsid w:val="00203E32"/>
    <w:rPr>
      <w:rFonts w:ascii="Times New Roman" w:eastAsiaTheme="minorEastAsia" w:hAnsi="Times New Roman" w:cs="Times New Roman"/>
      <w:b/>
      <w:color w:val="auto"/>
      <w:sz w:val="24"/>
      <w:szCs w:val="20"/>
      <w:lang w:val="en-US"/>
    </w:rPr>
  </w:style>
  <w:style w:type="paragraph" w:styleId="Corpodetexto">
    <w:name w:val="Body Text"/>
    <w:basedOn w:val="Normal"/>
    <w:link w:val="CorpodetextoChar"/>
    <w:uiPriority w:val="99"/>
    <w:rsid w:val="00342543"/>
    <w:pPr>
      <w:spacing w:line="360" w:lineRule="auto"/>
      <w:jc w:val="both"/>
    </w:pPr>
  </w:style>
  <w:style w:type="character" w:customStyle="1" w:styleId="CorpodetextoChar">
    <w:name w:val="Corpo de texto Char"/>
    <w:basedOn w:val="Fontepargpadro"/>
    <w:link w:val="Corpodetexto"/>
    <w:uiPriority w:val="99"/>
    <w:rsid w:val="00342543"/>
    <w:rPr>
      <w:rFonts w:ascii="Times New Roman" w:eastAsiaTheme="minorEastAsia" w:hAnsi="Times New Roman" w:cs="Times New Roman"/>
      <w:color w:val="auto"/>
      <w:sz w:val="24"/>
      <w:szCs w:val="20"/>
      <w:lang w:val="en-US"/>
    </w:rPr>
  </w:style>
  <w:style w:type="character" w:styleId="Nmerodepgina">
    <w:name w:val="page number"/>
    <w:basedOn w:val="Fontepargpadro"/>
    <w:uiPriority w:val="99"/>
    <w:rsid w:val="00342543"/>
  </w:style>
  <w:style w:type="paragraph" w:styleId="Recuodecorpodetexto">
    <w:name w:val="Body Text Indent"/>
    <w:basedOn w:val="Normal"/>
    <w:link w:val="RecuodecorpodetextoChar"/>
    <w:uiPriority w:val="99"/>
    <w:rsid w:val="00342543"/>
    <w:pPr>
      <w:spacing w:line="340" w:lineRule="exact"/>
      <w:ind w:left="1410" w:hanging="705"/>
      <w:jc w:val="both"/>
    </w:pPr>
  </w:style>
  <w:style w:type="character" w:customStyle="1" w:styleId="RecuodecorpodetextoChar">
    <w:name w:val="Recuo de corpo de texto Char"/>
    <w:basedOn w:val="Fontepargpadro"/>
    <w:link w:val="Recuodecorpodetexto"/>
    <w:uiPriority w:val="99"/>
    <w:rsid w:val="00342543"/>
    <w:rPr>
      <w:rFonts w:ascii="Times New Roman" w:eastAsiaTheme="minorEastAsia" w:hAnsi="Times New Roman" w:cs="Times New Roman"/>
      <w:color w:val="auto"/>
      <w:sz w:val="24"/>
      <w:szCs w:val="20"/>
      <w:lang w:val="en-US"/>
    </w:rPr>
  </w:style>
  <w:style w:type="paragraph" w:styleId="Recuodecorpodetexto2">
    <w:name w:val="Body Text Indent 2"/>
    <w:basedOn w:val="Normal"/>
    <w:link w:val="Recuodecorpodetexto2Char"/>
    <w:uiPriority w:val="99"/>
    <w:rsid w:val="00342543"/>
    <w:pPr>
      <w:tabs>
        <w:tab w:val="left" w:pos="1418"/>
      </w:tabs>
      <w:spacing w:line="340" w:lineRule="exact"/>
      <w:ind w:left="705"/>
      <w:jc w:val="both"/>
    </w:pPr>
  </w:style>
  <w:style w:type="character" w:customStyle="1" w:styleId="Recuodecorpodetexto2Char">
    <w:name w:val="Recuo de corpo de texto 2 Char"/>
    <w:basedOn w:val="Fontepargpadro"/>
    <w:link w:val="Recuodecorpodetexto2"/>
    <w:uiPriority w:val="99"/>
    <w:rsid w:val="00342543"/>
    <w:rPr>
      <w:rFonts w:ascii="Times New Roman" w:eastAsiaTheme="minorEastAsia" w:hAnsi="Times New Roman" w:cs="Times New Roman"/>
      <w:color w:val="auto"/>
      <w:sz w:val="24"/>
      <w:szCs w:val="20"/>
      <w:lang w:val="en-US"/>
    </w:rPr>
  </w:style>
  <w:style w:type="paragraph" w:customStyle="1" w:styleId="p0">
    <w:name w:val="p0"/>
    <w:basedOn w:val="Normal"/>
    <w:rsid w:val="00342543"/>
    <w:pPr>
      <w:tabs>
        <w:tab w:val="left" w:pos="720"/>
      </w:tabs>
      <w:spacing w:line="240" w:lineRule="atLeast"/>
      <w:jc w:val="both"/>
    </w:pPr>
    <w:rPr>
      <w:rFonts w:ascii="Times" w:hAnsi="Times"/>
    </w:rPr>
  </w:style>
  <w:style w:type="paragraph" w:customStyle="1" w:styleId="para10">
    <w:name w:val="para10"/>
    <w:rsid w:val="00342543"/>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heme="minorEastAsia" w:hAnsi="Times" w:cs="Times New Roman"/>
      <w:color w:val="auto"/>
      <w:sz w:val="20"/>
      <w:szCs w:val="20"/>
      <w:lang w:val="en-US"/>
    </w:rPr>
  </w:style>
  <w:style w:type="paragraph" w:styleId="Recuodecorpodetexto3">
    <w:name w:val="Body Text Indent 3"/>
    <w:basedOn w:val="Normal"/>
    <w:link w:val="Recuodecorpodetexto3Char"/>
    <w:uiPriority w:val="99"/>
    <w:rsid w:val="00342543"/>
    <w:pPr>
      <w:spacing w:line="320" w:lineRule="exact"/>
      <w:ind w:left="284"/>
      <w:jc w:val="both"/>
    </w:pPr>
  </w:style>
  <w:style w:type="character" w:customStyle="1" w:styleId="Recuodecorpodetexto3Char">
    <w:name w:val="Recuo de corpo de texto 3 Char"/>
    <w:basedOn w:val="Fontepargpadro"/>
    <w:link w:val="Recuodecorpodetexto3"/>
    <w:uiPriority w:val="99"/>
    <w:rsid w:val="00342543"/>
    <w:rPr>
      <w:rFonts w:ascii="Times New Roman" w:eastAsiaTheme="minorEastAsia" w:hAnsi="Times New Roman" w:cs="Times New Roman"/>
      <w:color w:val="auto"/>
      <w:sz w:val="24"/>
      <w:szCs w:val="20"/>
      <w:lang w:val="en-US"/>
    </w:rPr>
  </w:style>
  <w:style w:type="paragraph" w:customStyle="1" w:styleId="PARAGRAFONORMAL">
    <w:name w:val="PARAGRAFO NORMAL"/>
    <w:rsid w:val="00342543"/>
    <w:pPr>
      <w:widowControl w:val="0"/>
      <w:autoSpaceDE w:val="0"/>
      <w:autoSpaceDN w:val="0"/>
      <w:adjustRightInd w:val="0"/>
      <w:spacing w:line="240" w:lineRule="exact"/>
      <w:jc w:val="both"/>
    </w:pPr>
    <w:rPr>
      <w:rFonts w:ascii="Courier" w:eastAsiaTheme="minorEastAsia" w:hAnsi="Courier" w:cs="Times New Roman"/>
      <w:color w:val="auto"/>
      <w:sz w:val="24"/>
      <w:szCs w:val="20"/>
      <w:lang w:val="en-US"/>
    </w:rPr>
  </w:style>
  <w:style w:type="paragraph" w:customStyle="1" w:styleId="sub">
    <w:name w:val="sub"/>
    <w:rsid w:val="0034254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heme="minorEastAsia" w:hAnsi="Swiss" w:cs="Times New Roman"/>
      <w:color w:val="auto"/>
      <w:szCs w:val="20"/>
      <w:lang w:val="en-US"/>
    </w:rPr>
  </w:style>
  <w:style w:type="character" w:customStyle="1" w:styleId="InitialStyle">
    <w:name w:val="InitialStyle"/>
    <w:rsid w:val="00342543"/>
    <w:rPr>
      <w:rFonts w:ascii="Times New Roman" w:hAnsi="Times New Roman"/>
      <w:color w:val="auto"/>
      <w:spacing w:val="0"/>
      <w:sz w:val="20"/>
    </w:rPr>
  </w:style>
  <w:style w:type="paragraph" w:customStyle="1" w:styleId="Textopadro">
    <w:name w:val="Texto padrão"/>
    <w:basedOn w:val="Normal"/>
    <w:rsid w:val="00342543"/>
    <w:pPr>
      <w:tabs>
        <w:tab w:val="left" w:pos="0"/>
        <w:tab w:val="left" w:pos="2160"/>
        <w:tab w:val="left" w:pos="2880"/>
        <w:tab w:val="left" w:pos="4320"/>
        <w:tab w:val="left" w:pos="5040"/>
        <w:tab w:val="left" w:pos="5760"/>
        <w:tab w:val="left" w:pos="6480"/>
        <w:tab w:val="left" w:pos="7200"/>
        <w:tab w:val="left" w:pos="7920"/>
        <w:tab w:val="left" w:pos="8630"/>
      </w:tabs>
      <w:jc w:val="both"/>
    </w:pPr>
    <w:rPr>
      <w:color w:val="000000"/>
      <w:spacing w:val="-3"/>
    </w:rPr>
  </w:style>
  <w:style w:type="paragraph" w:styleId="Corpodetexto3">
    <w:name w:val="Body Text 3"/>
    <w:basedOn w:val="Normal"/>
    <w:link w:val="Corpodetexto3Char"/>
    <w:uiPriority w:val="99"/>
    <w:rsid w:val="00342543"/>
    <w:pPr>
      <w:spacing w:line="340" w:lineRule="exact"/>
      <w:jc w:val="both"/>
    </w:pPr>
    <w:rPr>
      <w:color w:val="000000"/>
      <w:sz w:val="26"/>
    </w:rPr>
  </w:style>
  <w:style w:type="character" w:customStyle="1" w:styleId="Corpodetexto3Char">
    <w:name w:val="Corpo de texto 3 Char"/>
    <w:basedOn w:val="Fontepargpadro"/>
    <w:link w:val="Corpodetexto3"/>
    <w:uiPriority w:val="99"/>
    <w:rsid w:val="00342543"/>
    <w:rPr>
      <w:rFonts w:ascii="Times New Roman" w:eastAsiaTheme="minorEastAsia" w:hAnsi="Times New Roman" w:cs="Times New Roman"/>
      <w:color w:val="000000"/>
      <w:sz w:val="26"/>
      <w:szCs w:val="20"/>
      <w:lang w:val="en-US"/>
    </w:rPr>
  </w:style>
  <w:style w:type="paragraph" w:styleId="MapadoDocumento">
    <w:name w:val="Document Map"/>
    <w:basedOn w:val="Normal"/>
    <w:link w:val="MapadoDocumentoChar"/>
    <w:uiPriority w:val="99"/>
    <w:rsid w:val="00342543"/>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rsid w:val="00342543"/>
    <w:rPr>
      <w:rFonts w:ascii="Tahoma" w:eastAsiaTheme="minorEastAsia" w:hAnsi="Tahoma" w:cs="Tahoma"/>
      <w:color w:val="auto"/>
      <w:sz w:val="20"/>
      <w:szCs w:val="20"/>
      <w:shd w:val="clear" w:color="auto" w:fill="000080"/>
      <w:lang w:val="en-US"/>
    </w:rPr>
  </w:style>
  <w:style w:type="paragraph" w:customStyle="1" w:styleId="Char">
    <w:name w:val="Char"/>
    <w:basedOn w:val="Normal"/>
    <w:rsid w:val="00342543"/>
    <w:pPr>
      <w:spacing w:after="160" w:line="240" w:lineRule="exact"/>
    </w:pPr>
    <w:rPr>
      <w:rFonts w:ascii="Verdana" w:eastAsia="MS Mincho" w:hAnsi="Verdana"/>
      <w:sz w:val="20"/>
    </w:rPr>
  </w:style>
  <w:style w:type="paragraph" w:customStyle="1" w:styleId="CharChar4CharCharChar">
    <w:name w:val="Char Char4 Char Char Char"/>
    <w:basedOn w:val="Normal"/>
    <w:rsid w:val="00342543"/>
    <w:pPr>
      <w:spacing w:after="160" w:line="240" w:lineRule="exact"/>
      <w:jc w:val="both"/>
    </w:pPr>
    <w:rPr>
      <w:rFonts w:ascii="Verdana" w:eastAsia="MS Mincho" w:hAnsi="Verdana"/>
      <w:sz w:val="20"/>
    </w:rPr>
  </w:style>
  <w:style w:type="paragraph" w:customStyle="1" w:styleId="CharCharCharChar1">
    <w:name w:val="Char Char Char Char1"/>
    <w:basedOn w:val="Normal"/>
    <w:rsid w:val="00342543"/>
    <w:pPr>
      <w:spacing w:after="160" w:line="240" w:lineRule="exact"/>
    </w:pPr>
    <w:rPr>
      <w:rFonts w:ascii="Verdana" w:eastAsia="MS Mincho" w:hAnsi="Verdana"/>
      <w:sz w:val="20"/>
    </w:rPr>
  </w:style>
  <w:style w:type="paragraph" w:customStyle="1" w:styleId="CharCharCharCharCharCharCharCharCharCharChar">
    <w:name w:val="Char Char Char Char Char Char Char Char Char Char Char"/>
    <w:basedOn w:val="Normal"/>
    <w:rsid w:val="00342543"/>
    <w:pPr>
      <w:spacing w:after="160" w:line="240" w:lineRule="exact"/>
    </w:pPr>
    <w:rPr>
      <w:rFonts w:ascii="Verdana" w:eastAsia="MS Mincho" w:hAnsi="Verdana"/>
      <w:sz w:val="20"/>
    </w:rPr>
  </w:style>
  <w:style w:type="paragraph" w:customStyle="1" w:styleId="CharCharCharCharCharCharCharCharCharCharCharCharCharChar">
    <w:name w:val="Char Char Char Char Char Char Char Char Char Char Char Char Char Char"/>
    <w:basedOn w:val="Normal"/>
    <w:rsid w:val="00342543"/>
    <w:pPr>
      <w:spacing w:after="160" w:line="240" w:lineRule="exact"/>
    </w:pPr>
    <w:rPr>
      <w:rFonts w:ascii="Verdana" w:eastAsia="MS Mincho" w:hAnsi="Verdana"/>
      <w:sz w:val="20"/>
    </w:rPr>
  </w:style>
  <w:style w:type="paragraph" w:customStyle="1" w:styleId="CharCharCharCharCharCharCharCharCharCharCharChar">
    <w:name w:val="Char Char Char Char Char Char Char Char Char Char Char Char"/>
    <w:basedOn w:val="Normal"/>
    <w:rsid w:val="00342543"/>
    <w:pPr>
      <w:spacing w:after="160" w:line="240" w:lineRule="exact"/>
    </w:pPr>
    <w:rPr>
      <w:rFonts w:ascii="Verdana" w:eastAsia="MS Mincho" w:hAnsi="Verdana"/>
      <w:sz w:val="20"/>
    </w:rPr>
  </w:style>
  <w:style w:type="paragraph" w:customStyle="1" w:styleId="CharCharCharCharCharCharCharCharCharCharCharCharCharCharChar">
    <w:name w:val="Char Char Char Char Char Char Char Char Char Char Char Char Char Char Char"/>
    <w:basedOn w:val="Normal"/>
    <w:rsid w:val="00342543"/>
    <w:pPr>
      <w:spacing w:after="160" w:line="240" w:lineRule="exact"/>
    </w:pPr>
    <w:rPr>
      <w:rFonts w:ascii="Verdana" w:eastAsia="MS Mincho" w:hAnsi="Verdana"/>
      <w:sz w:val="20"/>
    </w:rPr>
  </w:style>
  <w:style w:type="paragraph" w:customStyle="1" w:styleId="c6">
    <w:name w:val="c6"/>
    <w:basedOn w:val="Normal"/>
    <w:rsid w:val="00342543"/>
    <w:pPr>
      <w:spacing w:line="240" w:lineRule="atLeast"/>
      <w:jc w:val="center"/>
    </w:pPr>
    <w:rPr>
      <w:rFonts w:ascii="Times" w:hAnsi="Times"/>
    </w:rPr>
  </w:style>
  <w:style w:type="paragraph" w:styleId="NormalWeb">
    <w:name w:val="Normal (Web)"/>
    <w:basedOn w:val="Normal"/>
    <w:uiPriority w:val="99"/>
    <w:rsid w:val="00342543"/>
    <w:rPr>
      <w:szCs w:val="24"/>
    </w:rPr>
  </w:style>
  <w:style w:type="paragraph" w:styleId="PargrafodaLista">
    <w:name w:val="List Paragraph"/>
    <w:basedOn w:val="Normal"/>
    <w:uiPriority w:val="1"/>
    <w:qFormat/>
    <w:rsid w:val="00342543"/>
    <w:pPr>
      <w:ind w:left="708"/>
    </w:pPr>
    <w:rPr>
      <w:szCs w:val="24"/>
    </w:rPr>
  </w:style>
  <w:style w:type="character" w:customStyle="1" w:styleId="PargrafodaListaChar">
    <w:name w:val="Parágrafo da Lista Char"/>
    <w:uiPriority w:val="72"/>
    <w:rsid w:val="00342543"/>
    <w:rPr>
      <w:sz w:val="24"/>
      <w:szCs w:val="24"/>
    </w:rPr>
  </w:style>
  <w:style w:type="paragraph" w:customStyle="1" w:styleId="DeltaViewTableHeading">
    <w:name w:val="DeltaView Table Heading"/>
    <w:basedOn w:val="Normal"/>
    <w:uiPriority w:val="99"/>
    <w:rsid w:val="00342543"/>
    <w:pPr>
      <w:widowControl/>
      <w:spacing w:after="120"/>
    </w:pPr>
    <w:rPr>
      <w:rFonts w:ascii="Arial" w:hAnsi="Arial"/>
      <w:b/>
      <w:szCs w:val="24"/>
    </w:rPr>
  </w:style>
  <w:style w:type="paragraph" w:customStyle="1" w:styleId="DeltaViewTableBody">
    <w:name w:val="DeltaView Table Body"/>
    <w:basedOn w:val="Normal"/>
    <w:uiPriority w:val="99"/>
    <w:rsid w:val="00342543"/>
    <w:pPr>
      <w:widowControl/>
    </w:pPr>
    <w:rPr>
      <w:rFonts w:ascii="Arial" w:hAnsi="Arial"/>
      <w:szCs w:val="24"/>
    </w:rPr>
  </w:style>
  <w:style w:type="paragraph" w:customStyle="1" w:styleId="DeltaViewAnnounce">
    <w:name w:val="DeltaView Announce"/>
    <w:uiPriority w:val="99"/>
    <w:rsid w:val="00342543"/>
    <w:pPr>
      <w:autoSpaceDE w:val="0"/>
      <w:autoSpaceDN w:val="0"/>
      <w:adjustRightInd w:val="0"/>
      <w:spacing w:before="100" w:beforeAutospacing="1" w:after="100" w:afterAutospacing="1"/>
    </w:pPr>
    <w:rPr>
      <w:rFonts w:ascii="Arial" w:eastAsiaTheme="minorEastAsia" w:hAnsi="Arial" w:cs="Times New Roman"/>
      <w:color w:val="auto"/>
      <w:sz w:val="24"/>
      <w:lang w:val="en-GB"/>
    </w:rPr>
  </w:style>
  <w:style w:type="character" w:customStyle="1" w:styleId="DeltaViewDeletion">
    <w:name w:val="DeltaView Deletion"/>
    <w:uiPriority w:val="99"/>
    <w:rsid w:val="00342543"/>
    <w:rPr>
      <w:strike/>
      <w:color w:val="FF0000"/>
    </w:rPr>
  </w:style>
  <w:style w:type="character" w:customStyle="1" w:styleId="DeltaViewMoveSource">
    <w:name w:val="DeltaView Move Source"/>
    <w:uiPriority w:val="99"/>
    <w:rsid w:val="00342543"/>
    <w:rPr>
      <w:strike/>
      <w:color w:val="00C000"/>
    </w:rPr>
  </w:style>
  <w:style w:type="character" w:customStyle="1" w:styleId="DeltaViewMoveDestination">
    <w:name w:val="DeltaView Move Destination"/>
    <w:uiPriority w:val="99"/>
    <w:rsid w:val="00342543"/>
    <w:rPr>
      <w:color w:val="00C000"/>
      <w:u w:val="double"/>
    </w:rPr>
  </w:style>
  <w:style w:type="character" w:customStyle="1" w:styleId="DeltaViewChangeNumber">
    <w:name w:val="DeltaView Change Number"/>
    <w:uiPriority w:val="99"/>
    <w:rsid w:val="00342543"/>
    <w:rPr>
      <w:color w:val="000000"/>
      <w:vertAlign w:val="superscript"/>
    </w:rPr>
  </w:style>
  <w:style w:type="character" w:customStyle="1" w:styleId="DeltaViewDelimiter">
    <w:name w:val="DeltaView Delimiter"/>
    <w:uiPriority w:val="99"/>
    <w:rsid w:val="00342543"/>
  </w:style>
  <w:style w:type="character" w:customStyle="1" w:styleId="DeltaViewFormatChange">
    <w:name w:val="DeltaView Format Change"/>
    <w:uiPriority w:val="99"/>
    <w:rsid w:val="00342543"/>
    <w:rPr>
      <w:color w:val="000000"/>
    </w:rPr>
  </w:style>
  <w:style w:type="character" w:customStyle="1" w:styleId="DeltaViewMovedDeletion">
    <w:name w:val="DeltaView Moved Deletion"/>
    <w:uiPriority w:val="99"/>
    <w:rsid w:val="00342543"/>
    <w:rPr>
      <w:strike/>
      <w:color w:val="C08080"/>
    </w:rPr>
  </w:style>
  <w:style w:type="character" w:customStyle="1" w:styleId="DeltaViewComment">
    <w:name w:val="DeltaView Comment"/>
    <w:basedOn w:val="Fontepargpadro"/>
    <w:uiPriority w:val="99"/>
    <w:rsid w:val="00342543"/>
    <w:rPr>
      <w:color w:val="000000"/>
    </w:rPr>
  </w:style>
  <w:style w:type="character" w:customStyle="1" w:styleId="DeltaViewStyleChangeText">
    <w:name w:val="DeltaView Style Change Text"/>
    <w:uiPriority w:val="99"/>
    <w:rsid w:val="00342543"/>
    <w:rPr>
      <w:color w:val="000000"/>
      <w:u w:val="double"/>
    </w:rPr>
  </w:style>
  <w:style w:type="character" w:customStyle="1" w:styleId="DeltaViewStyleChangeLabel">
    <w:name w:val="DeltaView Style Change Label"/>
    <w:uiPriority w:val="99"/>
    <w:rsid w:val="00342543"/>
    <w:rPr>
      <w:color w:val="000000"/>
    </w:rPr>
  </w:style>
  <w:style w:type="character" w:customStyle="1" w:styleId="DeltaViewInsertedComment">
    <w:name w:val="DeltaView Inserted Comment"/>
    <w:basedOn w:val="DeltaViewComment"/>
    <w:uiPriority w:val="99"/>
    <w:rsid w:val="00342543"/>
    <w:rPr>
      <w:color w:val="0000FF"/>
      <w:u w:val="double"/>
    </w:rPr>
  </w:style>
  <w:style w:type="character" w:customStyle="1" w:styleId="DeltaViewDeletedComment">
    <w:name w:val="DeltaView Deleted Comment"/>
    <w:basedOn w:val="DeltaViewComment"/>
    <w:uiPriority w:val="99"/>
    <w:rsid w:val="00342543"/>
    <w:rPr>
      <w:strike/>
      <w:color w:val="FF0000"/>
    </w:rPr>
  </w:style>
  <w:style w:type="paragraph" w:styleId="Corpodetexto2">
    <w:name w:val="Body Text 2"/>
    <w:basedOn w:val="Normal"/>
    <w:link w:val="Corpodetexto2Char"/>
    <w:uiPriority w:val="99"/>
    <w:semiHidden/>
    <w:unhideWhenUsed/>
    <w:rsid w:val="00342543"/>
    <w:pPr>
      <w:spacing w:after="120" w:line="480" w:lineRule="auto"/>
    </w:pPr>
  </w:style>
  <w:style w:type="character" w:customStyle="1" w:styleId="Corpodetexto2Char">
    <w:name w:val="Corpo de texto 2 Char"/>
    <w:basedOn w:val="Fontepargpadro"/>
    <w:link w:val="Corpodetexto2"/>
    <w:uiPriority w:val="99"/>
    <w:semiHidden/>
    <w:rsid w:val="00342543"/>
    <w:rPr>
      <w:rFonts w:ascii="Times New Roman" w:eastAsiaTheme="minorEastAsia" w:hAnsi="Times New Roman" w:cs="Times New Roman"/>
      <w:color w:val="auto"/>
      <w:sz w:val="24"/>
      <w:szCs w:val="20"/>
      <w:lang w:val="en-US"/>
    </w:rPr>
  </w:style>
  <w:style w:type="paragraph" w:styleId="Reviso">
    <w:name w:val="Revision"/>
    <w:hidden/>
    <w:uiPriority w:val="99"/>
    <w:semiHidden/>
    <w:rsid w:val="00342543"/>
    <w:rPr>
      <w:rFonts w:ascii="Times New Roman" w:eastAsiaTheme="minorEastAsia" w:hAnsi="Times New Roman" w:cs="Times New Roman"/>
      <w:color w:val="auto"/>
      <w:sz w:val="24"/>
      <w:szCs w:val="20"/>
      <w:lang w:val="en-US"/>
    </w:rPr>
  </w:style>
  <w:style w:type="paragraph" w:customStyle="1" w:styleId="ListaColorida-nfase11">
    <w:name w:val="Lista Colorida - Ênfase 11"/>
    <w:basedOn w:val="Normal"/>
    <w:link w:val="ListaColorida-nfase1Char"/>
    <w:uiPriority w:val="34"/>
    <w:qFormat/>
    <w:rsid w:val="00342543"/>
    <w:pPr>
      <w:widowControl/>
      <w:autoSpaceDE/>
      <w:autoSpaceDN/>
      <w:adjustRightInd/>
      <w:spacing w:after="120"/>
      <w:ind w:left="708"/>
      <w:jc w:val="both"/>
    </w:pPr>
    <w:rPr>
      <w:rFonts w:eastAsia="Times New Roman"/>
      <w:sz w:val="26"/>
      <w:lang w:val="pt-BR"/>
    </w:rPr>
  </w:style>
  <w:style w:type="character" w:customStyle="1" w:styleId="ListaColorida-nfase1Char">
    <w:name w:val="Lista Colorida - Ênfase 1 Char"/>
    <w:link w:val="ListaColorida-nfase11"/>
    <w:uiPriority w:val="34"/>
    <w:rsid w:val="00342543"/>
    <w:rPr>
      <w:rFonts w:ascii="Times New Roman" w:hAnsi="Times New Roman" w:cs="Times New Roman"/>
      <w:color w:val="auto"/>
      <w:sz w:val="26"/>
      <w:szCs w:val="20"/>
    </w:rPr>
  </w:style>
  <w:style w:type="paragraph" w:customStyle="1" w:styleId="FooterReference">
    <w:name w:val="Footer Reference"/>
    <w:basedOn w:val="Rodap"/>
    <w:link w:val="FooterReferenceChar"/>
    <w:semiHidden/>
    <w:rsid w:val="00342543"/>
    <w:pPr>
      <w:widowControl/>
      <w:tabs>
        <w:tab w:val="clear" w:pos="4252"/>
        <w:tab w:val="clear" w:pos="8504"/>
        <w:tab w:val="left" w:pos="851"/>
        <w:tab w:val="center" w:pos="4419"/>
        <w:tab w:val="left" w:pos="8630"/>
      </w:tabs>
      <w:spacing w:after="240" w:line="320" w:lineRule="atLeast"/>
    </w:pPr>
    <w:rPr>
      <w:rFonts w:eastAsia="Calibri"/>
      <w:bCs/>
      <w:sz w:val="16"/>
      <w:szCs w:val="22"/>
      <w:lang w:val="pt-BR"/>
    </w:rPr>
  </w:style>
  <w:style w:type="character" w:customStyle="1" w:styleId="FooterReferenceChar">
    <w:name w:val="Footer Reference Char"/>
    <w:basedOn w:val="Fontepargpadro"/>
    <w:link w:val="FooterReference"/>
    <w:semiHidden/>
    <w:rsid w:val="00342543"/>
    <w:rPr>
      <w:rFonts w:ascii="Times New Roman" w:eastAsia="Calibri" w:hAnsi="Times New Roman" w:cs="Times New Roman"/>
      <w:bCs/>
      <w:color w:val="auto"/>
      <w:sz w:val="16"/>
      <w:szCs w:val="22"/>
    </w:rPr>
  </w:style>
  <w:style w:type="paragraph" w:customStyle="1" w:styleId="Level1">
    <w:name w:val="Level 1"/>
    <w:basedOn w:val="Normal"/>
    <w:rsid w:val="00342543"/>
    <w:pPr>
      <w:keepNext/>
      <w:keepLines/>
      <w:widowControl/>
      <w:numPr>
        <w:numId w:val="31"/>
      </w:numPr>
      <w:autoSpaceDE/>
      <w:autoSpaceDN/>
      <w:adjustRightInd/>
      <w:spacing w:before="280" w:after="140" w:line="290" w:lineRule="auto"/>
      <w:jc w:val="both"/>
      <w:outlineLvl w:val="0"/>
    </w:pPr>
    <w:rPr>
      <w:rFonts w:ascii="Arial" w:eastAsia="MS Mincho" w:hAnsi="Arial" w:cs="Arial"/>
      <w:b/>
      <w:color w:val="000000"/>
      <w:sz w:val="22"/>
      <w:szCs w:val="22"/>
      <w:lang w:val="pt-BR"/>
    </w:rPr>
  </w:style>
  <w:style w:type="paragraph" w:customStyle="1" w:styleId="Level2">
    <w:name w:val="Level 2"/>
    <w:basedOn w:val="Normal"/>
    <w:link w:val="Level2Char"/>
    <w:qFormat/>
    <w:rsid w:val="00342543"/>
    <w:pPr>
      <w:widowControl/>
      <w:numPr>
        <w:ilvl w:val="1"/>
        <w:numId w:val="31"/>
      </w:numPr>
      <w:autoSpaceDE/>
      <w:autoSpaceDN/>
      <w:adjustRightInd/>
      <w:spacing w:after="140" w:line="290" w:lineRule="auto"/>
      <w:jc w:val="both"/>
      <w:outlineLvl w:val="1"/>
    </w:pPr>
    <w:rPr>
      <w:rFonts w:ascii="Arial" w:eastAsia="MS Mincho" w:hAnsi="Arial"/>
      <w:sz w:val="20"/>
      <w:szCs w:val="24"/>
      <w:lang w:val="pt-BR"/>
    </w:rPr>
  </w:style>
  <w:style w:type="paragraph" w:customStyle="1" w:styleId="Level3">
    <w:name w:val="Level 3"/>
    <w:basedOn w:val="Normal"/>
    <w:link w:val="Level3Char1"/>
    <w:uiPriority w:val="99"/>
    <w:rsid w:val="00342543"/>
    <w:pPr>
      <w:widowControl/>
      <w:numPr>
        <w:ilvl w:val="2"/>
        <w:numId w:val="31"/>
      </w:numPr>
      <w:autoSpaceDE/>
      <w:autoSpaceDN/>
      <w:adjustRightInd/>
      <w:spacing w:after="140" w:line="290" w:lineRule="auto"/>
      <w:jc w:val="both"/>
      <w:outlineLvl w:val="2"/>
    </w:pPr>
    <w:rPr>
      <w:rFonts w:ascii="Arial" w:eastAsia="MS Mincho" w:hAnsi="Arial" w:cs="Arial"/>
      <w:sz w:val="20"/>
      <w:szCs w:val="24"/>
      <w:lang w:val="pt-BR"/>
    </w:rPr>
  </w:style>
  <w:style w:type="paragraph" w:customStyle="1" w:styleId="Level4">
    <w:name w:val="Level 4"/>
    <w:basedOn w:val="Normal"/>
    <w:rsid w:val="00342543"/>
    <w:pPr>
      <w:widowControl/>
      <w:numPr>
        <w:ilvl w:val="3"/>
        <w:numId w:val="31"/>
      </w:numPr>
      <w:autoSpaceDE/>
      <w:autoSpaceDN/>
      <w:adjustRightInd/>
      <w:spacing w:after="140" w:line="290" w:lineRule="auto"/>
      <w:jc w:val="both"/>
      <w:outlineLvl w:val="3"/>
    </w:pPr>
    <w:rPr>
      <w:rFonts w:ascii="Arial" w:eastAsia="MS Mincho" w:hAnsi="Arial" w:cs="Arial"/>
      <w:sz w:val="20"/>
      <w:szCs w:val="24"/>
      <w:lang w:val="pt-BR"/>
    </w:rPr>
  </w:style>
  <w:style w:type="paragraph" w:customStyle="1" w:styleId="Level5">
    <w:name w:val="Level 5"/>
    <w:basedOn w:val="Normal"/>
    <w:rsid w:val="00342543"/>
    <w:pPr>
      <w:widowControl/>
      <w:numPr>
        <w:ilvl w:val="4"/>
        <w:numId w:val="31"/>
      </w:numPr>
      <w:autoSpaceDE/>
      <w:autoSpaceDN/>
      <w:adjustRightInd/>
      <w:spacing w:after="140" w:line="290" w:lineRule="auto"/>
      <w:jc w:val="both"/>
    </w:pPr>
    <w:rPr>
      <w:rFonts w:ascii="Arial" w:eastAsia="MS Mincho" w:hAnsi="Arial" w:cs="Arial"/>
      <w:sz w:val="20"/>
      <w:szCs w:val="24"/>
      <w:lang w:val="pt-BR"/>
    </w:rPr>
  </w:style>
  <w:style w:type="paragraph" w:customStyle="1" w:styleId="Level6">
    <w:name w:val="Level 6"/>
    <w:basedOn w:val="Normal"/>
    <w:rsid w:val="00342543"/>
    <w:pPr>
      <w:widowControl/>
      <w:numPr>
        <w:ilvl w:val="5"/>
        <w:numId w:val="31"/>
      </w:numPr>
      <w:autoSpaceDE/>
      <w:autoSpaceDN/>
      <w:adjustRightInd/>
      <w:jc w:val="both"/>
    </w:pPr>
    <w:rPr>
      <w:rFonts w:eastAsia="MS Mincho"/>
      <w:szCs w:val="24"/>
      <w:lang w:val="pt-BR"/>
    </w:rPr>
  </w:style>
  <w:style w:type="character" w:customStyle="1" w:styleId="Level2Char">
    <w:name w:val="Level 2 Char"/>
    <w:link w:val="Level2"/>
    <w:rsid w:val="00342543"/>
    <w:rPr>
      <w:rFonts w:ascii="Arial" w:eastAsia="MS Mincho" w:hAnsi="Arial" w:cs="Times New Roman"/>
      <w:color w:val="auto"/>
      <w:sz w:val="20"/>
    </w:rPr>
  </w:style>
  <w:style w:type="character" w:customStyle="1" w:styleId="Level3Char1">
    <w:name w:val="Level 3 Char1"/>
    <w:basedOn w:val="Fontepargpadro"/>
    <w:link w:val="Level3"/>
    <w:uiPriority w:val="99"/>
    <w:locked/>
    <w:rsid w:val="00342543"/>
    <w:rPr>
      <w:rFonts w:ascii="Arial" w:eastAsia="MS Mincho"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 S P ! 4 1 0 6 3 4 6 7 . 1 < / d o c u m e n t i d >  
     < s e n d e r i d > R S 0 5 1 3 4 < / s e n d e r i d >  
     < s e n d e r e m a i l > R E B E C A . S A L L E S @ M A T T O S F I L H O . C O M . B R < / s e n d e r e m a i l >  
     < l a s t m o d i f i e d > 2 0 2 2 - 0 3 - 0 4 T 1 7 : 2 0 : 0 0 . 0 0 0 0 0 0 0 - 0 3 : 0 0 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6" ma:contentTypeDescription="Crie um novo documento." ma:contentTypeScope="" ma:versionID="fc98691aa27d365afe82ee098f6c7850">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89a9fd1365fbcd58852137fb0465aa8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b06a7f6-7d19-40cc-b9a4-8e704b363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691dc7e9-f786-45c1-8f61-0172ca80c841}" ma:internalName="TaxCatchAll" ma:showField="CatchAllData" ma:web="784f2f6b-16a9-479a-b5ae-bdc18a01e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 J U R _ S P ! 3 6 8 4 7 5 9 7 . 1 < / d o c u m e n t i d >  
     < s e n d e r i d > H S N < / s e n d e r i d >  
     < s e n d e r e m a i l > T A M B R O S A N O @ P N . C O M . B R < / s e n d e r e m a i l >  
     < l a s t m o d i f i e d > 2 0 2 0 - 0 5 - 1 4 T 1 4 : 0 1 : 0 0 . 0 0 0 0 0 0 0 - 0 3 : 0 0 < / l a s t m o d i f i e d >  
     < d a t a b a s e > J U R _ S P 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84f2f6b-16a9-479a-b5ae-bdc18a01ef32" xsi:nil="true"/>
    <lcf76f155ced4ddcb4097134ff3c332f xmlns="1947d02a-a642-4f69-b3f3-9d9b474cbd8a">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7BE4-243F-43F6-B155-5AA12B62E96B}">
  <ds:schemaRefs>
    <ds:schemaRef ds:uri="http://www.imanage.com/work/xmlschema"/>
  </ds:schemaRefs>
</ds:datastoreItem>
</file>

<file path=customXml/itemProps2.xml><?xml version="1.0" encoding="utf-8"?>
<ds:datastoreItem xmlns:ds="http://schemas.openxmlformats.org/officeDocument/2006/customXml" ds:itemID="{FFBA55ED-D808-4E88-9EBA-0D75119A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7E4AB-B440-4610-8CBB-B0E020D0666D}">
  <ds:schemaRefs>
    <ds:schemaRef ds:uri="http://www.imanage.com/work/xmlschema"/>
  </ds:schemaRefs>
</ds:datastoreItem>
</file>

<file path=customXml/itemProps4.xml><?xml version="1.0" encoding="utf-8"?>
<ds:datastoreItem xmlns:ds="http://schemas.openxmlformats.org/officeDocument/2006/customXml" ds:itemID="{CB162D57-75C4-4A25-A666-C5C376D23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62134A-D02E-4E26-A443-F1387EFE2849}">
  <ds:schemaRefs>
    <ds:schemaRef ds:uri="http://schemas.microsoft.com/office/2006/metadata/properties"/>
    <ds:schemaRef ds:uri="http://schemas.microsoft.com/office/infopath/2007/PartnerControls"/>
    <ds:schemaRef ds:uri="784f2f6b-16a9-479a-b5ae-bdc18a01ef32"/>
    <ds:schemaRef ds:uri="1947d02a-a642-4f69-b3f3-9d9b474cbd8a"/>
  </ds:schemaRefs>
</ds:datastoreItem>
</file>

<file path=customXml/itemProps6.xml><?xml version="1.0" encoding="utf-8"?>
<ds:datastoreItem xmlns:ds="http://schemas.openxmlformats.org/officeDocument/2006/customXml" ds:itemID="{30B9F241-2874-46EB-98F5-095E55981E41}">
  <ds:schemaRefs>
    <ds:schemaRef ds:uri="http://schemas.microsoft.com/sharepoint/v3/contenttype/forms"/>
  </ds:schemaRefs>
</ds:datastoreItem>
</file>

<file path=customXml/itemProps7.xml><?xml version="1.0" encoding="utf-8"?>
<ds:datastoreItem xmlns:ds="http://schemas.openxmlformats.org/officeDocument/2006/customXml" ds:itemID="{C076E2A3-422D-4188-8368-7218CD4A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1098</Words>
  <Characters>6306</Characters>
  <Application>Microsoft Office Word</Application>
  <DocSecurity>0</DocSecurity>
  <Lines>165</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 Advogados</dc:creator>
  <cp:keywords/>
  <dc:description/>
  <cp:lastModifiedBy>Mattos Filho Advogados</cp:lastModifiedBy>
  <cp:revision>1</cp:revision>
  <cp:lastPrinted>2014-10-09T17:03:00Z</cp:lastPrinted>
  <dcterms:created xsi:type="dcterms:W3CDTF">2022-06-28T21:28:00Z</dcterms:created>
  <dcterms:modified xsi:type="dcterms:W3CDTF">2022-06-28T22:15:00Z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sAAA2RgG6J6jCJ3WNTZEPHSlxh1N8yJFo0sFUOTO2Dlojq4=</vt:lpwstr>
  </property>
  <property fmtid="{D5CDD505-2E9C-101B-9397-08002B2CF9AE}" pid="3" name="MAIL_MSG_ID1">
    <vt:lpwstr>IFAAO1EAeOoyamr1uglMIAoawdNH7inbn92d68SgH2tThaTCO6u1p2+3e+0XPkrQNL4tlNoHfIZdru53_x000d__x000d__x000d_PdFCQeSbKP9H6BnH9dtAz7cXkY2QhfmfnfAiD/GypKacrlL6PomKMWedv0JS2iT/bb3yK1AvhBSV_x000d__x000d__x000d_1cERto5bVUXTFlnWm+cG+6nhzc9Ghzqvw6Y1U/AWM2I0gCcb332T5GGNVNs0ZLqs/6itxknhzJJC_x000d__x000d__x000d_HCZ+8jhtCGZm5N</vt:lpwstr>
  </property>
  <property fmtid="{D5CDD505-2E9C-101B-9397-08002B2CF9AE}" pid="4" name="MAIL_MSG_ID2">
    <vt:lpwstr>F6ECE8rMHL6qWOhAywmBZydvmX/jJhClzqIAJPJfQnlUyAG7o/K4EAzKwZL_x000d__x000d__x000d_mNuzCoaoNxxC56hB</vt:lpwstr>
  </property>
  <property fmtid="{D5CDD505-2E9C-101B-9397-08002B2CF9AE}" pid="5" name="RESPONSE_SENDER_NAME">
    <vt:lpwstr>sAAAUYtyAkeNWR6hZoQrgqjrs6jQOV8fzzJj8m/Do0O47sY=</vt:lpwstr>
  </property>
  <property fmtid="{D5CDD505-2E9C-101B-9397-08002B2CF9AE}" pid="6" name="TitusGUID">
    <vt:lpwstr>e3354a7e-5e8b-4e62-a404-162073456dc3</vt:lpwstr>
  </property>
  <property fmtid="{D5CDD505-2E9C-101B-9397-08002B2CF9AE}" pid="7" name="Classification">
    <vt:lpwstr>Confidential</vt:lpwstr>
  </property>
  <property fmtid="{D5CDD505-2E9C-101B-9397-08002B2CF9AE}" pid="8" name="ApplyVisualMarking">
    <vt:lpwstr>None</vt:lpwstr>
  </property>
</Properties>
</file>