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6AA9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162FAD5D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E1A85B4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1A8817B8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7202B2B3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C8E7A74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30FCB70B" w14:textId="77777777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TERCEIRA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450033">
        <w:rPr>
          <w:rFonts w:eastAsia="Times New Roman" w:cs="Tahoma"/>
          <w:b/>
          <w:smallCaps/>
          <w:sz w:val="22"/>
          <w:lang w:eastAsia="pt-BR"/>
        </w:rPr>
        <w:t>FLUTUANTE</w:t>
      </w:r>
      <w:r w:rsidR="00BA3468">
        <w:rPr>
          <w:rFonts w:eastAsia="Times New Roman" w:cs="Tahoma"/>
          <w:b/>
          <w:smallCaps/>
          <w:sz w:val="22"/>
          <w:lang w:eastAsia="pt-BR"/>
        </w:rPr>
        <w:t>, COM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6A06E10F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24F4E1E7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18B3282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41D8C07" w14:textId="72038CCC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 w:rsidRPr="00EC143A">
        <w:rPr>
          <w:rFonts w:cs="Tahoma"/>
          <w:i/>
          <w:sz w:val="22"/>
        </w:rPr>
        <w:t xml:space="preserve">Instrumento Particular de Escritura da </w:t>
      </w:r>
      <w:r w:rsidR="00450033">
        <w:rPr>
          <w:rFonts w:cs="Tahoma"/>
          <w:i/>
          <w:sz w:val="22"/>
        </w:rPr>
        <w:t>3</w:t>
      </w:r>
      <w:r w:rsidR="00450033" w:rsidRPr="00EC143A">
        <w:rPr>
          <w:rFonts w:cs="Tahoma"/>
          <w:i/>
          <w:sz w:val="22"/>
        </w:rPr>
        <w:t xml:space="preserve">ª </w:t>
      </w:r>
      <w:r w:rsidR="008A2BA5" w:rsidRPr="00EC143A">
        <w:rPr>
          <w:rFonts w:cs="Tahoma"/>
          <w:i/>
          <w:sz w:val="22"/>
        </w:rPr>
        <w:t>(</w:t>
      </w:r>
      <w:r w:rsidR="00450033">
        <w:rPr>
          <w:rFonts w:cs="Tahoma"/>
          <w:i/>
          <w:sz w:val="22"/>
        </w:rPr>
        <w:t>Terceira</w:t>
      </w:r>
      <w:r w:rsidR="008A2BA5" w:rsidRPr="00EC143A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450033">
        <w:rPr>
          <w:rFonts w:cs="Tahoma"/>
          <w:i/>
          <w:sz w:val="22"/>
        </w:rPr>
        <w:t>Flutuante</w:t>
      </w:r>
      <w:r w:rsidR="00450033" w:rsidRPr="00EC143A">
        <w:rPr>
          <w:rFonts w:cs="Tahoma"/>
          <w:i/>
          <w:sz w:val="22"/>
        </w:rPr>
        <w:t xml:space="preserve"> </w:t>
      </w:r>
      <w:r w:rsidR="00450033">
        <w:rPr>
          <w:rFonts w:cs="Tahoma"/>
          <w:i/>
          <w:sz w:val="22"/>
        </w:rPr>
        <w:t>com</w:t>
      </w:r>
      <w:r w:rsidR="008A2BA5" w:rsidRPr="00EC143A">
        <w:rPr>
          <w:rFonts w:cs="Tahoma"/>
          <w:i/>
          <w:sz w:val="22"/>
        </w:rPr>
        <w:t xml:space="preserve"> Garantia Fidejussória Adicional, em Três Séries, Para</w:t>
      </w:r>
      <w:r w:rsidR="00270C74" w:rsidRPr="00EC143A">
        <w:rPr>
          <w:rFonts w:cs="Tahoma"/>
          <w:i/>
          <w:sz w:val="22"/>
        </w:rPr>
        <w:t xml:space="preserve"> </w:t>
      </w:r>
      <w:r w:rsidR="008A2BA5" w:rsidRPr="00EC143A">
        <w:rPr>
          <w:rFonts w:cs="Tahoma"/>
          <w:i/>
          <w:sz w:val="22"/>
        </w:rPr>
        <w:t>Distribuição Pública com Esforços Restritos</w:t>
      </w:r>
      <w:del w:id="2" w:author="Carvalho, Camila Spinola e Castro de" w:date="2021-09-17T11:10:00Z">
        <w:r w:rsidR="008A2BA5" w:rsidRPr="00EC143A" w:rsidDel="00A32526">
          <w:rPr>
            <w:rFonts w:cs="Tahoma"/>
            <w:i/>
            <w:sz w:val="22"/>
          </w:rPr>
          <w:delText xml:space="preserve"> de </w:delText>
        </w:r>
      </w:del>
      <w:del w:id="3" w:author="Carvalho, Camila Spinola e Castro de" w:date="2021-09-17T11:08:00Z">
        <w:r w:rsidR="008A2BA5" w:rsidRPr="00EC143A" w:rsidDel="005C5F44">
          <w:rPr>
            <w:rFonts w:cs="Tahoma"/>
            <w:i/>
            <w:sz w:val="22"/>
          </w:rPr>
          <w:delText>Colocação</w:delText>
        </w:r>
      </w:del>
      <w:r w:rsidR="008A2BA5" w:rsidRPr="00EC143A">
        <w:rPr>
          <w:rFonts w:cs="Tahoma"/>
          <w:i/>
          <w:sz w:val="22"/>
        </w:rPr>
        <w:t xml:space="preserve">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1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>2</w:t>
      </w:r>
      <w:r w:rsidR="00450033">
        <w:rPr>
          <w:rFonts w:eastAsia="MS Mincho" w:cs="Tahoma"/>
          <w:sz w:val="22"/>
          <w:lang w:eastAsia="pt-BR"/>
        </w:rPr>
        <w:t>6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>
        <w:rPr>
          <w:rFonts w:eastAsia="MS Mincho" w:cs="Tahoma"/>
          <w:sz w:val="22"/>
          <w:lang w:eastAsia="pt-BR"/>
        </w:rPr>
        <w:t>março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 w:rsidRPr="00EC143A">
        <w:rPr>
          <w:rFonts w:eastAsia="MS Mincho" w:cs="Tahoma"/>
          <w:sz w:val="22"/>
          <w:lang w:eastAsia="pt-BR"/>
        </w:rPr>
        <w:t>202</w:t>
      </w:r>
      <w:r w:rsidR="00450033">
        <w:rPr>
          <w:rFonts w:eastAsia="MS Mincho" w:cs="Tahoma"/>
          <w:sz w:val="22"/>
          <w:lang w:eastAsia="pt-BR"/>
        </w:rPr>
        <w:t>1</w:t>
      </w:r>
      <w:r w:rsidR="00F75090" w:rsidRPr="00EC143A">
        <w:rPr>
          <w:rFonts w:eastAsia="MS Mincho" w:cs="Tahoma"/>
          <w:sz w:val="22"/>
          <w:lang w:eastAsia="pt-BR"/>
        </w:rPr>
        <w:t>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>ao disposto no artigo</w:t>
      </w:r>
      <w:ins w:id="4" w:author="Carvalho, Camila Spinola e Castro de" w:date="2021-09-17T10:40:00Z">
        <w:r w:rsidR="006616D4">
          <w:rPr>
            <w:rFonts w:eastAsia="MS Mincho" w:cs="Tahoma"/>
            <w:sz w:val="22"/>
            <w:lang w:eastAsia="pt-BR"/>
          </w:rPr>
          <w:t xml:space="preserve"> 71, parágrafo 2º, cumulado com o artigo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 124, parágrafo 4º da Lei nº 6.404</w:t>
      </w:r>
      <w:ins w:id="5" w:author="Carvalho, Camila Spinola e Castro de" w:date="2021-09-17T10:41:00Z">
        <w:r w:rsidR="006616D4">
          <w:rPr>
            <w:rFonts w:eastAsia="MS Mincho" w:cs="Tahoma"/>
            <w:sz w:val="22"/>
            <w:lang w:eastAsia="pt-BR"/>
          </w:rPr>
          <w:t>, de 15 de dezembro de 19</w:t>
        </w:r>
      </w:ins>
      <w:del w:id="6" w:author="Carvalho, Camila Spinola e Castro de" w:date="2021-09-17T10:41:00Z">
        <w:r w:rsidR="00F75090" w:rsidRPr="00EC143A" w:rsidDel="006616D4">
          <w:rPr>
            <w:rFonts w:eastAsia="MS Mincho" w:cs="Tahoma"/>
            <w:sz w:val="22"/>
            <w:lang w:eastAsia="pt-BR"/>
          </w:rPr>
          <w:delText>/</w:delText>
        </w:r>
      </w:del>
      <w:r w:rsidR="00F75090" w:rsidRPr="00EC143A">
        <w:rPr>
          <w:rFonts w:eastAsia="MS Mincho" w:cs="Tahoma"/>
          <w:sz w:val="22"/>
          <w:lang w:eastAsia="pt-BR"/>
        </w:rPr>
        <w:t>76,</w:t>
      </w:r>
      <w:ins w:id="7" w:author="Carvalho, Camila Spinola e Castro de" w:date="2021-09-17T10:41:00Z">
        <w:r w:rsidR="006616D4">
          <w:rPr>
            <w:rFonts w:eastAsia="MS Mincho" w:cs="Tahoma"/>
            <w:sz w:val="22"/>
            <w:lang w:eastAsia="pt-BR"/>
          </w:rPr>
          <w:t xml:space="preserve"> conforme alterada,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6C91CA79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0116D4F" w14:textId="2A794BCE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BA3468">
        <w:rPr>
          <w:rFonts w:eastAsia="MS Mincho" w:cs="Tahoma"/>
          <w:sz w:val="22"/>
          <w:lang w:eastAsia="pt-BR"/>
        </w:rPr>
        <w:t>terceira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com garantia </w:t>
      </w:r>
      <w:r w:rsidR="00BA3468">
        <w:rPr>
          <w:rFonts w:eastAsia="MS Mincho" w:cs="Tahoma"/>
          <w:sz w:val="22"/>
          <w:lang w:eastAsia="pt-BR"/>
        </w:rPr>
        <w:t>f</w:t>
      </w:r>
      <w:r w:rsidR="00BA3468" w:rsidRPr="00EC143A">
        <w:rPr>
          <w:rFonts w:eastAsia="MS Mincho" w:cs="Tahoma"/>
          <w:sz w:val="22"/>
          <w:lang w:eastAsia="pt-BR"/>
        </w:rPr>
        <w:t>l</w:t>
      </w:r>
      <w:r w:rsidR="00BA3468">
        <w:rPr>
          <w:rFonts w:eastAsia="MS Mincho" w:cs="Tahoma"/>
          <w:sz w:val="22"/>
          <w:lang w:eastAsia="pt-BR"/>
        </w:rPr>
        <w:t>utuante,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BA3468">
        <w:rPr>
          <w:rFonts w:eastAsia="MS Mincho" w:cs="Tahoma"/>
          <w:sz w:val="22"/>
          <w:u w:val="single"/>
          <w:lang w:eastAsia="pt-BR"/>
        </w:rPr>
        <w:t>3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</w:t>
      </w:r>
      <w:proofErr w:type="spellStart"/>
      <w:r w:rsidR="00F75090" w:rsidRPr="00EC143A">
        <w:rPr>
          <w:rFonts w:eastAsia="MS Mincho" w:cs="Tahoma"/>
          <w:sz w:val="22"/>
          <w:lang w:eastAsia="pt-BR"/>
        </w:rPr>
        <w:t>ii</w:t>
      </w:r>
      <w:proofErr w:type="spellEnd"/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BA3468">
        <w:rPr>
          <w:rFonts w:eastAsia="MS Mincho" w:cs="Tahoma"/>
          <w:bCs/>
          <w:color w:val="000000"/>
          <w:sz w:val="22"/>
          <w:lang w:eastAsia="ar-SA"/>
        </w:rPr>
        <w:t>3ª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</w:t>
      </w:r>
      <w:proofErr w:type="spellStart"/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iii</w:t>
      </w:r>
      <w:proofErr w:type="spellEnd"/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[</w:t>
      </w:r>
      <w:r w:rsidR="00550447" w:rsidRPr="00EC143A">
        <w:rPr>
          <w:rFonts w:eastAsia="MS Mincho" w:cs="Tahoma"/>
          <w:b/>
          <w:bCs/>
          <w:color w:val="000000"/>
          <w:sz w:val="22"/>
          <w:highlight w:val="yellow"/>
          <w:lang w:eastAsia="ar-SA"/>
        </w:rPr>
        <w:t xml:space="preserve">Nota MF: 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presença da totalidade dos debenturistas a ser confirmada </w:t>
      </w:r>
      <w:r w:rsidR="00830B4F">
        <w:rPr>
          <w:rFonts w:eastAsia="MS Mincho" w:cs="Tahoma"/>
          <w:bCs/>
          <w:color w:val="000000"/>
          <w:sz w:val="22"/>
          <w:highlight w:val="yellow"/>
          <w:lang w:eastAsia="ar-SA"/>
        </w:rPr>
        <w:t>pelo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 </w:t>
      </w:r>
      <w:r w:rsidR="001C5ABC">
        <w:rPr>
          <w:rFonts w:eastAsia="MS Mincho" w:cs="Tahoma"/>
          <w:bCs/>
          <w:color w:val="000000"/>
          <w:sz w:val="22"/>
          <w:highlight w:val="yellow"/>
          <w:lang w:eastAsia="ar-SA"/>
        </w:rPr>
        <w:t>CA-CIB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>.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]</w:t>
      </w:r>
      <w:ins w:id="8" w:author="TCMB" w:date="2021-09-17T14:49:00Z">
        <w:r w:rsidR="008377F4">
          <w:rPr>
            <w:rFonts w:eastAsia="MS Mincho" w:cs="Tahoma"/>
            <w:bCs/>
            <w:color w:val="000000"/>
            <w:sz w:val="22"/>
            <w:lang w:eastAsia="ar-SA"/>
          </w:rPr>
          <w:t xml:space="preserve"> [</w:t>
        </w:r>
        <w:r w:rsidR="008377F4" w:rsidRPr="008377F4">
          <w:rPr>
            <w:rFonts w:eastAsia="MS Mincho" w:cs="Tahoma"/>
            <w:b/>
            <w:bCs/>
            <w:smallCaps/>
            <w:color w:val="000000"/>
            <w:sz w:val="22"/>
            <w:highlight w:val="lightGray"/>
            <w:lang w:eastAsia="ar-SA"/>
            <w:rPrChange w:id="9" w:author="TCMB" w:date="2021-09-17T14:49:00Z">
              <w:rPr>
                <w:rFonts w:eastAsia="MS Mincho" w:cs="Tahoma"/>
                <w:bCs/>
                <w:color w:val="000000"/>
                <w:sz w:val="22"/>
                <w:lang w:eastAsia="ar-SA"/>
              </w:rPr>
            </w:rPrChange>
          </w:rPr>
          <w:t>TCMB</w:t>
        </w:r>
        <w:r w:rsidR="008377F4" w:rsidRPr="008377F4">
          <w:rPr>
            <w:rFonts w:eastAsia="MS Mincho" w:cs="Tahoma"/>
            <w:bCs/>
            <w:smallCaps/>
            <w:color w:val="000000"/>
            <w:sz w:val="22"/>
            <w:highlight w:val="lightGray"/>
            <w:lang w:eastAsia="ar-SA"/>
            <w:rPrChange w:id="10" w:author="TCMB" w:date="2021-09-17T14:49:00Z">
              <w:rPr>
                <w:rFonts w:eastAsia="MS Mincho" w:cs="Tahoma"/>
                <w:bCs/>
                <w:color w:val="000000"/>
                <w:sz w:val="22"/>
                <w:lang w:eastAsia="ar-SA"/>
              </w:rPr>
            </w:rPrChange>
          </w:rPr>
          <w:t>: Confirmado</w:t>
        </w:r>
        <w:r w:rsidR="008377F4">
          <w:rPr>
            <w:rFonts w:eastAsia="MS Mincho" w:cs="Tahoma"/>
            <w:bCs/>
            <w:color w:val="000000"/>
            <w:sz w:val="22"/>
            <w:lang w:eastAsia="ar-SA"/>
          </w:rPr>
          <w:t>]</w:t>
        </w:r>
      </w:ins>
    </w:p>
    <w:p w14:paraId="279B322A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07E02D28" w14:textId="7CED5549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ins w:id="11" w:author="TCMB" w:date="2021-09-17T16:18:00Z">
        <w:r w:rsidR="002D52F1" w:rsidRPr="002D52F1">
          <w:rPr>
            <w:rFonts w:eastAsia="MS Mincho" w:cs="Tahoma"/>
            <w:sz w:val="22"/>
            <w:lang w:eastAsia="pt-BR"/>
            <w:rPrChange w:id="12" w:author="TCMB" w:date="2021-09-17T16:18:00Z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pt-BR"/>
              </w:rPr>
            </w:rPrChange>
          </w:rPr>
          <w:t>Daniel Ferreira Leite Aquino</w:t>
        </w:r>
      </w:ins>
      <w:del w:id="13" w:author="TCMB" w:date="2021-09-17T16:18:00Z">
        <w:r w:rsidR="00550447" w:rsidRPr="00EC143A" w:rsidDel="002D52F1">
          <w:rPr>
            <w:rFonts w:eastAsia="MS Mincho" w:cs="Tahoma"/>
            <w:sz w:val="22"/>
            <w:lang w:eastAsia="pt-BR"/>
          </w:rPr>
          <w:delText>[</w:delText>
        </w:r>
        <w:r w:rsidR="00550447" w:rsidRPr="00EC143A" w:rsidDel="002D52F1">
          <w:rPr>
            <w:rFonts w:eastAsia="MS Mincho" w:cs="Tahoma"/>
            <w:sz w:val="22"/>
            <w:highlight w:val="yellow"/>
            <w:lang w:eastAsia="pt-BR"/>
          </w:rPr>
          <w:delText>=</w:delText>
        </w:r>
        <w:r w:rsidR="00550447" w:rsidRPr="00EC143A" w:rsidDel="002D52F1">
          <w:rPr>
            <w:rFonts w:eastAsia="MS Mincho" w:cs="Tahoma"/>
            <w:sz w:val="22"/>
            <w:lang w:eastAsia="pt-BR"/>
          </w:rPr>
          <w:delText>]</w:delText>
        </w:r>
      </w:del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r w:rsidR="00EB5AA2" w:rsidRPr="0059461F">
        <w:rPr>
          <w:sz w:val="22"/>
        </w:rPr>
        <w:t>Matheus Gomes Faria</w:t>
      </w:r>
      <w:r w:rsidR="00F75090" w:rsidRPr="00FB09B6">
        <w:rPr>
          <w:rFonts w:eastAsia="MS Mincho" w:cs="Tahoma"/>
          <w:sz w:val="22"/>
          <w:lang w:eastAsia="pt-BR"/>
        </w:rPr>
        <w:t>.</w:t>
      </w:r>
    </w:p>
    <w:p w14:paraId="3E311E57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7D65BC07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42EB633C" w14:textId="77777777"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5B4AD707" w14:textId="75F48D5D" w:rsidR="003850B6" w:rsidRDefault="00726515">
      <w:pPr>
        <w:pStyle w:val="PargrafodaLista"/>
        <w:numPr>
          <w:ilvl w:val="0"/>
          <w:numId w:val="26"/>
        </w:numPr>
        <w:spacing w:line="340" w:lineRule="exact"/>
        <w:ind w:left="851" w:hanging="709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6C2C77">
        <w:rPr>
          <w:rFonts w:cs="Tahoma"/>
          <w:sz w:val="22"/>
        </w:rPr>
        <w:t>6</w:t>
      </w:r>
      <w:r w:rsidR="00896C73" w:rsidRPr="00EC143A">
        <w:rPr>
          <w:rFonts w:cs="Tahoma"/>
          <w:sz w:val="22"/>
        </w:rPr>
        <w:t>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</w:t>
      </w:r>
      <w:r w:rsidR="006C2C77">
        <w:rPr>
          <w:rFonts w:cs="Tahoma"/>
          <w:sz w:val="22"/>
        </w:rPr>
        <w:t>3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r w:rsidR="005107F9">
        <w:rPr>
          <w:rFonts w:cs="Tahoma"/>
          <w:sz w:val="22"/>
        </w:rPr>
        <w:t>100</w:t>
      </w:r>
      <w:r w:rsidR="005107F9" w:rsidRPr="00EC143A">
        <w:rPr>
          <w:rFonts w:cs="Tahoma"/>
          <w:sz w:val="22"/>
        </w:rPr>
        <w:t xml:space="preserve"> </w:t>
      </w:r>
      <w:r w:rsidR="00B21B8E" w:rsidRPr="00EC143A">
        <w:rPr>
          <w:rFonts w:cs="Tahoma"/>
          <w:sz w:val="22"/>
        </w:rPr>
        <w:t>(</w:t>
      </w:r>
      <w:r w:rsidR="00B21B8E">
        <w:rPr>
          <w:rFonts w:cs="Tahoma"/>
          <w:sz w:val="22"/>
        </w:rPr>
        <w:t>cem</w:t>
      </w:r>
      <w:r w:rsidR="00B21B8E" w:rsidRPr="00EC143A">
        <w:rPr>
          <w:rFonts w:cs="Tahoma"/>
          <w:sz w:val="22"/>
        </w:rPr>
        <w:t xml:space="preserve">) </w:t>
      </w:r>
      <w:r w:rsidR="00B21B8E">
        <w:rPr>
          <w:rFonts w:cs="Tahoma"/>
          <w:sz w:val="22"/>
        </w:rPr>
        <w:t>dias</w:t>
      </w:r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 xml:space="preserve">e, por consequência, </w:t>
      </w:r>
      <w:ins w:id="14" w:author="TCMB" w:date="2021-09-17T16:16:00Z">
        <w:r w:rsidR="002D52F1">
          <w:rPr>
            <w:rFonts w:cs="Tahoma"/>
            <w:sz w:val="22"/>
          </w:rPr>
          <w:t xml:space="preserve">tanto </w:t>
        </w:r>
      </w:ins>
      <w:r w:rsidR="00875C61">
        <w:rPr>
          <w:rFonts w:cs="Tahoma"/>
          <w:sz w:val="22"/>
        </w:rPr>
        <w:t>a Data de Amortização</w:t>
      </w:r>
      <w:r w:rsid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das Debêntures</w:t>
      </w:r>
      <w:ins w:id="15" w:author="Carvalho, Camila Spinola e Castro de" w:date="2021-09-17T11:11:00Z">
        <w:r w:rsidR="00A32526">
          <w:rPr>
            <w:rFonts w:cs="Tahoma"/>
            <w:sz w:val="22"/>
          </w:rPr>
          <w:t xml:space="preserve"> </w:t>
        </w:r>
      </w:ins>
      <w:ins w:id="16" w:author="TCMB" w:date="2021-09-17T16:16:00Z">
        <w:r w:rsidR="002D52F1">
          <w:rPr>
            <w:rFonts w:cs="Tahoma"/>
            <w:sz w:val="22"/>
          </w:rPr>
          <w:lastRenderedPageBreak/>
          <w:t>quanto</w:t>
        </w:r>
      </w:ins>
      <w:ins w:id="17" w:author="Carvalho, Camila Spinola e Castro de" w:date="2021-09-17T11:11:00Z">
        <w:del w:id="18" w:author="TCMB" w:date="2021-09-17T16:16:00Z">
          <w:r w:rsidR="00A32526" w:rsidDel="002D52F1">
            <w:rPr>
              <w:rFonts w:cs="Tahoma"/>
              <w:sz w:val="22"/>
            </w:rPr>
            <w:delText>e</w:delText>
          </w:r>
        </w:del>
        <w:r w:rsidR="00A32526">
          <w:rPr>
            <w:rFonts w:cs="Tahoma"/>
            <w:sz w:val="22"/>
          </w:rPr>
          <w:t xml:space="preserve"> </w:t>
        </w:r>
      </w:ins>
      <w:ins w:id="19" w:author="TCMB" w:date="2021-09-17T16:15:00Z">
        <w:r w:rsidR="002D52F1">
          <w:rPr>
            <w:rFonts w:cs="Tahoma"/>
            <w:sz w:val="22"/>
          </w:rPr>
          <w:t xml:space="preserve">a </w:t>
        </w:r>
      </w:ins>
      <w:ins w:id="20" w:author="Carvalho, Camila Spinola e Castro de" w:date="2021-09-17T11:11:00Z">
        <w:r w:rsidR="00A32526">
          <w:rPr>
            <w:rFonts w:cs="Tahoma"/>
            <w:sz w:val="22"/>
          </w:rPr>
          <w:t>data do último pagamento dos Juros Remuneratórios</w:t>
        </w:r>
      </w:ins>
      <w:r w:rsidRPr="00EC143A">
        <w:rPr>
          <w:rFonts w:cs="Tahoma"/>
          <w:sz w:val="22"/>
        </w:rPr>
        <w:t xml:space="preserve"> ocorrer</w:t>
      </w:r>
      <w:ins w:id="21" w:author="Carvalho, Camila Spinola e Castro de" w:date="2021-09-17T11:11:00Z">
        <w:r w:rsidR="00A32526">
          <w:rPr>
            <w:rFonts w:cs="Tahoma"/>
            <w:sz w:val="22"/>
          </w:rPr>
          <w:t>ão</w:t>
        </w:r>
      </w:ins>
      <w:del w:id="22" w:author="Carvalho, Camila Spinola e Castro de" w:date="2021-09-17T11:11:00Z">
        <w:r w:rsidRPr="00EC143A" w:rsidDel="00A32526">
          <w:rPr>
            <w:rFonts w:cs="Tahoma"/>
            <w:sz w:val="22"/>
          </w:rPr>
          <w:delText>á</w:delText>
        </w:r>
      </w:del>
      <w:r w:rsidRPr="00EC143A">
        <w:rPr>
          <w:rFonts w:cs="Tahoma"/>
          <w:sz w:val="22"/>
        </w:rPr>
        <w:t xml:space="preserve"> em </w:t>
      </w:r>
      <w:r w:rsidR="00B21B8E">
        <w:rPr>
          <w:rFonts w:cs="Tahoma"/>
          <w:sz w:val="22"/>
        </w:rPr>
        <w:t xml:space="preserve">31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 xml:space="preserve">dezembro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>2021</w:t>
      </w:r>
      <w:ins w:id="23" w:author="TCMB" w:date="2021-09-17T15:25:00Z">
        <w:r w:rsidR="00AD2CE1">
          <w:rPr>
            <w:rFonts w:cs="Tahoma"/>
            <w:sz w:val="22"/>
          </w:rPr>
          <w:t xml:space="preserve">, na hipótese de verificação </w:t>
        </w:r>
      </w:ins>
      <w:ins w:id="24" w:author="TCMB" w:date="2021-09-17T15:33:00Z">
        <w:r w:rsidR="00AD2CE1" w:rsidRPr="00AF5FF3">
          <w:rPr>
            <w:rFonts w:cs="Tahoma"/>
            <w:b/>
            <w:sz w:val="22"/>
            <w:rPrChange w:id="25" w:author="TCMB" w:date="2021-09-17T15:58:00Z">
              <w:rPr>
                <w:rFonts w:cs="Tahoma"/>
                <w:sz w:val="22"/>
              </w:rPr>
            </w:rPrChange>
          </w:rPr>
          <w:t>(</w:t>
        </w:r>
      </w:ins>
      <w:ins w:id="26" w:author="TCMB" w:date="2021-09-17T15:34:00Z">
        <w:r w:rsidR="00AD2CE1" w:rsidRPr="00AF5FF3">
          <w:rPr>
            <w:rFonts w:cs="Tahoma"/>
            <w:b/>
            <w:sz w:val="22"/>
            <w:rPrChange w:id="27" w:author="TCMB" w:date="2021-09-17T15:58:00Z">
              <w:rPr>
                <w:rFonts w:cs="Tahoma"/>
                <w:sz w:val="22"/>
              </w:rPr>
            </w:rPrChange>
          </w:rPr>
          <w:t>a</w:t>
        </w:r>
      </w:ins>
      <w:ins w:id="28" w:author="TCMB" w:date="2021-09-17T15:33:00Z">
        <w:r w:rsidR="00AD2CE1" w:rsidRPr="00AF5FF3">
          <w:rPr>
            <w:rFonts w:cs="Tahoma"/>
            <w:b/>
            <w:sz w:val="22"/>
            <w:rPrChange w:id="29" w:author="TCMB" w:date="2021-09-17T15:58:00Z">
              <w:rPr>
                <w:rFonts w:cs="Tahoma"/>
                <w:sz w:val="22"/>
              </w:rPr>
            </w:rPrChange>
          </w:rPr>
          <w:t>)</w:t>
        </w:r>
        <w:r w:rsidR="00AD2CE1">
          <w:rPr>
            <w:rFonts w:cs="Tahoma"/>
            <w:sz w:val="22"/>
          </w:rPr>
          <w:t xml:space="preserve"> </w:t>
        </w:r>
      </w:ins>
      <w:ins w:id="30" w:author="TCMB" w:date="2021-09-17T15:34:00Z">
        <w:r w:rsidR="00AD2CE1" w:rsidRPr="005E275F">
          <w:rPr>
            <w:rFonts w:cs="Tahoma"/>
            <w:sz w:val="22"/>
          </w:rPr>
          <w:t xml:space="preserve">da </w:t>
        </w:r>
        <w:r w:rsidR="00AD2CE1">
          <w:rPr>
            <w:rFonts w:cs="Tahoma"/>
            <w:sz w:val="22"/>
          </w:rPr>
          <w:t xml:space="preserve">implementação da </w:t>
        </w:r>
        <w:r w:rsidR="009957B6">
          <w:rPr>
            <w:rFonts w:cs="Tahoma"/>
            <w:sz w:val="22"/>
          </w:rPr>
          <w:t>prorrogaçã</w:t>
        </w:r>
      </w:ins>
      <w:ins w:id="31" w:author="TCMB" w:date="2021-09-17T16:04:00Z">
        <w:r w:rsidR="009957B6">
          <w:rPr>
            <w:rFonts w:cs="Tahoma"/>
            <w:sz w:val="22"/>
          </w:rPr>
          <w:t xml:space="preserve">o </w:t>
        </w:r>
      </w:ins>
      <w:ins w:id="32" w:author="TCMB" w:date="2021-09-17T15:35:00Z">
        <w:r w:rsidR="00AD2CE1">
          <w:rPr>
            <w:rFonts w:cs="Tahoma"/>
            <w:sz w:val="22"/>
          </w:rPr>
          <w:t xml:space="preserve">do vencimento </w:t>
        </w:r>
      </w:ins>
      <w:ins w:id="33" w:author="TCMB" w:date="2021-09-17T15:34:00Z">
        <w:r w:rsidR="00AD2CE1">
          <w:rPr>
            <w:rFonts w:cs="Tahoma"/>
            <w:sz w:val="22"/>
          </w:rPr>
          <w:t>da 1ª (primeira)</w:t>
        </w:r>
        <w:r w:rsidR="00AD2CE1" w:rsidRPr="005E275F">
          <w:rPr>
            <w:rFonts w:cs="Tahoma"/>
            <w:sz w:val="22"/>
          </w:rPr>
          <w:t xml:space="preserve"> emissão de debêntures simples, não conversíveis em ações, em 3 (três) séries, da </w:t>
        </w:r>
        <w:r w:rsidR="00AD2CE1">
          <w:rPr>
            <w:rFonts w:cs="Tahoma"/>
            <w:sz w:val="22"/>
          </w:rPr>
          <w:t>espécie com garantia real</w:t>
        </w:r>
        <w:r w:rsidR="00AD2CE1" w:rsidRPr="005E275F">
          <w:rPr>
            <w:rFonts w:cs="Tahoma"/>
            <w:sz w:val="22"/>
          </w:rPr>
          <w:t xml:space="preserve">, com garantia fidejussória adicional, da Companhia, no valor total de R$ </w:t>
        </w:r>
        <w:r w:rsidR="00AD2CE1">
          <w:rPr>
            <w:rFonts w:cs="Tahoma"/>
            <w:sz w:val="22"/>
          </w:rPr>
          <w:t>1.00</w:t>
        </w:r>
        <w:r w:rsidR="00AD2CE1" w:rsidRPr="005E275F">
          <w:rPr>
            <w:rFonts w:cs="Tahoma"/>
            <w:sz w:val="22"/>
          </w:rPr>
          <w:t>0.000.000,00 (</w:t>
        </w:r>
        <w:r w:rsidR="00AD2CE1">
          <w:rPr>
            <w:rFonts w:cs="Tahoma"/>
            <w:sz w:val="22"/>
          </w:rPr>
          <w:t>um bilhão</w:t>
        </w:r>
        <w:r w:rsidR="00AD2CE1" w:rsidRPr="005E275F">
          <w:rPr>
            <w:rFonts w:cs="Tahoma"/>
            <w:sz w:val="22"/>
          </w:rPr>
          <w:t xml:space="preserve"> de reais), na Data de Emissão, </w:t>
        </w:r>
        <w:r w:rsidR="00AD2CE1">
          <w:rPr>
            <w:rFonts w:cs="Tahoma"/>
            <w:sz w:val="22"/>
          </w:rPr>
          <w:t xml:space="preserve">realizada </w:t>
        </w:r>
        <w:r w:rsidR="00AD2CE1" w:rsidRPr="005E275F">
          <w:rPr>
            <w:rFonts w:cs="Tahoma"/>
            <w:sz w:val="22"/>
          </w:rPr>
          <w:t xml:space="preserve">nos termos do </w:t>
        </w:r>
        <w:r w:rsidR="00AD2CE1" w:rsidRPr="005E275F">
          <w:rPr>
            <w:rFonts w:cs="Tahoma"/>
            <w:i/>
            <w:sz w:val="22"/>
          </w:rPr>
          <w:t xml:space="preserve">"Instrumento Particular de Escritura da </w:t>
        </w:r>
        <w:r w:rsidR="00AD2CE1">
          <w:rPr>
            <w:rFonts w:cs="Tahoma"/>
            <w:i/>
            <w:sz w:val="22"/>
          </w:rPr>
          <w:t>1ª (primeira)</w:t>
        </w:r>
        <w:r w:rsidR="00AD2CE1" w:rsidRPr="005E275F">
          <w:rPr>
            <w:rFonts w:cs="Tahoma"/>
            <w:i/>
            <w:sz w:val="22"/>
          </w:rPr>
          <w:t xml:space="preserve"> Emissão de Debêntures Simples, Não Conversíveis em Ações, da </w:t>
        </w:r>
        <w:r w:rsidR="00AD2CE1">
          <w:rPr>
            <w:rFonts w:cs="Tahoma"/>
            <w:i/>
            <w:sz w:val="22"/>
          </w:rPr>
          <w:t>Espécie com Garantia Real</w:t>
        </w:r>
        <w:r w:rsidR="00AD2CE1" w:rsidRPr="005E275F">
          <w:rPr>
            <w:rFonts w:cs="Tahoma"/>
            <w:i/>
            <w:sz w:val="22"/>
          </w:rPr>
          <w:t>, com Garantia Fidejussória Adicional, em Três Séries, para Distribuição Pública com Esforços Restritos da Concessionária Linha Universidade S.A.”</w:t>
        </w:r>
      </w:ins>
      <w:ins w:id="34" w:author="TCMB" w:date="2021-09-17T16:04:00Z">
        <w:r w:rsidR="009957B6">
          <w:rPr>
            <w:rFonts w:cs="Tahoma"/>
            <w:sz w:val="22"/>
          </w:rPr>
          <w:t xml:space="preserve">  para 02 de </w:t>
        </w:r>
      </w:ins>
      <w:ins w:id="35" w:author="TCMB" w:date="2021-09-17T16:05:00Z">
        <w:r w:rsidR="009957B6">
          <w:rPr>
            <w:rFonts w:cs="Tahoma"/>
            <w:sz w:val="22"/>
          </w:rPr>
          <w:t>janeiro de 2022 ou data posterior</w:t>
        </w:r>
      </w:ins>
      <w:ins w:id="36" w:author="TCMB" w:date="2021-09-17T15:35:00Z">
        <w:r w:rsidR="00AD2CE1" w:rsidRPr="00AD2CE1">
          <w:rPr>
            <w:rFonts w:cs="Tahoma"/>
            <w:sz w:val="22"/>
            <w:rPrChange w:id="37" w:author="TCMB" w:date="2021-09-17T15:35:00Z">
              <w:rPr>
                <w:rFonts w:cs="Tahoma"/>
                <w:i/>
                <w:sz w:val="22"/>
              </w:rPr>
            </w:rPrChange>
          </w:rPr>
          <w:t xml:space="preserve">; </w:t>
        </w:r>
      </w:ins>
      <w:ins w:id="38" w:author="Aimi Sagae Mello Dumans Royse" w:date="2021-09-18T12:31:00Z">
        <w:r w:rsidR="007B2972">
          <w:rPr>
            <w:rFonts w:cs="Tahoma"/>
            <w:sz w:val="22"/>
          </w:rPr>
          <w:t xml:space="preserve">e </w:t>
        </w:r>
      </w:ins>
      <w:ins w:id="39" w:author="TCMB" w:date="2021-09-17T15:35:00Z">
        <w:del w:id="40" w:author="Aimi Sagae Mello Dumans Royse" w:date="2021-09-18T12:31:00Z">
          <w:r w:rsidR="00AD2CE1" w:rsidRPr="00AF5FF3" w:rsidDel="007B2972">
            <w:rPr>
              <w:rFonts w:cs="Tahoma"/>
              <w:b/>
              <w:sz w:val="22"/>
              <w:rPrChange w:id="41" w:author="TCMB" w:date="2021-09-17T15:58:00Z">
                <w:rPr>
                  <w:rFonts w:cs="Tahoma"/>
                  <w:i/>
                  <w:sz w:val="22"/>
                </w:rPr>
              </w:rPrChange>
            </w:rPr>
            <w:delText>(b)</w:delText>
          </w:r>
          <w:r w:rsidR="00AD2CE1" w:rsidDel="007B2972">
            <w:rPr>
              <w:rFonts w:cs="Tahoma"/>
              <w:sz w:val="22"/>
            </w:rPr>
            <w:delText xml:space="preserve"> </w:delText>
          </w:r>
        </w:del>
      </w:ins>
      <w:ins w:id="42" w:author="TCMB" w:date="2021-09-17T15:37:00Z">
        <w:del w:id="43" w:author="Aimi Sagae Mello Dumans Royse" w:date="2021-09-18T12:31:00Z">
          <w:r w:rsidR="00AD2CE1" w:rsidDel="007B2972">
            <w:rPr>
              <w:rFonts w:cs="Tahoma"/>
              <w:sz w:val="22"/>
            </w:rPr>
            <w:delText xml:space="preserve">fiel e pontual cumprimento </w:delText>
          </w:r>
        </w:del>
      </w:ins>
      <w:ins w:id="44" w:author="TCMB" w:date="2021-09-17T15:38:00Z">
        <w:del w:id="45" w:author="Aimi Sagae Mello Dumans Royse" w:date="2021-09-18T12:31:00Z">
          <w:r w:rsidR="00AD2CE1" w:rsidDel="007B2972">
            <w:rPr>
              <w:rFonts w:cs="Tahoma"/>
              <w:sz w:val="22"/>
            </w:rPr>
            <w:delText xml:space="preserve">de </w:delText>
          </w:r>
        </w:del>
      </w:ins>
      <w:ins w:id="46" w:author="TCMB" w:date="2021-09-17T15:36:00Z">
        <w:del w:id="47" w:author="Aimi Sagae Mello Dumans Royse" w:date="2021-09-18T12:31:00Z">
          <w:r w:rsidR="00AD2CE1" w:rsidDel="007B2972">
            <w:rPr>
              <w:rFonts w:cs="Tahoma"/>
              <w:sz w:val="22"/>
            </w:rPr>
            <w:delText>toda</w:delText>
          </w:r>
        </w:del>
      </w:ins>
      <w:ins w:id="48" w:author="TCMB" w:date="2021-09-17T15:37:00Z">
        <w:del w:id="49" w:author="Aimi Sagae Mello Dumans Royse" w:date="2021-09-18T12:31:00Z">
          <w:r w:rsidR="00AD2CE1" w:rsidDel="007B2972">
            <w:rPr>
              <w:rFonts w:cs="Tahoma"/>
              <w:sz w:val="22"/>
            </w:rPr>
            <w:delText xml:space="preserve"> e qualquer obrigaç</w:delText>
          </w:r>
        </w:del>
      </w:ins>
      <w:ins w:id="50" w:author="TCMB" w:date="2021-09-17T16:05:00Z">
        <w:del w:id="51" w:author="Aimi Sagae Mello Dumans Royse" w:date="2021-09-18T12:31:00Z">
          <w:r w:rsidR="009957B6" w:rsidDel="007B2972">
            <w:rPr>
              <w:rFonts w:cs="Tahoma"/>
              <w:sz w:val="22"/>
            </w:rPr>
            <w:delText>ão</w:delText>
          </w:r>
        </w:del>
      </w:ins>
      <w:ins w:id="52" w:author="TCMB" w:date="2021-09-17T15:37:00Z">
        <w:del w:id="53" w:author="Aimi Sagae Mello Dumans Royse" w:date="2021-09-18T12:31:00Z">
          <w:r w:rsidR="00AD2CE1" w:rsidDel="007B2972">
            <w:rPr>
              <w:rFonts w:cs="Tahoma"/>
              <w:sz w:val="22"/>
            </w:rPr>
            <w:delText xml:space="preserve"> assumida pela Emissora no âmbito da </w:delText>
          </w:r>
        </w:del>
      </w:ins>
      <w:ins w:id="54" w:author="TCMB" w:date="2021-09-17T15:36:00Z">
        <w:del w:id="55" w:author="Aimi Sagae Mello Dumans Royse" w:date="2021-09-18T12:31:00Z">
          <w:r w:rsidR="00AD2CE1" w:rsidRPr="00AD2CE1" w:rsidDel="007B2972">
            <w:rPr>
              <w:rFonts w:cs="Tahoma"/>
              <w:sz w:val="22"/>
              <w:rPrChange w:id="56" w:author="TCMB" w:date="2021-09-17T15:37:00Z">
                <w:rPr>
                  <w:rFonts w:ascii="Segoe UI" w:eastAsia="Arial" w:hAnsi="Segoe UI" w:cs="Segoe UI"/>
                  <w:sz w:val="20"/>
                  <w:szCs w:val="20"/>
                </w:rPr>
              </w:rPrChange>
            </w:rPr>
            <w:delText>Cédula de Crédito Bancário emitida em favor do Banco Crédit Agricole Brasil S.A., em 02 de outubro de 2020, conforme aditad</w:delText>
          </w:r>
        </w:del>
      </w:ins>
      <w:ins w:id="57" w:author="TCMB" w:date="2021-09-17T16:05:00Z">
        <w:del w:id="58" w:author="Aimi Sagae Mello Dumans Royse" w:date="2021-09-18T12:31:00Z">
          <w:r w:rsidR="009957B6" w:rsidDel="007B2972">
            <w:rPr>
              <w:rFonts w:cs="Tahoma"/>
              <w:sz w:val="22"/>
            </w:rPr>
            <w:delText>a</w:delText>
          </w:r>
        </w:del>
      </w:ins>
      <w:ins w:id="59" w:author="TCMB" w:date="2021-09-17T15:36:00Z">
        <w:del w:id="60" w:author="Aimi Sagae Mello Dumans Royse" w:date="2021-09-18T12:31:00Z">
          <w:r w:rsidR="00AD2CE1" w:rsidRPr="00AD2CE1" w:rsidDel="007B2972">
            <w:rPr>
              <w:rFonts w:cs="Tahoma"/>
              <w:sz w:val="22"/>
              <w:rPrChange w:id="61" w:author="TCMB" w:date="2021-09-17T15:37:00Z">
                <w:rPr>
                  <w:rFonts w:ascii="Segoe UI" w:eastAsia="Arial" w:hAnsi="Segoe UI" w:cs="Segoe UI"/>
                  <w:sz w:val="20"/>
                  <w:szCs w:val="20"/>
                </w:rPr>
              </w:rPrChange>
            </w:rPr>
            <w:delText xml:space="preserve"> de tempos em tempos</w:delText>
          </w:r>
        </w:del>
      </w:ins>
      <w:ins w:id="62" w:author="TCMB" w:date="2021-09-17T15:46:00Z">
        <w:del w:id="63" w:author="Aimi Sagae Mello Dumans Royse" w:date="2021-09-18T12:31:00Z">
          <w:r w:rsidR="00AE5EEB" w:rsidDel="007B2972">
            <w:rPr>
              <w:rFonts w:cs="Tahoma"/>
              <w:sz w:val="22"/>
            </w:rPr>
            <w:delText xml:space="preserve">, incluindo a manutenção do seu atual cronograma de pagamento; </w:delText>
          </w:r>
        </w:del>
        <w:r w:rsidR="00AE5EEB" w:rsidRPr="00AF5FF3">
          <w:rPr>
            <w:rFonts w:cs="Tahoma"/>
            <w:b/>
            <w:sz w:val="22"/>
            <w:rPrChange w:id="64" w:author="TCMB" w:date="2021-09-17T15:58:00Z">
              <w:rPr>
                <w:rFonts w:cs="Tahoma"/>
                <w:sz w:val="22"/>
              </w:rPr>
            </w:rPrChange>
          </w:rPr>
          <w:t>(</w:t>
        </w:r>
      </w:ins>
      <w:ins w:id="65" w:author="Aimi Sagae Mello Dumans Royse" w:date="2021-09-18T12:31:00Z">
        <w:r w:rsidR="007B2972">
          <w:rPr>
            <w:rFonts w:cs="Tahoma"/>
            <w:b/>
            <w:sz w:val="22"/>
          </w:rPr>
          <w:t>b</w:t>
        </w:r>
      </w:ins>
      <w:ins w:id="66" w:author="TCMB" w:date="2021-09-17T15:46:00Z">
        <w:del w:id="67" w:author="Aimi Sagae Mello Dumans Royse" w:date="2021-09-18T12:31:00Z">
          <w:r w:rsidR="00AE5EEB" w:rsidRPr="00AF5FF3" w:rsidDel="007B2972">
            <w:rPr>
              <w:rFonts w:cs="Tahoma"/>
              <w:b/>
              <w:sz w:val="22"/>
              <w:rPrChange w:id="68" w:author="TCMB" w:date="2021-09-17T15:58:00Z">
                <w:rPr>
                  <w:rFonts w:cs="Tahoma"/>
                  <w:sz w:val="22"/>
                </w:rPr>
              </w:rPrChange>
            </w:rPr>
            <w:delText>c</w:delText>
          </w:r>
        </w:del>
        <w:r w:rsidR="00AE5EEB" w:rsidRPr="00AF5FF3">
          <w:rPr>
            <w:rFonts w:cs="Tahoma"/>
            <w:b/>
            <w:sz w:val="22"/>
            <w:rPrChange w:id="69" w:author="TCMB" w:date="2021-09-17T15:58:00Z">
              <w:rPr>
                <w:rFonts w:cs="Tahoma"/>
                <w:sz w:val="22"/>
              </w:rPr>
            </w:rPrChange>
          </w:rPr>
          <w:t>)</w:t>
        </w:r>
        <w:r w:rsidR="00AE5EEB">
          <w:rPr>
            <w:rFonts w:cs="Tahoma"/>
            <w:sz w:val="22"/>
          </w:rPr>
          <w:t xml:space="preserve"> </w:t>
        </w:r>
      </w:ins>
      <w:ins w:id="70" w:author="TCMB" w:date="2021-09-17T16:05:00Z">
        <w:r w:rsidR="009957B6">
          <w:rPr>
            <w:rFonts w:cs="Tahoma"/>
            <w:sz w:val="22"/>
          </w:rPr>
          <w:t>d</w:t>
        </w:r>
      </w:ins>
      <w:ins w:id="71" w:author="TCMB" w:date="2021-09-17T15:46:00Z">
        <w:r w:rsidR="00AE5EEB">
          <w:rPr>
            <w:rFonts w:cs="Tahoma"/>
            <w:sz w:val="22"/>
          </w:rPr>
          <w:t>o pagamento do Prêmio (abaixo definido)</w:t>
        </w:r>
        <w:del w:id="72" w:author="Aimi Sagae Mello Dumans Royse" w:date="2021-09-18T12:31:00Z">
          <w:r w:rsidR="00AE5EEB" w:rsidDel="007B2972">
            <w:rPr>
              <w:rFonts w:cs="Tahoma"/>
              <w:sz w:val="22"/>
            </w:rPr>
            <w:delText>;</w:delText>
          </w:r>
        </w:del>
        <w:r w:rsidR="00AE5EEB">
          <w:rPr>
            <w:rFonts w:cs="Tahoma"/>
            <w:sz w:val="22"/>
          </w:rPr>
          <w:t xml:space="preserve"> </w:t>
        </w:r>
        <w:del w:id="73" w:author="Aimi Sagae Mello Dumans Royse" w:date="2021-09-18T12:31:00Z">
          <w:r w:rsidR="00AE5EEB" w:rsidDel="007B2972">
            <w:rPr>
              <w:rFonts w:cs="Tahoma"/>
              <w:sz w:val="22"/>
            </w:rPr>
            <w:delText xml:space="preserve">e </w:delText>
          </w:r>
          <w:r w:rsidR="00AE5EEB" w:rsidRPr="00AF5FF3" w:rsidDel="007B2972">
            <w:rPr>
              <w:rFonts w:cs="Tahoma"/>
              <w:b/>
              <w:sz w:val="22"/>
              <w:rPrChange w:id="74" w:author="TCMB" w:date="2021-09-17T15:58:00Z">
                <w:rPr>
                  <w:rFonts w:cs="Tahoma"/>
                  <w:sz w:val="22"/>
                </w:rPr>
              </w:rPrChange>
            </w:rPr>
            <w:delText>(d)</w:delText>
          </w:r>
          <w:r w:rsidR="00AE5EEB" w:rsidDel="007B2972">
            <w:rPr>
              <w:rFonts w:cs="Tahoma"/>
              <w:sz w:val="22"/>
            </w:rPr>
            <w:delText xml:space="preserve"> </w:delText>
          </w:r>
        </w:del>
      </w:ins>
      <w:ins w:id="75" w:author="TCMB" w:date="2021-09-17T15:53:00Z">
        <w:del w:id="76" w:author="Aimi Sagae Mello Dumans Royse" w:date="2021-09-18T12:31:00Z">
          <w:r w:rsidR="00AF5FF3" w:rsidDel="007B2972">
            <w:rPr>
              <w:rFonts w:cs="Tahoma"/>
              <w:sz w:val="22"/>
            </w:rPr>
            <w:delText>formalização pela Acciona</w:delText>
          </w:r>
        </w:del>
      </w:ins>
      <w:ins w:id="77" w:author="TCMB" w:date="2021-09-17T15:54:00Z">
        <w:del w:id="78" w:author="Aimi Sagae Mello Dumans Royse" w:date="2021-09-18T12:31:00Z">
          <w:r w:rsidR="00AF5FF3" w:rsidDel="007B2972">
            <w:rPr>
              <w:rFonts w:cs="Tahoma"/>
              <w:sz w:val="22"/>
            </w:rPr>
            <w:delText>,</w:delText>
          </w:r>
        </w:del>
      </w:ins>
      <w:ins w:id="79" w:author="TCMB" w:date="2021-09-17T15:53:00Z">
        <w:del w:id="80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 S.A. de um </w:delText>
          </w:r>
        </w:del>
      </w:ins>
      <w:ins w:id="81" w:author="TCMB" w:date="2021-09-17T15:47:00Z">
        <w:del w:id="82" w:author="Aimi Sagae Mello Dumans Royse" w:date="2021-09-18T12:31:00Z">
          <w:r w:rsidR="00AE5EEB" w:rsidDel="007B2972">
            <w:rPr>
              <w:rFonts w:cs="Tahoma"/>
              <w:sz w:val="22"/>
            </w:rPr>
            <w:delText>[</w:delText>
          </w:r>
          <w:r w:rsidR="00AE5EEB" w:rsidRPr="00AE5EEB" w:rsidDel="007B2972">
            <w:rPr>
              <w:rFonts w:cs="Tahoma"/>
              <w:i/>
              <w:sz w:val="22"/>
              <w:highlight w:val="lightGray"/>
              <w:rPrChange w:id="83" w:author="TCMB" w:date="2021-09-17T15:50:00Z">
                <w:rPr>
                  <w:rFonts w:cs="Tahoma"/>
                  <w:sz w:val="22"/>
                </w:rPr>
              </w:rPrChange>
            </w:rPr>
            <w:delText>termo de confirm</w:delText>
          </w:r>
        </w:del>
      </w:ins>
      <w:ins w:id="84" w:author="TCMB" w:date="2021-09-17T15:48:00Z">
        <w:del w:id="85" w:author="Aimi Sagae Mello Dumans Royse" w:date="2021-09-18T12:31:00Z">
          <w:r w:rsidR="00AE5EEB" w:rsidRPr="00AE5EEB" w:rsidDel="007B2972">
            <w:rPr>
              <w:rFonts w:cs="Tahoma"/>
              <w:i/>
              <w:sz w:val="22"/>
              <w:highlight w:val="lightGray"/>
              <w:rPrChange w:id="86" w:author="TCMB" w:date="2021-09-17T15:50:00Z">
                <w:rPr>
                  <w:rFonts w:cs="Tahoma"/>
                  <w:sz w:val="22"/>
                </w:rPr>
              </w:rPrChange>
            </w:rPr>
            <w:delText>ação</w:delText>
          </w:r>
        </w:del>
      </w:ins>
      <w:ins w:id="87" w:author="TCMB" w:date="2021-09-17T15:59:00Z">
        <w:del w:id="88" w:author="Aimi Sagae Mello Dumans Royse" w:date="2021-09-18T12:31:00Z">
          <w:r w:rsidR="00AF5FF3" w:rsidRPr="00AF5FF3" w:rsidDel="007B2972">
            <w:rPr>
              <w:rFonts w:cs="Tahoma"/>
              <w:i/>
              <w:sz w:val="22"/>
              <w:highlight w:val="lightGray"/>
              <w:rPrChange w:id="89" w:author="TCMB" w:date="2021-09-17T15:59:00Z">
                <w:rPr>
                  <w:rFonts w:cs="Tahoma"/>
                  <w:sz w:val="22"/>
                </w:rPr>
              </w:rPrChange>
            </w:rPr>
            <w:delText xml:space="preserve"> da Garantia Fidejussória</w:delText>
          </w:r>
        </w:del>
      </w:ins>
      <w:ins w:id="90" w:author="TCMB" w:date="2021-09-17T15:48:00Z">
        <w:del w:id="91" w:author="Aimi Sagae Mello Dumans Royse" w:date="2021-09-18T12:31:00Z">
          <w:r w:rsidR="00AE5EEB" w:rsidRPr="00AF5FF3" w:rsidDel="007B2972">
            <w:rPr>
              <w:rFonts w:cs="Tahoma"/>
              <w:i/>
              <w:sz w:val="22"/>
              <w:highlight w:val="lightGray"/>
              <w:rPrChange w:id="92" w:author="TCMB" w:date="2021-09-17T15:59:00Z">
                <w:rPr>
                  <w:rFonts w:cs="Tahoma"/>
                  <w:sz w:val="22"/>
                </w:rPr>
              </w:rPrChange>
            </w:rPr>
            <w:delText>]</w:delText>
          </w:r>
        </w:del>
      </w:ins>
      <w:ins w:id="93" w:author="TCMB" w:date="2021-09-17T15:54:00Z">
        <w:del w:id="94" w:author="Aimi Sagae Mello Dumans Royse" w:date="2021-09-18T12:31:00Z">
          <w:r w:rsidR="00AF5FF3" w:rsidRPr="00AF5FF3" w:rsidDel="007B2972">
            <w:rPr>
              <w:rFonts w:cs="Tahoma"/>
              <w:i/>
              <w:sz w:val="22"/>
              <w:highlight w:val="lightGray"/>
              <w:rPrChange w:id="95" w:author="TCMB" w:date="2021-09-17T15:59:00Z">
                <w:rPr>
                  <w:rFonts w:ascii="Segoe UI" w:hAnsi="Segoe UI" w:cs="Segoe UI"/>
                  <w:bCs/>
                  <w:sz w:val="20"/>
                  <w:szCs w:val="20"/>
                </w:rPr>
              </w:rPrChange>
            </w:rPr>
            <w:delText>,</w:delText>
          </w:r>
          <w:r w:rsidR="00AF5FF3" w:rsidRPr="00B23FC9" w:rsidDel="007B2972">
            <w:rPr>
              <w:rFonts w:ascii="Segoe UI" w:hAnsi="Segoe UI" w:cs="Segoe UI"/>
              <w:bCs/>
              <w:sz w:val="20"/>
              <w:szCs w:val="20"/>
            </w:rPr>
            <w:delText xml:space="preserve"> </w:delText>
          </w:r>
          <w:r w:rsidR="00AF5FF3" w:rsidRPr="00AF5FF3" w:rsidDel="007B2972">
            <w:rPr>
              <w:rFonts w:cs="Tahoma"/>
              <w:sz w:val="22"/>
              <w:rPrChange w:id="96" w:author="TCMB" w:date="2021-09-17T15:58:00Z">
                <w:rPr>
                  <w:rFonts w:ascii="Segoe UI" w:hAnsi="Segoe UI" w:cs="Segoe UI"/>
                  <w:bCs/>
                  <w:sz w:val="20"/>
                  <w:szCs w:val="20"/>
                </w:rPr>
              </w:rPrChange>
            </w:rPr>
            <w:delText>regid</w:delText>
          </w:r>
        </w:del>
      </w:ins>
      <w:ins w:id="97" w:author="TCMB" w:date="2021-09-17T15:56:00Z">
        <w:del w:id="98" w:author="Aimi Sagae Mello Dumans Royse" w:date="2021-09-18T12:31:00Z">
          <w:r w:rsidR="00AF5FF3" w:rsidRPr="00AF5FF3" w:rsidDel="007B2972">
            <w:rPr>
              <w:rFonts w:cs="Tahoma"/>
              <w:sz w:val="22"/>
              <w:rPrChange w:id="99" w:author="TCMB" w:date="2021-09-17T15:58:00Z">
                <w:rPr>
                  <w:rFonts w:ascii="Segoe UI" w:hAnsi="Segoe UI" w:cs="Segoe UI"/>
                  <w:bCs/>
                  <w:sz w:val="20"/>
                  <w:szCs w:val="20"/>
                </w:rPr>
              </w:rPrChange>
            </w:rPr>
            <w:delText>o</w:delText>
          </w:r>
        </w:del>
      </w:ins>
      <w:ins w:id="100" w:author="TCMB" w:date="2021-09-17T15:54:00Z">
        <w:del w:id="101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 pelas leis da Espanh</w:delText>
          </w:r>
        </w:del>
      </w:ins>
      <w:ins w:id="102" w:author="TCMB" w:date="2021-09-17T16:08:00Z">
        <w:del w:id="103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a, </w:delText>
          </w:r>
        </w:del>
      </w:ins>
      <w:ins w:id="104" w:author="TCMB" w:date="2021-09-17T15:54:00Z">
        <w:del w:id="105" w:author="Aimi Sagae Mello Dumans Royse" w:date="2021-09-18T12:31:00Z">
          <w:r w:rsidR="00AF5FF3" w:rsidRPr="00AF5FF3" w:rsidDel="007B2972">
            <w:rPr>
              <w:rFonts w:cs="Tahoma"/>
              <w:sz w:val="22"/>
              <w:rPrChange w:id="106" w:author="TCMB" w:date="2021-09-17T15:58:00Z">
                <w:rPr>
                  <w:rFonts w:ascii="Segoe UI" w:hAnsi="Segoe UI" w:cs="Segoe UI"/>
                  <w:bCs/>
                  <w:sz w:val="20"/>
                  <w:szCs w:val="20"/>
                </w:rPr>
              </w:rPrChange>
            </w:rPr>
            <w:delText>acompanhado de</w:delText>
          </w:r>
        </w:del>
      </w:ins>
      <w:ins w:id="107" w:author="TCMB" w:date="2021-09-17T15:48:00Z">
        <w:del w:id="108" w:author="Aimi Sagae Mello Dumans Royse" w:date="2021-09-18T12:31:00Z">
          <w:r w:rsidR="00AE5EEB" w:rsidDel="007B2972">
            <w:rPr>
              <w:rFonts w:cs="Tahoma"/>
              <w:sz w:val="22"/>
            </w:rPr>
            <w:delText xml:space="preserve"> </w:delText>
          </w:r>
        </w:del>
      </w:ins>
      <w:ins w:id="109" w:author="TCMB" w:date="2021-09-17T15:57:00Z">
        <w:del w:id="110" w:author="Aimi Sagae Mello Dumans Royse" w:date="2021-09-18T12:31:00Z">
          <w:r w:rsidR="00AF5FF3" w:rsidDel="007B2972">
            <w:rPr>
              <w:rFonts w:cs="Tahoma"/>
              <w:sz w:val="22"/>
            </w:rPr>
            <w:delText>perecer</w:delText>
          </w:r>
        </w:del>
      </w:ins>
      <w:ins w:id="111" w:author="TCMB" w:date="2021-09-17T15:56:00Z">
        <w:del w:id="112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 le</w:delText>
          </w:r>
        </w:del>
      </w:ins>
      <w:ins w:id="113" w:author="TCMB" w:date="2021-09-17T15:57:00Z">
        <w:del w:id="114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gal </w:delText>
          </w:r>
        </w:del>
      </w:ins>
      <w:ins w:id="115" w:author="TCMB" w:date="2021-09-17T15:59:00Z">
        <w:del w:id="116" w:author="Aimi Sagae Mello Dumans Royse" w:date="2021-09-18T12:31:00Z">
          <w:r w:rsidR="00AF5FF3" w:rsidDel="007B2972">
            <w:rPr>
              <w:rFonts w:cs="Tahoma"/>
              <w:sz w:val="22"/>
            </w:rPr>
            <w:delText>atestando</w:delText>
          </w:r>
        </w:del>
      </w:ins>
      <w:ins w:id="117" w:author="TCMB" w:date="2021-09-17T16:00:00Z">
        <w:del w:id="118" w:author="Aimi Sagae Mello Dumans Royse" w:date="2021-09-18T12:31:00Z">
          <w:r w:rsidR="00AF5FF3" w:rsidDel="007B2972">
            <w:rPr>
              <w:rFonts w:cs="Tahoma"/>
              <w:sz w:val="22"/>
            </w:rPr>
            <w:delText>, no mínimo,</w:delText>
          </w:r>
        </w:del>
      </w:ins>
      <w:ins w:id="119" w:author="TCMB" w:date="2021-09-17T15:59:00Z">
        <w:del w:id="120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 a capacidade da Acciona, S.A. </w:delText>
          </w:r>
        </w:del>
      </w:ins>
      <w:ins w:id="121" w:author="TCMB" w:date="2021-09-17T16:00:00Z">
        <w:del w:id="122" w:author="Aimi Sagae Mello Dumans Royse" w:date="2021-09-18T12:31:00Z">
          <w:r w:rsidR="00AF5FF3" w:rsidDel="007B2972">
            <w:rPr>
              <w:rFonts w:cs="Tahoma"/>
              <w:sz w:val="22"/>
            </w:rPr>
            <w:delText>para celebração do referido [</w:delText>
          </w:r>
          <w:r w:rsidR="00AF5FF3" w:rsidRPr="00C975E9" w:rsidDel="007B2972">
            <w:rPr>
              <w:rFonts w:cs="Tahoma"/>
              <w:i/>
              <w:sz w:val="22"/>
              <w:highlight w:val="lightGray"/>
            </w:rPr>
            <w:delText xml:space="preserve">termo de confirmação da </w:delText>
          </w:r>
          <w:bookmarkStart w:id="123" w:name="_GoBack"/>
          <w:bookmarkEnd w:id="123"/>
          <w:r w:rsidR="00AF5FF3" w:rsidRPr="00C975E9" w:rsidDel="007B2972">
            <w:rPr>
              <w:rFonts w:cs="Tahoma"/>
              <w:i/>
              <w:sz w:val="22"/>
              <w:highlight w:val="lightGray"/>
            </w:rPr>
            <w:delText>Garantia Fidejussória]</w:delText>
          </w:r>
          <w:r w:rsidR="00AF5FF3" w:rsidDel="007B2972">
            <w:rPr>
              <w:rFonts w:cs="Tahoma"/>
              <w:i/>
              <w:sz w:val="22"/>
            </w:rPr>
            <w:delText xml:space="preserve"> </w:delText>
          </w:r>
        </w:del>
      </w:ins>
      <w:ins w:id="124" w:author="TCMB" w:date="2021-09-17T15:59:00Z">
        <w:del w:id="125" w:author="Aimi Sagae Mello Dumans Royse" w:date="2021-09-18T12:31:00Z">
          <w:r w:rsidR="00AF5FF3" w:rsidDel="007B2972">
            <w:rPr>
              <w:rFonts w:cs="Tahoma"/>
              <w:sz w:val="22"/>
            </w:rPr>
            <w:delText>e d</w:delText>
          </w:r>
        </w:del>
      </w:ins>
      <w:ins w:id="126" w:author="TCMB" w:date="2021-09-17T16:03:00Z">
        <w:del w:id="127" w:author="Aimi Sagae Mello Dumans Royse" w:date="2021-09-18T12:31:00Z">
          <w:r w:rsidR="009957B6" w:rsidDel="007B2972">
            <w:rPr>
              <w:rFonts w:cs="Tahoma"/>
              <w:sz w:val="22"/>
            </w:rPr>
            <w:delText>a</w:delText>
          </w:r>
        </w:del>
      </w:ins>
      <w:ins w:id="128" w:author="TCMB" w:date="2021-09-17T15:59:00Z">
        <w:del w:id="129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 </w:delText>
          </w:r>
        </w:del>
      </w:ins>
      <w:ins w:id="130" w:author="TCMB" w:date="2021-09-17T16:00:00Z">
        <w:del w:id="131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sua </w:delText>
          </w:r>
        </w:del>
      </w:ins>
      <w:ins w:id="132" w:author="TCMB" w:date="2021-09-17T15:59:00Z">
        <w:del w:id="133" w:author="Aimi Sagae Mello Dumans Royse" w:date="2021-09-18T12:31:00Z">
          <w:r w:rsidR="00AF5FF3" w:rsidDel="007B2972">
            <w:rPr>
              <w:rFonts w:cs="Tahoma"/>
              <w:sz w:val="22"/>
            </w:rPr>
            <w:delText xml:space="preserve">validade, </w:delText>
          </w:r>
        </w:del>
      </w:ins>
      <w:ins w:id="134" w:author="TCMB" w:date="2021-09-17T16:03:00Z">
        <w:del w:id="135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eficácia e </w:delText>
          </w:r>
        </w:del>
      </w:ins>
      <w:ins w:id="136" w:author="TCMB" w:date="2021-09-17T16:00:00Z">
        <w:del w:id="137" w:author="Aimi Sagae Mello Dumans Royse" w:date="2021-09-18T12:31:00Z">
          <w:r w:rsidR="00AF5FF3" w:rsidDel="007B2972">
            <w:rPr>
              <w:rFonts w:cs="Tahoma"/>
              <w:sz w:val="22"/>
            </w:rPr>
            <w:delText>exequibilidade</w:delText>
          </w:r>
        </w:del>
      </w:ins>
      <w:ins w:id="138" w:author="TCMB" w:date="2021-09-17T16:03:00Z">
        <w:del w:id="139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, em termos aceitáveis aos </w:delText>
          </w:r>
        </w:del>
      </w:ins>
      <w:ins w:id="140" w:author="TCMB" w:date="2021-09-17T16:06:00Z">
        <w:del w:id="141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Debenturistas </w:delText>
          </w:r>
        </w:del>
        <w:r w:rsidR="009957B6">
          <w:rPr>
            <w:rFonts w:cs="Tahoma"/>
            <w:sz w:val="22"/>
          </w:rPr>
          <w:t>(sendo o</w:t>
        </w:r>
      </w:ins>
      <w:ins w:id="142" w:author="TCMB" w:date="2021-09-17T16:07:00Z">
        <w:r w:rsidR="009957B6">
          <w:rPr>
            <w:rFonts w:cs="Tahoma"/>
            <w:sz w:val="22"/>
          </w:rPr>
          <w:t xml:space="preserve"> cumprimento cumulativo do</w:t>
        </w:r>
      </w:ins>
      <w:ins w:id="143" w:author="TCMB" w:date="2021-09-17T16:06:00Z">
        <w:r w:rsidR="009957B6">
          <w:rPr>
            <w:rFonts w:cs="Tahoma"/>
            <w:sz w:val="22"/>
          </w:rPr>
          <w:t>s itens (a)</w:t>
        </w:r>
      </w:ins>
      <w:ins w:id="144" w:author="Aimi Sagae Mello Dumans Royse" w:date="2021-09-18T12:31:00Z">
        <w:r w:rsidR="007B2972">
          <w:rPr>
            <w:rFonts w:cs="Tahoma"/>
            <w:sz w:val="22"/>
          </w:rPr>
          <w:t xml:space="preserve"> e (b) </w:t>
        </w:r>
      </w:ins>
      <w:ins w:id="145" w:author="TCMB" w:date="2021-09-17T16:06:00Z">
        <w:del w:id="146" w:author="Aimi Sagae Mello Dumans Royse" w:date="2021-09-18T12:31:00Z">
          <w:r w:rsidR="009957B6" w:rsidDel="007B2972">
            <w:rPr>
              <w:rFonts w:cs="Tahoma"/>
              <w:sz w:val="22"/>
            </w:rPr>
            <w:delText>, (b), (c) e (d)</w:delText>
          </w:r>
        </w:del>
      </w:ins>
      <w:ins w:id="147" w:author="TCMB" w:date="2021-09-17T16:08:00Z">
        <w:del w:id="148" w:author="Aimi Sagae Mello Dumans Royse" w:date="2021-09-18T12:31:00Z">
          <w:r w:rsidR="009957B6" w:rsidDel="007B2972">
            <w:rPr>
              <w:rFonts w:cs="Tahoma"/>
              <w:sz w:val="22"/>
            </w:rPr>
            <w:delText xml:space="preserve"> </w:delText>
          </w:r>
        </w:del>
        <w:r w:rsidR="009957B6">
          <w:rPr>
            <w:rFonts w:cs="Tahoma"/>
            <w:sz w:val="22"/>
          </w:rPr>
          <w:t xml:space="preserve">acima </w:t>
        </w:r>
      </w:ins>
      <w:ins w:id="149" w:author="TCMB" w:date="2021-09-17T16:07:00Z">
        <w:r w:rsidR="009957B6">
          <w:rPr>
            <w:rFonts w:cs="Tahoma"/>
            <w:sz w:val="22"/>
          </w:rPr>
          <w:t>considerad</w:t>
        </w:r>
      </w:ins>
      <w:ins w:id="150" w:author="TCMB" w:date="2021-09-17T16:08:00Z">
        <w:r w:rsidR="009957B6">
          <w:rPr>
            <w:rFonts w:cs="Tahoma"/>
            <w:sz w:val="22"/>
          </w:rPr>
          <w:t>o</w:t>
        </w:r>
      </w:ins>
      <w:ins w:id="151" w:author="TCMB" w:date="2021-09-17T16:07:00Z">
        <w:r w:rsidR="009957B6">
          <w:rPr>
            <w:rFonts w:cs="Tahoma"/>
            <w:sz w:val="22"/>
          </w:rPr>
          <w:t xml:space="preserve"> como </w:t>
        </w:r>
      </w:ins>
      <w:ins w:id="152" w:author="TCMB" w:date="2021-09-17T16:06:00Z">
        <w:del w:id="153" w:author="Aimi Sagae Mello Dumans Royse" w:date="2021-09-18T12:31:00Z">
          <w:r w:rsidR="009957B6" w:rsidDel="007B2972">
            <w:rPr>
              <w:rFonts w:cs="Tahoma"/>
              <w:sz w:val="22"/>
            </w:rPr>
            <w:delText>"</w:delText>
          </w:r>
        </w:del>
      </w:ins>
      <w:ins w:id="154" w:author="Aimi Sagae Mello Dumans Royse" w:date="2021-09-18T12:31:00Z">
        <w:r w:rsidR="007B2972">
          <w:rPr>
            <w:rFonts w:cs="Tahoma"/>
            <w:sz w:val="22"/>
          </w:rPr>
          <w:t>“</w:t>
        </w:r>
      </w:ins>
      <w:ins w:id="155" w:author="TCMB" w:date="2021-09-17T16:06:00Z">
        <w:r w:rsidR="009957B6" w:rsidRPr="009957B6">
          <w:rPr>
            <w:rFonts w:cs="Tahoma"/>
            <w:sz w:val="22"/>
            <w:u w:val="single"/>
            <w:rPrChange w:id="156" w:author="TCMB" w:date="2021-09-17T16:07:00Z">
              <w:rPr>
                <w:rFonts w:cs="Tahoma"/>
                <w:sz w:val="22"/>
              </w:rPr>
            </w:rPrChange>
          </w:rPr>
          <w:t>Condição Suspensiva</w:t>
        </w:r>
        <w:del w:id="157" w:author="Aimi Sagae Mello Dumans Royse" w:date="2021-09-18T12:31:00Z">
          <w:r w:rsidR="009957B6" w:rsidDel="007B2972">
            <w:rPr>
              <w:rFonts w:cs="Tahoma"/>
              <w:sz w:val="22"/>
            </w:rPr>
            <w:delText>"</w:delText>
          </w:r>
        </w:del>
      </w:ins>
      <w:ins w:id="158" w:author="Aimi Sagae Mello Dumans Royse" w:date="2021-09-18T12:31:00Z">
        <w:r w:rsidR="007B2972">
          <w:rPr>
            <w:rFonts w:cs="Tahoma"/>
            <w:sz w:val="22"/>
          </w:rPr>
          <w:t>”</w:t>
        </w:r>
      </w:ins>
      <w:ins w:id="159" w:author="TCMB" w:date="2021-09-17T16:06:00Z">
        <w:r w:rsidR="009957B6">
          <w:rPr>
            <w:rFonts w:cs="Tahoma"/>
            <w:sz w:val="22"/>
          </w:rPr>
          <w:t>)</w:t>
        </w:r>
      </w:ins>
      <w:ins w:id="160" w:author="TCMB" w:date="2021-09-17T16:12:00Z">
        <w:r w:rsidR="002D52F1">
          <w:rPr>
            <w:rFonts w:cs="Tahoma"/>
            <w:sz w:val="22"/>
          </w:rPr>
          <w:t xml:space="preserve">. </w:t>
        </w:r>
      </w:ins>
      <w:ins w:id="161" w:author="TCMB" w:date="2021-09-17T16:13:00Z">
        <w:r w:rsidR="002D52F1">
          <w:rPr>
            <w:rFonts w:cs="Tahoma"/>
            <w:sz w:val="22"/>
          </w:rPr>
          <w:t>Para sanar eventuais dúvidas, a</w:t>
        </w:r>
      </w:ins>
      <w:ins w:id="162" w:author="TCMB" w:date="2021-09-17T16:12:00Z">
        <w:r w:rsidR="002D52F1">
          <w:rPr>
            <w:rFonts w:cs="Tahoma"/>
            <w:sz w:val="22"/>
          </w:rPr>
          <w:t xml:space="preserve"> eficácia deste item "i" está condicionada </w:t>
        </w:r>
      </w:ins>
      <w:ins w:id="163" w:author="TCMB" w:date="2021-09-17T16:13:00Z">
        <w:r w:rsidR="002D52F1">
          <w:rPr>
            <w:rFonts w:cs="Tahoma"/>
            <w:sz w:val="22"/>
          </w:rPr>
          <w:t>a verificação da Condição Suspensiva</w:t>
        </w:r>
      </w:ins>
      <w:ins w:id="164" w:author="TCMB" w:date="2021-09-17T16:38:00Z">
        <w:r w:rsidR="00CC470F">
          <w:rPr>
            <w:rFonts w:cs="Tahoma"/>
            <w:sz w:val="22"/>
          </w:rPr>
          <w:t>, nos termos do artigo 125 da Lei nº</w:t>
        </w:r>
      </w:ins>
      <w:ins w:id="165" w:author="TCMB" w:date="2021-09-17T16:39:00Z">
        <w:r w:rsidR="00CC470F">
          <w:rPr>
            <w:rFonts w:cs="Tahoma"/>
            <w:sz w:val="22"/>
          </w:rPr>
          <w:t>. 10.406 de 10 de janeiro de 2002, conforme alterada</w:t>
        </w:r>
      </w:ins>
      <w:r w:rsidRPr="00EC143A">
        <w:rPr>
          <w:rFonts w:cs="Tahoma"/>
          <w:sz w:val="22"/>
        </w:rPr>
        <w:t xml:space="preserve">; </w:t>
      </w:r>
    </w:p>
    <w:p w14:paraId="578A759C" w14:textId="6E997B28" w:rsidR="00726515" w:rsidRPr="00EC143A" w:rsidRDefault="00726515" w:rsidP="0059461F">
      <w:pPr>
        <w:spacing w:line="340" w:lineRule="exact"/>
        <w:rPr>
          <w:rFonts w:cs="Tahoma"/>
          <w:sz w:val="22"/>
        </w:rPr>
      </w:pPr>
      <w:r w:rsidRPr="0059461F">
        <w:rPr>
          <w:rFonts w:cs="Tahoma"/>
          <w:sz w:val="22"/>
        </w:rPr>
        <w:t xml:space="preserve"> </w:t>
      </w:r>
    </w:p>
    <w:p w14:paraId="75CEB37E" w14:textId="6F6A3FFB" w:rsidR="00726515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</w:t>
      </w:r>
      <w:del w:id="166" w:author="Carvalho, Camila Spinola e Castro de" w:date="2021-09-17T10:57:00Z">
        <w:r w:rsidR="003C7EE0" w:rsidDel="00290D95">
          <w:rPr>
            <w:rFonts w:cs="Tahoma"/>
            <w:sz w:val="22"/>
          </w:rPr>
          <w:delText>1</w:delText>
        </w:r>
      </w:del>
      <w:ins w:id="167" w:author="Carvalho, Camila Spinola e Castro de" w:date="2021-09-17T10:57:00Z">
        <w:r w:rsidR="00290D95">
          <w:rPr>
            <w:rFonts w:cs="Tahoma"/>
            <w:sz w:val="22"/>
          </w:rPr>
          <w:t>3</w:t>
        </w:r>
      </w:ins>
      <w:r w:rsidR="003C7EE0">
        <w:rPr>
          <w:rFonts w:cs="Tahoma"/>
          <w:sz w:val="22"/>
        </w:rPr>
        <w:t>ª Emissão</w:t>
      </w:r>
      <w:r>
        <w:rPr>
          <w:rFonts w:cs="Tahoma"/>
          <w:sz w:val="22"/>
        </w:rPr>
        <w:t xml:space="preserve">, no valor de </w:t>
      </w:r>
      <w:bookmarkStart w:id="168" w:name="_Hlk82624467"/>
      <w:r>
        <w:rPr>
          <w:rFonts w:cs="Tahoma"/>
          <w:sz w:val="22"/>
        </w:rPr>
        <w:t>0,30% (trinta centésimos por cento)</w:t>
      </w:r>
      <w:bookmarkEnd w:id="168"/>
      <w:r>
        <w:rPr>
          <w:rFonts w:cs="Tahoma"/>
          <w:sz w:val="22"/>
        </w:rPr>
        <w:t xml:space="preserve"> </w:t>
      </w:r>
      <w:bookmarkStart w:id="169" w:name="_Hlk82624480"/>
      <w:r>
        <w:rPr>
          <w:rFonts w:cs="Tahoma"/>
          <w:sz w:val="22"/>
        </w:rPr>
        <w:t>do saldo do Valor Nominal Unitário das Debêntures</w:t>
      </w:r>
      <w:bookmarkEnd w:id="169"/>
      <w:r>
        <w:rPr>
          <w:rFonts w:cs="Tahoma"/>
          <w:sz w:val="22"/>
        </w:rPr>
        <w:t xml:space="preserve">, que ocorrerá até o dia </w:t>
      </w:r>
      <w:del w:id="170" w:author="TCMB" w:date="2021-09-17T15:20:00Z">
        <w:r w:rsidRPr="00616EDF" w:rsidDel="003C57B8">
          <w:rPr>
            <w:rFonts w:cs="Tahoma"/>
            <w:sz w:val="22"/>
            <w:highlight w:val="yellow"/>
          </w:rPr>
          <w:delText>[=]</w:delText>
        </w:r>
        <w:r w:rsidR="00137868" w:rsidRPr="00616EDF" w:rsidDel="003C57B8">
          <w:rPr>
            <w:rFonts w:cs="Tahoma"/>
            <w:sz w:val="22"/>
          </w:rPr>
          <w:delText xml:space="preserve"> </w:delText>
        </w:r>
      </w:del>
      <w:ins w:id="171" w:author="TCMB" w:date="2021-09-17T15:20:00Z">
        <w:r w:rsidR="003C57B8">
          <w:rPr>
            <w:rFonts w:cs="Tahoma"/>
            <w:sz w:val="22"/>
          </w:rPr>
          <w:t>22 de setembro de 2021</w:t>
        </w:r>
        <w:r w:rsidR="003C57B8" w:rsidRPr="00616EDF">
          <w:rPr>
            <w:rFonts w:cs="Tahoma"/>
            <w:sz w:val="22"/>
          </w:rPr>
          <w:t xml:space="preserve"> </w:t>
        </w:r>
      </w:ins>
      <w:r w:rsidR="00137868" w:rsidRPr="00616EDF">
        <w:rPr>
          <w:rFonts w:cs="Tahoma"/>
          <w:sz w:val="22"/>
        </w:rPr>
        <w:t>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r w:rsidR="00CC09E2">
        <w:rPr>
          <w:rFonts w:cs="Tahoma"/>
          <w:sz w:val="22"/>
        </w:rPr>
        <w:t xml:space="preserve"> fora do ambiente B3, diretamente aos Debenturistas</w:t>
      </w:r>
      <w:r w:rsidR="00726515" w:rsidRPr="00137868">
        <w:rPr>
          <w:rFonts w:cs="Tahoma"/>
          <w:sz w:val="22"/>
        </w:rPr>
        <w:t>;</w:t>
      </w:r>
    </w:p>
    <w:p w14:paraId="53E43B81" w14:textId="77777777" w:rsidR="00726515" w:rsidRPr="00EC143A" w:rsidRDefault="00726515" w:rsidP="0059461F">
      <w:pPr>
        <w:spacing w:line="340" w:lineRule="exact"/>
        <w:rPr>
          <w:rFonts w:cs="Tahoma"/>
          <w:sz w:val="22"/>
        </w:rPr>
      </w:pPr>
    </w:p>
    <w:p w14:paraId="75CB9755" w14:textId="29BB1205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</w:t>
      </w:r>
      <w:del w:id="172" w:author="TCMB" w:date="2021-09-17T16:10:00Z">
        <w:r w:rsidRPr="00EC143A" w:rsidDel="009957B6">
          <w:rPr>
            <w:rFonts w:cs="Tahoma"/>
            <w:sz w:val="22"/>
          </w:rPr>
          <w:delText>s</w:delText>
        </w:r>
      </w:del>
      <w:r w:rsidRPr="00EC143A">
        <w:rPr>
          <w:rFonts w:cs="Tahoma"/>
          <w:sz w:val="22"/>
        </w:rPr>
        <w:t xml:space="preserve"> ite</w:t>
      </w:r>
      <w:ins w:id="173" w:author="TCMB" w:date="2021-09-17T16:10:00Z">
        <w:r w:rsidR="009957B6">
          <w:rPr>
            <w:rFonts w:cs="Tahoma"/>
            <w:sz w:val="22"/>
          </w:rPr>
          <w:t>m</w:t>
        </w:r>
      </w:ins>
      <w:del w:id="174" w:author="TCMB" w:date="2021-09-17T16:10:00Z">
        <w:r w:rsidRPr="00EC143A" w:rsidDel="009957B6">
          <w:rPr>
            <w:rFonts w:cs="Tahoma"/>
            <w:sz w:val="22"/>
          </w:rPr>
          <w:delText>ns</w:delText>
        </w:r>
      </w:del>
      <w:r w:rsidRPr="00EC143A">
        <w:rPr>
          <w:rFonts w:cs="Tahoma"/>
          <w:sz w:val="22"/>
        </w:rPr>
        <w:t xml:space="preserve"> “i”</w:t>
      </w:r>
      <w:del w:id="175" w:author="TCMB" w:date="2021-09-17T16:10:00Z">
        <w:r w:rsidR="005B117D" w:rsidDel="009957B6">
          <w:rPr>
            <w:rFonts w:cs="Tahoma"/>
            <w:sz w:val="22"/>
          </w:rPr>
          <w:delText xml:space="preserve"> </w:delText>
        </w:r>
        <w:r w:rsidR="00EF4B86" w:rsidDel="009957B6">
          <w:rPr>
            <w:rFonts w:cs="Tahoma"/>
            <w:sz w:val="22"/>
          </w:rPr>
          <w:delText>e</w:delText>
        </w:r>
        <w:r w:rsidR="00270C74" w:rsidDel="009957B6">
          <w:rPr>
            <w:rFonts w:cs="Tahoma"/>
            <w:sz w:val="22"/>
          </w:rPr>
          <w:delText xml:space="preserve"> </w:delText>
        </w:r>
        <w:r w:rsidRPr="00EC143A" w:rsidDel="009957B6">
          <w:rPr>
            <w:rFonts w:cs="Tahoma"/>
            <w:sz w:val="22"/>
          </w:rPr>
          <w:delText>“</w:delText>
        </w:r>
        <w:r w:rsidR="005B117D" w:rsidDel="009957B6">
          <w:rPr>
            <w:rFonts w:cs="Tahoma"/>
            <w:sz w:val="22"/>
          </w:rPr>
          <w:delText>ii</w:delText>
        </w:r>
        <w:r w:rsidRPr="00EC143A" w:rsidDel="009957B6">
          <w:rPr>
            <w:rFonts w:cs="Tahoma"/>
            <w:sz w:val="22"/>
          </w:rPr>
          <w:delText>”</w:delText>
        </w:r>
      </w:del>
      <w:r w:rsidRPr="00EC143A">
        <w:rPr>
          <w:rFonts w:cs="Tahoma"/>
          <w:sz w:val="22"/>
        </w:rPr>
        <w:t xml:space="preserve">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  <w:ins w:id="176" w:author="Carvalho, Camila Spinola e Castro de" w:date="2021-09-17T11:11:00Z">
        <w:r w:rsidR="00A32526">
          <w:rPr>
            <w:rFonts w:cs="Tahoma"/>
            <w:sz w:val="22"/>
          </w:rPr>
          <w:t xml:space="preserve"> e</w:t>
        </w:r>
      </w:ins>
    </w:p>
    <w:p w14:paraId="1E797F0F" w14:textId="77777777" w:rsidR="00726515" w:rsidRPr="00EC143A" w:rsidRDefault="00726515" w:rsidP="00726515">
      <w:pPr>
        <w:pStyle w:val="PargrafodaLista"/>
        <w:rPr>
          <w:rFonts w:cs="Tahoma"/>
          <w:sz w:val="22"/>
        </w:rPr>
      </w:pPr>
    </w:p>
    <w:p w14:paraId="360C1A92" w14:textId="7177BF3E"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r w:rsidR="00896C73" w:rsidRPr="00BA3468">
        <w:rPr>
          <w:rFonts w:cs="Tahoma"/>
          <w:sz w:val="22"/>
        </w:rPr>
        <w:t>à</w:t>
      </w:r>
      <w:r w:rsidR="00896C73" w:rsidRPr="00EF4B86">
        <w:rPr>
          <w:rFonts w:cs="Tahoma"/>
          <w:sz w:val="22"/>
        </w:rPr>
        <w:t xml:space="preserve"> garantia</w:t>
      </w:r>
      <w:r w:rsidR="006C2C77">
        <w:rPr>
          <w:rFonts w:cs="Tahoma"/>
          <w:sz w:val="22"/>
        </w:rPr>
        <w:t xml:space="preserve"> fidejussória</w:t>
      </w:r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</w:t>
      </w:r>
      <w:r w:rsidRPr="00EF4B86">
        <w:rPr>
          <w:rFonts w:cs="Tahoma"/>
          <w:sz w:val="22"/>
        </w:rPr>
        <w:lastRenderedPageBreak/>
        <w:t xml:space="preserve">e pelo banco liquidante e </w:t>
      </w:r>
      <w:proofErr w:type="spellStart"/>
      <w:r w:rsidRPr="00EF4B86">
        <w:rPr>
          <w:rFonts w:cs="Tahoma"/>
          <w:sz w:val="22"/>
        </w:rPr>
        <w:t>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</w:t>
      </w:r>
      <w:proofErr w:type="spellEnd"/>
      <w:r w:rsidRPr="00EF4B86">
        <w:rPr>
          <w:rFonts w:cs="Tahoma"/>
          <w:sz w:val="22"/>
        </w:rPr>
        <w:t xml:space="preserve">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09642EC1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6362622D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505D3DCD" w14:textId="77777777"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7699DB89" w14:textId="68EF0F0B" w:rsidR="00290D95" w:rsidRDefault="00E33C7B" w:rsidP="0059461F">
      <w:pPr>
        <w:pStyle w:val="PargrafodaLista"/>
        <w:numPr>
          <w:ilvl w:val="0"/>
          <w:numId w:val="27"/>
        </w:numPr>
        <w:spacing w:line="340" w:lineRule="exact"/>
        <w:rPr>
          <w:ins w:id="177" w:author="TCMB" w:date="2021-09-17T12:26:00Z"/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 xml:space="preserve">a alteração da Cláusula </w:t>
      </w:r>
      <w:r w:rsidR="00875C61">
        <w:rPr>
          <w:rFonts w:cs="Tahoma"/>
          <w:sz w:val="22"/>
        </w:rPr>
        <w:t>6</w:t>
      </w:r>
      <w:r w:rsidR="00681EF1" w:rsidRPr="00EC143A">
        <w:rPr>
          <w:rFonts w:cs="Tahoma"/>
          <w:sz w:val="22"/>
        </w:rPr>
        <w:t>.10 da Escritura de Emissão para prorrogar o prazo de vencimento das Debêntures</w:t>
      </w:r>
      <w:r w:rsidR="005B7B07">
        <w:rPr>
          <w:rFonts w:cs="Tahoma"/>
          <w:sz w:val="22"/>
        </w:rPr>
        <w:t xml:space="preserve"> da </w:t>
      </w:r>
      <w:r w:rsidR="00875C61">
        <w:rPr>
          <w:rFonts w:cs="Tahoma"/>
          <w:sz w:val="22"/>
        </w:rPr>
        <w:t>3</w:t>
      </w:r>
      <w:r w:rsidR="005B7B07">
        <w:rPr>
          <w:rFonts w:cs="Tahoma"/>
          <w:sz w:val="22"/>
        </w:rPr>
        <w:t>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</w:t>
      </w:r>
      <w:ins w:id="178" w:author="TCMB" w:date="2021-09-17T16:15:00Z">
        <w:r w:rsidR="002D52F1">
          <w:rPr>
            <w:rFonts w:cs="Tahoma"/>
            <w:sz w:val="22"/>
          </w:rPr>
          <w:t xml:space="preserve">tanto </w:t>
        </w:r>
      </w:ins>
      <w:r w:rsidR="00EC143A">
        <w:rPr>
          <w:rFonts w:cs="Tahoma"/>
          <w:sz w:val="22"/>
        </w:rPr>
        <w:t>o pagamento do Valor Nominal Unitário das Debêntures</w:t>
      </w:r>
      <w:ins w:id="179" w:author="TCMB" w:date="2021-09-17T16:15:00Z">
        <w:r w:rsidR="002D52F1" w:rsidRPr="002D52F1">
          <w:rPr>
            <w:rFonts w:cs="Tahoma"/>
            <w:sz w:val="22"/>
          </w:rPr>
          <w:t xml:space="preserve"> </w:t>
        </w:r>
        <w:r w:rsidR="002D52F1">
          <w:rPr>
            <w:rFonts w:cs="Tahoma"/>
            <w:sz w:val="22"/>
          </w:rPr>
          <w:t>quanto a data do último pagamento dos Juros Remuneratórios</w:t>
        </w:r>
      </w:ins>
      <w:r w:rsidR="00681EF1" w:rsidRPr="00EC143A">
        <w:rPr>
          <w:rFonts w:cs="Tahoma"/>
          <w:sz w:val="22"/>
        </w:rPr>
        <w:t xml:space="preserve"> ocorrer</w:t>
      </w:r>
      <w:del w:id="180" w:author="TCMB" w:date="2021-09-17T16:15:00Z">
        <w:r w:rsidR="00681EF1" w:rsidRPr="00EC143A" w:rsidDel="002D52F1">
          <w:rPr>
            <w:rFonts w:cs="Tahoma"/>
            <w:sz w:val="22"/>
          </w:rPr>
          <w:delText>á</w:delText>
        </w:r>
      </w:del>
      <w:ins w:id="181" w:author="TCMB" w:date="2021-09-17T16:15:00Z">
        <w:r w:rsidR="002D52F1">
          <w:rPr>
            <w:rFonts w:cs="Tahoma"/>
            <w:sz w:val="22"/>
          </w:rPr>
          <w:t>ão</w:t>
        </w:r>
      </w:ins>
      <w:r w:rsidR="00681EF1" w:rsidRPr="00EC143A">
        <w:rPr>
          <w:rFonts w:cs="Tahoma"/>
          <w:sz w:val="22"/>
        </w:rPr>
        <w:t xml:space="preserve"> </w:t>
      </w:r>
      <w:r w:rsidR="00681EF1" w:rsidRPr="00EF4B86">
        <w:rPr>
          <w:rFonts w:cs="Tahoma"/>
          <w:sz w:val="22"/>
        </w:rPr>
        <w:t xml:space="preserve">em </w:t>
      </w:r>
      <w:r w:rsidR="005B117D">
        <w:rPr>
          <w:rFonts w:cs="Tahoma"/>
          <w:sz w:val="22"/>
        </w:rPr>
        <w:t>31</w:t>
      </w:r>
      <w:r w:rsidR="00681EF1" w:rsidRPr="00EF4B86">
        <w:rPr>
          <w:rFonts w:cs="Tahoma"/>
          <w:sz w:val="22"/>
        </w:rPr>
        <w:t xml:space="preserve"> de </w:t>
      </w:r>
      <w:r w:rsidR="005B117D">
        <w:rPr>
          <w:rFonts w:cs="Tahoma"/>
          <w:sz w:val="22"/>
        </w:rPr>
        <w:t>dezembro</w:t>
      </w:r>
      <w:r w:rsidR="00681EF1" w:rsidRPr="00EF4B86">
        <w:rPr>
          <w:rFonts w:cs="Tahoma"/>
          <w:sz w:val="22"/>
        </w:rPr>
        <w:t xml:space="preserve"> de </w:t>
      </w:r>
      <w:r w:rsidR="00EF4B86" w:rsidRPr="00616EDF">
        <w:rPr>
          <w:rFonts w:cs="Tahoma"/>
          <w:sz w:val="22"/>
        </w:rPr>
        <w:t>202</w:t>
      </w:r>
      <w:r w:rsidR="005B117D">
        <w:rPr>
          <w:rFonts w:cs="Tahoma"/>
          <w:sz w:val="22"/>
        </w:rPr>
        <w:t>1</w:t>
      </w:r>
      <w:ins w:id="182" w:author="TCMB" w:date="2021-09-17T16:16:00Z">
        <w:r w:rsidR="002D52F1">
          <w:rPr>
            <w:rFonts w:cs="Tahoma"/>
            <w:sz w:val="22"/>
          </w:rPr>
          <w:t>, na hipótese de verificação da Condição Suspen</w:t>
        </w:r>
      </w:ins>
      <w:ins w:id="183" w:author="TCMB" w:date="2021-09-17T16:17:00Z">
        <w:r w:rsidR="002D52F1">
          <w:rPr>
            <w:rFonts w:cs="Tahoma"/>
            <w:sz w:val="22"/>
          </w:rPr>
          <w:t>s</w:t>
        </w:r>
      </w:ins>
      <w:ins w:id="184" w:author="TCMB" w:date="2021-09-17T16:16:00Z">
        <w:r w:rsidR="002D52F1">
          <w:rPr>
            <w:rFonts w:cs="Tahoma"/>
            <w:sz w:val="22"/>
          </w:rPr>
          <w:t>iva</w:t>
        </w:r>
      </w:ins>
      <w:ins w:id="185" w:author="Carvalho, Camila Spinola e Castro de" w:date="2021-09-17T10:59:00Z">
        <w:r w:rsidR="00290D95">
          <w:rPr>
            <w:rFonts w:cs="Tahoma"/>
            <w:sz w:val="22"/>
          </w:rPr>
          <w:t>. Referida cláusula passará a vigorar da seguinte forma:</w:t>
        </w:r>
      </w:ins>
    </w:p>
    <w:p w14:paraId="458BDE65" w14:textId="77777777" w:rsidR="000E6AB4" w:rsidRDefault="000E6AB4">
      <w:pPr>
        <w:pStyle w:val="PargrafodaLista"/>
        <w:spacing w:line="340" w:lineRule="exact"/>
        <w:ind w:left="1080"/>
        <w:rPr>
          <w:ins w:id="186" w:author="Carvalho, Camila Spinola e Castro de" w:date="2021-09-17T10:59:00Z"/>
          <w:rFonts w:cs="Tahoma"/>
          <w:sz w:val="22"/>
        </w:rPr>
        <w:pPrChange w:id="187" w:author="TCMB" w:date="2021-09-17T12:26:00Z">
          <w:pPr>
            <w:pStyle w:val="PargrafodaLista"/>
            <w:numPr>
              <w:numId w:val="27"/>
            </w:numPr>
            <w:spacing w:line="340" w:lineRule="exact"/>
            <w:ind w:left="1080" w:hanging="720"/>
          </w:pPr>
        </w:pPrChange>
      </w:pPr>
    </w:p>
    <w:p w14:paraId="53F945F7" w14:textId="1BF22701" w:rsidR="00E33C7B" w:rsidRPr="00EC143A" w:rsidRDefault="005C5F44">
      <w:pPr>
        <w:pStyle w:val="PargrafodaLista"/>
        <w:spacing w:line="340" w:lineRule="exact"/>
        <w:ind w:left="1080"/>
        <w:rPr>
          <w:rFonts w:cs="Tahoma"/>
          <w:sz w:val="22"/>
        </w:rPr>
        <w:pPrChange w:id="188" w:author="Carvalho, Camila Spinola e Castro de" w:date="2021-09-17T11:00:00Z">
          <w:pPr>
            <w:pStyle w:val="PargrafodaLista"/>
            <w:numPr>
              <w:numId w:val="27"/>
            </w:numPr>
            <w:spacing w:line="340" w:lineRule="exact"/>
            <w:ind w:left="1080" w:hanging="720"/>
          </w:pPr>
        </w:pPrChange>
      </w:pPr>
      <w:ins w:id="189" w:author="Carvalho, Camila Spinola e Castro de" w:date="2021-09-17T11:00:00Z">
        <w:r w:rsidRPr="005C5F44">
          <w:rPr>
            <w:rFonts w:cs="Tahoma"/>
            <w:sz w:val="22"/>
            <w:rPrChange w:id="190" w:author="Carvalho, Camila Spinola e Castro de" w:date="2021-09-17T11:00:00Z">
              <w:rPr>
                <w:rFonts w:cs="Tahoma"/>
                <w:i/>
                <w:iCs/>
                <w:sz w:val="22"/>
              </w:rPr>
            </w:rPrChange>
          </w:rPr>
          <w:t>“</w:t>
        </w:r>
        <w:r>
          <w:rPr>
            <w:rFonts w:cs="Tahoma"/>
            <w:i/>
            <w:iCs/>
            <w:sz w:val="22"/>
          </w:rPr>
          <w:t xml:space="preserve">6.10. Observado o disposto nesta Escritura de Emissão, incluindo na </w:t>
        </w:r>
      </w:ins>
      <w:ins w:id="191" w:author="Carvalho, Camila Spinola e Castro de" w:date="2021-09-17T11:02:00Z">
        <w:r>
          <w:rPr>
            <w:rFonts w:cs="Tahoma"/>
            <w:i/>
            <w:iCs/>
            <w:sz w:val="22"/>
          </w:rPr>
          <w:t>Cláusula</w:t>
        </w:r>
      </w:ins>
      <w:ins w:id="192" w:author="Carvalho, Camila Spinola e Castro de" w:date="2021-09-17T11:00:00Z">
        <w:r>
          <w:rPr>
            <w:rFonts w:cs="Tahoma"/>
            <w:i/>
            <w:iCs/>
            <w:sz w:val="22"/>
          </w:rPr>
          <w:t xml:space="preserve"> </w:t>
        </w:r>
        <w:del w:id="193" w:author="TCMB" w:date="2021-09-17T12:26:00Z">
          <w:r w:rsidDel="000E6AB4">
            <w:rPr>
              <w:rFonts w:cs="Tahoma"/>
              <w:i/>
              <w:iCs/>
              <w:sz w:val="22"/>
            </w:rPr>
            <w:delText>5</w:delText>
          </w:r>
        </w:del>
      </w:ins>
      <w:ins w:id="194" w:author="TCMB" w:date="2021-09-17T12:26:00Z">
        <w:r w:rsidR="000E6AB4">
          <w:rPr>
            <w:rFonts w:cs="Tahoma"/>
            <w:i/>
            <w:iCs/>
            <w:sz w:val="22"/>
          </w:rPr>
          <w:t>6</w:t>
        </w:r>
      </w:ins>
      <w:ins w:id="195" w:author="Carvalho, Camila Spinola e Castro de" w:date="2021-09-17T11:00:00Z">
        <w:r>
          <w:rPr>
            <w:rFonts w:cs="Tahoma"/>
            <w:i/>
            <w:iCs/>
            <w:sz w:val="22"/>
          </w:rPr>
          <w:t>.4 acima, o prazo de</w:t>
        </w:r>
      </w:ins>
      <w:ins w:id="196" w:author="Carvalho, Camila Spinola e Castro de" w:date="2021-09-17T11:02:00Z">
        <w:r>
          <w:rPr>
            <w:rFonts w:cs="Tahoma"/>
            <w:i/>
            <w:iCs/>
            <w:sz w:val="22"/>
          </w:rPr>
          <w:t xml:space="preserve"> </w:t>
        </w:r>
      </w:ins>
      <w:ins w:id="197" w:author="Carvalho, Camila Spinola e Castro de" w:date="2021-09-17T11:00:00Z">
        <w:r>
          <w:rPr>
            <w:rFonts w:cs="Tahoma"/>
            <w:i/>
            <w:iCs/>
            <w:sz w:val="22"/>
          </w:rPr>
          <w:t xml:space="preserve">vencimento das Debêntures é de 280 (duzentos e </w:t>
        </w:r>
      </w:ins>
      <w:ins w:id="198" w:author="Carvalho, Camila Spinola e Castro de" w:date="2021-09-17T11:02:00Z">
        <w:r>
          <w:rPr>
            <w:rFonts w:cs="Tahoma"/>
            <w:i/>
            <w:iCs/>
            <w:sz w:val="22"/>
          </w:rPr>
          <w:t>oitenta</w:t>
        </w:r>
      </w:ins>
      <w:ins w:id="199" w:author="Carvalho, Camila Spinola e Castro de" w:date="2021-09-17T11:00:00Z">
        <w:r>
          <w:rPr>
            <w:rFonts w:cs="Tahoma"/>
            <w:i/>
            <w:iCs/>
            <w:sz w:val="22"/>
          </w:rPr>
          <w:t>) dias contados da Data de Emissão, ou seja, 31 de dezembro de 2021 (</w:t>
        </w:r>
      </w:ins>
      <w:ins w:id="200" w:author="Carvalho, Camila Spinola e Castro de" w:date="2021-09-17T11:01:00Z">
        <w:r>
          <w:rPr>
            <w:rFonts w:cs="Tahoma"/>
            <w:i/>
            <w:iCs/>
            <w:sz w:val="22"/>
          </w:rPr>
          <w:t>“Data de Vencimento”</w:t>
        </w:r>
      </w:ins>
      <w:ins w:id="201" w:author="Carvalho, Camila Spinola e Castro de" w:date="2021-09-17T11:00:00Z">
        <w:r>
          <w:rPr>
            <w:rFonts w:cs="Tahoma"/>
            <w:i/>
            <w:iCs/>
            <w:sz w:val="22"/>
          </w:rPr>
          <w:t>)</w:t>
        </w:r>
      </w:ins>
      <w:ins w:id="202" w:author="Carvalho, Camila Spinola e Castro de" w:date="2021-09-17T11:01:00Z">
        <w:r>
          <w:rPr>
            <w:rFonts w:cs="Tahoma"/>
            <w:i/>
            <w:iCs/>
            <w:sz w:val="22"/>
          </w:rPr>
          <w:t>, ressalvadas as Hipóteses de Vencimento Antecipado, Amortização Extraordinária Obrigatória e Resgate Antecipado Obrigatório Total das Debêntures, nos termos desta Escritura de Emissão</w:t>
        </w:r>
      </w:ins>
      <w:ins w:id="203" w:author="Carvalho, Camila Spinola e Castro de" w:date="2021-09-17T11:00:00Z">
        <w:r>
          <w:rPr>
            <w:rFonts w:cs="Tahoma"/>
            <w:i/>
            <w:iCs/>
            <w:sz w:val="22"/>
          </w:rPr>
          <w:t>”</w:t>
        </w:r>
      </w:ins>
      <w:r w:rsidR="00681EF1" w:rsidRPr="00EF4B86">
        <w:rPr>
          <w:rFonts w:cs="Tahoma"/>
          <w:sz w:val="22"/>
        </w:rPr>
        <w:t>;</w:t>
      </w:r>
      <w:r w:rsidR="003850B6">
        <w:rPr>
          <w:rFonts w:cs="Tahoma"/>
          <w:sz w:val="22"/>
        </w:rPr>
        <w:br/>
      </w:r>
    </w:p>
    <w:p w14:paraId="1CFDFE15" w14:textId="58EBDF87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14:paraId="163446E0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6E8FCE6C" w14:textId="166B4E41"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  <w:r w:rsidR="00EC143A">
        <w:rPr>
          <w:rFonts w:cs="Tahoma"/>
          <w:sz w:val="22"/>
        </w:rPr>
        <w:t>e</w:t>
      </w:r>
    </w:p>
    <w:p w14:paraId="1DEEF747" w14:textId="77777777" w:rsidR="00EC143A" w:rsidRPr="00EC143A" w:rsidRDefault="00EC143A" w:rsidP="00EC143A">
      <w:pPr>
        <w:pStyle w:val="PargrafodaLista"/>
        <w:rPr>
          <w:rFonts w:cs="Tahoma"/>
          <w:sz w:val="22"/>
        </w:rPr>
      </w:pPr>
    </w:p>
    <w:p w14:paraId="739123F3" w14:textId="1BC77656"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</w:t>
      </w:r>
      <w:proofErr w:type="spellStart"/>
      <w:r w:rsidRPr="00EC143A">
        <w:rPr>
          <w:rFonts w:cs="Tahoma"/>
          <w:sz w:val="22"/>
        </w:rPr>
        <w:t>escriturador</w:t>
      </w:r>
      <w:proofErr w:type="spellEnd"/>
      <w:r w:rsidRPr="00EC143A">
        <w:rPr>
          <w:rFonts w:cs="Tahoma"/>
          <w:sz w:val="22"/>
        </w:rPr>
        <w:t xml:space="preserve">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221D1438" w14:textId="77777777"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6A224600" w14:textId="4175BF46" w:rsidR="009956C0" w:rsidRPr="009956C0" w:rsidRDefault="009956C0" w:rsidP="00894796">
      <w:pPr>
        <w:spacing w:line="276" w:lineRule="auto"/>
        <w:rPr>
          <w:ins w:id="204" w:author="Carvalho, Camila Spinola e Castro de" w:date="2021-09-17T11:31:00Z"/>
          <w:rFonts w:eastAsia="Times New Roman" w:cs="Tahoma"/>
          <w:bCs/>
          <w:sz w:val="22"/>
          <w:lang w:eastAsia="pt-BR"/>
          <w:rPrChange w:id="205" w:author="Carvalho, Camila Spinola e Castro de" w:date="2021-09-17T11:32:00Z">
            <w:rPr>
              <w:ins w:id="206" w:author="Carvalho, Camila Spinola e Castro de" w:date="2021-09-17T11:31:00Z"/>
              <w:rFonts w:eastAsia="Times New Roman" w:cs="Tahoma"/>
              <w:b/>
              <w:smallCaps/>
              <w:sz w:val="22"/>
              <w:lang w:eastAsia="pt-BR"/>
            </w:rPr>
          </w:rPrChange>
        </w:rPr>
      </w:pPr>
      <w:ins w:id="207" w:author="Carvalho, Camila Spinola e Castro de" w:date="2021-09-17T11:31:00Z">
        <w:r w:rsidRPr="009956C0">
          <w:rPr>
            <w:rFonts w:eastAsia="Times New Roman" w:cs="Tahoma"/>
            <w:bCs/>
            <w:sz w:val="22"/>
            <w:lang w:eastAsia="pt-BR"/>
            <w:rPrChange w:id="208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Restou, por fim, consignado que os termos iniciados em maiúsculas utilizados ne</w:t>
        </w:r>
      </w:ins>
      <w:ins w:id="209" w:author="Carvalho, Camila Spinola e Castro de" w:date="2021-09-17T11:32:00Z">
        <w:r w:rsidRPr="009956C0">
          <w:rPr>
            <w:rFonts w:eastAsia="Times New Roman" w:cs="Tahoma"/>
            <w:bCs/>
            <w:sz w:val="22"/>
            <w:lang w:eastAsia="pt-BR"/>
            <w:rPrChange w:id="210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sta assembleia, que não tenham sido expressamente definidos nesta, terão o significado a eles atribuído na Escritura</w:t>
        </w:r>
        <w:r>
          <w:rPr>
            <w:rFonts w:eastAsia="Times New Roman" w:cs="Tahoma"/>
            <w:bCs/>
            <w:sz w:val="22"/>
            <w:lang w:eastAsia="pt-BR"/>
          </w:rPr>
          <w:t xml:space="preserve"> de Emissão</w:t>
        </w:r>
        <w:r w:rsidRPr="009956C0">
          <w:rPr>
            <w:rFonts w:eastAsia="Times New Roman" w:cs="Tahoma"/>
            <w:bCs/>
            <w:sz w:val="22"/>
            <w:lang w:eastAsia="pt-BR"/>
            <w:rPrChange w:id="211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.</w:t>
        </w:r>
      </w:ins>
    </w:p>
    <w:p w14:paraId="3FE44C8F" w14:textId="77777777" w:rsidR="009956C0" w:rsidRDefault="009956C0" w:rsidP="00894796">
      <w:pPr>
        <w:spacing w:line="276" w:lineRule="auto"/>
        <w:rPr>
          <w:ins w:id="212" w:author="Carvalho, Camila Spinola e Castro de" w:date="2021-09-17T11:31:00Z"/>
          <w:rFonts w:eastAsia="Times New Roman" w:cs="Tahoma"/>
          <w:b/>
          <w:smallCaps/>
          <w:sz w:val="22"/>
          <w:lang w:eastAsia="pt-BR"/>
        </w:rPr>
      </w:pPr>
    </w:p>
    <w:p w14:paraId="509D7465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34115AE5" w14:textId="77777777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18D8D936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211B42C" w14:textId="77777777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</w:t>
      </w:r>
      <w:r w:rsidR="001C5ABC">
        <w:rPr>
          <w:rFonts w:eastAsia="Times New Roman" w:cs="Tahoma"/>
          <w:i/>
          <w:sz w:val="22"/>
          <w:lang w:eastAsia="pt-BR"/>
        </w:rPr>
        <w:t>Terceira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i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0C39E7B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247BD26B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3D441269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27D05423" w14:textId="77777777" w:rsidTr="00894796">
        <w:trPr>
          <w:jc w:val="center"/>
        </w:trPr>
        <w:tc>
          <w:tcPr>
            <w:tcW w:w="4463" w:type="dxa"/>
            <w:hideMark/>
          </w:tcPr>
          <w:p w14:paraId="7783212E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C9CD625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C9B9B5E" w14:textId="77777777" w:rsidTr="00894796">
        <w:trPr>
          <w:jc w:val="center"/>
        </w:trPr>
        <w:tc>
          <w:tcPr>
            <w:tcW w:w="4463" w:type="dxa"/>
            <w:hideMark/>
          </w:tcPr>
          <w:p w14:paraId="7E387E94" w14:textId="09CBD66A" w:rsidR="00EB5AA2" w:rsidRPr="00EC143A" w:rsidRDefault="002D52F1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ins w:id="213" w:author="TCMB" w:date="2021-09-17T16:18:00Z">
              <w:r w:rsidRPr="002D52F1">
                <w:rPr>
                  <w:rFonts w:eastAsia="MS Mincho" w:cs="Tahoma"/>
                  <w:sz w:val="22"/>
                  <w:lang w:eastAsia="pt-BR"/>
                  <w:rPrChange w:id="214" w:author="TCMB" w:date="2021-09-17T16:18:00Z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18"/>
                      <w:lang w:eastAsia="pt-BR"/>
                    </w:rPr>
                  </w:rPrChange>
                </w:rPr>
                <w:t>Daniel Ferreira Leite Aquino</w:t>
              </w:r>
            </w:ins>
            <w:del w:id="215" w:author="TCMB" w:date="2021-09-17T16:18:00Z">
              <w:r w:rsidR="00550447" w:rsidRPr="00EC143A" w:rsidDel="002D52F1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R="00550447" w:rsidRPr="002D52F1" w:rsidDel="002D52F1">
                <w:rPr>
                  <w:rFonts w:eastAsia="MS Mincho" w:cs="Tahoma"/>
                  <w:sz w:val="22"/>
                  <w:lang w:eastAsia="pt-BR"/>
                  <w:rPrChange w:id="216" w:author="TCMB" w:date="2021-09-17T16:18:00Z">
                    <w:rPr>
                      <w:rFonts w:eastAsia="MS Mincho" w:cs="Tahoma"/>
                      <w:sz w:val="22"/>
                      <w:highlight w:val="yellow"/>
                      <w:lang w:eastAsia="pt-BR"/>
                    </w:rPr>
                  </w:rPrChange>
                </w:rPr>
                <w:delText>=</w:delText>
              </w:r>
              <w:r w:rsidR="00550447" w:rsidRPr="00EC143A" w:rsidDel="002D52F1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</w:p>
          <w:p w14:paraId="585CF8FD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14:paraId="01C8DA41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169A903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1D8590D1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2811594D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38A4280F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0CA1A929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30E337FA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17E7407F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1DA21757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6E6617DB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5DAE0FB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34E24EC7" w14:textId="77777777" w:rsidTr="00290D95">
        <w:tc>
          <w:tcPr>
            <w:tcW w:w="4799" w:type="dxa"/>
            <w:hideMark/>
          </w:tcPr>
          <w:p w14:paraId="799CB8C3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0C690B47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75C37589" w14:textId="77777777" w:rsidTr="00290D95">
        <w:tc>
          <w:tcPr>
            <w:tcW w:w="4799" w:type="dxa"/>
            <w:hideMark/>
          </w:tcPr>
          <w:p w14:paraId="68F4F3AB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834DCFC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3F0E7EAC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2A1E5F22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6A345C3D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6680FFC1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DE07A08" w14:textId="77777777" w:rsidR="00BD7CFF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7B68CD4" w14:textId="77777777" w:rsidR="00CC09E2" w:rsidRPr="00E837F2" w:rsidRDefault="00CC09E2" w:rsidP="0059461F">
      <w:pPr>
        <w:spacing w:line="276" w:lineRule="auto"/>
        <w:rPr>
          <w:b/>
          <w:smallCaps/>
          <w:sz w:val="22"/>
        </w:rPr>
      </w:pPr>
    </w:p>
    <w:p w14:paraId="214567AD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7EA71656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B10CDD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EB4860A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E8739F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140A6A22" w14:textId="77777777" w:rsidTr="00290D95">
        <w:tc>
          <w:tcPr>
            <w:tcW w:w="8988" w:type="dxa"/>
            <w:hideMark/>
          </w:tcPr>
          <w:p w14:paraId="54C7E78A" w14:textId="77777777"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04D8D475" w14:textId="77777777" w:rsidTr="00290D95">
        <w:tc>
          <w:tcPr>
            <w:tcW w:w="8988" w:type="dxa"/>
          </w:tcPr>
          <w:p w14:paraId="6E965B63" w14:textId="77777777" w:rsidR="00C47D99" w:rsidRPr="00E837F2" w:rsidRDefault="00C47D99" w:rsidP="00894796">
            <w:pPr>
              <w:spacing w:line="276" w:lineRule="auto"/>
              <w:ind w:right="44"/>
              <w:rPr>
                <w:sz w:val="22"/>
                <w:highlight w:val="yellow"/>
              </w:rPr>
            </w:pPr>
            <w:r w:rsidRPr="00E837F2">
              <w:rPr>
                <w:sz w:val="22"/>
                <w:highlight w:val="yellow"/>
              </w:rPr>
              <w:t>Matheus Gomes Faria</w:t>
            </w:r>
          </w:p>
          <w:p w14:paraId="193CD848" w14:textId="7777777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837F2">
              <w:rPr>
                <w:sz w:val="22"/>
                <w:highlight w:val="yellow"/>
              </w:rPr>
              <w:t>CPF: 058.133.117-69</w:t>
            </w:r>
          </w:p>
          <w:p w14:paraId="4E420A9D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69DF550" w14:textId="77777777"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0D5B508B" w14:textId="77777777" w:rsidR="00067F3D" w:rsidRDefault="00067F3D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32D9547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6C481CA" w14:textId="77777777" w:rsidR="00067F3D" w:rsidRDefault="00067F3D" w:rsidP="00E837F2">
      <w:pPr>
        <w:spacing w:after="160" w:line="259" w:lineRule="auto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3BB3D051" w14:textId="77777777" w:rsidR="007B34EC" w:rsidRPr="00EC143A" w:rsidRDefault="001A6AAF" w:rsidP="00C669E8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CC09E2"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C669E8">
        <w:rPr>
          <w:rFonts w:eastAsia="Times New Roman" w:cs="Tahoma"/>
          <w:b/>
          <w:smallCaps/>
          <w:sz w:val="22"/>
          <w:lang w:eastAsia="pt-BR"/>
        </w:rPr>
        <w:t>TERCEIRA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b/>
          <w:smallCaps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7C4B8B27" w14:textId="77777777"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792662FB" w14:textId="77777777"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 xml:space="preserve">Nota MF: Lista de debenturistas e representantes a ser </w:t>
      </w:r>
      <w:r w:rsidR="00875C61">
        <w:rPr>
          <w:rFonts w:eastAsia="MS Mincho" w:cs="Tahoma"/>
          <w:b/>
          <w:i/>
          <w:sz w:val="22"/>
          <w:highlight w:val="yellow"/>
          <w:lang w:eastAsia="pt-BR"/>
        </w:rPr>
        <w:t>informada pelo CA-CIB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14:paraId="50B0354A" w14:textId="77777777"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14:paraId="12F9265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160F1D79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6B88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A4CBF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1CECD5EE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A5597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26942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3C425C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4D7D3D7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26E6CAC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319478A9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E0ECE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ADEDB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3B3716BC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5C409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E628A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B6FF28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20B802C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10AC1090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F6F0C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408A2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0839459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41265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27B5E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32DEF3F3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E416E0C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F2781C0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49A96FDA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0434D484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9C98904" w14:textId="1F79428C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59461F">
        <w:rPr>
          <w:rFonts w:eastAsia="MS Mincho" w:cs="Tahoma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sz w:val="22"/>
          <w:lang w:eastAsia="pt-BR"/>
        </w:rPr>
        <w:t>]</w:t>
      </w:r>
    </w:p>
    <w:p w14:paraId="439A6014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1464C266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E8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D355" w14:textId="77777777" w:rsidR="00DA24BE" w:rsidRDefault="00DA24BE" w:rsidP="00965482">
      <w:r>
        <w:separator/>
      </w:r>
    </w:p>
  </w:endnote>
  <w:endnote w:type="continuationSeparator" w:id="0">
    <w:p w14:paraId="560058C0" w14:textId="77777777" w:rsidR="00DA24BE" w:rsidRDefault="00DA24BE" w:rsidP="00965482">
      <w:r>
        <w:continuationSeparator/>
      </w:r>
    </w:p>
  </w:endnote>
  <w:endnote w:type="continuationNotice" w:id="1">
    <w:p w14:paraId="170AC2AB" w14:textId="77777777" w:rsidR="00DA24BE" w:rsidRDefault="00DA2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4EE0" w14:textId="77777777" w:rsidR="008377F4" w:rsidRDefault="008377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3F46" w14:textId="77777777" w:rsidR="008377F4" w:rsidRDefault="008377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49666" w14:textId="77777777" w:rsidR="008377F4" w:rsidRDefault="008377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31FA6" w14:textId="77777777" w:rsidR="00DA24BE" w:rsidRDefault="00DA24BE" w:rsidP="00965482">
      <w:r>
        <w:separator/>
      </w:r>
    </w:p>
  </w:footnote>
  <w:footnote w:type="continuationSeparator" w:id="0">
    <w:p w14:paraId="12EDFC8C" w14:textId="77777777" w:rsidR="00DA24BE" w:rsidRDefault="00DA24BE" w:rsidP="00965482">
      <w:r>
        <w:continuationSeparator/>
      </w:r>
    </w:p>
  </w:footnote>
  <w:footnote w:type="continuationNotice" w:id="1">
    <w:p w14:paraId="0A4A4455" w14:textId="77777777" w:rsidR="00DA24BE" w:rsidRDefault="00DA2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6712" w14:textId="77777777" w:rsidR="008377F4" w:rsidRDefault="008377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F47AE" w14:textId="77777777" w:rsidR="008377F4" w:rsidRDefault="008377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DC7A" w14:textId="77777777" w:rsidR="008377F4" w:rsidRDefault="008377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4D3A088C"/>
    <w:lvl w:ilvl="0" w:tplc="4926ACF6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CMB">
    <w15:presenceInfo w15:providerId="None" w15:userId="TCMB"/>
  </w15:person>
  <w15:person w15:author="Carvalho, Camila Spinola e Castro de">
    <w15:presenceInfo w15:providerId="AD" w15:userId="S-1-5-21-1139423721-663753744-1511918330-153406"/>
  </w15:person>
  <w15:person w15:author="Aimi Sagae Mello Dumans Royse">
    <w15:presenceInfo w15:providerId="AD" w15:userId="S::aimi@mattosfilho.com.br::3c72ac51-1e33-4261-a25b-50d68a2f5c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703457"/>
    <w:docVar w:name="CurrentReferenceFormat" w:val="[DocumentNumber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1703457"/>
    <w:docVar w:name="imProfileLastSavedTime" w:val="17-set-21 12:27"/>
    <w:docVar w:name="imProfileVersion" w:val="1"/>
    <w:docVar w:name="zzmp10NoTrailerPromptID" w:val="C:\NRPortbl\SAMCURRENT\AG030642\101703457_1.docx"/>
  </w:docVars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67F3D"/>
    <w:rsid w:val="00070924"/>
    <w:rsid w:val="00075473"/>
    <w:rsid w:val="00090457"/>
    <w:rsid w:val="000C1E80"/>
    <w:rsid w:val="000C6ECB"/>
    <w:rsid w:val="000E6AB4"/>
    <w:rsid w:val="000E6C61"/>
    <w:rsid w:val="000F11E4"/>
    <w:rsid w:val="000F62E2"/>
    <w:rsid w:val="000F643E"/>
    <w:rsid w:val="00111812"/>
    <w:rsid w:val="00137868"/>
    <w:rsid w:val="00137D44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C5ABC"/>
    <w:rsid w:val="001D36E1"/>
    <w:rsid w:val="001D6BB2"/>
    <w:rsid w:val="0020758F"/>
    <w:rsid w:val="0021156F"/>
    <w:rsid w:val="002225B6"/>
    <w:rsid w:val="002348E2"/>
    <w:rsid w:val="00240215"/>
    <w:rsid w:val="00254532"/>
    <w:rsid w:val="00270C74"/>
    <w:rsid w:val="00290D95"/>
    <w:rsid w:val="002A6ACB"/>
    <w:rsid w:val="002A6BE1"/>
    <w:rsid w:val="002C3174"/>
    <w:rsid w:val="002C75D1"/>
    <w:rsid w:val="002D26C3"/>
    <w:rsid w:val="002D3F82"/>
    <w:rsid w:val="002D4DC1"/>
    <w:rsid w:val="002D52F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850B6"/>
    <w:rsid w:val="003A38F7"/>
    <w:rsid w:val="003A3BF8"/>
    <w:rsid w:val="003B4BC6"/>
    <w:rsid w:val="003C29F6"/>
    <w:rsid w:val="003C425C"/>
    <w:rsid w:val="003C57B8"/>
    <w:rsid w:val="003C7EE0"/>
    <w:rsid w:val="003D5889"/>
    <w:rsid w:val="003F0B7D"/>
    <w:rsid w:val="003F1F6C"/>
    <w:rsid w:val="0040612C"/>
    <w:rsid w:val="00407C60"/>
    <w:rsid w:val="0043168E"/>
    <w:rsid w:val="00436EC2"/>
    <w:rsid w:val="00450033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07F9"/>
    <w:rsid w:val="005171EA"/>
    <w:rsid w:val="00525446"/>
    <w:rsid w:val="005448B1"/>
    <w:rsid w:val="005457A8"/>
    <w:rsid w:val="00550447"/>
    <w:rsid w:val="00553310"/>
    <w:rsid w:val="00553EE1"/>
    <w:rsid w:val="00556BD1"/>
    <w:rsid w:val="005872BA"/>
    <w:rsid w:val="00591A46"/>
    <w:rsid w:val="0059461F"/>
    <w:rsid w:val="005957AF"/>
    <w:rsid w:val="005A1739"/>
    <w:rsid w:val="005B117D"/>
    <w:rsid w:val="005B1EDD"/>
    <w:rsid w:val="005B7B07"/>
    <w:rsid w:val="005C5F44"/>
    <w:rsid w:val="005E43A5"/>
    <w:rsid w:val="005F36F4"/>
    <w:rsid w:val="005F7FE7"/>
    <w:rsid w:val="00601C3A"/>
    <w:rsid w:val="00616EDF"/>
    <w:rsid w:val="00653286"/>
    <w:rsid w:val="006576D1"/>
    <w:rsid w:val="0066004B"/>
    <w:rsid w:val="006616D4"/>
    <w:rsid w:val="00664763"/>
    <w:rsid w:val="00681EF1"/>
    <w:rsid w:val="006B5FF9"/>
    <w:rsid w:val="006C2C77"/>
    <w:rsid w:val="006F0DDB"/>
    <w:rsid w:val="006F7875"/>
    <w:rsid w:val="00723A37"/>
    <w:rsid w:val="00724E7D"/>
    <w:rsid w:val="00726515"/>
    <w:rsid w:val="007313ED"/>
    <w:rsid w:val="00734C58"/>
    <w:rsid w:val="00744887"/>
    <w:rsid w:val="00764849"/>
    <w:rsid w:val="00773F5F"/>
    <w:rsid w:val="00775B1A"/>
    <w:rsid w:val="00793DCF"/>
    <w:rsid w:val="007A5079"/>
    <w:rsid w:val="007B0B0F"/>
    <w:rsid w:val="007B2972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377F4"/>
    <w:rsid w:val="0084138A"/>
    <w:rsid w:val="00842E49"/>
    <w:rsid w:val="00851974"/>
    <w:rsid w:val="00855854"/>
    <w:rsid w:val="00870BD9"/>
    <w:rsid w:val="0087312E"/>
    <w:rsid w:val="0087533C"/>
    <w:rsid w:val="00875C61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1936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3F8D"/>
    <w:rsid w:val="00976D7A"/>
    <w:rsid w:val="009828E6"/>
    <w:rsid w:val="00991841"/>
    <w:rsid w:val="009956C0"/>
    <w:rsid w:val="009957B6"/>
    <w:rsid w:val="00996270"/>
    <w:rsid w:val="009A15A4"/>
    <w:rsid w:val="009A38E9"/>
    <w:rsid w:val="009B6D63"/>
    <w:rsid w:val="009C6868"/>
    <w:rsid w:val="00A00A24"/>
    <w:rsid w:val="00A00F2F"/>
    <w:rsid w:val="00A07DF0"/>
    <w:rsid w:val="00A130E0"/>
    <w:rsid w:val="00A15069"/>
    <w:rsid w:val="00A16FF9"/>
    <w:rsid w:val="00A32526"/>
    <w:rsid w:val="00A46150"/>
    <w:rsid w:val="00A476BA"/>
    <w:rsid w:val="00A47F51"/>
    <w:rsid w:val="00A754D4"/>
    <w:rsid w:val="00A75DA2"/>
    <w:rsid w:val="00A767AA"/>
    <w:rsid w:val="00A9249F"/>
    <w:rsid w:val="00A92EF5"/>
    <w:rsid w:val="00AC4866"/>
    <w:rsid w:val="00AC73C8"/>
    <w:rsid w:val="00AD2CE1"/>
    <w:rsid w:val="00AD615C"/>
    <w:rsid w:val="00AE4CB9"/>
    <w:rsid w:val="00AE5EEB"/>
    <w:rsid w:val="00AF2389"/>
    <w:rsid w:val="00AF3BC7"/>
    <w:rsid w:val="00AF54C0"/>
    <w:rsid w:val="00AF5FF3"/>
    <w:rsid w:val="00B05227"/>
    <w:rsid w:val="00B1043C"/>
    <w:rsid w:val="00B21B8E"/>
    <w:rsid w:val="00B32A00"/>
    <w:rsid w:val="00B415CA"/>
    <w:rsid w:val="00BA17B7"/>
    <w:rsid w:val="00BA3468"/>
    <w:rsid w:val="00BA4DEF"/>
    <w:rsid w:val="00BB16CA"/>
    <w:rsid w:val="00BC54F5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292A"/>
    <w:rsid w:val="00C7587F"/>
    <w:rsid w:val="00CB13F4"/>
    <w:rsid w:val="00CB668C"/>
    <w:rsid w:val="00CC09E2"/>
    <w:rsid w:val="00CC470F"/>
    <w:rsid w:val="00CE0CD3"/>
    <w:rsid w:val="00D15D20"/>
    <w:rsid w:val="00D40229"/>
    <w:rsid w:val="00D54129"/>
    <w:rsid w:val="00D563B8"/>
    <w:rsid w:val="00DA24BE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7F2"/>
    <w:rsid w:val="00E83952"/>
    <w:rsid w:val="00E90A72"/>
    <w:rsid w:val="00EA125D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06E0B"/>
    <w:rsid w:val="00F2148D"/>
    <w:rsid w:val="00F3452E"/>
    <w:rsid w:val="00F37A12"/>
    <w:rsid w:val="00F45ECD"/>
    <w:rsid w:val="00F50501"/>
    <w:rsid w:val="00F519A4"/>
    <w:rsid w:val="00F57D30"/>
    <w:rsid w:val="00F64AFA"/>
    <w:rsid w:val="00F75090"/>
    <w:rsid w:val="00F83999"/>
    <w:rsid w:val="00F84186"/>
    <w:rsid w:val="00F8511F"/>
    <w:rsid w:val="00F8680A"/>
    <w:rsid w:val="00FA0936"/>
    <w:rsid w:val="00FB09B6"/>
    <w:rsid w:val="00FB1D69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04A1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Rodap"/>
    <w:link w:val="FooterReferenceChar"/>
    <w:semiHidden/>
    <w:rsid w:val="008377F4"/>
    <w:pPr>
      <w:numPr>
        <w:numId w:val="26"/>
      </w:numPr>
      <w:spacing w:line="340" w:lineRule="exact"/>
      <w:jc w:val="left"/>
      <w:pPrChange w:id="0" w:author="TCMB" w:date="2021-09-17T15:09:00Z">
        <w:pPr>
          <w:numPr>
            <w:numId w:val="26"/>
          </w:numPr>
          <w:tabs>
            <w:tab w:val="center" w:pos="4252"/>
            <w:tab w:val="right" w:pos="8504"/>
          </w:tabs>
          <w:spacing w:line="340" w:lineRule="exact"/>
          <w:ind w:left="866" w:hanging="720"/>
        </w:pPr>
      </w:pPrChange>
    </w:pPr>
    <w:rPr>
      <w:rFonts w:ascii="Times New Roman" w:hAnsi="Times New Roman" w:cs="Times New Roman"/>
      <w:sz w:val="16"/>
      <w:rPrChange w:id="0" w:author="TCMB" w:date="2021-09-17T15:09:00Z">
        <w:rPr>
          <w:rFonts w:eastAsiaTheme="minorEastAsia"/>
          <w:sz w:val="16"/>
          <w:szCs w:val="22"/>
          <w:lang w:val="pt-BR" w:eastAsia="zh-CN" w:bidi="ar-SA"/>
        </w:rPr>
      </w:rPrChange>
    </w:rPr>
  </w:style>
  <w:style w:type="character" w:customStyle="1" w:styleId="FooterReferenceChar">
    <w:name w:val="Footer Reference Char"/>
    <w:basedOn w:val="PargrafodaListaChar"/>
    <w:link w:val="FooterReference"/>
    <w:semiHidden/>
    <w:rsid w:val="008377F4"/>
    <w:rPr>
      <w:rFonts w:ascii="Times New Roman" w:eastAsiaTheme="minorEastAsia" w:hAnsi="Times New Roman" w:cs="Times New Roman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65A56-C1D4-44ED-A89A-3734158B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1387</Words>
  <Characters>7951</Characters>
  <Application>Microsoft Office Word</Application>
  <DocSecurity>0</DocSecurity>
  <Lines>139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Aimi Sagae Mello Dumans Royse</cp:lastModifiedBy>
  <cp:revision>2</cp:revision>
  <cp:lastPrinted>2021-03-15T15:21:00Z</cp:lastPrinted>
  <dcterms:created xsi:type="dcterms:W3CDTF">2021-09-18T15:32:00Z</dcterms:created>
  <dcterms:modified xsi:type="dcterms:W3CDTF">2021-09-18T15:32:00Z</dcterms:modified>
</cp:coreProperties>
</file>