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w:t>
      </w:r>
      <w:r w:rsidRPr="00630314">
        <w:rPr>
          <w:rFonts w:ascii="Verdana" w:hAnsi="Verdana"/>
          <w:lang w:val="pt-BR"/>
        </w:rPr>
        <w:lastRenderedPageBreak/>
        <w:t>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3E0F9050"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r w:rsidR="00703D0B">
        <w:rPr>
          <w:rFonts w:ascii="Verdana" w:hAnsi="Verdana"/>
          <w:bCs/>
          <w:lang w:val="pt-BR"/>
        </w:rPr>
        <w:t>será destinada</w:t>
      </w:r>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r w:rsidR="00703D0B">
        <w:rPr>
          <w:rFonts w:ascii="Verdana" w:hAnsi="Verdana"/>
          <w:bCs/>
          <w:lang w:val="pt-BR"/>
        </w:rPr>
        <w:t xml:space="preserve">Companhia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4D9F243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del w:id="24" w:author="Emily Correia | Machado Meyer Advogados" w:date="2022-03-02T18:07:00Z">
        <w:r w:rsidRPr="00CD584C">
          <w:rPr>
            <w:rFonts w:ascii="Verdana" w:hAnsi="Verdana"/>
            <w:lang w:val="pt-BR"/>
          </w:rPr>
          <w:delText>ao Cessionário</w:delText>
        </w:r>
      </w:del>
      <w:ins w:id="25" w:author="Emily Correia | Machado Meyer Advogados" w:date="2022-03-02T18:07:00Z">
        <w:r w:rsidR="00CF73D5">
          <w:rPr>
            <w:rFonts w:ascii="Verdana" w:hAnsi="Verdana"/>
            <w:lang w:val="pt-BR"/>
          </w:rPr>
          <w:t>aos Debenturistas, representados pelo Agente Fiduciário,</w:t>
        </w:r>
      </w:ins>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6" w:name="_DV_M40"/>
      <w:bookmarkStart w:id="27" w:name="_Ref89879841"/>
      <w:bookmarkEnd w:id="2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7"/>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1"/>
      <w:bookmarkEnd w:id="28"/>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2"/>
      <w:bookmarkEnd w:id="29"/>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3"/>
      <w:bookmarkEnd w:id="30"/>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1" w:name="_DV_M44"/>
      <w:bookmarkEnd w:id="31"/>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1CA5E0C4"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w:t>
      </w:r>
      <w:del w:id="32" w:author="Emily Correia | Machado Meyer Advogados" w:date="2022-03-02T18:07:00Z">
        <w:r w:rsidRPr="00CD584C">
          <w:rPr>
            <w:rFonts w:ascii="Verdana" w:hAnsi="Verdana"/>
            <w:b w:val="0"/>
            <w:sz w:val="20"/>
            <w:lang w:val="pt-BR"/>
          </w:rPr>
          <w:delText xml:space="preserve">dos </w:delText>
        </w:r>
        <w:r w:rsidR="008B7993" w:rsidRPr="00CD584C">
          <w:rPr>
            <w:rFonts w:ascii="Verdana" w:hAnsi="Verdana"/>
            <w:b w:val="0"/>
            <w:sz w:val="20"/>
            <w:lang w:val="pt-BR"/>
          </w:rPr>
          <w:delText>c</w:delText>
        </w:r>
        <w:r w:rsidRPr="00CD584C">
          <w:rPr>
            <w:rFonts w:ascii="Verdana" w:hAnsi="Verdana"/>
            <w:b w:val="0"/>
            <w:sz w:val="20"/>
            <w:lang w:val="pt-BR"/>
          </w:rPr>
          <w:delText>ontratos</w:delText>
        </w:r>
      </w:del>
      <w:ins w:id="33" w:author="Emily Correia | Machado Meyer Advogados" w:date="2022-03-02T18:07:00Z">
        <w:r w:rsidRPr="00CD584C">
          <w:rPr>
            <w:rFonts w:ascii="Verdana" w:hAnsi="Verdana"/>
            <w:b w:val="0"/>
            <w:sz w:val="20"/>
            <w:lang w:val="pt-BR"/>
          </w:rPr>
          <w:t xml:space="preserve">do </w:t>
        </w:r>
        <w:r w:rsidR="008B7993" w:rsidRPr="00CD584C">
          <w:rPr>
            <w:rFonts w:ascii="Verdana" w:hAnsi="Verdana"/>
            <w:b w:val="0"/>
            <w:sz w:val="20"/>
            <w:lang w:val="pt-BR"/>
          </w:rPr>
          <w:t>c</w:t>
        </w:r>
        <w:r w:rsidRPr="00CD584C">
          <w:rPr>
            <w:rFonts w:ascii="Verdana" w:hAnsi="Verdana"/>
            <w:b w:val="0"/>
            <w:sz w:val="20"/>
            <w:lang w:val="pt-BR"/>
          </w:rPr>
          <w:t>ontrato</w:t>
        </w:r>
      </w:ins>
      <w:r w:rsidRPr="00CD584C">
        <w:rPr>
          <w:rFonts w:ascii="Verdana" w:hAnsi="Verdana"/>
          <w:b w:val="0"/>
          <w:sz w:val="20"/>
          <w:lang w:val="pt-BR"/>
        </w:rPr>
        <w:t xml:space="preserve"> de </w:t>
      </w:r>
      <w:r w:rsidR="008B7993" w:rsidRPr="00CD584C">
        <w:rPr>
          <w:rFonts w:ascii="Verdana" w:hAnsi="Verdana"/>
          <w:b w:val="0"/>
          <w:sz w:val="20"/>
          <w:lang w:val="pt-BR"/>
        </w:rPr>
        <w:t>g</w:t>
      </w:r>
      <w:r w:rsidRPr="00CD584C">
        <w:rPr>
          <w:rFonts w:ascii="Verdana" w:hAnsi="Verdana"/>
          <w:b w:val="0"/>
          <w:sz w:val="20"/>
          <w:lang w:val="pt-BR"/>
        </w:rPr>
        <w:t xml:space="preserve">arantia </w:t>
      </w:r>
      <w:del w:id="34" w:author="Emily Correia | Machado Meyer Advogados" w:date="2022-03-02T18:07:00Z">
        <w:r w:rsidR="008B7993" w:rsidRPr="00CD584C">
          <w:rPr>
            <w:rFonts w:ascii="Verdana" w:hAnsi="Verdana"/>
            <w:b w:val="0"/>
            <w:sz w:val="20"/>
            <w:lang w:val="pt-BR"/>
          </w:rPr>
          <w:delText>celebrados</w:delText>
        </w:r>
      </w:del>
      <w:ins w:id="35" w:author="Emily Correia | Machado Meyer Advogados" w:date="2022-03-02T18:07:00Z">
        <w:r w:rsidR="008B7993" w:rsidRPr="00CD584C">
          <w:rPr>
            <w:rFonts w:ascii="Verdana" w:hAnsi="Verdana"/>
            <w:b w:val="0"/>
            <w:sz w:val="20"/>
            <w:lang w:val="pt-BR"/>
          </w:rPr>
          <w:t>celebrado</w:t>
        </w:r>
      </w:ins>
      <w:r w:rsidR="008B7993" w:rsidRPr="00CD584C">
        <w:rPr>
          <w:rFonts w:ascii="Verdana" w:hAnsi="Verdana"/>
          <w:b w:val="0"/>
          <w:sz w:val="20"/>
          <w:lang w:val="pt-BR"/>
        </w:rPr>
        <w:t xml:space="preserve"> no âmbito da concessão </w:t>
      </w:r>
      <w:r w:rsidR="00BA7DEE" w:rsidRPr="00CD584C">
        <w:rPr>
          <w:rFonts w:ascii="Verdana" w:hAnsi="Verdana"/>
          <w:b w:val="0"/>
          <w:sz w:val="20"/>
          <w:lang w:val="pt-BR"/>
        </w:rPr>
        <w:t xml:space="preserve">e da garantia fidejussória </w:t>
      </w:r>
      <w:r w:rsidR="00BA7DEE" w:rsidRPr="00CD584C">
        <w:rPr>
          <w:rFonts w:ascii="Verdana" w:hAnsi="Verdana"/>
          <w:b w:val="0"/>
          <w:sz w:val="20"/>
          <w:lang w:val="pt-BR"/>
        </w:rPr>
        <w:lastRenderedPageBreak/>
        <w:t xml:space="preserve">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 xml:space="preserve">do </w:t>
      </w:r>
      <w:del w:id="36" w:author="Emily Correia | Machado Meyer Advogados" w:date="2022-03-02T18:07:00Z">
        <w:r w:rsidR="008B7993" w:rsidRPr="00CD584C">
          <w:rPr>
            <w:rFonts w:ascii="Verdana" w:hAnsi="Verdana"/>
            <w:b w:val="0"/>
            <w:sz w:val="20"/>
            <w:lang w:val="pt-BR"/>
          </w:rPr>
          <w:delText>tais contratos os seguinte</w:delText>
        </w:r>
        <w:r w:rsidR="005601F2" w:rsidRPr="00CD584C">
          <w:rPr>
            <w:rFonts w:ascii="Verdana" w:hAnsi="Verdana"/>
            <w:b w:val="0"/>
            <w:sz w:val="20"/>
            <w:lang w:val="pt-BR"/>
          </w:rPr>
          <w:delText>s</w:delText>
        </w:r>
        <w:r w:rsidR="008B7993" w:rsidRPr="00CD584C">
          <w:rPr>
            <w:rFonts w:ascii="Verdana" w:hAnsi="Verdana"/>
            <w:b w:val="0"/>
            <w:sz w:val="20"/>
            <w:lang w:val="pt-BR"/>
          </w:rPr>
          <w:delText>: (i)</w:delText>
        </w:r>
      </w:del>
      <w:ins w:id="37" w:author="Emily Correia | Machado Meyer Advogados" w:date="2022-03-02T18:07:00Z">
        <w:r w:rsidR="00EF0E56">
          <w:rPr>
            <w:rFonts w:ascii="Verdana" w:hAnsi="Verdana"/>
            <w:b w:val="0"/>
            <w:sz w:val="20"/>
            <w:lang w:val="pt-BR"/>
          </w:rPr>
          <w:t>ele o</w:t>
        </w:r>
      </w:ins>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del w:id="38" w:author="Emily Correia | Machado Meyer Advogados" w:date="2022-03-02T18:07:00Z">
        <w:r w:rsidR="008B7993" w:rsidRPr="00CD584C">
          <w:rPr>
            <w:rFonts w:ascii="Verdana" w:hAnsi="Verdana"/>
            <w:b w:val="0"/>
            <w:sz w:val="20"/>
            <w:lang w:val="pt-BR"/>
          </w:rPr>
          <w:delText xml:space="preserve">”) e (ii) Contrato de Penhor de Direitos Creditórios e Outras Avenças, celebrado em 10 de </w:delText>
        </w:r>
        <w:r w:rsidR="003F1652" w:rsidRPr="00CD584C">
          <w:rPr>
            <w:rFonts w:ascii="Verdana" w:hAnsi="Verdana"/>
            <w:b w:val="0"/>
            <w:sz w:val="20"/>
            <w:lang w:val="pt-BR"/>
          </w:rPr>
          <w:delText>abril de 2015 entre o Departamento de Estradas de Rodagem do Estado de São Paulo – DER (“</w:delText>
        </w:r>
        <w:r w:rsidR="003F1652" w:rsidRPr="00CD584C">
          <w:rPr>
            <w:rFonts w:ascii="Verdana" w:hAnsi="Verdana"/>
            <w:b w:val="0"/>
            <w:sz w:val="20"/>
            <w:u w:val="single"/>
            <w:lang w:val="pt-BR"/>
          </w:rPr>
          <w:delText>DER</w:delText>
        </w:r>
        <w:r w:rsidR="003F1652" w:rsidRPr="00CD584C">
          <w:rPr>
            <w:rFonts w:ascii="Verdana" w:hAnsi="Verdana"/>
            <w:b w:val="0"/>
            <w:sz w:val="20"/>
            <w:lang w:val="pt-BR"/>
          </w:rPr>
          <w:delText>” e, como um todo, “</w:delText>
        </w:r>
        <w:r w:rsidR="003F1652" w:rsidRPr="00CD584C">
          <w:rPr>
            <w:rFonts w:ascii="Verdana" w:hAnsi="Verdana"/>
            <w:b w:val="0"/>
            <w:sz w:val="20"/>
            <w:u w:val="single"/>
            <w:lang w:val="pt-BR"/>
          </w:rPr>
          <w:delText>Contrato de Penhor DER</w:delText>
        </w:r>
        <w:r w:rsidR="003F1652" w:rsidRPr="00CD584C">
          <w:rPr>
            <w:rFonts w:ascii="Verdana" w:hAnsi="Verdana"/>
            <w:b w:val="0"/>
            <w:sz w:val="20"/>
            <w:lang w:val="pt-BR"/>
          </w:rPr>
          <w:delText>”)</w:delText>
        </w:r>
        <w:r w:rsidR="00E025C0" w:rsidRPr="00CD584C">
          <w:rPr>
            <w:rFonts w:ascii="Verdana" w:hAnsi="Verdana"/>
            <w:b w:val="0"/>
            <w:sz w:val="20"/>
            <w:lang w:val="pt-BR"/>
          </w:rPr>
          <w:delText>;</w:delText>
        </w:r>
        <w:r w:rsidRPr="00CD584C">
          <w:rPr>
            <w:rFonts w:ascii="Verdana" w:hAnsi="Verdana"/>
            <w:b w:val="0"/>
            <w:sz w:val="20"/>
            <w:lang w:val="pt-BR"/>
          </w:rPr>
          <w:delText xml:space="preserve"> </w:delText>
        </w:r>
      </w:del>
      <w:ins w:id="39" w:author="Emily Correia | Machado Meyer Advogados" w:date="2022-03-02T18:07:00Z">
        <w:r w:rsidR="008B7993" w:rsidRPr="00CD584C">
          <w:rPr>
            <w:rFonts w:ascii="Verdana" w:hAnsi="Verdana"/>
            <w:b w:val="0"/>
            <w:sz w:val="20"/>
            <w:lang w:val="pt-BR"/>
          </w:rPr>
          <w:t>”)</w:t>
        </w:r>
        <w:r w:rsidR="00EF0E56">
          <w:rPr>
            <w:rFonts w:ascii="Verdana" w:hAnsi="Verdana"/>
            <w:b w:val="0"/>
            <w:sz w:val="20"/>
            <w:lang w:val="pt-BR"/>
          </w:rPr>
          <w:t>;</w:t>
        </w:r>
      </w:ins>
    </w:p>
    <w:p w14:paraId="30710EB1" w14:textId="22AC8EB4"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del w:id="40" w:author="Emily Correia | Machado Meyer Advogados" w:date="2022-03-02T18:07:00Z">
        <w:r w:rsidR="00A15A93" w:rsidRPr="00CD584C">
          <w:rPr>
            <w:rFonts w:ascii="Verdana" w:hAnsi="Verdana"/>
            <w:lang w:val="pt-BR"/>
          </w:rPr>
          <w:delText xml:space="preserve"> e do Contrato de Penhor DER</w:delText>
        </w:r>
      </w:del>
      <w:r w:rsidRPr="00CD584C">
        <w:rPr>
          <w:rFonts w:ascii="Verdana" w:hAnsi="Verdana"/>
          <w:lang w:val="pt-BR"/>
        </w:rPr>
        <w:t>;</w:t>
      </w:r>
    </w:p>
    <w:p w14:paraId="7C4D6773" w14:textId="232B0AF3"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1" w:name="_DV_M45"/>
      <w:bookmarkEnd w:id="41"/>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p>
    <w:p w14:paraId="4086AE19" w14:textId="4041C56A"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146435">
        <w:rPr>
          <w:rFonts w:ascii="Verdana" w:hAnsi="Verdana"/>
          <w:b w:val="0"/>
          <w:sz w:val="20"/>
          <w:lang w:val="pt-BR"/>
        </w:rPr>
        <w:t>;</w:t>
      </w:r>
      <w:r w:rsidR="00146435" w:rsidRPr="00CD584C" w:rsidDel="00146435">
        <w:rPr>
          <w:rFonts w:ascii="Verdana" w:hAnsi="Verdana"/>
          <w:b w:val="0"/>
          <w:sz w:val="20"/>
          <w:lang w:val="pt-BR"/>
        </w:rPr>
        <w:t xml:space="preserve"> </w:t>
      </w:r>
      <w:bookmarkStart w:id="42" w:name="_DV_M46"/>
      <w:bookmarkEnd w:id="42"/>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rFonts w:ascii="Verdana" w:hAnsi="Verdana"/>
          <w:sz w:val="20"/>
          <w:lang w:val="pt-BR"/>
        </w:rPr>
      </w:pPr>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3" w:name="_DV_M47"/>
      <w:bookmarkEnd w:id="43"/>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4" w:name="_DV_M48"/>
      <w:bookmarkEnd w:id="44"/>
      <w:r w:rsidRPr="00CD584C">
        <w:rPr>
          <w:rFonts w:ascii="Verdana" w:hAnsi="Verdana"/>
          <w:lang w:val="pt-BR"/>
        </w:rPr>
        <w:lastRenderedPageBreak/>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45" w:name="_DV_M49"/>
      <w:bookmarkEnd w:id="45"/>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6" w:name="_DV_M50"/>
      <w:bookmarkEnd w:id="46"/>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47" w:name="_DV_M51"/>
      <w:bookmarkStart w:id="48" w:name="_DV_M52"/>
      <w:bookmarkStart w:id="49" w:name="_DV_M53"/>
      <w:bookmarkEnd w:id="47"/>
      <w:bookmarkEnd w:id="48"/>
      <w:bookmarkEnd w:id="49"/>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0" w:name="_DV_M56"/>
      <w:bookmarkEnd w:id="50"/>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51" w:name="_DV_M57"/>
      <w:bookmarkStart w:id="52" w:name="_DV_M58"/>
      <w:bookmarkEnd w:id="51"/>
      <w:bookmarkEnd w:id="52"/>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3" w:name="_DV_M59"/>
      <w:bookmarkStart w:id="54" w:name="_Ref89879799"/>
      <w:bookmarkEnd w:id="53"/>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xml:space="preserve">”); (b) todos os direitos a qualquer pagamento </w:t>
      </w:r>
      <w:r w:rsidRPr="00CD584C">
        <w:rPr>
          <w:rFonts w:ascii="Verdana" w:hAnsi="Verdana"/>
          <w:lang w:val="pt-BR"/>
        </w:rPr>
        <w:lastRenderedPageBreak/>
        <w:t>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54"/>
    </w:p>
    <w:p w14:paraId="327930EC" w14:textId="147282A6"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55" w:name="_DV_M61"/>
      <w:bookmarkEnd w:id="55"/>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6"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w:t>
      </w:r>
      <w:r w:rsidRPr="00FC3C19">
        <w:rPr>
          <w:rFonts w:ascii="Verdana" w:hAnsi="Verdana"/>
          <w:lang w:val="pt-BR"/>
        </w:rPr>
        <w:lastRenderedPageBreak/>
        <w:t xml:space="preserve">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229936EA"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constituída </w:t>
      </w:r>
      <w:r w:rsidR="008F7B9D">
        <w:rPr>
          <w:rFonts w:ascii="Verdana" w:hAnsi="Verdana"/>
          <w:lang w:val="pt-BR"/>
        </w:rPr>
        <w:t xml:space="preserve">por meio deste Contrato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r w:rsidR="00AD32F0" w:rsidRPr="00FC3C19">
        <w:rPr>
          <w:rFonts w:ascii="Verdana" w:hAnsi="Verdana"/>
          <w:lang w:val="pt-BR"/>
        </w:rPr>
        <w:t>transferidas</w:t>
      </w:r>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56"/>
      <w:bookmarkEnd w:id="57"/>
    </w:p>
    <w:p w14:paraId="0C3FBD87" w14:textId="50EB5E8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del w:id="58" w:author="Emily Correia | Machado Meyer Advogados" w:date="2022-03-02T18:07:00Z">
        <w:r w:rsidR="0085572A" w:rsidRPr="00CD584C">
          <w:rPr>
            <w:rFonts w:ascii="Verdana" w:hAnsi="Verdana"/>
            <w:lang w:val="pt-BR"/>
          </w:rPr>
          <w:delText xml:space="preserve">e o </w:delText>
        </w:r>
        <w:r w:rsidR="002024E9">
          <w:rPr>
            <w:rFonts w:ascii="Verdana" w:hAnsi="Verdana"/>
            <w:lang w:val="pt-BR"/>
          </w:rPr>
          <w:delText>Agente Fiduciário</w:delText>
        </w:r>
        <w:r w:rsidRPr="00CD584C">
          <w:rPr>
            <w:rFonts w:ascii="Verdana" w:hAnsi="Verdana"/>
            <w:lang w:val="pt-BR"/>
          </w:rPr>
          <w:delText xml:space="preserve"> compromete</w:delText>
        </w:r>
        <w:r w:rsidR="0085572A" w:rsidRPr="00CD584C">
          <w:rPr>
            <w:rFonts w:ascii="Verdana" w:hAnsi="Verdana"/>
            <w:lang w:val="pt-BR"/>
          </w:rPr>
          <w:delText>m</w:delText>
        </w:r>
      </w:del>
      <w:ins w:id="59" w:author="Emily Correia | Machado Meyer Advogados" w:date="2022-03-02T18:07:00Z">
        <w:r w:rsidRPr="00CD584C">
          <w:rPr>
            <w:rFonts w:ascii="Verdana" w:hAnsi="Verdana"/>
            <w:lang w:val="pt-BR"/>
          </w:rPr>
          <w:t>compromete</w:t>
        </w:r>
      </w:ins>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7095C099"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0" w:name="_Ref90902322"/>
      <w:bookmarkStart w:id="61" w:name="_Ref89879788"/>
      <w:r w:rsidRPr="00593D70">
        <w:rPr>
          <w:rFonts w:ascii="Verdana" w:hAnsi="Verdana"/>
          <w:u w:val="single"/>
          <w:lang w:val="pt-BR"/>
        </w:rPr>
        <w:t>Conta Vinculada – Recursos da Emissão</w:t>
      </w:r>
      <w:r w:rsidRPr="00115E0D">
        <w:rPr>
          <w:rFonts w:ascii="Verdana" w:hAnsi="Verdana"/>
          <w:lang w:val="pt-BR"/>
        </w:rPr>
        <w:t xml:space="preserve">. </w:t>
      </w:r>
      <w:bookmarkEnd w:id="60"/>
      <w:r w:rsidR="00913B9A" w:rsidRPr="00115E0D">
        <w:rPr>
          <w:rFonts w:ascii="Verdana" w:hAnsi="Verdana"/>
          <w:lang w:val="pt-BR"/>
        </w:rPr>
        <w:t xml:space="preserve">A Conta Vinculada – Recursos da Emissão consistirá na conta mantida junto ao Banco Modal S.A., onde serão depositados </w:t>
      </w:r>
      <w:r w:rsidR="00913B9A">
        <w:rPr>
          <w:rFonts w:ascii="Verdana" w:hAnsi="Verdana"/>
          <w:lang w:val="pt-BR"/>
        </w:rPr>
        <w:t>[</w:t>
      </w:r>
      <w:r w:rsidR="00913B9A" w:rsidRPr="005028D1">
        <w:rPr>
          <w:rFonts w:ascii="Verdana" w:hAnsi="Verdana"/>
          <w:highlight w:val="yellow"/>
          <w:lang w:val="pt-BR"/>
        </w:rPr>
        <w:t>R</w:t>
      </w:r>
      <w:del w:id="62" w:author="Emily Correia | Machado Meyer Advogados" w:date="2022-03-02T18:07:00Z">
        <w:r w:rsidR="00913B9A" w:rsidRPr="005028D1">
          <w:rPr>
            <w:rFonts w:ascii="Verdana" w:hAnsi="Verdana"/>
            <w:highlight w:val="yellow"/>
            <w:lang w:val="pt-BR"/>
          </w:rPr>
          <w:delText>$[=] ([=])</w:delText>
        </w:r>
        <w:r w:rsidR="00913B9A">
          <w:rPr>
            <w:rFonts w:ascii="Verdana" w:hAnsi="Verdana"/>
            <w:lang w:val="pt-BR"/>
          </w:rPr>
          <w:delText>]</w:delText>
        </w:r>
      </w:del>
      <w:ins w:id="63" w:author="Emily Correia | Machado Meyer Advogados" w:date="2022-03-02T18:07:00Z">
        <w:r w:rsidR="00913B9A" w:rsidRPr="005028D1">
          <w:rPr>
            <w:rFonts w:ascii="Verdana" w:hAnsi="Verdana"/>
            <w:highlight w:val="yellow"/>
            <w:lang w:val="pt-BR"/>
          </w:rPr>
          <w:t>$</w:t>
        </w:r>
        <w:r w:rsidR="002A2F4C">
          <w:rPr>
            <w:rFonts w:ascii="Verdana" w:hAnsi="Verdana"/>
            <w:highlight w:val="yellow"/>
            <w:lang w:val="pt-BR"/>
          </w:rPr>
          <w:t>45.000.000,00 (quarenta e cinco milhões de reais)</w:t>
        </w:r>
        <w:r w:rsidR="00913B9A">
          <w:rPr>
            <w:rFonts w:ascii="Verdana" w:hAnsi="Verdana"/>
            <w:lang w:val="pt-BR"/>
          </w:rPr>
          <w:t>]</w:t>
        </w:r>
      </w:ins>
      <w:r w:rsidR="00913B9A" w:rsidRPr="00AA05D8">
        <w:rPr>
          <w:rFonts w:ascii="Verdana" w:hAnsi="Verdana"/>
          <w:lang w:val="pt-BR"/>
        </w:rPr>
        <w:t xml:space="preserve"> decorrentes da integralização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p>
    <w:p w14:paraId="374DD28B" w14:textId="7CFC94E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64" w:name="_Ref90903486"/>
      <w:bookmarkStart w:id="65" w:name="_Ref90644666"/>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 xml:space="preserve">conforme procedimento </w:t>
      </w:r>
      <w:r w:rsidR="00913B9A" w:rsidRPr="00AA05D8">
        <w:rPr>
          <w:rFonts w:ascii="Verdana" w:hAnsi="Verdana"/>
          <w:lang w:val="pt-BR"/>
        </w:rPr>
        <w:lastRenderedPageBreak/>
        <w:t>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del w:id="66" w:author="Emily Correia | Machado Meyer Advogados" w:date="2022-03-02T18:07:00Z">
        <w:r w:rsidR="00913B9A" w:rsidRPr="00D05107">
          <w:rPr>
            <w:rFonts w:ascii="Verdana" w:hAnsi="Verdana"/>
            <w:highlight w:val="yellow"/>
            <w:lang w:val="pt-BR"/>
          </w:rPr>
          <w:fldChar w:fldCharType="begin"/>
        </w:r>
        <w:r w:rsidR="00913B9A" w:rsidRPr="00D05107">
          <w:rPr>
            <w:rFonts w:ascii="Verdana" w:hAnsi="Verdana"/>
            <w:highlight w:val="yellow"/>
            <w:lang w:val="pt-BR"/>
          </w:rPr>
          <w:delInstrText xml:space="preserve"> REF _Ref96504272 \r \h </w:delInstrText>
        </w:r>
        <w:r w:rsidR="00D05107">
          <w:rPr>
            <w:rFonts w:ascii="Verdana" w:hAnsi="Verdana"/>
            <w:highlight w:val="yellow"/>
            <w:lang w:val="pt-BR"/>
          </w:rPr>
          <w:delInstrText xml:space="preserve"> \* MERGEFORMAT </w:delInstrText>
        </w:r>
        <w:r w:rsidR="00913B9A" w:rsidRPr="00D05107">
          <w:rPr>
            <w:rFonts w:ascii="Verdana" w:hAnsi="Verdana"/>
            <w:highlight w:val="yellow"/>
            <w:lang w:val="pt-BR"/>
          </w:rPr>
        </w:r>
        <w:r w:rsidR="00913B9A" w:rsidRPr="00D05107">
          <w:rPr>
            <w:rFonts w:ascii="Verdana" w:hAnsi="Verdana"/>
            <w:highlight w:val="yellow"/>
            <w:lang w:val="pt-BR"/>
          </w:rPr>
          <w:fldChar w:fldCharType="separate"/>
        </w:r>
        <w:r w:rsidR="00837DAD" w:rsidRPr="00A27257">
          <w:rPr>
            <w:rFonts w:ascii="Verdana" w:hAnsi="Verdana"/>
            <w:b/>
            <w:bCs/>
            <w:highlight w:val="yellow"/>
            <w:lang w:val="pt-BR"/>
            <w:rPrChange w:id="67" w:author="Emily Correia | Machado Meyer Advogados" w:date="2022-03-02T18:07:00Z">
              <w:rPr>
                <w:rFonts w:ascii="Verdana" w:hAnsi="Verdana"/>
                <w:b/>
                <w:bCs/>
                <w:highlight w:val="yellow"/>
              </w:rPr>
            </w:rPrChange>
          </w:rPr>
          <w:delText>Error! Reference source not found.</w:delText>
        </w:r>
        <w:r w:rsidR="00913B9A" w:rsidRPr="00D05107">
          <w:rPr>
            <w:rFonts w:ascii="Verdana" w:hAnsi="Verdana"/>
            <w:highlight w:val="yellow"/>
            <w:lang w:val="pt-BR"/>
          </w:rPr>
          <w:fldChar w:fldCharType="end"/>
        </w:r>
      </w:del>
      <w:ins w:id="68" w:author="Emily Correia | Machado Meyer Advogados" w:date="2022-03-02T18:07:00Z">
        <w:r w:rsidR="00514006">
          <w:rPr>
            <w:rFonts w:ascii="Verdana" w:hAnsi="Verdana"/>
            <w:lang w:val="pt-BR"/>
          </w:rPr>
          <w:t>4.2.7</w:t>
        </w:r>
      </w:ins>
      <w:r w:rsidR="00C86A9F">
        <w:rPr>
          <w:rFonts w:ascii="Verdana" w:hAnsi="Verdana"/>
          <w:lang w:val="pt-BR"/>
        </w:rPr>
        <w:t xml:space="preserve"> </w:t>
      </w:r>
      <w:r w:rsidR="00913B9A" w:rsidRPr="00AA05D8">
        <w:rPr>
          <w:rFonts w:ascii="Verdana" w:hAnsi="Verdana"/>
          <w:lang w:val="pt-BR"/>
        </w:rPr>
        <w:t>abaixo (“</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bookmarkEnd w:id="64"/>
      <w:r w:rsidR="00D05107">
        <w:rPr>
          <w:rFonts w:ascii="Verdana" w:hAnsi="Verdana"/>
          <w:lang w:val="pt-BR"/>
        </w:rPr>
        <w:t xml:space="preserve"> </w:t>
      </w:r>
      <w:del w:id="69" w:author="Emily Correia | Machado Meyer Advogados" w:date="2022-03-02T18:07:00Z">
        <w:r w:rsidR="001776C1" w:rsidRPr="00D05107">
          <w:rPr>
            <w:rFonts w:ascii="Verdana" w:hAnsi="Verdana"/>
            <w:b/>
            <w:bCs/>
            <w:highlight w:val="yellow"/>
            <w:lang w:val="pt-BR"/>
          </w:rPr>
          <w:delText>[Nota Lefosse: por gentileza, ajustar referência]</w:delText>
        </w:r>
      </w:del>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70" w:name="_Ref96471936"/>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70"/>
    </w:p>
    <w:p w14:paraId="0170CDE5" w14:textId="00E966D8"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declarando e confirmando que (x) todas as Condições para Liberação – Recursos Líquidos Debêntures foram integralmente cumpridas, (y) não está em curso </w:t>
      </w:r>
      <w:del w:id="71" w:author="Emily Correia | Machado Meyer Advogados" w:date="2022-03-02T18:07:00Z">
        <w:r w:rsidR="00D05107">
          <w:rPr>
            <w:rFonts w:ascii="Verdana" w:hAnsi="Verdana"/>
            <w:lang w:val="pt-BR"/>
          </w:rPr>
          <w:delText xml:space="preserve">de </w:delText>
        </w:r>
        <w:r w:rsidR="00913B9A">
          <w:rPr>
            <w:rFonts w:ascii="Verdana" w:hAnsi="Verdana"/>
            <w:lang w:val="pt-BR"/>
          </w:rPr>
          <w:delText>nenhuma</w:delText>
        </w:r>
      </w:del>
      <w:ins w:id="72" w:author="Emily Correia | Machado Meyer Advogados" w:date="2022-03-02T18:07:00Z">
        <w:r w:rsidRPr="00F97B50">
          <w:rPr>
            <w:rFonts w:ascii="Verdana" w:hAnsi="Verdana"/>
            <w:lang w:val="pt-BR"/>
          </w:rPr>
          <w:t xml:space="preserve">(y.1)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w:t>
        </w:r>
      </w:ins>
      <w:r w:rsidRPr="00F97B50">
        <w:rPr>
          <w:rFonts w:ascii="Verdana" w:hAnsi="Verdana"/>
          <w:lang w:val="pt-BR"/>
        </w:rPr>
        <w:t xml:space="preserve"> Hipótese de Vencimento Antecipado, e (z) na data da declaração, todas as declarações prestadas pela Cedente e pelos demais garantidores na Escritura de Emissão e nos Contratos de Garantia permanecem válidas, verdadeiras, consistentes, corretas e suficientes; e </w:t>
      </w:r>
      <w:ins w:id="73" w:author="Emily Correia | Machado Meyer Advogados" w:date="2022-03-02T18:07:00Z">
        <w:r w:rsidR="00C86A9F" w:rsidRPr="0076795A">
          <w:rPr>
            <w:rFonts w:ascii="Verdana" w:hAnsi="Verdana"/>
            <w:b/>
            <w:bCs/>
            <w:highlight w:val="yellow"/>
            <w:lang w:val="pt-BR"/>
          </w:rPr>
          <w:t>[Nota para Companhia: Se houver qualquer evento de inadimplemento que possa gerar vencimento antecipado, não há motivo para a transferência ser efetuada enquanto a situação não for normalizada]</w:t>
        </w:r>
      </w:ins>
    </w:p>
    <w:p w14:paraId="5F978C47" w14:textId="151B28F0"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w:t>
      </w:r>
      <w:r w:rsidR="00514006">
        <w:rPr>
          <w:rFonts w:ascii="Verdana" w:hAnsi="Verdana"/>
          <w:lang w:val="pt-BR"/>
        </w:rPr>
        <w:t xml:space="preserve"> </w:t>
      </w:r>
      <w:del w:id="74" w:author="Emily Correia | Machado Meyer Advogados" w:date="2022-03-02T18:07:00Z">
        <w:r w:rsidR="00913B9A">
          <w:rPr>
            <w:rFonts w:ascii="Verdana" w:hAnsi="Verdana"/>
            <w:lang w:val="pt-BR"/>
          </w:rPr>
          <w:fldChar w:fldCharType="begin"/>
        </w:r>
        <w:r w:rsidR="00913B9A">
          <w:rPr>
            <w:rFonts w:ascii="Verdana" w:hAnsi="Verdana"/>
            <w:lang w:val="pt-BR"/>
          </w:rPr>
          <w:delInstrText xml:space="preserve"> REF _Ref96504272 \r \h </w:delInstrText>
        </w:r>
        <w:r w:rsidR="00913B9A">
          <w:rPr>
            <w:rFonts w:ascii="Verdana" w:hAnsi="Verdana"/>
            <w:lang w:val="pt-BR"/>
          </w:rPr>
        </w:r>
        <w:r w:rsidR="00913B9A">
          <w:rPr>
            <w:rFonts w:ascii="Verdana" w:hAnsi="Verdana"/>
            <w:lang w:val="pt-BR"/>
          </w:rPr>
          <w:fldChar w:fldCharType="separate"/>
        </w:r>
        <w:r w:rsidR="00837DAD" w:rsidRPr="00A27257">
          <w:rPr>
            <w:rFonts w:ascii="Verdana" w:hAnsi="Verdana"/>
            <w:b/>
            <w:bCs/>
            <w:lang w:val="pt-BR"/>
            <w:rPrChange w:id="75" w:author="Emily Correia | Machado Meyer Advogados" w:date="2022-03-02T18:07:00Z">
              <w:rPr>
                <w:rFonts w:ascii="Verdana" w:hAnsi="Verdana"/>
                <w:b/>
                <w:bCs/>
              </w:rPr>
            </w:rPrChange>
          </w:rPr>
          <w:delText>Error! Reference source not found.</w:delText>
        </w:r>
        <w:r w:rsidR="00913B9A">
          <w:rPr>
            <w:rFonts w:ascii="Verdana" w:hAnsi="Verdana"/>
            <w:lang w:val="pt-BR"/>
          </w:rPr>
          <w:fldChar w:fldCharType="end"/>
        </w:r>
        <w:r w:rsidR="00913B9A">
          <w:rPr>
            <w:rFonts w:ascii="Verdana" w:hAnsi="Verdana"/>
            <w:lang w:val="pt-BR"/>
          </w:rPr>
          <w:delText xml:space="preserve"> </w:delText>
        </w:r>
        <w:r w:rsidR="00913B9A" w:rsidRPr="003F32DE">
          <w:rPr>
            <w:rFonts w:ascii="Verdana" w:hAnsi="Verdana"/>
            <w:lang w:val="pt-BR"/>
          </w:rPr>
          <w:delText>abaixo</w:delText>
        </w:r>
        <w:r w:rsidRPr="00F97B50">
          <w:rPr>
            <w:rFonts w:ascii="Verdana" w:hAnsi="Verdana"/>
            <w:lang w:val="pt-BR"/>
          </w:rPr>
          <w:delText xml:space="preserve">. </w:delText>
        </w:r>
        <w:r w:rsidR="001776C1" w:rsidRPr="00D05107">
          <w:rPr>
            <w:rFonts w:ascii="Verdana" w:hAnsi="Verdana"/>
            <w:b/>
            <w:bCs/>
            <w:highlight w:val="yellow"/>
            <w:lang w:val="pt-BR"/>
          </w:rPr>
          <w:delText>[Nota Lefosse: por gentileza, ajustar referência]</w:delText>
        </w:r>
      </w:del>
      <w:ins w:id="76" w:author="Emily Correia | Machado Meyer Advogados" w:date="2022-03-02T18:07:00Z">
        <w:r w:rsidR="00514006">
          <w:rPr>
            <w:rFonts w:ascii="Verdana" w:hAnsi="Verdana"/>
            <w:lang w:val="pt-BR"/>
          </w:rPr>
          <w:t>4.2.7</w:t>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ins>
    </w:p>
    <w:p w14:paraId="3C62BA26" w14:textId="72A76451"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77" w:name="_Ref90902667"/>
      <w:bookmarkStart w:id="78" w:name="_Ref96460763"/>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00BC0778">
        <w:rPr>
          <w:rFonts w:ascii="Verdana" w:hAnsi="Verdana"/>
          <w:lang w:val="pt-BR"/>
        </w:rPr>
        <w:t xml:space="preserve">, </w:t>
      </w:r>
      <w:bookmarkEnd w:id="77"/>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78"/>
    </w:p>
    <w:p w14:paraId="4E36AD0E" w14:textId="40E4AEEA"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ins w:id="79" w:author="Emily Correia | Machado Meyer Advogados" w:date="2022-03-02T18:07:00Z"/>
          <w:rFonts w:ascii="Verdana" w:hAnsi="Verdana"/>
          <w:lang w:val="pt-BR"/>
        </w:rPr>
      </w:pPr>
      <w:bookmarkStart w:id="80" w:name="_Ref90902736"/>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w:t>
      </w:r>
      <w:r w:rsidRPr="00BC0778">
        <w:rPr>
          <w:rFonts w:ascii="Verdana" w:hAnsi="Verdana"/>
          <w:lang w:val="pt-BR"/>
        </w:rPr>
        <w:lastRenderedPageBreak/>
        <w:t xml:space="preserve">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t>4.2.3</w:t>
      </w:r>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bookmarkStart w:id="81" w:name="_Ref96460784"/>
      <w:bookmarkEnd w:id="80"/>
      <w:r w:rsidR="001776C1">
        <w:rPr>
          <w:rFonts w:ascii="Verdana" w:hAnsi="Verdana"/>
          <w:lang w:val="pt-BR"/>
        </w:rPr>
        <w:t xml:space="preserve"> </w:t>
      </w:r>
    </w:p>
    <w:p w14:paraId="2B1A2BB2" w14:textId="1AC0608E"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Pr>
          <w:rFonts w:ascii="Verdana" w:hAnsi="Verdana"/>
          <w:lang w:val="pt-BR"/>
        </w:rPr>
        <w:t>Neste Caso</w:t>
      </w:r>
      <w:r w:rsidR="00BC0778">
        <w:rPr>
          <w:rFonts w:ascii="Verdana" w:hAnsi="Verdana"/>
          <w:lang w:val="pt-BR"/>
        </w:rPr>
        <w:t>, m</w:t>
      </w:r>
      <w:r w:rsidR="00AE0DF9" w:rsidRPr="00BC0778">
        <w:rPr>
          <w:rFonts w:ascii="Verdana" w:hAnsi="Verdana"/>
          <w:lang w:val="pt-BR"/>
        </w:rPr>
        <w:t>ediante a confirmação de que</w:t>
      </w:r>
      <w:r w:rsidR="00BC0778">
        <w:rPr>
          <w:rFonts w:ascii="Verdana" w:hAnsi="Verdana"/>
          <w:lang w:val="pt-BR"/>
        </w:rPr>
        <w:t xml:space="preserve"> </w:t>
      </w:r>
      <w:r>
        <w:rPr>
          <w:rFonts w:ascii="Verdana" w:hAnsi="Verdana"/>
          <w:lang w:val="pt-BR"/>
        </w:rPr>
        <w:t>as pendências foram sanadas e</w:t>
      </w:r>
      <w:r w:rsidRPr="00BC0778">
        <w:rPr>
          <w:rFonts w:ascii="Verdana" w:hAnsi="Verdana"/>
          <w:lang w:val="pt-BR"/>
        </w:rPr>
        <w:t xml:space="preserve"> </w:t>
      </w:r>
      <w:r w:rsidR="00AE0DF9"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81"/>
    </w:p>
    <w:p w14:paraId="260B0A88" w14:textId="4DFE4911"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AA05D8">
        <w:rPr>
          <w:rFonts w:ascii="Verdana" w:hAnsi="Verdana"/>
          <w:lang w:val="pt-BR"/>
        </w:rPr>
        <w:t xml:space="preserve">Não obstante a confirmação realizada pelo Agente Fiduciário nos termos da </w:t>
      </w:r>
      <w:r w:rsidRPr="00F97B50">
        <w:rPr>
          <w:rFonts w:ascii="Verdana" w:hAnsi="Verdana"/>
          <w:lang w:val="pt-BR"/>
        </w:rPr>
        <w:t xml:space="preserve">Cláusula </w:t>
      </w:r>
      <w:del w:id="82" w:author="Emily Correia | Machado Meyer Advogados" w:date="2022-03-02T18:07:00Z">
        <w:r w:rsidR="00886038" w:rsidRPr="00F97B50">
          <w:rPr>
            <w:rFonts w:ascii="Verdana" w:hAnsi="Verdana"/>
            <w:lang w:val="pt-BR"/>
          </w:rPr>
          <w:fldChar w:fldCharType="begin"/>
        </w:r>
        <w:r w:rsidR="00886038" w:rsidRPr="00F97B50">
          <w:rPr>
            <w:rFonts w:ascii="Verdana" w:hAnsi="Verdana"/>
            <w:lang w:val="pt-BR"/>
          </w:rPr>
          <w:delInstrText xml:space="preserve"> REF _Ref96460784 \r \h </w:delInstrText>
        </w:r>
        <w:r w:rsidR="00886038">
          <w:rPr>
            <w:rFonts w:ascii="Verdana" w:hAnsi="Verdana"/>
            <w:lang w:val="pt-BR"/>
          </w:rPr>
          <w:delInstrText xml:space="preserve"> \* MERGEFORMAT </w:delInstrText>
        </w:r>
        <w:r w:rsidR="00886038" w:rsidRPr="00F97B50">
          <w:rPr>
            <w:rFonts w:ascii="Verdana" w:hAnsi="Verdana"/>
            <w:lang w:val="pt-BR"/>
          </w:rPr>
        </w:r>
        <w:r w:rsidR="00886038" w:rsidRPr="00F97B50">
          <w:rPr>
            <w:rFonts w:ascii="Verdana" w:hAnsi="Verdana"/>
            <w:lang w:val="pt-BR"/>
          </w:rPr>
          <w:fldChar w:fldCharType="separate"/>
        </w:r>
        <w:r w:rsidR="00837DAD">
          <w:rPr>
            <w:rFonts w:ascii="Verdana" w:hAnsi="Verdana"/>
            <w:lang w:val="pt-BR"/>
          </w:rPr>
          <w:delText>4.2.4</w:delText>
        </w:r>
        <w:r w:rsidR="00886038" w:rsidRPr="00F97B50">
          <w:rPr>
            <w:rFonts w:ascii="Verdana" w:hAnsi="Verdana"/>
            <w:lang w:val="pt-BR"/>
          </w:rPr>
          <w:fldChar w:fldCharType="end"/>
        </w:r>
      </w:del>
      <w:ins w:id="83" w:author="Emily Correia | Machado Meyer Advogados" w:date="2022-03-02T18:07:00Z">
        <w:r w:rsidR="002855C3">
          <w:rPr>
            <w:rFonts w:ascii="Verdana" w:hAnsi="Verdana"/>
            <w:lang w:val="pt-BR"/>
          </w:rPr>
          <w:t>4.2.5</w:t>
        </w:r>
      </w:ins>
      <w:r w:rsidRPr="00F97B50">
        <w:rPr>
          <w:rFonts w:ascii="Verdana" w:hAnsi="Verdana"/>
          <w:lang w:val="pt-BR"/>
        </w:rPr>
        <w:t xml:space="preserve"> acima</w:t>
      </w:r>
      <w:r w:rsidRPr="00886038">
        <w:rPr>
          <w:rFonts w:ascii="Verdana" w:hAnsi="Verdana"/>
          <w:lang w:val="pt-BR"/>
        </w:rPr>
        <w:t xml:space="preserve">, caso seja verificada a ocorrência </w:t>
      </w:r>
      <w:ins w:id="84" w:author="Emily Correia | Machado Meyer Advogados" w:date="2022-03-02T18:07:00Z">
        <w:r w:rsidRPr="00886038">
          <w:rPr>
            <w:rFonts w:ascii="Verdana" w:hAnsi="Verdana"/>
            <w:lang w:val="pt-BR"/>
          </w:rPr>
          <w:t xml:space="preserve">(i) </w:t>
        </w:r>
      </w:ins>
      <w:r w:rsidRPr="00886038">
        <w:rPr>
          <w:rFonts w:ascii="Verdana" w:hAnsi="Verdana"/>
          <w:lang w:val="pt-BR"/>
        </w:rPr>
        <w:t>de qualquer Hipótese de Vencimento Antecipado</w:t>
      </w:r>
      <w:ins w:id="85" w:author="Emily Correia | Machado Meyer Advogados" w:date="2022-03-02T18:07:00Z">
        <w:r w:rsidRPr="00AA05D8">
          <w:rPr>
            <w:rFonts w:ascii="Verdana" w:hAnsi="Verdana"/>
            <w:lang w:val="pt-BR"/>
          </w:rPr>
          <w:t xml:space="preserve"> ou (</w:t>
        </w:r>
        <w:proofErr w:type="spellStart"/>
        <w:r w:rsidRPr="00AA05D8">
          <w:rPr>
            <w:rFonts w:ascii="Verdana" w:hAnsi="Verdana"/>
            <w:lang w:val="pt-BR"/>
          </w:rPr>
          <w:t>ii</w:t>
        </w:r>
        <w:proofErr w:type="spellEnd"/>
        <w:r w:rsidRPr="00AA05D8">
          <w:rPr>
            <w:rFonts w:ascii="Verdana" w:hAnsi="Verdana"/>
            <w:lang w:val="pt-BR"/>
          </w:rPr>
          <w:t>) de qualquer evento que, mediante o decurso de eventual prazo de cura aplicável nos termos da Escritura de Emissão, possa se tornar uma Hipótese de Vencimento Antecipado,</w:t>
        </w:r>
      </w:ins>
      <w:r w:rsidRPr="00AA05D8">
        <w:rPr>
          <w:rFonts w:ascii="Verdana" w:hAnsi="Verdana"/>
          <w:lang w:val="pt-BR"/>
        </w:rPr>
        <w:t xml:space="preserve"> até a data da efetiva liberação dos Recursos Líquidos Debêntures, o Agente Fiduciário deverá instruir o Banco Modal S.A. a não efetuar a liberação de tais recursos, podendo tomar todas as providências que se façam necessárias para tal finalidade. </w:t>
      </w:r>
    </w:p>
    <w:p w14:paraId="109FC618" w14:textId="2A9EBFD9"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del w:id="86" w:author="Emily Correia | Machado Meyer Advogados" w:date="2022-03-02T18:07:00Z">
        <w:r w:rsidRPr="00AA05D8">
          <w:rPr>
            <w:rFonts w:ascii="Verdana" w:hAnsi="Verdana"/>
            <w:lang w:val="pt-BR"/>
          </w:rPr>
          <w:delText xml:space="preserve"> do Agente Fiduciário</w:delText>
        </w:r>
      </w:del>
      <w:ins w:id="87" w:author="Emily Correia | Machado Meyer Advogados" w:date="2022-03-02T18:07:00Z">
        <w:r w:rsidR="002855C3">
          <w:rPr>
            <w:rFonts w:ascii="Verdana" w:hAnsi="Verdana"/>
            <w:lang w:val="pt-BR"/>
          </w:rPr>
          <w:t>,</w:t>
        </w:r>
      </w:ins>
      <w:r w:rsidR="002855C3">
        <w:rPr>
          <w:rFonts w:ascii="Verdana" w:hAnsi="Verdana"/>
          <w:lang w:val="pt-BR"/>
        </w:rPr>
        <w:t xml:space="preserve"> </w:t>
      </w:r>
      <w:r w:rsidRPr="00514006">
        <w:rPr>
          <w:rFonts w:ascii="Verdana" w:hAnsi="Verdana"/>
          <w:lang w:val="pt-BR"/>
        </w:rPr>
        <w:t>e deverá transferir a totalidade dos Direitos Creditórios Fiduciariamente assim recebidos de forma diversa, para a Conta Vinculada – Recursos da Emissão</w:t>
      </w:r>
      <w:r w:rsidRPr="00514006" w:rsidDel="007B1D88">
        <w:rPr>
          <w:rFonts w:ascii="Verdana" w:hAnsi="Verdana"/>
          <w:lang w:val="pt-BR"/>
        </w:rPr>
        <w:t xml:space="preserve"> </w:t>
      </w:r>
      <w:r w:rsidRPr="00514006">
        <w:rPr>
          <w:rFonts w:ascii="Verdana" w:hAnsi="Verdana"/>
          <w:lang w:val="pt-BR"/>
        </w:rPr>
        <w:t>em até</w:t>
      </w:r>
      <w:r w:rsidR="001776C1" w:rsidRPr="00514006">
        <w:rPr>
          <w:rFonts w:ascii="Verdana" w:hAnsi="Verdana"/>
          <w:lang w:val="pt-BR"/>
        </w:rPr>
        <w:t xml:space="preserve"> </w:t>
      </w:r>
      <w:del w:id="88" w:author="Emily Correia | Machado Meyer Advogados" w:date="2022-03-02T18:07:00Z">
        <w:r w:rsidR="001776C1">
          <w:rPr>
            <w:rFonts w:ascii="Verdana" w:hAnsi="Verdana"/>
            <w:lang w:val="pt-BR"/>
          </w:rPr>
          <w:delText>5 (cinco</w:delText>
        </w:r>
      </w:del>
      <w:ins w:id="89" w:author="Emily Correia | Machado Meyer Advogados" w:date="2022-03-02T18:07:00Z">
        <w:r w:rsidR="00C40D5A">
          <w:rPr>
            <w:rFonts w:ascii="Verdana" w:hAnsi="Verdana"/>
            <w:lang w:val="pt-BR"/>
          </w:rPr>
          <w:t>2</w:t>
        </w:r>
        <w:r w:rsidR="001776C1" w:rsidRPr="00514006">
          <w:rPr>
            <w:rFonts w:ascii="Verdana" w:hAnsi="Verdana"/>
            <w:lang w:val="pt-BR"/>
          </w:rPr>
          <w:t xml:space="preserve"> (</w:t>
        </w:r>
        <w:r w:rsidR="00C40D5A">
          <w:rPr>
            <w:rFonts w:ascii="Verdana" w:hAnsi="Verdana"/>
            <w:lang w:val="pt-BR"/>
          </w:rPr>
          <w:t>dois</w:t>
        </w:r>
      </w:ins>
      <w:r w:rsidR="001776C1" w:rsidRPr="00514006">
        <w:rPr>
          <w:rFonts w:ascii="Verdana" w:hAnsi="Verdana"/>
          <w:lang w:val="pt-BR"/>
        </w:rPr>
        <w:t>)</w:t>
      </w:r>
      <w:r w:rsidRPr="00514006">
        <w:rPr>
          <w:rFonts w:ascii="Verdana" w:hAnsi="Verdana"/>
          <w:lang w:val="pt-BR"/>
        </w:rPr>
        <w:t xml:space="preserve"> Dias Úteis</w:t>
      </w:r>
      <w:r w:rsidR="00BD0BFD" w:rsidRPr="00514006">
        <w:rPr>
          <w:rFonts w:ascii="Verdana" w:hAnsi="Verdana"/>
          <w:lang w:val="pt-BR"/>
        </w:rPr>
        <w:t xml:space="preserve"> </w:t>
      </w:r>
      <w:r w:rsidR="001776C1" w:rsidRPr="00514006">
        <w:rPr>
          <w:rFonts w:ascii="Verdana" w:hAnsi="Verdana"/>
          <w:lang w:val="pt-BR"/>
        </w:rPr>
        <w:t>contados da notificação do Agente Fiduciário e/ou do Banco Modal S.A. neste sentido</w:t>
      </w:r>
      <w:r w:rsidRPr="00514006">
        <w:rPr>
          <w:rFonts w:ascii="Verdana" w:hAnsi="Verdana"/>
          <w:lang w:val="pt-BR"/>
        </w:rPr>
        <w:t>, sem qualquer dedução ou desconto,</w:t>
      </w:r>
      <w:r w:rsidR="00BD0BFD" w:rsidRPr="00514006">
        <w:rPr>
          <w:rFonts w:ascii="Verdana" w:hAnsi="Verdana"/>
          <w:lang w:val="pt-BR"/>
        </w:rPr>
        <w:t xml:space="preserve"> </w:t>
      </w:r>
      <w:r w:rsidR="001776C1" w:rsidRPr="00514006">
        <w:rPr>
          <w:rFonts w:ascii="Verdana" w:hAnsi="Verdana"/>
          <w:lang w:val="pt-BR"/>
        </w:rPr>
        <w:t>exceto por custos de transferência bancária</w:t>
      </w:r>
      <w:r w:rsidRPr="00514006">
        <w:rPr>
          <w:rFonts w:ascii="Verdana" w:hAnsi="Verdana"/>
          <w:lang w:val="pt-BR"/>
        </w:rPr>
        <w:t>.</w:t>
      </w:r>
      <w:ins w:id="90" w:author="Emily Correia | Machado Meyer Advogados" w:date="2022-03-02T18:07:00Z">
        <w:r w:rsidR="00FA2B2E">
          <w:rPr>
            <w:rFonts w:ascii="Verdana" w:hAnsi="Verdana"/>
            <w:lang w:val="pt-BR"/>
          </w:rPr>
          <w:t xml:space="preserve"> </w:t>
        </w:r>
      </w:ins>
    </w:p>
    <w:p w14:paraId="78DE540E" w14:textId="73EB9918"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91" w:name="_Ref96469128"/>
      <w:bookmarkEnd w:id="65"/>
      <w:del w:id="92" w:author="Emily Correia | Machado Meyer Advogados" w:date="2022-03-02T18:07:00Z">
        <w:r w:rsidRPr="000845B2">
          <w:rPr>
            <w:rFonts w:ascii="Verdana" w:hAnsi="Verdana"/>
            <w:u w:val="single"/>
            <w:lang w:val="pt-BR"/>
          </w:rPr>
          <w:delText>[</w:delText>
        </w:r>
      </w:del>
      <w:r w:rsidRPr="00514006">
        <w:rPr>
          <w:rFonts w:ascii="Verdana" w:hAnsi="Verdana"/>
          <w:u w:val="single"/>
          <w:lang w:val="pt-BR"/>
        </w:rPr>
        <w:t>Investimentos Permitidos</w:t>
      </w:r>
      <w:r w:rsidRPr="00514006">
        <w:rPr>
          <w:rFonts w:ascii="Verdana" w:hAnsi="Verdana"/>
          <w:lang w:val="pt-BR"/>
        </w:rPr>
        <w:t xml:space="preserve">. </w:t>
      </w:r>
      <w:bookmarkStart w:id="93" w:name="_Ref90929119"/>
      <w:r w:rsidR="003E4D42" w:rsidRPr="00514006">
        <w:rPr>
          <w:rFonts w:ascii="Verdana" w:hAnsi="Verdana"/>
          <w:lang w:val="pt-BR"/>
        </w:rPr>
        <w:t>Todo e qualquer recurso depositado e/ou disponível na Conta Vinculada – Recursos da Emissão</w:t>
      </w:r>
      <w:r w:rsidR="003E4D42" w:rsidRPr="00514006" w:rsidDel="00421469">
        <w:rPr>
          <w:rFonts w:ascii="Verdana" w:hAnsi="Verdana"/>
          <w:lang w:val="pt-BR"/>
        </w:rPr>
        <w:t xml:space="preserve"> </w:t>
      </w:r>
      <w:r w:rsidR="003E4D42" w:rsidRPr="00D51189">
        <w:rPr>
          <w:rFonts w:ascii="Verdana" w:hAnsi="Verdana"/>
          <w:highlight w:val="yellow"/>
          <w:lang w:val="pt-BR"/>
          <w:rPrChange w:id="94" w:author="Rinaldo Rabello" w:date="2022-03-03T09:43:00Z">
            <w:rPr>
              <w:rFonts w:ascii="Verdana" w:hAnsi="Verdana"/>
              <w:lang w:val="pt-BR"/>
            </w:rPr>
          </w:rPrChange>
        </w:rPr>
        <w:t>poderá</w:t>
      </w:r>
      <w:ins w:id="95" w:author="Rinaldo Rabello" w:date="2022-03-03T09:43:00Z">
        <w:r w:rsidR="00D51189">
          <w:rPr>
            <w:rFonts w:ascii="Verdana" w:hAnsi="Verdana"/>
            <w:lang w:val="pt-BR"/>
          </w:rPr>
          <w:t>[</w:t>
        </w:r>
        <w:r w:rsidR="00D51189" w:rsidRPr="00D51189">
          <w:rPr>
            <w:rFonts w:ascii="Verdana" w:hAnsi="Verdana"/>
            <w:highlight w:val="yellow"/>
            <w:lang w:val="pt-BR"/>
            <w:rPrChange w:id="96" w:author="Rinaldo Rabello" w:date="2022-03-03T09:43:00Z">
              <w:rPr>
                <w:rFonts w:ascii="Verdana" w:hAnsi="Verdana"/>
                <w:lang w:val="pt-BR"/>
              </w:rPr>
            </w:rPrChange>
          </w:rPr>
          <w:t>deverá</w:t>
        </w:r>
        <w:r w:rsidR="00D51189">
          <w:rPr>
            <w:rFonts w:ascii="Verdana" w:hAnsi="Verdana"/>
            <w:lang w:val="pt-BR"/>
          </w:rPr>
          <w:t>]</w:t>
        </w:r>
      </w:ins>
      <w:r w:rsidR="003E4D42" w:rsidRPr="00514006">
        <w:rPr>
          <w:rFonts w:ascii="Verdana" w:hAnsi="Verdana"/>
          <w:lang w:val="pt-BR"/>
        </w:rPr>
        <w:t xml:space="preserve"> ser aplicado pelo Banco Modal S.A. em </w:t>
      </w:r>
      <w:del w:id="97" w:author="Emily Correia | Machado Meyer Advogados" w:date="2022-03-02T18:07:00Z">
        <w:r w:rsidR="003E4D42" w:rsidRPr="000845B2">
          <w:rPr>
            <w:rFonts w:ascii="Verdana" w:hAnsi="Verdana"/>
            <w:lang w:val="pt-BR"/>
          </w:rPr>
          <w:delText>[certificados de depósito bancário com liquidez diária, de emissão do Banco Modal S.A. ou instituição de seu grupo econômico (“</w:delText>
        </w:r>
        <w:r w:rsidR="003E4D42" w:rsidRPr="000845B2">
          <w:rPr>
            <w:rFonts w:ascii="Verdana" w:hAnsi="Verdana"/>
            <w:u w:val="single"/>
            <w:lang w:val="pt-BR"/>
          </w:rPr>
          <w:delText>CDBs</w:delText>
        </w:r>
        <w:r w:rsidR="003E4D42" w:rsidRPr="000845B2">
          <w:rPr>
            <w:rFonts w:ascii="Verdana" w:hAnsi="Verdana"/>
            <w:lang w:val="pt-BR"/>
          </w:rPr>
          <w:delText>”)],</w:delText>
        </w:r>
      </w:del>
      <w:ins w:id="98" w:author="Emily Correia | Machado Meyer Advogados" w:date="2022-03-02T18:07:00Z">
        <w:r w:rsidR="00C40D5A" w:rsidRPr="00C40D5A">
          <w:rPr>
            <w:rFonts w:ascii="Verdana" w:hAnsi="Verdana"/>
            <w:lang w:val="pt-BR"/>
          </w:rPr>
          <w:t>títulos de renda fixa, sendo vedado o investimento em qualquer produto de renda variável</w:t>
        </w:r>
        <w:r w:rsidR="003E4D42" w:rsidRPr="00514006">
          <w:rPr>
            <w:rFonts w:ascii="Verdana" w:hAnsi="Verdana"/>
            <w:lang w:val="pt-BR"/>
          </w:rPr>
          <w:t>,</w:t>
        </w:r>
      </w:ins>
      <w:r w:rsidR="003E4D42" w:rsidRPr="00514006">
        <w:rPr>
          <w:rFonts w:ascii="Verdana" w:hAnsi="Verdana"/>
          <w:lang w:val="pt-BR"/>
        </w:rPr>
        <w:t xml:space="preserve"> de acordo com o disposto no </w:t>
      </w:r>
      <w:r w:rsidR="00886038" w:rsidRPr="00514006">
        <w:rPr>
          <w:rFonts w:ascii="Verdana" w:hAnsi="Verdana"/>
          <w:lang w:val="pt-BR"/>
        </w:rPr>
        <w:t xml:space="preserve">Contrato Para Abertura e Movimentação de Conta Escrow </w:t>
      </w:r>
      <w:r w:rsidR="003E4D42" w:rsidRPr="00514006">
        <w:rPr>
          <w:rFonts w:ascii="Verdana" w:hAnsi="Verdana"/>
          <w:lang w:val="pt-BR"/>
        </w:rPr>
        <w:t>(“</w:t>
      </w:r>
      <w:r w:rsidR="003E4D42" w:rsidRPr="00514006">
        <w:rPr>
          <w:rFonts w:ascii="Verdana" w:hAnsi="Verdana"/>
          <w:u w:val="single"/>
          <w:lang w:val="pt-BR"/>
        </w:rPr>
        <w:t>Investimentos Permitidos</w:t>
      </w:r>
      <w:r w:rsidR="003E4D42" w:rsidRPr="00514006">
        <w:rPr>
          <w:rFonts w:ascii="Verdana" w:hAnsi="Verdana"/>
          <w:lang w:val="pt-BR"/>
        </w:rPr>
        <w:t>”).</w:t>
      </w:r>
      <w:bookmarkEnd w:id="91"/>
      <w:bookmarkEnd w:id="93"/>
      <w:r w:rsidR="000845B2" w:rsidRPr="00514006">
        <w:rPr>
          <w:rFonts w:ascii="Verdana" w:hAnsi="Verdana"/>
          <w:lang w:val="pt-BR"/>
        </w:rPr>
        <w:t xml:space="preserve"> </w:t>
      </w:r>
      <w:del w:id="99" w:author="Emily Correia | Machado Meyer Advogados" w:date="2022-03-02T18:07:00Z">
        <w:r w:rsidR="000845B2" w:rsidRPr="00F97B50">
          <w:rPr>
            <w:rFonts w:ascii="Verdana" w:hAnsi="Verdana"/>
            <w:b/>
            <w:bCs/>
            <w:highlight w:val="yellow"/>
            <w:lang w:val="pt-BR"/>
          </w:rPr>
          <w:delText>[Nota para Modal e Companhia: favor confirmar se haverá possibilidade de aplicar os recursos da emissão e qual seria o investimento pretendido.]</w:delText>
        </w:r>
        <w:r w:rsidR="00572160">
          <w:rPr>
            <w:rFonts w:ascii="Verdana" w:hAnsi="Verdana"/>
            <w:b/>
            <w:bCs/>
            <w:highlight w:val="yellow"/>
            <w:lang w:val="pt-BR"/>
          </w:rPr>
          <w:delText xml:space="preserve"> [Nota Lefosse: </w:delText>
        </w:r>
        <w:r w:rsidR="003F5345">
          <w:rPr>
            <w:rFonts w:ascii="Verdana" w:hAnsi="Verdana"/>
            <w:b/>
            <w:bCs/>
            <w:highlight w:val="yellow"/>
            <w:lang w:val="pt-BR"/>
          </w:rPr>
          <w:delText>a Companhia entende que poderão ser aplicados os recursos em</w:delText>
        </w:r>
        <w:r w:rsidR="003F5345" w:rsidRPr="00A260A5">
          <w:rPr>
            <w:rFonts w:ascii="Verdana" w:hAnsi="Verdana"/>
            <w:b/>
            <w:bCs/>
            <w:highlight w:val="yellow"/>
            <w:lang w:val="pt-BR"/>
          </w:rPr>
          <w:delText xml:space="preserve"> CDB ou título de emissão do próprio modal ou lastreada em títulos públicos, com rentabilidade indexada ao Selic ou ao CDI</w:delText>
        </w:r>
        <w:r w:rsidR="003F5345">
          <w:rPr>
            <w:rFonts w:ascii="Verdana" w:hAnsi="Verdana"/>
            <w:b/>
            <w:bCs/>
            <w:highlight w:val="yellow"/>
            <w:lang w:val="pt-BR"/>
          </w:rPr>
          <w:delText>]</w:delText>
        </w:r>
      </w:del>
    </w:p>
    <w:p w14:paraId="658D1E3B" w14:textId="4B0012DA"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 xml:space="preserve">Uma vez adquiridos os Investimentos Permitidos, nos termos da Cláusula </w:t>
      </w:r>
      <w:r w:rsidR="008A2C7B" w:rsidRPr="00514006">
        <w:rPr>
          <w:rFonts w:ascii="Verdana" w:hAnsi="Verdana"/>
          <w:lang w:val="pt-BR"/>
        </w:rPr>
        <w:fldChar w:fldCharType="begin"/>
      </w:r>
      <w:r w:rsidR="008A2C7B" w:rsidRPr="00514006">
        <w:rPr>
          <w:rFonts w:ascii="Verdana" w:hAnsi="Verdana"/>
          <w:lang w:val="pt-BR"/>
        </w:rPr>
        <w:instrText xml:space="preserve"> REF _Ref96469128 \r \h </w:instrText>
      </w:r>
      <w:r w:rsidR="00BD0BFD" w:rsidRPr="00514006">
        <w:rPr>
          <w:rFonts w:ascii="Verdana" w:hAnsi="Verdana"/>
          <w:lang w:val="pt-BR"/>
        </w:rPr>
        <w:instrText xml:space="preserve"> \* MERGEFORMAT </w: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t>4.2.</w:t>
      </w:r>
      <w:del w:id="100" w:author="Emily Correia | Machado Meyer Advogados" w:date="2022-03-02T18:07:00Z">
        <w:r w:rsidR="00837DAD">
          <w:rPr>
            <w:rFonts w:ascii="Verdana" w:hAnsi="Verdana"/>
            <w:lang w:val="pt-BR"/>
          </w:rPr>
          <w:delText>7</w:delText>
        </w:r>
      </w:del>
      <w:ins w:id="101" w:author="Emily Correia | Machado Meyer Advogados" w:date="2022-03-02T18:07:00Z">
        <w:r w:rsidR="002855C3">
          <w:rPr>
            <w:rFonts w:ascii="Verdana" w:hAnsi="Verdana"/>
            <w:lang w:val="pt-BR"/>
          </w:rPr>
          <w:t>8</w:t>
        </w:r>
      </w:ins>
      <w:r w:rsidR="008A2C7B" w:rsidRPr="00514006">
        <w:rPr>
          <w:rFonts w:ascii="Verdana" w:hAnsi="Verdana"/>
          <w:lang w:val="pt-BR"/>
        </w:rPr>
        <w:fldChar w:fldCharType="end"/>
      </w:r>
      <w:r w:rsidR="008A2C7B" w:rsidRPr="00514006">
        <w:rPr>
          <w:rFonts w:ascii="Verdana" w:hAnsi="Verdana"/>
          <w:lang w:val="pt-BR"/>
        </w:rPr>
        <w:t xml:space="preserve"> </w:t>
      </w:r>
      <w:r w:rsidRPr="00514006">
        <w:rPr>
          <w:rFonts w:ascii="Verdana" w:hAnsi="Verdana"/>
          <w:lang w:val="pt-BR"/>
        </w:rPr>
        <w:t>acima, referidos Investimentos Permitidos serão automaticamente cedidos fiduciariamente para os Debenturistas, passando então a ser considerados Direitos Cedidos Fiduciariamente</w:t>
      </w:r>
      <w:r w:rsidR="00913B9A" w:rsidRPr="00514006">
        <w:rPr>
          <w:rFonts w:ascii="Verdana" w:hAnsi="Verdana"/>
          <w:lang w:val="pt-BR"/>
        </w:rPr>
        <w:t>, atrelados à Conta Vinculada – Recursos da Emissão</w:t>
      </w:r>
      <w:r w:rsidRPr="00514006">
        <w:rPr>
          <w:rFonts w:ascii="Verdana" w:hAnsi="Verdana"/>
          <w:lang w:val="pt-BR"/>
        </w:rPr>
        <w:t xml:space="preserve"> para </w:t>
      </w:r>
      <w:r w:rsidRPr="00514006">
        <w:rPr>
          <w:rFonts w:ascii="Verdana" w:hAnsi="Verdana"/>
          <w:lang w:val="pt-BR"/>
        </w:rPr>
        <w:lastRenderedPageBreak/>
        <w:t>todos os fins de</w:t>
      </w:r>
      <w:r w:rsidRPr="00BD0BFD">
        <w:rPr>
          <w:rFonts w:ascii="Verdana" w:hAnsi="Verdana"/>
          <w:lang w:val="pt-BR"/>
        </w:rPr>
        <w:t xml:space="preserve"> direito. </w:t>
      </w:r>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p>
    <w:p w14:paraId="7084B730" w14:textId="11945060"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0456A948" w14:textId="6942B5D9"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“j”</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61"/>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02"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ins w:id="103" w:author="Emily Correia | Machado Meyer Advogados" w:date="2022-03-02T18:07:00Z">
        <w:r w:rsidR="002855C3">
          <w:rPr>
            <w:rFonts w:ascii="Verdana" w:hAnsi="Verdana"/>
            <w:lang w:val="pt-BR"/>
          </w:rPr>
          <w:t xml:space="preserve">Banco Bradesco S.A., mediante instruções do </w:t>
        </w:r>
      </w:ins>
      <w:r w:rsidR="002855C3">
        <w:rPr>
          <w:rFonts w:ascii="Verdana" w:hAnsi="Verdana"/>
          <w:lang w:val="pt-BR"/>
        </w:rPr>
        <w:t>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ins w:id="104" w:author="Emily Correia | Machado Meyer Advogados" w:date="2022-03-02T18:07:00Z">
        <w:r w:rsidR="00FA2B2E">
          <w:rPr>
            <w:rFonts w:ascii="Verdana" w:hAnsi="Verdana"/>
            <w:lang w:val="pt-BR"/>
          </w:rPr>
          <w:t>, nos termos deste Contrato</w:t>
        </w:r>
      </w:ins>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102"/>
    <w:p w14:paraId="3E835941" w14:textId="37662535"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5003E7BB" w14:textId="64AE3400" w:rsidR="00DD45C4" w:rsidRPr="00CD584C"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o Agente </w:t>
      </w:r>
      <w:r w:rsidR="002024E9">
        <w:rPr>
          <w:rFonts w:ascii="Verdana" w:hAnsi="Verdana"/>
          <w:lang w:val="pt-BR"/>
        </w:rPr>
        <w:t>Fiduciário</w:t>
      </w:r>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xml:space="preserve">”), obrigando-se tal banco a bloquear, imediatamente após o recebimento da referida notificação, a totalidade dos recursos </w:t>
      </w:r>
      <w:r w:rsidRPr="00CD584C">
        <w:rPr>
          <w:rFonts w:ascii="Verdana" w:hAnsi="Verdana"/>
          <w:lang w:val="pt-BR"/>
        </w:rPr>
        <w:lastRenderedPageBreak/>
        <w:t>depositados ou que venham a ser depositados na Conta Centralizadora</w:t>
      </w:r>
      <w:r w:rsidR="00DD45C4" w:rsidRPr="00CD584C">
        <w:rPr>
          <w:rFonts w:ascii="Verdana" w:hAnsi="Verdana"/>
          <w:lang w:val="pt-BR"/>
        </w:rPr>
        <w:t>;</w:t>
      </w:r>
    </w:p>
    <w:p w14:paraId="40DDD7F6" w14:textId="3FCA3AB4"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05" w:name="_Hlk96464161"/>
      <w:r w:rsidRPr="00CD584C">
        <w:rPr>
          <w:rFonts w:ascii="Verdana" w:hAnsi="Verdana"/>
          <w:lang w:val="pt-BR"/>
        </w:rPr>
        <w:t xml:space="preserve">durante o bloqueio citado no item “d” acima, </w:t>
      </w:r>
      <w:ins w:id="106" w:author="Rinaldo Rabello" w:date="2022-03-03T10:04:00Z">
        <w:r w:rsidR="00AB6291">
          <w:rPr>
            <w:rFonts w:ascii="Verdana" w:hAnsi="Verdana"/>
            <w:lang w:val="pt-BR"/>
          </w:rPr>
          <w:t xml:space="preserve">sempre que solicitado pela Cedente, em até 1 (um) Dia Útil após a data de solicitação, </w:t>
        </w:r>
        <w:r w:rsidR="00AB6291">
          <w:rPr>
            <w:rFonts w:ascii="Verdana" w:hAnsi="Verdana"/>
            <w:lang w:val="pt-BR"/>
          </w:rPr>
          <w:t>através de notificação em papel timbrado da Cedente</w:t>
        </w:r>
      </w:ins>
      <w:ins w:id="107" w:author="Rinaldo Rabello" w:date="2022-03-03T10:05:00Z">
        <w:r w:rsidR="00AB6291">
          <w:rPr>
            <w:rFonts w:ascii="Verdana" w:hAnsi="Verdana"/>
            <w:lang w:val="pt-BR"/>
          </w:rPr>
          <w:t>, conforme assinado por seus representantes legais (“Notificaç</w:t>
        </w:r>
      </w:ins>
      <w:ins w:id="108" w:author="Rinaldo Rabello" w:date="2022-03-03T10:06:00Z">
        <w:r w:rsidR="00AB6291">
          <w:rPr>
            <w:rFonts w:ascii="Verdana" w:hAnsi="Verdana"/>
            <w:lang w:val="pt-BR"/>
          </w:rPr>
          <w:t>ão de Transferência”)</w:t>
        </w:r>
      </w:ins>
      <w:ins w:id="109" w:author="Rinaldo Rabello" w:date="2022-03-03T10:05:00Z">
        <w:r w:rsidR="00AB6291">
          <w:rPr>
            <w:rFonts w:ascii="Verdana" w:hAnsi="Verdana"/>
            <w:lang w:val="pt-BR"/>
          </w:rPr>
          <w:t xml:space="preserve">, </w:t>
        </w:r>
      </w:ins>
      <w:r w:rsidR="003E4D42" w:rsidRPr="003E4D42">
        <w:rPr>
          <w:rFonts w:ascii="Verdana" w:hAnsi="Verdana"/>
          <w:lang w:val="x-none"/>
        </w:rPr>
        <w:t xml:space="preserve">o </w:t>
      </w:r>
      <w:r w:rsidR="003E4D42">
        <w:rPr>
          <w:rFonts w:ascii="Verdana" w:hAnsi="Verdana"/>
          <w:lang w:val="pt-BR"/>
        </w:rPr>
        <w:t>Agente Fiduciário deverá transferir</w:t>
      </w:r>
      <w:r w:rsidR="003E4D42" w:rsidRPr="00F97B50">
        <w:rPr>
          <w:rFonts w:ascii="Verdana" w:hAnsi="Verdana"/>
          <w:lang w:val="pt-BR"/>
        </w:rPr>
        <w:t xml:space="preserve">, </w:t>
      </w:r>
      <w:del w:id="110" w:author="Rinaldo Rabello" w:date="2022-03-03T09:55:00Z">
        <w:r w:rsidR="00932BF9" w:rsidRPr="003E4D42" w:rsidDel="0098708E">
          <w:rPr>
            <w:rFonts w:ascii="Verdana" w:hAnsi="Verdana"/>
            <w:lang w:val="x-none"/>
          </w:rPr>
          <w:delText>diariamente</w:delText>
        </w:r>
        <w:r w:rsidR="003E4D42" w:rsidRPr="003E4D42" w:rsidDel="0098708E">
          <w:rPr>
            <w:rFonts w:ascii="Verdana" w:hAnsi="Verdana"/>
            <w:lang w:val="x-none"/>
          </w:rPr>
          <w:delText>, ao final de cada expediente bancário</w:delText>
        </w:r>
        <w:r w:rsidR="003E4D42" w:rsidDel="0098708E">
          <w:rPr>
            <w:rFonts w:ascii="Verdana" w:hAnsi="Verdana"/>
            <w:lang w:val="pt-BR"/>
          </w:rPr>
          <w:delText xml:space="preserve">, </w:delText>
        </w:r>
      </w:del>
      <w:r w:rsidR="003E4D42" w:rsidRPr="00F97B50">
        <w:rPr>
          <w:rFonts w:ascii="Verdana" w:hAnsi="Verdana"/>
          <w:lang w:val="pt-BR"/>
        </w:rPr>
        <w:t xml:space="preserve">da Conta </w:t>
      </w:r>
      <w:r w:rsidR="003E4D42">
        <w:rPr>
          <w:rFonts w:ascii="Verdana" w:hAnsi="Verdana"/>
          <w:lang w:val="pt-BR"/>
        </w:rPr>
        <w:t xml:space="preserve">Centralizadora para a </w:t>
      </w:r>
      <w:r w:rsidR="003E4D42" w:rsidRPr="00F97B50">
        <w:rPr>
          <w:rFonts w:ascii="Verdana" w:hAnsi="Verdana"/>
          <w:lang w:val="pt-BR"/>
        </w:rPr>
        <w:t xml:space="preserve">Conta </w:t>
      </w:r>
      <w:r w:rsidR="003E4D42">
        <w:rPr>
          <w:rFonts w:ascii="Verdana" w:hAnsi="Verdana"/>
          <w:lang w:val="pt-BR"/>
        </w:rPr>
        <w:t>de Livre Movimentação</w:t>
      </w:r>
      <w:r w:rsidR="003E4D42" w:rsidRPr="00F97B50">
        <w:rPr>
          <w:rFonts w:ascii="Verdana" w:hAnsi="Verdana"/>
          <w:lang w:val="pt-BR"/>
        </w:rPr>
        <w:t>, o montante suficiente para que a Cedente possa dar prosseguimento 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ins w:id="111" w:author="Rinaldo Rabello" w:date="2022-03-03T09:57:00Z">
        <w:r w:rsidR="0098708E">
          <w:rPr>
            <w:rFonts w:ascii="Verdana" w:hAnsi="Verdana"/>
            <w:lang w:val="pt-BR"/>
          </w:rPr>
          <w:t>,</w:t>
        </w:r>
        <w:r w:rsidR="0098708E" w:rsidRPr="0098708E">
          <w:rPr>
            <w:rFonts w:ascii="Verdana" w:hAnsi="Verdana"/>
            <w:lang w:val="pt-BR"/>
          </w:rPr>
          <w:t xml:space="preserve"> </w:t>
        </w:r>
        <w:r w:rsidR="0098708E" w:rsidRPr="00AA05D8">
          <w:rPr>
            <w:rFonts w:ascii="Verdana" w:hAnsi="Verdana"/>
            <w:lang w:val="pt-BR"/>
          </w:rPr>
          <w:t>incluindo o pagamento de tributos</w:t>
        </w:r>
        <w:r w:rsidR="0098708E">
          <w:rPr>
            <w:rFonts w:ascii="Verdana" w:hAnsi="Verdana"/>
            <w:lang w:val="pt-BR"/>
          </w:rPr>
          <w:t>, taxas de fiscalização</w:t>
        </w:r>
        <w:r w:rsidR="0098708E" w:rsidRPr="00AA05D8">
          <w:rPr>
            <w:rFonts w:ascii="Verdana" w:hAnsi="Verdana"/>
            <w:lang w:val="pt-BR"/>
          </w:rPr>
          <w:t xml:space="preserve"> e ônus devidos ao Poder Concedente</w:t>
        </w:r>
      </w:ins>
      <w:r w:rsidR="003E4D42" w:rsidRPr="00F97B50">
        <w:rPr>
          <w:rFonts w:ascii="Verdana" w:hAnsi="Verdana"/>
          <w:lang w:val="pt-BR"/>
        </w:rPr>
        <w:t>),</w:t>
      </w:r>
      <w:r w:rsidR="00D06EB8">
        <w:rPr>
          <w:rFonts w:ascii="Verdana" w:hAnsi="Verdana"/>
          <w:lang w:val="pt-BR"/>
        </w:rPr>
        <w:t xml:space="preserve"> </w:t>
      </w:r>
      <w:del w:id="112" w:author="Rinaldo Rabello" w:date="2022-03-03T10:02:00Z">
        <w:r w:rsidR="00D06EB8" w:rsidDel="00195F2C">
          <w:rPr>
            <w:rFonts w:ascii="Verdana" w:hAnsi="Verdana"/>
            <w:lang w:val="pt-BR"/>
          </w:rPr>
          <w:delText>a ser informado pela Cedente e</w:delText>
        </w:r>
        <w:r w:rsidR="003E4D42" w:rsidRPr="00F97B50" w:rsidDel="00195F2C">
          <w:rPr>
            <w:rFonts w:ascii="Verdana" w:hAnsi="Verdana"/>
            <w:lang w:val="pt-BR"/>
          </w:rPr>
          <w:delText xml:space="preserve"> </w:delText>
        </w:r>
      </w:del>
      <w:r w:rsidR="003E4D42" w:rsidRPr="00F97B50">
        <w:rPr>
          <w:rFonts w:ascii="Verdana" w:hAnsi="Verdana"/>
          <w:lang w:val="pt-BR"/>
        </w:rPr>
        <w:t>nos termos do artigo 28 da Lei nº 8.987</w:t>
      </w:r>
      <w:ins w:id="113" w:author="Rinaldo Rabello" w:date="2022-03-03T10:03:00Z">
        <w:r w:rsidR="00195F2C">
          <w:rPr>
            <w:rFonts w:ascii="Verdana" w:hAnsi="Verdana"/>
            <w:lang w:val="pt-BR"/>
          </w:rPr>
          <w:t>. O valor a ser transferido deverá ser informado pela Cedente</w:t>
        </w:r>
      </w:ins>
      <w:ins w:id="114" w:author="Rinaldo Rabello" w:date="2022-03-03T10:06:00Z">
        <w:r w:rsidR="00AB6291">
          <w:rPr>
            <w:rFonts w:ascii="Verdana" w:hAnsi="Verdana"/>
            <w:lang w:val="pt-BR"/>
          </w:rPr>
          <w:t xml:space="preserve"> </w:t>
        </w:r>
        <w:proofErr w:type="gramStart"/>
        <w:r w:rsidR="00AB6291">
          <w:rPr>
            <w:rFonts w:ascii="Verdana" w:hAnsi="Verdana"/>
            <w:lang w:val="pt-BR"/>
          </w:rPr>
          <w:t>n a</w:t>
        </w:r>
        <w:proofErr w:type="gramEnd"/>
        <w:r w:rsidR="00AB6291">
          <w:rPr>
            <w:rFonts w:ascii="Verdana" w:hAnsi="Verdana"/>
            <w:lang w:val="pt-BR"/>
          </w:rPr>
          <w:t xml:space="preserve"> Notificação de Transferência. </w:t>
        </w:r>
      </w:ins>
      <w:del w:id="115" w:author="Rinaldo Rabello" w:date="2022-03-03T10:06:00Z">
        <w:r w:rsidR="00115E0D" w:rsidDel="00AB6291">
          <w:rPr>
            <w:rFonts w:ascii="Verdana" w:hAnsi="Verdana"/>
            <w:lang w:val="pt-BR"/>
          </w:rPr>
          <w:delText>,</w:delText>
        </w:r>
      </w:del>
      <w:del w:id="116" w:author="Rinaldo Rabello" w:date="2022-03-03T09:57:00Z">
        <w:r w:rsidR="00115E0D" w:rsidDel="0098708E">
          <w:rPr>
            <w:rFonts w:ascii="Verdana" w:hAnsi="Verdana"/>
            <w:lang w:val="pt-BR"/>
          </w:rPr>
          <w:delText xml:space="preserve"> </w:delText>
        </w:r>
        <w:r w:rsidR="00F23BF3" w:rsidRPr="00AA05D8" w:rsidDel="0098708E">
          <w:rPr>
            <w:rFonts w:ascii="Verdana" w:hAnsi="Verdana"/>
            <w:lang w:val="pt-BR"/>
          </w:rPr>
          <w:delText>incluindo o pagamento de tributos</w:delText>
        </w:r>
        <w:r w:rsidR="00F23BF3" w:rsidDel="0098708E">
          <w:rPr>
            <w:rFonts w:ascii="Verdana" w:hAnsi="Verdana"/>
            <w:lang w:val="pt-BR"/>
          </w:rPr>
          <w:delText>, taxas de fiscalização</w:delText>
        </w:r>
        <w:r w:rsidR="00F23BF3" w:rsidRPr="00AA05D8" w:rsidDel="0098708E">
          <w:rPr>
            <w:rFonts w:ascii="Verdana" w:hAnsi="Verdana"/>
            <w:lang w:val="pt-BR"/>
          </w:rPr>
          <w:delText xml:space="preserve"> e ônus devidos ao Poder Concedente</w:delText>
        </w:r>
      </w:del>
      <w:del w:id="117" w:author="Rinaldo Rabello" w:date="2022-03-03T10:06:00Z">
        <w:r w:rsidR="003E4D42" w:rsidDel="00AB6291">
          <w:rPr>
            <w:rFonts w:ascii="Verdana" w:hAnsi="Verdana"/>
            <w:lang w:val="pt-BR"/>
          </w:rPr>
          <w:delText>.</w:delText>
        </w:r>
      </w:del>
    </w:p>
    <w:bookmarkEnd w:id="105"/>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CE01C85"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Vinculada – Recursos da Emissão, da </w:t>
      </w:r>
      <w:r w:rsidRPr="00CD584C">
        <w:rPr>
          <w:rFonts w:ascii="Verdana" w:hAnsi="Verdana"/>
          <w:lang w:val="pt-BR"/>
        </w:rPr>
        <w:t>Conta Centralizadora</w:t>
      </w:r>
      <w:r w:rsidR="00DE1976">
        <w:rPr>
          <w:rFonts w:ascii="Verdana" w:hAnsi="Verdana"/>
          <w:lang w:val="pt-BR"/>
        </w:rPr>
        <w:t xml:space="preserve"> ou da Conta Vinculada BB, conforme </w:t>
      </w:r>
      <w:del w:id="118" w:author="Emily Correia | Machado Meyer Advogados" w:date="2022-03-02T18:07:00Z">
        <w:r w:rsidR="00DE1976">
          <w:rPr>
            <w:rFonts w:ascii="Verdana" w:hAnsi="Verdana"/>
            <w:lang w:val="pt-BR"/>
          </w:rPr>
          <w:delText xml:space="preserve">Cláusula </w:delText>
        </w:r>
        <w:r w:rsidR="004A0F22">
          <w:rPr>
            <w:rFonts w:ascii="Verdana" w:hAnsi="Verdana"/>
            <w:lang w:val="pt-BR"/>
          </w:rPr>
          <w:fldChar w:fldCharType="begin"/>
        </w:r>
        <w:r w:rsidR="004A0F22">
          <w:rPr>
            <w:rFonts w:ascii="Verdana" w:hAnsi="Verdana"/>
            <w:lang w:val="pt-BR"/>
          </w:rPr>
          <w:delInstrText xml:space="preserve"> REF _Ref96002451 \r \h </w:delInstrText>
        </w:r>
        <w:r w:rsidR="004A0F22">
          <w:rPr>
            <w:rFonts w:ascii="Verdana" w:hAnsi="Verdana"/>
            <w:lang w:val="pt-BR"/>
          </w:rPr>
        </w:r>
        <w:r w:rsidR="004A0F22">
          <w:rPr>
            <w:rFonts w:ascii="Verdana" w:hAnsi="Verdana"/>
            <w:lang w:val="pt-BR"/>
          </w:rPr>
          <w:fldChar w:fldCharType="separate"/>
        </w:r>
        <w:r w:rsidR="00837DAD">
          <w:rPr>
            <w:rFonts w:ascii="Verdana" w:hAnsi="Verdana"/>
            <w:lang w:val="pt-BR"/>
          </w:rPr>
          <w:delText>4.5</w:delText>
        </w:r>
        <w:r w:rsidR="004A0F22">
          <w:rPr>
            <w:rFonts w:ascii="Verdana" w:hAnsi="Verdana"/>
            <w:lang w:val="pt-BR"/>
          </w:rPr>
          <w:fldChar w:fldCharType="end"/>
        </w:r>
        <w:r w:rsidR="00DE1976">
          <w:rPr>
            <w:rFonts w:ascii="Verdana" w:hAnsi="Verdana"/>
            <w:lang w:val="pt-BR"/>
          </w:rPr>
          <w:delText xml:space="preserve"> abaixo</w:delText>
        </w:r>
        <w:r w:rsidRPr="00CD584C">
          <w:rPr>
            <w:rFonts w:ascii="Verdana" w:hAnsi="Verdana"/>
            <w:lang w:val="pt-BR"/>
          </w:rPr>
          <w:delText xml:space="preserve">, pelo </w:delText>
        </w:r>
        <w:r w:rsidR="000A7470" w:rsidRPr="00CD584C">
          <w:rPr>
            <w:rFonts w:ascii="Verdana" w:hAnsi="Verdana"/>
            <w:lang w:val="pt-BR"/>
          </w:rPr>
          <w:delText xml:space="preserve">Agente </w:delText>
        </w:r>
        <w:r w:rsidR="002024E9">
          <w:rPr>
            <w:rFonts w:ascii="Verdana" w:hAnsi="Verdana"/>
            <w:lang w:val="pt-BR"/>
          </w:rPr>
          <w:delText>Fiduciário</w:delText>
        </w:r>
      </w:del>
      <w:ins w:id="119" w:author="Emily Correia | Machado Meyer Advogados" w:date="2022-03-02T18:07:00Z">
        <w:r w:rsidR="002855C3">
          <w:rPr>
            <w:rFonts w:ascii="Verdana" w:hAnsi="Verdana"/>
            <w:lang w:val="pt-BR"/>
          </w:rPr>
          <w:t>procedimentos descritos nas Cláusulas 4.2.2 a 4.2.7 e 4.4.3, item (c), acima</w:t>
        </w:r>
      </w:ins>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E0431C">
        <w:rPr>
          <w:rFonts w:ascii="Verdana" w:hAnsi="Verdana"/>
          <w:lang w:val="pt-BR"/>
        </w:rPr>
        <w:t xml:space="preserve">, </w:t>
      </w:r>
      <w:r w:rsidR="00CB7B4F" w:rsidRPr="00CD584C">
        <w:rPr>
          <w:rFonts w:ascii="Verdana" w:hAnsi="Verdana"/>
          <w:lang w:val="pt-BR"/>
        </w:rPr>
        <w:t>a Conta Centralizadora</w:t>
      </w:r>
      <w:r w:rsidR="00E0431C">
        <w:rPr>
          <w:rFonts w:ascii="Verdana" w:hAnsi="Verdana"/>
          <w:lang w:val="pt-BR"/>
        </w:rPr>
        <w:t xml:space="preserve"> e a Conta Vinculada – Recursos da Emissão</w:t>
      </w:r>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1CB306AA" w:rsidR="0049310C" w:rsidRPr="00CD584C" w:rsidRDefault="00843706"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20" w:name="_Ref96002451"/>
      <w:r>
        <w:rPr>
          <w:rFonts w:ascii="Verdana" w:hAnsi="Verdana"/>
          <w:u w:val="single"/>
          <w:lang w:val="pt-BR"/>
        </w:rPr>
        <w:t>[</w:t>
      </w:r>
      <w:r w:rsidR="00A15A93" w:rsidRPr="00CD584C">
        <w:rPr>
          <w:rFonts w:ascii="Verdana" w:hAnsi="Verdana"/>
          <w:u w:val="single"/>
          <w:lang w:val="pt-BR"/>
        </w:rPr>
        <w:t xml:space="preserve">Conta </w:t>
      </w:r>
      <w:r w:rsidR="0049310C" w:rsidRPr="00CD584C">
        <w:rPr>
          <w:rFonts w:ascii="Verdana" w:hAnsi="Verdana"/>
          <w:u w:val="single"/>
          <w:lang w:val="pt-BR"/>
        </w:rPr>
        <w:t xml:space="preserve">Vinculada </w:t>
      </w:r>
      <w:r w:rsidR="00A15A93" w:rsidRPr="00CD584C">
        <w:rPr>
          <w:rFonts w:ascii="Verdana" w:hAnsi="Verdana"/>
          <w:u w:val="single"/>
          <w:lang w:val="pt-BR"/>
        </w:rPr>
        <w:t>BB</w:t>
      </w:r>
      <w:r w:rsidR="00A15A93"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 xml:space="preserve">excussão </w:t>
      </w:r>
      <w:del w:id="121" w:author="Emily Correia | Machado Meyer Advogados" w:date="2022-03-02T18:07:00Z">
        <w:r w:rsidR="0049310C" w:rsidRPr="00CD584C">
          <w:rPr>
            <w:rFonts w:ascii="Verdana" w:hAnsi="Verdana"/>
            <w:lang w:val="pt-BR"/>
          </w:rPr>
          <w:delText>das garantias decorrentes do Contrato de Penhor ARTESP e do Contrato de Penhor DER, com as seguintes características:</w:delText>
        </w:r>
        <w:r w:rsidR="000650E3">
          <w:rPr>
            <w:rFonts w:ascii="Verdana" w:hAnsi="Verdana"/>
            <w:lang w:val="pt-BR"/>
          </w:rPr>
          <w:delText xml:space="preserve"> </w:delText>
        </w:r>
        <w:r w:rsidR="000650E3" w:rsidRPr="00F97B50">
          <w:rPr>
            <w:rFonts w:ascii="Verdana" w:hAnsi="Verdana"/>
            <w:b/>
            <w:bCs/>
            <w:highlight w:val="yellow"/>
            <w:lang w:val="pt-BR"/>
          </w:rPr>
          <w:delText xml:space="preserve">[Nota: COMPANHIA, favor confirmar se os aportes do Poder Concedente ainda serão feitos e se os Contratos de Penhor </w:delText>
        </w:r>
        <w:r w:rsidR="00115E0D">
          <w:rPr>
            <w:rFonts w:ascii="Verdana" w:hAnsi="Verdana"/>
            <w:b/>
            <w:bCs/>
            <w:highlight w:val="yellow"/>
            <w:lang w:val="pt-BR"/>
          </w:rPr>
          <w:delText>ARTESP</w:delText>
        </w:r>
        <w:r w:rsidR="000650E3" w:rsidRPr="00F97B50">
          <w:rPr>
            <w:rFonts w:ascii="Verdana" w:hAnsi="Verdana"/>
            <w:b/>
            <w:bCs/>
            <w:highlight w:val="yellow"/>
            <w:lang w:val="pt-BR"/>
          </w:rPr>
          <w:delText xml:space="preserve"> e DER ainda estão vigentes</w:delText>
        </w:r>
        <w:r w:rsidR="000650E3">
          <w:rPr>
            <w:rFonts w:ascii="Verdana" w:hAnsi="Verdana"/>
            <w:b/>
            <w:bCs/>
            <w:highlight w:val="yellow"/>
            <w:lang w:val="pt-BR"/>
          </w:rPr>
          <w:delText xml:space="preserve"> e os direitos decorrentes podem ser cedidos.</w:delText>
        </w:r>
        <w:r w:rsidR="000650E3" w:rsidRPr="00F97B50">
          <w:rPr>
            <w:rFonts w:ascii="Verdana" w:hAnsi="Verdana"/>
            <w:b/>
            <w:bCs/>
            <w:highlight w:val="yellow"/>
            <w:lang w:val="pt-BR"/>
          </w:rPr>
          <w:delText>]</w:delText>
        </w:r>
        <w:r w:rsidR="008A66CB">
          <w:rPr>
            <w:rFonts w:ascii="Verdana" w:hAnsi="Verdana"/>
            <w:b/>
            <w:bCs/>
            <w:lang w:val="pt-BR"/>
          </w:rPr>
          <w:delText xml:space="preserve"> </w:delText>
        </w:r>
        <w:r w:rsidR="008A66CB" w:rsidRPr="00A260A5">
          <w:rPr>
            <w:rFonts w:ascii="Verdana" w:hAnsi="Verdana"/>
            <w:b/>
            <w:bCs/>
            <w:highlight w:val="yellow"/>
            <w:lang w:val="pt-BR"/>
          </w:rPr>
          <w:delText>[Nota Lefosse: Sim, terá aportes do Poder Concedente. Além disso, o Contrato de Penhor com DER não está vigente</w:delText>
        </w:r>
        <w:r w:rsidR="00CF30AD">
          <w:rPr>
            <w:rFonts w:ascii="Verdana" w:hAnsi="Verdana"/>
            <w:b/>
            <w:bCs/>
            <w:highlight w:val="yellow"/>
            <w:lang w:val="pt-BR"/>
          </w:rPr>
          <w:delText xml:space="preserve"> e</w:delText>
        </w:r>
        <w:r w:rsidR="008A66CB" w:rsidRPr="00A260A5">
          <w:rPr>
            <w:rFonts w:ascii="Verdana" w:hAnsi="Verdana"/>
            <w:b/>
            <w:bCs/>
            <w:highlight w:val="yellow"/>
            <w:lang w:val="pt-BR"/>
          </w:rPr>
          <w:delText xml:space="preserve"> o contrato de Penhor com a ARTESP esta vigente e foi assinado um aditivo recentemente (anexo ao e-mail]</w:delText>
        </w:r>
      </w:del>
      <w:ins w:id="122" w:author="Emily Correia | Machado Meyer Advogados" w:date="2022-03-02T18:07:00Z">
        <w:r w:rsidR="0049310C" w:rsidRPr="00CD584C">
          <w:rPr>
            <w:rFonts w:ascii="Verdana" w:hAnsi="Verdana"/>
            <w:lang w:val="pt-BR"/>
          </w:rPr>
          <w:t>da garantia decorrente do Contrato de Penhor ARTESP, com as seguintes características:</w:t>
        </w:r>
        <w:bookmarkEnd w:id="120"/>
        <w:r w:rsidR="000650E3">
          <w:rPr>
            <w:rFonts w:ascii="Verdana" w:hAnsi="Verdana"/>
            <w:lang w:val="pt-BR"/>
          </w:rPr>
          <w:t xml:space="preserve"> </w:t>
        </w:r>
      </w:ins>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w:t>
      </w:r>
      <w:r w:rsidRPr="00CD584C">
        <w:rPr>
          <w:rFonts w:ascii="Verdana" w:hAnsi="Verdana"/>
          <w:lang w:val="pt-BR"/>
        </w:rPr>
        <w:lastRenderedPageBreak/>
        <w:t xml:space="preserve">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4008AE1D"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80C6E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r w:rsidR="00B20058">
        <w:rPr>
          <w:rFonts w:ascii="Verdana" w:hAnsi="Verdana"/>
          <w:lang w:val="pt-BR"/>
        </w:rPr>
        <w:t xml:space="preserve">, exceto pela Conta Vinculada – Recursos da Emissão, que poderá ser encerrada após a liberação dos Recursos 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t>4.2.4</w:t>
      </w:r>
      <w:r w:rsidR="00B20058">
        <w:rPr>
          <w:rFonts w:ascii="Verdana" w:hAnsi="Verdana"/>
          <w:lang w:val="pt-BR"/>
        </w:rPr>
        <w:fldChar w:fldCharType="end"/>
      </w:r>
      <w:r w:rsidRPr="00CD584C">
        <w:rPr>
          <w:rFonts w:ascii="Verdana" w:hAnsi="Verdana"/>
          <w:lang w:val="pt-BR"/>
        </w:rPr>
        <w:t>.</w:t>
      </w:r>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Vinculada – Recursos da Emissão, 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1F40F740" w14:textId="77777777" w:rsidR="00AB6291" w:rsidRPr="000051D5" w:rsidRDefault="00DF55FE" w:rsidP="00AB6291">
      <w:pPr>
        <w:widowControl w:val="0"/>
        <w:autoSpaceDE w:val="0"/>
        <w:autoSpaceDN w:val="0"/>
        <w:adjustRightInd w:val="0"/>
        <w:spacing w:before="120" w:after="120" w:line="320" w:lineRule="exact"/>
        <w:jc w:val="both"/>
        <w:rPr>
          <w:ins w:id="123" w:author="Rinaldo Rabello" w:date="2022-03-03T10:08:00Z"/>
          <w:highlight w:val="yellow"/>
          <w:lang w:val="pt-BR"/>
        </w:rPr>
      </w:pPr>
      <w:del w:id="124" w:author="Rinaldo Rabello" w:date="2022-03-03T10:08:00Z">
        <w:r w:rsidRPr="00F97B50" w:rsidDel="00AB6291">
          <w:rPr>
            <w:rFonts w:ascii="Verdana" w:hAnsi="Verdana"/>
            <w:lang w:val="pt-BR"/>
          </w:rPr>
          <w:delText>Não obstante o disposto acima, e exclusivamente durante o período de bloqueio das Contas do Projeto, o Agente Fiduciário transferirá, diariamente, ao final de cada expediente bancário, da Conta Centralizadora para a Conta de Livre Movimentação, o montante suficiente para que a Cedente possa dar prosseguimento às suas atividades (</w:delText>
        </w:r>
        <w:r w:rsidR="00913B9A" w:rsidRPr="003F32DE" w:rsidDel="00AB6291">
          <w:rPr>
            <w:rFonts w:ascii="Verdana" w:hAnsi="Verdana"/>
            <w:lang w:val="pt-BR"/>
          </w:rPr>
          <w:delText xml:space="preserve">ou seja, efetuar os pagamentos relativos às despesas necessárias para </w:delText>
        </w:r>
        <w:r w:rsidR="00913B9A" w:rsidDel="00AB6291">
          <w:rPr>
            <w:rFonts w:ascii="Verdana" w:hAnsi="Verdana"/>
            <w:lang w:val="pt-BR"/>
          </w:rPr>
          <w:delText>a operacionalização e continuidade da prestação dos serviços</w:delText>
        </w:r>
        <w:r w:rsidRPr="00F97B50" w:rsidDel="00AB6291">
          <w:rPr>
            <w:rFonts w:ascii="Verdana" w:hAnsi="Verdana"/>
            <w:lang w:val="pt-BR"/>
          </w:rPr>
          <w:delText>),</w:delText>
        </w:r>
        <w:r w:rsidR="003921C9" w:rsidRPr="003921C9" w:rsidDel="00AB6291">
          <w:rPr>
            <w:rFonts w:ascii="Verdana" w:hAnsi="Verdana"/>
            <w:lang w:val="pt-BR"/>
          </w:rPr>
          <w:delText xml:space="preserve"> </w:delText>
        </w:r>
        <w:r w:rsidR="003921C9" w:rsidDel="00AB6291">
          <w:rPr>
            <w:rFonts w:ascii="Verdana" w:hAnsi="Verdana"/>
            <w:lang w:val="pt-BR"/>
          </w:rPr>
          <w:delText>a ser informado pela Cedente e</w:delText>
        </w:r>
        <w:r w:rsidRPr="00F97B50" w:rsidDel="00AB6291">
          <w:rPr>
            <w:rFonts w:ascii="Verdana" w:hAnsi="Verdana"/>
            <w:lang w:val="pt-BR"/>
          </w:rPr>
          <w:delText xml:space="preserve"> nos termos do artigo 28 da Lei nº 8.987, incluindo o pagamento de tributos, taxas de fiscalização e ônus devidos ao Poder Concedente.</w:delText>
        </w:r>
      </w:del>
      <w:ins w:id="125" w:author="Rinaldo Rabello" w:date="2022-03-03T10:08:00Z">
        <w:r w:rsidR="00AB6291">
          <w:rPr>
            <w:rFonts w:ascii="Verdana" w:hAnsi="Verdana"/>
            <w:lang w:val="pt-BR"/>
          </w:rPr>
          <w:t xml:space="preserve"> </w:t>
        </w:r>
        <w:r w:rsidR="00AB6291" w:rsidRPr="000051D5">
          <w:rPr>
            <w:rFonts w:ascii="Verdana" w:hAnsi="Verdana"/>
            <w:b/>
            <w:bCs/>
            <w:highlight w:val="yellow"/>
            <w:lang w:val="pt-BR"/>
          </w:rPr>
          <w:t>Nota Pavarini:</w:t>
        </w:r>
        <w:r w:rsidR="00AB6291">
          <w:rPr>
            <w:rFonts w:ascii="Verdana" w:hAnsi="Verdana"/>
            <w:highlight w:val="yellow"/>
            <w:lang w:val="pt-BR"/>
          </w:rPr>
          <w:t xml:space="preserve"> Já consta na Cláusula 4.4.3 (e).</w:t>
        </w:r>
      </w:ins>
    </w:p>
    <w:p w14:paraId="4BFFF911" w14:textId="1A5A25F3" w:rsidR="00DF55FE" w:rsidRPr="00F97B50" w:rsidDel="00AB6291" w:rsidRDefault="00DF55FE" w:rsidP="00F97B50">
      <w:pPr>
        <w:widowControl w:val="0"/>
        <w:numPr>
          <w:ilvl w:val="1"/>
          <w:numId w:val="8"/>
        </w:numPr>
        <w:autoSpaceDE w:val="0"/>
        <w:autoSpaceDN w:val="0"/>
        <w:adjustRightInd w:val="0"/>
        <w:spacing w:before="120" w:after="120" w:line="320" w:lineRule="exact"/>
        <w:ind w:left="0" w:firstLine="0"/>
        <w:jc w:val="both"/>
        <w:rPr>
          <w:del w:id="126" w:author="Rinaldo Rabello" w:date="2022-03-03T10:08:00Z"/>
          <w:lang w:val="pt-BR"/>
        </w:rPr>
      </w:pPr>
    </w:p>
    <w:p w14:paraId="28FA5EB6" w14:textId="1B137443"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 O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w:t>
      </w:r>
      <w:del w:id="127" w:author="Emily Correia | Machado Meyer Advogados" w:date="2022-03-02T18:07:00Z">
        <w:r w:rsidR="00232DF3">
          <w:rPr>
            <w:rFonts w:ascii="Verdana" w:hAnsi="Verdana"/>
            <w:lang w:val="pt-BR"/>
          </w:rPr>
          <w:delText xml:space="preserve">confirmação de </w:delText>
        </w:r>
      </w:del>
      <w:ins w:id="128" w:author="Emily Correia | Machado Meyer Advogados" w:date="2022-03-02T18:07:00Z">
        <w:r w:rsidRPr="003F32DE">
          <w:rPr>
            <w:rFonts w:ascii="Verdana" w:hAnsi="Verdana"/>
            <w:lang w:val="pt-BR"/>
          </w:rPr>
          <w:t>deliberação dos Debenturistas confirmando</w:t>
        </w:r>
        <w:r w:rsidR="00232DF3">
          <w:rPr>
            <w:rFonts w:ascii="Verdana" w:hAnsi="Verdana"/>
            <w:lang w:val="pt-BR"/>
          </w:rPr>
          <w:t xml:space="preserve"> </w:t>
        </w:r>
      </w:ins>
      <w:r w:rsidRPr="003F32DE">
        <w:rPr>
          <w:rFonts w:ascii="Verdana" w:hAnsi="Verdana"/>
          <w:lang w:val="pt-BR"/>
        </w:rPr>
        <w:t xml:space="preserve">que o evento que deu causa à Notificação de Bloqueio foi </w:t>
      </w:r>
      <w:r w:rsidRPr="003F32DE">
        <w:rPr>
          <w:rFonts w:ascii="Verdana" w:hAnsi="Verdana"/>
          <w:lang w:val="pt-BR"/>
        </w:rPr>
        <w:lastRenderedPageBreak/>
        <w:t>sanado</w:t>
      </w:r>
      <w:r w:rsidR="00DF55FE">
        <w:rPr>
          <w:rFonts w:ascii="Verdana" w:hAnsi="Verdana"/>
          <w:lang w:val="pt-BR"/>
        </w:rPr>
        <w:t>.</w:t>
      </w:r>
      <w:ins w:id="129" w:author="Emily Correia | Machado Meyer Advogados" w:date="2022-03-02T18:07:00Z">
        <w:r w:rsidR="00374515">
          <w:rPr>
            <w:rFonts w:ascii="Verdana" w:hAnsi="Verdana"/>
            <w:lang w:val="pt-BR"/>
          </w:rPr>
          <w:t xml:space="preserve"> </w:t>
        </w:r>
        <w:r w:rsidR="00374515" w:rsidRPr="0076795A">
          <w:rPr>
            <w:rFonts w:ascii="Verdana" w:hAnsi="Verdana"/>
            <w:b/>
            <w:bCs/>
            <w:highlight w:val="yellow"/>
            <w:lang w:val="pt-BR"/>
          </w:rPr>
          <w:t>[Nota para a Companhia: entendemos que a confirmação de desbloqueio deve ser deliberada pelos debenturistas.]</w:t>
        </w:r>
      </w:ins>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4CD9877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del w:id="130" w:author="Emily Correia | Machado Meyer Advogados" w:date="2022-03-02T18:07:00Z">
        <w:r w:rsidRPr="00CD584C">
          <w:rPr>
            <w:rFonts w:ascii="Verdana" w:hAnsi="Verdana"/>
            <w:lang w:val="pt-BR"/>
          </w:rPr>
          <w:delText xml:space="preserve">nomeiam o </w:delText>
        </w:r>
        <w:r w:rsidR="002024E9" w:rsidRPr="00CD584C">
          <w:rPr>
            <w:rFonts w:ascii="Verdana" w:hAnsi="Verdana"/>
            <w:lang w:val="pt-BR"/>
          </w:rPr>
          <w:delText xml:space="preserve">Agente </w:delText>
        </w:r>
        <w:r w:rsidR="002024E9">
          <w:rPr>
            <w:rFonts w:ascii="Verdana" w:hAnsi="Verdana"/>
            <w:lang w:val="pt-BR"/>
          </w:rPr>
          <w:delText>Fiduciário</w:delText>
        </w:r>
        <w:r w:rsidRPr="00CD584C">
          <w:rPr>
            <w:rFonts w:ascii="Verdana" w:hAnsi="Verdana"/>
            <w:lang w:val="pt-BR"/>
          </w:rPr>
          <w:delText xml:space="preserve">, e o </w:delText>
        </w:r>
        <w:r w:rsidR="002024E9" w:rsidRPr="00CD584C">
          <w:rPr>
            <w:rFonts w:ascii="Verdana" w:hAnsi="Verdana"/>
            <w:lang w:val="pt-BR"/>
          </w:rPr>
          <w:delText xml:space="preserve">Agente </w:delText>
        </w:r>
        <w:r w:rsidR="002024E9">
          <w:rPr>
            <w:rFonts w:ascii="Verdana" w:hAnsi="Verdana"/>
            <w:lang w:val="pt-BR"/>
          </w:rPr>
          <w:delText>Fiduciário</w:delText>
        </w:r>
        <w:r w:rsidR="002024E9" w:rsidRPr="00CD584C" w:rsidDel="002024E9">
          <w:rPr>
            <w:rFonts w:ascii="Verdana" w:hAnsi="Verdana"/>
            <w:lang w:val="pt-BR"/>
          </w:rPr>
          <w:delText xml:space="preserve"> </w:delText>
        </w:r>
        <w:r w:rsidRPr="00CD584C">
          <w:rPr>
            <w:rFonts w:ascii="Verdana" w:hAnsi="Verdana"/>
            <w:lang w:val="pt-BR"/>
          </w:rPr>
          <w:delText>aceita sua nomeação, como mandatário da</w:delText>
        </w:r>
      </w:del>
      <w:ins w:id="131" w:author="Emily Correia | Machado Meyer Advogados" w:date="2022-03-02T18:07:00Z">
        <w:r w:rsidR="002855C3">
          <w:rPr>
            <w:rFonts w:ascii="Verdana" w:hAnsi="Verdana"/>
            <w:lang w:val="pt-BR"/>
          </w:rPr>
          <w:t>(i) estabelecem que a</w:t>
        </w:r>
      </w:ins>
      <w:r w:rsidR="002855C3">
        <w:rPr>
          <w:rFonts w:ascii="Verdana" w:hAnsi="Verdana"/>
          <w:lang w:val="pt-BR"/>
        </w:rPr>
        <w:t xml:space="preserve"> Cedente </w:t>
      </w:r>
      <w:del w:id="132" w:author="Emily Correia | Machado Meyer Advogados" w:date="2022-03-02T18:07:00Z">
        <w:r w:rsidRPr="00CD584C">
          <w:rPr>
            <w:rFonts w:ascii="Verdana" w:hAnsi="Verdana"/>
            <w:lang w:val="pt-BR"/>
          </w:rPr>
          <w:delText>e do Cessionário, em conformidade com este Contrato</w:delText>
        </w:r>
        <w:r w:rsidR="00913B9A">
          <w:rPr>
            <w:rFonts w:ascii="Verdana" w:hAnsi="Verdana"/>
            <w:lang w:val="pt-BR"/>
          </w:rPr>
          <w:delText>,</w:delText>
        </w:r>
      </w:del>
      <w:ins w:id="133" w:author="Emily Correia | Machado Meyer Advogados" w:date="2022-03-02T18:07:00Z">
        <w:r w:rsidR="002855C3">
          <w:rPr>
            <w:rFonts w:ascii="Verdana" w:hAnsi="Verdana"/>
            <w:lang w:val="pt-BR"/>
          </w:rPr>
          <w:t>contratará o Banco Bradesco S.A.</w:t>
        </w:r>
        <w:r w:rsidR="00374515">
          <w:rPr>
            <w:rFonts w:ascii="Verdana" w:hAnsi="Verdana"/>
            <w:lang w:val="pt-BR"/>
          </w:rPr>
          <w:t xml:space="preserve"> e o Banco Modal S.A.</w:t>
        </w:r>
        <w:r w:rsidR="002855C3">
          <w:rPr>
            <w:rFonts w:ascii="Verdana" w:hAnsi="Verdana"/>
            <w:lang w:val="pt-BR"/>
          </w:rPr>
          <w:t>,</w:t>
        </w:r>
      </w:ins>
      <w:r w:rsidR="002855C3">
        <w:rPr>
          <w:rFonts w:ascii="Verdana" w:hAnsi="Verdana"/>
          <w:lang w:val="pt-BR"/>
        </w:rPr>
        <w:t xml:space="preserve"> </w:t>
      </w:r>
      <w:r w:rsidR="002855C3" w:rsidRPr="00CD584C">
        <w:rPr>
          <w:rFonts w:ascii="Verdana" w:hAnsi="Verdana"/>
          <w:lang w:val="pt-BR"/>
        </w:rPr>
        <w:t>para o fim de promover a administração das Contas do Projeto e a custódia, administração e transferência dos recursos nelas depositados, nos termos e condições deste Contrato</w:t>
      </w:r>
      <w:del w:id="134" w:author="Emily Correia | Machado Meyer Advogados" w:date="2022-03-02T18:07:00Z">
        <w:r w:rsidRPr="00CD584C">
          <w:rPr>
            <w:rFonts w:ascii="Verdana" w:hAnsi="Verdana"/>
            <w:lang w:val="pt-BR"/>
          </w:rPr>
          <w:delText>.</w:delText>
        </w:r>
      </w:del>
      <w:ins w:id="135" w:author="Emily Correia | Machado Meyer Advogados" w:date="2022-03-02T18:07:00Z">
        <w:r w:rsidR="002855C3">
          <w:rPr>
            <w:rFonts w:ascii="Verdana" w:hAnsi="Verdana"/>
            <w:lang w:val="pt-BR"/>
          </w:rPr>
          <w:t xml:space="preserve"> e (</w:t>
        </w:r>
        <w:proofErr w:type="spellStart"/>
        <w:r w:rsidR="002855C3">
          <w:rPr>
            <w:rFonts w:ascii="Verdana" w:hAnsi="Verdana"/>
            <w:lang w:val="pt-BR"/>
          </w:rPr>
          <w:t>ii</w:t>
        </w:r>
        <w:proofErr w:type="spellEnd"/>
        <w:r w:rsidR="002855C3">
          <w:rPr>
            <w:rFonts w:ascii="Verdana" w:hAnsi="Verdana"/>
            <w:lang w:val="pt-BR"/>
          </w:rPr>
          <w:t xml:space="preserve">)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Pr="00CD584C">
          <w:rPr>
            <w:rFonts w:ascii="Verdana" w:hAnsi="Verdana"/>
            <w:lang w:val="pt-BR"/>
          </w:rPr>
          <w:t>.</w:t>
        </w:r>
      </w:ins>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582A2CC4"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del w:id="136" w:author="Emily Correia | Machado Meyer Advogados" w:date="2022-03-02T18:07:00Z">
        <w:r w:rsidRPr="00CD584C">
          <w:rPr>
            <w:rFonts w:ascii="Verdana" w:hAnsi="Verdana"/>
            <w:lang w:val="pt-BR"/>
          </w:rPr>
          <w:delText xml:space="preserve"> por determinação da Cedente,</w:delText>
        </w:r>
        <w:r>
          <w:rPr>
            <w:rFonts w:ascii="Verdana" w:hAnsi="Verdana"/>
            <w:lang w:val="pt-BR"/>
          </w:rPr>
          <w:delText xml:space="preserve"> em relação às suas funções de </w:delText>
        </w:r>
        <w:r w:rsidRPr="00CD584C">
          <w:rPr>
            <w:rFonts w:ascii="Verdana" w:hAnsi="Verdana"/>
            <w:lang w:val="pt-BR"/>
          </w:rPr>
          <w:delText>agente de contas</w:delText>
        </w:r>
        <w:r>
          <w:rPr>
            <w:rFonts w:ascii="Verdana" w:hAnsi="Verdana"/>
            <w:lang w:val="pt-BR"/>
          </w:rPr>
          <w:delText xml:space="preserve"> previstas neste Contrato,</w:delText>
        </w:r>
        <w:r w:rsidRPr="00CD584C">
          <w:rPr>
            <w:rFonts w:ascii="Verdana" w:hAnsi="Verdana"/>
            <w:lang w:val="pt-BR"/>
          </w:rPr>
          <w:delText xml:space="preserve"> após a anuência prévia e expressa dos Debenturistas</w:delText>
        </w:r>
        <w:r>
          <w:rPr>
            <w:rFonts w:ascii="Verdana" w:hAnsi="Verdana"/>
            <w:lang w:val="pt-BR"/>
          </w:rPr>
          <w:delText>, sem prejuízo do quanto</w:delText>
        </w:r>
      </w:del>
      <w:ins w:id="137" w:author="Emily Correia | Machado Meyer Advogados" w:date="2022-03-02T18:07:00Z">
        <w:r w:rsidR="002855C3">
          <w:rPr>
            <w:rFonts w:ascii="Verdana" w:hAnsi="Verdana"/>
            <w:lang w:val="pt-BR"/>
          </w:rPr>
          <w:t>, conforme</w:t>
        </w:r>
      </w:ins>
      <w:r w:rsidR="002855C3" w:rsidRPr="00CD584C">
        <w:rPr>
          <w:rFonts w:ascii="Verdana" w:hAnsi="Verdana"/>
          <w:lang w:val="pt-BR"/>
        </w:rPr>
        <w:t xml:space="preserve"> </w:t>
      </w:r>
      <w:r w:rsidR="002855C3">
        <w:rPr>
          <w:rFonts w:ascii="Verdana" w:hAnsi="Verdana"/>
          <w:lang w:val="pt-BR"/>
        </w:rPr>
        <w:t xml:space="preserve">disposto na Escritura de Emissão e sem que, necessariamente tal substituição afete as funções do Agente Fiduciário, </w:t>
      </w:r>
      <w:del w:id="138" w:author="Emily Correia | Machado Meyer Advogados" w:date="2022-03-02T18:07:00Z">
        <w:r w:rsidR="008F5DFF">
          <w:rPr>
            <w:rFonts w:ascii="Verdana" w:hAnsi="Verdana"/>
            <w:lang w:val="pt-BR"/>
          </w:rPr>
          <w:delText>na qualidade de</w:delText>
        </w:r>
      </w:del>
      <w:ins w:id="139" w:author="Emily Correia | Machado Meyer Advogados" w:date="2022-03-02T18:07:00Z">
        <w:r w:rsidR="002855C3">
          <w:rPr>
            <w:rFonts w:ascii="Verdana" w:hAnsi="Verdana"/>
            <w:lang w:val="pt-BR"/>
          </w:rPr>
          <w:t>como</w:t>
        </w:r>
      </w:ins>
      <w:r w:rsidR="002855C3">
        <w:rPr>
          <w:rFonts w:ascii="Verdana" w:hAnsi="Verdana"/>
          <w:lang w:val="pt-BR"/>
        </w:rPr>
        <w:t xml:space="preserve">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lastRenderedPageBreak/>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del w:id="140" w:author="Emily Correia | Machado Meyer Advogados" w:date="2022-03-02T18:07:00Z">
        <w:r w:rsidRPr="00CD584C">
          <w:rPr>
            <w:rFonts w:ascii="Verdana" w:hAnsi="Verdana"/>
            <w:lang w:val="pt-BR"/>
          </w:rPr>
          <w:delText>de contas</w:delText>
        </w:r>
      </w:del>
      <w:ins w:id="141" w:author="Emily Correia | Machado Meyer Advogados" w:date="2022-03-02T18:07:00Z">
        <w:r w:rsidR="002855C3">
          <w:rPr>
            <w:rFonts w:ascii="Verdana" w:hAnsi="Verdana"/>
            <w:lang w:val="pt-BR"/>
          </w:rPr>
          <w:t>fiduciário</w:t>
        </w:r>
      </w:ins>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65044F6A"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del w:id="142" w:author="Emily Correia | Machado Meyer Advogados" w:date="2022-03-02T18:07:00Z">
        <w:r w:rsidRPr="00CD584C">
          <w:rPr>
            <w:rFonts w:ascii="Verdana" w:hAnsi="Verdana"/>
            <w:lang w:val="pt-BR"/>
          </w:rPr>
          <w:delText>de contas</w:delText>
        </w:r>
      </w:del>
      <w:ins w:id="143" w:author="Emily Correia | Machado Meyer Advogados" w:date="2022-03-02T18:07:00Z">
        <w:r w:rsidR="002855C3">
          <w:rPr>
            <w:rFonts w:ascii="Verdana" w:hAnsi="Verdana"/>
            <w:lang w:val="pt-BR"/>
          </w:rPr>
          <w:t>fiduciário</w:t>
        </w:r>
      </w:ins>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4546A2E"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 xml:space="preserve">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w:t>
      </w:r>
      <w:r w:rsidR="00190E7A" w:rsidRPr="00190E7A">
        <w:rPr>
          <w:rFonts w:ascii="Verdana" w:eastAsia="SimSun" w:hAnsi="Verdana"/>
          <w:lang w:val="pt-BR"/>
        </w:rPr>
        <w:lastRenderedPageBreak/>
        <w:t>legislação vigente</w:t>
      </w:r>
      <w:bookmarkStart w:id="144" w:name="_Hlk96441616"/>
      <w:r w:rsidR="007F71CC" w:rsidRPr="00CD584C">
        <w:rPr>
          <w:rFonts w:ascii="Verdana" w:eastAsia="SimSun" w:hAnsi="Verdana"/>
          <w:lang w:val="pt-BR"/>
        </w:rPr>
        <w:t>.</w:t>
      </w:r>
      <w:bookmarkEnd w:id="144"/>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71678B24"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145"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w:t>
      </w:r>
      <w:del w:id="146" w:author="Emily Correia | Machado Meyer Advogados" w:date="2022-03-02T18:07:00Z">
        <w:r w:rsidR="000C5C29" w:rsidRPr="00CD584C">
          <w:rPr>
            <w:rFonts w:ascii="Verdana" w:eastAsia="SimSun" w:hAnsi="Verdana"/>
            <w:lang w:val="pt-BR"/>
          </w:rPr>
          <w:delText xml:space="preserve">Tal procuração é outorgada como condição deste Contrato, a fim de assegurar o cumprimento das obrigações aqui estabelecidas, nos termos </w:delText>
        </w:r>
        <w:r w:rsidR="000C5C29" w:rsidRPr="00630314">
          <w:rPr>
            <w:rFonts w:ascii="Verdana" w:eastAsia="SimSun" w:hAnsi="Verdana"/>
            <w:lang w:val="pt-BR"/>
          </w:rPr>
          <w:delText>do</w:delText>
        </w:r>
        <w:r w:rsidR="000C5C29">
          <w:rPr>
            <w:rFonts w:ascii="Verdana" w:eastAsia="SimSun" w:hAnsi="Verdana"/>
            <w:lang w:val="pt-BR"/>
          </w:rPr>
          <w:delText>s</w:delText>
        </w:r>
        <w:r w:rsidR="000C5C29" w:rsidRPr="00630314">
          <w:rPr>
            <w:rFonts w:ascii="Verdana" w:eastAsia="SimSun" w:hAnsi="Verdana"/>
            <w:lang w:val="pt-BR"/>
          </w:rPr>
          <w:delText xml:space="preserve"> artigo</w:delText>
        </w:r>
        <w:r w:rsidR="000C5C29">
          <w:rPr>
            <w:rFonts w:ascii="Verdana" w:eastAsia="SimSun" w:hAnsi="Verdana"/>
            <w:lang w:val="pt-BR"/>
          </w:rPr>
          <w:delText>s</w:delText>
        </w:r>
        <w:r w:rsidR="000C5C29" w:rsidRPr="00CD584C">
          <w:rPr>
            <w:rFonts w:ascii="Verdana" w:eastAsia="SimSun" w:hAnsi="Verdana"/>
            <w:lang w:val="pt-BR"/>
          </w:rPr>
          <w:delText xml:space="preserve"> 684 </w:delText>
        </w:r>
        <w:r w:rsidR="000C5C29">
          <w:rPr>
            <w:rFonts w:ascii="Verdana" w:eastAsia="SimSun" w:hAnsi="Verdana"/>
            <w:lang w:val="pt-BR"/>
          </w:rPr>
          <w:delText xml:space="preserve">e 685 </w:delText>
        </w:r>
        <w:r w:rsidR="000C5C29" w:rsidRPr="00CD584C">
          <w:rPr>
            <w:rFonts w:ascii="Verdana" w:eastAsia="SimSun" w:hAnsi="Verdana"/>
            <w:lang w:val="pt-BR"/>
          </w:rPr>
          <w:delText>do Código Civil. Tal procuração será válida e eficaz pelo prazo de vigência deste Contrato ou enquanto subsistirem as Obrigações Garantidas</w:delText>
        </w:r>
        <w:r w:rsidR="000C5C29">
          <w:rPr>
            <w:rFonts w:ascii="Verdana" w:eastAsia="SimSun" w:hAnsi="Verdana"/>
            <w:lang w:val="pt-BR"/>
          </w:rPr>
          <w:delText xml:space="preserve"> (“</w:delText>
        </w:r>
        <w:r w:rsidR="000C5C29" w:rsidRPr="00E74805">
          <w:rPr>
            <w:rFonts w:ascii="Verdana" w:eastAsia="SimSun" w:hAnsi="Verdana"/>
            <w:u w:val="single"/>
            <w:lang w:val="pt-BR"/>
          </w:rPr>
          <w:delText>Procuração</w:delText>
        </w:r>
        <w:r w:rsidR="000C5C29">
          <w:rPr>
            <w:rFonts w:ascii="Verdana" w:eastAsia="SimSun" w:hAnsi="Verdana"/>
            <w:lang w:val="pt-BR"/>
          </w:rPr>
          <w:delText>”).</w:delText>
        </w:r>
      </w:del>
      <w:ins w:id="147" w:author="Emily Correia | Machado Meyer Advogados" w:date="2022-03-02T18:07:00Z">
        <w:r w:rsidRPr="004D31CB">
          <w:rPr>
            <w:rFonts w:ascii="Verdana" w:eastAsia="SimSun" w:hAnsi="Verdana"/>
            <w:lang w:val="pt-BR"/>
          </w:rPr>
          <w:t>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w:t>
        </w:r>
        <w:r w:rsidR="00913B9A" w:rsidRPr="00F7533D">
          <w:rPr>
            <w:rFonts w:ascii="Verdana" w:eastAsia="SimSun" w:hAnsi="Verdana"/>
            <w:lang w:val="pt-BR"/>
          </w:rPr>
          <w:lastRenderedPageBreak/>
          <w:t xml:space="preserve">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w:t>
        </w:r>
        <w:r w:rsidR="00913B9A" w:rsidRPr="00F7533D">
          <w:rPr>
            <w:rFonts w:ascii="Verdana" w:eastAsia="SimSun" w:hAnsi="Verdana"/>
            <w:lang w:val="pt-BR"/>
          </w:rPr>
          <w:lastRenderedPageBreak/>
          <w:t>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ins>
      <w:bookmarkEnd w:id="145"/>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5062C732"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148"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 nos termos do artigo 28 da Lei nº 8.987, incluindo o pagamento de tributos, taxas de fiscalização e ônus devidos ao Poder Concedente</w:t>
      </w:r>
      <w:r>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148"/>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xml:space="preserve">, podendo, o Agente Fiduciário bloquear as Contas do Projeto, executar ou excutir os Direitos Cedidos Fiduciariamente quantas vezes forem </w:t>
      </w:r>
      <w:r w:rsidR="00913B9A">
        <w:rPr>
          <w:rFonts w:ascii="Verdana" w:eastAsia="SimSun" w:hAnsi="Verdana"/>
          <w:lang w:val="pt-BR"/>
        </w:rPr>
        <w:lastRenderedPageBreak/>
        <w:t>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149"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150" w:name="_DV_C175"/>
      <w:r w:rsidRPr="00CD584C">
        <w:rPr>
          <w:rFonts w:ascii="Verdana" w:hAnsi="Verdana"/>
          <w:b/>
          <w:color w:val="000000"/>
          <w:lang w:val="pt-BR"/>
        </w:rPr>
        <w:t>DA</w:t>
      </w:r>
      <w:bookmarkEnd w:id="150"/>
      <w:r w:rsidRPr="00CD584C">
        <w:rPr>
          <w:rFonts w:ascii="Verdana" w:hAnsi="Verdana"/>
          <w:b/>
          <w:color w:val="000000"/>
          <w:lang w:val="pt-BR"/>
        </w:rPr>
        <w:t xml:space="preserve"> CEDENTE</w:t>
      </w:r>
      <w:bookmarkEnd w:id="149"/>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2C51EB07"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r w:rsidR="00CD7B96">
        <w:rPr>
          <w:rFonts w:ascii="Verdana" w:hAnsi="Verdana"/>
          <w:color w:val="000000"/>
          <w:lang w:val="pt-BR"/>
        </w:rPr>
        <w:t xml:space="preserve"> </w:t>
      </w:r>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w:t>
      </w:r>
      <w:del w:id="151" w:author="Emily Correia | Machado Meyer Advogados" w:date="2022-03-02T18:07:00Z">
        <w:r w:rsidR="005A0674">
          <w:rPr>
            <w:rFonts w:ascii="Verdana" w:hAnsi="Verdana"/>
            <w:lang w:val="pt-BR"/>
          </w:rPr>
          <w:delText>em até 05 (cinco) Dias Úteis</w:delText>
        </w:r>
      </w:del>
      <w:ins w:id="152" w:author="Emily Correia | Machado Meyer Advogados" w:date="2022-03-02T18:07:00Z">
        <w:r w:rsidR="00CD7B96" w:rsidRPr="00CD7B96">
          <w:rPr>
            <w:rFonts w:ascii="Verdana" w:hAnsi="Verdana"/>
            <w:lang w:val="pt-BR"/>
          </w:rPr>
          <w:t>no dia útil seguinte</w:t>
        </w:r>
      </w:ins>
      <w:r w:rsidR="00CD7B96" w:rsidRPr="00CD7B96">
        <w:rPr>
          <w:rFonts w:ascii="Verdana" w:hAnsi="Verdana"/>
          <w:lang w:val="pt-BR"/>
        </w:rPr>
        <w:t xml:space="preserv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16260B70" w:rsidR="007F71CC" w:rsidRPr="00CD584C" w:rsidRDefault="00C4465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del w:id="153" w:author="Emily Correia | Machado Meyer Advogados" w:date="2022-03-02T18:07:00Z">
        <w:r w:rsidRPr="00C4465B">
          <w:rPr>
            <w:rFonts w:ascii="Verdana" w:hAnsi="Verdana"/>
            <w:color w:val="000000"/>
            <w:lang w:val="pt-BR"/>
          </w:rPr>
          <w:delText>manter</w:delText>
        </w:r>
      </w:del>
      <w:ins w:id="154" w:author="Emily Correia | Machado Meyer Advogados" w:date="2022-03-02T18:07:00Z">
        <w:r w:rsidR="00C02492" w:rsidRPr="00D42D58">
          <w:rPr>
            <w:rFonts w:ascii="Verdana" w:hAnsi="Verdana"/>
            <w:color w:val="000000"/>
            <w:lang w:val="pt-BR"/>
          </w:rPr>
          <w:t>obter e manter válidas, eficazes, em perfeita ordem e em pleno vigor</w:t>
        </w:r>
      </w:ins>
      <w:r w:rsidR="00C02492" w:rsidRPr="00D42D58">
        <w:rPr>
          <w:rFonts w:ascii="Verdana" w:hAnsi="Verdana"/>
          <w:color w:val="000000"/>
          <w:lang w:val="pt-BR"/>
        </w:rPr>
        <w:t xml:space="preserve"> todas as autorizações necessárias à assinatura do presente Contrato, bem como ao cumprimento de todas as obrigações previstas neste instrumento, </w:t>
      </w:r>
      <w:del w:id="155" w:author="Emily Correia | Machado Meyer Advogados" w:date="2022-03-02T18:07:00Z">
        <w:r w:rsidRPr="00C4465B">
          <w:rPr>
            <w:rFonts w:ascii="Verdana" w:hAnsi="Verdana"/>
            <w:color w:val="000000"/>
            <w:lang w:val="pt-BR"/>
          </w:rPr>
          <w:delText>sempre válidas, eficazes, em perfeita ordem e em pleno vigor</w:delText>
        </w:r>
        <w:r w:rsidR="003B414D">
          <w:rPr>
            <w:rFonts w:ascii="Verdana" w:hAnsi="Verdana"/>
            <w:color w:val="000000"/>
            <w:lang w:val="pt-BR"/>
          </w:rPr>
          <w:delText>;</w:delText>
        </w:r>
      </w:del>
      <w:ins w:id="156" w:author="Emily Correia | Machado Meyer Advogados" w:date="2022-03-02T18:07:00Z">
        <w:r w:rsidR="00C02492" w:rsidRPr="00D42D58">
          <w:rPr>
            <w:rFonts w:ascii="Verdana" w:hAnsi="Verdana"/>
            <w:color w:val="000000"/>
            <w:lang w:val="pt-BR"/>
          </w:rPr>
          <w:t>incluindo as societárias, regulatórias e governamentais, exigidas (i) para a validade ou exequibilidade da garantia constituída neste Contrato; (</w:t>
        </w:r>
        <w:proofErr w:type="spellStart"/>
        <w:r w:rsidR="00C02492" w:rsidRPr="00D42D58">
          <w:rPr>
            <w:rFonts w:ascii="Verdana" w:hAnsi="Verdana"/>
            <w:color w:val="000000"/>
            <w:lang w:val="pt-BR"/>
          </w:rPr>
          <w:t>ii</w:t>
        </w:r>
        <w:proofErr w:type="spellEnd"/>
        <w:r w:rsidR="00C02492" w:rsidRPr="00D42D58">
          <w:rPr>
            <w:rFonts w:ascii="Verdana" w:hAnsi="Verdana"/>
            <w:color w:val="000000"/>
            <w:lang w:val="pt-BR"/>
          </w:rPr>
          <w:t xml:space="preserve">) para </w:t>
        </w:r>
        <w:r w:rsidR="00C02492" w:rsidRPr="00C02492">
          <w:rPr>
            <w:rFonts w:ascii="Verdana" w:hAnsi="Verdana"/>
            <w:color w:val="000000"/>
            <w:lang w:val="pt-BR"/>
          </w:rPr>
          <w:t>a assinatura deste Contrato; e (</w:t>
        </w:r>
        <w:proofErr w:type="spellStart"/>
        <w:r w:rsidR="00C02492" w:rsidRPr="00C02492">
          <w:rPr>
            <w:rFonts w:ascii="Verdana" w:hAnsi="Verdana"/>
            <w:color w:val="000000"/>
            <w:lang w:val="pt-BR"/>
          </w:rPr>
          <w:t>iii</w:t>
        </w:r>
        <w:proofErr w:type="spellEnd"/>
        <w:r w:rsidR="00C02492" w:rsidRPr="00C02492">
          <w:rPr>
            <w:rFonts w:ascii="Verdana" w:hAnsi="Verdana"/>
            <w:color w:val="000000"/>
            <w:lang w:val="pt-BR"/>
          </w:rPr>
          <w:t xml:space="preserve">) para </w:t>
        </w:r>
        <w:r w:rsidR="00C02492" w:rsidRPr="00D42D58">
          <w:rPr>
            <w:rFonts w:ascii="Verdana" w:hAnsi="Verdana"/>
            <w:color w:val="000000"/>
            <w:lang w:val="pt-BR"/>
          </w:rPr>
          <w:t>o fiel, pontual e integral cumprimento das obrigações decorrentes deste Contrato</w:t>
        </w:r>
        <w:r w:rsidR="00C02492"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ins>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w:t>
      </w:r>
      <w:r w:rsidR="00D42D58" w:rsidRPr="00D42D58">
        <w:rPr>
          <w:rFonts w:ascii="Verdana" w:hAnsi="Verdana"/>
          <w:color w:val="000000"/>
          <w:lang w:val="pt-BR"/>
        </w:rPr>
        <w:lastRenderedPageBreak/>
        <w:t>proteção e defesa da garantia aqui constituída e dos direitos dos Debenturistas resultantes do presente instrumento</w:t>
      </w:r>
      <w:ins w:id="157" w:author="Emily Correia | Machado Meyer Advogados" w:date="2022-03-02T18:07:00Z">
        <w:r w:rsidR="00D42D58" w:rsidRPr="00D42D58">
          <w:rPr>
            <w:rFonts w:ascii="Verdana" w:hAnsi="Verdana"/>
            <w:color w:val="000000"/>
            <w:lang w:val="pt-BR"/>
          </w:rPr>
          <w:t xml:space="preserve">,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w:t>
        </w:r>
        <w:proofErr w:type="spellStart"/>
        <w:r w:rsidR="00D42D58" w:rsidRPr="00D42D58">
          <w:rPr>
            <w:rFonts w:ascii="Verdana" w:hAnsi="Verdana"/>
            <w:color w:val="000000"/>
            <w:lang w:val="pt-BR"/>
          </w:rPr>
          <w:t>ii</w:t>
        </w:r>
        <w:proofErr w:type="spellEnd"/>
        <w:r w:rsidR="00D42D58" w:rsidRPr="00D42D58">
          <w:rPr>
            <w:rFonts w:ascii="Verdana" w:hAnsi="Verdana"/>
            <w:color w:val="000000"/>
            <w:lang w:val="pt-BR"/>
          </w:rPr>
          <w:t>) referentes ou resultantes de qualquer violação das declarações dadas ou obrigações assumidas neste Contrato que de qualquer maneira prejudiquem a garantia aqui prevista e/ou (</w:t>
        </w:r>
        <w:proofErr w:type="spellStart"/>
        <w:r w:rsidR="00D42D58" w:rsidRPr="00D42D58">
          <w:rPr>
            <w:rFonts w:ascii="Verdana" w:hAnsi="Verdana"/>
            <w:color w:val="000000"/>
            <w:lang w:val="pt-BR"/>
          </w:rPr>
          <w:t>iii</w:t>
        </w:r>
        <w:proofErr w:type="spellEnd"/>
        <w:r w:rsidR="00D42D58" w:rsidRPr="00D42D58">
          <w:rPr>
            <w:rFonts w:ascii="Verdana" w:hAnsi="Verdana"/>
            <w:color w:val="000000"/>
            <w:lang w:val="pt-BR"/>
          </w:rPr>
          <w:t>) referentes à formalização e ao aperfeiçoamento da garantia, de acordo com este Contrato</w:t>
        </w:r>
      </w:ins>
      <w:bookmarkStart w:id="158"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158"/>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lastRenderedPageBreak/>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1157BF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C918D25"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del w:id="159" w:author="Emily Correia | Machado Meyer Advogados" w:date="2022-03-02T18:07:00Z">
        <w:r w:rsidRPr="00CD584C">
          <w:rPr>
            <w:rFonts w:ascii="Verdana" w:hAnsi="Verdana"/>
            <w:lang w:val="pt-BR"/>
          </w:rPr>
          <w:delText xml:space="preserve"> o DER</w:delText>
        </w:r>
        <w:r w:rsidR="00BA7DEE" w:rsidRPr="00CD584C">
          <w:rPr>
            <w:rFonts w:ascii="Verdana" w:hAnsi="Verdana"/>
            <w:lang w:val="pt-BR"/>
          </w:rPr>
          <w:delText>,</w:delText>
        </w:r>
      </w:del>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ins w:id="160" w:author="Emily Correia | Machado Meyer Advogados" w:date="2022-03-02T18:07:00Z">
        <w:r w:rsidR="00BC7C94" w:rsidRPr="00BC7C94">
          <w:rPr>
            <w:rFonts w:ascii="Verdana" w:hAnsi="Verdana"/>
            <w:lang w:val="pt-BR"/>
          </w:rPr>
          <w:t>(i) aperfeiçoar, preservar, proteger e manter a validade e eficácia da garantia constituída nos termos de Contrato, bem como quaisquer direitos dos Debenturistas e Agente Fiduciário, (</w:t>
        </w:r>
        <w:proofErr w:type="spellStart"/>
        <w:r w:rsidR="00BC7C94" w:rsidRPr="00BC7C94">
          <w:rPr>
            <w:rFonts w:ascii="Verdana" w:hAnsi="Verdana"/>
            <w:lang w:val="pt-BR"/>
          </w:rPr>
          <w:t>ii</w:t>
        </w:r>
        <w:proofErr w:type="spellEnd"/>
        <w:r w:rsidR="00BC7C94" w:rsidRPr="00BC7C94">
          <w:rPr>
            <w:rFonts w:ascii="Verdana" w:hAnsi="Verdana"/>
            <w:lang w:val="pt-BR"/>
          </w:rPr>
          <w:t>) garantir o cumprimento das obrigações assumidas neste Contrato, (</w:t>
        </w:r>
        <w:proofErr w:type="spellStart"/>
        <w:r w:rsidR="00BC7C94" w:rsidRPr="00BC7C94">
          <w:rPr>
            <w:rFonts w:ascii="Verdana" w:hAnsi="Verdana"/>
            <w:lang w:val="pt-BR"/>
          </w:rPr>
          <w:t>iii</w:t>
        </w:r>
        <w:proofErr w:type="spellEnd"/>
        <w:r w:rsidR="00BC7C94" w:rsidRPr="00BC7C94">
          <w:rPr>
            <w:rFonts w:ascii="Verdana" w:hAnsi="Verdana"/>
            <w:lang w:val="pt-BR"/>
          </w:rPr>
          <w:t xml:space="preserve">) garantir a legalidade, validade e exequibilidade deste Contrato, </w:t>
        </w:r>
        <w:r w:rsidR="00CD7B96">
          <w:rPr>
            <w:rFonts w:ascii="Verdana" w:hAnsi="Verdana"/>
            <w:lang w:val="pt-BR"/>
          </w:rPr>
          <w:t xml:space="preserve">e </w:t>
        </w:r>
        <w:r w:rsidR="00BC7C94" w:rsidRPr="00BC7C94">
          <w:rPr>
            <w:rFonts w:ascii="Verdana" w:hAnsi="Verdana"/>
            <w:lang w:val="pt-BR"/>
          </w:rPr>
          <w:t>(</w:t>
        </w:r>
        <w:proofErr w:type="spellStart"/>
        <w:r w:rsidR="00BC7C94" w:rsidRPr="00BC7C94">
          <w:rPr>
            <w:rFonts w:ascii="Verdana" w:hAnsi="Verdana"/>
            <w:lang w:val="pt-BR"/>
          </w:rPr>
          <w:t>iv</w:t>
        </w:r>
        <w:proofErr w:type="spellEnd"/>
        <w:r w:rsidR="00BC7C94" w:rsidRPr="00BC7C94">
          <w:rPr>
            <w:rFonts w:ascii="Verdana" w:hAnsi="Verdana"/>
            <w:lang w:val="pt-BR"/>
          </w:rPr>
          <w:t>)</w:t>
        </w:r>
        <w:r w:rsidRPr="00FC3C19">
          <w:rPr>
            <w:rFonts w:ascii="Verdana" w:hAnsi="Verdana"/>
            <w:lang w:val="pt-BR"/>
          </w:rPr>
          <w:t xml:space="preserve"> </w:t>
        </w:r>
        <w:r w:rsidR="00DE5464">
          <w:rPr>
            <w:rFonts w:ascii="Verdana" w:hAnsi="Verdana"/>
            <w:lang w:val="pt-BR"/>
          </w:rPr>
          <w:t xml:space="preserve"> </w:t>
        </w:r>
      </w:ins>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ins w:id="161" w:author="Emily Correia | Machado Meyer Advogados" w:date="2022-03-02T18:07:00Z">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w:t>
        </w:r>
        <w:r w:rsidR="00BC7C94" w:rsidRPr="00BC7C94">
          <w:rPr>
            <w:rFonts w:ascii="Verdana" w:hAnsi="Verdana"/>
            <w:lang w:val="pt-BR"/>
          </w:rPr>
          <w:lastRenderedPageBreak/>
          <w:t xml:space="preserve">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ins>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62" w:name="_Ref89879943"/>
      <w:r w:rsidRPr="00CD584C">
        <w:rPr>
          <w:rFonts w:ascii="Verdana" w:hAnsi="Verdana"/>
          <w:lang w:val="pt-BR"/>
        </w:rPr>
        <w:t>A Cedente declara e garante ao Cessionário que:</w:t>
      </w:r>
      <w:bookmarkEnd w:id="162"/>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1066A41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B38C8">
        <w:rPr>
          <w:rFonts w:ascii="Verdana" w:hAnsi="Verdana"/>
          <w:color w:val="000000"/>
          <w:lang w:val="pt-BR"/>
        </w:rPr>
        <w:t>, 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r w:rsidR="00374515" w:rsidRPr="0076795A">
        <w:rPr>
          <w:rFonts w:ascii="Verdana" w:hAnsi="Verdana"/>
          <w:b/>
          <w:bCs/>
          <w:highlight w:val="yellow"/>
          <w:lang w:val="pt-BR"/>
        </w:rPr>
        <w:t>[Nota</w:t>
      </w:r>
      <w:del w:id="163" w:author="Emily Correia | Machado Meyer Advogados" w:date="2022-03-02T18:07:00Z">
        <w:r w:rsidR="00913B9A" w:rsidRPr="00913B9A">
          <w:rPr>
            <w:rFonts w:ascii="Verdana" w:hAnsi="Verdana"/>
            <w:b/>
            <w:bCs/>
            <w:highlight w:val="yellow"/>
            <w:lang w:val="pt-BR"/>
          </w:rPr>
          <w:delText>:</w:delText>
        </w:r>
      </w:del>
      <w:ins w:id="164" w:author="Emily Correia | Machado Meyer Advogados" w:date="2022-03-02T18:07:00Z">
        <w:r w:rsidR="00374515" w:rsidRPr="0076795A">
          <w:rPr>
            <w:rFonts w:ascii="Verdana" w:hAnsi="Verdana"/>
            <w:b/>
            <w:bCs/>
            <w:highlight w:val="yellow"/>
            <w:lang w:val="pt-BR"/>
          </w:rPr>
          <w:t xml:space="preserve"> para a</w:t>
        </w:r>
      </w:ins>
      <w:r w:rsidR="00374515" w:rsidRPr="0076795A">
        <w:rPr>
          <w:rFonts w:ascii="Verdana" w:hAnsi="Verdana"/>
          <w:b/>
          <w:bCs/>
          <w:highlight w:val="yellow"/>
          <w:lang w:val="pt-BR"/>
        </w:rPr>
        <w:t xml:space="preserve"> Companhia</w:t>
      </w:r>
      <w:del w:id="165" w:author="Emily Correia | Machado Meyer Advogados" w:date="2022-03-02T18:07:00Z">
        <w:r w:rsidR="00913B9A" w:rsidRPr="00913B9A">
          <w:rPr>
            <w:rFonts w:ascii="Verdana" w:hAnsi="Verdana"/>
            <w:b/>
            <w:bCs/>
            <w:highlight w:val="yellow"/>
            <w:lang w:val="pt-BR"/>
          </w:rPr>
          <w:delText>, a cessão dos direitos previstos no Contratos de Locação de Solo depende de anuência</w:delText>
        </w:r>
      </w:del>
      <w:ins w:id="166" w:author="Emily Correia | Machado Meyer Advogados" w:date="2022-03-02T18:07:00Z">
        <w:r w:rsidR="00374515" w:rsidRPr="0076795A">
          <w:rPr>
            <w:rFonts w:ascii="Verdana" w:hAnsi="Verdana"/>
            <w:b/>
            <w:bCs/>
            <w:highlight w:val="yellow"/>
            <w:lang w:val="pt-BR"/>
          </w:rPr>
          <w:t>: será possível obter a anuência</w:t>
        </w:r>
      </w:ins>
      <w:r w:rsidR="00374515" w:rsidRPr="0076795A">
        <w:rPr>
          <w:rFonts w:ascii="Verdana" w:hAnsi="Verdana"/>
          <w:b/>
          <w:bCs/>
          <w:highlight w:val="yellow"/>
          <w:lang w:val="pt-BR"/>
        </w:rPr>
        <w:t xml:space="preserve"> da </w:t>
      </w:r>
      <w:r w:rsidR="00374515" w:rsidRPr="0076795A">
        <w:rPr>
          <w:rFonts w:ascii="Verdana" w:hAnsi="Verdana"/>
          <w:b/>
          <w:bCs/>
          <w:color w:val="000000"/>
          <w:highlight w:val="yellow"/>
          <w:lang w:val="pt-BR"/>
        </w:rPr>
        <w:t>SBA Torres Brasil Ltda</w:t>
      </w:r>
      <w:del w:id="167" w:author="Emily Correia | Machado Meyer Advogados" w:date="2022-03-02T18:07:00Z">
        <w:r w:rsidR="00913B9A" w:rsidRPr="00913B9A">
          <w:rPr>
            <w:rFonts w:ascii="Verdana" w:hAnsi="Verdana"/>
            <w:b/>
            <w:bCs/>
            <w:lang w:val="pt-BR"/>
          </w:rPr>
          <w:delText>.</w:delText>
        </w:r>
        <w:r w:rsidR="00913B9A">
          <w:rPr>
            <w:rFonts w:ascii="Verdana" w:hAnsi="Verdana"/>
            <w:lang w:val="pt-BR"/>
          </w:rPr>
          <w:delText>]</w:delText>
        </w:r>
        <w:r w:rsidR="00DB38C8">
          <w:rPr>
            <w:rFonts w:ascii="Verdana" w:hAnsi="Verdana"/>
            <w:lang w:val="pt-BR"/>
          </w:rPr>
          <w:delText xml:space="preserve"> </w:delText>
        </w:r>
        <w:r w:rsidR="00DB38C8" w:rsidRPr="00A260A5">
          <w:rPr>
            <w:rFonts w:ascii="Verdana" w:hAnsi="Verdana"/>
            <w:b/>
            <w:bCs/>
            <w:highlight w:val="yellow"/>
            <w:lang w:val="pt-BR"/>
          </w:rPr>
          <w:delText>[Nota Lefosse:</w:delText>
        </w:r>
        <w:r w:rsidR="009717DA" w:rsidRPr="00A260A5">
          <w:rPr>
            <w:rFonts w:ascii="Verdana" w:hAnsi="Verdana"/>
            <w:b/>
            <w:bCs/>
            <w:highlight w:val="yellow"/>
            <w:lang w:val="pt-BR"/>
          </w:rPr>
          <w:delText xml:space="preserve"> confirmado que é necessária a </w:delText>
        </w:r>
        <w:r w:rsidR="003F5345" w:rsidRPr="003F5345">
          <w:rPr>
            <w:rFonts w:ascii="Verdana" w:hAnsi="Verdana"/>
            <w:b/>
            <w:bCs/>
            <w:highlight w:val="yellow"/>
            <w:lang w:val="pt-BR"/>
          </w:rPr>
          <w:delText>anuência</w:delText>
        </w:r>
        <w:r w:rsidR="009717DA" w:rsidRPr="00A260A5">
          <w:rPr>
            <w:rFonts w:ascii="Verdana" w:hAnsi="Verdana"/>
            <w:b/>
            <w:bCs/>
            <w:highlight w:val="yellow"/>
            <w:lang w:val="pt-BR"/>
          </w:rPr>
          <w:delText>]</w:delText>
        </w:r>
      </w:del>
      <w:ins w:id="168" w:author="Emily Correia | Machado Meyer Advogados" w:date="2022-03-02T18:07:00Z">
        <w:r w:rsidR="00374515" w:rsidRPr="0076795A">
          <w:rPr>
            <w:rFonts w:ascii="Verdana" w:hAnsi="Verdana"/>
            <w:b/>
            <w:bCs/>
            <w:color w:val="000000"/>
            <w:highlight w:val="yellow"/>
            <w:lang w:val="pt-BR"/>
          </w:rPr>
          <w:t>. antes da assinatura do Contrato?]</w:t>
        </w:r>
      </w:ins>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xml:space="preserve">, conforme o caso, na esfera judicial ou administrativa e que tenham sua exigibilidade e efeitos suspensos por decisão judicial ou administrativa dentro </w:t>
      </w:r>
      <w:r w:rsidR="00BC7C94" w:rsidRPr="00BC7C94">
        <w:rPr>
          <w:rFonts w:ascii="Verdana" w:hAnsi="Verdana"/>
          <w:color w:val="000000"/>
          <w:lang w:val="pt-BR"/>
        </w:rPr>
        <w:lastRenderedPageBreak/>
        <w:t>do prazo legal</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4CB1AA8C"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del w:id="169" w:author="Emily Correia | Machado Meyer Advogados" w:date="2022-03-02T18:07:00Z">
        <w:r w:rsidR="00837DAD">
          <w:rPr>
            <w:rFonts w:ascii="Verdana" w:hAnsi="Verdana"/>
            <w:lang w:val="pt-BR"/>
          </w:rPr>
          <w:delText>1.1</w:delText>
        </w:r>
      </w:del>
      <w:ins w:id="170" w:author="Emily Correia | Machado Meyer Advogados" w:date="2022-03-02T18:07:00Z">
        <w:r w:rsidR="008F5DFF">
          <w:rPr>
            <w:rFonts w:ascii="Verdana" w:hAnsi="Verdana"/>
            <w:lang w:val="pt-BR"/>
          </w:rPr>
          <w:t>6.2</w:t>
        </w:r>
      </w:ins>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tem total ciência dos termos e condições previstos na Escritura de Emissão, </w:t>
      </w:r>
      <w:r w:rsidRPr="00630314">
        <w:rPr>
          <w:rFonts w:ascii="Verdana" w:hAnsi="Verdana"/>
          <w:lang w:val="pt-BR"/>
        </w:rPr>
        <w:lastRenderedPageBreak/>
        <w:t>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ins w:id="171" w:author="Emily Correia | Machado Meyer Advogados" w:date="2022-03-02T18:07:00Z"/>
          <w:rFonts w:ascii="Verdana" w:hAnsi="Verdana"/>
          <w:lang w:val="pt-BR"/>
        </w:rPr>
      </w:pPr>
      <w:ins w:id="172" w:author="Emily Correia | Machado Meyer Advogados" w:date="2022-03-02T18:07:00Z">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ins>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ins w:id="173" w:author="Emily Correia | Machado Meyer Advogados" w:date="2022-03-02T18:07:00Z"/>
          <w:rFonts w:ascii="Verdana" w:hAnsi="Verdana"/>
          <w:lang w:val="pt-BR"/>
        </w:rPr>
      </w:pPr>
      <w:ins w:id="174" w:author="Emily Correia | Machado Meyer Advogados" w:date="2022-03-02T18:07:00Z">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ins>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175" w:name="_Ref89879921"/>
      <w:r w:rsidRPr="00CD584C">
        <w:rPr>
          <w:rFonts w:ascii="Verdana" w:hAnsi="Verdana"/>
          <w:b/>
          <w:lang w:val="pt-BR"/>
        </w:rPr>
        <w:t>REFORÇO DE GARANTIA</w:t>
      </w:r>
      <w:bookmarkEnd w:id="175"/>
      <w:r w:rsidRPr="00CD584C">
        <w:rPr>
          <w:rFonts w:ascii="Verdana" w:hAnsi="Verdana"/>
          <w:b/>
          <w:lang w:val="pt-BR"/>
        </w:rPr>
        <w:t xml:space="preserve"> </w:t>
      </w:r>
    </w:p>
    <w:p w14:paraId="5AD1DD9E" w14:textId="326054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del w:id="176" w:author="Emily Correia | Machado Meyer Advogados" w:date="2022-03-02T18:07:00Z">
        <w:r w:rsidR="00412AE7">
          <w:rPr>
            <w:rFonts w:ascii="Verdana" w:hAnsi="Verdana"/>
            <w:lang w:val="pt-BR"/>
          </w:rPr>
          <w:delText xml:space="preserve"> ou</w:delText>
        </w:r>
      </w:del>
      <w:ins w:id="177" w:author="Emily Correia | Machado Meyer Advogados" w:date="2022-03-02T18:07:00Z">
        <w:r w:rsidR="00CB568C">
          <w:rPr>
            <w:rFonts w:ascii="Verdana" w:hAnsi="Verdana"/>
            <w:lang w:val="pt-BR"/>
          </w:rPr>
          <w:t>,</w:t>
        </w:r>
      </w:ins>
      <w:r w:rsidR="0085509E" w:rsidRPr="0085509E">
        <w:rPr>
          <w:rFonts w:ascii="Verdana" w:hAnsi="Verdana"/>
          <w:lang w:val="pt-BR"/>
        </w:rPr>
        <w:t xml:space="preserve"> inválida</w:t>
      </w:r>
      <w:ins w:id="178" w:author="Emily Correia | Machado Meyer Advogados" w:date="2022-03-02T18:07:00Z">
        <w:r w:rsidR="0085509E" w:rsidRPr="0085509E">
          <w:rPr>
            <w:rFonts w:ascii="Verdana" w:hAnsi="Verdana"/>
            <w:lang w:val="pt-BR"/>
          </w:rPr>
          <w:t xml:space="preserve"> ou insuficiente</w:t>
        </w:r>
      </w:ins>
      <w:r w:rsidR="0085509E" w:rsidRPr="0085509E">
        <w:rPr>
          <w:rFonts w:ascii="Verdana" w:hAnsi="Verdana"/>
          <w:lang w:val="pt-BR"/>
        </w:rPr>
        <w:t>,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del w:id="179" w:author="Emily Correia | Machado Meyer Advogados" w:date="2022-03-02T18:07:00Z">
        <w:r w:rsidR="003F2FE9">
          <w:rPr>
            <w:rFonts w:ascii="Verdana" w:hAnsi="Verdana"/>
            <w:lang w:val="pt-BR"/>
          </w:rPr>
          <w:delText>Dias Úteis</w:delText>
        </w:r>
      </w:del>
      <w:ins w:id="180" w:author="Emily Correia | Machado Meyer Advogados" w:date="2022-03-02T18:07:00Z">
        <w:r w:rsidR="00D253DD">
          <w:rPr>
            <w:rFonts w:ascii="Verdana" w:hAnsi="Verdana"/>
            <w:lang w:val="pt-BR"/>
          </w:rPr>
          <w:t>dias</w:t>
        </w:r>
      </w:ins>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181" w:name="_DV_M62"/>
      <w:bookmarkEnd w:id="181"/>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w:t>
      </w:r>
      <w:r w:rsidRPr="00CD584C">
        <w:rPr>
          <w:rFonts w:ascii="Verdana" w:hAnsi="Verdana"/>
          <w:lang w:val="pt-BR"/>
        </w:rPr>
        <w:lastRenderedPageBreak/>
        <w:t xml:space="preserve">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ins w:id="182" w:author="Emily Correia | Machado Meyer Advogados" w:date="2022-03-02T18:07:00Z"/>
          <w:rFonts w:ascii="Verdana" w:hAnsi="Verdana"/>
          <w:lang w:val="pt-BR"/>
        </w:rPr>
      </w:pPr>
      <w:ins w:id="183" w:author="Emily Correia | Machado Meyer Advogados" w:date="2022-03-02T18:07:00Z">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ins>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184"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85" w:name="_Ref89879985"/>
      <w:r w:rsidRPr="00CD584C">
        <w:rPr>
          <w:rFonts w:ascii="Verdana" w:hAnsi="Verdana"/>
          <w:lang w:val="pt-BR"/>
        </w:rPr>
        <w:t xml:space="preserve">Todos os avisos, convocações, interpelações, notificações e demais comunicações </w:t>
      </w:r>
      <w:r w:rsidRPr="00CD584C">
        <w:rPr>
          <w:rFonts w:ascii="Verdana" w:hAnsi="Verdana"/>
          <w:lang w:val="pt-BR"/>
        </w:rPr>
        <w:lastRenderedPageBreak/>
        <w:t>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186" w:name="_DV_M630"/>
      <w:bookmarkStart w:id="187" w:name="_DV_M625"/>
      <w:bookmarkStart w:id="188" w:name="_DV_M626"/>
      <w:bookmarkEnd w:id="184"/>
      <w:bookmarkEnd w:id="186"/>
      <w:bookmarkEnd w:id="187"/>
      <w:bookmarkEnd w:id="188"/>
      <w:r w:rsidRPr="00CD584C">
        <w:rPr>
          <w:rFonts w:ascii="Verdana" w:hAnsi="Verdana"/>
          <w:lang w:val="pt-BR"/>
        </w:rPr>
        <w:t>:</w:t>
      </w:r>
      <w:bookmarkEnd w:id="185"/>
    </w:p>
    <w:p w14:paraId="7F5C20DB" w14:textId="34935B66"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del w:id="189" w:author="Emily Correia | Machado Meyer Advogados" w:date="2022-03-02T18:07:00Z">
        <w:r w:rsidR="00067B5C">
          <w:rPr>
            <w:rFonts w:ascii="Verdana" w:hAnsi="Verdana"/>
            <w:u w:val="single"/>
            <w:lang w:val="pt-BR"/>
          </w:rPr>
          <w:delText xml:space="preserve"> /</w:delText>
        </w:r>
        <w:r w:rsidR="007A0D47" w:rsidRPr="00CD584C">
          <w:rPr>
            <w:rFonts w:ascii="Verdana" w:hAnsi="Verdana"/>
            <w:u w:val="single"/>
            <w:lang w:val="pt-BR"/>
          </w:rPr>
          <w:delText>Agente de Contas</w:delText>
        </w:r>
      </w:del>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190"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190"/>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91" w:name="_Ref89879825"/>
      <w:r w:rsidRPr="00CD584C">
        <w:rPr>
          <w:rFonts w:ascii="Verdana" w:hAnsi="Verdana"/>
          <w:b/>
          <w:lang w:val="pt-BR"/>
        </w:rPr>
        <w:t>REGISTROS E NOTIFICAÇÕES ÀS CONTRAPARTES</w:t>
      </w:r>
      <w:bookmarkEnd w:id="191"/>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92"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w:t>
      </w:r>
      <w:r w:rsidR="00067B5C">
        <w:rPr>
          <w:rFonts w:ascii="Verdana" w:hAnsi="Verdana"/>
          <w:lang w:val="pt-BR"/>
        </w:rPr>
        <w:lastRenderedPageBreak/>
        <w:t>exigências que venham a ser apresentadas pelos respectivos Cartórios de Títulos e Documentos</w:t>
      </w:r>
      <w:r w:rsidRPr="00CD584C">
        <w:rPr>
          <w:rFonts w:ascii="Verdana" w:hAnsi="Verdana"/>
          <w:lang w:val="pt-BR"/>
        </w:rPr>
        <w:t>.</w:t>
      </w:r>
      <w:bookmarkEnd w:id="192"/>
    </w:p>
    <w:p w14:paraId="5B32D074" w14:textId="73312DAA"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40B1B6F0"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00AD32F0">
        <w:rPr>
          <w:rFonts w:ascii="Verdana" w:hAnsi="Verdana"/>
          <w:b/>
          <w:bCs/>
          <w:u w:val="single"/>
          <w:lang w:val="pt-BR"/>
        </w:rPr>
        <w:t>II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w:t>
      </w:r>
      <w:r w:rsidRPr="00CD584C">
        <w:rPr>
          <w:rFonts w:ascii="Verdana" w:hAnsi="Verdana"/>
          <w:lang w:val="pt-BR"/>
        </w:rPr>
        <w:lastRenderedPageBreak/>
        <w:t>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193" w:name="_DV_M67"/>
      <w:bookmarkStart w:id="194" w:name="_DV_M68"/>
      <w:bookmarkStart w:id="195" w:name="_DV_M70"/>
      <w:bookmarkStart w:id="196" w:name="_DV_M71"/>
      <w:bookmarkStart w:id="197" w:name="_DV_M72"/>
      <w:bookmarkStart w:id="198" w:name="_DV_M73"/>
      <w:bookmarkStart w:id="199" w:name="_DV_M74"/>
      <w:bookmarkStart w:id="200" w:name="_DV_M75"/>
      <w:bookmarkStart w:id="201" w:name="_DV_M76"/>
      <w:bookmarkStart w:id="202" w:name="_DV_M77"/>
      <w:bookmarkStart w:id="203" w:name="_DV_M78"/>
      <w:bookmarkStart w:id="204" w:name="_DV_M79"/>
      <w:bookmarkStart w:id="205" w:name="_DV_M80"/>
      <w:bookmarkStart w:id="206" w:name="_DV_M81"/>
      <w:bookmarkStart w:id="207" w:name="_DV_M82"/>
      <w:bookmarkStart w:id="208" w:name="_DV_M83"/>
      <w:bookmarkStart w:id="209" w:name="_DV_M84"/>
      <w:bookmarkStart w:id="210" w:name="_DV_M85"/>
      <w:bookmarkStart w:id="211" w:name="_DV_M86"/>
      <w:bookmarkStart w:id="212" w:name="_DV_M87"/>
      <w:bookmarkStart w:id="213" w:name="_DV_M88"/>
      <w:bookmarkStart w:id="214" w:name="_DV_M90"/>
      <w:bookmarkStart w:id="215" w:name="_DV_M91"/>
      <w:bookmarkStart w:id="216" w:name="_DV_M92"/>
      <w:bookmarkStart w:id="217" w:name="_DV_M93"/>
      <w:bookmarkStart w:id="218" w:name="_DV_M94"/>
      <w:bookmarkStart w:id="219" w:name="_DV_M95"/>
      <w:bookmarkStart w:id="220" w:name="_DV_M96"/>
      <w:bookmarkStart w:id="221" w:name="_DV_M97"/>
      <w:bookmarkStart w:id="222" w:name="_DV_M103"/>
      <w:bookmarkStart w:id="223" w:name="_DV_M104"/>
      <w:bookmarkStart w:id="224" w:name="_DV_M105"/>
      <w:bookmarkStart w:id="225" w:name="_DV_M106"/>
      <w:bookmarkStart w:id="226" w:name="_DV_M108"/>
      <w:bookmarkStart w:id="227" w:name="_DV_M109"/>
      <w:bookmarkStart w:id="228" w:name="_DV_M110"/>
      <w:bookmarkStart w:id="229" w:name="_DV_M111"/>
      <w:bookmarkStart w:id="230" w:name="_DV_M112"/>
      <w:bookmarkStart w:id="231" w:name="_DV_M113"/>
      <w:bookmarkStart w:id="232" w:name="_DV_M114"/>
      <w:bookmarkStart w:id="233" w:name="_DV_M115"/>
      <w:bookmarkStart w:id="234" w:name="_DV_M119"/>
      <w:bookmarkStart w:id="235" w:name="_DV_M121"/>
      <w:bookmarkStart w:id="236" w:name="_DV_M123"/>
      <w:bookmarkStart w:id="237" w:name="_DV_M125"/>
      <w:bookmarkStart w:id="238" w:name="_DV_M126"/>
      <w:bookmarkStart w:id="239" w:name="_DV_M129"/>
      <w:bookmarkStart w:id="240" w:name="_DV_M130"/>
      <w:bookmarkStart w:id="241" w:name="_DV_M131"/>
      <w:bookmarkStart w:id="242" w:name="_DV_M132"/>
      <w:bookmarkStart w:id="243" w:name="_DV_M136"/>
      <w:bookmarkStart w:id="244" w:name="_DV_M140"/>
      <w:bookmarkStart w:id="245" w:name="_DV_M141"/>
      <w:bookmarkStart w:id="246" w:name="_DV_M142"/>
      <w:bookmarkStart w:id="247" w:name="_DV_M143"/>
      <w:bookmarkStart w:id="248" w:name="_DV_M144"/>
      <w:bookmarkStart w:id="249" w:name="_DV_M145"/>
      <w:bookmarkStart w:id="250" w:name="_DV_M151"/>
      <w:bookmarkStart w:id="251" w:name="_DV_M152"/>
      <w:bookmarkStart w:id="252" w:name="_DV_M153"/>
      <w:bookmarkStart w:id="253" w:name="_DV_M154"/>
      <w:bookmarkStart w:id="254" w:name="_DV_M155"/>
      <w:bookmarkStart w:id="255" w:name="_DV_M156"/>
      <w:bookmarkStart w:id="256" w:name="_DV_M157"/>
      <w:bookmarkStart w:id="257" w:name="_DV_M158"/>
      <w:bookmarkStart w:id="258" w:name="_DV_M159"/>
      <w:bookmarkStart w:id="259" w:name="_DV_M160"/>
      <w:bookmarkStart w:id="260" w:name="_DV_M161"/>
      <w:bookmarkStart w:id="261" w:name="_DV_M162"/>
      <w:bookmarkStart w:id="262" w:name="_DV_M163"/>
      <w:bookmarkStart w:id="263" w:name="_DV_M164"/>
      <w:bookmarkStart w:id="264" w:name="_DV_M165"/>
      <w:bookmarkStart w:id="265" w:name="_DV_M166"/>
      <w:bookmarkStart w:id="266" w:name="_DV_M168"/>
      <w:bookmarkStart w:id="267" w:name="_DV_M171"/>
      <w:bookmarkStart w:id="268" w:name="_DV_M172"/>
      <w:bookmarkStart w:id="269" w:name="_DV_M173"/>
      <w:bookmarkStart w:id="270" w:name="_DV_M174"/>
      <w:bookmarkStart w:id="271" w:name="_DV_M175"/>
      <w:bookmarkStart w:id="272" w:name="_DV_M176"/>
      <w:bookmarkStart w:id="273" w:name="_DV_M177"/>
      <w:bookmarkStart w:id="274" w:name="_DV_M178"/>
      <w:bookmarkStart w:id="275" w:name="_DV_M179"/>
      <w:bookmarkStart w:id="276" w:name="_DV_M180"/>
      <w:bookmarkStart w:id="277" w:name="_DV_M181"/>
      <w:bookmarkStart w:id="278" w:name="_DV_M182"/>
      <w:bookmarkStart w:id="279" w:name="_DV_M183"/>
      <w:bookmarkStart w:id="280" w:name="_DV_M184"/>
      <w:bookmarkStart w:id="281" w:name="_DV_M185"/>
      <w:bookmarkStart w:id="282" w:name="_DV_M186"/>
      <w:bookmarkStart w:id="283" w:name="_DV_M187"/>
      <w:bookmarkStart w:id="284" w:name="_DV_M188"/>
      <w:bookmarkStart w:id="285" w:name="_DV_M189"/>
      <w:bookmarkStart w:id="286" w:name="_DV_M190"/>
      <w:bookmarkStart w:id="287" w:name="_DV_M191"/>
      <w:bookmarkStart w:id="288" w:name="_DV_M192"/>
      <w:bookmarkStart w:id="289" w:name="_DV_M193"/>
      <w:bookmarkStart w:id="290" w:name="_DV_M194"/>
      <w:bookmarkStart w:id="291" w:name="_DV_M195"/>
      <w:bookmarkStart w:id="292" w:name="_DV_M196"/>
      <w:bookmarkStart w:id="293" w:name="_DV_M197"/>
      <w:bookmarkStart w:id="294" w:name="_DV_M198"/>
      <w:bookmarkStart w:id="295" w:name="_DV_M199"/>
      <w:bookmarkStart w:id="296" w:name="_DV_M200"/>
      <w:bookmarkStart w:id="297" w:name="_DV_M201"/>
      <w:bookmarkStart w:id="298" w:name="_DV_M202"/>
      <w:bookmarkStart w:id="299" w:name="_DV_M203"/>
      <w:bookmarkStart w:id="300" w:name="_DV_M204"/>
      <w:bookmarkStart w:id="301" w:name="_DV_M205"/>
      <w:bookmarkStart w:id="302" w:name="_DV_M206"/>
      <w:bookmarkStart w:id="303" w:name="_DV_M207"/>
      <w:bookmarkStart w:id="304" w:name="_DV_M208"/>
      <w:bookmarkStart w:id="305" w:name="_DV_M209"/>
      <w:bookmarkStart w:id="306" w:name="_DV_M210"/>
      <w:bookmarkStart w:id="307" w:name="_DV_M211"/>
      <w:bookmarkStart w:id="308" w:name="_DV_M212"/>
      <w:bookmarkStart w:id="309" w:name="_DV_M213"/>
      <w:bookmarkStart w:id="310" w:name="_DV_M214"/>
      <w:bookmarkStart w:id="311" w:name="_DV_M215"/>
      <w:bookmarkStart w:id="312" w:name="_DV_M216"/>
      <w:bookmarkStart w:id="313" w:name="_DV_M217"/>
      <w:bookmarkStart w:id="314" w:name="_DV_M218"/>
      <w:bookmarkStart w:id="315" w:name="_DV_M219"/>
      <w:bookmarkStart w:id="316" w:name="_DV_M220"/>
      <w:bookmarkStart w:id="317" w:name="_DV_M221"/>
      <w:bookmarkStart w:id="318" w:name="_DV_M222"/>
      <w:bookmarkStart w:id="319" w:name="_DV_M223"/>
      <w:bookmarkStart w:id="320" w:name="_DV_M224"/>
      <w:bookmarkStart w:id="321" w:name="_DV_M225"/>
      <w:bookmarkStart w:id="322" w:name="_DV_M22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C40D5A"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C40D5A"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323"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323"/>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14A61A49"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xml:space="preserve">: Para todos os fins e feitos, a data de emissão das Debêntures é o dia </w:t>
      </w:r>
      <w:del w:id="324"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25"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15</w:t>
        </w:r>
        <w:r w:rsidRPr="00934933">
          <w:rPr>
            <w:rFonts w:ascii="Verdana" w:hAnsi="Verdana"/>
            <w:bCs/>
            <w:lang w:val="pt-BR" w:eastAsia="ar-SA"/>
          </w:rPr>
          <w:t>]</w:t>
        </w:r>
      </w:ins>
      <w:r w:rsidRPr="00934933">
        <w:rPr>
          <w:rFonts w:ascii="Verdana" w:hAnsi="Verdana"/>
          <w:bCs/>
          <w:lang w:val="pt-BR" w:eastAsia="ar-SA"/>
        </w:rPr>
        <w:t xml:space="preserve"> de </w:t>
      </w:r>
      <w:del w:id="326"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27"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março</w:t>
        </w:r>
        <w:r w:rsidRPr="00934933">
          <w:rPr>
            <w:rFonts w:ascii="Verdana" w:hAnsi="Verdana"/>
            <w:bCs/>
            <w:lang w:val="pt-BR" w:eastAsia="ar-SA"/>
          </w:rPr>
          <w:t>]</w:t>
        </w:r>
      </w:ins>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1FE27657" w14:textId="33DF5A91"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 xml:space="preserve">Ressalvadas as hipóteses de vencimento antecipado ou Resgate Antecipado Total, com o consequente cancelamento da totalidade das Debêntures, conforme o caso, as Debêntures terão prazo de </w:t>
      </w:r>
      <w:del w:id="328" w:author="Emily Correia | Machado Meyer Advogados" w:date="2022-03-02T18:07:00Z">
        <w:r w:rsidRPr="00934933">
          <w:rPr>
            <w:rFonts w:ascii="Verdana" w:hAnsi="Verdana"/>
            <w:bCs/>
            <w:lang w:val="pt-BR" w:eastAsia="ar-SA"/>
          </w:rPr>
          <w:delText>10 (dez</w:delText>
        </w:r>
      </w:del>
      <w:ins w:id="329" w:author="Emily Correia | Machado Meyer Advogados" w:date="2022-03-02T18:07:00Z">
        <w:r w:rsidR="00EF0E56">
          <w:rPr>
            <w:rFonts w:ascii="Verdana" w:hAnsi="Verdana"/>
            <w:bCs/>
            <w:lang w:val="pt-BR" w:eastAsia="ar-SA"/>
          </w:rPr>
          <w:t>8 (oito</w:t>
        </w:r>
      </w:ins>
      <w:r w:rsidRPr="00934933">
        <w:rPr>
          <w:rFonts w:ascii="Verdana" w:hAnsi="Verdana"/>
          <w:bCs/>
          <w:lang w:val="pt-BR" w:eastAsia="ar-SA"/>
        </w:rPr>
        <w:t xml:space="preserve">) anos, vencendo-se, portanto, em </w:t>
      </w:r>
      <w:del w:id="330"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31"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15</w:t>
        </w:r>
        <w:r w:rsidRPr="00934933">
          <w:rPr>
            <w:rFonts w:ascii="Verdana" w:hAnsi="Verdana"/>
            <w:bCs/>
            <w:lang w:val="pt-BR" w:eastAsia="ar-SA"/>
          </w:rPr>
          <w:t>]</w:t>
        </w:r>
        <w:r w:rsidR="00EF0E56">
          <w:rPr>
            <w:rFonts w:ascii="Verdana" w:hAnsi="Verdana"/>
            <w:bCs/>
            <w:lang w:val="pt-BR" w:eastAsia="ar-SA"/>
          </w:rPr>
          <w:t xml:space="preserve"> de [</w:t>
        </w:r>
        <w:r w:rsidR="00EF0E56" w:rsidRPr="00FB0E68">
          <w:rPr>
            <w:rFonts w:ascii="Verdana" w:hAnsi="Verdana"/>
            <w:bCs/>
            <w:highlight w:val="yellow"/>
            <w:lang w:val="pt-BR" w:eastAsia="ar-SA"/>
          </w:rPr>
          <w:t>abril</w:t>
        </w:r>
        <w:r w:rsidR="00EF0E56">
          <w:rPr>
            <w:rFonts w:ascii="Verdana" w:hAnsi="Verdana"/>
            <w:bCs/>
            <w:lang w:val="pt-BR" w:eastAsia="ar-SA"/>
          </w:rPr>
          <w:t>] de [</w:t>
        </w:r>
        <w:r w:rsidR="00EF0E56" w:rsidRPr="00FB0E68">
          <w:rPr>
            <w:rFonts w:ascii="Verdana" w:hAnsi="Verdana"/>
            <w:bCs/>
            <w:highlight w:val="yellow"/>
            <w:lang w:val="pt-BR" w:eastAsia="ar-SA"/>
          </w:rPr>
          <w:t>2030</w:t>
        </w:r>
        <w:r w:rsidR="00EF0E56">
          <w:rPr>
            <w:rFonts w:ascii="Verdana" w:hAnsi="Verdana"/>
            <w:bCs/>
            <w:lang w:val="pt-BR" w:eastAsia="ar-SA"/>
          </w:rPr>
          <w:t>]</w:t>
        </w:r>
      </w:ins>
      <w:r w:rsidRPr="00934933">
        <w:rPr>
          <w:rFonts w:ascii="Verdana" w:hAnsi="Verdana"/>
          <w:bCs/>
          <w:lang w:val="pt-BR" w:eastAsia="ar-SA"/>
        </w:rPr>
        <w:t xml:space="preserv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4DE2BBE6" w14:textId="39F13E3C" w:rsidR="00F97B50" w:rsidRPr="00934933"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ascii="Verdana" w:hAnsi="Verdana" w:cs="Calibri"/>
          <w:u w:val="single"/>
          <w:lang w:val="pt-BR" w:eastAsia="x-none"/>
        </w:rPr>
        <w:t>Juros Remuneratórios</w:t>
      </w:r>
      <w:r w:rsidRPr="00934933">
        <w:rPr>
          <w:rFonts w:ascii="Verdana" w:hAnsi="Verdana" w:cs="Calibri"/>
          <w:lang w:val="pt-BR" w:eastAsia="x-none"/>
        </w:rPr>
        <w:t>"). Os Juros Remuneratórios serão calculados de acordo com a fórmula presente na Escritura de Emissão.]</w:t>
      </w:r>
    </w:p>
    <w:p w14:paraId="0E4F4DA9" w14:textId="1AA23CA0"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w:t>
      </w:r>
      <w:r w:rsidRPr="00934933">
        <w:rPr>
          <w:rFonts w:ascii="Verdana" w:hAnsi="Verdana"/>
          <w:lang w:val="pt-BR"/>
        </w:rPr>
        <w:t xml:space="preserve">O Valor Nominal Unitário atualizado será amortizado a partir de </w:t>
      </w:r>
      <w:del w:id="332" w:author="Emily Correia | Machado Meyer Advogados" w:date="2022-03-02T18:07:00Z">
        <w:r w:rsidRPr="00934933">
          <w:rPr>
            <w:rFonts w:ascii="Verdana" w:hAnsi="Verdana"/>
            <w:lang w:val="pt-BR"/>
          </w:rPr>
          <w:delText>[</w:delText>
        </w:r>
        <w:r w:rsidRPr="00934933">
          <w:rPr>
            <w:rFonts w:ascii="Verdana" w:hAnsi="Verdana"/>
            <w:highlight w:val="yellow"/>
            <w:lang w:val="pt-BR"/>
          </w:rPr>
          <w:delText>=</w:delText>
        </w:r>
        <w:r w:rsidRPr="00934933">
          <w:rPr>
            <w:rFonts w:ascii="Verdana" w:hAnsi="Verdana"/>
            <w:lang w:val="pt-BR"/>
          </w:rPr>
          <w:delText>]</w:delText>
        </w:r>
      </w:del>
      <w:ins w:id="333" w:author="Emily Correia | Machado Meyer Advogados" w:date="2022-03-02T18:07:00Z">
        <w:r w:rsidRPr="00934933">
          <w:rPr>
            <w:rFonts w:ascii="Verdana" w:hAnsi="Verdana"/>
            <w:lang w:val="pt-BR"/>
          </w:rPr>
          <w:t>[</w:t>
        </w:r>
        <w:r w:rsidR="00EF0E56">
          <w:rPr>
            <w:rFonts w:ascii="Verdana" w:hAnsi="Verdana"/>
            <w:highlight w:val="yellow"/>
            <w:lang w:val="pt-BR"/>
          </w:rPr>
          <w:t>15</w:t>
        </w:r>
        <w:r w:rsidRPr="00934933">
          <w:rPr>
            <w:rFonts w:ascii="Verdana" w:hAnsi="Verdana"/>
            <w:lang w:val="pt-BR"/>
          </w:rPr>
          <w:t>]</w:t>
        </w:r>
        <w:r w:rsidR="00EF0E56">
          <w:rPr>
            <w:rFonts w:ascii="Verdana" w:hAnsi="Verdana"/>
            <w:lang w:val="pt-BR"/>
          </w:rPr>
          <w:t xml:space="preserve"> de [</w:t>
        </w:r>
        <w:r w:rsidR="00EF0E56" w:rsidRPr="00FB0E68">
          <w:rPr>
            <w:rFonts w:ascii="Verdana" w:hAnsi="Verdana"/>
            <w:highlight w:val="yellow"/>
            <w:lang w:val="pt-BR"/>
          </w:rPr>
          <w:t>abril</w:t>
        </w:r>
        <w:r w:rsidR="00EF0E56">
          <w:rPr>
            <w:rFonts w:ascii="Verdana" w:hAnsi="Verdana"/>
            <w:lang w:val="pt-BR"/>
          </w:rPr>
          <w:t>] de [</w:t>
        </w:r>
        <w:r w:rsidR="00EF0E56" w:rsidRPr="00FB0E68">
          <w:rPr>
            <w:rFonts w:ascii="Verdana" w:hAnsi="Verdana"/>
            <w:highlight w:val="yellow"/>
            <w:lang w:val="pt-BR"/>
          </w:rPr>
          <w:t>2026</w:t>
        </w:r>
        <w:r w:rsidR="00EF0E56">
          <w:rPr>
            <w:rFonts w:ascii="Verdana" w:hAnsi="Verdana"/>
            <w:lang w:val="pt-BR"/>
          </w:rPr>
          <w:t>]</w:t>
        </w:r>
      </w:ins>
      <w:r w:rsidRPr="00934933">
        <w:rPr>
          <w:rFonts w:ascii="Verdana" w:hAnsi="Verdana"/>
          <w:lang w:val="pt-BR"/>
        </w:rPr>
        <w:t xml:space="preserve"> (inclusive), em 5 (cinco) parcelas anuais, nas respectivas datas de amortização, sendo a última na Data de Vencimento,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334"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xml:space="preserve">; e (b) multa convencional, irredutível e de natureza não compensatória, de </w:t>
      </w:r>
      <w:r w:rsidRPr="00CD584C">
        <w:rPr>
          <w:rFonts w:ascii="Verdana" w:hAnsi="Verdana"/>
          <w:lang w:val="pt-BR"/>
        </w:rPr>
        <w:lastRenderedPageBreak/>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334"/>
    </w:p>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17FD1032" w14:textId="0F934402" w:rsidR="00AD32F0" w:rsidRPr="00F97B50" w:rsidRDefault="00AD32F0"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u w:val="single"/>
          <w:lang w:val="pt-BR"/>
        </w:rPr>
        <w:lastRenderedPageBreak/>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p>
    <w:p w14:paraId="62630190" w14:textId="77777777" w:rsidR="00AD32F0" w:rsidRPr="00F97B50" w:rsidRDefault="00AD32F0" w:rsidP="00AD32F0">
      <w:pPr>
        <w:spacing w:before="120" w:line="320" w:lineRule="exact"/>
        <w:contextualSpacing/>
        <w:jc w:val="both"/>
        <w:rPr>
          <w:rFonts w:ascii="Verdana" w:hAnsi="Verdana"/>
          <w:color w:val="000000"/>
          <w:lang w:val="pt-BR"/>
        </w:rPr>
      </w:pPr>
    </w:p>
    <w:p w14:paraId="0B3FE262" w14:textId="77777777" w:rsidR="00AD32F0" w:rsidRDefault="00AD32F0" w:rsidP="00AD32F0">
      <w:pPr>
        <w:spacing w:before="120" w:line="320" w:lineRule="exact"/>
        <w:contextualSpacing/>
        <w:jc w:val="both"/>
        <w:rPr>
          <w:rFonts w:ascii="Verdana" w:hAnsi="Verdana"/>
          <w:color w:val="000000"/>
          <w:lang w:val="pt-BR"/>
        </w:rPr>
      </w:pPr>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p>
    <w:p w14:paraId="2CDC80C0" w14:textId="77777777" w:rsidR="00AD32F0" w:rsidRPr="00F97B50" w:rsidRDefault="00AD32F0" w:rsidP="00AD32F0">
      <w:pPr>
        <w:spacing w:before="120" w:line="320" w:lineRule="exact"/>
        <w:contextualSpacing/>
        <w:jc w:val="both"/>
        <w:rPr>
          <w:rFonts w:ascii="Verdana" w:hAnsi="Verdana"/>
          <w:color w:val="000000"/>
          <w:lang w:val="pt-BR"/>
        </w:rPr>
      </w:pPr>
    </w:p>
    <w:p w14:paraId="2244139A" w14:textId="2C71B088" w:rsidR="00AD32F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FB0E68">
        <w:rPr>
          <w:rFonts w:ascii="Verdana" w:hAnsi="Verdana"/>
          <w:b/>
          <w:bCs/>
          <w:color w:val="000000"/>
          <w:lang w:val="pt-BR"/>
        </w:rPr>
        <w:t>A</w:t>
      </w:r>
      <w:r w:rsidR="005C6136" w:rsidRPr="00FB0E68">
        <w:rPr>
          <w:rFonts w:ascii="Verdana" w:hAnsi="Verdana"/>
          <w:b/>
          <w:bCs/>
          <w:color w:val="000000"/>
          <w:lang w:val="pt-BR"/>
        </w:rPr>
        <w:t>NEXO</w:t>
      </w:r>
      <w:r w:rsidRPr="00FB0E68">
        <w:rPr>
          <w:rFonts w:ascii="Verdana" w:hAnsi="Verdana"/>
          <w:b/>
          <w:bCs/>
          <w:color w:val="000000"/>
          <w:lang w:val="pt-BR"/>
        </w:rPr>
        <w:t xml:space="preserve"> IV</w:t>
      </w:r>
      <w:r w:rsidRPr="00F97B50">
        <w:rPr>
          <w:rFonts w:ascii="Verdana" w:hAnsi="Verdana"/>
          <w:color w:val="000000"/>
          <w:lang w:val="pt-BR"/>
        </w:rPr>
        <w:t xml:space="preserve"> do Contrato.  </w:t>
      </w:r>
    </w:p>
    <w:p w14:paraId="28B0CA39" w14:textId="77777777" w:rsidR="00AD32F0" w:rsidRPr="00F97B50" w:rsidRDefault="00AD32F0" w:rsidP="00AD32F0">
      <w:pPr>
        <w:spacing w:before="120" w:line="320" w:lineRule="exact"/>
        <w:contextualSpacing/>
        <w:jc w:val="both"/>
        <w:rPr>
          <w:rFonts w:ascii="Verdana" w:hAnsi="Verdana"/>
          <w:color w:val="000000"/>
          <w:lang w:val="pt-BR"/>
        </w:rPr>
      </w:pPr>
    </w:p>
    <w:p w14:paraId="214AA6EE" w14:textId="49254B7C"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p>
    <w:p w14:paraId="3F0468F7" w14:textId="6D203AC7" w:rsidR="00AE4B05" w:rsidRDefault="003F4F13" w:rsidP="00AD32F0">
      <w:pPr>
        <w:pStyle w:val="PargrafodaLista"/>
        <w:numPr>
          <w:ilvl w:val="0"/>
          <w:numId w:val="36"/>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44813EF0" w14:textId="220899E3"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p>
    <w:p w14:paraId="2D5846C5" w14:textId="0F9FD67B"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p>
    <w:p w14:paraId="2E9FB548" w14:textId="579C256C"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p>
    <w:p w14:paraId="3FFA4A19" w14:textId="715582A0"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p>
    <w:p w14:paraId="7FF96ABC" w14:textId="147C8AAC" w:rsidR="00AD32F0" w:rsidRPr="00F97B50" w:rsidRDefault="003F4F13" w:rsidP="00AD32F0">
      <w:pPr>
        <w:pStyle w:val="PargrafodaLista"/>
        <w:numPr>
          <w:ilvl w:val="0"/>
          <w:numId w:val="37"/>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Fiduciariamente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1E809D58"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Fiduciária nos Cartórios de Títulos e Documentos de São José dos Campos e São Paulo;</w:t>
      </w:r>
    </w:p>
    <w:p w14:paraId="4720F3F0"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p>
    <w:p w14:paraId="563B1627" w14:textId="5CFC98B2"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w:t>
      </w:r>
      <w:del w:id="335" w:author="Emily Correia | Machado Meyer Advogados" w:date="2022-03-02T18:07:00Z">
        <w:r w:rsidRPr="00F97B50">
          <w:rPr>
            <w:rFonts w:ascii="Verdana" w:hAnsi="Verdana"/>
            <w:color w:val="000000"/>
            <w:lang w:val="pt-BR"/>
          </w:rPr>
          <w:delText xml:space="preserve"> à DER/SP e</w:delText>
        </w:r>
      </w:del>
      <w:r w:rsidRPr="00F97B50">
        <w:rPr>
          <w:rFonts w:ascii="Verdana" w:hAnsi="Verdana"/>
          <w:color w:val="000000"/>
          <w:lang w:val="pt-BR"/>
        </w:rPr>
        <w:t xml:space="preserve"> à ARTESP, conforme previsto no item (r) da Cláusula 7.1 e no Anexo V do Contrato de Cessão Fiduciária;</w:t>
      </w:r>
    </w:p>
    <w:p w14:paraId="33CDB973" w14:textId="578F9C1B"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p>
    <w:p w14:paraId="76503E1A" w14:textId="1C59BD4C"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lastRenderedPageBreak/>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p>
    <w:p w14:paraId="7F6B56AA" w14:textId="6BA5A03D"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4)</w:t>
      </w:r>
      <w:r>
        <w:rPr>
          <w:rFonts w:ascii="Verdana" w:hAnsi="Verdana"/>
          <w:color w:val="000000"/>
          <w:lang w:val="pt-BR"/>
        </w:rPr>
        <w:tab/>
      </w:r>
      <w:r w:rsidRPr="00F97B50">
        <w:rPr>
          <w:rFonts w:ascii="Verdana" w:hAnsi="Verdana"/>
          <w:color w:val="000000"/>
          <w:lang w:val="pt-BR"/>
        </w:rPr>
        <w:t xml:space="preserve">Em relação ao Instrumento Particular de Contrato de Cessão Condicional de Contratos, de Garantias de Execução e Outras Avenças a ser celebrado entre </w:t>
      </w:r>
      <w:r w:rsidR="005C6136">
        <w:rPr>
          <w:rFonts w:ascii="Verdana" w:hAnsi="Verdana"/>
          <w:color w:val="000000"/>
          <w:lang w:val="pt-BR"/>
        </w:rPr>
        <w:t>a Cedente e o Agente Fiduciário</w:t>
      </w:r>
      <w:r w:rsidRPr="00F97B50">
        <w:rPr>
          <w:rFonts w:ascii="Verdana" w:hAnsi="Verdana"/>
          <w:color w:val="000000"/>
          <w:lang w:val="pt-BR"/>
        </w:rPr>
        <w:t xml:space="preserve"> (“</w:t>
      </w:r>
      <w:r w:rsidRPr="005C6136">
        <w:rPr>
          <w:rFonts w:ascii="Verdana" w:hAnsi="Verdana"/>
          <w:color w:val="000000"/>
          <w:u w:val="single"/>
          <w:lang w:val="pt-BR"/>
        </w:rPr>
        <w:t>Contrato de Cessão Condicional</w:t>
      </w:r>
      <w:r w:rsidRPr="00F97B50">
        <w:rPr>
          <w:rFonts w:ascii="Verdana" w:hAnsi="Verdana"/>
          <w:color w:val="000000"/>
          <w:lang w:val="pt-BR"/>
        </w:rPr>
        <w:t>”)</w:t>
      </w:r>
      <w:r>
        <w:rPr>
          <w:rFonts w:ascii="Verdana" w:hAnsi="Verdana"/>
          <w:color w:val="000000"/>
          <w:lang w:val="pt-BR"/>
        </w:rPr>
        <w:t>:</w:t>
      </w:r>
    </w:p>
    <w:p w14:paraId="5BE9DDAB" w14:textId="14E3D908" w:rsidR="00AE4B05" w:rsidRDefault="003F4F13" w:rsidP="00AD32F0">
      <w:pPr>
        <w:pStyle w:val="PargrafodaLista"/>
        <w:numPr>
          <w:ilvl w:val="0"/>
          <w:numId w:val="38"/>
        </w:numPr>
        <w:spacing w:before="120" w:line="320" w:lineRule="exact"/>
        <w:contextualSpacing/>
        <w:jc w:val="both"/>
        <w:rPr>
          <w:rFonts w:ascii="Verdana" w:hAnsi="Verdana"/>
          <w:color w:val="000000"/>
          <w:lang w:val="pt-BR"/>
        </w:rPr>
      </w:pPr>
      <w:r>
        <w:rPr>
          <w:rFonts w:ascii="Verdana" w:hAnsi="Verdana"/>
          <w:color w:val="000000"/>
          <w:lang w:val="pt-BR"/>
        </w:rPr>
        <w:t xml:space="preserve">Evidência da averbação do </w:t>
      </w:r>
      <w:r w:rsidR="00181C80">
        <w:rPr>
          <w:rFonts w:ascii="Verdana" w:hAnsi="Verdana"/>
          <w:color w:val="000000"/>
          <w:lang w:val="pt-BR"/>
        </w:rPr>
        <w:t>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Condicionalmente (conforme definido no Contrato de Cessão Condicional),</w:t>
      </w:r>
      <w:r w:rsidR="00AE4B05" w:rsidRPr="00AE4B05">
        <w:rPr>
          <w:rFonts w:ascii="Verdana" w:hAnsi="Verdana"/>
          <w:color w:val="000000"/>
          <w:lang w:val="pt-BR"/>
        </w:rPr>
        <w:t xml:space="preserve"> </w:t>
      </w:r>
      <w:r w:rsidR="00181C80" w:rsidRPr="00AE4B05">
        <w:rPr>
          <w:rFonts w:ascii="Verdana" w:hAnsi="Verdana"/>
          <w:color w:val="000000"/>
          <w:lang w:val="pt-BR"/>
        </w:rPr>
        <w:t xml:space="preserve">no âmbito da </w:t>
      </w:r>
      <w:r w:rsidR="00181C80">
        <w:rPr>
          <w:rFonts w:ascii="Verdana" w:hAnsi="Verdana"/>
          <w:color w:val="000000"/>
          <w:lang w:val="pt-BR"/>
        </w:rPr>
        <w:t xml:space="preserve">Primeira Emissão nos respectivos </w:t>
      </w:r>
      <w:r w:rsidR="00181C80" w:rsidRPr="00F97B50">
        <w:rPr>
          <w:rFonts w:ascii="Verdana" w:hAnsi="Verdana"/>
          <w:color w:val="000000"/>
          <w:lang w:val="pt-BR"/>
        </w:rPr>
        <w:t>Cartórios de Títulos e Documentos</w:t>
      </w:r>
      <w:r w:rsidR="00AE4B05">
        <w:rPr>
          <w:rFonts w:ascii="Verdana" w:hAnsi="Verdana"/>
          <w:color w:val="000000"/>
          <w:lang w:val="pt-BR"/>
        </w:rPr>
        <w:t>;</w:t>
      </w:r>
    </w:p>
    <w:p w14:paraId="0409C0A2" w14:textId="36C2ACEB" w:rsidR="00EF0E56" w:rsidRDefault="00EF0E56" w:rsidP="00AD32F0">
      <w:pPr>
        <w:pStyle w:val="PargrafodaLista"/>
        <w:numPr>
          <w:ilvl w:val="0"/>
          <w:numId w:val="38"/>
        </w:numPr>
        <w:spacing w:before="120" w:line="320" w:lineRule="exact"/>
        <w:contextualSpacing/>
        <w:jc w:val="both"/>
        <w:rPr>
          <w:ins w:id="336" w:author="Emily Correia | Machado Meyer Advogados" w:date="2022-03-02T18:07:00Z"/>
          <w:rFonts w:ascii="Verdana" w:hAnsi="Verdana"/>
          <w:color w:val="000000"/>
          <w:lang w:val="pt-BR"/>
        </w:rPr>
      </w:pPr>
      <w:ins w:id="337" w:author="Emily Correia | Machado Meyer Advogados" w:date="2022-03-02T18:07:00Z">
        <w:r>
          <w:rPr>
            <w:rFonts w:ascii="Verdana" w:hAnsi="Verdana"/>
            <w:color w:val="000000"/>
            <w:lang w:val="pt-BR"/>
          </w:rPr>
          <w:t>Evidência das notificações às Contrapartes dos Contratos Cedidos Fiduciariamente, conforme previsto no item (a) da Cláusula 2.9, no item (b) da Cláusula 6.1 e no Anexo III do Contrato de Cessão Condicional;</w:t>
        </w:r>
      </w:ins>
    </w:p>
    <w:p w14:paraId="53E8B543" w14:textId="7B969BF4"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Condicional registrado nos Cartórios de Títulos e Documentos de São José dos Campos e São Paulo, conforme previsto na Cláusula 10.1 do Contrato de Cessão Condicional; e</w:t>
      </w:r>
    </w:p>
    <w:p w14:paraId="217EAEC6" w14:textId="77777777"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registro mencionado acima, conforme previsto na Cláusula 10.4 e Anexo V do Contrato de Cessão Condicional.</w:t>
      </w:r>
    </w:p>
    <w:p w14:paraId="399B5AF4" w14:textId="002F9F2B" w:rsidR="00AD32F0" w:rsidRDefault="00AD32F0">
      <w:pPr>
        <w:rPr>
          <w:rFonts w:ascii="Verdana" w:hAnsi="Verdana"/>
          <w:b/>
          <w:bCs/>
          <w:color w:val="000000"/>
          <w:u w:val="single"/>
          <w:lang w:val="pt-BR"/>
        </w:rPr>
      </w:pPr>
      <w:r>
        <w:rPr>
          <w:rFonts w:ascii="Verdana" w:hAnsi="Verdana"/>
          <w:b/>
          <w:bCs/>
          <w:color w:val="000000"/>
          <w:u w:val="single"/>
          <w:lang w:val="pt-BR"/>
        </w:rPr>
        <w:br w:type="page"/>
      </w:r>
    </w:p>
    <w:p w14:paraId="617362DC" w14:textId="22A46CF6" w:rsidR="00AD32F0" w:rsidRDefault="00F97B50" w:rsidP="00AD32F0">
      <w:pPr>
        <w:spacing w:before="120" w:line="320" w:lineRule="exact"/>
        <w:contextualSpacing/>
        <w:jc w:val="center"/>
        <w:rPr>
          <w:rFonts w:ascii="Verdana" w:hAnsi="Verdana"/>
          <w:b/>
          <w:bCs/>
          <w:color w:val="000000"/>
          <w:lang w:val="pt-BR"/>
        </w:rPr>
      </w:pPr>
      <w:r w:rsidRPr="00F97B50">
        <w:rPr>
          <w:rFonts w:ascii="Verdana" w:hAnsi="Verdana"/>
          <w:b/>
          <w:bCs/>
          <w:color w:val="000000"/>
          <w:u w:val="single"/>
          <w:lang w:val="pt-BR"/>
        </w:rPr>
        <w:lastRenderedPageBreak/>
        <w:t>ANEXO I</w:t>
      </w:r>
      <w:r w:rsidR="00AD32F0">
        <w:rPr>
          <w:rFonts w:ascii="Verdana" w:hAnsi="Verdana"/>
          <w:b/>
          <w:bCs/>
          <w:color w:val="000000"/>
          <w:u w:val="single"/>
          <w:lang w:val="pt-BR"/>
        </w:rPr>
        <w:t>V</w:t>
      </w:r>
    </w:p>
    <w:p w14:paraId="12D3E16E" w14:textId="1AC49268" w:rsidR="00932BF9" w:rsidRPr="00AD32F0" w:rsidRDefault="00932BF9"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p>
    <w:p w14:paraId="622F680F"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À</w:t>
      </w:r>
    </w:p>
    <w:p w14:paraId="4FB7F5AB" w14:textId="77777777" w:rsidR="00932BF9" w:rsidRPr="00F97B50" w:rsidRDefault="00932BF9" w:rsidP="00932BF9">
      <w:pPr>
        <w:spacing w:before="120" w:line="320" w:lineRule="exact"/>
        <w:contextualSpacing/>
        <w:jc w:val="both"/>
        <w:rPr>
          <w:rFonts w:ascii="Verdana" w:hAnsi="Verdana"/>
          <w:b/>
          <w:bCs/>
          <w:i/>
          <w:iCs/>
          <w:color w:val="000000"/>
          <w:lang w:val="pt-BR"/>
        </w:rPr>
      </w:pPr>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p>
    <w:p w14:paraId="5F588260"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p>
    <w:p w14:paraId="618E943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São Paulo, SP</w:t>
      </w:r>
    </w:p>
    <w:p w14:paraId="35D9A933" w14:textId="4306EC63" w:rsidR="00932BF9" w:rsidRDefault="00932BF9" w:rsidP="00932BF9">
      <w:pPr>
        <w:spacing w:before="120" w:line="320" w:lineRule="exact"/>
        <w:contextualSpacing/>
        <w:jc w:val="both"/>
        <w:rPr>
          <w:rFonts w:ascii="Verdana" w:hAnsi="Verdana"/>
          <w:color w:val="000000"/>
          <w:lang w:val="pt-BR"/>
        </w:rPr>
      </w:pPr>
    </w:p>
    <w:p w14:paraId="7A3CD67A"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Prezados Senhores,</w:t>
      </w:r>
    </w:p>
    <w:p w14:paraId="0AFCF511" w14:textId="77777777" w:rsidR="00932BF9" w:rsidRPr="00F97B50" w:rsidRDefault="00932BF9" w:rsidP="00932BF9">
      <w:pPr>
        <w:spacing w:before="120" w:line="320" w:lineRule="exact"/>
        <w:contextualSpacing/>
        <w:jc w:val="both"/>
        <w:rPr>
          <w:rFonts w:ascii="Verdana" w:hAnsi="Verdana"/>
          <w:color w:val="000000"/>
          <w:lang w:val="pt-BR"/>
        </w:rPr>
      </w:pPr>
    </w:p>
    <w:p w14:paraId="255252A3" w14:textId="084FCD3B" w:rsidR="00932BF9" w:rsidRPr="00932BF9"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Pr>
          <w:rFonts w:ascii="Verdana" w:hAnsi="Verdana"/>
          <w:lang w:val="pt-BR"/>
        </w:rPr>
        <w:t>.</w:t>
      </w:r>
    </w:p>
    <w:p w14:paraId="6238F94D" w14:textId="77777777" w:rsidR="00932BF9" w:rsidRPr="00F97B50" w:rsidRDefault="00932BF9" w:rsidP="00932BF9">
      <w:pPr>
        <w:spacing w:before="120" w:line="320" w:lineRule="exact"/>
        <w:contextualSpacing/>
        <w:jc w:val="both"/>
        <w:rPr>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rFonts w:ascii="Verdana" w:hAnsi="Verdana"/>
          <w:color w:val="000000"/>
          <w:lang w:val="pt-BR"/>
        </w:rPr>
      </w:pPr>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p>
    <w:p w14:paraId="087B2788" w14:textId="77777777" w:rsidR="00932BF9" w:rsidRPr="00F97B50" w:rsidRDefault="00932BF9" w:rsidP="006C7F2D">
      <w:pPr>
        <w:spacing w:before="120" w:after="120" w:line="240" w:lineRule="exact"/>
        <w:contextualSpacing/>
        <w:jc w:val="both"/>
        <w:rPr>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p>
    <w:p w14:paraId="0A5D2D29"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39A2DC6" w14:textId="617AC4F2"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(ii)</w:t>
      </w:r>
      <w:r w:rsidRPr="00F97B50">
        <w:rPr>
          <w:rFonts w:ascii="Verdana" w:hAnsi="Verdana"/>
          <w:color w:val="000000"/>
          <w:lang w:val="pt-BR"/>
        </w:rPr>
        <w:tab/>
        <w:t xml:space="preserve">não está em curso </w:t>
      </w:r>
      <w:del w:id="338" w:author="Emily Correia | Machado Meyer Advogados" w:date="2022-03-02T18:07:00Z">
        <w:r w:rsidR="003F2FE9">
          <w:rPr>
            <w:rFonts w:ascii="Verdana" w:hAnsi="Verdana"/>
            <w:color w:val="000000"/>
            <w:lang w:val="pt-BR"/>
          </w:rPr>
          <w:delText>de</w:delText>
        </w:r>
      </w:del>
      <w:ins w:id="339" w:author="Emily Correia | Machado Meyer Advogados" w:date="2022-03-02T18:07:00Z">
        <w:r w:rsidRPr="00F97B50">
          <w:rPr>
            <w:rFonts w:ascii="Verdana" w:hAnsi="Verdana"/>
            <w:color w:val="000000"/>
            <w:lang w:val="pt-BR"/>
          </w:rPr>
          <w:t>(1) uma Hipótese de Vencimento Antecipado ou (y.2) um evento que, mediante o decurso de eventual prazo de cura aplicável nos termos da Escritura de Emissão e dos Contratos de Garantia, possa se tornar</w:t>
        </w:r>
      </w:ins>
      <w:r w:rsidR="003F2FE9">
        <w:rPr>
          <w:rFonts w:ascii="Verdana" w:hAnsi="Verdana"/>
          <w:color w:val="000000"/>
          <w:lang w:val="pt-BR"/>
        </w:rPr>
        <w:t xml:space="preserve"> </w:t>
      </w:r>
      <w:r w:rsidRPr="00F97B50">
        <w:rPr>
          <w:rFonts w:ascii="Verdana" w:hAnsi="Verdana"/>
          <w:color w:val="000000"/>
          <w:lang w:val="pt-BR"/>
        </w:rPr>
        <w:t>uma Hipótese de Vencimento Antecipado, e</w:t>
      </w:r>
    </w:p>
    <w:p w14:paraId="3CDAE164"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rFonts w:ascii="Verdana" w:hAnsi="Verdana"/>
          <w:b/>
          <w:color w:val="000000"/>
          <w:lang w:val="pt-BR"/>
        </w:rPr>
      </w:pPr>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p>
    <w:p w14:paraId="55C060B9" w14:textId="77777777" w:rsidR="00932BF9" w:rsidRDefault="00932BF9" w:rsidP="00932BF9">
      <w:pPr>
        <w:spacing w:before="120" w:line="320" w:lineRule="exact"/>
        <w:contextualSpacing/>
        <w:jc w:val="both"/>
        <w:rPr>
          <w:rFonts w:ascii="Verdana" w:hAnsi="Verdana"/>
          <w:color w:val="000000"/>
          <w:lang w:val="pt-BR"/>
        </w:rPr>
      </w:pPr>
    </w:p>
    <w:p w14:paraId="504B748B" w14:textId="1147CCED" w:rsidR="00932BF9" w:rsidRPr="00AA05D8" w:rsidRDefault="00932BF9" w:rsidP="00932BF9">
      <w:pPr>
        <w:spacing w:before="120" w:line="320" w:lineRule="exact"/>
        <w:contextualSpacing/>
        <w:jc w:val="both"/>
        <w:rPr>
          <w:rFonts w:ascii="Verdana" w:hAnsi="Verdana"/>
          <w:color w:val="000000"/>
          <w:lang w:val="pt-BR"/>
        </w:rPr>
      </w:pPr>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4.2.4</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p>
    <w:p w14:paraId="79C2E271" w14:textId="77777777" w:rsidR="00932BF9" w:rsidRDefault="00932BF9" w:rsidP="00932BF9">
      <w:pPr>
        <w:spacing w:before="120" w:line="320" w:lineRule="exact"/>
        <w:contextualSpacing/>
        <w:jc w:val="both"/>
        <w:rPr>
          <w:rFonts w:ascii="Verdana" w:hAnsi="Verdana"/>
          <w:color w:val="000000"/>
          <w:lang w:val="pt-BR"/>
        </w:rPr>
      </w:pPr>
    </w:p>
    <w:p w14:paraId="4476031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Termos utilizados nesta notificação que não estiverem definidos aqui têm o significado que lhes foi atribuído no Contrato.</w:t>
      </w:r>
    </w:p>
    <w:p w14:paraId="7E621EF6" w14:textId="77777777" w:rsidR="00932BF9" w:rsidRPr="00F97B50" w:rsidRDefault="00932BF9" w:rsidP="00932BF9">
      <w:pPr>
        <w:spacing w:before="120" w:line="320" w:lineRule="exact"/>
        <w:contextualSpacing/>
        <w:jc w:val="both"/>
        <w:rPr>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rFonts w:ascii="Verdana" w:hAnsi="Verdana"/>
          <w:color w:val="000000"/>
          <w:lang w:val="pt-BR"/>
        </w:rPr>
      </w:pPr>
      <w:r w:rsidRPr="00F97B50">
        <w:rPr>
          <w:rFonts w:ascii="Verdana" w:hAnsi="Verdana"/>
          <w:color w:val="000000"/>
          <w:lang w:val="pt-BR"/>
        </w:rPr>
        <w:t>(Local e Data)</w:t>
      </w:r>
    </w:p>
    <w:p w14:paraId="701DEB22" w14:textId="0F81F5BF" w:rsidR="00932BF9" w:rsidRDefault="00932BF9" w:rsidP="00AD32F0">
      <w:pPr>
        <w:spacing w:before="120" w:line="320" w:lineRule="exact"/>
        <w:contextualSpacing/>
        <w:rPr>
          <w:rFonts w:ascii="Verdana" w:hAnsi="Verdana"/>
          <w:color w:val="000000"/>
          <w:lang w:val="pt-BR"/>
        </w:rPr>
      </w:pPr>
    </w:p>
    <w:p w14:paraId="07BD50CB" w14:textId="77777777" w:rsidR="006C7F2D" w:rsidRPr="00F97B50" w:rsidRDefault="006C7F2D" w:rsidP="00AD32F0">
      <w:pPr>
        <w:spacing w:before="120" w:line="320" w:lineRule="exact"/>
        <w:contextualSpacing/>
        <w:rPr>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EA7F019" w14:textId="7FA50A28" w:rsidR="0055150E" w:rsidRPr="00630314" w:rsidRDefault="00932BF9" w:rsidP="006C7F2D">
      <w:pPr>
        <w:spacing w:before="120" w:line="320" w:lineRule="exact"/>
        <w:contextualSpacing/>
        <w:jc w:val="center"/>
        <w:rPr>
          <w:rFonts w:ascii="Verdana" w:hAnsi="Verdana"/>
          <w:bCs/>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p>
    <w:p w14:paraId="1FE4F347" w14:textId="62919BFA"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Pr>
          <w:rFonts w:ascii="Verdana" w:eastAsia="Arial Unicode MS" w:hAnsi="Verdana"/>
          <w:b/>
          <w:sz w:val="20"/>
          <w:u w:val="single"/>
          <w:lang w:val="pt-BR"/>
        </w:rPr>
        <w:t>V</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340" w:name="_DV_M301"/>
      <w:bookmarkStart w:id="341" w:name="_DV_M302"/>
      <w:bookmarkStart w:id="342" w:name="_DV_M303"/>
      <w:bookmarkStart w:id="343" w:name="_DV_M304"/>
      <w:bookmarkStart w:id="344" w:name="_DV_M305"/>
      <w:bookmarkStart w:id="345" w:name="_DV_M306"/>
      <w:bookmarkStart w:id="346" w:name="_DV_M307"/>
      <w:bookmarkStart w:id="347" w:name="_DV_M308"/>
      <w:bookmarkStart w:id="348" w:name="_DV_M309"/>
      <w:bookmarkStart w:id="349" w:name="_DV_M310"/>
      <w:bookmarkStart w:id="350" w:name="_DV_M311"/>
      <w:bookmarkStart w:id="351" w:name="_DV_M312"/>
      <w:bookmarkStart w:id="352" w:name="_DV_M313"/>
      <w:bookmarkStart w:id="353" w:name="_DV_M314"/>
      <w:bookmarkStart w:id="354" w:name="_DV_M315"/>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3DE2616A" w:rsidR="00932BF9" w:rsidRPr="00CD584C" w:rsidRDefault="00932BF9" w:rsidP="00932BF9">
      <w:pPr>
        <w:spacing w:before="120" w:after="120" w:line="320" w:lineRule="exact"/>
        <w:jc w:val="both"/>
        <w:rPr>
          <w:rFonts w:ascii="Verdana" w:eastAsia="Arial Unicode MS" w:hAnsi="Verdana"/>
          <w:lang w:val="pt-BR"/>
        </w:rPr>
      </w:pPr>
      <w:bookmarkStart w:id="355" w:name="_DV_M316"/>
      <w:bookmarkEnd w:id="355"/>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356"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356"/>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357" w:name="_DV_M317"/>
      <w:bookmarkEnd w:id="357"/>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w:t>
      </w:r>
      <w:ins w:id="358" w:author="Emily Correia | Machado Meyer Advogados" w:date="2022-03-02T18:07:00Z">
        <w:r w:rsidR="00CB568C" w:rsidRPr="0076795A">
          <w:rPr>
            <w:rFonts w:ascii="Verdana" w:hAnsi="Verdana"/>
            <w:i/>
            <w:iCs/>
            <w:lang w:val="pt-BR"/>
          </w:rPr>
          <w:t>Quirografária, a ser Convolada em Espécie</w:t>
        </w:r>
        <w:r w:rsidRPr="0076795A">
          <w:rPr>
            <w:rFonts w:ascii="Verdana" w:hAnsi="Verdana"/>
            <w:i/>
            <w:iCs/>
            <w:lang w:val="pt-BR"/>
          </w:rPr>
          <w:t xml:space="preserve"> </w:t>
        </w:r>
      </w:ins>
      <w:r w:rsidRPr="0076795A">
        <w:rPr>
          <w:rFonts w:ascii="Verdana" w:hAnsi="Verdana"/>
          <w:i/>
          <w:iCs/>
          <w:lang w:val="pt-BR"/>
        </w:rPr>
        <w:t xml:space="preserve">com Garantia Real, </w:t>
      </w:r>
      <w:del w:id="359" w:author="Emily Correia | Machado Meyer Advogados" w:date="2022-03-02T18:07:00Z">
        <w:r w:rsidRPr="00CD584C">
          <w:rPr>
            <w:rFonts w:ascii="Verdana" w:hAnsi="Verdana"/>
            <w:lang w:val="pt-BR"/>
          </w:rPr>
          <w:delText xml:space="preserve">com Garantia Adicional Fidejussória, </w:delText>
        </w:r>
      </w:del>
      <w:r w:rsidRPr="0076795A">
        <w:rPr>
          <w:rFonts w:ascii="Verdana" w:hAnsi="Verdana"/>
          <w:i/>
          <w:iCs/>
          <w:lang w:val="pt-BR"/>
        </w:rPr>
        <w:t>para Distribuição</w:t>
      </w:r>
      <w:r w:rsidR="00A04495" w:rsidRPr="0076795A">
        <w:rPr>
          <w:rFonts w:ascii="Verdana" w:hAnsi="Verdana"/>
          <w:i/>
          <w:iCs/>
          <w:lang w:val="pt-BR"/>
        </w:rPr>
        <w:t xml:space="preserve"> </w:t>
      </w:r>
      <w:ins w:id="360" w:author="Emily Correia | Machado Meyer Advogados" w:date="2022-03-02T18:07:00Z">
        <w:r w:rsidR="00A04495" w:rsidRPr="0076795A">
          <w:rPr>
            <w:rFonts w:ascii="Verdana" w:hAnsi="Verdana"/>
            <w:i/>
            <w:iCs/>
            <w:lang w:val="pt-BR"/>
          </w:rPr>
          <w:t>Pública</w:t>
        </w:r>
        <w:r w:rsidRPr="0076795A">
          <w:rPr>
            <w:rFonts w:ascii="Verdana" w:hAnsi="Verdana"/>
            <w:i/>
            <w:iCs/>
            <w:lang w:val="pt-BR"/>
          </w:rPr>
          <w:t xml:space="preserve"> </w:t>
        </w:r>
      </w:ins>
      <w:r w:rsidRPr="0076795A">
        <w:rPr>
          <w:rFonts w:ascii="Verdana" w:hAnsi="Verdana"/>
          <w:i/>
          <w:iCs/>
          <w:lang w:val="pt-BR"/>
        </w:rPr>
        <w:t>com Esforços Restritos</w:t>
      </w:r>
      <w:ins w:id="361" w:author="Emily Correia | Machado Meyer Advogados" w:date="2022-03-02T18:07:00Z">
        <w:r w:rsidR="00A04495" w:rsidRPr="0076795A">
          <w:rPr>
            <w:rFonts w:ascii="Verdana" w:hAnsi="Verdana"/>
            <w:i/>
            <w:iCs/>
            <w:lang w:val="pt-BR"/>
          </w:rPr>
          <w:t xml:space="preserve"> de Distribuição</w:t>
        </w:r>
      </w:ins>
      <w:r w:rsidR="00A04495" w:rsidRPr="0076795A">
        <w:rPr>
          <w:rFonts w:ascii="Verdana" w:hAnsi="Verdana"/>
          <w:i/>
          <w:iCs/>
          <w:lang w:val="pt-BR"/>
        </w:rPr>
        <w:t xml:space="preserve">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362" w:author="Emily Correia | Machado Meyer Advogados" w:date="2022-03-02T18:07:00Z"/>
          <w:rFonts w:ascii="Verdana" w:eastAsia="Arial Unicode MS" w:hAnsi="Verdana"/>
          <w:sz w:val="20"/>
          <w:lang w:val="pt-BR"/>
        </w:rPr>
      </w:pPr>
      <w:bookmarkStart w:id="363" w:name="_DV_M318"/>
      <w:bookmarkStart w:id="364" w:name="_Hlk96462348"/>
      <w:bookmarkEnd w:id="363"/>
      <w:ins w:id="365" w:author="Emily Correia | Machado Meyer Advogados" w:date="2022-03-02T18:07:00Z">
        <w:r>
          <w:rPr>
            <w:rFonts w:ascii="Verdana" w:eastAsia="Arial Unicode MS" w:hAnsi="Verdana"/>
            <w:sz w:val="20"/>
            <w:lang w:val="pt-BR"/>
          </w:rPr>
          <w:t>exercer todos os atos razoavelmente necessários à conservação e defesa dos Direitos Cedidos Fiduciariamente;</w:t>
        </w:r>
      </w:ins>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0BFEFC2" w:rsidR="00932BF9" w:rsidRDefault="00C876E5"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del w:id="366" w:author="Emily Correia | Machado Meyer Advogados" w:date="2022-03-02T18:07:00Z">
        <w:r w:rsidRPr="00CD584C">
          <w:rPr>
            <w:rFonts w:ascii="Verdana" w:hAnsi="Verdana"/>
            <w:sz w:val="20"/>
            <w:lang w:val="pt-BR"/>
          </w:rPr>
          <w:delText xml:space="preserve">na hipótese de </w:delText>
        </w:r>
        <w:r w:rsidRPr="00CD584C">
          <w:rPr>
            <w:rFonts w:ascii="Verdana" w:eastAsia="SimSun" w:hAnsi="Verdana"/>
            <w:sz w:val="20"/>
            <w:lang w:val="pt-BR"/>
          </w:rPr>
          <w:delText>declaração do vencimento antecipado das Debêntures, na forma prevista na Escritura de Emissão</w:delText>
        </w:r>
        <w:r>
          <w:rPr>
            <w:rFonts w:ascii="Verdana" w:hAnsi="Verdana"/>
            <w:sz w:val="20"/>
            <w:lang w:val="pt-BR"/>
          </w:rPr>
          <w:delText xml:space="preserve">, </w:delText>
        </w:r>
      </w:del>
      <w:r w:rsidR="00932BF9">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00932BF9" w:rsidRPr="00CD584C">
        <w:rPr>
          <w:rFonts w:ascii="Verdana" w:hAnsi="Verdana"/>
          <w:sz w:val="20"/>
          <w:lang w:val="pt-BR"/>
        </w:rPr>
        <w:t xml:space="preserve">; </w:t>
      </w:r>
    </w:p>
    <w:p w14:paraId="77B81BCD" w14:textId="5A3BB9BB"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ins w:id="367" w:author="Emily Correia | Machado Meyer Advogados" w:date="2022-03-02T18:07:00Z"/>
          <w:rFonts w:ascii="Verdana" w:hAnsi="Verdana"/>
          <w:sz w:val="20"/>
          <w:lang w:val="pt-BR"/>
        </w:rPr>
      </w:pPr>
      <w:ins w:id="368" w:author="Emily Correia | Machado Meyer Advogados" w:date="2022-03-02T18:07:00Z">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w:t>
        </w:r>
        <w:r w:rsidRPr="00F7533D">
          <w:rPr>
            <w:rFonts w:ascii="Verdana" w:hAnsi="Verdana"/>
            <w:sz w:val="20"/>
            <w:lang w:val="pt-BR"/>
          </w:rPr>
          <w:lastRenderedPageBreak/>
          <w:t xml:space="preserve">bloqueio, saque dos Direitos Cedidos Fiduciariamente, a movimentação da Conta Vinculada – Recursos da Emissão e os Investimentos Permitidos, da Conta Centralizadora e da Conta Vinculada BB até a integral liquidação das Obrigações Garantidas; </w:t>
        </w:r>
      </w:ins>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369" w:author="Emily Correia | Machado Meyer Advogados" w:date="2022-03-02T18:07:00Z"/>
          <w:rFonts w:ascii="Verdana" w:hAnsi="Verdana"/>
          <w:sz w:val="20"/>
          <w:lang w:val="pt-BR"/>
        </w:rPr>
      </w:pPr>
      <w:ins w:id="370" w:author="Emily Correia | Machado Meyer Advogados" w:date="2022-03-02T18:07:00Z">
        <w:r w:rsidRPr="00630314">
          <w:rPr>
            <w:rFonts w:ascii="Verdana" w:hAnsi="Verdana"/>
            <w:sz w:val="20"/>
            <w:lang w:val="pt-BR"/>
          </w:rPr>
          <w:lastRenderedPageBreak/>
          <w:t>substabelecer os poderes ora conferidos, com reserva de iguais poderes, para exercício dos seus direitos e prerrogativas previstos nesta procuração e no Contrato de Cessão Fiduciária; e</w:t>
        </w:r>
      </w:ins>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371" w:name="_DV_M319"/>
      <w:bookmarkStart w:id="372" w:name="_DV_M320"/>
      <w:bookmarkStart w:id="373" w:name="_DV_M321"/>
      <w:bookmarkEnd w:id="371"/>
      <w:bookmarkEnd w:id="372"/>
      <w:bookmarkEnd w:id="373"/>
    </w:p>
    <w:p w14:paraId="49F5712B" w14:textId="77777777" w:rsidR="00932BF9" w:rsidRPr="00CD584C" w:rsidRDefault="00932BF9" w:rsidP="00932BF9">
      <w:pPr>
        <w:spacing w:before="120" w:after="120" w:line="320" w:lineRule="exact"/>
        <w:jc w:val="both"/>
        <w:rPr>
          <w:rFonts w:ascii="Verdana" w:hAnsi="Verdana"/>
          <w:lang w:val="pt-BR"/>
        </w:rPr>
      </w:pPr>
      <w:bookmarkStart w:id="374" w:name="_DV_M322"/>
      <w:bookmarkEnd w:id="374"/>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364"/>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375" w:name="_DV_M323"/>
      <w:bookmarkStart w:id="376" w:name="_DV_M324"/>
      <w:bookmarkStart w:id="377" w:name="_DV_M325"/>
      <w:bookmarkStart w:id="378" w:name="_DV_M326"/>
      <w:bookmarkStart w:id="379" w:name="_DV_M327"/>
      <w:bookmarkStart w:id="380" w:name="_DV_M328"/>
      <w:bookmarkStart w:id="381" w:name="_DV_M329"/>
      <w:bookmarkStart w:id="382" w:name="_DV_M330"/>
      <w:bookmarkStart w:id="383" w:name="_DV_M331"/>
      <w:bookmarkStart w:id="384" w:name="_DV_M332"/>
      <w:bookmarkStart w:id="385" w:name="_DV_M333"/>
      <w:bookmarkStart w:id="386" w:name="_DV_M334"/>
      <w:bookmarkStart w:id="387" w:name="_DV_M335"/>
      <w:bookmarkStart w:id="388" w:name="_DV_M336"/>
      <w:bookmarkStart w:id="389" w:name="_DV_M337"/>
      <w:bookmarkStart w:id="390" w:name="_DV_M338"/>
      <w:bookmarkStart w:id="391" w:name="_DV_M339"/>
      <w:bookmarkStart w:id="392" w:name="_DV_M340"/>
      <w:bookmarkStart w:id="393" w:name="_DV_M341"/>
      <w:bookmarkStart w:id="394" w:name="_DV_M342"/>
      <w:bookmarkStart w:id="395" w:name="_DV_M343"/>
      <w:bookmarkStart w:id="396" w:name="_DV_M344"/>
      <w:bookmarkStart w:id="397" w:name="_DV_M345"/>
      <w:bookmarkStart w:id="398" w:name="_DV_M346"/>
      <w:bookmarkStart w:id="399" w:name="_DV_M347"/>
      <w:bookmarkStart w:id="400" w:name="_DV_M348"/>
      <w:bookmarkStart w:id="401" w:name="_DV_M349"/>
      <w:bookmarkStart w:id="402" w:name="_DV_M350"/>
      <w:bookmarkStart w:id="403" w:name="_DV_M351"/>
      <w:bookmarkStart w:id="404" w:name="_DV_M352"/>
      <w:bookmarkStart w:id="405" w:name="_DV_M353"/>
      <w:bookmarkStart w:id="406" w:name="_DV_M354"/>
      <w:bookmarkStart w:id="407" w:name="_DV_M355"/>
      <w:bookmarkStart w:id="408" w:name="_DV_M356"/>
      <w:bookmarkStart w:id="409" w:name="_DV_M357"/>
      <w:bookmarkStart w:id="410" w:name="_DV_M358"/>
      <w:bookmarkStart w:id="411" w:name="_DV_M359"/>
      <w:bookmarkStart w:id="412" w:name="_DV_M360"/>
      <w:bookmarkStart w:id="413" w:name="_DV_M361"/>
      <w:bookmarkStart w:id="414" w:name="_DV_M362"/>
      <w:bookmarkStart w:id="415" w:name="_DV_M363"/>
      <w:bookmarkStart w:id="416" w:name="_DV_M364"/>
      <w:bookmarkStart w:id="417" w:name="_DV_M365"/>
      <w:bookmarkStart w:id="418" w:name="_DV_M366"/>
      <w:bookmarkStart w:id="419" w:name="_DV_M367"/>
      <w:bookmarkStart w:id="420" w:name="Cell_Ins"/>
      <w:bookmarkStart w:id="421" w:name="Cell_Del"/>
      <w:bookmarkStart w:id="422" w:name="Cell_Move"/>
      <w:bookmarkStart w:id="423" w:name="Cell_Merge"/>
      <w:bookmarkStart w:id="424" w:name="Cell_Pad"/>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Verdana" w:hAnsi="Verdana"/>
          <w:lang w:val="pt-BR"/>
        </w:rPr>
        <w:br w:type="page"/>
      </w:r>
    </w:p>
    <w:p w14:paraId="6BB2E205" w14:textId="0719BD2F"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2BF9">
        <w:rPr>
          <w:rFonts w:ascii="Verdana" w:hAnsi="Verdana"/>
          <w:b/>
          <w:u w:val="single"/>
          <w:lang w:val="pt-BR"/>
        </w:rPr>
        <w:t>V</w:t>
      </w:r>
      <w:r w:rsidR="00AD32F0">
        <w:rPr>
          <w:rFonts w:ascii="Verdana" w:hAnsi="Verdana"/>
          <w:b/>
          <w:u w:val="single"/>
          <w:lang w:val="pt-BR"/>
        </w:rPr>
        <w:t>I</w:t>
      </w:r>
      <w:r w:rsidR="00934933">
        <w:rPr>
          <w:rFonts w:ascii="Verdana" w:hAnsi="Verdana"/>
          <w:b/>
          <w:lang w:val="pt-BR"/>
        </w:rPr>
        <w:t xml:space="preserve"> - </w:t>
      </w:r>
      <w:bookmarkStart w:id="425" w:name="_DV_M236"/>
      <w:bookmarkStart w:id="426" w:name="_DV_M237"/>
      <w:bookmarkStart w:id="427" w:name="_DV_M238"/>
      <w:bookmarkStart w:id="428" w:name="_DV_M239"/>
      <w:bookmarkStart w:id="429" w:name="_DV_M240"/>
      <w:bookmarkStart w:id="430" w:name="_DV_M241"/>
      <w:bookmarkStart w:id="431" w:name="_DV_M242"/>
      <w:bookmarkStart w:id="432" w:name="_DV_M243"/>
      <w:bookmarkStart w:id="433" w:name="_DV_M244"/>
      <w:bookmarkStart w:id="434" w:name="_DV_M245"/>
      <w:bookmarkStart w:id="435" w:name="_DV_M246"/>
      <w:bookmarkStart w:id="436" w:name="_DV_M247"/>
      <w:bookmarkStart w:id="437" w:name="_DV_M248"/>
      <w:bookmarkStart w:id="438" w:name="_DV_M249"/>
      <w:bookmarkStart w:id="439" w:name="_DV_M250"/>
      <w:bookmarkStart w:id="440" w:name="_DV_M251"/>
      <w:bookmarkStart w:id="441" w:name="_DV_M252"/>
      <w:bookmarkStart w:id="442" w:name="_DV_M253"/>
      <w:bookmarkStart w:id="443" w:name="_DV_M254"/>
      <w:bookmarkStart w:id="444" w:name="_DV_M255"/>
      <w:bookmarkStart w:id="445" w:name="_DV_M256"/>
      <w:bookmarkStart w:id="446" w:name="_DV_M257"/>
      <w:bookmarkStart w:id="447" w:name="_DV_M258"/>
      <w:bookmarkStart w:id="448" w:name="_DV_M259"/>
      <w:bookmarkStart w:id="449" w:name="_DV_M260"/>
      <w:bookmarkStart w:id="450" w:name="_DV_M261"/>
      <w:bookmarkStart w:id="451" w:name="_DV_M262"/>
      <w:bookmarkStart w:id="452" w:name="_DV_M263"/>
      <w:bookmarkStart w:id="453" w:name="_DV_M264"/>
      <w:bookmarkStart w:id="454" w:name="_DV_M265"/>
      <w:bookmarkStart w:id="455" w:name="_DV_M266"/>
      <w:bookmarkStart w:id="456" w:name="_DV_M267"/>
      <w:bookmarkStart w:id="457" w:name="_DV_M268"/>
      <w:bookmarkStart w:id="458" w:name="_DV_M269"/>
      <w:bookmarkStart w:id="459" w:name="_DV_M270"/>
      <w:bookmarkStart w:id="460" w:name="_DV_M271"/>
      <w:bookmarkStart w:id="461" w:name="_DV_M272"/>
      <w:bookmarkStart w:id="462" w:name="_DV_M273"/>
      <w:bookmarkStart w:id="463" w:name="_DV_M274"/>
      <w:bookmarkStart w:id="464" w:name="_DV_M275"/>
      <w:bookmarkStart w:id="465" w:name="_DV_M276"/>
      <w:bookmarkStart w:id="466" w:name="_DV_M277"/>
      <w:bookmarkStart w:id="467" w:name="_DV_M27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468" w:name="_DV_M280"/>
      <w:bookmarkEnd w:id="468"/>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469" w:name="_DV_M282"/>
      <w:bookmarkEnd w:id="469"/>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70" w:name="_DV_M283"/>
      <w:bookmarkEnd w:id="470"/>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71" w:name="_DV_M284"/>
      <w:bookmarkEnd w:id="471"/>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72" w:name="_DV_M285"/>
      <w:bookmarkEnd w:id="472"/>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73" w:name="_DV_M286"/>
      <w:bookmarkEnd w:id="473"/>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474" w:name="_DV_M287"/>
      <w:bookmarkEnd w:id="474"/>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475" w:name="_DV_M288"/>
      <w:bookmarkEnd w:id="475"/>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476" w:name="_DV_M289"/>
      <w:bookmarkEnd w:id="476"/>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477" w:name="_DV_M290"/>
      <w:bookmarkEnd w:id="477"/>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4E5DAD8F"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del w:id="478" w:author="Emily Correia | Machado Meyer Advogados" w:date="2022-03-02T18:07:00Z">
        <w:r w:rsidR="00FE1E47" w:rsidRPr="00CD584C">
          <w:rPr>
            <w:rFonts w:ascii="Verdana" w:hAnsi="Verdana"/>
            <w:lang w:val="pt-BR"/>
          </w:rPr>
          <w:delText>de Contas</w:delText>
        </w:r>
      </w:del>
      <w:ins w:id="479" w:author="Emily Correia | Machado Meyer Advogados" w:date="2022-03-02T18:07:00Z">
        <w:r w:rsidR="00A9332F">
          <w:rPr>
            <w:rFonts w:ascii="Verdana" w:hAnsi="Verdana"/>
            <w:lang w:val="pt-BR"/>
          </w:rPr>
          <w:t>Fiduciário</w:t>
        </w:r>
      </w:ins>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480" w:name="_DV_M291"/>
      <w:bookmarkStart w:id="481" w:name="_DV_M292"/>
      <w:bookmarkStart w:id="482" w:name="_DV_M293"/>
      <w:bookmarkStart w:id="483" w:name="_DV_M294"/>
      <w:bookmarkEnd w:id="480"/>
      <w:bookmarkEnd w:id="481"/>
      <w:bookmarkEnd w:id="482"/>
      <w:bookmarkEnd w:id="483"/>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484" w:name="_DV_M295"/>
      <w:bookmarkEnd w:id="484"/>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485" w:name="_DV_M296"/>
      <w:bookmarkEnd w:id="485"/>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486" w:name="_DV_M297"/>
      <w:bookmarkEnd w:id="486"/>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487" w:name="_DV_M298"/>
      <w:bookmarkStart w:id="488" w:name="_DV_M299"/>
      <w:bookmarkEnd w:id="487"/>
      <w:bookmarkEnd w:id="488"/>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489" w:name="_DV_M300"/>
      <w:bookmarkEnd w:id="489"/>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7AD816BF"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AD32F0">
        <w:rPr>
          <w:rFonts w:ascii="Verdana" w:hAnsi="Verdana"/>
          <w:b/>
          <w:u w:val="single"/>
          <w:lang w:val="pt-BR"/>
        </w:rPr>
        <w:t>II</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w:t>
      </w:r>
      <w:del w:id="490" w:author="Emily Correia | Machado Meyer Advogados" w:date="2022-03-02T18:07:00Z">
        <w:r w:rsidR="008D76FF" w:rsidRPr="00CD584C">
          <w:rPr>
            <w:rFonts w:ascii="Verdana" w:eastAsia="Arial Unicode MS" w:hAnsi="Verdana"/>
            <w:b/>
            <w:lang w:val="pt-BR"/>
          </w:rPr>
          <w:delText xml:space="preserve">ÀS DER/SP E </w:delText>
        </w:r>
      </w:del>
      <w:r w:rsidR="008D76FF" w:rsidRPr="00CD584C">
        <w:rPr>
          <w:rFonts w:ascii="Verdana" w:eastAsia="Arial Unicode MS" w:hAnsi="Verdana"/>
          <w:b/>
          <w:lang w:val="pt-BR"/>
        </w:rPr>
        <w:t xml:space="preserve">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491" w:name="_Hlk96470269"/>
      <w:r w:rsidRPr="00CD584C">
        <w:rPr>
          <w:rStyle w:val="DeltaViewInsertion"/>
          <w:rFonts w:ascii="Verdana" w:hAnsi="Verdana"/>
          <w:color w:val="000000"/>
          <w:sz w:val="20"/>
          <w:u w:val="none"/>
          <w:lang w:val="pt-BR"/>
        </w:rPr>
        <w:t>Concessionária Rodovia dos Tamoios S.A</w:t>
      </w:r>
      <w:bookmarkEnd w:id="491"/>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492"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492"/>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4EED8862"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w:t>
      </w:r>
      <w:del w:id="493" w:author="Emily Correia | Machado Meyer Advogados" w:date="2022-03-02T18:07:00Z">
        <w:r w:rsidR="00F42040" w:rsidRPr="00CD584C">
          <w:rPr>
            <w:rFonts w:ascii="Verdana" w:hAnsi="Verdana"/>
            <w:lang w:val="pt-BR"/>
          </w:rPr>
          <w:delText xml:space="preserve">direitos creditórios do Contrato de Penhor DER (conforme definido no Contrato)] </w:delText>
        </w:r>
        <w:r w:rsidR="00BA7DEE" w:rsidRPr="00CD584C">
          <w:rPr>
            <w:rFonts w:ascii="Verdana" w:hAnsi="Verdana"/>
            <w:lang w:val="pt-BR"/>
          </w:rPr>
          <w:delText>{ou} [</w:delText>
        </w:r>
      </w:del>
      <w:r w:rsidR="00BA7DEE" w:rsidRPr="00CD584C">
        <w:rPr>
          <w:rFonts w:ascii="Verdana" w:hAnsi="Verdana"/>
          <w:lang w:val="pt-BR"/>
        </w:rPr>
        <w:t xml:space="preserve">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3F1A74B6"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sidR="00AD32F0">
        <w:rPr>
          <w:rFonts w:ascii="Verdana" w:hAnsi="Verdana"/>
          <w:b/>
          <w:bCs/>
          <w:u w:val="single"/>
          <w:lang w:val="pt-BR"/>
        </w:rPr>
        <w:t>II</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494"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494"/>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495"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495"/>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496" w:name="_Hlk16007120"/>
      <w:bookmarkStart w:id="497" w:name="_Hlk16002406"/>
      <w:r w:rsidRPr="00EA16E7">
        <w:rPr>
          <w:rFonts w:ascii="Verdana" w:hAnsi="Verdana" w:cs="Arial"/>
          <w:lang w:val="pt-BR"/>
        </w:rPr>
        <w:t>.</w:t>
      </w:r>
      <w:bookmarkEnd w:id="496"/>
      <w:bookmarkEnd w:id="497"/>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498"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498"/>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50C7" w14:textId="77777777" w:rsidR="00200678" w:rsidRDefault="00200678">
      <w:r>
        <w:separator/>
      </w:r>
    </w:p>
  </w:endnote>
  <w:endnote w:type="continuationSeparator" w:id="0">
    <w:p w14:paraId="1ECBE614" w14:textId="77777777" w:rsidR="00200678" w:rsidRDefault="00200678">
      <w:r>
        <w:continuationSeparator/>
      </w:r>
    </w:p>
  </w:endnote>
  <w:endnote w:type="continuationNotice" w:id="1">
    <w:p w14:paraId="17F48AC1" w14:textId="77777777" w:rsidR="00200678" w:rsidRDefault="00200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065B" w14:textId="77777777" w:rsidR="00200678" w:rsidRDefault="00200678">
      <w:r>
        <w:separator/>
      </w:r>
    </w:p>
  </w:footnote>
  <w:footnote w:type="continuationSeparator" w:id="0">
    <w:p w14:paraId="1DBAEA02" w14:textId="77777777" w:rsidR="00200678" w:rsidRDefault="00200678">
      <w:r>
        <w:continuationSeparator/>
      </w:r>
    </w:p>
  </w:footnote>
  <w:footnote w:type="continuationNotice" w:id="1">
    <w:p w14:paraId="4AC425E1" w14:textId="77777777" w:rsidR="00200678" w:rsidRDefault="00200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746" w14:textId="77777777" w:rsidR="00627986" w:rsidRPr="00516FBD" w:rsidRDefault="00516FBD" w:rsidP="00516FBD">
    <w:pPr>
      <w:pStyle w:val="Cabealho"/>
      <w:jc w:val="right"/>
      <w:rPr>
        <w:del w:id="499" w:author="Emily Correia | Machado Meyer Advogados" w:date="2022-03-02T18:07:00Z"/>
        <w:rFonts w:ascii="Verdana" w:hAnsi="Verdana"/>
        <w:i/>
        <w:iCs/>
        <w:sz w:val="18"/>
        <w:szCs w:val="18"/>
        <w:lang w:val="pt-BR"/>
      </w:rPr>
    </w:pPr>
    <w:del w:id="500" w:author="Emily Correia | Machado Meyer Advogados" w:date="2022-03-02T18:07:00Z">
      <w:r w:rsidRPr="00516FBD">
        <w:rPr>
          <w:rFonts w:ascii="Verdana" w:hAnsi="Verdana"/>
          <w:i/>
          <w:iCs/>
          <w:sz w:val="18"/>
          <w:szCs w:val="18"/>
          <w:lang w:val="pt-BR"/>
        </w:rPr>
        <w:delText xml:space="preserve">Machado Meyer </w:delText>
      </w:r>
    </w:del>
  </w:p>
  <w:p w14:paraId="66827764" w14:textId="1494B05C" w:rsidR="008E2D5B" w:rsidRDefault="00516FBD">
    <w:pPr>
      <w:pStyle w:val="Cabealho"/>
    </w:pPr>
    <w:del w:id="501" w:author="Emily Correia | Machado Meyer Advogados" w:date="2022-03-02T18:07:00Z">
      <w:r w:rsidRPr="00516FBD">
        <w:rPr>
          <w:rFonts w:ascii="Verdana" w:hAnsi="Verdana"/>
          <w:i/>
          <w:iCs/>
          <w:sz w:val="18"/>
          <w:szCs w:val="18"/>
          <w:lang w:val="pt-BR"/>
        </w:rPr>
        <w:delText>23 de fevereiro de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E0B3D"/>
    <w:rsid w:val="000E45D7"/>
    <w:rsid w:val="000E5B7E"/>
    <w:rsid w:val="000E6582"/>
    <w:rsid w:val="000E68FA"/>
    <w:rsid w:val="000E7D00"/>
    <w:rsid w:val="000E7D86"/>
    <w:rsid w:val="000F07A9"/>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8D4"/>
    <w:rsid w:val="003C6C5A"/>
    <w:rsid w:val="003C7250"/>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2160"/>
    <w:rsid w:val="00573DA9"/>
    <w:rsid w:val="00574FA6"/>
    <w:rsid w:val="0057673D"/>
    <w:rsid w:val="00576DB9"/>
    <w:rsid w:val="00580619"/>
    <w:rsid w:val="00580C27"/>
    <w:rsid w:val="00580EB3"/>
    <w:rsid w:val="00581528"/>
    <w:rsid w:val="00582521"/>
    <w:rsid w:val="00583B90"/>
    <w:rsid w:val="005856F4"/>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6136"/>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820"/>
    <w:rsid w:val="00D35C03"/>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2.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3.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05CA5-C208-48A4-9A10-B366F5416E1B}">
  <ds:schemaRefs>
    <ds:schemaRef ds:uri="http://www.imanage.com/work/xmlschema"/>
  </ds:schemaRefs>
</ds:datastoreItem>
</file>

<file path=customXml/itemProps2.xml><?xml version="1.0" encoding="utf-8"?>
<ds:datastoreItem xmlns:ds="http://schemas.openxmlformats.org/officeDocument/2006/customXml" ds:itemID="{9FF94EB0-A38C-44D4-8F0C-7DCA8C1ED30C}">
  <ds:schemaRefs>
    <ds:schemaRef ds:uri="http://www.imanage.com/work/xmlschema"/>
  </ds:schemaRefs>
</ds:datastoreItem>
</file>

<file path=customXml/itemProps3.xml><?xml version="1.0" encoding="utf-8"?>
<ds:datastoreItem xmlns:ds="http://schemas.openxmlformats.org/officeDocument/2006/customXml" ds:itemID="{06403220-DDD3-43E3-ABFF-BCCDC914136F}">
  <ds:schemaRefs>
    <ds:schemaRef ds:uri="http://www.imanage.com/work/xmlschema"/>
  </ds:schemaRefs>
</ds:datastoreItem>
</file>

<file path=customXml/itemProps4.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5.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6.xml><?xml version="1.0" encoding="utf-8"?>
<ds:datastoreItem xmlns:ds="http://schemas.openxmlformats.org/officeDocument/2006/customXml" ds:itemID="{8A561A9B-3296-462B-B1A7-083AB6239321}">
  <ds:schemaRefs>
    <ds:schemaRef ds:uri="http://www.imanage.com/work/xmlschema"/>
  </ds:schemaRefs>
</ds:datastoreItem>
</file>

<file path=customXml/itemProps7.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8.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16394</Words>
  <Characters>99977</Characters>
  <Application>Microsoft Office Word</Application>
  <DocSecurity>0</DocSecurity>
  <Lines>833</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116139</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Rinaldo Rabello</cp:lastModifiedBy>
  <cp:revision>2</cp:revision>
  <cp:lastPrinted>2012-09-05T12:26:00Z</cp:lastPrinted>
  <dcterms:created xsi:type="dcterms:W3CDTF">2022-03-03T13:11:00Z</dcterms:created>
  <dcterms:modified xsi:type="dcterms:W3CDTF">2022-03-03T13:11:00Z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