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E061" w14:textId="77777777" w:rsidR="00AC7967" w:rsidRPr="005E7E05" w:rsidRDefault="00AC7967" w:rsidP="00AC7967">
      <w:pPr>
        <w:pStyle w:val="Ttulo1"/>
        <w:spacing w:line="276" w:lineRule="auto"/>
        <w:jc w:val="both"/>
        <w:rPr>
          <w:rFonts w:cs="Times New Roman"/>
          <w:color w:val="000000"/>
          <w:sz w:val="22"/>
        </w:rPr>
      </w:pPr>
      <w:bookmarkStart w:id="0" w:name="_Hlk115454849"/>
      <w:r w:rsidRPr="005E7E05">
        <w:rPr>
          <w:rFonts w:cs="Times New Roman"/>
          <w:color w:val="000000"/>
          <w:sz w:val="22"/>
        </w:rPr>
        <w:t>Instrumento particular de alienação fiduciária em garantia de beM imóveL</w:t>
      </w:r>
    </w:p>
    <w:p w14:paraId="3B33C002" w14:textId="0D2C639E" w:rsidR="00AC7967" w:rsidRPr="00F837FF" w:rsidRDefault="00AC7967" w:rsidP="00AC7967">
      <w:pPr>
        <w:spacing w:line="276" w:lineRule="auto"/>
        <w:jc w:val="both"/>
        <w:rPr>
          <w:color w:val="000000"/>
          <w:sz w:val="22"/>
          <w:szCs w:val="22"/>
        </w:rPr>
      </w:pPr>
    </w:p>
    <w:p w14:paraId="4B59CD3D" w14:textId="77777777" w:rsidR="00AC7967" w:rsidRPr="00F837FF" w:rsidRDefault="00AC7967" w:rsidP="00AC796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AC7967">
      <w:pPr>
        <w:spacing w:line="276" w:lineRule="auto"/>
        <w:jc w:val="both"/>
        <w:rPr>
          <w:color w:val="000000"/>
          <w:sz w:val="22"/>
          <w:szCs w:val="22"/>
        </w:rPr>
      </w:pPr>
    </w:p>
    <w:p w14:paraId="20DAD2AE"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AC7967">
      <w:pPr>
        <w:spacing w:line="276" w:lineRule="auto"/>
        <w:jc w:val="both"/>
        <w:rPr>
          <w:color w:val="000000"/>
          <w:sz w:val="22"/>
          <w:szCs w:val="22"/>
        </w:rPr>
      </w:pPr>
    </w:p>
    <w:p w14:paraId="42C1875B" w14:textId="77777777" w:rsidR="00AC7967" w:rsidRDefault="00AC7967" w:rsidP="00AC796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proofErr w:type="spellStart"/>
      <w:r w:rsidRPr="00775A6A">
        <w:rPr>
          <w:color w:val="000000"/>
          <w:sz w:val="22"/>
          <w:szCs w:val="22"/>
        </w:rPr>
        <w:t>Drammen</w:t>
      </w:r>
      <w:proofErr w:type="spellEnd"/>
      <w:r w:rsidRPr="00775A6A">
        <w:rPr>
          <w:color w:val="000000"/>
          <w:sz w:val="22"/>
          <w:szCs w:val="22"/>
        </w:rPr>
        <w:t xml:space="preserve">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AC7967">
      <w:pPr>
        <w:spacing w:line="276" w:lineRule="auto"/>
        <w:jc w:val="both"/>
        <w:rPr>
          <w:color w:val="000000"/>
          <w:sz w:val="22"/>
          <w:szCs w:val="22"/>
        </w:rPr>
      </w:pPr>
    </w:p>
    <w:p w14:paraId="66DFA832"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F837FF">
        <w:rPr>
          <w:i/>
          <w:iCs/>
          <w:sz w:val="22"/>
          <w:szCs w:val="22"/>
        </w:rPr>
        <w:t>Drammen</w:t>
      </w:r>
      <w:proofErr w:type="spellEnd"/>
      <w:r w:rsidRPr="00F837FF">
        <w:rPr>
          <w:i/>
          <w:iCs/>
          <w:sz w:val="22"/>
          <w:szCs w:val="22"/>
        </w:rPr>
        <w:t xml:space="preserve">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1" w:name="_Hlk75720601"/>
      <w:r w:rsidRPr="00F837FF">
        <w:rPr>
          <w:color w:val="000000"/>
          <w:sz w:val="22"/>
          <w:szCs w:val="22"/>
        </w:rPr>
        <w:t>"</w:t>
      </w:r>
      <w:bookmarkEnd w:id="1"/>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610C24">
        <w:rPr>
          <w:i/>
          <w:iCs/>
          <w:color w:val="000000"/>
          <w:sz w:val="22"/>
          <w:szCs w:val="22"/>
        </w:rPr>
        <w:t>Drammen</w:t>
      </w:r>
      <w:proofErr w:type="spellEnd"/>
      <w:r w:rsidRPr="00610C24">
        <w:rPr>
          <w:i/>
          <w:iCs/>
          <w:color w:val="000000"/>
          <w:sz w:val="22"/>
          <w:szCs w:val="22"/>
        </w:rPr>
        <w:t xml:space="preserve"> RJ Infraestrutura e Redes de Telecomunicações S.A.</w:t>
      </w:r>
      <w:r w:rsidRPr="00610C24">
        <w:rPr>
          <w:color w:val="000000"/>
          <w:sz w:val="22"/>
          <w:szCs w:val="22"/>
        </w:rPr>
        <w:t>”, celebrado em [●</w:t>
      </w:r>
      <w:r w:rsidRPr="00610C24">
        <w:rPr>
          <w:rFonts w:hint="eastAsia"/>
          <w:color w:val="000000"/>
          <w:sz w:val="22"/>
          <w:szCs w:val="22"/>
        </w:rPr>
        <w:t>]</w:t>
      </w:r>
      <w:r w:rsidRPr="00610C24">
        <w:rPr>
          <w:color w:val="000000"/>
          <w:sz w:val="22"/>
          <w:szCs w:val="22"/>
        </w:rPr>
        <w:t xml:space="preserve"> de [●</w:t>
      </w:r>
      <w:r w:rsidRPr="00610C24">
        <w:rPr>
          <w:rFonts w:hint="eastAsia"/>
          <w:color w:val="000000"/>
          <w:sz w:val="22"/>
          <w:szCs w:val="22"/>
        </w:rPr>
        <w:t>]</w:t>
      </w:r>
      <w:r w:rsidRPr="00610C24">
        <w:rPr>
          <w:color w:val="000000"/>
          <w:sz w:val="22"/>
          <w:szCs w:val="22"/>
        </w:rPr>
        <w:t xml:space="preserve"> 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AC7967">
      <w:pPr>
        <w:spacing w:line="276" w:lineRule="auto"/>
        <w:jc w:val="both"/>
        <w:rPr>
          <w:color w:val="000000"/>
          <w:sz w:val="22"/>
          <w:szCs w:val="22"/>
        </w:rPr>
      </w:pPr>
    </w:p>
    <w:p w14:paraId="38E0B5F3"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AC7967">
      <w:pPr>
        <w:spacing w:line="276" w:lineRule="auto"/>
        <w:jc w:val="both"/>
        <w:rPr>
          <w:color w:val="000000"/>
          <w:sz w:val="22"/>
          <w:szCs w:val="22"/>
        </w:rPr>
      </w:pPr>
    </w:p>
    <w:p w14:paraId="65AAFB3B" w14:textId="77777777" w:rsidR="00AC7967" w:rsidRPr="00F837FF" w:rsidRDefault="00AC7967" w:rsidP="00AC7967">
      <w:pPr>
        <w:spacing w:line="276" w:lineRule="auto"/>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AC7967">
      <w:pPr>
        <w:spacing w:line="276" w:lineRule="auto"/>
        <w:jc w:val="both"/>
        <w:rPr>
          <w:b/>
          <w:bCs/>
          <w:smallCaps/>
          <w:color w:val="000000"/>
          <w:sz w:val="22"/>
          <w:szCs w:val="22"/>
        </w:rPr>
      </w:pPr>
    </w:p>
    <w:p w14:paraId="01F71F20" w14:textId="77777777" w:rsidR="00AC7967" w:rsidRDefault="00AC7967" w:rsidP="00AC796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w:t>
      </w:r>
      <w:proofErr w:type="spellStart"/>
      <w:r w:rsidRPr="00F837FF">
        <w:rPr>
          <w:bCs/>
          <w:color w:val="000000"/>
          <w:sz w:val="22"/>
          <w:szCs w:val="22"/>
        </w:rPr>
        <w:t>ii</w:t>
      </w:r>
      <w:proofErr w:type="spellEnd"/>
      <w:r w:rsidRPr="00F837FF">
        <w:rPr>
          <w:bCs/>
          <w:color w:val="000000"/>
          <w:sz w:val="22"/>
          <w:szCs w:val="22"/>
        </w:rPr>
        <w:t xml:space="preserve">)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 xml:space="preserve">Emissão, incluindo, sem limitação, a esta Propriedade Fiduciária (conforme abaixo definida), a alienação fiduciária de equipamentos, a </w:t>
      </w:r>
      <w:r w:rsidRPr="00F837FF">
        <w:rPr>
          <w:bCs/>
          <w:color w:val="000000"/>
          <w:sz w:val="22"/>
          <w:szCs w:val="22"/>
        </w:rPr>
        <w:lastRenderedPageBreak/>
        <w:t>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e (</w:t>
      </w:r>
      <w:proofErr w:type="spellStart"/>
      <w:r w:rsidRPr="00F837FF">
        <w:rPr>
          <w:bCs/>
          <w:color w:val="000000"/>
          <w:sz w:val="22"/>
          <w:szCs w:val="22"/>
        </w:rPr>
        <w:t>iii</w:t>
      </w:r>
      <w:proofErr w:type="spellEnd"/>
      <w:r w:rsidRPr="00F837FF">
        <w:rPr>
          <w:bCs/>
          <w:color w:val="000000"/>
          <w:sz w:val="22"/>
          <w:szCs w:val="22"/>
        </w:rPr>
        <w:t xml:space="preserve">)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AC7967">
      <w:pPr>
        <w:spacing w:line="276" w:lineRule="auto"/>
        <w:jc w:val="both"/>
        <w:rPr>
          <w:color w:val="000000"/>
          <w:sz w:val="22"/>
          <w:szCs w:val="22"/>
        </w:rPr>
      </w:pPr>
    </w:p>
    <w:p w14:paraId="27F96812" w14:textId="77777777" w:rsidR="00AC7967" w:rsidRDefault="00AC7967" w:rsidP="00AC7967">
      <w:pPr>
        <w:spacing w:line="276" w:lineRule="auto"/>
        <w:jc w:val="both"/>
        <w:rPr>
          <w:bCs/>
          <w:color w:val="000000"/>
          <w:sz w:val="22"/>
          <w:szCs w:val="22"/>
        </w:rPr>
      </w:pPr>
      <w:r>
        <w:rPr>
          <w:color w:val="000000"/>
          <w:sz w:val="22"/>
          <w:szCs w:val="22"/>
        </w:rPr>
        <w:t>(</w:t>
      </w:r>
      <w:proofErr w:type="spellStart"/>
      <w:r>
        <w:rPr>
          <w:color w:val="000000"/>
          <w:sz w:val="22"/>
          <w:szCs w:val="22"/>
        </w:rPr>
        <w:t>ii</w:t>
      </w:r>
      <w:proofErr w:type="spellEnd"/>
      <w:r>
        <w:rPr>
          <w:color w:val="000000"/>
          <w:sz w:val="22"/>
          <w:szCs w:val="22"/>
        </w:rPr>
        <w:t>)</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nos termos da Escritura 3ª Emissão; e (</w:t>
      </w:r>
      <w:proofErr w:type="spellStart"/>
      <w:r w:rsidRPr="00775A6A">
        <w:rPr>
          <w:bCs/>
          <w:color w:val="000000"/>
          <w:sz w:val="22"/>
          <w:szCs w:val="22"/>
        </w:rPr>
        <w:t>ii</w:t>
      </w:r>
      <w:proofErr w:type="spellEnd"/>
      <w:r w:rsidRPr="00775A6A">
        <w:rPr>
          <w:bCs/>
          <w:color w:val="000000"/>
          <w:sz w:val="22"/>
          <w:szCs w:val="22"/>
        </w:rPr>
        <w:t xml:space="preserve">)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AC7967">
      <w:pPr>
        <w:spacing w:line="276" w:lineRule="auto"/>
        <w:jc w:val="both"/>
        <w:rPr>
          <w:bCs/>
          <w:color w:val="000000"/>
          <w:sz w:val="22"/>
          <w:szCs w:val="22"/>
        </w:rPr>
      </w:pPr>
    </w:p>
    <w:p w14:paraId="55C88317" w14:textId="77777777" w:rsidR="00AC7967" w:rsidRPr="00775A6A" w:rsidRDefault="00AC7967" w:rsidP="00AC7967">
      <w:pPr>
        <w:spacing w:line="276" w:lineRule="auto"/>
        <w:jc w:val="both"/>
        <w:rPr>
          <w:bCs/>
          <w:color w:val="000000"/>
          <w:sz w:val="22"/>
          <w:szCs w:val="22"/>
        </w:rPr>
      </w:pPr>
      <w:r>
        <w:rPr>
          <w:bCs/>
          <w:color w:val="000000"/>
          <w:sz w:val="22"/>
          <w:szCs w:val="22"/>
        </w:rPr>
        <w:t>(</w:t>
      </w:r>
      <w:proofErr w:type="spellStart"/>
      <w:r>
        <w:rPr>
          <w:bCs/>
          <w:color w:val="000000"/>
          <w:sz w:val="22"/>
          <w:szCs w:val="22"/>
        </w:rPr>
        <w:t>iii</w:t>
      </w:r>
      <w:proofErr w:type="spellEnd"/>
      <w:r>
        <w:rPr>
          <w:bCs/>
          <w:color w:val="000000"/>
          <w:sz w:val="22"/>
          <w:szCs w:val="22"/>
        </w:rPr>
        <w:t>)</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w:t>
      </w:r>
      <w:r w:rsidR="00E470B3">
        <w:rPr>
          <w:bCs/>
          <w:sz w:val="22"/>
          <w:szCs w:val="22"/>
        </w:rPr>
        <w:t>[</w:t>
      </w:r>
      <w:r w:rsidR="00E470B3" w:rsidRPr="00842768">
        <w:rPr>
          <w:bCs/>
          <w:sz w:val="22"/>
          <w:szCs w:val="22"/>
        </w:rPr>
        <w:t>●</w:t>
      </w:r>
      <w:r w:rsidR="00E470B3">
        <w:rPr>
          <w:rFonts w:hint="eastAsia"/>
          <w:bCs/>
          <w:sz w:val="22"/>
          <w:szCs w:val="22"/>
        </w:rPr>
        <w:t>]</w:t>
      </w:r>
      <w:r w:rsidRPr="00775A6A">
        <w:rPr>
          <w:bCs/>
          <w:color w:val="000000"/>
          <w:sz w:val="22"/>
          <w:szCs w:val="22"/>
        </w:rPr>
        <w:t xml:space="preserve"> de 2022 aprovou, dentre outras matérias, (i) a autorização para a outorga, pela </w:t>
      </w:r>
      <w:r w:rsidR="00621A61">
        <w:rPr>
          <w:bCs/>
          <w:color w:val="000000"/>
          <w:sz w:val="22"/>
          <w:szCs w:val="22"/>
        </w:rPr>
        <w:t>Emissora</w:t>
      </w:r>
      <w:r w:rsidRPr="00775A6A">
        <w:rPr>
          <w:bCs/>
          <w:color w:val="000000"/>
          <w:sz w:val="22"/>
          <w:szCs w:val="22"/>
        </w:rPr>
        <w:t>, de todas e quaisquer garantias vinculadas à 3ª Emissão; (</w:t>
      </w:r>
      <w:proofErr w:type="spellStart"/>
      <w:r w:rsidRPr="00775A6A">
        <w:rPr>
          <w:bCs/>
          <w:color w:val="000000"/>
          <w:sz w:val="22"/>
          <w:szCs w:val="22"/>
        </w:rPr>
        <w:t>iii</w:t>
      </w:r>
      <w:proofErr w:type="spellEnd"/>
      <w:r w:rsidRPr="00775A6A">
        <w:rPr>
          <w:bCs/>
          <w:color w:val="000000"/>
          <w:sz w:val="22"/>
          <w:szCs w:val="22"/>
        </w:rPr>
        <w:t>) o Compartilhamento (conforme definido abaixo); e (</w:t>
      </w:r>
      <w:proofErr w:type="spellStart"/>
      <w:r w:rsidRPr="00775A6A">
        <w:rPr>
          <w:bCs/>
          <w:color w:val="000000"/>
          <w:sz w:val="22"/>
          <w:szCs w:val="22"/>
        </w:rPr>
        <w:t>iii</w:t>
      </w:r>
      <w:proofErr w:type="spellEnd"/>
      <w:r w:rsidRPr="00775A6A">
        <w:rPr>
          <w:bCs/>
          <w:color w:val="000000"/>
          <w:sz w:val="22"/>
          <w:szCs w:val="22"/>
        </w:rPr>
        <w:t xml:space="preserve">)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AC7967">
      <w:pPr>
        <w:spacing w:line="276" w:lineRule="auto"/>
        <w:jc w:val="both"/>
        <w:rPr>
          <w:color w:val="000000"/>
          <w:sz w:val="22"/>
          <w:szCs w:val="22"/>
        </w:rPr>
      </w:pPr>
    </w:p>
    <w:p w14:paraId="7D43C1BA" w14:textId="77777777" w:rsidR="00AC7967" w:rsidRPr="00F837FF" w:rsidRDefault="00AC7967" w:rsidP="00AC7967">
      <w:pPr>
        <w:spacing w:line="276" w:lineRule="auto"/>
        <w:jc w:val="both"/>
        <w:rPr>
          <w:color w:val="000000"/>
          <w:sz w:val="22"/>
          <w:szCs w:val="22"/>
        </w:rPr>
      </w:pPr>
      <w:r w:rsidRPr="00F837FF">
        <w:rPr>
          <w:color w:val="000000"/>
          <w:sz w:val="22"/>
          <w:szCs w:val="22"/>
        </w:rPr>
        <w:t>(</w:t>
      </w:r>
      <w:proofErr w:type="spellStart"/>
      <w:r w:rsidRPr="00F837FF">
        <w:rPr>
          <w:color w:val="000000"/>
          <w:sz w:val="22"/>
          <w:szCs w:val="22"/>
        </w:rPr>
        <w:t>i</w:t>
      </w:r>
      <w:r w:rsidR="00D331FD">
        <w:rPr>
          <w:color w:val="000000"/>
          <w:sz w:val="22"/>
          <w:szCs w:val="22"/>
        </w:rPr>
        <w:t>v</w:t>
      </w:r>
      <w:proofErr w:type="spellEnd"/>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75A6A">
      <w:pPr>
        <w:spacing w:line="276" w:lineRule="auto"/>
        <w:jc w:val="both"/>
        <w:rPr>
          <w:color w:val="000000"/>
          <w:sz w:val="22"/>
          <w:szCs w:val="22"/>
        </w:rPr>
      </w:pPr>
    </w:p>
    <w:p w14:paraId="660429BF" w14:textId="77777777" w:rsidR="00AC7967" w:rsidRDefault="00AC7967" w:rsidP="00AC796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AC7967">
      <w:pPr>
        <w:spacing w:line="276" w:lineRule="auto"/>
        <w:jc w:val="both"/>
        <w:rPr>
          <w:color w:val="000000"/>
          <w:sz w:val="22"/>
          <w:szCs w:val="22"/>
        </w:rPr>
      </w:pPr>
    </w:p>
    <w:p w14:paraId="684E9312" w14:textId="77777777" w:rsidR="00D331FD" w:rsidRDefault="007979E9" w:rsidP="00AC7967">
      <w:pPr>
        <w:spacing w:line="276" w:lineRule="auto"/>
        <w:jc w:val="both"/>
        <w:rPr>
          <w:color w:val="000000"/>
          <w:sz w:val="22"/>
          <w:szCs w:val="22"/>
        </w:rPr>
      </w:pPr>
      <w:r>
        <w:rPr>
          <w:color w:val="000000"/>
          <w:sz w:val="22"/>
          <w:szCs w:val="22"/>
        </w:rPr>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 de [●] 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AC7967">
      <w:pPr>
        <w:spacing w:line="276" w:lineRule="auto"/>
        <w:jc w:val="both"/>
        <w:rPr>
          <w:color w:val="000000"/>
          <w:sz w:val="22"/>
          <w:szCs w:val="22"/>
        </w:rPr>
      </w:pPr>
    </w:p>
    <w:p w14:paraId="561A66E1" w14:textId="63F169EC" w:rsidR="005B717E" w:rsidRPr="00144973" w:rsidRDefault="007979E9" w:rsidP="00775A6A">
      <w:pPr>
        <w:spacing w:line="276" w:lineRule="auto"/>
        <w:jc w:val="both"/>
        <w:rPr>
          <w:color w:val="000000"/>
          <w:sz w:val="22"/>
          <w:szCs w:val="22"/>
        </w:rPr>
      </w:pPr>
      <w:r>
        <w:rPr>
          <w:color w:val="000000"/>
          <w:sz w:val="22"/>
          <w:szCs w:val="22"/>
        </w:rPr>
        <w:lastRenderedPageBreak/>
        <w:t>(</w:t>
      </w:r>
      <w:proofErr w:type="spellStart"/>
      <w:r>
        <w:rPr>
          <w:color w:val="000000"/>
          <w:sz w:val="22"/>
          <w:szCs w:val="22"/>
        </w:rPr>
        <w:t>vii</w:t>
      </w:r>
      <w:proofErr w:type="spellEnd"/>
      <w:r>
        <w:rPr>
          <w:color w:val="000000"/>
          <w:sz w:val="22"/>
          <w:szCs w:val="22"/>
        </w:rPr>
        <w:t>)</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75A6A">
      <w:pPr>
        <w:spacing w:line="276" w:lineRule="auto"/>
        <w:jc w:val="both"/>
        <w:rPr>
          <w:color w:val="000000"/>
          <w:sz w:val="22"/>
          <w:szCs w:val="22"/>
        </w:rPr>
      </w:pPr>
    </w:p>
    <w:p w14:paraId="19B23EE0" w14:textId="77777777" w:rsidR="00AC7967" w:rsidRPr="00F837FF" w:rsidRDefault="00AC7967" w:rsidP="00775A6A">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B63F26">
      <w:pPr>
        <w:spacing w:line="276" w:lineRule="auto"/>
        <w:jc w:val="both"/>
        <w:rPr>
          <w:color w:val="000000"/>
          <w:sz w:val="22"/>
          <w:szCs w:val="22"/>
        </w:rPr>
      </w:pPr>
    </w:p>
    <w:p w14:paraId="625F214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B63F26">
      <w:pPr>
        <w:spacing w:line="276" w:lineRule="auto"/>
        <w:jc w:val="both"/>
        <w:rPr>
          <w:color w:val="000000"/>
          <w:sz w:val="22"/>
          <w:szCs w:val="22"/>
        </w:rPr>
      </w:pPr>
    </w:p>
    <w:p w14:paraId="6047404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5E7E05">
        <w:rPr>
          <w:rFonts w:cs="Times New Roman"/>
          <w:color w:val="000000"/>
          <w:sz w:val="22"/>
        </w:rPr>
        <w:t>ii</w:t>
      </w:r>
      <w:proofErr w:type="spellEnd"/>
      <w:r w:rsidRPr="005E7E05">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5E7E05">
        <w:rPr>
          <w:rFonts w:cs="Times New Roman"/>
          <w:color w:val="000000"/>
          <w:sz w:val="22"/>
        </w:rPr>
        <w:t>iii</w:t>
      </w:r>
      <w:proofErr w:type="spellEnd"/>
      <w:r w:rsidRPr="005E7E05">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5E7E05">
        <w:rPr>
          <w:rFonts w:cs="Times New Roman"/>
          <w:color w:val="000000"/>
          <w:sz w:val="22"/>
        </w:rPr>
        <w:t>iv</w:t>
      </w:r>
      <w:proofErr w:type="spellEnd"/>
      <w:r w:rsidRPr="005E7E05">
        <w:rPr>
          <w:rFonts w:cs="Times New Roman"/>
          <w:color w:val="000000"/>
          <w:sz w:val="22"/>
        </w:rPr>
        <w:t>)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AC7967">
      <w:pPr>
        <w:spacing w:line="276" w:lineRule="auto"/>
        <w:jc w:val="both"/>
        <w:rPr>
          <w:color w:val="000000"/>
          <w:sz w:val="22"/>
          <w:szCs w:val="22"/>
        </w:rPr>
      </w:pPr>
    </w:p>
    <w:p w14:paraId="76329244"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AC7967">
      <w:pPr>
        <w:spacing w:line="276" w:lineRule="auto"/>
        <w:jc w:val="both"/>
        <w:rPr>
          <w:color w:val="000000"/>
          <w:sz w:val="22"/>
          <w:szCs w:val="22"/>
        </w:rPr>
      </w:pPr>
    </w:p>
    <w:p w14:paraId="76B616F4"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AC7967">
      <w:pPr>
        <w:spacing w:line="276" w:lineRule="auto"/>
        <w:jc w:val="both"/>
        <w:rPr>
          <w:color w:val="000000"/>
          <w:sz w:val="22"/>
          <w:szCs w:val="22"/>
        </w:rPr>
      </w:pPr>
    </w:p>
    <w:p w14:paraId="64B566EF" w14:textId="166FB030"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 xml:space="preserve">matrícula nº </w:t>
      </w:r>
      <w:r w:rsidR="00861CDD">
        <w:rPr>
          <w:rFonts w:cs="Times New Roman"/>
          <w:b/>
          <w:color w:val="000000"/>
          <w:sz w:val="22"/>
        </w:rPr>
        <w:t>364.789</w:t>
      </w:r>
      <w:r w:rsidRPr="005E7E05">
        <w:rPr>
          <w:rFonts w:cs="Times New Roman"/>
          <w:b/>
          <w:color w:val="000000"/>
          <w:sz w:val="22"/>
        </w:rPr>
        <w:t xml:space="preserve"> do </w:t>
      </w:r>
      <w:r w:rsidR="00861CDD">
        <w:rPr>
          <w:rFonts w:cs="Times New Roman"/>
          <w:b/>
          <w:color w:val="000000"/>
          <w:sz w:val="22"/>
        </w:rPr>
        <w:t>9</w:t>
      </w:r>
      <w:r w:rsidRPr="005E7E05">
        <w:rPr>
          <w:rFonts w:cs="Times New Roman"/>
          <w:b/>
          <w:color w:val="000000"/>
          <w:sz w:val="22"/>
        </w:rPr>
        <w:t xml:space="preserve">º </w:t>
      </w:r>
      <w:r w:rsidR="00861CDD" w:rsidRPr="005E7E05">
        <w:rPr>
          <w:rFonts w:cs="Times New Roman"/>
          <w:b/>
          <w:color w:val="000000"/>
          <w:sz w:val="22"/>
        </w:rPr>
        <w:t>Ofici</w:t>
      </w:r>
      <w:r w:rsidR="00861CDD">
        <w:rPr>
          <w:rFonts w:cs="Times New Roman"/>
          <w:b/>
          <w:color w:val="000000"/>
          <w:sz w:val="22"/>
        </w:rPr>
        <w:t>al</w:t>
      </w:r>
      <w:r w:rsidRPr="005E7E05">
        <w:rPr>
          <w:rFonts w:cs="Times New Roman"/>
          <w:b/>
          <w:color w:val="000000"/>
          <w:sz w:val="22"/>
        </w:rPr>
        <w:t xml:space="preserve"> de Registro de Imóveis do </w:t>
      </w:r>
      <w:r w:rsidR="00861CDD">
        <w:rPr>
          <w:rFonts w:cs="Times New Roman"/>
          <w:b/>
          <w:color w:val="000000"/>
          <w:sz w:val="22"/>
        </w:rPr>
        <w:t>Rio de Janeiro</w:t>
      </w:r>
      <w:r w:rsidRPr="005E7E05">
        <w:rPr>
          <w:rFonts w:cs="Times New Roman"/>
          <w:color w:val="000000"/>
          <w:sz w:val="22"/>
        </w:rPr>
        <w:t xml:space="preserve">, que assim se descreve e caracteriza: </w:t>
      </w:r>
      <w:r w:rsidR="0089017A">
        <w:rPr>
          <w:rFonts w:cs="Times New Roman"/>
          <w:color w:val="000000"/>
          <w:sz w:val="22"/>
        </w:rPr>
        <w:t>“</w:t>
      </w:r>
      <w:r w:rsidR="0089017A" w:rsidRPr="000E2A01">
        <w:rPr>
          <w:rFonts w:cs="Times New Roman"/>
          <w:i/>
          <w:iCs/>
          <w:sz w:val="22"/>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0089017A">
        <w:rPr>
          <w:rFonts w:cs="Times New Roman"/>
          <w:color w:val="000000"/>
          <w:sz w:val="22"/>
        </w:rPr>
        <w:t>”</w:t>
      </w:r>
      <w:r w:rsidRPr="005E7E05">
        <w:rPr>
          <w:rFonts w:cs="Times New Roman"/>
          <w:color w:val="000000"/>
          <w:sz w:val="22"/>
        </w:rPr>
        <w:t xml:space="preserve">. Referido imóvel foi adquirido pela Fiduciante nos termos da Escritura </w:t>
      </w:r>
      <w:r w:rsidR="00435590">
        <w:rPr>
          <w:rFonts w:cs="Times New Roman"/>
          <w:color w:val="000000"/>
          <w:sz w:val="22"/>
        </w:rPr>
        <w:t xml:space="preserve">Pública </w:t>
      </w:r>
      <w:r w:rsidRPr="005E7E05">
        <w:rPr>
          <w:rFonts w:cs="Times New Roman"/>
          <w:color w:val="000000"/>
          <w:sz w:val="22"/>
        </w:rPr>
        <w:t xml:space="preserve">de </w:t>
      </w:r>
      <w:r w:rsidR="00435590">
        <w:rPr>
          <w:rFonts w:cs="Times New Roman"/>
          <w:color w:val="000000"/>
          <w:sz w:val="22"/>
        </w:rPr>
        <w:t>Compra e Venda</w:t>
      </w:r>
      <w:r w:rsidRPr="005E7E05">
        <w:rPr>
          <w:rFonts w:cs="Times New Roman"/>
          <w:color w:val="000000"/>
          <w:sz w:val="22"/>
        </w:rPr>
        <w:t xml:space="preserve">, lavrada pelo </w:t>
      </w:r>
      <w:r w:rsidR="0089017A">
        <w:rPr>
          <w:rFonts w:cs="Times New Roman"/>
          <w:color w:val="000000"/>
          <w:sz w:val="22"/>
        </w:rPr>
        <w:t>4</w:t>
      </w:r>
      <w:r w:rsidR="00D03EBB" w:rsidRPr="005E7E05">
        <w:rPr>
          <w:rFonts w:cs="Times New Roman"/>
          <w:color w:val="000000"/>
          <w:sz w:val="22"/>
        </w:rPr>
        <w:t xml:space="preserve">º </w:t>
      </w:r>
      <w:r w:rsidR="0089017A">
        <w:rPr>
          <w:rFonts w:cs="Times New Roman"/>
          <w:color w:val="000000"/>
          <w:sz w:val="22"/>
        </w:rPr>
        <w:t xml:space="preserve">Tabelionato </w:t>
      </w:r>
      <w:r w:rsidRPr="005E7E05">
        <w:rPr>
          <w:rFonts w:cs="Times New Roman"/>
          <w:color w:val="000000"/>
          <w:sz w:val="22"/>
        </w:rPr>
        <w:t xml:space="preserve">de Notas do Rio de Janeiro, datada de </w:t>
      </w:r>
      <w:r w:rsidR="0089017A">
        <w:rPr>
          <w:rFonts w:cs="Times New Roman"/>
          <w:color w:val="000000"/>
          <w:sz w:val="22"/>
        </w:rPr>
        <w:t>26</w:t>
      </w:r>
      <w:r w:rsidR="0089017A" w:rsidRPr="005E7E05">
        <w:rPr>
          <w:rFonts w:cs="Times New Roman"/>
          <w:color w:val="000000"/>
          <w:sz w:val="22"/>
        </w:rPr>
        <w:t xml:space="preserve"> </w:t>
      </w:r>
      <w:r w:rsidRPr="005E7E05">
        <w:rPr>
          <w:rFonts w:cs="Times New Roman"/>
          <w:color w:val="000000"/>
          <w:sz w:val="22"/>
        </w:rPr>
        <w:t xml:space="preserve">de </w:t>
      </w:r>
      <w:r w:rsidR="0089017A">
        <w:rPr>
          <w:rFonts w:cs="Times New Roman"/>
          <w:color w:val="000000"/>
          <w:sz w:val="22"/>
        </w:rPr>
        <w:t>outubro</w:t>
      </w:r>
      <w:r w:rsidR="0089017A" w:rsidRPr="005E7E05">
        <w:rPr>
          <w:rFonts w:cs="Times New Roman"/>
          <w:color w:val="000000"/>
          <w:sz w:val="22"/>
        </w:rPr>
        <w:t xml:space="preserve"> </w:t>
      </w:r>
      <w:r w:rsidRPr="005E7E05">
        <w:rPr>
          <w:rFonts w:cs="Times New Roman"/>
          <w:color w:val="000000"/>
          <w:sz w:val="22"/>
        </w:rPr>
        <w:t xml:space="preserve">de </w:t>
      </w:r>
      <w:r w:rsidR="0089017A">
        <w:rPr>
          <w:rFonts w:cs="Times New Roman"/>
          <w:color w:val="000000"/>
          <w:sz w:val="22"/>
        </w:rPr>
        <w:t>2021</w:t>
      </w:r>
      <w:r w:rsidR="0089017A" w:rsidRPr="005E7E05">
        <w:rPr>
          <w:rFonts w:cs="Times New Roman"/>
          <w:color w:val="000000"/>
          <w:sz w:val="22"/>
        </w:rPr>
        <w:t xml:space="preserve">, </w:t>
      </w:r>
      <w:r w:rsidRPr="005E7E05">
        <w:rPr>
          <w:rFonts w:cs="Times New Roman"/>
          <w:color w:val="000000"/>
          <w:sz w:val="22"/>
        </w:rPr>
        <w:t xml:space="preserve">no livro </w:t>
      </w:r>
      <w:r w:rsidR="0089017A">
        <w:rPr>
          <w:rFonts w:cs="Times New Roman"/>
          <w:color w:val="000000"/>
          <w:sz w:val="22"/>
        </w:rPr>
        <w:t>4604</w:t>
      </w:r>
      <w:r w:rsidR="0089017A" w:rsidRPr="005E7E05">
        <w:rPr>
          <w:rFonts w:cs="Times New Roman"/>
          <w:color w:val="000000"/>
          <w:sz w:val="22"/>
        </w:rPr>
        <w:t xml:space="preserve">, </w:t>
      </w:r>
      <w:r w:rsidRPr="005E7E05">
        <w:rPr>
          <w:rFonts w:cs="Times New Roman"/>
          <w:color w:val="000000"/>
          <w:sz w:val="22"/>
        </w:rPr>
        <w:t>folha</w:t>
      </w:r>
      <w:r w:rsidR="0089017A">
        <w:rPr>
          <w:rFonts w:cs="Times New Roman"/>
          <w:color w:val="000000"/>
          <w:sz w:val="22"/>
        </w:rPr>
        <w:t>s</w:t>
      </w:r>
      <w:r w:rsidRPr="005E7E05">
        <w:rPr>
          <w:rFonts w:cs="Times New Roman"/>
          <w:color w:val="000000"/>
          <w:sz w:val="22"/>
        </w:rPr>
        <w:t xml:space="preserve"> </w:t>
      </w:r>
      <w:r w:rsidR="0089017A">
        <w:rPr>
          <w:rFonts w:cs="Times New Roman"/>
          <w:color w:val="000000"/>
          <w:sz w:val="22"/>
        </w:rPr>
        <w:t>137/158</w:t>
      </w:r>
      <w:r w:rsidR="0089017A" w:rsidRPr="005E7E05">
        <w:rPr>
          <w:rFonts w:cs="Times New Roman"/>
          <w:color w:val="000000"/>
          <w:sz w:val="22"/>
        </w:rPr>
        <w:t xml:space="preserve">, </w:t>
      </w:r>
      <w:r w:rsidRPr="005E7E05">
        <w:rPr>
          <w:rFonts w:cs="Times New Roman"/>
          <w:color w:val="000000"/>
          <w:sz w:val="22"/>
        </w:rPr>
        <w:t xml:space="preserve">ato </w:t>
      </w:r>
      <w:r w:rsidR="0089017A">
        <w:rPr>
          <w:rFonts w:cs="Times New Roman"/>
          <w:color w:val="000000"/>
          <w:sz w:val="22"/>
        </w:rPr>
        <w:t>nº 017</w:t>
      </w:r>
      <w:r w:rsidR="0089017A" w:rsidRPr="005E7E05">
        <w:rPr>
          <w:rFonts w:cs="Times New Roman"/>
          <w:color w:val="000000"/>
          <w:sz w:val="22"/>
        </w:rPr>
        <w:t xml:space="preserve">, </w:t>
      </w:r>
      <w:r w:rsidRPr="005E7E05">
        <w:rPr>
          <w:rFonts w:cs="Times New Roman"/>
          <w:color w:val="000000"/>
          <w:sz w:val="22"/>
        </w:rPr>
        <w:t xml:space="preserve">registrada no </w:t>
      </w:r>
      <w:r w:rsidR="0089017A">
        <w:rPr>
          <w:rFonts w:cs="Times New Roman"/>
          <w:color w:val="000000"/>
          <w:sz w:val="22"/>
        </w:rPr>
        <w:t>R.5</w:t>
      </w:r>
      <w:r w:rsidR="0089017A" w:rsidRPr="005E7E05">
        <w:rPr>
          <w:rFonts w:cs="Times New Roman"/>
          <w:color w:val="000000"/>
          <w:sz w:val="22"/>
        </w:rPr>
        <w:t xml:space="preserve"> </w:t>
      </w:r>
      <w:r w:rsidRPr="005E7E05">
        <w:rPr>
          <w:rFonts w:cs="Times New Roman"/>
          <w:color w:val="000000"/>
          <w:sz w:val="22"/>
        </w:rPr>
        <w:t xml:space="preserve">da referida matrícula, </w:t>
      </w:r>
      <w:r w:rsidR="0089017A">
        <w:rPr>
          <w:rFonts w:cs="Times New Roman"/>
          <w:color w:val="000000"/>
          <w:sz w:val="22"/>
        </w:rPr>
        <w:t>datado de 24 de novembro de 2021</w:t>
      </w:r>
      <w:r w:rsidRPr="005E7E05">
        <w:rPr>
          <w:rFonts w:cs="Times New Roman"/>
          <w:color w:val="000000"/>
          <w:sz w:val="22"/>
        </w:rPr>
        <w:t>.</w:t>
      </w:r>
      <w:r w:rsidR="00017F78">
        <w:rPr>
          <w:rFonts w:cs="Times New Roman"/>
          <w:color w:val="000000"/>
          <w:sz w:val="22"/>
        </w:rPr>
        <w:t xml:space="preserve"> O</w:t>
      </w:r>
      <w:r w:rsidR="00017F78" w:rsidRPr="00017F78">
        <w:rPr>
          <w:rFonts w:cs="Times New Roman"/>
          <w:color w:val="000000"/>
          <w:sz w:val="22"/>
        </w:rPr>
        <w:t xml:space="preserve"> </w:t>
      </w:r>
      <w:r w:rsidR="00017F78">
        <w:rPr>
          <w:rFonts w:cs="Times New Roman"/>
          <w:color w:val="000000"/>
          <w:sz w:val="22"/>
        </w:rPr>
        <w:t>I</w:t>
      </w:r>
      <w:r w:rsidR="00017F78" w:rsidRPr="00017F78">
        <w:rPr>
          <w:rFonts w:cs="Times New Roman"/>
          <w:color w:val="000000"/>
          <w:sz w:val="22"/>
        </w:rPr>
        <w:t>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1E3ADAC2" w14:textId="77777777" w:rsidR="00AC7967" w:rsidRPr="00F837FF" w:rsidRDefault="00AC7967" w:rsidP="00AC7967">
      <w:pPr>
        <w:spacing w:line="276" w:lineRule="auto"/>
        <w:jc w:val="both"/>
        <w:rPr>
          <w:color w:val="000000"/>
          <w:sz w:val="22"/>
          <w:szCs w:val="22"/>
        </w:rPr>
      </w:pPr>
    </w:p>
    <w:p w14:paraId="52E70896" w14:textId="105CE82B" w:rsidR="00AC7967" w:rsidRPr="00775A6A" w:rsidRDefault="00AC7967" w:rsidP="00AC7967">
      <w:pPr>
        <w:pStyle w:val="Pargrafo"/>
        <w:spacing w:line="276" w:lineRule="auto"/>
        <w:rPr>
          <w:rFonts w:cs="Times New Roman"/>
          <w:bCs/>
          <w:sz w:val="22"/>
        </w:rPr>
      </w:pPr>
      <w:r w:rsidRPr="005E7E05">
        <w:rPr>
          <w:rFonts w:cs="Times New Roman"/>
          <w:color w:val="000000"/>
          <w:sz w:val="22"/>
          <w:u w:val="single"/>
        </w:rPr>
        <w:lastRenderedPageBreak/>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FA381D">
        <w:rPr>
          <w:bCs/>
          <w:sz w:val="22"/>
        </w:rPr>
        <w:t xml:space="preserve">R$ </w:t>
      </w:r>
      <w:r w:rsidR="0089017A">
        <w:rPr>
          <w:bCs/>
          <w:sz w:val="22"/>
        </w:rPr>
        <w:t>69.173.570,82 (sessenta e nove milhões, cento e setenta e três mil, quinhentos e setenta reais e oitenta e dois centavos)</w:t>
      </w:r>
      <w:r w:rsidR="0089017A" w:rsidRPr="005E7E05">
        <w:rPr>
          <w:rFonts w:cs="Times New Roman"/>
          <w:b/>
          <w:bCs/>
          <w:color w:val="000000"/>
          <w:sz w:val="22"/>
        </w:rPr>
        <w:t xml:space="preserve">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FA381D">
        <w:rPr>
          <w:bCs/>
          <w:sz w:val="22"/>
        </w:rPr>
        <w:t xml:space="preserve">R$ </w:t>
      </w:r>
      <w:r w:rsidR="0089017A">
        <w:rPr>
          <w:bCs/>
          <w:sz w:val="22"/>
        </w:rPr>
        <w:t>45.000.000,00 (quarenta e cinco milhões de reais)</w:t>
      </w:r>
      <w:r w:rsidR="0089017A" w:rsidRPr="005E7E05">
        <w:rPr>
          <w:rFonts w:cs="Times New Roman"/>
          <w:color w:val="000000"/>
          <w:sz w:val="22"/>
        </w:rPr>
        <w:t xml:space="preserve"> </w:t>
      </w:r>
      <w:r w:rsidRPr="005E7E05">
        <w:rPr>
          <w:rFonts w:cs="Times New Roman"/>
          <w:color w:val="000000"/>
          <w:sz w:val="22"/>
        </w:rPr>
        <w:t>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r w:rsidR="0089017A">
        <w:rPr>
          <w:bCs/>
          <w:sz w:val="22"/>
        </w:rPr>
        <w:t>LVN Engenharia e Avaliações</w:t>
      </w:r>
      <w:r w:rsidR="0089017A" w:rsidRPr="00FA381D">
        <w:rPr>
          <w:rFonts w:cs="Times New Roman"/>
          <w:bCs/>
          <w:color w:val="000000"/>
          <w:sz w:val="22"/>
        </w:rPr>
        <w:t xml:space="preserve">, </w:t>
      </w:r>
      <w:r w:rsidRPr="00FA381D">
        <w:rPr>
          <w:rFonts w:cs="Times New Roman"/>
          <w:bCs/>
          <w:color w:val="000000"/>
          <w:sz w:val="22"/>
        </w:rPr>
        <w:t xml:space="preserve">em </w:t>
      </w:r>
      <w:r w:rsidR="0089017A">
        <w:rPr>
          <w:bCs/>
          <w:sz w:val="22"/>
        </w:rPr>
        <w:t xml:space="preserve">26 </w:t>
      </w:r>
      <w:r w:rsidRPr="00FA381D">
        <w:rPr>
          <w:rFonts w:cs="Times New Roman"/>
          <w:bCs/>
          <w:color w:val="000000"/>
          <w:sz w:val="22"/>
        </w:rPr>
        <w:t xml:space="preserve">de </w:t>
      </w:r>
      <w:r w:rsidR="0089017A">
        <w:rPr>
          <w:bCs/>
          <w:sz w:val="22"/>
        </w:rPr>
        <w:t xml:space="preserve">outubro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AC7967">
      <w:pPr>
        <w:jc w:val="both"/>
        <w:rPr>
          <w:sz w:val="22"/>
          <w:szCs w:val="22"/>
        </w:rPr>
      </w:pPr>
    </w:p>
    <w:p w14:paraId="5658332E" w14:textId="77777777" w:rsidR="00AC7967" w:rsidRPr="005E7E05" w:rsidRDefault="00AC7967" w:rsidP="00AC796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AC7967">
      <w:pPr>
        <w:jc w:val="both"/>
        <w:rPr>
          <w:sz w:val="22"/>
          <w:szCs w:val="22"/>
        </w:rPr>
      </w:pPr>
    </w:p>
    <w:p w14:paraId="54A2ACD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5E7E05">
        <w:rPr>
          <w:rFonts w:cs="Times New Roman"/>
          <w:i/>
          <w:color w:val="000000"/>
          <w:sz w:val="22"/>
        </w:rPr>
        <w:t>inter</w:t>
      </w:r>
      <w:proofErr w:type="spellEnd"/>
      <w:r w:rsidRPr="005E7E05">
        <w:rPr>
          <w:rFonts w:cs="Times New Roman"/>
          <w:i/>
          <w:color w:val="000000"/>
          <w:sz w:val="22"/>
        </w:rPr>
        <w:t xml:space="preserve">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AC7967">
      <w:pPr>
        <w:jc w:val="both"/>
        <w:rPr>
          <w:sz w:val="22"/>
          <w:szCs w:val="22"/>
        </w:rPr>
      </w:pPr>
    </w:p>
    <w:p w14:paraId="6B9A215C" w14:textId="57048583" w:rsidR="00AC7967" w:rsidRPr="00F837FF" w:rsidRDefault="00AC7967" w:rsidP="00AC7967">
      <w:pPr>
        <w:pStyle w:val="Pargrafo"/>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bookmarkStart w:id="2" w:name="_Hlk120283184"/>
      <w:proofErr w:type="spellStart"/>
      <w:r w:rsidRPr="000E2A01">
        <w:rPr>
          <w:rFonts w:cs="Times New Roman"/>
          <w:sz w:val="22"/>
        </w:rPr>
        <w:t>Cushman</w:t>
      </w:r>
      <w:proofErr w:type="spellEnd"/>
      <w:r w:rsidRPr="000E2A01">
        <w:rPr>
          <w:rFonts w:cs="Times New Roman"/>
          <w:sz w:val="22"/>
        </w:rPr>
        <w:t xml:space="preserve"> &amp; </w:t>
      </w:r>
      <w:proofErr w:type="spellStart"/>
      <w:r w:rsidRPr="000E2A01">
        <w:rPr>
          <w:rFonts w:cs="Times New Roman"/>
          <w:sz w:val="22"/>
        </w:rPr>
        <w:t>Wakefield</w:t>
      </w:r>
      <w:proofErr w:type="spellEnd"/>
      <w:r w:rsidRPr="000E2A01">
        <w:rPr>
          <w:rFonts w:cs="Times New Roman"/>
          <w:sz w:val="22"/>
        </w:rPr>
        <w:t xml:space="preserve"> </w:t>
      </w:r>
      <w:r w:rsidR="0089017A" w:rsidRPr="0089017A">
        <w:rPr>
          <w:bCs/>
          <w:sz w:val="22"/>
        </w:rPr>
        <w:t>Negócios Imobiliários Ltda.</w:t>
      </w:r>
      <w:r w:rsidR="0089017A" w:rsidRPr="0089017A">
        <w:rPr>
          <w:bCs/>
          <w:i/>
          <w:iCs/>
          <w:sz w:val="22"/>
        </w:rPr>
        <w:t xml:space="preserve"> </w:t>
      </w:r>
      <w:r w:rsidRPr="000E2A01">
        <w:rPr>
          <w:rFonts w:cs="Times New Roman"/>
          <w:sz w:val="22"/>
        </w:rPr>
        <w:t xml:space="preserve">ou </w:t>
      </w:r>
      <w:proofErr w:type="spellStart"/>
      <w:r w:rsidR="0089017A" w:rsidRPr="0089017A">
        <w:rPr>
          <w:rFonts w:cs="Times New Roman"/>
          <w:sz w:val="22"/>
        </w:rPr>
        <w:t>Engebanc</w:t>
      </w:r>
      <w:proofErr w:type="spellEnd"/>
      <w:r w:rsidR="0089017A" w:rsidRPr="000E2A01">
        <w:rPr>
          <w:sz w:val="22"/>
        </w:rPr>
        <w:t xml:space="preserve"> Engenharia</w:t>
      </w:r>
      <w:r w:rsidR="0089017A" w:rsidRPr="0089017A">
        <w:rPr>
          <w:rFonts w:cs="Times New Roman"/>
          <w:sz w:val="22"/>
        </w:rPr>
        <w:t xml:space="preserve"> </w:t>
      </w:r>
      <w:r w:rsidR="0089017A" w:rsidRPr="0089017A">
        <w:rPr>
          <w:bCs/>
          <w:sz w:val="22"/>
        </w:rPr>
        <w:t>e Serviços Ltda.</w:t>
      </w:r>
      <w:bookmarkEnd w:id="2"/>
      <w:r w:rsidRPr="00F837FF">
        <w:rPr>
          <w:rFonts w:cs="Times New Roman"/>
          <w:sz w:val="22"/>
        </w:rPr>
        <w:t>.</w:t>
      </w:r>
    </w:p>
    <w:p w14:paraId="12FEC56E" w14:textId="77777777" w:rsidR="00AC7967" w:rsidRPr="00F837FF" w:rsidRDefault="00AC7967" w:rsidP="00AC7967">
      <w:pPr>
        <w:jc w:val="both"/>
        <w:rPr>
          <w:sz w:val="22"/>
          <w:szCs w:val="22"/>
        </w:rPr>
      </w:pPr>
    </w:p>
    <w:p w14:paraId="52E8BBF1" w14:textId="2B46FB63" w:rsidR="00AC7967" w:rsidRPr="00F837FF" w:rsidRDefault="00AC7967" w:rsidP="00AC7967">
      <w:pPr>
        <w:pStyle w:val="Pargrafo2"/>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F837FF" w:rsidRDefault="00AC7967" w:rsidP="00AC7967">
      <w:pPr>
        <w:spacing w:line="276" w:lineRule="auto"/>
        <w:jc w:val="both"/>
        <w:rPr>
          <w:color w:val="000000"/>
          <w:sz w:val="22"/>
          <w:szCs w:val="22"/>
        </w:rPr>
      </w:pPr>
    </w:p>
    <w:p w14:paraId="2FB5835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AC7967">
      <w:pPr>
        <w:spacing w:line="276" w:lineRule="auto"/>
        <w:jc w:val="both"/>
        <w:rPr>
          <w:color w:val="000000"/>
          <w:sz w:val="22"/>
          <w:szCs w:val="22"/>
        </w:rPr>
      </w:pPr>
    </w:p>
    <w:p w14:paraId="2E13FFFF" w14:textId="77777777" w:rsidR="00AC7967" w:rsidRPr="005E7E05" w:rsidRDefault="00AC7967" w:rsidP="00AC796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transfere ao Credor, em 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AC7967">
      <w:pPr>
        <w:spacing w:line="276" w:lineRule="auto"/>
        <w:jc w:val="both"/>
        <w:rPr>
          <w:color w:val="000000"/>
          <w:sz w:val="22"/>
          <w:szCs w:val="22"/>
        </w:rPr>
      </w:pPr>
    </w:p>
    <w:p w14:paraId="423BC9EA" w14:textId="77777777" w:rsidR="00AC7967" w:rsidRPr="005E7E05" w:rsidRDefault="00AC7967" w:rsidP="00AC7967">
      <w:pPr>
        <w:pStyle w:val="Pargrafo2"/>
        <w:ind w:left="709"/>
        <w:rPr>
          <w:rFonts w:cs="Times New Roman"/>
          <w:color w:val="000000"/>
          <w:sz w:val="22"/>
        </w:rPr>
      </w:pPr>
      <w:r>
        <w:rPr>
          <w:rFonts w:cs="Times New Roman"/>
          <w:color w:val="000000"/>
          <w:sz w:val="22"/>
        </w:rPr>
        <w:lastRenderedPageBreak/>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AC7967">
      <w:pPr>
        <w:jc w:val="both"/>
        <w:rPr>
          <w:sz w:val="22"/>
          <w:szCs w:val="22"/>
        </w:rPr>
      </w:pPr>
    </w:p>
    <w:p w14:paraId="35F46EF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AC7967">
      <w:pPr>
        <w:jc w:val="both"/>
        <w:rPr>
          <w:sz w:val="22"/>
          <w:szCs w:val="22"/>
        </w:rPr>
      </w:pPr>
    </w:p>
    <w:p w14:paraId="6F3BAC67" w14:textId="087E9FEA" w:rsidR="00AC7967" w:rsidRPr="005E7E05" w:rsidRDefault="00AC7967" w:rsidP="00AC796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89017A">
        <w:rPr>
          <w:bCs/>
          <w:sz w:val="22"/>
        </w:rPr>
        <w:t>R$ 45.000.000,00 (quarenta e cinco milhões de reais)</w:t>
      </w:r>
      <w:r w:rsidRPr="005E7E05">
        <w:rPr>
          <w:rFonts w:cs="Times New Roman"/>
          <w:b/>
          <w:color w:val="000000"/>
          <w:sz w:val="22"/>
        </w:rPr>
        <w:t xml:space="preserve">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AC7967">
      <w:pPr>
        <w:jc w:val="both"/>
        <w:rPr>
          <w:sz w:val="22"/>
          <w:szCs w:val="22"/>
        </w:rPr>
      </w:pPr>
    </w:p>
    <w:p w14:paraId="63BAD0AA" w14:textId="42DC02BE" w:rsidR="00AC7967" w:rsidRPr="00F837FF" w:rsidRDefault="00AC7967" w:rsidP="00AC7967">
      <w:pPr>
        <w:pStyle w:val="Pargrafo3"/>
        <w:ind w:left="851"/>
        <w:rPr>
          <w:rFonts w:cs="Times New Roman"/>
          <w:sz w:val="22"/>
        </w:rPr>
      </w:pPr>
      <w:r w:rsidRPr="00F837FF">
        <w:rPr>
          <w:rFonts w:cs="Times New Roman"/>
          <w:sz w:val="22"/>
        </w:rPr>
        <w:t xml:space="preserve">As Partes concordam que a </w:t>
      </w:r>
      <w:bookmarkStart w:id="3" w:name="_Hlk64930580"/>
      <w:r w:rsidRPr="00F837FF">
        <w:rPr>
          <w:rFonts w:cs="Times New Roman"/>
          <w:sz w:val="22"/>
        </w:rPr>
        <w:t xml:space="preserve">Parcela Garantida </w:t>
      </w:r>
      <w:bookmarkEnd w:id="3"/>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AC7967">
      <w:pPr>
        <w:ind w:left="709"/>
        <w:jc w:val="both"/>
        <w:rPr>
          <w:sz w:val="22"/>
          <w:szCs w:val="22"/>
        </w:rPr>
      </w:pPr>
    </w:p>
    <w:p w14:paraId="1329048A"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AC7967">
      <w:pPr>
        <w:pStyle w:val="Pargrafo2"/>
        <w:numPr>
          <w:ilvl w:val="0"/>
          <w:numId w:val="0"/>
        </w:numPr>
        <w:spacing w:line="276" w:lineRule="auto"/>
        <w:ind w:left="709"/>
        <w:rPr>
          <w:rFonts w:cs="Times New Roman"/>
          <w:color w:val="000000"/>
          <w:sz w:val="22"/>
        </w:rPr>
      </w:pPr>
    </w:p>
    <w:p w14:paraId="3B62215E" w14:textId="2AA95306"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89017A">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AC7967">
      <w:pPr>
        <w:jc w:val="both"/>
        <w:rPr>
          <w:sz w:val="22"/>
          <w:szCs w:val="22"/>
        </w:rPr>
      </w:pPr>
    </w:p>
    <w:p w14:paraId="2531D3D5" w14:textId="5771D708"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89017A">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AC7967">
      <w:pPr>
        <w:jc w:val="both"/>
        <w:rPr>
          <w:sz w:val="22"/>
          <w:szCs w:val="22"/>
        </w:rPr>
      </w:pPr>
    </w:p>
    <w:p w14:paraId="08C19A6D" w14:textId="77777777" w:rsidR="00AC7967" w:rsidRPr="00F837FF" w:rsidRDefault="00AC7967" w:rsidP="00775A6A">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AC7967">
      <w:pPr>
        <w:spacing w:line="276" w:lineRule="auto"/>
        <w:jc w:val="both"/>
        <w:rPr>
          <w:color w:val="000000"/>
          <w:sz w:val="22"/>
          <w:szCs w:val="22"/>
        </w:rPr>
      </w:pPr>
    </w:p>
    <w:p w14:paraId="787ABB83"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AC7967">
      <w:pPr>
        <w:spacing w:line="276" w:lineRule="auto"/>
        <w:jc w:val="both"/>
        <w:rPr>
          <w:color w:val="000000"/>
          <w:sz w:val="22"/>
          <w:szCs w:val="22"/>
        </w:rPr>
      </w:pPr>
    </w:p>
    <w:p w14:paraId="050A4815"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AC7967">
      <w:pPr>
        <w:spacing w:line="276" w:lineRule="auto"/>
        <w:jc w:val="both"/>
        <w:rPr>
          <w:color w:val="000000"/>
          <w:sz w:val="22"/>
          <w:szCs w:val="22"/>
        </w:rPr>
      </w:pPr>
    </w:p>
    <w:p w14:paraId="106841C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Acessões</w:t>
      </w:r>
      <w:r w:rsidRPr="005E7E05">
        <w:rPr>
          <w:rFonts w:cs="Times New Roman"/>
          <w:color w:val="000000"/>
          <w:sz w:val="22"/>
        </w:rPr>
        <w:t xml:space="preserve">.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w:t>
      </w:r>
      <w:r w:rsidRPr="005E7E05">
        <w:rPr>
          <w:rFonts w:cs="Times New Roman"/>
          <w:color w:val="000000"/>
          <w:sz w:val="22"/>
        </w:rPr>
        <w:lastRenderedPageBreak/>
        <w:t>irrevogável das Obrigações Garantidas, inclusive reajuste monetário, permanecendo íntegra até que a Fiduciante cumpra integralmente todas as Obrigações Garantidas.</w:t>
      </w:r>
    </w:p>
    <w:p w14:paraId="0AB05B45" w14:textId="77777777" w:rsidR="00AC7967" w:rsidRPr="00F837FF" w:rsidRDefault="00AC7967" w:rsidP="00AC7967">
      <w:pPr>
        <w:spacing w:line="276" w:lineRule="auto"/>
        <w:jc w:val="both"/>
        <w:rPr>
          <w:color w:val="000000"/>
          <w:sz w:val="22"/>
          <w:szCs w:val="22"/>
        </w:rPr>
      </w:pPr>
    </w:p>
    <w:p w14:paraId="2AAA0FBA"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AC7967">
      <w:pPr>
        <w:spacing w:line="276" w:lineRule="auto"/>
        <w:jc w:val="both"/>
        <w:rPr>
          <w:color w:val="000000"/>
          <w:sz w:val="22"/>
          <w:szCs w:val="22"/>
        </w:rPr>
      </w:pPr>
    </w:p>
    <w:p w14:paraId="41EB0A55"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AC7967">
      <w:pPr>
        <w:spacing w:line="276" w:lineRule="auto"/>
        <w:jc w:val="both"/>
        <w:rPr>
          <w:color w:val="000000"/>
          <w:sz w:val="22"/>
          <w:szCs w:val="22"/>
        </w:rPr>
      </w:pPr>
    </w:p>
    <w:p w14:paraId="000BE0D8"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AC7967">
      <w:pPr>
        <w:spacing w:line="276" w:lineRule="auto"/>
        <w:jc w:val="both"/>
        <w:rPr>
          <w:color w:val="000000"/>
          <w:sz w:val="22"/>
          <w:szCs w:val="22"/>
        </w:rPr>
      </w:pPr>
    </w:p>
    <w:p w14:paraId="18C92297"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AC7967">
      <w:pPr>
        <w:spacing w:line="276" w:lineRule="auto"/>
        <w:jc w:val="both"/>
        <w:rPr>
          <w:color w:val="000000"/>
          <w:sz w:val="22"/>
          <w:szCs w:val="22"/>
        </w:rPr>
      </w:pPr>
    </w:p>
    <w:p w14:paraId="0966ADC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AC7967">
      <w:pPr>
        <w:spacing w:line="276" w:lineRule="auto"/>
        <w:jc w:val="both"/>
        <w:rPr>
          <w:color w:val="000000"/>
          <w:sz w:val="22"/>
          <w:szCs w:val="22"/>
        </w:rPr>
      </w:pPr>
    </w:p>
    <w:p w14:paraId="232EEEB1"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AC7967">
      <w:pPr>
        <w:spacing w:line="276" w:lineRule="auto"/>
        <w:ind w:left="709"/>
        <w:jc w:val="both"/>
        <w:rPr>
          <w:color w:val="000000"/>
          <w:sz w:val="22"/>
          <w:szCs w:val="22"/>
        </w:rPr>
      </w:pPr>
    </w:p>
    <w:p w14:paraId="23F065A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w:t>
      </w:r>
      <w:r w:rsidRPr="005E7E05">
        <w:rPr>
          <w:rFonts w:cs="Times New Roman"/>
          <w:color w:val="000000"/>
          <w:sz w:val="22"/>
        </w:rPr>
        <w:lastRenderedPageBreak/>
        <w:t>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AC7967">
      <w:pPr>
        <w:spacing w:line="276" w:lineRule="auto"/>
        <w:jc w:val="both"/>
        <w:rPr>
          <w:color w:val="000000"/>
          <w:sz w:val="22"/>
          <w:szCs w:val="22"/>
        </w:rPr>
      </w:pPr>
    </w:p>
    <w:p w14:paraId="0B1E1DA9"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AC7967">
      <w:pPr>
        <w:jc w:val="both"/>
        <w:rPr>
          <w:sz w:val="22"/>
          <w:szCs w:val="22"/>
        </w:rPr>
      </w:pPr>
    </w:p>
    <w:p w14:paraId="37D8D9B3" w14:textId="2293255B"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14:paraId="15247761" w14:textId="77777777" w:rsidR="00AC7967" w:rsidRPr="00F837FF" w:rsidRDefault="00AC7967" w:rsidP="00AC7967">
      <w:pPr>
        <w:jc w:val="both"/>
        <w:rPr>
          <w:sz w:val="22"/>
          <w:szCs w:val="22"/>
        </w:rPr>
      </w:pPr>
    </w:p>
    <w:p w14:paraId="3304856D" w14:textId="2CC70608"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AC7967">
      <w:pPr>
        <w:spacing w:line="276" w:lineRule="auto"/>
        <w:jc w:val="both"/>
        <w:rPr>
          <w:color w:val="000000"/>
          <w:sz w:val="22"/>
          <w:szCs w:val="22"/>
        </w:rPr>
      </w:pPr>
    </w:p>
    <w:p w14:paraId="6997588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AC7967">
      <w:pPr>
        <w:spacing w:line="276" w:lineRule="auto"/>
        <w:jc w:val="both"/>
        <w:rPr>
          <w:color w:val="000000"/>
          <w:sz w:val="22"/>
          <w:szCs w:val="22"/>
        </w:rPr>
      </w:pPr>
    </w:p>
    <w:p w14:paraId="4A7EA0A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AC7967">
      <w:pPr>
        <w:jc w:val="both"/>
        <w:rPr>
          <w:sz w:val="22"/>
          <w:szCs w:val="22"/>
        </w:rPr>
      </w:pPr>
    </w:p>
    <w:p w14:paraId="4A75852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AC7967">
      <w:pPr>
        <w:spacing w:line="276" w:lineRule="auto"/>
        <w:jc w:val="both"/>
        <w:rPr>
          <w:color w:val="000000"/>
          <w:sz w:val="22"/>
          <w:szCs w:val="22"/>
        </w:rPr>
      </w:pPr>
    </w:p>
    <w:p w14:paraId="01821BA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AC7967">
      <w:pPr>
        <w:spacing w:line="276" w:lineRule="auto"/>
        <w:jc w:val="both"/>
        <w:rPr>
          <w:color w:val="000000"/>
          <w:sz w:val="22"/>
          <w:szCs w:val="22"/>
        </w:rPr>
      </w:pPr>
    </w:p>
    <w:p w14:paraId="09DCE03E" w14:textId="422171F4"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4" w:name="_Hlk77236857"/>
      <w:r w:rsidRPr="005E7E05">
        <w:rPr>
          <w:rFonts w:cs="Times New Roman"/>
          <w:color w:val="000000"/>
          <w:sz w:val="22"/>
        </w:rPr>
        <w:t>no artigo 24 da Lei Federal nº 9.514/1997</w:t>
      </w:r>
      <w:bookmarkEnd w:id="4"/>
      <w:r w:rsidRPr="005E7E05">
        <w:rPr>
          <w:rFonts w:cs="Times New Roman"/>
          <w:color w:val="000000"/>
          <w:sz w:val="22"/>
        </w:rPr>
        <w:t xml:space="preserve">, para fins de execução da Propriedade Fiduciária, as Partes declaram </w:t>
      </w:r>
      <w:r w:rsidRPr="005E7E05">
        <w:rPr>
          <w:rFonts w:cs="Times New Roman"/>
          <w:color w:val="000000"/>
          <w:sz w:val="22"/>
        </w:rPr>
        <w:lastRenderedPageBreak/>
        <w:t>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AC7967">
      <w:pPr>
        <w:spacing w:line="276" w:lineRule="auto"/>
        <w:jc w:val="both"/>
        <w:rPr>
          <w:color w:val="000000"/>
          <w:sz w:val="22"/>
          <w:szCs w:val="22"/>
        </w:rPr>
      </w:pPr>
    </w:p>
    <w:p w14:paraId="260E31BA" w14:textId="77777777" w:rsidR="00134704" w:rsidRPr="00775A6A" w:rsidRDefault="00134704" w:rsidP="00134704">
      <w:pPr>
        <w:pStyle w:val="Pargrafo2"/>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75A6A">
      <w:pPr>
        <w:pStyle w:val="Pargrafo2"/>
        <w:numPr>
          <w:ilvl w:val="0"/>
          <w:numId w:val="0"/>
        </w:numPr>
      </w:pPr>
      <w:r>
        <w:t xml:space="preserve"> </w:t>
      </w:r>
    </w:p>
    <w:p w14:paraId="69347AED"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AC7967">
      <w:pPr>
        <w:jc w:val="both"/>
        <w:rPr>
          <w:sz w:val="22"/>
          <w:szCs w:val="22"/>
        </w:rPr>
      </w:pPr>
    </w:p>
    <w:p w14:paraId="0A3200B4"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AC7967">
      <w:pPr>
        <w:jc w:val="both"/>
        <w:rPr>
          <w:sz w:val="22"/>
          <w:szCs w:val="22"/>
        </w:rPr>
      </w:pPr>
    </w:p>
    <w:p w14:paraId="49D9F5DE"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AC7967">
      <w:pPr>
        <w:jc w:val="both"/>
        <w:rPr>
          <w:sz w:val="22"/>
          <w:szCs w:val="22"/>
        </w:rPr>
      </w:pPr>
    </w:p>
    <w:p w14:paraId="0661F88C"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AC7967">
      <w:pPr>
        <w:jc w:val="both"/>
        <w:rPr>
          <w:sz w:val="22"/>
          <w:szCs w:val="22"/>
        </w:rPr>
      </w:pPr>
    </w:p>
    <w:p w14:paraId="57B185F2"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xml:space="preserve">) ou na data de um eventual Resgate </w:t>
      </w:r>
      <w:r w:rsidRPr="00F837FF">
        <w:rPr>
          <w:rFonts w:cs="Times New Roman"/>
          <w:sz w:val="22"/>
        </w:rPr>
        <w:lastRenderedPageBreak/>
        <w:t>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AC7967">
      <w:pPr>
        <w:jc w:val="both"/>
        <w:rPr>
          <w:sz w:val="22"/>
          <w:szCs w:val="22"/>
        </w:rPr>
      </w:pPr>
    </w:p>
    <w:p w14:paraId="6A7A3870"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AC7967">
      <w:pPr>
        <w:pStyle w:val="Pargrafo2"/>
        <w:numPr>
          <w:ilvl w:val="0"/>
          <w:numId w:val="0"/>
        </w:numPr>
        <w:spacing w:line="276" w:lineRule="auto"/>
        <w:ind w:left="1429"/>
        <w:rPr>
          <w:rFonts w:cs="Times New Roman"/>
          <w:sz w:val="22"/>
        </w:rPr>
      </w:pPr>
    </w:p>
    <w:p w14:paraId="7D29E611"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AC7967">
      <w:pPr>
        <w:spacing w:line="276" w:lineRule="auto"/>
        <w:jc w:val="both"/>
        <w:rPr>
          <w:color w:val="000000"/>
          <w:sz w:val="22"/>
          <w:szCs w:val="22"/>
        </w:rPr>
      </w:pPr>
    </w:p>
    <w:p w14:paraId="0CE0D120"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AC7967">
      <w:pPr>
        <w:spacing w:line="276" w:lineRule="auto"/>
        <w:jc w:val="both"/>
        <w:rPr>
          <w:color w:val="000000"/>
          <w:sz w:val="22"/>
          <w:szCs w:val="22"/>
        </w:rPr>
      </w:pPr>
    </w:p>
    <w:p w14:paraId="1294EAE6" w14:textId="77777777" w:rsidR="00134704" w:rsidRPr="00775A6A" w:rsidRDefault="00134704" w:rsidP="00134704">
      <w:pPr>
        <w:pStyle w:val="Pargrafo2"/>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AC7967">
      <w:pPr>
        <w:spacing w:line="276" w:lineRule="auto"/>
        <w:jc w:val="both"/>
        <w:rPr>
          <w:color w:val="000000"/>
          <w:sz w:val="22"/>
          <w:szCs w:val="22"/>
        </w:rPr>
      </w:pPr>
    </w:p>
    <w:p w14:paraId="1C96172C"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39397B">
      <w:pPr>
        <w:jc w:val="both"/>
        <w:rPr>
          <w:sz w:val="22"/>
          <w:szCs w:val="22"/>
        </w:rPr>
      </w:pPr>
    </w:p>
    <w:p w14:paraId="389448D9"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nos termos previstos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DF7550">
        <w:rPr>
          <w:rFonts w:cs="Times New Roman"/>
          <w:color w:val="000000"/>
          <w:sz w:val="22"/>
        </w:rPr>
        <w:t>[●]</w:t>
      </w:r>
      <w:r w:rsidRPr="005E7E05">
        <w:rPr>
          <w:rFonts w:cs="Times New Roman"/>
          <w:color w:val="000000"/>
          <w:sz w:val="22"/>
        </w:rPr>
        <w:t xml:space="preserve"> de </w:t>
      </w:r>
      <w:r w:rsidR="00DF7550">
        <w:rPr>
          <w:rFonts w:cs="Times New Roman"/>
          <w:color w:val="000000"/>
          <w:sz w:val="22"/>
        </w:rPr>
        <w:t xml:space="preserve">[●]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39397B">
      <w:pPr>
        <w:jc w:val="both"/>
        <w:rPr>
          <w:sz w:val="22"/>
          <w:szCs w:val="22"/>
        </w:rPr>
      </w:pPr>
    </w:p>
    <w:p w14:paraId="55AB74D3"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lastRenderedPageBreak/>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39397B">
      <w:pPr>
        <w:jc w:val="both"/>
        <w:rPr>
          <w:sz w:val="22"/>
          <w:szCs w:val="22"/>
        </w:rPr>
      </w:pPr>
    </w:p>
    <w:p w14:paraId="7BC33820"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39397B">
      <w:pPr>
        <w:jc w:val="both"/>
        <w:rPr>
          <w:sz w:val="22"/>
          <w:szCs w:val="22"/>
        </w:rPr>
      </w:pPr>
    </w:p>
    <w:p w14:paraId="4A885EA2" w14:textId="52E59D7B" w:rsidR="00DC0EEB"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proofErr w:type="spellStart"/>
      <w:r w:rsidRPr="00F837FF">
        <w:rPr>
          <w:rFonts w:cs="Times New Roman"/>
          <w:i/>
          <w:sz w:val="22"/>
        </w:rPr>
        <w:t>extra-grupo</w:t>
      </w:r>
      <w:proofErr w:type="spellEnd"/>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DC0EEB"/>
    <w:p w14:paraId="5A649581" w14:textId="7CC99664"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w:t>
      </w:r>
      <w:bookmarkStart w:id="5" w:name="_Hlk120283234"/>
      <w:r w:rsidR="0089017A">
        <w:rPr>
          <w:color w:val="000000"/>
          <w:sz w:val="22"/>
          <w:szCs w:val="22"/>
        </w:rPr>
        <w:t>indicadores de chave de desempenho (</w:t>
      </w:r>
      <w:proofErr w:type="spellStart"/>
      <w:r w:rsidR="0089017A" w:rsidRPr="000E2A01">
        <w:rPr>
          <w:i/>
          <w:iCs/>
          <w:color w:val="000000"/>
          <w:sz w:val="22"/>
          <w:szCs w:val="22"/>
        </w:rPr>
        <w:t>key</w:t>
      </w:r>
      <w:proofErr w:type="spellEnd"/>
      <w:r w:rsidR="0089017A" w:rsidRPr="000E2A01">
        <w:rPr>
          <w:i/>
          <w:iCs/>
          <w:color w:val="000000"/>
          <w:sz w:val="22"/>
          <w:szCs w:val="22"/>
        </w:rPr>
        <w:t xml:space="preserve"> performance </w:t>
      </w:r>
      <w:proofErr w:type="spellStart"/>
      <w:r w:rsidR="0089017A" w:rsidRPr="000E2A01">
        <w:rPr>
          <w:i/>
          <w:iCs/>
          <w:color w:val="000000"/>
          <w:sz w:val="22"/>
          <w:szCs w:val="22"/>
        </w:rPr>
        <w:t>indicators</w:t>
      </w:r>
      <w:proofErr w:type="spellEnd"/>
      <w:r w:rsidR="0089017A">
        <w:rPr>
          <w:color w:val="000000"/>
          <w:sz w:val="22"/>
          <w:szCs w:val="22"/>
        </w:rPr>
        <w:t xml:space="preserve"> – KPIs)</w:t>
      </w:r>
      <w:bookmarkEnd w:id="5"/>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 xml:space="preserve">Mecanismo de </w:t>
      </w:r>
      <w:proofErr w:type="spellStart"/>
      <w:r w:rsidRPr="00D866CF">
        <w:rPr>
          <w:color w:val="000000"/>
          <w:sz w:val="22"/>
          <w:szCs w:val="22"/>
          <w:u w:val="single"/>
        </w:rPr>
        <w:t>Step</w:t>
      </w:r>
      <w:proofErr w:type="spellEnd"/>
      <w:r w:rsidRPr="00D866CF">
        <w:rPr>
          <w:color w:val="000000"/>
          <w:sz w:val="22"/>
          <w:szCs w:val="22"/>
          <w:u w:val="single"/>
        </w:rPr>
        <w:t xml:space="preserve"> </w:t>
      </w:r>
      <w:proofErr w:type="spellStart"/>
      <w:r w:rsidRPr="00D866CF">
        <w:rPr>
          <w:color w:val="000000"/>
          <w:sz w:val="22"/>
          <w:szCs w:val="22"/>
          <w:u w:val="single"/>
        </w:rPr>
        <w:t>Up</w:t>
      </w:r>
      <w:proofErr w:type="spellEnd"/>
      <w:r w:rsidRPr="00D866CF">
        <w:rPr>
          <w:color w:val="000000"/>
          <w:sz w:val="22"/>
          <w:szCs w:val="22"/>
        </w:rPr>
        <w:t>”).</w:t>
      </w:r>
    </w:p>
    <w:p w14:paraId="5FC8588B" w14:textId="77777777" w:rsidR="00DC0EEB" w:rsidRPr="00D866CF" w:rsidRDefault="00DC0EEB" w:rsidP="00D866CF">
      <w:pPr>
        <w:spacing w:line="276" w:lineRule="auto"/>
        <w:ind w:left="1418"/>
        <w:jc w:val="both"/>
        <w:rPr>
          <w:color w:val="000000"/>
          <w:sz w:val="22"/>
          <w:szCs w:val="22"/>
        </w:rPr>
      </w:pPr>
    </w:p>
    <w:p w14:paraId="23F9AECE" w14:textId="77777777"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Na ocorrência de um Mecanismo de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a Remuneração Inicial poderá ser aumentada nos termos previstos na Escritura 3ª Emissão.</w:t>
      </w:r>
    </w:p>
    <w:p w14:paraId="3CB3D44D" w14:textId="77777777" w:rsidR="00DC0EEB" w:rsidRPr="00D866CF" w:rsidRDefault="00DC0EEB" w:rsidP="00D866CF">
      <w:pPr>
        <w:spacing w:line="276" w:lineRule="auto"/>
        <w:ind w:left="1418"/>
        <w:jc w:val="both"/>
        <w:rPr>
          <w:color w:val="000000"/>
          <w:sz w:val="22"/>
          <w:szCs w:val="22"/>
        </w:rPr>
      </w:pPr>
    </w:p>
    <w:p w14:paraId="093184AE" w14:textId="00C4399D" w:rsidR="00DC0EEB" w:rsidRPr="00D866CF" w:rsidRDefault="00DC0EEB" w:rsidP="000E2A01">
      <w:pPr>
        <w:ind w:left="1418"/>
        <w:jc w:val="both"/>
        <w:rPr>
          <w:color w:val="000000"/>
          <w:sz w:val="22"/>
          <w:szCs w:val="22"/>
        </w:rPr>
      </w:pPr>
      <w:r w:rsidRPr="00D866CF">
        <w:rPr>
          <w:color w:val="000000"/>
          <w:sz w:val="22"/>
          <w:szCs w:val="22"/>
        </w:rPr>
        <w:t xml:space="preserve">Considera-se “Remuneração 3ª Emissão” a Remuneração Inicial 3ª Emissão, acrescida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89017A">
        <w:rPr>
          <w:color w:val="000000"/>
          <w:sz w:val="22"/>
          <w:szCs w:val="22"/>
        </w:rPr>
        <w:t xml:space="preserve">Primeira </w:t>
      </w:r>
      <w:r w:rsidRPr="00D866CF">
        <w:rPr>
          <w:color w:val="000000"/>
          <w:sz w:val="22"/>
          <w:szCs w:val="22"/>
        </w:rPr>
        <w:t xml:space="preserve">Data de Verificação </w:t>
      </w:r>
      <w:bookmarkStart w:id="6" w:name="_Hlk120283256"/>
      <w:r w:rsidR="0089017A" w:rsidRPr="00D400E0">
        <w:rPr>
          <w:color w:val="000000"/>
          <w:sz w:val="22"/>
          <w:szCs w:val="22"/>
        </w:rPr>
        <w:t xml:space="preserve">e/ou do </w:t>
      </w:r>
      <w:proofErr w:type="spellStart"/>
      <w:r w:rsidR="0089017A" w:rsidRPr="00D400E0">
        <w:rPr>
          <w:i/>
          <w:iCs/>
          <w:color w:val="000000"/>
          <w:sz w:val="22"/>
          <w:szCs w:val="22"/>
        </w:rPr>
        <w:t>Step</w:t>
      </w:r>
      <w:proofErr w:type="spellEnd"/>
      <w:r w:rsidR="0089017A" w:rsidRPr="00D400E0">
        <w:rPr>
          <w:i/>
          <w:iCs/>
          <w:color w:val="000000"/>
          <w:sz w:val="22"/>
          <w:szCs w:val="22"/>
        </w:rPr>
        <w:t xml:space="preserve"> </w:t>
      </w:r>
      <w:proofErr w:type="spellStart"/>
      <w:r w:rsidR="0089017A" w:rsidRPr="00D400E0">
        <w:rPr>
          <w:i/>
          <w:iCs/>
          <w:color w:val="000000"/>
          <w:sz w:val="22"/>
          <w:szCs w:val="22"/>
        </w:rPr>
        <w:t>Up</w:t>
      </w:r>
      <w:proofErr w:type="spellEnd"/>
      <w:r w:rsidR="0089017A" w:rsidRPr="00D400E0">
        <w:rPr>
          <w:i/>
          <w:iCs/>
          <w:color w:val="000000"/>
          <w:sz w:val="22"/>
          <w:szCs w:val="22"/>
        </w:rPr>
        <w:t xml:space="preserve"> </w:t>
      </w:r>
      <w:r w:rsidR="0089017A" w:rsidRPr="00D400E0">
        <w:rPr>
          <w:color w:val="000000"/>
          <w:sz w:val="22"/>
          <w:szCs w:val="22"/>
        </w:rPr>
        <w:t xml:space="preserve">da Remuneração 3ª Emissão na Segunda Data de Verificação </w:t>
      </w:r>
      <w:bookmarkEnd w:id="6"/>
      <w:r w:rsidRPr="00D866CF">
        <w:rPr>
          <w:color w:val="000000"/>
          <w:sz w:val="22"/>
          <w:szCs w:val="22"/>
        </w:rPr>
        <w:t xml:space="preserve">e/ou do </w:t>
      </w:r>
      <w:proofErr w:type="spellStart"/>
      <w:r w:rsidRPr="00D866CF">
        <w:rPr>
          <w:color w:val="000000"/>
          <w:sz w:val="22"/>
          <w:szCs w:val="22"/>
        </w:rPr>
        <w:t>Step</w:t>
      </w:r>
      <w:proofErr w:type="spellEnd"/>
      <w:r w:rsidRPr="00D866CF">
        <w:rPr>
          <w:color w:val="000000"/>
          <w:sz w:val="22"/>
          <w:szCs w:val="22"/>
        </w:rPr>
        <w:t xml:space="preserve"> </w:t>
      </w:r>
      <w:proofErr w:type="spellStart"/>
      <w:r w:rsidRPr="00D866CF">
        <w:rPr>
          <w:color w:val="000000"/>
          <w:sz w:val="22"/>
          <w:szCs w:val="22"/>
        </w:rPr>
        <w:t>Up</w:t>
      </w:r>
      <w:proofErr w:type="spellEnd"/>
      <w:r w:rsidRPr="00D866CF">
        <w:rPr>
          <w:color w:val="000000"/>
          <w:sz w:val="22"/>
          <w:szCs w:val="22"/>
        </w:rPr>
        <w:t xml:space="preserve"> da Remuneração 3ª Emissão na </w:t>
      </w:r>
      <w:r w:rsidR="0089017A">
        <w:rPr>
          <w:color w:val="000000"/>
          <w:sz w:val="22"/>
          <w:szCs w:val="22"/>
        </w:rPr>
        <w:t xml:space="preserve">Terceira </w:t>
      </w:r>
      <w:r w:rsidRPr="00D866CF">
        <w:rPr>
          <w:color w:val="000000"/>
          <w:sz w:val="22"/>
          <w:szCs w:val="22"/>
        </w:rPr>
        <w:t>Data de Verificação, se e conforme aplicável.</w:t>
      </w:r>
    </w:p>
    <w:p w14:paraId="5B279D5B" w14:textId="77777777" w:rsidR="00DC0EEB" w:rsidRDefault="00DC0EEB" w:rsidP="000E2A01">
      <w:pPr>
        <w:ind w:left="1418"/>
        <w:jc w:val="both"/>
      </w:pPr>
    </w:p>
    <w:p w14:paraId="2B4CF7C7" w14:textId="02159A8F" w:rsidR="0039397B" w:rsidRPr="005E7E05" w:rsidRDefault="0039397B" w:rsidP="00D866CF">
      <w:pPr>
        <w:pStyle w:val="Pargrafo2"/>
        <w:numPr>
          <w:ilvl w:val="0"/>
          <w:numId w:val="0"/>
        </w:numPr>
        <w:spacing w:line="276" w:lineRule="auto"/>
        <w:ind w:left="1429"/>
        <w:rPr>
          <w:rFonts w:cs="Times New Roman"/>
          <w:color w:val="000000"/>
          <w:sz w:val="22"/>
        </w:rPr>
      </w:pPr>
      <w:bookmarkStart w:id="7" w:name="_Hlk120283272"/>
      <w:r w:rsidRPr="00F837FF">
        <w:rPr>
          <w:rFonts w:cs="Times New Roman"/>
          <w:sz w:val="22"/>
        </w:rPr>
        <w:t xml:space="preserve">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 xml:space="preserve">pro rata </w:t>
      </w:r>
      <w:proofErr w:type="spellStart"/>
      <w:r w:rsidRPr="00F837FF">
        <w:rPr>
          <w:rFonts w:cs="Times New Roman"/>
          <w:i/>
          <w:sz w:val="22"/>
        </w:rPr>
        <w:t>temporis</w:t>
      </w:r>
      <w:proofErr w:type="spellEnd"/>
      <w:r w:rsidRPr="00F837FF">
        <w:rPr>
          <w:rFonts w:cs="Times New Roman"/>
          <w:sz w:val="22"/>
        </w:rPr>
        <w:t xml:space="preserve"> por Dias Úteis decorridos, incidentes sobre 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w:t>
      </w:r>
      <w:r w:rsidR="0089017A">
        <w:rPr>
          <w:rFonts w:cs="Times New Roman"/>
          <w:sz w:val="22"/>
        </w:rPr>
        <w:t xml:space="preserve">(i) </w:t>
      </w:r>
      <w:r w:rsidRPr="00F837FF">
        <w:rPr>
          <w:rFonts w:cs="Times New Roman"/>
          <w:sz w:val="22"/>
        </w:rPr>
        <w:t xml:space="preserve">a data de pagamento da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w:t>
      </w:r>
      <w:r w:rsidR="0089017A">
        <w:rPr>
          <w:rFonts w:cs="Times New Roman"/>
          <w:sz w:val="22"/>
        </w:rPr>
        <w:t>;</w:t>
      </w:r>
      <w:r w:rsidRPr="00F837FF">
        <w:rPr>
          <w:rFonts w:cs="Times New Roman"/>
          <w:sz w:val="22"/>
        </w:rPr>
        <w:t xml:space="preserve"> </w:t>
      </w:r>
      <w:r w:rsidR="0089017A">
        <w:rPr>
          <w:rFonts w:cs="Times New Roman"/>
          <w:sz w:val="22"/>
        </w:rPr>
        <w:t>(</w:t>
      </w:r>
      <w:proofErr w:type="spellStart"/>
      <w:r w:rsidR="0089017A">
        <w:rPr>
          <w:rFonts w:cs="Times New Roman"/>
          <w:sz w:val="22"/>
        </w:rPr>
        <w:t>ii</w:t>
      </w:r>
      <w:proofErr w:type="spellEnd"/>
      <w:r w:rsidR="0089017A">
        <w:rPr>
          <w:rFonts w:cs="Times New Roman"/>
          <w:sz w:val="22"/>
        </w:rPr>
        <w:t xml:space="preserve">) </w:t>
      </w:r>
      <w:r w:rsidRPr="00F837FF">
        <w:rPr>
          <w:rFonts w:cs="Times New Roman"/>
          <w:sz w:val="22"/>
        </w:rPr>
        <w:t xml:space="preserve">data </w:t>
      </w:r>
      <w:r w:rsidR="0089017A" w:rsidRPr="00D400E0">
        <w:rPr>
          <w:rFonts w:cs="Times New Roman"/>
          <w:sz w:val="22"/>
        </w:rPr>
        <w:t>em que ocorrer o resgate previsto na Cláusula 4.12.6 da Escritura 3ª Emissão; (</w:t>
      </w:r>
      <w:proofErr w:type="spellStart"/>
      <w:r w:rsidR="0089017A" w:rsidRPr="00D400E0">
        <w:rPr>
          <w:rFonts w:cs="Times New Roman"/>
          <w:sz w:val="22"/>
        </w:rPr>
        <w:t>iii</w:t>
      </w:r>
      <w:proofErr w:type="spellEnd"/>
      <w:r w:rsidR="0089017A" w:rsidRPr="00D400E0">
        <w:rPr>
          <w:rFonts w:cs="Times New Roman"/>
          <w:sz w:val="22"/>
        </w:rPr>
        <w:t xml:space="preserve">) a data em que ocorrer uma Oferta </w:t>
      </w:r>
      <w:r w:rsidRPr="00F837FF">
        <w:rPr>
          <w:rFonts w:cs="Times New Roman"/>
          <w:sz w:val="22"/>
        </w:rPr>
        <w:t xml:space="preserve">de </w:t>
      </w:r>
      <w:r w:rsidR="0089017A">
        <w:rPr>
          <w:rFonts w:cs="Times New Roman"/>
          <w:sz w:val="22"/>
        </w:rPr>
        <w:t xml:space="preserve">Resgate Antecipado </w:t>
      </w:r>
      <w:r w:rsidRPr="00F837FF">
        <w:rPr>
          <w:rFonts w:cs="Times New Roman"/>
          <w:sz w:val="22"/>
        </w:rPr>
        <w:t>(conforme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w:t>
      </w:r>
      <w:r w:rsidR="0089017A">
        <w:rPr>
          <w:rFonts w:cs="Times New Roman"/>
          <w:sz w:val="22"/>
        </w:rPr>
        <w:t>com</w:t>
      </w:r>
      <w:r w:rsidRPr="00F837FF">
        <w:rPr>
          <w:rFonts w:cs="Times New Roman"/>
          <w:sz w:val="22"/>
        </w:rPr>
        <w:t xml:space="preserve"> eventual </w:t>
      </w:r>
      <w:r w:rsidR="00BA73EB" w:rsidRPr="00D400E0">
        <w:rPr>
          <w:rFonts w:cs="Times New Roman"/>
          <w:sz w:val="22"/>
        </w:rPr>
        <w:t>resgate da totalidade das Debêntures 3ª Emissão; (</w:t>
      </w:r>
      <w:proofErr w:type="spellStart"/>
      <w:r w:rsidR="00BA73EB" w:rsidRPr="00D400E0">
        <w:rPr>
          <w:rFonts w:cs="Times New Roman"/>
          <w:sz w:val="22"/>
        </w:rPr>
        <w:t>iv</w:t>
      </w:r>
      <w:proofErr w:type="spellEnd"/>
      <w:r w:rsidR="00BA73EB" w:rsidRPr="00D400E0">
        <w:rPr>
          <w:rFonts w:cs="Times New Roman"/>
          <w:sz w:val="22"/>
        </w:rPr>
        <w:t xml:space="preserve">) a data em que ocorrer um </w:t>
      </w:r>
      <w:r w:rsidRPr="00F837FF">
        <w:rPr>
          <w:rFonts w:cs="Times New Roman"/>
          <w:sz w:val="22"/>
        </w:rPr>
        <w:t xml:space="preserve">Resgate Antecipado Facultativo Total </w:t>
      </w:r>
      <w:r w:rsidRPr="00F837FF">
        <w:rPr>
          <w:rFonts w:cs="Times New Roman"/>
          <w:sz w:val="22"/>
        </w:rPr>
        <w:lastRenderedPageBreak/>
        <w:t>(conforme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(exclusive)</w:t>
      </w:r>
      <w:r w:rsidR="00BA73EB">
        <w:rPr>
          <w:rFonts w:cs="Times New Roman"/>
          <w:sz w:val="22"/>
        </w:rPr>
        <w:t xml:space="preserve">; </w:t>
      </w:r>
      <w:r w:rsidR="00BA73EB" w:rsidRPr="00D400E0">
        <w:rPr>
          <w:rFonts w:cs="Times New Roman"/>
          <w:sz w:val="22"/>
        </w:rPr>
        <w:t xml:space="preserve">ou (v) a data de pagamento decorrente de vencimento antecipado em decorrência de um dos Eventos de Inadimplemento (conforme definidos na Escritura </w:t>
      </w:r>
      <w:r w:rsidR="00BA73EB" w:rsidRPr="00D400E0">
        <w:rPr>
          <w:rFonts w:cs="Times New Roman"/>
          <w:bCs/>
          <w:sz w:val="22"/>
        </w:rPr>
        <w:t>3ª Emissão</w:t>
      </w:r>
      <w:r w:rsidR="00BA73EB" w:rsidRPr="00D400E0">
        <w:rPr>
          <w:rFonts w:cs="Times New Roman"/>
          <w:sz w:val="22"/>
        </w:rPr>
        <w:t>)</w:t>
      </w:r>
      <w:r w:rsidRPr="00F837FF">
        <w:rPr>
          <w:rFonts w:cs="Times New Roman"/>
          <w:sz w:val="22"/>
        </w:rPr>
        <w:t>, o que ocorrer primeiro</w:t>
      </w:r>
      <w:r w:rsidRPr="00F837FF">
        <w:rPr>
          <w:rFonts w:cs="Times New Roman"/>
          <w:color w:val="000000"/>
          <w:sz w:val="22"/>
        </w:rPr>
        <w:t>.</w:t>
      </w:r>
      <w:r w:rsidRPr="00F837FF">
        <w:rPr>
          <w:rFonts w:cs="Times New Roman"/>
          <w:sz w:val="22"/>
        </w:rPr>
        <w:t xml:space="preserve"> A Remuneração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bookmarkEnd w:id="7"/>
      <w:r w:rsidRPr="005E7E05">
        <w:rPr>
          <w:rFonts w:cs="Times New Roman"/>
          <w:color w:val="000000"/>
          <w:sz w:val="22"/>
        </w:rPr>
        <w:t xml:space="preserve">. </w:t>
      </w:r>
    </w:p>
    <w:p w14:paraId="42CA639C" w14:textId="77777777" w:rsidR="0039397B" w:rsidRPr="00F837FF" w:rsidRDefault="0039397B" w:rsidP="0039397B">
      <w:pPr>
        <w:jc w:val="both"/>
        <w:rPr>
          <w:sz w:val="22"/>
          <w:szCs w:val="22"/>
        </w:rPr>
      </w:pPr>
    </w:p>
    <w:p w14:paraId="695C3B19"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DF7550">
        <w:rPr>
          <w:rFonts w:cs="Times New Roman"/>
          <w:sz w:val="22"/>
        </w:rPr>
        <w:t>[●]</w:t>
      </w:r>
      <w:r w:rsidRPr="00F837FF">
        <w:rPr>
          <w:rFonts w:cs="Times New Roman"/>
          <w:sz w:val="22"/>
        </w:rPr>
        <w:t> (</w:t>
      </w:r>
      <w:r w:rsidR="00DF7550">
        <w:rPr>
          <w:rFonts w:cs="Times New Roman"/>
          <w:sz w:val="22"/>
        </w:rPr>
        <w:t>[●]</w:t>
      </w:r>
      <w:r w:rsidRPr="00F837FF">
        <w:rPr>
          <w:rFonts w:cs="Times New Roman"/>
          <w:sz w:val="22"/>
        </w:rPr>
        <w:t xml:space="preserve">) dos meses de </w:t>
      </w:r>
      <w:r w:rsidR="00DF7550">
        <w:rPr>
          <w:rFonts w:cs="Times New Roman"/>
          <w:sz w:val="22"/>
        </w:rPr>
        <w:t>[●]</w:t>
      </w:r>
      <w:r w:rsidRPr="00F837FF">
        <w:rPr>
          <w:rFonts w:cs="Times New Roman"/>
          <w:sz w:val="22"/>
        </w:rPr>
        <w:t xml:space="preserve">, </w:t>
      </w:r>
      <w:r w:rsidR="00DF7550">
        <w:rPr>
          <w:rFonts w:cs="Times New Roman"/>
          <w:sz w:val="22"/>
        </w:rPr>
        <w:t>[●]</w:t>
      </w:r>
      <w:r w:rsidRPr="00F837FF">
        <w:rPr>
          <w:rFonts w:cs="Times New Roman"/>
          <w:sz w:val="22"/>
        </w:rPr>
        <w:t xml:space="preserve">, </w:t>
      </w:r>
      <w:r w:rsidR="00DF7550">
        <w:rPr>
          <w:rFonts w:cs="Times New Roman"/>
          <w:sz w:val="22"/>
        </w:rPr>
        <w:t xml:space="preserve">[●] </w:t>
      </w:r>
      <w:r w:rsidRPr="00F837FF">
        <w:rPr>
          <w:rFonts w:cs="Times New Roman"/>
          <w:sz w:val="22"/>
        </w:rPr>
        <w:t xml:space="preserve">e </w:t>
      </w:r>
      <w:r w:rsidR="00DF7550">
        <w:rPr>
          <w:rFonts w:cs="Times New Roman"/>
          <w:sz w:val="22"/>
        </w:rPr>
        <w:t xml:space="preserve">[●] </w:t>
      </w:r>
      <w:r w:rsidRPr="00F837FF">
        <w:rPr>
          <w:rFonts w:cs="Times New Roman"/>
          <w:sz w:val="22"/>
        </w:rPr>
        <w:t xml:space="preserve">de cada ano, sendo que a primeira parcela será devida em </w:t>
      </w:r>
      <w:r w:rsidR="00DF7550">
        <w:rPr>
          <w:rFonts w:cs="Times New Roman"/>
          <w:sz w:val="22"/>
        </w:rPr>
        <w:t>[●]</w:t>
      </w:r>
      <w:r w:rsidRPr="00F837FF">
        <w:rPr>
          <w:rFonts w:cs="Times New Roman"/>
          <w:sz w:val="22"/>
        </w:rPr>
        <w:t xml:space="preserve"> de </w:t>
      </w:r>
      <w:r w:rsidR="00DF7550">
        <w:rPr>
          <w:rFonts w:cs="Times New Roman"/>
          <w:sz w:val="22"/>
        </w:rPr>
        <w:t xml:space="preserve">[●] </w:t>
      </w:r>
      <w:r w:rsidRPr="00F837FF">
        <w:rPr>
          <w:rFonts w:cs="Times New Roman"/>
          <w:sz w:val="22"/>
        </w:rPr>
        <w:t>de 202</w:t>
      </w:r>
      <w:r w:rsidR="00DF7550">
        <w:rPr>
          <w:rFonts w:cs="Times New Roman"/>
          <w:sz w:val="22"/>
        </w:rPr>
        <w:t>2</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39397B">
      <w:pPr>
        <w:pStyle w:val="Pargrafo2"/>
        <w:numPr>
          <w:ilvl w:val="0"/>
          <w:numId w:val="0"/>
        </w:numPr>
        <w:spacing w:line="276" w:lineRule="auto"/>
        <w:ind w:left="1429"/>
        <w:rPr>
          <w:rFonts w:cs="Times New Roman"/>
          <w:sz w:val="22"/>
        </w:rPr>
      </w:pPr>
    </w:p>
    <w:p w14:paraId="42B715BC"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e 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39397B">
      <w:pPr>
        <w:spacing w:line="276" w:lineRule="auto"/>
        <w:jc w:val="both"/>
        <w:rPr>
          <w:color w:val="000000"/>
          <w:sz w:val="22"/>
          <w:szCs w:val="22"/>
        </w:rPr>
      </w:pPr>
    </w:p>
    <w:p w14:paraId="46D01EE1"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 xml:space="preserve">pro rata </w:t>
      </w:r>
      <w:proofErr w:type="spellStart"/>
      <w:r w:rsidRPr="005E7E05">
        <w:rPr>
          <w:rFonts w:cs="Times New Roman"/>
          <w:i/>
          <w:iCs/>
          <w:sz w:val="22"/>
        </w:rPr>
        <w:t>temporis</w:t>
      </w:r>
      <w:proofErr w:type="spellEnd"/>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75A6A"/>
    <w:p w14:paraId="057D61D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AC7967">
      <w:pPr>
        <w:spacing w:line="276" w:lineRule="auto"/>
        <w:jc w:val="both"/>
        <w:rPr>
          <w:color w:val="000000"/>
          <w:sz w:val="22"/>
          <w:szCs w:val="22"/>
        </w:rPr>
      </w:pPr>
    </w:p>
    <w:p w14:paraId="3CCA55E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AC7967">
      <w:pPr>
        <w:spacing w:line="276" w:lineRule="auto"/>
        <w:jc w:val="both"/>
        <w:rPr>
          <w:color w:val="000000"/>
          <w:sz w:val="22"/>
          <w:szCs w:val="22"/>
        </w:rPr>
      </w:pPr>
    </w:p>
    <w:p w14:paraId="3AE7735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w:t>
      </w:r>
      <w:r w:rsidRPr="005E7E05">
        <w:rPr>
          <w:rFonts w:cs="Times New Roman"/>
          <w:color w:val="000000"/>
          <w:sz w:val="22"/>
        </w:rPr>
        <w:lastRenderedPageBreak/>
        <w:t>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AC7967">
      <w:pPr>
        <w:spacing w:line="276" w:lineRule="auto"/>
        <w:jc w:val="both"/>
        <w:rPr>
          <w:color w:val="000000"/>
          <w:sz w:val="22"/>
          <w:szCs w:val="22"/>
        </w:rPr>
      </w:pPr>
    </w:p>
    <w:p w14:paraId="4B6427E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AC7967">
      <w:pPr>
        <w:spacing w:line="276" w:lineRule="auto"/>
        <w:jc w:val="both"/>
        <w:rPr>
          <w:color w:val="000000"/>
          <w:sz w:val="22"/>
          <w:szCs w:val="22"/>
        </w:rPr>
      </w:pPr>
    </w:p>
    <w:p w14:paraId="6A8D10D7"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AC7967">
      <w:pPr>
        <w:pStyle w:val="Pargrafo"/>
        <w:numPr>
          <w:ilvl w:val="0"/>
          <w:numId w:val="0"/>
        </w:numPr>
        <w:spacing w:line="276" w:lineRule="auto"/>
        <w:rPr>
          <w:rFonts w:cs="Times New Roman"/>
          <w:color w:val="000000"/>
          <w:sz w:val="22"/>
          <w:u w:val="single"/>
        </w:rPr>
      </w:pPr>
    </w:p>
    <w:p w14:paraId="6D567CA8"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54725A07"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w:t>
      </w:r>
      <w:proofErr w:type="spellEnd"/>
      <w:r w:rsidRPr="005E7E05">
        <w:rPr>
          <w:rFonts w:cs="Times New Roman"/>
          <w:color w:val="000000"/>
          <w:sz w:val="22"/>
        </w:rPr>
        <w:t>)</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63A5A9CF"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iii</w:t>
      </w:r>
      <w:proofErr w:type="spellEnd"/>
      <w:r w:rsidRPr="005E7E05">
        <w:rPr>
          <w:rFonts w:cs="Times New Roman"/>
          <w:color w:val="000000"/>
          <w:sz w:val="22"/>
        </w:rPr>
        <w:t>)</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22DBFEE"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iv</w:t>
      </w:r>
      <w:proofErr w:type="spellEnd"/>
      <w:r w:rsidRPr="005E7E05">
        <w:rPr>
          <w:rFonts w:cs="Times New Roman"/>
          <w:color w:val="000000"/>
          <w:sz w:val="22"/>
        </w:rPr>
        <w:t>)</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4BEAEA65"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de que trata o item (</w:t>
      </w:r>
      <w:proofErr w:type="spellStart"/>
      <w:r w:rsidRPr="005E7E05">
        <w:rPr>
          <w:rFonts w:cs="Times New Roman"/>
          <w:sz w:val="22"/>
        </w:rPr>
        <w:t>iv</w:t>
      </w:r>
      <w:proofErr w:type="spellEnd"/>
      <w:r w:rsidRPr="005E7E05">
        <w:rPr>
          <w:rFonts w:cs="Times New Roman"/>
          <w:sz w:val="22"/>
        </w:rPr>
        <w:t xml:space="preserve">)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AC7967">
      <w:pPr>
        <w:jc w:val="both"/>
        <w:rPr>
          <w:sz w:val="22"/>
          <w:szCs w:val="22"/>
        </w:rPr>
      </w:pPr>
    </w:p>
    <w:p w14:paraId="3C7FD239"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sz w:val="22"/>
        </w:rPr>
        <w:t>(vi)</w:t>
      </w:r>
      <w:r w:rsidRPr="005E7E05">
        <w:rPr>
          <w:rFonts w:cs="Times New Roman"/>
          <w:sz w:val="22"/>
        </w:rPr>
        <w:tab/>
      </w:r>
      <w:r w:rsidRPr="005E7E05">
        <w:rPr>
          <w:rFonts w:cs="Times New Roman"/>
          <w:color w:val="000000"/>
          <w:sz w:val="22"/>
        </w:rPr>
        <w:t xml:space="preserve">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w:t>
      </w:r>
      <w:r w:rsidRPr="005E7E05">
        <w:rPr>
          <w:rFonts w:cs="Times New Roman"/>
          <w:color w:val="000000"/>
          <w:sz w:val="22"/>
        </w:rPr>
        <w:lastRenderedPageBreak/>
        <w:t>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CD70F01"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w:t>
      </w:r>
      <w:proofErr w:type="spellStart"/>
      <w:r w:rsidRPr="005E7E05">
        <w:rPr>
          <w:rFonts w:cs="Times New Roman"/>
          <w:color w:val="000000"/>
          <w:sz w:val="22"/>
        </w:rPr>
        <w:t>vii</w:t>
      </w:r>
      <w:proofErr w:type="spellEnd"/>
      <w:r w:rsidRPr="005E7E05">
        <w:rPr>
          <w:rFonts w:cs="Times New Roman"/>
          <w:color w:val="000000"/>
          <w:sz w:val="22"/>
        </w:rPr>
        <w:t>)</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AC7967">
      <w:pPr>
        <w:spacing w:line="276" w:lineRule="auto"/>
        <w:jc w:val="both"/>
        <w:rPr>
          <w:color w:val="000000"/>
          <w:sz w:val="22"/>
          <w:szCs w:val="22"/>
        </w:rPr>
      </w:pPr>
    </w:p>
    <w:p w14:paraId="076552F5"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caberá à Fiduciante o pagamento das despesas de cobrança e de intimação.</w:t>
      </w:r>
    </w:p>
    <w:p w14:paraId="552C2BB6" w14:textId="77777777" w:rsidR="00AC7967" w:rsidRPr="00F837FF" w:rsidRDefault="00AC7967" w:rsidP="00AC7967">
      <w:pPr>
        <w:spacing w:line="276" w:lineRule="auto"/>
        <w:jc w:val="both"/>
        <w:rPr>
          <w:color w:val="000000"/>
          <w:sz w:val="22"/>
          <w:szCs w:val="22"/>
        </w:rPr>
      </w:pPr>
    </w:p>
    <w:p w14:paraId="1A95D37D"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AC7967">
      <w:pPr>
        <w:jc w:val="both"/>
        <w:rPr>
          <w:sz w:val="22"/>
          <w:szCs w:val="22"/>
        </w:rPr>
      </w:pPr>
    </w:p>
    <w:p w14:paraId="0C8AB248" w14:textId="77777777" w:rsidR="00AC7967" w:rsidRPr="005E7E05" w:rsidRDefault="00AC7967" w:rsidP="00AC796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AC7967">
      <w:pPr>
        <w:jc w:val="both"/>
        <w:rPr>
          <w:sz w:val="22"/>
          <w:szCs w:val="22"/>
        </w:rPr>
      </w:pPr>
    </w:p>
    <w:p w14:paraId="7DB05652" w14:textId="77777777" w:rsidR="00AC7967" w:rsidRPr="00775A6A" w:rsidRDefault="00AC7967" w:rsidP="00775A6A">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AC7967">
      <w:pPr>
        <w:jc w:val="both"/>
        <w:rPr>
          <w:color w:val="000000"/>
          <w:sz w:val="22"/>
          <w:szCs w:val="22"/>
          <w:u w:val="single"/>
        </w:rPr>
      </w:pPr>
    </w:p>
    <w:p w14:paraId="3C5256A5" w14:textId="77777777" w:rsidR="00AC7967" w:rsidRPr="00775A6A" w:rsidRDefault="00AC7967" w:rsidP="00775A6A">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w:t>
      </w:r>
      <w:proofErr w:type="spellStart"/>
      <w:r w:rsidRPr="00775A6A">
        <w:rPr>
          <w:color w:val="000000"/>
          <w:sz w:val="22"/>
        </w:rPr>
        <w:t>ão</w:t>
      </w:r>
      <w:proofErr w:type="spellEnd"/>
      <w:r w:rsidRPr="00775A6A">
        <w:rPr>
          <w:color w:val="000000"/>
          <w:sz w:val="22"/>
        </w:rPr>
        <w:t>) requerer a reintegração de sua posse, declarando-se a Fiduciante ciente dos procedimentos e prazos estabelecidos no artigo 30 da Lei nº 9.514/1997.</w:t>
      </w:r>
    </w:p>
    <w:p w14:paraId="3DD2D394" w14:textId="77777777" w:rsidR="00AC7967" w:rsidRPr="00F837FF" w:rsidRDefault="00AC7967" w:rsidP="00AC7967">
      <w:pPr>
        <w:spacing w:line="276" w:lineRule="auto"/>
        <w:jc w:val="both"/>
        <w:rPr>
          <w:color w:val="000000"/>
          <w:sz w:val="22"/>
          <w:szCs w:val="22"/>
        </w:rPr>
      </w:pPr>
    </w:p>
    <w:p w14:paraId="5C0BB439"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w:t>
      </w:r>
      <w:r w:rsidRPr="005E7E05">
        <w:rPr>
          <w:rFonts w:cs="Times New Roman"/>
          <w:color w:val="000000"/>
          <w:sz w:val="22"/>
        </w:rPr>
        <w:lastRenderedPageBreak/>
        <w:t>com antecedência de até 5 (cinco) dias, informando a data, o horário, o valor, as condições ofertadas ao público e os meios utilizados para a divulgação.</w:t>
      </w:r>
    </w:p>
    <w:p w14:paraId="480DD848" w14:textId="77777777" w:rsidR="00AC7967" w:rsidRPr="00F837FF" w:rsidRDefault="00AC7967" w:rsidP="00AC7967">
      <w:pPr>
        <w:spacing w:line="276" w:lineRule="auto"/>
        <w:jc w:val="both"/>
        <w:rPr>
          <w:color w:val="000000"/>
          <w:sz w:val="22"/>
          <w:szCs w:val="22"/>
        </w:rPr>
      </w:pPr>
    </w:p>
    <w:p w14:paraId="562F195F"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AC7967">
      <w:pPr>
        <w:jc w:val="both"/>
        <w:rPr>
          <w:sz w:val="22"/>
          <w:szCs w:val="22"/>
        </w:rPr>
      </w:pPr>
    </w:p>
    <w:p w14:paraId="131D50E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AC7967">
      <w:pPr>
        <w:spacing w:line="276" w:lineRule="auto"/>
        <w:jc w:val="both"/>
        <w:rPr>
          <w:color w:val="000000"/>
          <w:sz w:val="22"/>
          <w:szCs w:val="22"/>
        </w:rPr>
      </w:pPr>
    </w:p>
    <w:p w14:paraId="707050F7" w14:textId="77777777" w:rsidR="00AC7967" w:rsidRPr="005E7E05" w:rsidRDefault="00AC7967" w:rsidP="00AC796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AC7967">
      <w:pPr>
        <w:pStyle w:val="Pargrafo3"/>
        <w:numPr>
          <w:ilvl w:val="0"/>
          <w:numId w:val="0"/>
        </w:numPr>
        <w:spacing w:line="276" w:lineRule="auto"/>
        <w:ind w:left="1418"/>
        <w:rPr>
          <w:rFonts w:cs="Times New Roman"/>
          <w:color w:val="000000"/>
          <w:sz w:val="22"/>
        </w:rPr>
      </w:pPr>
    </w:p>
    <w:p w14:paraId="48D0AED1"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14:paraId="08CF65E4" w14:textId="77777777" w:rsidR="00AC7967" w:rsidRPr="00F837FF" w:rsidRDefault="00AC7967" w:rsidP="00AC7967">
      <w:pPr>
        <w:spacing w:line="276" w:lineRule="auto"/>
        <w:jc w:val="both"/>
        <w:rPr>
          <w:color w:val="000000"/>
          <w:sz w:val="22"/>
          <w:szCs w:val="22"/>
        </w:rPr>
      </w:pPr>
    </w:p>
    <w:p w14:paraId="178486C4"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AC7967">
      <w:pPr>
        <w:spacing w:line="276" w:lineRule="auto"/>
        <w:jc w:val="both"/>
        <w:rPr>
          <w:color w:val="000000"/>
          <w:sz w:val="22"/>
          <w:szCs w:val="22"/>
        </w:rPr>
      </w:pPr>
    </w:p>
    <w:p w14:paraId="008C7F96"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AC7967">
      <w:pPr>
        <w:spacing w:line="276" w:lineRule="auto"/>
        <w:jc w:val="both"/>
        <w:rPr>
          <w:color w:val="000000"/>
          <w:sz w:val="22"/>
          <w:szCs w:val="22"/>
        </w:rPr>
      </w:pPr>
    </w:p>
    <w:p w14:paraId="1655C751"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w:t>
      </w:r>
      <w:r w:rsidRPr="005E7E05">
        <w:rPr>
          <w:rFonts w:cs="Times New Roman"/>
          <w:color w:val="000000"/>
          <w:sz w:val="22"/>
        </w:rPr>
        <w:lastRenderedPageBreak/>
        <w:t xml:space="preserve">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AC7967">
      <w:pPr>
        <w:spacing w:line="276" w:lineRule="auto"/>
        <w:jc w:val="both"/>
        <w:rPr>
          <w:color w:val="000000"/>
          <w:sz w:val="22"/>
          <w:szCs w:val="22"/>
        </w:rPr>
      </w:pPr>
    </w:p>
    <w:p w14:paraId="7A3611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AC7967">
      <w:pPr>
        <w:spacing w:line="276" w:lineRule="auto"/>
        <w:jc w:val="both"/>
        <w:rPr>
          <w:color w:val="000000"/>
          <w:sz w:val="22"/>
          <w:szCs w:val="22"/>
        </w:rPr>
      </w:pPr>
    </w:p>
    <w:p w14:paraId="3658C68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AC7967">
      <w:pPr>
        <w:spacing w:line="276" w:lineRule="auto"/>
        <w:jc w:val="both"/>
        <w:rPr>
          <w:color w:val="000000"/>
          <w:sz w:val="22"/>
          <w:szCs w:val="22"/>
        </w:rPr>
      </w:pPr>
    </w:p>
    <w:p w14:paraId="56057976"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AC7967">
      <w:pPr>
        <w:spacing w:line="276" w:lineRule="auto"/>
        <w:jc w:val="both"/>
        <w:rPr>
          <w:color w:val="000000"/>
          <w:sz w:val="22"/>
          <w:szCs w:val="22"/>
        </w:rPr>
      </w:pPr>
    </w:p>
    <w:p w14:paraId="5AAB67EE" w14:textId="5D4FE79C"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w:t>
      </w:r>
      <w:r w:rsidRPr="00BA73EB">
        <w:rPr>
          <w:rFonts w:ascii="Times New Roman" w:hAnsi="Times New Roman"/>
          <w:color w:val="000000"/>
          <w:sz w:val="22"/>
          <w:szCs w:val="22"/>
        </w:rPr>
        <w:t>limitado ao valor referente à Parcela Garantida</w:t>
      </w:r>
      <w:r w:rsidRPr="00F837FF">
        <w:rPr>
          <w:rFonts w:ascii="Times New Roman" w:hAnsi="Times New Roman"/>
          <w:color w:val="000000"/>
          <w:sz w:val="22"/>
          <w:szCs w:val="22"/>
        </w:rPr>
        <w:t xml:space="preserve">, conforme estabelecido na </w:t>
      </w:r>
      <w:r w:rsidRPr="00775A6A">
        <w:rPr>
          <w:rFonts w:ascii="Times New Roman" w:hAnsi="Times New Roman"/>
          <w:color w:val="000000"/>
          <w:sz w:val="22"/>
          <w:szCs w:val="22"/>
          <w:u w:val="single"/>
        </w:rPr>
        <w:t>Cláusula 3.1.</w:t>
      </w:r>
      <w:r w:rsidR="00CF3BE6">
        <w:rPr>
          <w:rFonts w:ascii="Times New Roman" w:hAnsi="Times New Roman"/>
          <w:color w:val="000000"/>
          <w:sz w:val="22"/>
          <w:szCs w:val="22"/>
          <w:u w:val="single"/>
        </w:rPr>
        <w:t>3</w:t>
      </w:r>
      <w:r w:rsidRPr="00F837FF">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27F89AA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0751B4A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AC7967">
      <w:pPr>
        <w:spacing w:line="276" w:lineRule="auto"/>
        <w:jc w:val="both"/>
        <w:rPr>
          <w:color w:val="000000"/>
          <w:sz w:val="22"/>
          <w:szCs w:val="22"/>
        </w:rPr>
      </w:pPr>
    </w:p>
    <w:p w14:paraId="07909F97"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AC7967">
      <w:pPr>
        <w:spacing w:line="276" w:lineRule="auto"/>
        <w:jc w:val="both"/>
        <w:rPr>
          <w:color w:val="000000"/>
          <w:sz w:val="22"/>
          <w:szCs w:val="22"/>
        </w:rPr>
      </w:pPr>
    </w:p>
    <w:p w14:paraId="0BAA7150" w14:textId="25CAB45A"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AC7967">
      <w:pPr>
        <w:spacing w:line="276" w:lineRule="auto"/>
        <w:jc w:val="both"/>
        <w:rPr>
          <w:color w:val="000000"/>
          <w:sz w:val="22"/>
          <w:szCs w:val="22"/>
        </w:rPr>
      </w:pPr>
    </w:p>
    <w:p w14:paraId="6CF74C1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lastRenderedPageBreak/>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AC7967">
      <w:pPr>
        <w:spacing w:line="276" w:lineRule="auto"/>
        <w:ind w:left="709"/>
        <w:jc w:val="both"/>
        <w:rPr>
          <w:color w:val="000000"/>
          <w:sz w:val="22"/>
          <w:szCs w:val="22"/>
        </w:rPr>
      </w:pPr>
    </w:p>
    <w:p w14:paraId="371D4C63"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AC7967">
      <w:pPr>
        <w:spacing w:line="276" w:lineRule="auto"/>
        <w:ind w:left="709"/>
        <w:jc w:val="both"/>
        <w:rPr>
          <w:color w:val="000000"/>
          <w:sz w:val="22"/>
          <w:szCs w:val="22"/>
        </w:rPr>
      </w:pPr>
    </w:p>
    <w:p w14:paraId="281234E2"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AC7967">
      <w:pPr>
        <w:spacing w:line="276" w:lineRule="auto"/>
        <w:jc w:val="both"/>
        <w:rPr>
          <w:color w:val="000000"/>
          <w:sz w:val="22"/>
          <w:szCs w:val="22"/>
        </w:rPr>
      </w:pPr>
    </w:p>
    <w:p w14:paraId="1D35FBE6" w14:textId="3CCBBC03"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w:t>
      </w:r>
      <w:proofErr w:type="spellStart"/>
      <w:r w:rsidRPr="005E7E05">
        <w:rPr>
          <w:rFonts w:cs="Times New Roman"/>
          <w:color w:val="000000"/>
          <w:sz w:val="22"/>
        </w:rPr>
        <w:t>ii</w:t>
      </w:r>
      <w:proofErr w:type="spellEnd"/>
      <w:r w:rsidRPr="005E7E05">
        <w:rPr>
          <w:rFonts w:cs="Times New Roman"/>
          <w:color w:val="000000"/>
          <w:sz w:val="22"/>
        </w:rPr>
        <w:t>)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AC7967">
      <w:pPr>
        <w:jc w:val="both"/>
        <w:rPr>
          <w:sz w:val="22"/>
          <w:szCs w:val="22"/>
        </w:rPr>
      </w:pPr>
    </w:p>
    <w:p w14:paraId="0A9432F6"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irrevogável, nos termos do artigo 684 do Código Civil, como seu procurador para exercer todos os direitos inerentes sobre a presente Propriedade Fiduciária, incluindo: (i) exercer todos os atos necessários à conservação e defesa do Imóvel; (</w:t>
      </w:r>
      <w:proofErr w:type="spellStart"/>
      <w:r w:rsidRPr="005E7E05">
        <w:rPr>
          <w:rFonts w:cs="Times New Roman"/>
          <w:color w:val="000000"/>
          <w:sz w:val="22"/>
        </w:rPr>
        <w:t>ii</w:t>
      </w:r>
      <w:proofErr w:type="spellEnd"/>
      <w:r w:rsidRPr="005E7E05">
        <w:rPr>
          <w:rFonts w:cs="Times New Roman"/>
          <w:color w:val="000000"/>
          <w:sz w:val="22"/>
        </w:rPr>
        <w:t xml:space="preserve">) firmar qualquer documento e praticar qualquer ato em nome da Fiduciante </w:t>
      </w:r>
      <w:r w:rsidRPr="005E7E05">
        <w:rPr>
          <w:rFonts w:cs="Times New Roman"/>
          <w:sz w:val="22"/>
        </w:rPr>
        <w:t>necessário para constituir, conservar, formalizar e validar as referidas garantias e aditar este Contrato; (</w:t>
      </w:r>
      <w:proofErr w:type="spellStart"/>
      <w:r w:rsidRPr="005E7E05">
        <w:rPr>
          <w:rFonts w:cs="Times New Roman"/>
          <w:sz w:val="22"/>
        </w:rPr>
        <w:t>iii</w:t>
      </w:r>
      <w:proofErr w:type="spellEnd"/>
      <w:r w:rsidRPr="005E7E05">
        <w:rPr>
          <w:rFonts w:cs="Times New Roman"/>
          <w:sz w:val="22"/>
        </w:rPr>
        <w:t>)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w:t>
      </w:r>
      <w:proofErr w:type="spellStart"/>
      <w:r w:rsidRPr="005E7E05">
        <w:rPr>
          <w:rFonts w:cs="Times New Roman"/>
          <w:sz w:val="22"/>
        </w:rPr>
        <w:t>iv</w:t>
      </w:r>
      <w:proofErr w:type="spellEnd"/>
      <w:r w:rsidRPr="005E7E05">
        <w:rPr>
          <w:rFonts w:cs="Times New Roman"/>
          <w:sz w:val="22"/>
        </w:rPr>
        <w:t>)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 xml:space="preserve">neste Contrato (a) enquanto não estiver em curso um Evento de Inadimplemento; e (b) após a ocorrência de um Evento de Inadimplemento para qualquer terceiro; e (v) </w:t>
      </w:r>
      <w:proofErr w:type="spellStart"/>
      <w:r w:rsidRPr="005E7E05">
        <w:rPr>
          <w:rFonts w:cs="Times New Roman"/>
          <w:sz w:val="22"/>
          <w:lang w:eastAsia="x-none"/>
        </w:rPr>
        <w:t>pr</w:t>
      </w:r>
      <w:r w:rsidRPr="005E7E05">
        <w:rPr>
          <w:rFonts w:cs="Times New Roman"/>
          <w:sz w:val="22"/>
          <w:lang w:val="x-none" w:eastAsia="x-none"/>
        </w:rPr>
        <w:t>aticar</w:t>
      </w:r>
      <w:proofErr w:type="spellEnd"/>
      <w:r w:rsidRPr="005E7E05">
        <w:rPr>
          <w:rFonts w:cs="Times New Roman"/>
          <w:sz w:val="22"/>
          <w:lang w:val="x-none" w:eastAsia="x-none"/>
        </w:rPr>
        <w:t xml:space="preserve">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AC7967">
      <w:pPr>
        <w:jc w:val="both"/>
        <w:rPr>
          <w:sz w:val="22"/>
          <w:szCs w:val="22"/>
        </w:rPr>
      </w:pPr>
    </w:p>
    <w:p w14:paraId="5CB7036F" w14:textId="565C96A3" w:rsidR="00AC7967" w:rsidRDefault="00AC7967" w:rsidP="00AC7967">
      <w:pPr>
        <w:pStyle w:val="Pargrafo"/>
        <w:spacing w:line="276" w:lineRule="auto"/>
        <w:rPr>
          <w:rFonts w:cs="Times New Roman"/>
          <w:sz w:val="22"/>
        </w:rPr>
      </w:pPr>
      <w:r w:rsidRPr="00F837FF">
        <w:rPr>
          <w:rFonts w:cs="Times New Roman"/>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F837FF">
        <w:rPr>
          <w:rFonts w:cs="Times New Roman"/>
          <w:sz w:val="22"/>
        </w:rPr>
        <w:t>ii</w:t>
      </w:r>
      <w:proofErr w:type="spellEnd"/>
      <w:r w:rsidRPr="00F837FF">
        <w:rPr>
          <w:rFonts w:cs="Times New Roman"/>
          <w:sz w:val="22"/>
        </w:rPr>
        <w:t xml:space="preserve">) pagamento de </w:t>
      </w:r>
      <w:r w:rsidRPr="00F837FF">
        <w:rPr>
          <w:rFonts w:cs="Times New Roman"/>
          <w:sz w:val="22"/>
        </w:rPr>
        <w:lastRenderedPageBreak/>
        <w:t>eventuais custos e despesas decorrentes dos procedimentos de excussão da Propriedade Fiduciária; (</w:t>
      </w:r>
      <w:proofErr w:type="spellStart"/>
      <w:r w:rsidRPr="00F837FF">
        <w:rPr>
          <w:rFonts w:cs="Times New Roman"/>
          <w:sz w:val="22"/>
        </w:rPr>
        <w:t>iii</w:t>
      </w:r>
      <w:proofErr w:type="spellEnd"/>
      <w:r w:rsidRPr="00F837FF">
        <w:rPr>
          <w:rFonts w:cs="Times New Roman"/>
          <w:sz w:val="22"/>
        </w:rPr>
        <w:t>) pagamento de penalidades e outras taxas contratuais; (</w:t>
      </w:r>
      <w:proofErr w:type="spellStart"/>
      <w:r w:rsidRPr="00F837FF">
        <w:rPr>
          <w:rFonts w:cs="Times New Roman"/>
          <w:sz w:val="22"/>
        </w:rPr>
        <w:t>iv</w:t>
      </w:r>
      <w:proofErr w:type="spellEnd"/>
      <w:r w:rsidRPr="00F837FF">
        <w:rPr>
          <w:rFonts w:cs="Times New Roman"/>
          <w:sz w:val="22"/>
        </w:rPr>
        <w:t>)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CF3BE6"/>
    <w:p w14:paraId="7B757FCA" w14:textId="77777777" w:rsidR="00CF3BE6" w:rsidRDefault="00CF3BE6" w:rsidP="00CF3BE6">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CF3BE6"/>
    <w:p w14:paraId="528DB1B9" w14:textId="268ED7A7" w:rsidR="00CF3BE6" w:rsidRPr="00775A6A" w:rsidRDefault="00CF3BE6" w:rsidP="00775A6A">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BA73EB">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 xml:space="preserve">total da Obrigações Garantidas </w:t>
      </w:r>
      <w:r w:rsidR="006071FC">
        <w:rPr>
          <w:rFonts w:cs="Times New Roman"/>
          <w:sz w:val="22"/>
        </w:rPr>
        <w:t xml:space="preserve">das Debêntures </w:t>
      </w:r>
      <w:bookmarkStart w:id="8" w:name="_Hlk120283329"/>
      <w:r w:rsidR="00BA73EB">
        <w:rPr>
          <w:rFonts w:cs="Times New Roman"/>
          <w:sz w:val="22"/>
        </w:rPr>
        <w:t>2ª Emissão ou</w:t>
      </w:r>
      <w:r w:rsidR="00BA73EB" w:rsidRPr="00607D2F">
        <w:rPr>
          <w:rFonts w:cs="Times New Roman"/>
          <w:sz w:val="22"/>
        </w:rPr>
        <w:t xml:space="preserve"> </w:t>
      </w:r>
      <w:r w:rsidR="00BA73EB" w:rsidRPr="00775A6A">
        <w:rPr>
          <w:rFonts w:cs="Times New Roman"/>
          <w:sz w:val="22"/>
        </w:rPr>
        <w:t xml:space="preserve">ao saldo </w:t>
      </w:r>
      <w:r w:rsidR="00BA73EB">
        <w:rPr>
          <w:rFonts w:cs="Times New Roman"/>
          <w:sz w:val="22"/>
        </w:rPr>
        <w:t xml:space="preserve">devedor </w:t>
      </w:r>
      <w:r w:rsidR="00BA73EB" w:rsidRPr="00775A6A">
        <w:rPr>
          <w:rFonts w:cs="Times New Roman"/>
          <w:sz w:val="22"/>
        </w:rPr>
        <w:t xml:space="preserve">total da Obrigações Garantidas </w:t>
      </w:r>
      <w:r w:rsidR="00BA73EB">
        <w:rPr>
          <w:rFonts w:cs="Times New Roman"/>
          <w:sz w:val="22"/>
        </w:rPr>
        <w:t>das Debêntures 3ª Emissão, conforme o caso,</w:t>
      </w:r>
      <w:r w:rsidR="00BA73EB" w:rsidRPr="00775A6A">
        <w:rPr>
          <w:rFonts w:cs="Times New Roman"/>
          <w:sz w:val="22"/>
        </w:rPr>
        <w:t xml:space="preserve"> </w:t>
      </w:r>
      <w:bookmarkEnd w:id="8"/>
      <w:r w:rsidRPr="00775A6A">
        <w:rPr>
          <w:rFonts w:cs="Times New Roman"/>
          <w:sz w:val="22"/>
        </w:rPr>
        <w:t>na data em que ocorrer declaração de vencimento antecipado pelos Debenturistas 2ª Emissão e/ou pelos Debenturistas 3ª Emissão</w:t>
      </w:r>
      <w:r w:rsidR="00BA73EB">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CF3BE6">
      <w:pPr>
        <w:rPr>
          <w:bCs/>
        </w:rPr>
      </w:pPr>
    </w:p>
    <w:p w14:paraId="7E597230" w14:textId="77777777" w:rsidR="00CF3BE6" w:rsidRPr="00CF3BE6" w:rsidRDefault="00CF3BE6">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AC7967">
      <w:pPr>
        <w:spacing w:line="276" w:lineRule="auto"/>
        <w:jc w:val="both"/>
        <w:rPr>
          <w:color w:val="000000"/>
          <w:sz w:val="22"/>
          <w:szCs w:val="22"/>
        </w:rPr>
      </w:pPr>
    </w:p>
    <w:p w14:paraId="39B03093"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AC7967">
      <w:pPr>
        <w:spacing w:line="276" w:lineRule="auto"/>
        <w:jc w:val="both"/>
        <w:rPr>
          <w:color w:val="000000"/>
          <w:sz w:val="22"/>
          <w:szCs w:val="22"/>
        </w:rPr>
      </w:pPr>
    </w:p>
    <w:p w14:paraId="5021C9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AC7967">
      <w:pPr>
        <w:spacing w:line="276" w:lineRule="auto"/>
        <w:jc w:val="both"/>
        <w:rPr>
          <w:color w:val="000000"/>
          <w:sz w:val="22"/>
          <w:szCs w:val="22"/>
        </w:rPr>
      </w:pPr>
    </w:p>
    <w:p w14:paraId="72DB3F5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AC7967">
      <w:pPr>
        <w:spacing w:line="276" w:lineRule="auto"/>
        <w:jc w:val="both"/>
        <w:rPr>
          <w:color w:val="000000"/>
          <w:sz w:val="22"/>
          <w:szCs w:val="22"/>
        </w:rPr>
      </w:pPr>
    </w:p>
    <w:p w14:paraId="3DF19FD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AC7967">
      <w:pPr>
        <w:spacing w:line="276" w:lineRule="auto"/>
        <w:jc w:val="both"/>
        <w:rPr>
          <w:color w:val="000000"/>
          <w:sz w:val="22"/>
          <w:szCs w:val="22"/>
        </w:rPr>
      </w:pPr>
    </w:p>
    <w:p w14:paraId="5EEA9B6B"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AC7967">
      <w:pPr>
        <w:spacing w:line="276" w:lineRule="auto"/>
        <w:jc w:val="both"/>
        <w:rPr>
          <w:color w:val="000000"/>
          <w:sz w:val="22"/>
          <w:szCs w:val="22"/>
        </w:rPr>
      </w:pPr>
    </w:p>
    <w:p w14:paraId="215B7C2F"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AC7967">
      <w:pPr>
        <w:spacing w:line="276" w:lineRule="auto"/>
        <w:jc w:val="both"/>
        <w:rPr>
          <w:color w:val="000000"/>
          <w:sz w:val="22"/>
          <w:szCs w:val="22"/>
        </w:rPr>
      </w:pPr>
    </w:p>
    <w:p w14:paraId="205DC3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AC7967">
      <w:pPr>
        <w:spacing w:line="276" w:lineRule="auto"/>
        <w:ind w:left="709"/>
        <w:jc w:val="both"/>
        <w:rPr>
          <w:color w:val="000000"/>
          <w:sz w:val="22"/>
          <w:szCs w:val="22"/>
        </w:rPr>
      </w:pPr>
    </w:p>
    <w:p w14:paraId="3292B31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AC7967">
      <w:pPr>
        <w:spacing w:line="276" w:lineRule="auto"/>
        <w:ind w:left="709"/>
        <w:jc w:val="both"/>
        <w:rPr>
          <w:color w:val="000000"/>
          <w:sz w:val="22"/>
          <w:szCs w:val="22"/>
        </w:rPr>
      </w:pPr>
    </w:p>
    <w:p w14:paraId="16D2853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AC7967">
      <w:pPr>
        <w:spacing w:line="276" w:lineRule="auto"/>
        <w:ind w:left="709"/>
        <w:jc w:val="both"/>
        <w:rPr>
          <w:color w:val="000000"/>
          <w:sz w:val="22"/>
          <w:szCs w:val="22"/>
        </w:rPr>
      </w:pPr>
    </w:p>
    <w:p w14:paraId="011A77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AC7967">
      <w:pPr>
        <w:spacing w:line="276" w:lineRule="auto"/>
        <w:ind w:left="709"/>
        <w:jc w:val="both"/>
        <w:rPr>
          <w:color w:val="000000"/>
          <w:sz w:val="22"/>
          <w:szCs w:val="22"/>
        </w:rPr>
      </w:pPr>
    </w:p>
    <w:p w14:paraId="41446247" w14:textId="77777777" w:rsidR="00AC7967" w:rsidRPr="00F837FF" w:rsidRDefault="00AC7967" w:rsidP="00775A6A">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AC7967">
      <w:pPr>
        <w:spacing w:line="276" w:lineRule="auto"/>
        <w:ind w:left="709"/>
        <w:jc w:val="both"/>
        <w:rPr>
          <w:color w:val="000000"/>
          <w:sz w:val="22"/>
          <w:szCs w:val="22"/>
        </w:rPr>
      </w:pPr>
    </w:p>
    <w:p w14:paraId="4A6E5A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AC7967">
      <w:pPr>
        <w:spacing w:line="276" w:lineRule="auto"/>
        <w:ind w:left="709"/>
        <w:jc w:val="both"/>
        <w:rPr>
          <w:color w:val="000000"/>
          <w:sz w:val="22"/>
          <w:szCs w:val="22"/>
        </w:rPr>
      </w:pPr>
    </w:p>
    <w:p w14:paraId="61D3286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AC7967">
      <w:pPr>
        <w:spacing w:line="276" w:lineRule="auto"/>
        <w:ind w:left="709"/>
        <w:jc w:val="both"/>
        <w:rPr>
          <w:color w:val="000000"/>
          <w:sz w:val="22"/>
          <w:szCs w:val="22"/>
        </w:rPr>
      </w:pPr>
    </w:p>
    <w:p w14:paraId="65129C6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1607C376" w14:textId="77777777" w:rsidR="00AC7967" w:rsidRPr="00F837FF" w:rsidRDefault="00AC7967" w:rsidP="00AC7967">
      <w:pPr>
        <w:spacing w:line="276" w:lineRule="auto"/>
        <w:ind w:left="709"/>
        <w:jc w:val="both"/>
        <w:rPr>
          <w:color w:val="000000"/>
          <w:sz w:val="22"/>
          <w:szCs w:val="22"/>
        </w:rPr>
      </w:pPr>
    </w:p>
    <w:p w14:paraId="42E252B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AC7967">
      <w:pPr>
        <w:spacing w:line="276" w:lineRule="auto"/>
        <w:ind w:left="709"/>
        <w:jc w:val="both"/>
        <w:rPr>
          <w:color w:val="000000"/>
          <w:sz w:val="22"/>
          <w:szCs w:val="22"/>
        </w:rPr>
      </w:pPr>
    </w:p>
    <w:p w14:paraId="65AFC3E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lastRenderedPageBreak/>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AC7967">
      <w:pPr>
        <w:spacing w:line="276" w:lineRule="auto"/>
        <w:ind w:left="709"/>
        <w:jc w:val="both"/>
        <w:rPr>
          <w:color w:val="000000"/>
          <w:sz w:val="22"/>
          <w:szCs w:val="22"/>
        </w:rPr>
      </w:pPr>
    </w:p>
    <w:p w14:paraId="1E14B9A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AC7967">
      <w:pPr>
        <w:spacing w:line="276" w:lineRule="auto"/>
        <w:ind w:left="709"/>
        <w:jc w:val="both"/>
        <w:rPr>
          <w:color w:val="000000"/>
          <w:sz w:val="22"/>
          <w:szCs w:val="22"/>
        </w:rPr>
      </w:pPr>
    </w:p>
    <w:p w14:paraId="69B4963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proofErr w:type="spellStart"/>
      <w:r w:rsidRPr="00F837FF">
        <w:rPr>
          <w:rFonts w:ascii="Times New Roman" w:hAnsi="Times New Roman"/>
          <w:i/>
          <w:color w:val="000000"/>
          <w:sz w:val="22"/>
          <w:szCs w:val="22"/>
        </w:rPr>
        <w:t>compliance</w:t>
      </w:r>
      <w:proofErr w:type="spellEnd"/>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AC7967">
      <w:pPr>
        <w:spacing w:line="276" w:lineRule="auto"/>
        <w:ind w:left="709"/>
        <w:jc w:val="both"/>
        <w:rPr>
          <w:color w:val="000000"/>
          <w:sz w:val="22"/>
          <w:szCs w:val="22"/>
        </w:rPr>
      </w:pPr>
    </w:p>
    <w:p w14:paraId="394F62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AC7967">
      <w:pPr>
        <w:spacing w:line="276" w:lineRule="auto"/>
        <w:ind w:left="709"/>
        <w:jc w:val="both"/>
        <w:rPr>
          <w:color w:val="000000"/>
          <w:sz w:val="22"/>
          <w:szCs w:val="22"/>
        </w:rPr>
      </w:pPr>
    </w:p>
    <w:p w14:paraId="651A3503"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AC7967">
      <w:pPr>
        <w:spacing w:line="276" w:lineRule="auto"/>
        <w:ind w:left="709"/>
        <w:jc w:val="both"/>
        <w:rPr>
          <w:color w:val="000000"/>
          <w:sz w:val="22"/>
          <w:szCs w:val="22"/>
        </w:rPr>
      </w:pPr>
    </w:p>
    <w:p w14:paraId="2EDC2B4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AC7967">
      <w:pPr>
        <w:spacing w:line="276" w:lineRule="auto"/>
        <w:ind w:left="709"/>
        <w:jc w:val="both"/>
        <w:rPr>
          <w:color w:val="000000"/>
          <w:sz w:val="22"/>
          <w:szCs w:val="22"/>
        </w:rPr>
      </w:pPr>
    </w:p>
    <w:p w14:paraId="0213C0AA"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AC7967">
      <w:pPr>
        <w:spacing w:line="276" w:lineRule="auto"/>
        <w:ind w:left="709"/>
        <w:jc w:val="both"/>
        <w:rPr>
          <w:color w:val="000000"/>
          <w:sz w:val="22"/>
          <w:szCs w:val="22"/>
        </w:rPr>
      </w:pPr>
    </w:p>
    <w:p w14:paraId="16E9FF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w:t>
      </w:r>
      <w:r w:rsidRPr="00F837FF">
        <w:rPr>
          <w:rFonts w:ascii="Times New Roman" w:hAnsi="Times New Roman"/>
          <w:color w:val="000000"/>
          <w:sz w:val="22"/>
          <w:szCs w:val="22"/>
        </w:rPr>
        <w:lastRenderedPageBreak/>
        <w:t>os melhores esforços para que seja prontamente sanada pela Fiduciante, de forma que o Imóvel não serão afetados;</w:t>
      </w:r>
    </w:p>
    <w:p w14:paraId="29F1673B" w14:textId="77777777" w:rsidR="00AC7967" w:rsidRPr="00F837FF" w:rsidRDefault="00AC7967" w:rsidP="00AC7967">
      <w:pPr>
        <w:spacing w:line="276" w:lineRule="auto"/>
        <w:ind w:left="709"/>
        <w:jc w:val="both"/>
        <w:rPr>
          <w:color w:val="000000"/>
          <w:sz w:val="22"/>
          <w:szCs w:val="22"/>
        </w:rPr>
      </w:pPr>
    </w:p>
    <w:p w14:paraId="2D12126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xviii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AC7967">
      <w:pPr>
        <w:spacing w:line="276" w:lineRule="auto"/>
        <w:ind w:left="709"/>
        <w:jc w:val="both"/>
        <w:rPr>
          <w:color w:val="000000"/>
          <w:sz w:val="22"/>
          <w:szCs w:val="22"/>
        </w:rPr>
      </w:pPr>
    </w:p>
    <w:p w14:paraId="31D7D44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xix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AC7967">
      <w:pPr>
        <w:spacing w:line="276" w:lineRule="auto"/>
        <w:ind w:left="709"/>
        <w:jc w:val="both"/>
        <w:rPr>
          <w:color w:val="000000"/>
          <w:sz w:val="22"/>
          <w:szCs w:val="22"/>
        </w:rPr>
      </w:pPr>
    </w:p>
    <w:p w14:paraId="064E812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AC7967">
      <w:pPr>
        <w:spacing w:line="276" w:lineRule="auto"/>
        <w:ind w:left="709"/>
        <w:jc w:val="both"/>
        <w:rPr>
          <w:color w:val="000000"/>
          <w:sz w:val="22"/>
          <w:szCs w:val="22"/>
        </w:rPr>
      </w:pPr>
    </w:p>
    <w:p w14:paraId="4B3B96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AC7967">
      <w:pPr>
        <w:spacing w:line="276" w:lineRule="auto"/>
        <w:ind w:left="709"/>
        <w:jc w:val="both"/>
        <w:rPr>
          <w:color w:val="000000"/>
          <w:sz w:val="22"/>
          <w:szCs w:val="22"/>
        </w:rPr>
      </w:pPr>
    </w:p>
    <w:p w14:paraId="4CB91F2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AC7967">
      <w:pPr>
        <w:spacing w:line="276" w:lineRule="auto"/>
        <w:ind w:left="709"/>
        <w:jc w:val="both"/>
        <w:rPr>
          <w:color w:val="000000"/>
          <w:sz w:val="22"/>
          <w:szCs w:val="22"/>
        </w:rPr>
      </w:pPr>
    </w:p>
    <w:p w14:paraId="26FD70BD"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xxiii</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p>
    <w:p w14:paraId="5C10C5C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w:t>
      </w:r>
      <w:proofErr w:type="spellStart"/>
      <w:r w:rsidRPr="00F837FF">
        <w:rPr>
          <w:rFonts w:ascii="Times New Roman" w:hAnsi="Times New Roman"/>
          <w:color w:val="000000"/>
          <w:sz w:val="22"/>
          <w:szCs w:val="22"/>
        </w:rPr>
        <w:t>xxiv</w:t>
      </w:r>
      <w:proofErr w:type="spellEnd"/>
      <w:r w:rsidRPr="00F837FF">
        <w:rPr>
          <w:rFonts w:ascii="Times New Roman" w:hAnsi="Times New Roman"/>
          <w:color w:val="000000"/>
          <w:sz w:val="22"/>
          <w:szCs w:val="22"/>
        </w:rPr>
        <w:t>)</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w:t>
      </w:r>
      <w:proofErr w:type="spellStart"/>
      <w:r w:rsidRPr="00F837FF">
        <w:rPr>
          <w:rFonts w:ascii="Times New Roman" w:hAnsi="Times New Roman"/>
          <w:color w:val="000000"/>
          <w:sz w:val="22"/>
          <w:szCs w:val="22"/>
        </w:rPr>
        <w:t>renuncia</w:t>
      </w:r>
      <w:proofErr w:type="spellEnd"/>
      <w:r w:rsidRPr="00F837FF">
        <w:rPr>
          <w:rFonts w:ascii="Times New Roman" w:hAnsi="Times New Roman"/>
          <w:color w:val="000000"/>
          <w:sz w:val="22"/>
          <w:szCs w:val="22"/>
        </w:rPr>
        <w:t xml:space="preserve">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14:paraId="0A804707" w14:textId="77777777" w:rsidR="00AC7967" w:rsidRPr="00F837FF" w:rsidRDefault="00AC7967" w:rsidP="00AC7967">
      <w:pPr>
        <w:spacing w:line="276" w:lineRule="auto"/>
        <w:jc w:val="both"/>
        <w:rPr>
          <w:color w:val="000000"/>
          <w:sz w:val="22"/>
          <w:szCs w:val="22"/>
        </w:rPr>
      </w:pPr>
    </w:p>
    <w:p w14:paraId="763181F3" w14:textId="2D992EB3"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lastRenderedPageBreak/>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w:t>
      </w:r>
      <w:r w:rsidRPr="0016002A">
        <w:rPr>
          <w:rFonts w:cs="Times New Roman"/>
          <w:color w:val="000000"/>
          <w:sz w:val="22"/>
        </w:rPr>
        <w:t>desde que sejam apurados prejuízos decorrentes comprovados para o Credor e/ou para o Imóvel</w:t>
      </w:r>
      <w:r w:rsidRPr="005E7E05">
        <w:rPr>
          <w:rFonts w:cs="Times New Roman"/>
          <w:color w:val="000000"/>
          <w:sz w:val="22"/>
        </w:rPr>
        <w:t xml:space="preserve">,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w:t>
      </w:r>
      <w:proofErr w:type="spellStart"/>
      <w:r w:rsidRPr="005E7E05">
        <w:rPr>
          <w:rFonts w:cs="Times New Roman"/>
          <w:color w:val="000000"/>
          <w:sz w:val="22"/>
        </w:rPr>
        <w:t>ii</w:t>
      </w:r>
      <w:proofErr w:type="spellEnd"/>
      <w:r w:rsidRPr="005E7E05">
        <w:rPr>
          <w:rFonts w:cs="Times New Roman"/>
          <w:color w:val="000000"/>
          <w:sz w:val="22"/>
        </w:rPr>
        <w:t xml:space="preserve">)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Pr>
          <w:rFonts w:cs="Times New Roman"/>
          <w:color w:val="000000"/>
          <w:sz w:val="22"/>
        </w:rPr>
        <w:t>na</w:t>
      </w:r>
      <w:r w:rsidR="00090BC5" w:rsidRPr="005E7E05">
        <w:rPr>
          <w:rFonts w:cs="Times New Roman"/>
          <w:color w:val="000000"/>
          <w:sz w:val="22"/>
        </w:rPr>
        <w:t xml:space="preserve"> </w:t>
      </w:r>
      <w:r w:rsidRPr="00775A6A">
        <w:rPr>
          <w:rFonts w:cs="Times New Roman"/>
          <w:color w:val="000000"/>
          <w:sz w:val="22"/>
          <w:u w:val="single"/>
        </w:rPr>
        <w:t>Cláusula</w:t>
      </w:r>
      <w:r w:rsidR="00090BC5" w:rsidRPr="00775A6A">
        <w:rPr>
          <w:rFonts w:cs="Times New Roman"/>
          <w:color w:val="000000"/>
          <w:sz w:val="22"/>
          <w:u w:val="single"/>
        </w:rPr>
        <w:t xml:space="preserve"> 7.1</w:t>
      </w:r>
      <w:r w:rsidRPr="005E7E05">
        <w:rPr>
          <w:rFonts w:cs="Times New Roman"/>
          <w:color w:val="000000"/>
          <w:sz w:val="22"/>
        </w:rPr>
        <w:t>.</w:t>
      </w:r>
    </w:p>
    <w:p w14:paraId="64534023" w14:textId="77777777" w:rsidR="00AC7967" w:rsidRPr="00F837FF" w:rsidRDefault="00AC7967" w:rsidP="00AC7967">
      <w:pPr>
        <w:jc w:val="both"/>
        <w:rPr>
          <w:sz w:val="22"/>
          <w:szCs w:val="22"/>
        </w:rPr>
      </w:pPr>
    </w:p>
    <w:p w14:paraId="68D0581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AC7967">
      <w:pPr>
        <w:spacing w:line="276" w:lineRule="auto"/>
        <w:jc w:val="both"/>
        <w:rPr>
          <w:color w:val="000000"/>
          <w:sz w:val="22"/>
          <w:szCs w:val="22"/>
        </w:rPr>
      </w:pPr>
    </w:p>
    <w:p w14:paraId="35166F0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AC7967">
      <w:pPr>
        <w:spacing w:line="276" w:lineRule="auto"/>
        <w:ind w:left="709"/>
        <w:jc w:val="both"/>
        <w:rPr>
          <w:color w:val="000000"/>
          <w:sz w:val="22"/>
          <w:szCs w:val="22"/>
        </w:rPr>
      </w:pPr>
    </w:p>
    <w:p w14:paraId="0708B0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w:t>
      </w:r>
      <w:proofErr w:type="spellEnd"/>
      <w:r w:rsidRPr="00F837FF">
        <w:rPr>
          <w:color w:val="000000"/>
          <w:sz w:val="22"/>
          <w:szCs w:val="22"/>
        </w:rPr>
        <w:t>)</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AC7967">
      <w:pPr>
        <w:spacing w:line="276" w:lineRule="auto"/>
        <w:ind w:left="709"/>
        <w:jc w:val="both"/>
        <w:rPr>
          <w:color w:val="000000"/>
          <w:sz w:val="22"/>
          <w:szCs w:val="22"/>
        </w:rPr>
      </w:pPr>
    </w:p>
    <w:p w14:paraId="77688D2F"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iii</w:t>
      </w:r>
      <w:proofErr w:type="spellEnd"/>
      <w:r w:rsidRPr="00F837FF">
        <w:rPr>
          <w:color w:val="000000"/>
          <w:sz w:val="22"/>
          <w:szCs w:val="22"/>
        </w:rPr>
        <w:t>)</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AC7967">
      <w:pPr>
        <w:spacing w:line="276" w:lineRule="auto"/>
        <w:ind w:left="709"/>
        <w:jc w:val="both"/>
        <w:rPr>
          <w:color w:val="000000"/>
          <w:sz w:val="22"/>
          <w:szCs w:val="22"/>
        </w:rPr>
      </w:pPr>
    </w:p>
    <w:p w14:paraId="0CFDC2E4"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iv</w:t>
      </w:r>
      <w:proofErr w:type="spellEnd"/>
      <w:r w:rsidRPr="00F837FF">
        <w:rPr>
          <w:color w:val="000000"/>
          <w:sz w:val="22"/>
          <w:szCs w:val="22"/>
        </w:rPr>
        <w:t>)</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AC7967">
      <w:pPr>
        <w:spacing w:line="276" w:lineRule="auto"/>
        <w:ind w:left="709"/>
        <w:jc w:val="both"/>
        <w:rPr>
          <w:color w:val="000000"/>
          <w:sz w:val="22"/>
          <w:szCs w:val="22"/>
        </w:rPr>
      </w:pPr>
    </w:p>
    <w:p w14:paraId="3AD516A3"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AC7967">
      <w:pPr>
        <w:spacing w:line="276" w:lineRule="auto"/>
        <w:ind w:left="709"/>
        <w:jc w:val="both"/>
        <w:rPr>
          <w:color w:val="000000"/>
          <w:sz w:val="22"/>
          <w:szCs w:val="22"/>
        </w:rPr>
      </w:pPr>
    </w:p>
    <w:p w14:paraId="6CCCBA7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(vi)</w:t>
      </w:r>
      <w:r w:rsidRPr="00F837FF">
        <w:rPr>
          <w:color w:val="000000"/>
          <w:sz w:val="22"/>
          <w:szCs w:val="22"/>
        </w:rPr>
        <w:tab/>
        <w:t xml:space="preserve">defender, de forma tempestiva e eficaz, qualquer ato, ação, procedimento ou processo que possa afetar, no todo ou em parte, o Imóvel e/ou o cumprimento das Obrigações Garantidas, mantendo o Credor informado por meio de relatórios que </w:t>
      </w:r>
      <w:r w:rsidRPr="00F837FF">
        <w:rPr>
          <w:color w:val="000000"/>
          <w:sz w:val="22"/>
          <w:szCs w:val="22"/>
        </w:rPr>
        <w:lastRenderedPageBreak/>
        <w:t>descrevam o ato, ação, procedimento e processo em questão e as medidas tomadas pela Fiduciante;</w:t>
      </w:r>
    </w:p>
    <w:p w14:paraId="051A3DC7" w14:textId="77777777" w:rsidR="00AC7967" w:rsidRPr="00F837FF" w:rsidRDefault="00AC7967" w:rsidP="00AC7967">
      <w:pPr>
        <w:spacing w:line="276" w:lineRule="auto"/>
        <w:ind w:left="709"/>
        <w:jc w:val="both"/>
        <w:rPr>
          <w:color w:val="000000"/>
          <w:sz w:val="22"/>
          <w:szCs w:val="22"/>
        </w:rPr>
      </w:pPr>
    </w:p>
    <w:p w14:paraId="5AC0A6FA"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w:t>
      </w:r>
      <w:proofErr w:type="spellEnd"/>
      <w:r w:rsidRPr="00F837FF">
        <w:rPr>
          <w:color w:val="000000"/>
          <w:sz w:val="22"/>
          <w:szCs w:val="22"/>
        </w:rPr>
        <w:t>)</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AC7967">
      <w:pPr>
        <w:spacing w:line="276" w:lineRule="auto"/>
        <w:ind w:left="709"/>
        <w:jc w:val="both"/>
        <w:rPr>
          <w:color w:val="000000"/>
          <w:sz w:val="22"/>
          <w:szCs w:val="22"/>
        </w:rPr>
      </w:pPr>
    </w:p>
    <w:p w14:paraId="498531EC"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viii</w:t>
      </w:r>
      <w:proofErr w:type="spellEnd"/>
      <w:r w:rsidRPr="00F837FF">
        <w:rPr>
          <w:color w:val="000000"/>
          <w:sz w:val="22"/>
          <w:szCs w:val="22"/>
        </w:rPr>
        <w:t>)</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AC7967">
      <w:pPr>
        <w:spacing w:line="276" w:lineRule="auto"/>
        <w:ind w:left="709"/>
        <w:jc w:val="both"/>
        <w:rPr>
          <w:color w:val="000000"/>
          <w:sz w:val="22"/>
          <w:szCs w:val="22"/>
        </w:rPr>
      </w:pPr>
    </w:p>
    <w:p w14:paraId="3FBCC22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w:t>
      </w:r>
      <w:proofErr w:type="spellStart"/>
      <w:r w:rsidRPr="00F837FF">
        <w:rPr>
          <w:color w:val="000000"/>
          <w:sz w:val="22"/>
          <w:szCs w:val="22"/>
        </w:rPr>
        <w:t>ix</w:t>
      </w:r>
      <w:proofErr w:type="spellEnd"/>
      <w:r w:rsidRPr="00F837FF">
        <w:rPr>
          <w:color w:val="000000"/>
          <w:sz w:val="22"/>
          <w:szCs w:val="22"/>
        </w:rPr>
        <w:t>)</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AC7967">
      <w:pPr>
        <w:spacing w:line="276" w:lineRule="auto"/>
        <w:ind w:left="709"/>
        <w:jc w:val="both"/>
        <w:rPr>
          <w:color w:val="000000"/>
          <w:sz w:val="22"/>
          <w:szCs w:val="22"/>
        </w:rPr>
      </w:pPr>
    </w:p>
    <w:p w14:paraId="5E8F19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AC7967">
      <w:pPr>
        <w:spacing w:line="276" w:lineRule="auto"/>
        <w:ind w:left="709"/>
        <w:jc w:val="both"/>
        <w:rPr>
          <w:color w:val="000000"/>
          <w:sz w:val="22"/>
          <w:szCs w:val="22"/>
        </w:rPr>
      </w:pPr>
    </w:p>
    <w:p w14:paraId="4C6E8B5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AC7967">
      <w:pPr>
        <w:spacing w:line="276" w:lineRule="auto"/>
        <w:jc w:val="both"/>
        <w:rPr>
          <w:color w:val="000000"/>
          <w:sz w:val="22"/>
          <w:szCs w:val="22"/>
        </w:rPr>
      </w:pPr>
    </w:p>
    <w:p w14:paraId="26ABD00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AC7967">
      <w:pPr>
        <w:spacing w:line="276" w:lineRule="auto"/>
        <w:jc w:val="both"/>
        <w:rPr>
          <w:color w:val="000000"/>
          <w:sz w:val="22"/>
          <w:szCs w:val="22"/>
        </w:rPr>
      </w:pPr>
    </w:p>
    <w:p w14:paraId="3A6AA6F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AC7967">
      <w:pPr>
        <w:spacing w:line="276" w:lineRule="auto"/>
        <w:jc w:val="both"/>
        <w:rPr>
          <w:color w:val="000000"/>
          <w:sz w:val="22"/>
          <w:szCs w:val="22"/>
        </w:rPr>
      </w:pPr>
    </w:p>
    <w:p w14:paraId="5208AEE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AC7967">
      <w:pPr>
        <w:spacing w:line="276" w:lineRule="auto"/>
        <w:jc w:val="both"/>
        <w:rPr>
          <w:color w:val="000000"/>
          <w:sz w:val="22"/>
          <w:szCs w:val="22"/>
        </w:rPr>
      </w:pPr>
    </w:p>
    <w:p w14:paraId="0C71F58C"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AC7967">
      <w:pPr>
        <w:spacing w:line="276" w:lineRule="auto"/>
        <w:jc w:val="both"/>
        <w:rPr>
          <w:color w:val="000000"/>
          <w:sz w:val="22"/>
          <w:szCs w:val="22"/>
        </w:rPr>
      </w:pPr>
    </w:p>
    <w:p w14:paraId="28D1E46D"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As Partes desde já autorizam o registro deste Contrato e da Propriedade Fiduciária na matrícula do Imóvel, obrigando-se, por si ou seus sucessores, a tomar todas as </w:t>
      </w:r>
      <w:r w:rsidRPr="005E7E05">
        <w:rPr>
          <w:rFonts w:cs="Times New Roman"/>
          <w:color w:val="000000"/>
          <w:sz w:val="22"/>
        </w:rPr>
        <w:lastRenderedPageBreak/>
        <w:t>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1734E073" w14:textId="77777777" w:rsidR="00AC7967" w:rsidRPr="00F837FF" w:rsidRDefault="00AC7967" w:rsidP="00AC7967">
      <w:pPr>
        <w:spacing w:line="276" w:lineRule="auto"/>
        <w:jc w:val="both"/>
        <w:rPr>
          <w:color w:val="000000"/>
          <w:sz w:val="22"/>
          <w:szCs w:val="22"/>
        </w:rPr>
      </w:pPr>
    </w:p>
    <w:p w14:paraId="62934DC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AC7967">
      <w:pPr>
        <w:pStyle w:val="Pargrafo"/>
        <w:numPr>
          <w:ilvl w:val="0"/>
          <w:numId w:val="0"/>
        </w:numPr>
        <w:spacing w:line="276" w:lineRule="auto"/>
        <w:rPr>
          <w:rFonts w:cs="Times New Roman"/>
          <w:color w:val="000000"/>
          <w:sz w:val="22"/>
        </w:rPr>
      </w:pPr>
    </w:p>
    <w:p w14:paraId="45FF7E1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requerem aos Oficiais do Cartório de Registro de Imóveis competente, que sejam praticados todos os atos </w:t>
      </w:r>
      <w:proofErr w:type="spellStart"/>
      <w:r w:rsidRPr="005E7E05">
        <w:rPr>
          <w:rFonts w:cs="Times New Roman"/>
          <w:color w:val="000000"/>
          <w:sz w:val="22"/>
        </w:rPr>
        <w:t>registrários</w:t>
      </w:r>
      <w:proofErr w:type="spellEnd"/>
      <w:r w:rsidRPr="005E7E05">
        <w:rPr>
          <w:rFonts w:cs="Times New Roman"/>
          <w:color w:val="000000"/>
          <w:sz w:val="22"/>
        </w:rPr>
        <w:t xml:space="preserve"> possíveis e, em caso de recusa ou impossibilidade de prática de qualquer deles decorrentes deste Contrato, seja aplicado o princípio da </w:t>
      </w:r>
      <w:proofErr w:type="spellStart"/>
      <w:r w:rsidRPr="005E7E05">
        <w:rPr>
          <w:rFonts w:cs="Times New Roman"/>
          <w:color w:val="000000"/>
          <w:sz w:val="22"/>
        </w:rPr>
        <w:t>cindibilidade</w:t>
      </w:r>
      <w:proofErr w:type="spellEnd"/>
      <w:r w:rsidRPr="005E7E05">
        <w:rPr>
          <w:rFonts w:cs="Times New Roman"/>
          <w:color w:val="000000"/>
          <w:sz w:val="22"/>
        </w:rPr>
        <w:t xml:space="preserve">, para que sejam realizadas as inscrições </w:t>
      </w:r>
      <w:proofErr w:type="spellStart"/>
      <w:r w:rsidRPr="005E7E05">
        <w:rPr>
          <w:rFonts w:cs="Times New Roman"/>
          <w:color w:val="000000"/>
          <w:sz w:val="22"/>
        </w:rPr>
        <w:t>registrárias</w:t>
      </w:r>
      <w:proofErr w:type="spellEnd"/>
      <w:r w:rsidRPr="005E7E05">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AC7967">
      <w:pPr>
        <w:spacing w:line="276" w:lineRule="auto"/>
        <w:jc w:val="both"/>
        <w:rPr>
          <w:color w:val="000000"/>
          <w:sz w:val="22"/>
          <w:szCs w:val="22"/>
        </w:rPr>
      </w:pPr>
    </w:p>
    <w:p w14:paraId="7B8A566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AC7967">
      <w:pPr>
        <w:spacing w:line="276" w:lineRule="auto"/>
        <w:jc w:val="both"/>
        <w:rPr>
          <w:color w:val="000000"/>
          <w:sz w:val="22"/>
          <w:szCs w:val="22"/>
        </w:rPr>
      </w:pPr>
    </w:p>
    <w:p w14:paraId="57C3727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AC7967">
      <w:pPr>
        <w:spacing w:line="276" w:lineRule="auto"/>
        <w:jc w:val="both"/>
        <w:rPr>
          <w:color w:val="000000"/>
          <w:sz w:val="22"/>
          <w:szCs w:val="22"/>
        </w:rPr>
      </w:pPr>
    </w:p>
    <w:p w14:paraId="2E783A7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w:t>
      </w:r>
      <w:proofErr w:type="spellStart"/>
      <w:r w:rsidRPr="005E7E05">
        <w:rPr>
          <w:rFonts w:cs="Times New Roman"/>
          <w:color w:val="000000"/>
          <w:sz w:val="22"/>
        </w:rPr>
        <w:t>ii</w:t>
      </w:r>
      <w:proofErr w:type="spellEnd"/>
      <w:r w:rsidRPr="005E7E05">
        <w:rPr>
          <w:rFonts w:cs="Times New Roman"/>
          <w:color w:val="000000"/>
          <w:sz w:val="22"/>
        </w:rPr>
        <w:t>) e/ou a Propriedade Fiduciária, os valores e pagamentos dela decorrentes, movimentações financeiras a ela relativas e sobre as obrigações decorrentes deste Contrato.</w:t>
      </w:r>
    </w:p>
    <w:p w14:paraId="5566CD7A" w14:textId="77777777" w:rsidR="00AC7967" w:rsidRPr="00F837FF" w:rsidRDefault="00AC7967" w:rsidP="00AC7967">
      <w:pPr>
        <w:jc w:val="both"/>
        <w:rPr>
          <w:sz w:val="22"/>
          <w:szCs w:val="22"/>
        </w:rPr>
      </w:pPr>
    </w:p>
    <w:p w14:paraId="63E5B349" w14:textId="32EF5F6D" w:rsidR="00AC7967" w:rsidRPr="00F837FF" w:rsidRDefault="00AC7967" w:rsidP="00AC7967">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w:t>
      </w:r>
      <w:r w:rsidRPr="00F837FF">
        <w:rPr>
          <w:rFonts w:cs="Times New Roman"/>
          <w:sz w:val="22"/>
        </w:rPr>
        <w:lastRenderedPageBreak/>
        <w:t xml:space="preserve">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AC7967">
      <w:pPr>
        <w:spacing w:line="276" w:lineRule="auto"/>
        <w:jc w:val="both"/>
        <w:rPr>
          <w:color w:val="000000"/>
          <w:sz w:val="22"/>
          <w:szCs w:val="22"/>
        </w:rPr>
      </w:pPr>
    </w:p>
    <w:p w14:paraId="0DD0D5DD"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Comunicações.</w:t>
      </w:r>
    </w:p>
    <w:p w14:paraId="1FA92CC5" w14:textId="77777777" w:rsidR="00AC7967" w:rsidRPr="00F837FF" w:rsidRDefault="00AC7967" w:rsidP="00AC7967">
      <w:pPr>
        <w:spacing w:line="276" w:lineRule="auto"/>
        <w:jc w:val="both"/>
        <w:rPr>
          <w:color w:val="000000"/>
          <w:sz w:val="22"/>
          <w:szCs w:val="22"/>
        </w:rPr>
      </w:pPr>
    </w:p>
    <w:p w14:paraId="38273ED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AC7967">
      <w:pPr>
        <w:jc w:val="both"/>
        <w:rPr>
          <w:sz w:val="22"/>
          <w:szCs w:val="22"/>
        </w:rPr>
      </w:pPr>
    </w:p>
    <w:p w14:paraId="17038131" w14:textId="77777777" w:rsidR="00AC7967" w:rsidRPr="00F837FF" w:rsidRDefault="00AC7967" w:rsidP="00AC7967">
      <w:pPr>
        <w:jc w:val="both"/>
        <w:rPr>
          <w:sz w:val="22"/>
          <w:szCs w:val="22"/>
        </w:rPr>
      </w:pPr>
      <w:r w:rsidRPr="00F837FF">
        <w:rPr>
          <w:sz w:val="22"/>
          <w:szCs w:val="22"/>
        </w:rPr>
        <w:t xml:space="preserve">Se para a Fiduciante: </w:t>
      </w:r>
    </w:p>
    <w:p w14:paraId="7C7FE760" w14:textId="77777777" w:rsidR="00AC7967" w:rsidRPr="00F837FF" w:rsidRDefault="00AC7967" w:rsidP="00AC7967">
      <w:pPr>
        <w:jc w:val="both"/>
        <w:rPr>
          <w:sz w:val="22"/>
          <w:szCs w:val="22"/>
        </w:rPr>
      </w:pPr>
    </w:p>
    <w:p w14:paraId="51DC3F04" w14:textId="77777777" w:rsidR="00AC7967" w:rsidRPr="00F837FF" w:rsidRDefault="002F6816" w:rsidP="00AC7967">
      <w:pPr>
        <w:spacing w:line="30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AC7967">
      <w:pPr>
        <w:spacing w:line="30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AC7967">
      <w:pPr>
        <w:spacing w:line="300" w:lineRule="exact"/>
        <w:jc w:val="both"/>
        <w:rPr>
          <w:sz w:val="22"/>
          <w:szCs w:val="22"/>
        </w:rPr>
      </w:pPr>
      <w:r w:rsidRPr="00F837FF">
        <w:rPr>
          <w:sz w:val="22"/>
          <w:szCs w:val="22"/>
        </w:rPr>
        <w:t>CEP 22.290-160</w:t>
      </w:r>
    </w:p>
    <w:p w14:paraId="1C983D05" w14:textId="77777777" w:rsidR="00AC7967" w:rsidRPr="00F837FF" w:rsidRDefault="00AC7967" w:rsidP="00AC7967">
      <w:pPr>
        <w:spacing w:line="300" w:lineRule="exact"/>
        <w:jc w:val="both"/>
        <w:rPr>
          <w:sz w:val="22"/>
          <w:szCs w:val="22"/>
        </w:rPr>
      </w:pPr>
      <w:r w:rsidRPr="00F837FF">
        <w:rPr>
          <w:sz w:val="22"/>
          <w:szCs w:val="22"/>
        </w:rPr>
        <w:t>Rio de Janeiro, RJ</w:t>
      </w:r>
    </w:p>
    <w:p w14:paraId="1769A044" w14:textId="77777777" w:rsidR="00AC7967" w:rsidRPr="00F837FF" w:rsidRDefault="00AC7967" w:rsidP="00AC796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AC7967">
      <w:pPr>
        <w:spacing w:line="30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AC7967">
      <w:pPr>
        <w:jc w:val="both"/>
        <w:rPr>
          <w:sz w:val="22"/>
          <w:szCs w:val="22"/>
          <w:lang w:val="it-IT"/>
        </w:rPr>
      </w:pPr>
      <w:r w:rsidRPr="00F837FF">
        <w:rPr>
          <w:sz w:val="22"/>
          <w:szCs w:val="22"/>
          <w:lang w:val="it-IT"/>
        </w:rPr>
        <w:t>e-mail: re@piemonteholding.com</w:t>
      </w:r>
    </w:p>
    <w:p w14:paraId="51F57BD0" w14:textId="77777777" w:rsidR="00AC7967" w:rsidRPr="00F837FF" w:rsidRDefault="00AC7967" w:rsidP="00AC7967">
      <w:pPr>
        <w:jc w:val="both"/>
        <w:rPr>
          <w:sz w:val="22"/>
          <w:szCs w:val="22"/>
          <w:lang w:val="it-IT"/>
        </w:rPr>
      </w:pPr>
    </w:p>
    <w:p w14:paraId="519BAB7C" w14:textId="77777777" w:rsidR="00AC7967" w:rsidRPr="00F837FF" w:rsidRDefault="00AC7967" w:rsidP="00AC7967">
      <w:pPr>
        <w:jc w:val="both"/>
        <w:rPr>
          <w:sz w:val="22"/>
          <w:szCs w:val="22"/>
        </w:rPr>
      </w:pPr>
      <w:r w:rsidRPr="00F837FF">
        <w:rPr>
          <w:sz w:val="22"/>
          <w:szCs w:val="22"/>
        </w:rPr>
        <w:t>Se para o Credor:</w:t>
      </w:r>
    </w:p>
    <w:p w14:paraId="5C0E947A" w14:textId="77777777" w:rsidR="00AC7967" w:rsidRPr="00F837FF" w:rsidRDefault="00AC7967" w:rsidP="00AC7967">
      <w:pPr>
        <w:jc w:val="both"/>
        <w:rPr>
          <w:sz w:val="22"/>
          <w:szCs w:val="22"/>
        </w:rPr>
      </w:pPr>
    </w:p>
    <w:p w14:paraId="366303C2" w14:textId="77777777" w:rsidR="00AC7967" w:rsidRPr="00F837FF" w:rsidRDefault="00AC7967" w:rsidP="00AC796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AC7967">
      <w:pPr>
        <w:spacing w:line="30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AC7967">
      <w:pPr>
        <w:spacing w:line="300" w:lineRule="exact"/>
        <w:jc w:val="both"/>
        <w:rPr>
          <w:sz w:val="22"/>
          <w:szCs w:val="22"/>
        </w:rPr>
      </w:pPr>
      <w:r w:rsidRPr="00F837FF">
        <w:rPr>
          <w:sz w:val="22"/>
          <w:szCs w:val="22"/>
        </w:rPr>
        <w:t>CEP 20.050-005</w:t>
      </w:r>
    </w:p>
    <w:p w14:paraId="6076827E" w14:textId="77777777" w:rsidR="00AC7967" w:rsidRPr="00F837FF" w:rsidRDefault="00AC7967" w:rsidP="00AC7967">
      <w:pPr>
        <w:spacing w:line="300" w:lineRule="exact"/>
        <w:jc w:val="both"/>
        <w:rPr>
          <w:sz w:val="22"/>
          <w:szCs w:val="22"/>
        </w:rPr>
      </w:pPr>
      <w:r w:rsidRPr="00F837FF">
        <w:rPr>
          <w:sz w:val="22"/>
          <w:szCs w:val="22"/>
        </w:rPr>
        <w:t>Rio de Janeiro, RJ</w:t>
      </w:r>
    </w:p>
    <w:p w14:paraId="3D7903ED" w14:textId="77777777" w:rsidR="00AC7967" w:rsidRPr="00F837FF" w:rsidRDefault="00AC7967" w:rsidP="00AC7967">
      <w:pPr>
        <w:spacing w:line="30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AC7967">
      <w:pPr>
        <w:spacing w:line="30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AC7967">
      <w:pPr>
        <w:spacing w:line="30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AC7967">
      <w:pPr>
        <w:jc w:val="both"/>
        <w:rPr>
          <w:sz w:val="22"/>
          <w:szCs w:val="22"/>
          <w:lang w:val="it-IT"/>
        </w:rPr>
      </w:pPr>
    </w:p>
    <w:p w14:paraId="2707AE6E"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AC7967">
      <w:pPr>
        <w:spacing w:line="276" w:lineRule="auto"/>
        <w:jc w:val="both"/>
        <w:rPr>
          <w:color w:val="000000"/>
          <w:sz w:val="22"/>
          <w:szCs w:val="22"/>
        </w:rPr>
      </w:pPr>
    </w:p>
    <w:p w14:paraId="6D855BF8"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AC7967">
      <w:pPr>
        <w:spacing w:line="276" w:lineRule="auto"/>
        <w:jc w:val="both"/>
        <w:rPr>
          <w:color w:val="000000"/>
          <w:sz w:val="22"/>
          <w:szCs w:val="22"/>
        </w:rPr>
      </w:pPr>
    </w:p>
    <w:p w14:paraId="40E1DEDD"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37336137" w:rsidR="00AC7967" w:rsidRDefault="00AC7967" w:rsidP="00775A6A">
      <w:pPr>
        <w:spacing w:line="276" w:lineRule="auto"/>
        <w:jc w:val="both"/>
        <w:rPr>
          <w:sz w:val="22"/>
          <w:szCs w:val="22"/>
        </w:rPr>
      </w:pPr>
    </w:p>
    <w:p w14:paraId="69FF01F9" w14:textId="77777777" w:rsidR="00D03EBB" w:rsidRPr="006F0E66" w:rsidRDefault="00D03EBB" w:rsidP="00D03EBB">
      <w:pPr>
        <w:suppressAutoHyphens/>
        <w:spacing w:line="320" w:lineRule="exact"/>
        <w:jc w:val="both"/>
        <w:rPr>
          <w:sz w:val="22"/>
          <w:szCs w:val="22"/>
        </w:rPr>
      </w:pPr>
      <w:r w:rsidRPr="006F0E66">
        <w:rPr>
          <w:sz w:val="22"/>
          <w:szCs w:val="22"/>
        </w:rPr>
        <w:t>E</w:t>
      </w:r>
      <w:r>
        <w:rPr>
          <w:sz w:val="22"/>
          <w:szCs w:val="22"/>
        </w:rPr>
        <w:t>,</w:t>
      </w:r>
      <w:r w:rsidRPr="006F0E66">
        <w:rPr>
          <w:sz w:val="22"/>
          <w:szCs w:val="22"/>
        </w:rPr>
        <w:t xml:space="preserve"> por estarem assim justas e contratadas, </w:t>
      </w:r>
      <w:r>
        <w:rPr>
          <w:sz w:val="22"/>
          <w:szCs w:val="22"/>
        </w:rPr>
        <w:t>firmam as Partes</w:t>
      </w:r>
      <w:r w:rsidRPr="006F0E66">
        <w:rPr>
          <w:sz w:val="22"/>
          <w:szCs w:val="22"/>
        </w:rPr>
        <w:t xml:space="preserve"> o presente Aditamento</w:t>
      </w:r>
      <w:r>
        <w:rPr>
          <w:sz w:val="22"/>
          <w:szCs w:val="22"/>
        </w:rPr>
        <w:t>,</w:t>
      </w:r>
      <w:r w:rsidRPr="006F0E66">
        <w:rPr>
          <w:sz w:val="22"/>
          <w:szCs w:val="22"/>
        </w:rPr>
        <w:t xml:space="preserve"> </w:t>
      </w:r>
      <w:r>
        <w:rPr>
          <w:sz w:val="22"/>
          <w:szCs w:val="22"/>
        </w:rPr>
        <w:t xml:space="preserve">eletronicamente em vias idênticas, na presença das testemunhas </w:t>
      </w:r>
      <w:r w:rsidRPr="006F0E66">
        <w:rPr>
          <w:sz w:val="22"/>
          <w:szCs w:val="22"/>
        </w:rPr>
        <w:t>abaixo.</w:t>
      </w:r>
    </w:p>
    <w:p w14:paraId="76FB8CD6" w14:textId="77777777" w:rsidR="00D03EBB" w:rsidRPr="006F0E66" w:rsidRDefault="00D03EBB" w:rsidP="00D03EBB">
      <w:pPr>
        <w:suppressAutoHyphens/>
        <w:spacing w:line="320" w:lineRule="exact"/>
        <w:jc w:val="both"/>
        <w:rPr>
          <w:sz w:val="22"/>
          <w:szCs w:val="22"/>
        </w:rPr>
      </w:pPr>
    </w:p>
    <w:p w14:paraId="2B56F6B6" w14:textId="77777777" w:rsidR="00D03EBB" w:rsidRPr="006F0E66" w:rsidRDefault="00D03EBB" w:rsidP="00D03EBB">
      <w:pPr>
        <w:keepNext/>
        <w:suppressAutoHyphens/>
        <w:spacing w:line="320" w:lineRule="exact"/>
        <w:jc w:val="center"/>
        <w:rPr>
          <w:sz w:val="22"/>
          <w:szCs w:val="22"/>
        </w:rPr>
      </w:pPr>
      <w:bookmarkStart w:id="9" w:name="_DV_M452"/>
      <w:bookmarkEnd w:id="9"/>
      <w:r>
        <w:rPr>
          <w:sz w:val="22"/>
          <w:szCs w:val="22"/>
        </w:rPr>
        <w:t>Rio de Janeiro</w:t>
      </w:r>
      <w:r w:rsidRPr="006F0E66">
        <w:rPr>
          <w:sz w:val="22"/>
          <w:szCs w:val="22"/>
        </w:rPr>
        <w:t xml:space="preserve">, </w:t>
      </w:r>
      <w:bookmarkStart w:id="10" w:name="_DV_M453"/>
      <w:bookmarkStart w:id="11" w:name="_DV_M454"/>
      <w:bookmarkEnd w:id="10"/>
      <w:bookmarkEnd w:id="11"/>
      <w:r>
        <w:rPr>
          <w:sz w:val="22"/>
          <w:szCs w:val="22"/>
        </w:rPr>
        <w:t>[</w:t>
      </w:r>
      <w:r w:rsidRPr="00842768">
        <w:rPr>
          <w:i/>
          <w:iCs/>
          <w:sz w:val="22"/>
          <w:szCs w:val="22"/>
        </w:rPr>
        <w:t>●</w:t>
      </w:r>
      <w:r>
        <w:rPr>
          <w:rFonts w:hint="eastAsia"/>
          <w:sz w:val="22"/>
          <w:szCs w:val="22"/>
        </w:rPr>
        <w:t>]</w:t>
      </w:r>
      <w:r w:rsidRPr="006F0E66">
        <w:rPr>
          <w:sz w:val="22"/>
          <w:szCs w:val="22"/>
        </w:rPr>
        <w:t xml:space="preserve"> de </w:t>
      </w:r>
      <w:r>
        <w:rPr>
          <w:sz w:val="22"/>
          <w:szCs w:val="22"/>
        </w:rPr>
        <w:t>[</w:t>
      </w:r>
      <w:r w:rsidRPr="00842768">
        <w:rPr>
          <w:i/>
          <w:iCs/>
          <w:sz w:val="22"/>
          <w:szCs w:val="22"/>
        </w:rPr>
        <w:t>●</w:t>
      </w:r>
      <w:r>
        <w:rPr>
          <w:rFonts w:hint="eastAsia"/>
          <w:sz w:val="22"/>
          <w:szCs w:val="22"/>
        </w:rPr>
        <w:t>]</w:t>
      </w:r>
      <w:r w:rsidRPr="006F0E66">
        <w:rPr>
          <w:sz w:val="22"/>
          <w:szCs w:val="22"/>
        </w:rPr>
        <w:t xml:space="preserve"> de 2022.</w:t>
      </w:r>
    </w:p>
    <w:p w14:paraId="42437F74" w14:textId="77777777" w:rsidR="00D03EBB" w:rsidRPr="006F0E66" w:rsidRDefault="00D03EBB" w:rsidP="00D03EBB">
      <w:pPr>
        <w:keepNext/>
        <w:suppressAutoHyphens/>
        <w:spacing w:line="320" w:lineRule="exact"/>
        <w:jc w:val="center"/>
        <w:rPr>
          <w:sz w:val="22"/>
          <w:szCs w:val="22"/>
        </w:rPr>
      </w:pPr>
    </w:p>
    <w:p w14:paraId="327D6F17" w14:textId="77777777" w:rsidR="00D03EBB" w:rsidRDefault="00D03EBB" w:rsidP="00D03EBB">
      <w:pPr>
        <w:keepNext/>
        <w:suppressAutoHyphens/>
        <w:spacing w:line="320" w:lineRule="exact"/>
        <w:jc w:val="center"/>
        <w:rPr>
          <w:i/>
          <w:sz w:val="22"/>
          <w:szCs w:val="22"/>
        </w:rPr>
      </w:pPr>
      <w:r w:rsidRPr="006F0E66">
        <w:rPr>
          <w:i/>
          <w:sz w:val="22"/>
          <w:szCs w:val="22"/>
        </w:rPr>
        <w:t>[restante da página deixado intencionalmente em branco]</w:t>
      </w:r>
      <w:bookmarkStart w:id="12" w:name="_DV_M455"/>
      <w:bookmarkStart w:id="13" w:name="_DV_M456"/>
      <w:bookmarkEnd w:id="12"/>
      <w:bookmarkEnd w:id="13"/>
    </w:p>
    <w:p w14:paraId="111B990E" w14:textId="77777777" w:rsidR="00D03EBB" w:rsidRPr="006F0E66" w:rsidRDefault="00D03EBB" w:rsidP="00D03EBB">
      <w:pPr>
        <w:keepNext/>
        <w:suppressAutoHyphens/>
        <w:spacing w:line="320" w:lineRule="exact"/>
        <w:jc w:val="center"/>
        <w:rPr>
          <w:i/>
          <w:sz w:val="22"/>
          <w:szCs w:val="22"/>
        </w:rPr>
      </w:pPr>
      <w:r>
        <w:rPr>
          <w:i/>
          <w:sz w:val="22"/>
          <w:szCs w:val="22"/>
        </w:rPr>
        <w:t>[assinaturas seguem nas próximas páginas]</w:t>
      </w:r>
    </w:p>
    <w:p w14:paraId="205809DC" w14:textId="77777777" w:rsidR="00D03EBB" w:rsidRDefault="00D03EBB" w:rsidP="00775A6A">
      <w:pPr>
        <w:spacing w:line="276" w:lineRule="auto"/>
        <w:jc w:val="both"/>
        <w:rPr>
          <w:sz w:val="22"/>
          <w:szCs w:val="22"/>
        </w:rPr>
        <w:sectPr w:rsidR="00D03EB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70084C5" w14:textId="7F1E25AF" w:rsidR="00CA686C" w:rsidRPr="006F0E66" w:rsidRDefault="00CA686C" w:rsidP="00CA686C">
      <w:pPr>
        <w:suppressAutoHyphens/>
        <w:spacing w:line="320" w:lineRule="exact"/>
        <w:jc w:val="both"/>
        <w:rPr>
          <w:sz w:val="22"/>
          <w:szCs w:val="22"/>
        </w:rPr>
      </w:pPr>
      <w:bookmarkStart w:id="15" w:name="_DV_M231"/>
      <w:bookmarkStart w:id="16" w:name="_DV_M235"/>
      <w:bookmarkStart w:id="17" w:name="_DV_M344"/>
      <w:bookmarkStart w:id="18" w:name="_DV_M345"/>
      <w:bookmarkStart w:id="19" w:name="_DV_M332"/>
      <w:bookmarkStart w:id="20" w:name="_DV_M333"/>
      <w:bookmarkStart w:id="21" w:name="_DV_M334"/>
      <w:bookmarkStart w:id="22" w:name="_DV_M335"/>
      <w:bookmarkStart w:id="23" w:name="_DV_M336"/>
      <w:bookmarkStart w:id="24" w:name="_DV_M337"/>
      <w:bookmarkStart w:id="25" w:name="_DV_M338"/>
      <w:bookmarkStart w:id="26" w:name="_DV_M339"/>
      <w:bookmarkStart w:id="27" w:name="_DV_M340"/>
      <w:bookmarkStart w:id="28" w:name="_DV_M342"/>
      <w:bookmarkStart w:id="29" w:name="_DV_M34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0"/>
      <w:r w:rsidRPr="006F0E66">
        <w:rPr>
          <w:sz w:val="22"/>
          <w:szCs w:val="22"/>
        </w:rPr>
        <w:lastRenderedPageBreak/>
        <w:t>(</w:t>
      </w:r>
      <w:r w:rsidRPr="006F0E66">
        <w:rPr>
          <w:i/>
          <w:sz w:val="22"/>
          <w:szCs w:val="22"/>
        </w:rPr>
        <w:t>Página 1/3 de assinaturas do “</w:t>
      </w:r>
      <w:r>
        <w:rPr>
          <w:i/>
          <w:sz w:val="22"/>
          <w:szCs w:val="22"/>
        </w:rPr>
        <w:t>Instrumento Particular de Alienação Fiduciária em Garantia de Bem Imóvel</w:t>
      </w:r>
      <w:r w:rsidRPr="006F0E66">
        <w:rPr>
          <w:i/>
          <w:sz w:val="22"/>
          <w:szCs w:val="22"/>
        </w:rPr>
        <w:t>”</w:t>
      </w:r>
      <w:r w:rsidRPr="006F0E66">
        <w:rPr>
          <w:sz w:val="22"/>
          <w:szCs w:val="22"/>
        </w:rPr>
        <w:t>)</w:t>
      </w:r>
    </w:p>
    <w:p w14:paraId="49F26995" w14:textId="77777777" w:rsidR="00CA686C" w:rsidRPr="006F0E66" w:rsidRDefault="00CA686C" w:rsidP="00CA686C">
      <w:pPr>
        <w:spacing w:line="320" w:lineRule="exact"/>
        <w:jc w:val="both"/>
        <w:rPr>
          <w:sz w:val="22"/>
          <w:szCs w:val="22"/>
        </w:rPr>
      </w:pPr>
    </w:p>
    <w:p w14:paraId="73C9682B" w14:textId="77777777" w:rsidR="00CA686C" w:rsidRPr="006F0E66" w:rsidRDefault="00CA686C" w:rsidP="00CA686C">
      <w:pPr>
        <w:spacing w:line="320" w:lineRule="exact"/>
        <w:jc w:val="both"/>
        <w:rPr>
          <w:sz w:val="22"/>
          <w:szCs w:val="22"/>
        </w:rPr>
      </w:pPr>
    </w:p>
    <w:p w14:paraId="10AE412B" w14:textId="77777777" w:rsidR="00CA686C" w:rsidRPr="006F0E66" w:rsidRDefault="00CA686C" w:rsidP="00CA686C">
      <w:pPr>
        <w:spacing w:line="320" w:lineRule="exact"/>
        <w:jc w:val="both"/>
        <w:rPr>
          <w:sz w:val="22"/>
          <w:szCs w:val="22"/>
        </w:rPr>
      </w:pPr>
    </w:p>
    <w:p w14:paraId="0806D8BB" w14:textId="77777777" w:rsidR="00CA686C" w:rsidRPr="00842768" w:rsidRDefault="00CA686C" w:rsidP="00CA686C">
      <w:pPr>
        <w:suppressAutoHyphens/>
        <w:spacing w:line="320" w:lineRule="exact"/>
        <w:jc w:val="center"/>
        <w:rPr>
          <w:b/>
          <w:smallCaps/>
          <w:sz w:val="22"/>
          <w:szCs w:val="22"/>
        </w:rPr>
      </w:pPr>
      <w:bookmarkStart w:id="30" w:name="_DV_M457"/>
      <w:bookmarkEnd w:id="30"/>
      <w:r w:rsidRPr="00842768">
        <w:rPr>
          <w:b/>
          <w:smallCaps/>
          <w:sz w:val="22"/>
          <w:szCs w:val="22"/>
        </w:rPr>
        <w:t>ELEA DIGITAL INFRAESTRUTURA E REDES DE TELECOMUNICAÇÕES S.A.</w:t>
      </w:r>
    </w:p>
    <w:p w14:paraId="09B523B3" w14:textId="77777777" w:rsidR="00CA686C" w:rsidRPr="006F0E66" w:rsidRDefault="00CA686C" w:rsidP="00CA686C">
      <w:pPr>
        <w:spacing w:line="320" w:lineRule="exact"/>
        <w:jc w:val="both"/>
        <w:rPr>
          <w:sz w:val="22"/>
          <w:szCs w:val="22"/>
        </w:rPr>
      </w:pPr>
    </w:p>
    <w:p w14:paraId="0527527D" w14:textId="77777777" w:rsidR="00CA686C" w:rsidRPr="006F0E66" w:rsidRDefault="00CA686C" w:rsidP="00CA686C">
      <w:pPr>
        <w:spacing w:line="320" w:lineRule="exact"/>
        <w:jc w:val="both"/>
        <w:rPr>
          <w:sz w:val="22"/>
          <w:szCs w:val="22"/>
        </w:rPr>
      </w:pPr>
    </w:p>
    <w:p w14:paraId="50942B53" w14:textId="77777777" w:rsidR="00CA686C" w:rsidRPr="006F0E66" w:rsidRDefault="00CA686C" w:rsidP="00CA686C">
      <w:pPr>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715DF238" w14:textId="77777777" w:rsidTr="00C1789D">
        <w:trPr>
          <w:jc w:val="center"/>
        </w:trPr>
        <w:tc>
          <w:tcPr>
            <w:tcW w:w="4773" w:type="dxa"/>
          </w:tcPr>
          <w:p w14:paraId="5F4EE58B"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70C8EFE4" w14:textId="77777777" w:rsidR="00CA686C" w:rsidRPr="006F0E66" w:rsidRDefault="00CA686C" w:rsidP="00C1789D">
            <w:pPr>
              <w:spacing w:line="320" w:lineRule="exact"/>
              <w:jc w:val="both"/>
              <w:rPr>
                <w:sz w:val="22"/>
                <w:szCs w:val="22"/>
              </w:rPr>
            </w:pPr>
            <w:r w:rsidRPr="006F0E66">
              <w:rPr>
                <w:sz w:val="22"/>
                <w:szCs w:val="22"/>
              </w:rPr>
              <w:t xml:space="preserve">Nome: </w:t>
            </w:r>
          </w:p>
          <w:p w14:paraId="67A7FB55" w14:textId="77777777" w:rsidR="00CA686C" w:rsidRPr="006F0E66" w:rsidRDefault="00CA686C" w:rsidP="00C1789D">
            <w:pPr>
              <w:spacing w:line="320" w:lineRule="exact"/>
              <w:jc w:val="both"/>
              <w:rPr>
                <w:sz w:val="22"/>
                <w:szCs w:val="22"/>
              </w:rPr>
            </w:pPr>
            <w:r w:rsidRPr="006F0E66">
              <w:rPr>
                <w:sz w:val="22"/>
                <w:szCs w:val="22"/>
              </w:rPr>
              <w:t xml:space="preserve">Cargo: </w:t>
            </w:r>
          </w:p>
        </w:tc>
        <w:tc>
          <w:tcPr>
            <w:tcW w:w="4773" w:type="dxa"/>
          </w:tcPr>
          <w:p w14:paraId="3261CF4F"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D5AE4F6" w14:textId="77777777" w:rsidR="00CA686C" w:rsidRPr="006F0E66" w:rsidRDefault="00CA686C" w:rsidP="00C1789D">
            <w:pPr>
              <w:spacing w:line="320" w:lineRule="exact"/>
              <w:jc w:val="both"/>
              <w:rPr>
                <w:sz w:val="22"/>
                <w:szCs w:val="22"/>
              </w:rPr>
            </w:pPr>
            <w:r w:rsidRPr="006F0E66">
              <w:rPr>
                <w:sz w:val="22"/>
                <w:szCs w:val="22"/>
              </w:rPr>
              <w:t xml:space="preserve">Nome: </w:t>
            </w:r>
          </w:p>
          <w:p w14:paraId="530E9459" w14:textId="77777777" w:rsidR="00CA686C" w:rsidRPr="006F0E66" w:rsidRDefault="00CA686C" w:rsidP="00C1789D">
            <w:pPr>
              <w:spacing w:line="320" w:lineRule="exact"/>
              <w:jc w:val="both"/>
              <w:rPr>
                <w:sz w:val="22"/>
                <w:szCs w:val="22"/>
              </w:rPr>
            </w:pPr>
            <w:r w:rsidRPr="006F0E66">
              <w:rPr>
                <w:sz w:val="22"/>
                <w:szCs w:val="22"/>
              </w:rPr>
              <w:t xml:space="preserve">Cargo: </w:t>
            </w:r>
          </w:p>
        </w:tc>
      </w:tr>
    </w:tbl>
    <w:p w14:paraId="3C225105" w14:textId="77777777" w:rsidR="00CA686C" w:rsidRPr="006F0E66" w:rsidRDefault="00CA686C" w:rsidP="00CA686C">
      <w:pPr>
        <w:suppressAutoHyphens/>
        <w:spacing w:line="320" w:lineRule="exact"/>
        <w:jc w:val="both"/>
        <w:rPr>
          <w:sz w:val="22"/>
          <w:szCs w:val="22"/>
        </w:rPr>
      </w:pPr>
      <w:bookmarkStart w:id="31" w:name="_DV_M458"/>
      <w:bookmarkEnd w:id="31"/>
    </w:p>
    <w:p w14:paraId="0B8AFE44" w14:textId="77777777" w:rsidR="00CA686C" w:rsidRPr="006F0E66" w:rsidRDefault="00CA686C" w:rsidP="00CA686C">
      <w:pPr>
        <w:suppressAutoHyphens/>
        <w:spacing w:line="320" w:lineRule="exact"/>
        <w:jc w:val="both"/>
        <w:rPr>
          <w:sz w:val="22"/>
          <w:szCs w:val="22"/>
        </w:rPr>
      </w:pPr>
      <w:r w:rsidRPr="006F0E66">
        <w:rPr>
          <w:sz w:val="22"/>
          <w:szCs w:val="22"/>
        </w:rPr>
        <w:br w:type="page"/>
      </w:r>
    </w:p>
    <w:p w14:paraId="6E493B2F" w14:textId="4298AFCC"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0A707B08" w14:textId="77777777" w:rsidR="00CA686C" w:rsidRPr="006F0E66" w:rsidRDefault="00CA686C" w:rsidP="00CA686C">
      <w:pPr>
        <w:suppressAutoHyphens/>
        <w:spacing w:line="320" w:lineRule="exact"/>
        <w:jc w:val="both"/>
        <w:rPr>
          <w:sz w:val="22"/>
          <w:szCs w:val="22"/>
        </w:rPr>
      </w:pPr>
    </w:p>
    <w:p w14:paraId="182C8640" w14:textId="77777777" w:rsidR="00CA686C" w:rsidRPr="006F0E66" w:rsidRDefault="00CA686C" w:rsidP="00CA686C">
      <w:pPr>
        <w:spacing w:line="320" w:lineRule="exact"/>
        <w:jc w:val="both"/>
        <w:rPr>
          <w:sz w:val="22"/>
          <w:szCs w:val="22"/>
        </w:rPr>
      </w:pPr>
    </w:p>
    <w:p w14:paraId="7F26FC65" w14:textId="77777777" w:rsidR="00CA686C" w:rsidRPr="006F0E66" w:rsidRDefault="00CA686C" w:rsidP="00CA686C">
      <w:pPr>
        <w:spacing w:line="320" w:lineRule="exact"/>
        <w:jc w:val="both"/>
        <w:rPr>
          <w:sz w:val="22"/>
          <w:szCs w:val="22"/>
        </w:rPr>
      </w:pPr>
    </w:p>
    <w:p w14:paraId="15ADA2E8" w14:textId="77777777" w:rsidR="00CA686C" w:rsidRPr="006F0E66" w:rsidRDefault="00CA686C" w:rsidP="00CA686C">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14:paraId="414F6DA1" w14:textId="77777777" w:rsidR="00CA686C" w:rsidRPr="006F0E66" w:rsidRDefault="00CA686C" w:rsidP="00CA686C">
      <w:pPr>
        <w:shd w:val="clear" w:color="auto" w:fill="FFFFFF"/>
        <w:spacing w:line="320" w:lineRule="exact"/>
        <w:jc w:val="both"/>
        <w:rPr>
          <w:sz w:val="22"/>
          <w:szCs w:val="22"/>
        </w:rPr>
      </w:pPr>
    </w:p>
    <w:p w14:paraId="1F2DA10B" w14:textId="77777777" w:rsidR="00CA686C" w:rsidRPr="006F0E66" w:rsidRDefault="00CA686C" w:rsidP="00CA686C">
      <w:pPr>
        <w:suppressAutoHyphens/>
        <w:spacing w:line="320" w:lineRule="exact"/>
        <w:jc w:val="both"/>
        <w:rPr>
          <w:sz w:val="22"/>
          <w:szCs w:val="22"/>
        </w:rPr>
      </w:pPr>
    </w:p>
    <w:p w14:paraId="3487D786"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4C9F9141" w14:textId="77777777" w:rsidTr="00C1789D">
        <w:trPr>
          <w:jc w:val="center"/>
        </w:trPr>
        <w:tc>
          <w:tcPr>
            <w:tcW w:w="4773" w:type="dxa"/>
          </w:tcPr>
          <w:p w14:paraId="5A63EFD1"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46F41159" w14:textId="77777777"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p>
          <w:p w14:paraId="1C4A56CE" w14:textId="77777777" w:rsidR="00CA686C" w:rsidRPr="006F0E66" w:rsidRDefault="00CA686C" w:rsidP="00C1789D">
            <w:pPr>
              <w:spacing w:line="320" w:lineRule="exact"/>
              <w:jc w:val="both"/>
              <w:rPr>
                <w:sz w:val="22"/>
                <w:szCs w:val="22"/>
              </w:rPr>
            </w:pPr>
            <w:r w:rsidRPr="006F0E66">
              <w:rPr>
                <w:sz w:val="22"/>
                <w:szCs w:val="22"/>
              </w:rPr>
              <w:t xml:space="preserve">Cargo: </w:t>
            </w:r>
          </w:p>
        </w:tc>
        <w:tc>
          <w:tcPr>
            <w:tcW w:w="4773" w:type="dxa"/>
          </w:tcPr>
          <w:p w14:paraId="6AF0DDA6"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357407B7" w14:textId="77777777" w:rsidR="00CA686C" w:rsidRPr="006F0E66" w:rsidRDefault="00CA686C" w:rsidP="00C1789D">
            <w:pPr>
              <w:spacing w:line="320" w:lineRule="exact"/>
              <w:jc w:val="both"/>
              <w:rPr>
                <w:sz w:val="22"/>
                <w:szCs w:val="22"/>
              </w:rPr>
            </w:pPr>
            <w:r w:rsidRPr="006F0E66">
              <w:rPr>
                <w:sz w:val="22"/>
                <w:szCs w:val="22"/>
              </w:rPr>
              <w:t xml:space="preserve">Nome: </w:t>
            </w:r>
          </w:p>
          <w:p w14:paraId="3F58CC3A" w14:textId="77777777" w:rsidR="00CA686C" w:rsidRPr="006F0E66" w:rsidRDefault="00CA686C" w:rsidP="00C1789D">
            <w:pPr>
              <w:spacing w:line="320" w:lineRule="exact"/>
              <w:jc w:val="both"/>
              <w:rPr>
                <w:sz w:val="22"/>
                <w:szCs w:val="22"/>
              </w:rPr>
            </w:pPr>
            <w:r w:rsidRPr="006F0E66">
              <w:rPr>
                <w:sz w:val="22"/>
                <w:szCs w:val="22"/>
              </w:rPr>
              <w:t xml:space="preserve">Cargo: </w:t>
            </w:r>
          </w:p>
        </w:tc>
      </w:tr>
    </w:tbl>
    <w:p w14:paraId="20944FB2" w14:textId="77777777" w:rsidR="00CA686C" w:rsidRPr="006F0E66" w:rsidRDefault="00CA686C" w:rsidP="00CA686C">
      <w:pPr>
        <w:suppressAutoHyphens/>
        <w:spacing w:line="320" w:lineRule="exact"/>
        <w:jc w:val="both"/>
        <w:rPr>
          <w:sz w:val="22"/>
          <w:szCs w:val="22"/>
        </w:rPr>
      </w:pPr>
    </w:p>
    <w:p w14:paraId="74C21469" w14:textId="77777777" w:rsidR="00CA686C" w:rsidRPr="006F0E66" w:rsidRDefault="00CA686C" w:rsidP="00CA686C">
      <w:pPr>
        <w:suppressAutoHyphens/>
        <w:spacing w:line="320" w:lineRule="exact"/>
        <w:jc w:val="both"/>
        <w:rPr>
          <w:w w:val="0"/>
          <w:sz w:val="22"/>
          <w:szCs w:val="22"/>
        </w:rPr>
      </w:pPr>
      <w:bookmarkStart w:id="32" w:name="_DV_M460"/>
      <w:bookmarkEnd w:id="32"/>
    </w:p>
    <w:p w14:paraId="5495FB8D" w14:textId="77777777" w:rsidR="00CA686C" w:rsidRPr="006F0E66" w:rsidRDefault="00CA686C" w:rsidP="00CA686C">
      <w:pPr>
        <w:spacing w:line="320" w:lineRule="exact"/>
        <w:jc w:val="both"/>
        <w:rPr>
          <w:w w:val="0"/>
          <w:sz w:val="22"/>
          <w:szCs w:val="22"/>
        </w:rPr>
      </w:pPr>
      <w:r w:rsidRPr="006F0E66">
        <w:rPr>
          <w:w w:val="0"/>
          <w:sz w:val="22"/>
          <w:szCs w:val="22"/>
        </w:rPr>
        <w:br w:type="page"/>
      </w:r>
    </w:p>
    <w:p w14:paraId="18E0305C" w14:textId="769CFD72"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6BABEE9E" w14:textId="77777777" w:rsidR="00CA686C" w:rsidRPr="006F0E66" w:rsidRDefault="00CA686C" w:rsidP="00CA686C">
      <w:pPr>
        <w:suppressAutoHyphens/>
        <w:spacing w:line="320" w:lineRule="exact"/>
        <w:jc w:val="both"/>
        <w:rPr>
          <w:sz w:val="22"/>
          <w:szCs w:val="22"/>
        </w:rPr>
      </w:pPr>
    </w:p>
    <w:p w14:paraId="3DEE2241" w14:textId="77777777" w:rsidR="00CA686C" w:rsidRPr="006F0E66" w:rsidRDefault="00CA686C" w:rsidP="00CA686C">
      <w:pPr>
        <w:spacing w:line="320" w:lineRule="exact"/>
        <w:jc w:val="both"/>
        <w:rPr>
          <w:w w:val="0"/>
          <w:sz w:val="22"/>
          <w:szCs w:val="22"/>
        </w:rPr>
      </w:pPr>
    </w:p>
    <w:p w14:paraId="73A4DF04" w14:textId="77777777" w:rsidR="00CA686C" w:rsidRPr="006F0E66" w:rsidRDefault="00CA686C" w:rsidP="00CA686C">
      <w:pPr>
        <w:spacing w:line="320" w:lineRule="exact"/>
        <w:jc w:val="both"/>
        <w:rPr>
          <w:w w:val="0"/>
          <w:sz w:val="22"/>
          <w:szCs w:val="22"/>
        </w:rPr>
      </w:pPr>
    </w:p>
    <w:p w14:paraId="170CA0A1" w14:textId="77777777" w:rsidR="00CA686C" w:rsidRPr="006F0E66" w:rsidRDefault="00CA686C" w:rsidP="00CA686C">
      <w:pPr>
        <w:spacing w:line="320" w:lineRule="exact"/>
        <w:jc w:val="both"/>
        <w:rPr>
          <w:b/>
          <w:sz w:val="22"/>
          <w:szCs w:val="22"/>
        </w:rPr>
      </w:pPr>
      <w:r w:rsidRPr="006F0E66">
        <w:rPr>
          <w:b/>
          <w:sz w:val="22"/>
          <w:szCs w:val="22"/>
        </w:rPr>
        <w:t>TESTEMUNHAS</w:t>
      </w:r>
    </w:p>
    <w:p w14:paraId="5A7B03D9" w14:textId="77777777" w:rsidR="00CA686C" w:rsidRDefault="00CA686C" w:rsidP="00CA686C">
      <w:pPr>
        <w:suppressAutoHyphens/>
        <w:spacing w:line="320" w:lineRule="exact"/>
        <w:jc w:val="both"/>
        <w:rPr>
          <w:sz w:val="22"/>
          <w:szCs w:val="22"/>
        </w:rPr>
      </w:pPr>
    </w:p>
    <w:p w14:paraId="3C4F80FC" w14:textId="77777777" w:rsidR="00CA686C" w:rsidRPr="006F0E66" w:rsidRDefault="00CA686C" w:rsidP="00CA686C">
      <w:pPr>
        <w:suppressAutoHyphens/>
        <w:spacing w:line="320" w:lineRule="exact"/>
        <w:jc w:val="both"/>
        <w:rPr>
          <w:sz w:val="22"/>
          <w:szCs w:val="22"/>
        </w:rPr>
      </w:pPr>
    </w:p>
    <w:p w14:paraId="511425A1"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02E47126" w14:textId="77777777" w:rsidTr="00C1789D">
        <w:trPr>
          <w:jc w:val="center"/>
        </w:trPr>
        <w:tc>
          <w:tcPr>
            <w:tcW w:w="4773" w:type="dxa"/>
          </w:tcPr>
          <w:p w14:paraId="0CF4626A"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16703695" w14:textId="77777777"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p>
          <w:p w14:paraId="69EA9CD6" w14:textId="77777777"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p>
        </w:tc>
        <w:tc>
          <w:tcPr>
            <w:tcW w:w="4773" w:type="dxa"/>
          </w:tcPr>
          <w:p w14:paraId="688FAC1C"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ACA9D5D" w14:textId="77777777" w:rsidR="00CA686C" w:rsidRPr="006F0E66" w:rsidRDefault="00CA686C" w:rsidP="00C1789D">
            <w:pPr>
              <w:spacing w:line="320" w:lineRule="exact"/>
              <w:jc w:val="both"/>
              <w:rPr>
                <w:sz w:val="22"/>
                <w:szCs w:val="22"/>
              </w:rPr>
            </w:pPr>
            <w:r w:rsidRPr="006F0E66">
              <w:rPr>
                <w:sz w:val="22"/>
                <w:szCs w:val="22"/>
              </w:rPr>
              <w:t xml:space="preserve">Nome: </w:t>
            </w:r>
          </w:p>
          <w:p w14:paraId="7A03E7E7" w14:textId="77777777"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p>
        </w:tc>
      </w:tr>
    </w:tbl>
    <w:p w14:paraId="10D56565" w14:textId="77777777" w:rsidR="00CA686C" w:rsidRPr="006F0E66" w:rsidRDefault="00CA686C" w:rsidP="00CA686C">
      <w:pPr>
        <w:suppressAutoHyphens/>
        <w:spacing w:line="320" w:lineRule="exact"/>
        <w:jc w:val="both"/>
        <w:rPr>
          <w:sz w:val="22"/>
          <w:szCs w:val="22"/>
        </w:rPr>
      </w:pPr>
      <w:bookmarkStart w:id="33" w:name="_DV_M69"/>
      <w:bookmarkStart w:id="34" w:name="_DV_M76"/>
      <w:bookmarkStart w:id="35" w:name="_DV_M81"/>
      <w:bookmarkStart w:id="36" w:name="_DV_M83"/>
      <w:bookmarkStart w:id="37" w:name="_DV_M84"/>
      <w:bookmarkStart w:id="38" w:name="_DV_M131"/>
      <w:bookmarkStart w:id="39" w:name="_DV_M132"/>
      <w:bookmarkStart w:id="40" w:name="_DV_M133"/>
      <w:bookmarkStart w:id="41" w:name="_DV_M138"/>
      <w:bookmarkStart w:id="42" w:name="_DV_M139"/>
      <w:bookmarkStart w:id="43" w:name="_DV_M146"/>
      <w:bookmarkStart w:id="44" w:name="_DV_M147"/>
      <w:bookmarkStart w:id="45" w:name="_DV_M148"/>
      <w:bookmarkStart w:id="46" w:name="_DV_M149"/>
      <w:bookmarkStart w:id="47" w:name="_DV_M150"/>
      <w:bookmarkStart w:id="48" w:name="_DV_M114"/>
      <w:bookmarkStart w:id="49" w:name="_DV_M153"/>
      <w:bookmarkStart w:id="50" w:name="_DV_M154"/>
      <w:bookmarkStart w:id="51" w:name="_DV_M179"/>
      <w:bookmarkStart w:id="52" w:name="_DV_M156"/>
      <w:bookmarkStart w:id="53" w:name="_DV_M236"/>
      <w:bookmarkStart w:id="54" w:name="_DV_M421"/>
      <w:bookmarkStart w:id="55" w:name="_DV_M106"/>
      <w:bookmarkStart w:id="56" w:name="_DV_M220"/>
      <w:bookmarkStart w:id="57" w:name="_DV_M701"/>
      <w:bookmarkStart w:id="58" w:name="_DV_M702"/>
      <w:bookmarkStart w:id="59" w:name="_DV_M232"/>
      <w:bookmarkStart w:id="60" w:name="_DV_M233"/>
      <w:bookmarkStart w:id="61" w:name="_DV_M244"/>
      <w:bookmarkStart w:id="62" w:name="_DV_M524"/>
      <w:bookmarkStart w:id="63" w:name="_DV_M117"/>
      <w:bookmarkStart w:id="64" w:name="_DV_M118"/>
      <w:bookmarkStart w:id="65" w:name="_DV_M119"/>
      <w:bookmarkStart w:id="66" w:name="_DV_M151"/>
      <w:bookmarkStart w:id="67" w:name="_DV_M152"/>
      <w:bookmarkStart w:id="68" w:name="_DV_M157"/>
      <w:bookmarkStart w:id="69" w:name="_DV_M158"/>
      <w:bookmarkStart w:id="70" w:name="_DV_M159"/>
      <w:bookmarkStart w:id="71" w:name="_DV_M160"/>
      <w:bookmarkStart w:id="72" w:name="_DV_M161"/>
      <w:bookmarkStart w:id="73" w:name="_DV_M162"/>
      <w:bookmarkStart w:id="74" w:name="_DV_M163"/>
      <w:bookmarkStart w:id="75" w:name="_DV_M2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092F1A7" w14:textId="7AF653FA" w:rsidR="00AC7967" w:rsidRDefault="00AC7967" w:rsidP="00775A6A">
      <w:pPr>
        <w:suppressAutoHyphens/>
        <w:spacing w:line="320" w:lineRule="exact"/>
        <w:jc w:val="center"/>
      </w:pPr>
    </w:p>
    <w:sectPr w:rsidR="00AC79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0B90" w14:textId="77777777" w:rsidR="00230450" w:rsidRDefault="00230450" w:rsidP="00F70F59">
      <w:r>
        <w:separator/>
      </w:r>
    </w:p>
  </w:endnote>
  <w:endnote w:type="continuationSeparator" w:id="0">
    <w:p w14:paraId="6653E187" w14:textId="77777777" w:rsidR="00230450" w:rsidRDefault="00230450"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7F80" w14:textId="77777777" w:rsidR="00404CE5" w:rsidRDefault="00404C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77777777" w:rsidR="00230450" w:rsidRDefault="00230450">
        <w:pPr>
          <w:pStyle w:val="Rodap"/>
          <w:jc w:val="center"/>
        </w:pPr>
        <w:r>
          <w:fldChar w:fldCharType="begin"/>
        </w:r>
        <w:r>
          <w:instrText>PAGE   \* MERGEFORMAT</w:instrText>
        </w:r>
        <w:r>
          <w:fldChar w:fldCharType="separate"/>
        </w:r>
        <w:r>
          <w:rPr>
            <w:noProof/>
          </w:rPr>
          <w:t>10</w:t>
        </w:r>
        <w:r>
          <w:fldChar w:fldCharType="end"/>
        </w:r>
      </w:p>
    </w:sdtContent>
  </w:sdt>
  <w:p w14:paraId="18FEABDD" w14:textId="77777777" w:rsidR="00230450" w:rsidRDefault="0023045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EBDB" w14:textId="77777777" w:rsidR="00404CE5" w:rsidRDefault="00404C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8BB7" w14:textId="77777777" w:rsidR="00230450" w:rsidRDefault="00230450" w:rsidP="00F70F59">
      <w:r>
        <w:separator/>
      </w:r>
    </w:p>
  </w:footnote>
  <w:footnote w:type="continuationSeparator" w:id="0">
    <w:p w14:paraId="5AF9D603" w14:textId="77777777" w:rsidR="00230450" w:rsidRDefault="00230450" w:rsidP="00F7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6A50" w14:textId="77777777" w:rsidR="00404CE5" w:rsidRDefault="00404C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82E0" w14:textId="1BA5B540" w:rsidR="00C43676" w:rsidRDefault="000E2A01" w:rsidP="00F70F59">
    <w:pPr>
      <w:pStyle w:val="Cabealho"/>
      <w:jc w:val="right"/>
      <w:rPr>
        <w:b/>
        <w:bCs/>
        <w:i/>
        <w:sz w:val="22"/>
      </w:rPr>
    </w:pPr>
    <w:r>
      <w:rPr>
        <w:b/>
        <w:bCs/>
        <w:i/>
        <w:sz w:val="22"/>
      </w:rPr>
      <w:t xml:space="preserve">Minuta Cescon </w:t>
    </w:r>
    <w:proofErr w:type="spellStart"/>
    <w:r>
      <w:rPr>
        <w:b/>
        <w:bCs/>
        <w:i/>
        <w:sz w:val="22"/>
      </w:rPr>
      <w:t>Barrieu</w:t>
    </w:r>
    <w:bookmarkStart w:id="14" w:name="_GoBack"/>
    <w:bookmarkEnd w:id="14"/>
    <w:proofErr w:type="spellEnd"/>
  </w:p>
  <w:p w14:paraId="2E18F822" w14:textId="7FE39733" w:rsidR="00D03EBB" w:rsidRPr="006F0E66" w:rsidRDefault="000E2A01" w:rsidP="00F70F59">
    <w:pPr>
      <w:pStyle w:val="Cabealho"/>
      <w:jc w:val="right"/>
      <w:rPr>
        <w:b/>
        <w:bCs/>
        <w:i/>
        <w:sz w:val="22"/>
      </w:rPr>
    </w:pPr>
    <w:r>
      <w:rPr>
        <w:b/>
        <w:bCs/>
        <w:i/>
        <w:sz w:val="22"/>
      </w:rPr>
      <w:t>28.11.2022</w:t>
    </w:r>
  </w:p>
  <w:p w14:paraId="135448C6" w14:textId="77777777" w:rsidR="00230450" w:rsidRDefault="002304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8EF9" w14:textId="77777777" w:rsidR="00404CE5" w:rsidRDefault="00404C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mwrAUAKRtSQSwAAAA="/>
  </w:docVars>
  <w:rsids>
    <w:rsidRoot w:val="00F70F59"/>
    <w:rsid w:val="00000CA8"/>
    <w:rsid w:val="00017F78"/>
    <w:rsid w:val="000628D3"/>
    <w:rsid w:val="000863BE"/>
    <w:rsid w:val="00090BC5"/>
    <w:rsid w:val="000A27EF"/>
    <w:rsid w:val="000C67AB"/>
    <w:rsid w:val="000D2823"/>
    <w:rsid w:val="000D2B57"/>
    <w:rsid w:val="000E2A01"/>
    <w:rsid w:val="000E6015"/>
    <w:rsid w:val="000F1017"/>
    <w:rsid w:val="000F6235"/>
    <w:rsid w:val="00110B91"/>
    <w:rsid w:val="0011525E"/>
    <w:rsid w:val="00134704"/>
    <w:rsid w:val="0013531D"/>
    <w:rsid w:val="00144973"/>
    <w:rsid w:val="0016002A"/>
    <w:rsid w:val="00201E39"/>
    <w:rsid w:val="00230450"/>
    <w:rsid w:val="002325B8"/>
    <w:rsid w:val="00236B2F"/>
    <w:rsid w:val="00247E5E"/>
    <w:rsid w:val="00253452"/>
    <w:rsid w:val="002A5CE8"/>
    <w:rsid w:val="002B791D"/>
    <w:rsid w:val="002F6816"/>
    <w:rsid w:val="003025D0"/>
    <w:rsid w:val="0030371D"/>
    <w:rsid w:val="0033149E"/>
    <w:rsid w:val="00391F6F"/>
    <w:rsid w:val="0039397B"/>
    <w:rsid w:val="003A2F5C"/>
    <w:rsid w:val="003C0CC9"/>
    <w:rsid w:val="003E042F"/>
    <w:rsid w:val="003F3C46"/>
    <w:rsid w:val="00404CE5"/>
    <w:rsid w:val="00410DFB"/>
    <w:rsid w:val="00431AAB"/>
    <w:rsid w:val="00435590"/>
    <w:rsid w:val="00450D2C"/>
    <w:rsid w:val="004559FA"/>
    <w:rsid w:val="004A0EF7"/>
    <w:rsid w:val="004A7163"/>
    <w:rsid w:val="004B446C"/>
    <w:rsid w:val="004F04FA"/>
    <w:rsid w:val="005118D1"/>
    <w:rsid w:val="00515D76"/>
    <w:rsid w:val="0052348E"/>
    <w:rsid w:val="00533045"/>
    <w:rsid w:val="00533AA7"/>
    <w:rsid w:val="00537C73"/>
    <w:rsid w:val="005A5D24"/>
    <w:rsid w:val="005B717E"/>
    <w:rsid w:val="005D7C1D"/>
    <w:rsid w:val="006021ED"/>
    <w:rsid w:val="006071FC"/>
    <w:rsid w:val="00621A61"/>
    <w:rsid w:val="006332F3"/>
    <w:rsid w:val="00645C67"/>
    <w:rsid w:val="00694CF0"/>
    <w:rsid w:val="006A4D93"/>
    <w:rsid w:val="006E33A0"/>
    <w:rsid w:val="007134AA"/>
    <w:rsid w:val="00770870"/>
    <w:rsid w:val="007725E6"/>
    <w:rsid w:val="00775A6A"/>
    <w:rsid w:val="007979E9"/>
    <w:rsid w:val="007C6AD8"/>
    <w:rsid w:val="00803B9B"/>
    <w:rsid w:val="00842768"/>
    <w:rsid w:val="008606AE"/>
    <w:rsid w:val="00861CDD"/>
    <w:rsid w:val="008841BD"/>
    <w:rsid w:val="00886A59"/>
    <w:rsid w:val="0089017A"/>
    <w:rsid w:val="008B647F"/>
    <w:rsid w:val="008F7FFE"/>
    <w:rsid w:val="00923F88"/>
    <w:rsid w:val="009249DA"/>
    <w:rsid w:val="009276DF"/>
    <w:rsid w:val="009356BE"/>
    <w:rsid w:val="009D730F"/>
    <w:rsid w:val="009F420F"/>
    <w:rsid w:val="00A229AA"/>
    <w:rsid w:val="00A37655"/>
    <w:rsid w:val="00A67E1C"/>
    <w:rsid w:val="00A71F64"/>
    <w:rsid w:val="00A95DB6"/>
    <w:rsid w:val="00AB1876"/>
    <w:rsid w:val="00AC38E6"/>
    <w:rsid w:val="00AC7967"/>
    <w:rsid w:val="00AC79E9"/>
    <w:rsid w:val="00AE6A33"/>
    <w:rsid w:val="00B5064C"/>
    <w:rsid w:val="00B63F26"/>
    <w:rsid w:val="00BA73EB"/>
    <w:rsid w:val="00BB240D"/>
    <w:rsid w:val="00BB6F71"/>
    <w:rsid w:val="00BC5B23"/>
    <w:rsid w:val="00BF3DF2"/>
    <w:rsid w:val="00C43676"/>
    <w:rsid w:val="00C61C56"/>
    <w:rsid w:val="00CA5994"/>
    <w:rsid w:val="00CA686C"/>
    <w:rsid w:val="00CB6C91"/>
    <w:rsid w:val="00CB716C"/>
    <w:rsid w:val="00CF3BE6"/>
    <w:rsid w:val="00CF7AA6"/>
    <w:rsid w:val="00D03EBB"/>
    <w:rsid w:val="00D07BD0"/>
    <w:rsid w:val="00D331FD"/>
    <w:rsid w:val="00D333F0"/>
    <w:rsid w:val="00D866CF"/>
    <w:rsid w:val="00D95623"/>
    <w:rsid w:val="00DB65D1"/>
    <w:rsid w:val="00DC0EEB"/>
    <w:rsid w:val="00DF7550"/>
    <w:rsid w:val="00E1096F"/>
    <w:rsid w:val="00E255F8"/>
    <w:rsid w:val="00E3295E"/>
    <w:rsid w:val="00E429B4"/>
    <w:rsid w:val="00E470B3"/>
    <w:rsid w:val="00E75CE5"/>
    <w:rsid w:val="00EF076F"/>
    <w:rsid w:val="00F53BFB"/>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iPriority w:val="99"/>
    <w:unhideWhenUsed/>
    <w:rsid w:val="00F70F59"/>
    <w:pPr>
      <w:tabs>
        <w:tab w:val="center" w:pos="4252"/>
        <w:tab w:val="right" w:pos="8504"/>
      </w:tabs>
    </w:pPr>
  </w:style>
  <w:style w:type="character" w:customStyle="1" w:styleId="CabealhoChar">
    <w:name w:val="Cabeçalho Char"/>
    <w:aliases w:val="Tulo1 Char"/>
    <w:basedOn w:val="Fontepargpadro"/>
    <w:link w:val="Cabealho"/>
    <w:uiPriority w:val="99"/>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 S C B F - S P ! 1 6 9 3 7 8 9 0 . 2 < / d o c u m e n t i d >  
     < s e n d e r i d > M M S O U Z A < / s e n d e r i d >  
     < s e n d e r e m a i l > M A R I N A . S O U Z A @ C E S C O N B A R R I E U . C O M . B R < / s e n d e r e m a i l >  
     < l a s t m o d i f i e d > 2 0 2 2 - 1 1 - 2 8 T 0 9 : 3 2 : 0 0 . 0 0 0 0 0 0 0 - 0 3 : 0 0 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1</TotalTime>
  <Pages>29</Pages>
  <Words>12569</Words>
  <Characters>67877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4</cp:revision>
  <dcterms:created xsi:type="dcterms:W3CDTF">2022-11-28T12:32:00Z</dcterms:created>
  <dcterms:modified xsi:type="dcterms:W3CDTF">2022-11-28T12:32:00Z</dcterms:modified>
</cp:coreProperties>
</file>