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777A2" w:rsidRPr="00D041A2" w:rsidP="00D041A2" w14:paraId="6F1F5AC5" w14:textId="0597D073">
      <w:pPr>
        <w:pStyle w:val="Title"/>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]º ([</w:t>
      </w:r>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 xml:space="preserve">]) ADITAMENTO AO </w:t>
      </w:r>
      <w:r w:rsidRPr="00D041A2" w:rsidR="00FA116D">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Pr="00D041A2" w:rsidR="00FA116D">
        <w:rPr>
          <w:rFonts w:ascii="Times New Roman" w:hAnsi="Times New Roman" w:cs="Times New Roman"/>
          <w:sz w:val="24"/>
          <w:szCs w:val="24"/>
        </w:rPr>
        <w:t xml:space="preserve">E OUTRAS AVENÇAS </w:t>
      </w:r>
    </w:p>
    <w:p w:rsidR="006777A2" w:rsidRPr="00D041A2" w:rsidP="00D041A2" w14:paraId="20EA3BE4" w14:textId="77777777">
      <w:pPr>
        <w:pStyle w:val="Body"/>
        <w:suppressAutoHyphens/>
        <w:spacing w:after="0" w:line="320" w:lineRule="exact"/>
        <w:rPr>
          <w:rFonts w:ascii="Times New Roman" w:hAnsi="Times New Roman"/>
          <w:sz w:val="24"/>
        </w:rPr>
      </w:pPr>
    </w:p>
    <w:p w:rsidR="006777A2" w:rsidRPr="00D041A2" w:rsidP="00D041A2" w14:paraId="55086B46" w14:textId="1AAB24C4">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Pr="00BA527E" w:rsidR="00125FED">
        <w:rPr>
          <w:rFonts w:ascii="Times New Roman" w:hAnsi="Times New Roman"/>
          <w:sz w:val="24"/>
        </w:rPr>
        <w:t>“</w:t>
      </w:r>
      <w:r w:rsidRPr="005D5558" w:rsidR="00125FED">
        <w:rPr>
          <w:rFonts w:ascii="Times New Roman" w:hAnsi="Times New Roman"/>
          <w:i/>
          <w:iCs/>
          <w:sz w:val="24"/>
        </w:rPr>
        <w:t>[</w:t>
      </w:r>
      <w:r w:rsidRPr="005D5558" w:rsidR="00125FED">
        <w:rPr>
          <w:rFonts w:ascii="Times New Roman" w:hAnsi="Times New Roman"/>
          <w:i/>
          <w:iCs/>
          <w:sz w:val="24"/>
          <w:highlight w:val="yellow"/>
        </w:rPr>
        <w:t>●</w:t>
      </w:r>
      <w:r w:rsidRPr="005D5558" w:rsidR="00125FED">
        <w:rPr>
          <w:rFonts w:ascii="Times New Roman" w:hAnsi="Times New Roman"/>
          <w:i/>
          <w:iCs/>
          <w:sz w:val="24"/>
        </w:rPr>
        <w:t>]º (</w:t>
      </w:r>
      <w:bookmarkStart w:id="0" w:name="_Hlk115116203"/>
      <w:r w:rsidRPr="005D5558" w:rsidR="00125FED">
        <w:rPr>
          <w:rFonts w:ascii="Times New Roman" w:hAnsi="Times New Roman"/>
          <w:i/>
          <w:iCs/>
          <w:sz w:val="24"/>
        </w:rPr>
        <w:t>[</w:t>
      </w:r>
      <w:r w:rsidRPr="005D5558" w:rsidR="00125FED">
        <w:rPr>
          <w:rFonts w:ascii="Times New Roman" w:hAnsi="Times New Roman"/>
          <w:i/>
          <w:iCs/>
          <w:sz w:val="24"/>
          <w:highlight w:val="yellow"/>
        </w:rPr>
        <w:t>●</w:t>
      </w:r>
      <w:r w:rsidRPr="005D5558" w:rsidR="00125FED">
        <w:rPr>
          <w:rFonts w:ascii="Times New Roman" w:hAnsi="Times New Roman"/>
          <w:i/>
          <w:iCs/>
          <w:sz w:val="24"/>
        </w:rPr>
        <w:t>]</w:t>
      </w:r>
      <w:bookmarkEnd w:id="0"/>
      <w:r w:rsidRPr="005D5558" w:rsidR="00125FED">
        <w:rPr>
          <w:rFonts w:ascii="Times New Roman" w:hAnsi="Times New Roman"/>
          <w:i/>
          <w:iCs/>
          <w:sz w:val="24"/>
        </w:rPr>
        <w:t>)</w:t>
      </w:r>
      <w:r w:rsidRPr="005D5558" w:rsidR="005D5558">
        <w:rPr>
          <w:rFonts w:ascii="Times New Roman" w:hAnsi="Times New Roman"/>
          <w:i/>
          <w:iCs/>
          <w:sz w:val="24"/>
        </w:rPr>
        <w:t xml:space="preserve"> Aditamento ao Contrato de </w:t>
      </w:r>
      <w:r w:rsidR="000A57EB">
        <w:rPr>
          <w:rFonts w:ascii="Times New Roman" w:hAnsi="Times New Roman"/>
          <w:i/>
          <w:iCs/>
          <w:sz w:val="24"/>
        </w:rPr>
        <w:t>Alienação Fiduciária de Ações</w:t>
      </w:r>
      <w:r w:rsidRPr="005D5558" w:rsidR="005D5558">
        <w:rPr>
          <w:rFonts w:ascii="Times New Roman" w:hAnsi="Times New Roman"/>
          <w:i/>
          <w:iCs/>
          <w:sz w:val="24"/>
        </w:rPr>
        <w:t xml:space="preserve"> e Outras Avenças</w:t>
      </w:r>
      <w:r w:rsidRPr="00BA527E" w:rsidR="00125FED">
        <w:rPr>
          <w:rFonts w:ascii="Times New Roman" w:hAnsi="Times New Roman"/>
          <w:sz w:val="24"/>
        </w:rPr>
        <w:t>” (“</w:t>
      </w:r>
      <w:r w:rsidRPr="00BA527E" w:rsidR="005D5558">
        <w:rPr>
          <w:rFonts w:ascii="Times New Roman" w:hAnsi="Times New Roman"/>
          <w:sz w:val="24"/>
          <w:u w:val="single"/>
        </w:rPr>
        <w:t>Aditamento</w:t>
      </w:r>
      <w:r w:rsidRPr="00BA527E" w:rsidR="00125FED">
        <w:rPr>
          <w:rFonts w:ascii="Times New Roman" w:hAnsi="Times New Roman"/>
          <w:sz w:val="24"/>
        </w:rPr>
        <w:t>”), comparecem, de um lado</w:t>
      </w:r>
      <w:r w:rsidRPr="00D041A2" w:rsidR="00125FED">
        <w:rPr>
          <w:rFonts w:ascii="Times New Roman" w:hAnsi="Times New Roman"/>
          <w:sz w:val="24"/>
        </w:rPr>
        <w:t>,</w:t>
      </w:r>
      <w:r w:rsidRPr="00D041A2" w:rsidR="00DC31A7">
        <w:rPr>
          <w:rFonts w:ascii="Times New Roman" w:hAnsi="Times New Roman"/>
          <w:sz w:val="24"/>
        </w:rPr>
        <w:t xml:space="preserve"> [</w:t>
      </w:r>
      <w:r w:rsidRPr="00D041A2" w:rsidR="00DC31A7">
        <w:rPr>
          <w:rFonts w:ascii="Times New Roman" w:hAnsi="Times New Roman"/>
          <w:b/>
          <w:bCs/>
          <w:sz w:val="24"/>
          <w:highlight w:val="yellow"/>
        </w:rPr>
        <w:t xml:space="preserve">Nota </w:t>
      </w:r>
      <w:r w:rsidRPr="00D041A2" w:rsidR="00DC31A7">
        <w:rPr>
          <w:rFonts w:ascii="Times New Roman" w:hAnsi="Times New Roman"/>
          <w:b/>
          <w:bCs/>
          <w:sz w:val="24"/>
          <w:highlight w:val="yellow"/>
        </w:rPr>
        <w:t>Cescon</w:t>
      </w:r>
      <w:r w:rsidRPr="00D041A2" w:rsidR="00DC31A7">
        <w:rPr>
          <w:rFonts w:ascii="Times New Roman" w:hAnsi="Times New Roman"/>
          <w:b/>
          <w:bCs/>
          <w:sz w:val="24"/>
          <w:highlight w:val="yellow"/>
        </w:rPr>
        <w:t xml:space="preserve"> </w:t>
      </w:r>
      <w:r w:rsidRPr="00D041A2" w:rsidR="00DC31A7">
        <w:rPr>
          <w:rFonts w:ascii="Times New Roman" w:hAnsi="Times New Roman"/>
          <w:b/>
          <w:bCs/>
          <w:sz w:val="24"/>
          <w:highlight w:val="yellow"/>
        </w:rPr>
        <w:t>Barrieu</w:t>
      </w:r>
      <w:r w:rsidRPr="00D041A2" w:rsidR="00DC31A7">
        <w:rPr>
          <w:rFonts w:ascii="Times New Roman" w:hAnsi="Times New Roman"/>
          <w:b/>
          <w:bCs/>
          <w:sz w:val="24"/>
          <w:highlight w:val="yellow"/>
        </w:rPr>
        <w:t>:</w:t>
      </w:r>
      <w:r w:rsidRPr="00D041A2" w:rsidR="00DC31A7">
        <w:rPr>
          <w:rFonts w:ascii="Times New Roman" w:hAnsi="Times New Roman"/>
          <w:sz w:val="24"/>
          <w:highlight w:val="yellow"/>
        </w:rPr>
        <w:t xml:space="preserve"> Emissora/Agente Fiduciário, favor informar o número do aditamento</w:t>
      </w:r>
      <w:r w:rsidRPr="00D041A2" w:rsidR="00DC31A7">
        <w:rPr>
          <w:rFonts w:ascii="Times New Roman" w:hAnsi="Times New Roman"/>
          <w:sz w:val="24"/>
        </w:rPr>
        <w:t>]</w:t>
      </w:r>
    </w:p>
    <w:p w:rsidR="006777A2" w:rsidRPr="00D041A2" w:rsidP="00D041A2" w14:paraId="3F084747" w14:textId="77777777">
      <w:pPr>
        <w:pStyle w:val="Body"/>
        <w:suppressAutoHyphens/>
        <w:spacing w:after="0" w:line="320" w:lineRule="exact"/>
        <w:rPr>
          <w:rFonts w:ascii="Times New Roman" w:hAnsi="Times New Roman"/>
          <w:sz w:val="24"/>
        </w:rPr>
      </w:pPr>
    </w:p>
    <w:p w:rsidR="006777A2" w:rsidRPr="00D041A2" w:rsidP="00D041A2" w14:paraId="3BA34962" w14:textId="1927AEB1">
      <w:pPr>
        <w:pStyle w:val="Parties"/>
        <w:numPr>
          <w:ilvl w:val="0"/>
          <w:numId w:val="0"/>
        </w:numPr>
        <w:suppressAutoHyphens/>
        <w:spacing w:after="0" w:line="320" w:lineRule="exact"/>
        <w:rPr>
          <w:rFonts w:ascii="Times New Roman" w:hAnsi="Times New Roman"/>
          <w:sz w:val="24"/>
        </w:rPr>
      </w:pPr>
      <w:bookmarkStart w:id="1" w:name="_Hlk115104195"/>
      <w:bookmarkStart w:id="2" w:name="_Hlk115104322"/>
      <w:r w:rsidRPr="000A57EB">
        <w:rPr>
          <w:rFonts w:ascii="Times New Roman" w:hAnsi="Times New Roman"/>
          <w:b/>
          <w:bCs/>
          <w:sz w:val="24"/>
          <w:lang w:eastAsia="pt-BR"/>
        </w:rPr>
        <w:t>ELEA HOLDING DE PARTICIPAÇÕES S.A.</w:t>
      </w:r>
      <w:bookmarkStart w:id="3" w:name="_Hlk115104312"/>
      <w:bookmarkEnd w:id="1"/>
      <w:r w:rsidRPr="00D041A2" w:rsidR="00DC31A7">
        <w:rPr>
          <w:rFonts w:ascii="Times New Roman" w:hAnsi="Times New Roman"/>
          <w:sz w:val="24"/>
          <w:lang w:eastAsia="pt-BR"/>
        </w:rPr>
        <w:t xml:space="preserve">, </w:t>
      </w:r>
      <w:r w:rsidRPr="00D041A2" w:rsidR="00F42292">
        <w:rPr>
          <w:rFonts w:ascii="Times New Roman" w:hAnsi="Times New Roman"/>
          <w:sz w:val="24"/>
        </w:rPr>
        <w:t xml:space="preserve">sociedade por ações </w:t>
      </w:r>
      <w:r>
        <w:rPr>
          <w:rFonts w:ascii="Times New Roman" w:hAnsi="Times New Roman"/>
          <w:sz w:val="24"/>
        </w:rPr>
        <w:t xml:space="preserve">sem </w:t>
      </w:r>
      <w:r w:rsidRPr="00D041A2" w:rsidR="00F42292">
        <w:rPr>
          <w:rFonts w:ascii="Times New Roman" w:hAnsi="Times New Roman"/>
          <w:sz w:val="24"/>
        </w:rPr>
        <w:t xml:space="preserve">registro de companhia aberta perante a Comissão de Valores Mobiliários </w:t>
      </w:r>
      <w:bookmarkEnd w:id="2"/>
      <w:bookmarkEnd w:id="3"/>
      <w:r w:rsidRPr="00D041A2" w:rsidR="00DC31A7">
        <w:rPr>
          <w:rFonts w:ascii="Times New Roman" w:hAnsi="Times New Roman"/>
          <w:sz w:val="24"/>
          <w:lang w:eastAsia="pt-BR"/>
        </w:rPr>
        <w:t>(“</w:t>
      </w:r>
      <w:r w:rsidRPr="00D041A2" w:rsidR="00DC31A7">
        <w:rPr>
          <w:rFonts w:ascii="Times New Roman" w:hAnsi="Times New Roman"/>
          <w:sz w:val="24"/>
          <w:u w:val="single"/>
          <w:lang w:eastAsia="pt-BR"/>
        </w:rPr>
        <w:t>CVM</w:t>
      </w:r>
      <w:r w:rsidRPr="00D041A2" w:rsidR="00DC31A7">
        <w:rPr>
          <w:rFonts w:ascii="Times New Roman" w:hAnsi="Times New Roman"/>
          <w:sz w:val="24"/>
          <w:lang w:eastAsia="pt-BR"/>
        </w:rPr>
        <w:t>”), inscrita no Cadastro Nacional de Pessoa Jurídica do Ministério da Economia (“</w:t>
      </w:r>
      <w:r w:rsidRPr="00D041A2" w:rsidR="00DC31A7">
        <w:rPr>
          <w:rFonts w:ascii="Times New Roman" w:hAnsi="Times New Roman"/>
          <w:sz w:val="24"/>
          <w:u w:val="single"/>
          <w:lang w:eastAsia="pt-BR"/>
        </w:rPr>
        <w:t>CNPJ/ME</w:t>
      </w:r>
      <w:r w:rsidRPr="00D041A2" w:rsidR="00DC31A7">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Pr="00D041A2" w:rsidR="00DC31A7">
        <w:rPr>
          <w:rFonts w:ascii="Times New Roman" w:hAnsi="Times New Roman"/>
          <w:sz w:val="24"/>
          <w:lang w:eastAsia="pt-BR"/>
        </w:rPr>
        <w:t>, com sede na Cidade do Rio de Janeiro, Estado do Rio de Janeiro, na Rua Lauro Muller, nº 116, 40º andar, sala 4004, Botafogo, CEP 22.290-160</w:t>
      </w:r>
      <w:r w:rsidRPr="00D041A2" w:rsidR="00FA116D">
        <w:rPr>
          <w:rFonts w:ascii="Times New Roman" w:hAnsi="Times New Roman"/>
          <w:sz w:val="24"/>
        </w:rPr>
        <w:t>, neste ato representada na forma de seu estatuto social (“</w:t>
      </w:r>
      <w:r w:rsidR="00421979">
        <w:rPr>
          <w:rFonts w:ascii="Times New Roman" w:hAnsi="Times New Roman"/>
          <w:sz w:val="24"/>
          <w:u w:val="single"/>
        </w:rPr>
        <w:t>Alienante</w:t>
      </w:r>
      <w:r w:rsidRPr="00D041A2" w:rsidR="00FA116D">
        <w:rPr>
          <w:rFonts w:ascii="Times New Roman" w:hAnsi="Times New Roman"/>
          <w:sz w:val="24"/>
        </w:rPr>
        <w:t>”</w:t>
      </w:r>
      <w:r w:rsidR="006667AC">
        <w:rPr>
          <w:rFonts w:ascii="Times New Roman" w:hAnsi="Times New Roman"/>
          <w:sz w:val="24"/>
        </w:rPr>
        <w:t xml:space="preserve"> ou “</w:t>
      </w:r>
      <w:r w:rsidRPr="00003C71" w:rsidR="006667AC">
        <w:rPr>
          <w:rFonts w:ascii="Times New Roman" w:hAnsi="Times New Roman"/>
          <w:sz w:val="24"/>
          <w:u w:val="single"/>
        </w:rPr>
        <w:t>Elea</w:t>
      </w:r>
      <w:r w:rsidRPr="00003C71" w:rsidR="006667AC">
        <w:rPr>
          <w:rFonts w:ascii="Times New Roman" w:hAnsi="Times New Roman"/>
          <w:sz w:val="24"/>
          <w:u w:val="single"/>
        </w:rPr>
        <w:t xml:space="preserve"> Holding</w:t>
      </w:r>
      <w:r w:rsidR="00003C71">
        <w:rPr>
          <w:rFonts w:ascii="Times New Roman" w:hAnsi="Times New Roman"/>
          <w:sz w:val="24"/>
        </w:rPr>
        <w:t>”</w:t>
      </w:r>
      <w:r w:rsidRPr="00D041A2" w:rsidR="00FA116D">
        <w:rPr>
          <w:rFonts w:ascii="Times New Roman" w:hAnsi="Times New Roman"/>
          <w:sz w:val="24"/>
        </w:rPr>
        <w:t>);</w:t>
      </w:r>
    </w:p>
    <w:p w:rsidR="00C17860" w:rsidRPr="00D041A2" w:rsidP="00D041A2" w14:paraId="244EE694" w14:textId="77777777">
      <w:pPr>
        <w:pStyle w:val="Body"/>
        <w:suppressAutoHyphens/>
        <w:spacing w:after="0" w:line="320" w:lineRule="exact"/>
        <w:rPr>
          <w:rFonts w:ascii="Times New Roman" w:hAnsi="Times New Roman"/>
          <w:sz w:val="24"/>
        </w:rPr>
      </w:pPr>
    </w:p>
    <w:p w:rsidR="006777A2" w:rsidRPr="00D041A2" w:rsidP="00D041A2" w14:paraId="5F4650F9" w14:textId="5A69B4EE">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rsidR="006777A2" w:rsidRPr="00D041A2" w:rsidP="00D041A2" w14:paraId="279D58CC" w14:textId="77777777">
      <w:pPr>
        <w:pStyle w:val="Body"/>
        <w:suppressAutoHyphens/>
        <w:spacing w:after="0" w:line="320" w:lineRule="exact"/>
        <w:rPr>
          <w:rFonts w:ascii="Times New Roman" w:hAnsi="Times New Roman"/>
          <w:sz w:val="24"/>
        </w:rPr>
      </w:pPr>
    </w:p>
    <w:p w:rsidR="006777A2" w:rsidP="00D041A2" w14:paraId="5A6449A6" w14:textId="6FF346DE">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Pr="00D041A2" w:rsidR="006542E6">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Pr="00D041A2" w:rsidR="006542E6">
        <w:rPr>
          <w:rFonts w:ascii="Times New Roman" w:hAnsi="Times New Roman"/>
          <w:sz w:val="24"/>
        </w:rPr>
        <w:t xml:space="preserve"> (“</w:t>
      </w:r>
      <w:r w:rsidRPr="00D041A2" w:rsidR="006542E6">
        <w:rPr>
          <w:rFonts w:ascii="Times New Roman" w:hAnsi="Times New Roman"/>
          <w:sz w:val="24"/>
          <w:u w:val="single"/>
        </w:rPr>
        <w:t>Agente Fiduciário</w:t>
      </w:r>
      <w:r w:rsidRPr="00D041A2" w:rsidR="006542E6">
        <w:rPr>
          <w:rFonts w:ascii="Times New Roman" w:hAnsi="Times New Roman"/>
          <w:sz w:val="24"/>
        </w:rPr>
        <w:t>”)</w:t>
      </w:r>
      <w:r w:rsidRPr="00D041A2">
        <w:rPr>
          <w:rFonts w:ascii="Times New Roman" w:hAnsi="Times New Roman"/>
          <w:sz w:val="24"/>
        </w:rPr>
        <w:t xml:space="preserve">, na qualidade de representante da comunhão dos debenturistas </w:t>
      </w:r>
      <w:r w:rsidRPr="00D041A2" w:rsidR="006542E6">
        <w:rPr>
          <w:rFonts w:ascii="Times New Roman" w:hAnsi="Times New Roman"/>
          <w:b/>
          <w:bCs/>
          <w:sz w:val="24"/>
        </w:rPr>
        <w:t>(i)</w:t>
      </w:r>
      <w:r w:rsidRPr="00D041A2" w:rsidR="006542E6">
        <w:rPr>
          <w:rFonts w:ascii="Times New Roman" w:hAnsi="Times New Roman"/>
          <w:sz w:val="24"/>
        </w:rPr>
        <w:t xml:space="preserve"> da 2ª </w:t>
      </w:r>
      <w:r w:rsidRPr="00D041A2" w:rsidR="002D0D90">
        <w:rPr>
          <w:rFonts w:ascii="Times New Roman" w:hAnsi="Times New Roman"/>
          <w:sz w:val="24"/>
        </w:rPr>
        <w:t>Emissão (conforme definido abaixo)</w:t>
      </w:r>
      <w:r w:rsidRPr="00D041A2" w:rsidR="006542E6">
        <w:rPr>
          <w:rFonts w:ascii="Times New Roman" w:hAnsi="Times New Roman"/>
          <w:sz w:val="24"/>
        </w:rPr>
        <w:t xml:space="preserve"> (“</w:t>
      </w:r>
      <w:r w:rsidRPr="00D041A2" w:rsidR="006542E6">
        <w:rPr>
          <w:rFonts w:ascii="Times New Roman" w:hAnsi="Times New Roman"/>
          <w:sz w:val="24"/>
          <w:u w:val="single"/>
        </w:rPr>
        <w:t xml:space="preserve">Debenturistas da </w:t>
      </w:r>
      <w:r w:rsidRPr="00D041A2" w:rsidR="008760B1">
        <w:rPr>
          <w:rFonts w:ascii="Times New Roman" w:hAnsi="Times New Roman"/>
          <w:sz w:val="24"/>
          <w:u w:val="single"/>
        </w:rPr>
        <w:t>2</w:t>
      </w:r>
      <w:r w:rsidRPr="00D041A2" w:rsidR="006542E6">
        <w:rPr>
          <w:rFonts w:ascii="Times New Roman" w:hAnsi="Times New Roman"/>
          <w:sz w:val="24"/>
          <w:u w:val="single"/>
        </w:rPr>
        <w:t>ª Emissão</w:t>
      </w:r>
      <w:r w:rsidRPr="00D041A2" w:rsidR="006542E6">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041A2">
        <w:rPr>
          <w:rFonts w:ascii="Times New Roman" w:hAnsi="Times New Roman"/>
          <w:i/>
          <w:iCs/>
          <w:sz w:val="24"/>
        </w:rPr>
        <w:t>Drammen</w:t>
      </w:r>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Pr="00D041A2" w:rsidR="006542E6">
        <w:rPr>
          <w:rFonts w:ascii="Times New Roman" w:hAnsi="Times New Roman"/>
          <w:sz w:val="24"/>
        </w:rPr>
        <w:t>, datad</w:t>
      </w:r>
      <w:r w:rsidRPr="00D041A2" w:rsidR="008760B1">
        <w:rPr>
          <w:rFonts w:ascii="Times New Roman" w:hAnsi="Times New Roman"/>
          <w:sz w:val="24"/>
        </w:rPr>
        <w:t>o de 1 de setembro de 2021</w:t>
      </w:r>
      <w:r w:rsidRPr="00D041A2" w:rsidR="002D0D90">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Pr="00D041A2" w:rsidR="008760B1">
        <w:rPr>
          <w:rFonts w:ascii="Times New Roman" w:hAnsi="Times New Roman"/>
          <w:sz w:val="24"/>
          <w:u w:val="single"/>
        </w:rPr>
        <w:t xml:space="preserve"> 2ª Emissão</w:t>
      </w:r>
      <w:r w:rsidRPr="00D041A2">
        <w:rPr>
          <w:rFonts w:ascii="Times New Roman" w:hAnsi="Times New Roman"/>
          <w:sz w:val="24"/>
        </w:rPr>
        <w:t>”);</w:t>
      </w:r>
      <w:r w:rsidRPr="00D041A2" w:rsidR="008760B1">
        <w:rPr>
          <w:rFonts w:ascii="Times New Roman" w:hAnsi="Times New Roman"/>
          <w:sz w:val="24"/>
        </w:rPr>
        <w:t xml:space="preserve"> e </w:t>
      </w:r>
      <w:r w:rsidRPr="00D041A2" w:rsidR="008760B1">
        <w:rPr>
          <w:rFonts w:ascii="Times New Roman" w:hAnsi="Times New Roman"/>
          <w:b/>
          <w:bCs/>
          <w:sz w:val="24"/>
        </w:rPr>
        <w:t>(</w:t>
      </w:r>
      <w:r w:rsidRPr="00D041A2" w:rsidR="008760B1">
        <w:rPr>
          <w:rFonts w:ascii="Times New Roman" w:hAnsi="Times New Roman"/>
          <w:b/>
          <w:bCs/>
          <w:sz w:val="24"/>
        </w:rPr>
        <w:t>ii</w:t>
      </w:r>
      <w:r w:rsidRPr="00D041A2" w:rsidR="008760B1">
        <w:rPr>
          <w:rFonts w:ascii="Times New Roman" w:hAnsi="Times New Roman"/>
          <w:b/>
          <w:bCs/>
          <w:sz w:val="24"/>
        </w:rPr>
        <w:t>)</w:t>
      </w:r>
      <w:r w:rsidRPr="00D041A2" w:rsidR="008760B1">
        <w:rPr>
          <w:rFonts w:ascii="Times New Roman" w:hAnsi="Times New Roman"/>
          <w:sz w:val="24"/>
        </w:rPr>
        <w:t xml:space="preserve"> da 3ª </w:t>
      </w:r>
      <w:r w:rsidRPr="00D041A2" w:rsidR="00D02CCA">
        <w:rPr>
          <w:rFonts w:ascii="Times New Roman" w:hAnsi="Times New Roman"/>
          <w:sz w:val="24"/>
        </w:rPr>
        <w:t>Emissão (conforme definido abaixo)</w:t>
      </w:r>
      <w:r w:rsidRPr="00D041A2" w:rsidR="008760B1">
        <w:rPr>
          <w:rFonts w:ascii="Times New Roman" w:hAnsi="Times New Roman"/>
          <w:sz w:val="24"/>
        </w:rPr>
        <w:t xml:space="preserve"> (“</w:t>
      </w:r>
      <w:r w:rsidRPr="00D041A2" w:rsidR="008760B1">
        <w:rPr>
          <w:rFonts w:ascii="Times New Roman" w:hAnsi="Times New Roman"/>
          <w:sz w:val="24"/>
          <w:u w:val="single"/>
        </w:rPr>
        <w:t>Debenturistas da 3ª Emissão</w:t>
      </w:r>
      <w:r w:rsidRPr="00D041A2" w:rsidR="008760B1">
        <w:rPr>
          <w:rFonts w:ascii="Times New Roman" w:hAnsi="Times New Roman"/>
          <w:sz w:val="24"/>
        </w:rPr>
        <w:t>”</w:t>
      </w:r>
      <w:r w:rsidRPr="00D041A2" w:rsidR="00670618">
        <w:rPr>
          <w:rFonts w:ascii="Times New Roman" w:hAnsi="Times New Roman"/>
          <w:sz w:val="24"/>
        </w:rPr>
        <w:t xml:space="preserve"> e, quando em conjunto com os Debenturistas da 2ª Emissão, os “</w:t>
      </w:r>
      <w:r w:rsidRPr="00D041A2" w:rsidR="00670618">
        <w:rPr>
          <w:rFonts w:ascii="Times New Roman" w:hAnsi="Times New Roman"/>
          <w:sz w:val="24"/>
          <w:u w:val="single"/>
        </w:rPr>
        <w:t>Debenturistas</w:t>
      </w:r>
      <w:r w:rsidRPr="00D041A2" w:rsidR="00670618">
        <w:rPr>
          <w:rFonts w:ascii="Times New Roman" w:hAnsi="Times New Roman"/>
          <w:sz w:val="24"/>
        </w:rPr>
        <w:t>”</w:t>
      </w:r>
      <w:r w:rsidRPr="00D041A2" w:rsidR="008760B1">
        <w:rPr>
          <w:rFonts w:ascii="Times New Roman" w:hAnsi="Times New Roman"/>
          <w:sz w:val="24"/>
        </w:rPr>
        <w:t xml:space="preserve">), nos termos do </w:t>
      </w:r>
      <w:bookmarkStart w:id="5" w:name="_Hlk115081888"/>
      <w:r w:rsidRPr="00D041A2" w:rsidR="008760B1">
        <w:rPr>
          <w:rFonts w:ascii="Times New Roman" w:hAnsi="Times New Roman"/>
          <w:sz w:val="24"/>
        </w:rPr>
        <w:t>“</w:t>
      </w:r>
      <w:r w:rsidRPr="00D041A2" w:rsidR="008760B1">
        <w:rPr>
          <w:rFonts w:ascii="Times New Roman" w:hAnsi="Times New Roman"/>
          <w:i/>
          <w:iCs/>
          <w:sz w:val="24"/>
        </w:rPr>
        <w:t xml:space="preserve">Instrumento Particular de Escritura da </w:t>
      </w:r>
      <w:r w:rsidRPr="00D041A2" w:rsidR="000F7088">
        <w:rPr>
          <w:rFonts w:ascii="Times New Roman" w:hAnsi="Times New Roman"/>
          <w:i/>
          <w:iCs/>
          <w:sz w:val="24"/>
        </w:rPr>
        <w:t>3</w:t>
      </w:r>
      <w:r w:rsidRPr="00D041A2" w:rsidR="008760B1">
        <w:rPr>
          <w:rFonts w:ascii="Times New Roman" w:hAnsi="Times New Roman"/>
          <w:i/>
          <w:iCs/>
          <w:sz w:val="24"/>
        </w:rPr>
        <w:t>ª (</w:t>
      </w:r>
      <w:r w:rsidRPr="00D041A2" w:rsidR="000F7088">
        <w:rPr>
          <w:rFonts w:ascii="Times New Roman" w:hAnsi="Times New Roman"/>
          <w:i/>
          <w:iCs/>
          <w:sz w:val="24"/>
        </w:rPr>
        <w:t>terceira</w:t>
      </w:r>
      <w:r w:rsidRPr="00D041A2" w:rsidR="008760B1">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Pr="00D041A2" w:rsidR="000F7088">
        <w:rPr>
          <w:rFonts w:ascii="Times New Roman" w:hAnsi="Times New Roman"/>
          <w:i/>
          <w:iCs/>
          <w:sz w:val="24"/>
        </w:rPr>
        <w:t>Elea</w:t>
      </w:r>
      <w:r w:rsidRPr="00D041A2" w:rsidR="000F7088">
        <w:rPr>
          <w:rFonts w:ascii="Times New Roman" w:hAnsi="Times New Roman"/>
          <w:i/>
          <w:iCs/>
          <w:sz w:val="24"/>
        </w:rPr>
        <w:t xml:space="preserve"> Digital</w:t>
      </w:r>
      <w:r w:rsidRPr="00D041A2" w:rsidR="008760B1">
        <w:rPr>
          <w:rFonts w:ascii="Times New Roman" w:hAnsi="Times New Roman"/>
          <w:i/>
          <w:iCs/>
          <w:sz w:val="24"/>
        </w:rPr>
        <w:t xml:space="preserve"> Infraestrutura e Redes de Telecomunicações S.A.</w:t>
      </w:r>
      <w:r w:rsidRPr="00D041A2" w:rsidR="008760B1">
        <w:rPr>
          <w:rFonts w:ascii="Times New Roman" w:hAnsi="Times New Roman"/>
          <w:sz w:val="24"/>
        </w:rPr>
        <w:t>”</w:t>
      </w:r>
      <w:r w:rsidRPr="00D041A2" w:rsidR="002D0D90">
        <w:rPr>
          <w:rFonts w:ascii="Times New Roman" w:hAnsi="Times New Roman"/>
          <w:sz w:val="24"/>
        </w:rPr>
        <w:t xml:space="preserve">, </w:t>
      </w:r>
      <w:bookmarkStart w:id="6" w:name="_Hlk115118243"/>
      <w:r w:rsidRPr="00D041A2" w:rsidR="002D0D90">
        <w:rPr>
          <w:rFonts w:ascii="Times New Roman" w:hAnsi="Times New Roman"/>
          <w:sz w:val="24"/>
        </w:rPr>
        <w:t>datado de [</w:t>
      </w:r>
      <w:r w:rsidRPr="00D041A2" w:rsidR="002D0D90">
        <w:rPr>
          <w:rFonts w:ascii="Times New Roman" w:hAnsi="Times New Roman"/>
          <w:sz w:val="24"/>
          <w:highlight w:val="yellow"/>
        </w:rPr>
        <w:t>●</w:t>
      </w:r>
      <w:r w:rsidRPr="00D041A2" w:rsidR="002D0D90">
        <w:rPr>
          <w:rFonts w:ascii="Times New Roman" w:hAnsi="Times New Roman"/>
          <w:sz w:val="24"/>
        </w:rPr>
        <w:t>]</w:t>
      </w:r>
      <w:r w:rsidRPr="00D041A2" w:rsidR="000F7088">
        <w:rPr>
          <w:rFonts w:ascii="Times New Roman" w:hAnsi="Times New Roman"/>
          <w:sz w:val="24"/>
        </w:rPr>
        <w:t xml:space="preserve"> </w:t>
      </w:r>
      <w:r w:rsidRPr="00D041A2" w:rsidR="002D0D90">
        <w:rPr>
          <w:rFonts w:ascii="Times New Roman" w:hAnsi="Times New Roman"/>
          <w:sz w:val="24"/>
        </w:rPr>
        <w:t>de [</w:t>
      </w:r>
      <w:r w:rsidRPr="00D041A2" w:rsidR="002D0D90">
        <w:rPr>
          <w:rFonts w:ascii="Times New Roman" w:hAnsi="Times New Roman"/>
          <w:sz w:val="24"/>
          <w:highlight w:val="yellow"/>
        </w:rPr>
        <w:t>●</w:t>
      </w:r>
      <w:r w:rsidRPr="00D041A2" w:rsidR="002D0D90">
        <w:rPr>
          <w:rFonts w:ascii="Times New Roman" w:hAnsi="Times New Roman"/>
          <w:sz w:val="24"/>
        </w:rPr>
        <w:t>] de 2022</w:t>
      </w:r>
      <w:bookmarkEnd w:id="5"/>
      <w:r w:rsidRPr="00D041A2" w:rsidR="002D0D90">
        <w:rPr>
          <w:rFonts w:ascii="Times New Roman" w:hAnsi="Times New Roman"/>
          <w:sz w:val="24"/>
        </w:rPr>
        <w:t xml:space="preserve"> </w:t>
      </w:r>
      <w:bookmarkEnd w:id="6"/>
      <w:r w:rsidRPr="00D041A2" w:rsidR="000F7088">
        <w:rPr>
          <w:rFonts w:ascii="Times New Roman" w:hAnsi="Times New Roman"/>
          <w:sz w:val="24"/>
        </w:rPr>
        <w:t>(“</w:t>
      </w:r>
      <w:r w:rsidRPr="00D041A2" w:rsidR="000F7088">
        <w:rPr>
          <w:rFonts w:ascii="Times New Roman" w:hAnsi="Times New Roman"/>
          <w:sz w:val="24"/>
          <w:u w:val="single"/>
        </w:rPr>
        <w:t>Escritura 3ª Emissão</w:t>
      </w:r>
      <w:r w:rsidRPr="00D041A2" w:rsidR="000F7088">
        <w:rPr>
          <w:rFonts w:ascii="Times New Roman" w:hAnsi="Times New Roman"/>
          <w:sz w:val="24"/>
        </w:rPr>
        <w:t>” e, em conjunto com a Escritura 2ª Emissão, as “</w:t>
      </w:r>
      <w:r w:rsidRPr="00D041A2" w:rsidR="000F7088">
        <w:rPr>
          <w:rFonts w:ascii="Times New Roman" w:hAnsi="Times New Roman"/>
          <w:sz w:val="24"/>
          <w:u w:val="single"/>
        </w:rPr>
        <w:t>Escrituras</w:t>
      </w:r>
      <w:r w:rsidRPr="00D041A2" w:rsidR="000F7088">
        <w:rPr>
          <w:rFonts w:ascii="Times New Roman" w:hAnsi="Times New Roman"/>
          <w:sz w:val="24"/>
        </w:rPr>
        <w:t>”)</w:t>
      </w:r>
      <w:r w:rsidR="00B466EC">
        <w:rPr>
          <w:rFonts w:ascii="Times New Roman" w:hAnsi="Times New Roman"/>
          <w:sz w:val="24"/>
        </w:rPr>
        <w:t>;</w:t>
      </w:r>
    </w:p>
    <w:p w:rsidR="000A57EB" w:rsidP="00D041A2" w14:paraId="5F50BB66" w14:textId="37322D8B">
      <w:pPr>
        <w:pStyle w:val="Parties"/>
        <w:numPr>
          <w:ilvl w:val="0"/>
          <w:numId w:val="0"/>
        </w:numPr>
        <w:suppressAutoHyphens/>
        <w:spacing w:after="0" w:line="320" w:lineRule="exact"/>
        <w:rPr>
          <w:rFonts w:ascii="Times New Roman" w:hAnsi="Times New Roman"/>
          <w:sz w:val="24"/>
        </w:rPr>
      </w:pPr>
    </w:p>
    <w:p w:rsidR="000A57EB" w:rsidP="00D041A2" w14:paraId="1B0A0025" w14:textId="56F60FE9">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rsidR="000A57EB" w:rsidP="00D041A2" w14:paraId="38CD48DE" w14:textId="367143B7">
      <w:pPr>
        <w:pStyle w:val="Parties"/>
        <w:numPr>
          <w:ilvl w:val="0"/>
          <w:numId w:val="0"/>
        </w:numPr>
        <w:suppressAutoHyphens/>
        <w:spacing w:after="0" w:line="320" w:lineRule="exact"/>
        <w:rPr>
          <w:rFonts w:ascii="Times New Roman" w:hAnsi="Times New Roman"/>
          <w:sz w:val="24"/>
        </w:rPr>
      </w:pPr>
    </w:p>
    <w:p w:rsidR="000A57EB" w:rsidRPr="00D041A2" w:rsidP="00D041A2" w14:paraId="323F9FDE" w14:textId="024E829C">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w:t>
      </w:r>
      <w:r w:rsidRPr="00D041A2">
        <w:rPr>
          <w:rFonts w:ascii="Times New Roman" w:hAnsi="Times New Roman"/>
          <w:sz w:val="24"/>
          <w:lang w:eastAsia="pt-BR"/>
        </w:rPr>
        <w:t>Cidade do Rio de Janeiro, Estado do Rio de Janeiro, na Rua Lauro Muller, nº 116, 40º 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rsidR="006777A2" w:rsidRPr="00D041A2" w:rsidP="00D041A2" w14:paraId="546A4057" w14:textId="77777777">
      <w:pPr>
        <w:pStyle w:val="Parties"/>
        <w:numPr>
          <w:ilvl w:val="0"/>
          <w:numId w:val="0"/>
        </w:numPr>
        <w:suppressAutoHyphens/>
        <w:spacing w:after="0" w:line="320" w:lineRule="exact"/>
        <w:rPr>
          <w:rFonts w:ascii="Times New Roman" w:hAnsi="Times New Roman"/>
          <w:b/>
          <w:smallCaps/>
          <w:kern w:val="0"/>
          <w:sz w:val="24"/>
        </w:rPr>
      </w:pPr>
    </w:p>
    <w:p w:rsidR="006777A2" w:rsidRPr="00D041A2" w:rsidP="00D041A2" w14:paraId="0B333E0C" w14:textId="68E484B0">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Pr="00D041A2" w:rsidR="000F7088">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Pr="00D041A2" w:rsidR="000F7088">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rsidR="006777A2" w:rsidRPr="00D041A2" w:rsidP="00D041A2" w14:paraId="47E0102D"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79D96290" w14:textId="77777777">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rsidR="006777A2" w:rsidRPr="00D041A2" w:rsidP="00D041A2" w14:paraId="23A734D0" w14:textId="77777777">
      <w:pPr>
        <w:pStyle w:val="Parties"/>
        <w:numPr>
          <w:ilvl w:val="0"/>
          <w:numId w:val="0"/>
        </w:numPr>
        <w:suppressAutoHyphens/>
        <w:spacing w:after="0" w:line="320" w:lineRule="exact"/>
        <w:rPr>
          <w:rFonts w:ascii="Times New Roman" w:hAnsi="Times New Roman"/>
          <w:kern w:val="0"/>
          <w:sz w:val="24"/>
        </w:rPr>
      </w:pPr>
    </w:p>
    <w:p w:rsidR="006777A2" w:rsidRPr="00D041A2" w:rsidP="00343EBD" w14:paraId="60A1C4D6" w14:textId="40FDA275">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Pr="00D041A2" w:rsidR="00FA116D">
        <w:rPr>
          <w:rFonts w:ascii="Times New Roman" w:hAnsi="Times New Roman"/>
          <w:bCs/>
          <w:kern w:val="0"/>
          <w:sz w:val="24"/>
        </w:rPr>
        <w:t>;</w:t>
      </w:r>
    </w:p>
    <w:p w:rsidR="006777A2" w:rsidRPr="00D041A2" w:rsidP="00D041A2" w14:paraId="39092534" w14:textId="77777777">
      <w:pPr>
        <w:pStyle w:val="Parties"/>
        <w:numPr>
          <w:ilvl w:val="0"/>
          <w:numId w:val="0"/>
        </w:numPr>
        <w:suppressAutoHyphens/>
        <w:spacing w:after="0" w:line="320" w:lineRule="exact"/>
        <w:rPr>
          <w:rFonts w:ascii="Times New Roman" w:hAnsi="Times New Roman"/>
          <w:bCs/>
          <w:kern w:val="0"/>
          <w:sz w:val="24"/>
        </w:rPr>
      </w:pPr>
    </w:p>
    <w:p w:rsidR="006777A2" w:rsidP="00343EBD" w14:paraId="2EE4FF1A" w14:textId="1ABF5B48">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Pr="00D041A2" w:rsidR="00727307">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Pr="00D041A2" w:rsidR="007C546C">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sidR="007C546C">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Pr="00D041A2" w:rsidR="007C546C">
        <w:rPr>
          <w:rFonts w:ascii="Times New Roman" w:hAnsi="Times New Roman"/>
          <w:bCs/>
          <w:sz w:val="24"/>
        </w:rPr>
        <w:t xml:space="preserve"> 2ª Emissão</w:t>
      </w:r>
      <w:r w:rsidRPr="00D041A2">
        <w:rPr>
          <w:rFonts w:ascii="Times New Roman" w:hAnsi="Times New Roman"/>
          <w:bCs/>
          <w:sz w:val="24"/>
        </w:rPr>
        <w:t xml:space="preserve">, da Escritura </w:t>
      </w:r>
      <w:r w:rsidRPr="00D041A2" w:rsidR="007C546C">
        <w:rPr>
          <w:rFonts w:ascii="Times New Roman" w:hAnsi="Times New Roman"/>
          <w:sz w:val="24"/>
        </w:rPr>
        <w:t>2ª Emissão</w:t>
      </w:r>
      <w:r w:rsidRPr="00D041A2" w:rsidR="007C546C">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Pr="007853EA" w:rsidR="009468B2">
        <w:rPr>
          <w:rFonts w:ascii="Times New Roman" w:hAnsi="Times New Roman"/>
          <w:bCs/>
          <w:sz w:val="24"/>
        </w:rPr>
        <w:t>CNPJ/ME nº</w:t>
      </w:r>
      <w:r w:rsidR="009468B2">
        <w:rPr>
          <w:rFonts w:ascii="Times New Roman" w:hAnsi="Times New Roman"/>
          <w:bCs/>
          <w:sz w:val="24"/>
        </w:rPr>
        <w:t> </w:t>
      </w:r>
      <w:r w:rsidRPr="007853EA" w:rsidR="009468B2">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Pr="0072182D" w:rsid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Pr="007853EA" w:rsidR="009468B2">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Pr="0072182D" w:rsid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Pr="00D041A2" w:rsidR="007C546C">
        <w:rPr>
          <w:rFonts w:ascii="Times New Roman" w:hAnsi="Times New Roman"/>
          <w:sz w:val="24"/>
        </w:rPr>
        <w:t xml:space="preserve"> “</w:t>
      </w:r>
      <w:r w:rsidRPr="00D041A2" w:rsidR="007C546C">
        <w:rPr>
          <w:rFonts w:ascii="Times New Roman" w:hAnsi="Times New Roman"/>
          <w:i/>
          <w:sz w:val="24"/>
        </w:rPr>
        <w:t xml:space="preserve">Contrato de </w:t>
      </w:r>
      <w:r w:rsidR="0072182D">
        <w:rPr>
          <w:rFonts w:ascii="Times New Roman" w:hAnsi="Times New Roman"/>
          <w:i/>
          <w:sz w:val="24"/>
        </w:rPr>
        <w:t>Alienação Fiduciária de Ações</w:t>
      </w:r>
      <w:r w:rsidRPr="00D041A2" w:rsidR="007C546C">
        <w:rPr>
          <w:rFonts w:ascii="Times New Roman" w:hAnsi="Times New Roman"/>
          <w:i/>
          <w:sz w:val="24"/>
        </w:rPr>
        <w:t xml:space="preserve"> e Outras Avenças</w:t>
      </w:r>
      <w:r w:rsidRPr="00D041A2" w:rsidR="007C546C">
        <w:rPr>
          <w:rFonts w:ascii="Times New Roman" w:hAnsi="Times New Roman"/>
          <w:sz w:val="24"/>
        </w:rPr>
        <w:t xml:space="preserve">”, </w:t>
      </w:r>
      <w:r w:rsidRPr="00D041A2" w:rsidR="00E8095E">
        <w:rPr>
          <w:rFonts w:ascii="Times New Roman" w:hAnsi="Times New Roman"/>
          <w:sz w:val="24"/>
        </w:rPr>
        <w:t xml:space="preserve">datado 2 de setembro de 2021, </w:t>
      </w:r>
      <w:r w:rsidRPr="00D041A2" w:rsidR="007C546C">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Pr="00D041A2" w:rsidR="007C546C">
        <w:rPr>
          <w:rFonts w:ascii="Times New Roman" w:hAnsi="Times New Roman"/>
          <w:sz w:val="24"/>
        </w:rPr>
        <w:t xml:space="preserve"> e o Agente Fiduciário</w:t>
      </w:r>
      <w:r w:rsidRPr="00D041A2" w:rsidR="00E8095E">
        <w:rPr>
          <w:rFonts w:ascii="Times New Roman" w:hAnsi="Times New Roman"/>
          <w:sz w:val="24"/>
        </w:rPr>
        <w:t xml:space="preserve">, </w:t>
      </w:r>
      <w:r w:rsidR="0072182D">
        <w:rPr>
          <w:rFonts w:ascii="Times New Roman" w:hAnsi="Times New Roman"/>
          <w:sz w:val="24"/>
        </w:rPr>
        <w:t xml:space="preserve">com a interveniência anuência da Emissora, </w:t>
      </w:r>
      <w:r w:rsidRPr="00D041A2" w:rsidR="00E8095E">
        <w:rPr>
          <w:rFonts w:ascii="Times New Roman" w:hAnsi="Times New Roman"/>
          <w:sz w:val="24"/>
        </w:rPr>
        <w:t>o qual foi registrado perante o 4º Ofício do Registro de Títulos e Documentos</w:t>
      </w:r>
      <w:r w:rsidRPr="00D041A2" w:rsidR="00E8095E">
        <w:rPr>
          <w:rFonts w:ascii="Times New Roman" w:hAnsi="Times New Roman"/>
          <w:sz w:val="24"/>
        </w:rPr>
        <w:t xml:space="preserve"> </w:t>
      </w:r>
      <w:r w:rsidRPr="00D041A2" w:rsidR="00E8095E">
        <w:rPr>
          <w:rFonts w:ascii="Times New Roman" w:hAnsi="Times New Roman"/>
          <w:sz w:val="24"/>
        </w:rPr>
        <w:t>da Cidade do Rio de Janeiro, Estado do Rio de Janeiro</w:t>
      </w:r>
      <w:r w:rsidRPr="00D041A2" w:rsidR="00B03C7C">
        <w:rPr>
          <w:rFonts w:ascii="Times New Roman" w:hAnsi="Times New Roman"/>
          <w:sz w:val="24"/>
        </w:rPr>
        <w:t>,</w:t>
      </w:r>
      <w:r w:rsidRPr="00D041A2" w:rsidR="00E8095E">
        <w:rPr>
          <w:rFonts w:ascii="Times New Roman" w:hAnsi="Times New Roman"/>
          <w:sz w:val="24"/>
        </w:rPr>
        <w:t xml:space="preserve"> em </w:t>
      </w:r>
      <w:r w:rsidRPr="00A404FB" w:rsidR="0072182D">
        <w:rPr>
          <w:rFonts w:ascii="Times New Roman" w:hAnsi="Times New Roman"/>
          <w:sz w:val="24"/>
        </w:rPr>
        <w:t xml:space="preserve">3 </w:t>
      </w:r>
      <w:r w:rsidRPr="00A404FB" w:rsidR="0072182D">
        <w:rPr>
          <w:rFonts w:ascii="Times New Roman" w:hAnsi="Times New Roman"/>
          <w:sz w:val="24"/>
          <w:lang w:eastAsia="pt-BR"/>
        </w:rPr>
        <w:t xml:space="preserve">de </w:t>
      </w:r>
      <w:r w:rsidRPr="00A404FB" w:rsidR="0072182D">
        <w:rPr>
          <w:rFonts w:ascii="Times New Roman" w:hAnsi="Times New Roman"/>
          <w:bCs/>
          <w:sz w:val="24"/>
          <w:lang w:eastAsia="pt-BR"/>
        </w:rPr>
        <w:t>setembro</w:t>
      </w:r>
      <w:r w:rsidRPr="00A404FB" w:rsidR="0072182D">
        <w:rPr>
          <w:rFonts w:ascii="Times New Roman" w:hAnsi="Times New Roman"/>
          <w:sz w:val="24"/>
          <w:lang w:eastAsia="pt-BR"/>
        </w:rPr>
        <w:t xml:space="preserve"> de 2021, sob o nº 1041883</w:t>
      </w:r>
      <w:r w:rsidRPr="00D041A2" w:rsidR="0072182D">
        <w:rPr>
          <w:rFonts w:ascii="Times New Roman" w:hAnsi="Times New Roman"/>
          <w:sz w:val="24"/>
        </w:rPr>
        <w:t xml:space="preserve"> </w:t>
      </w:r>
      <w:r w:rsidRPr="00D041A2" w:rsidR="007C546C">
        <w:rPr>
          <w:rFonts w:ascii="Times New Roman" w:hAnsi="Times New Roman"/>
          <w:sz w:val="24"/>
        </w:rPr>
        <w:t>(“</w:t>
      </w:r>
      <w:r w:rsidR="0032465C">
        <w:rPr>
          <w:rFonts w:ascii="Times New Roman" w:hAnsi="Times New Roman"/>
          <w:sz w:val="24"/>
          <w:u w:val="single"/>
        </w:rPr>
        <w:t>Alienação Fiduciária</w:t>
      </w:r>
      <w:r w:rsidRPr="00D041A2" w:rsidR="007C546C">
        <w:rPr>
          <w:rFonts w:ascii="Times New Roman" w:hAnsi="Times New Roman"/>
          <w:sz w:val="24"/>
        </w:rPr>
        <w:t>” e “</w:t>
      </w:r>
      <w:r w:rsidRPr="00D041A2" w:rsidR="007C546C">
        <w:rPr>
          <w:rFonts w:ascii="Times New Roman" w:hAnsi="Times New Roman"/>
          <w:sz w:val="24"/>
          <w:u w:val="single"/>
        </w:rPr>
        <w:t xml:space="preserve">Contrato de </w:t>
      </w:r>
      <w:r w:rsidR="0032465C">
        <w:rPr>
          <w:rFonts w:ascii="Times New Roman" w:hAnsi="Times New Roman"/>
          <w:sz w:val="24"/>
          <w:u w:val="single"/>
        </w:rPr>
        <w:t>Alienação Fiduciária</w:t>
      </w:r>
      <w:r w:rsidRPr="00D041A2" w:rsidR="007C546C">
        <w:rPr>
          <w:rFonts w:ascii="Times New Roman" w:hAnsi="Times New Roman"/>
          <w:sz w:val="24"/>
        </w:rPr>
        <w:t>”, respectivamente)</w:t>
      </w:r>
      <w:r w:rsidRPr="00D041A2">
        <w:rPr>
          <w:rFonts w:ascii="Times New Roman" w:hAnsi="Times New Roman"/>
          <w:sz w:val="24"/>
        </w:rPr>
        <w:t>;</w:t>
      </w:r>
    </w:p>
    <w:p w:rsidR="00C1355F" w:rsidP="00C1355F" w14:paraId="2D2E3316" w14:textId="77777777">
      <w:pPr>
        <w:pStyle w:val="Parties"/>
        <w:numPr>
          <w:ilvl w:val="0"/>
          <w:numId w:val="0"/>
        </w:numPr>
        <w:suppressAutoHyphens/>
        <w:spacing w:after="0" w:line="320" w:lineRule="exact"/>
        <w:rPr>
          <w:rFonts w:ascii="Times New Roman" w:hAnsi="Times New Roman"/>
          <w:sz w:val="24"/>
        </w:rPr>
      </w:pPr>
    </w:p>
    <w:p w:rsidR="00C1355F" w:rsidRPr="00D041A2" w:rsidP="00343EBD" w14:paraId="776A96B1" w14:textId="5A8FEFAB">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Pr="00D041A2" w:rsidR="007160A2">
        <w:rPr>
          <w:rFonts w:ascii="Times New Roman" w:hAnsi="Times New Roman"/>
          <w:sz w:val="24"/>
        </w:rPr>
        <w:t>[</w:t>
      </w:r>
      <w:r w:rsidRPr="00D041A2" w:rsidR="007160A2">
        <w:rPr>
          <w:rFonts w:ascii="Times New Roman" w:hAnsi="Times New Roman"/>
          <w:sz w:val="24"/>
          <w:highlight w:val="yellow"/>
        </w:rPr>
        <w:t>●</w:t>
      </w:r>
      <w:r w:rsidRPr="00D041A2" w:rsidR="007160A2">
        <w:rPr>
          <w:rFonts w:ascii="Times New Roman" w:hAnsi="Times New Roman"/>
          <w:sz w:val="24"/>
        </w:rPr>
        <w:t>] de [</w:t>
      </w:r>
      <w:r w:rsidRPr="00D041A2" w:rsidR="007160A2">
        <w:rPr>
          <w:rFonts w:ascii="Times New Roman" w:hAnsi="Times New Roman"/>
          <w:sz w:val="24"/>
          <w:highlight w:val="yellow"/>
        </w:rPr>
        <w:t>●</w:t>
      </w:r>
      <w:r w:rsidRPr="00D041A2" w:rsidR="007160A2">
        <w:rPr>
          <w:rFonts w:ascii="Times New Roman" w:hAnsi="Times New Roman"/>
          <w:sz w:val="24"/>
        </w:rPr>
        <w:t>] de [</w:t>
      </w:r>
      <w:r w:rsidRPr="00D041A2" w:rsidR="007160A2">
        <w:rPr>
          <w:rFonts w:ascii="Times New Roman" w:hAnsi="Times New Roman"/>
          <w:sz w:val="24"/>
          <w:highlight w:val="yellow"/>
        </w:rPr>
        <w:t>●</w:t>
      </w:r>
      <w:r w:rsidRPr="00D041A2" w:rsidR="007160A2">
        <w:rPr>
          <w:rFonts w:ascii="Times New Roman" w:hAnsi="Times New Roman"/>
          <w:sz w:val="24"/>
        </w:rPr>
        <w:t>]</w:t>
      </w:r>
      <w:r w:rsidR="00AF5E5D">
        <w:rPr>
          <w:rFonts w:ascii="Times New Roman" w:hAnsi="Times New Roman"/>
          <w:sz w:val="24"/>
        </w:rPr>
        <w:t>,</w:t>
      </w:r>
      <w:r w:rsidR="007160A2">
        <w:rPr>
          <w:rFonts w:ascii="Times New Roman" w:hAnsi="Times New Roman"/>
          <w:sz w:val="24"/>
        </w:rPr>
        <w:t xml:space="preserve"> a </w:t>
      </w:r>
      <w:r w:rsidR="00BC3D5D">
        <w:rPr>
          <w:rFonts w:ascii="Times New Roman" w:hAnsi="Times New Roman"/>
          <w:sz w:val="24"/>
        </w:rPr>
        <w:t>Alienante</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Pr="006667AC" w:rsid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 [</w:t>
      </w:r>
      <w:r w:rsidRPr="007160A2" w:rsidR="007160A2">
        <w:rPr>
          <w:rFonts w:ascii="Times New Roman" w:hAnsi="Times New Roman"/>
          <w:b/>
          <w:bCs/>
          <w:sz w:val="24"/>
          <w:highlight w:val="yellow"/>
        </w:rPr>
        <w:t xml:space="preserve">Nota </w:t>
      </w:r>
      <w:r w:rsidRPr="007160A2" w:rsidR="007160A2">
        <w:rPr>
          <w:rFonts w:ascii="Times New Roman" w:hAnsi="Times New Roman"/>
          <w:b/>
          <w:bCs/>
          <w:sz w:val="24"/>
          <w:highlight w:val="yellow"/>
        </w:rPr>
        <w:t>Cescon</w:t>
      </w:r>
      <w:r w:rsidRPr="007160A2" w:rsidR="007160A2">
        <w:rPr>
          <w:rFonts w:ascii="Times New Roman" w:hAnsi="Times New Roman"/>
          <w:b/>
          <w:bCs/>
          <w:sz w:val="24"/>
          <w:highlight w:val="yellow"/>
        </w:rPr>
        <w:t xml:space="preserve"> </w:t>
      </w:r>
      <w:r w:rsidRPr="007160A2" w:rsidR="007160A2">
        <w:rPr>
          <w:rFonts w:ascii="Times New Roman" w:hAnsi="Times New Roman"/>
          <w:b/>
          <w:bCs/>
          <w:sz w:val="24"/>
          <w:highlight w:val="yellow"/>
        </w:rPr>
        <w:t>Barrieu</w:t>
      </w:r>
      <w:r w:rsidRPr="007160A2" w:rsidR="007160A2">
        <w:rPr>
          <w:rFonts w:ascii="Times New Roman" w:hAnsi="Times New Roman"/>
          <w:b/>
          <w:bCs/>
          <w:sz w:val="24"/>
          <w:highlight w:val="yellow"/>
        </w:rPr>
        <w:t>:</w:t>
      </w:r>
      <w:r w:rsidRPr="007160A2" w:rsidR="007160A2">
        <w:rPr>
          <w:rFonts w:ascii="Times New Roman" w:hAnsi="Times New Roman"/>
          <w:sz w:val="24"/>
          <w:highlight w:val="yellow"/>
        </w:rPr>
        <w:t xml:space="preserve"> Emissora/PNA, favor preencher a data</w:t>
      </w:r>
      <w:r w:rsidR="007160A2">
        <w:rPr>
          <w:rFonts w:ascii="Times New Roman" w:hAnsi="Times New Roman"/>
          <w:sz w:val="24"/>
        </w:rPr>
        <w:t>]</w:t>
      </w:r>
    </w:p>
    <w:p w:rsidR="006777A2" w:rsidRPr="00D041A2" w:rsidP="00D041A2" w14:paraId="221B5FAA" w14:textId="77777777">
      <w:pPr>
        <w:pStyle w:val="Parties"/>
        <w:numPr>
          <w:ilvl w:val="0"/>
          <w:numId w:val="0"/>
        </w:numPr>
        <w:suppressAutoHyphens/>
        <w:spacing w:after="0" w:line="320" w:lineRule="exact"/>
        <w:rPr>
          <w:rFonts w:ascii="Times New Roman" w:hAnsi="Times New Roman"/>
          <w:sz w:val="24"/>
        </w:rPr>
      </w:pPr>
    </w:p>
    <w:p w:rsidR="007C546C" w:rsidRPr="00D041A2" w:rsidP="00343EBD" w14:paraId="591AC494" w14:textId="4175378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Pr="00D041A2" w:rsidR="007B4779">
        <w:rPr>
          <w:rFonts w:ascii="Times New Roman" w:hAnsi="Times New Roman"/>
          <w:sz w:val="24"/>
        </w:rPr>
        <w:t xml:space="preserve">e a Piemonte </w:t>
      </w:r>
      <w:r w:rsidRPr="00D041A2">
        <w:rPr>
          <w:rFonts w:ascii="Times New Roman" w:hAnsi="Times New Roman"/>
          <w:sz w:val="24"/>
        </w:rPr>
        <w:t xml:space="preserve">celebraram </w:t>
      </w:r>
      <w:r w:rsidRPr="00D041A2" w:rsidR="007B4779">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Pr="00D041A2" w:rsidR="007B4779">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Pr="00D041A2" w:rsidR="007B4779">
        <w:rPr>
          <w:rFonts w:ascii="Times New Roman" w:hAnsi="Times New Roman"/>
          <w:bCs/>
          <w:sz w:val="24"/>
        </w:rPr>
        <w:t>R$200.000.000,00 (duzentos milhões de reais)</w:t>
      </w:r>
      <w:r w:rsidRPr="00D041A2">
        <w:rPr>
          <w:rFonts w:ascii="Times New Roman" w:hAnsi="Times New Roman"/>
          <w:sz w:val="24"/>
        </w:rPr>
        <w:t xml:space="preserve"> (“</w:t>
      </w:r>
      <w:r w:rsidRPr="00D041A2" w:rsidR="007B4779">
        <w:rPr>
          <w:rFonts w:ascii="Times New Roman" w:hAnsi="Times New Roman"/>
          <w:sz w:val="24"/>
          <w:u w:val="single"/>
        </w:rPr>
        <w:t>3ª Emissão</w:t>
      </w:r>
      <w:r w:rsidRPr="00D041A2" w:rsidR="007B4779">
        <w:rPr>
          <w:rFonts w:ascii="Times New Roman" w:hAnsi="Times New Roman"/>
          <w:sz w:val="24"/>
        </w:rPr>
        <w:t>” e “</w:t>
      </w:r>
      <w:r w:rsidRPr="00D041A2" w:rsidR="007B4779">
        <w:rPr>
          <w:rFonts w:ascii="Times New Roman" w:hAnsi="Times New Roman"/>
          <w:sz w:val="24"/>
          <w:u w:val="single"/>
        </w:rPr>
        <w:t>Debêntures 3ª Emissão</w:t>
      </w:r>
      <w:r w:rsidRPr="00D041A2" w:rsidR="007B4779">
        <w:rPr>
          <w:rFonts w:ascii="Times New Roman" w:hAnsi="Times New Roman"/>
          <w:sz w:val="24"/>
        </w:rPr>
        <w:t>”, respectivamente</w:t>
      </w:r>
      <w:r w:rsidRPr="00D041A2">
        <w:rPr>
          <w:rFonts w:ascii="Times New Roman" w:hAnsi="Times New Roman"/>
          <w:sz w:val="24"/>
        </w:rPr>
        <w:t>)</w:t>
      </w:r>
      <w:r w:rsidRPr="00D041A2" w:rsidR="007B4779">
        <w:rPr>
          <w:rFonts w:ascii="Times New Roman" w:hAnsi="Times New Roman"/>
          <w:sz w:val="24"/>
        </w:rPr>
        <w:t>;</w:t>
      </w:r>
    </w:p>
    <w:p w:rsidR="007C546C" w:rsidRPr="00D041A2" w:rsidP="00D041A2" w14:paraId="72F4469E" w14:textId="77777777">
      <w:pPr>
        <w:pStyle w:val="ListParagraph"/>
        <w:spacing w:line="320" w:lineRule="exact"/>
        <w:rPr>
          <w:rFonts w:ascii="Times New Roman" w:hAnsi="Times New Roman"/>
          <w:sz w:val="24"/>
        </w:rPr>
      </w:pPr>
    </w:p>
    <w:p w:rsidR="006777A2" w:rsidRPr="00D041A2" w:rsidP="00343EBD" w14:paraId="0F31C0B9" w14:textId="71B094A0">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7"/>
      <w:r w:rsidRPr="00D041A2">
        <w:rPr>
          <w:rFonts w:ascii="Times New Roman" w:hAnsi="Times New Roman"/>
          <w:sz w:val="24"/>
        </w:rPr>
        <w:t>(</w:t>
      </w:r>
      <w:r w:rsidRPr="00D041A2" w:rsidR="003D7713">
        <w:rPr>
          <w:rFonts w:ascii="Times New Roman" w:hAnsi="Times New Roman"/>
          <w:sz w:val="24"/>
        </w:rPr>
        <w:t>“</w:t>
      </w:r>
      <w:r w:rsidRPr="00D041A2" w:rsidR="003D7713">
        <w:rPr>
          <w:rFonts w:ascii="Times New Roman" w:hAnsi="Times New Roman"/>
          <w:sz w:val="24"/>
          <w:u w:val="single"/>
        </w:rPr>
        <w:t>Assembleia Geral de Debenturistas 2ª Emissão</w:t>
      </w:r>
      <w:r w:rsidRPr="00D041A2" w:rsidR="003D7713">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Pr="00D041A2" w:rsidR="00FA116D">
        <w:rPr>
          <w:rFonts w:ascii="Times New Roman" w:hAnsi="Times New Roman"/>
          <w:sz w:val="24"/>
        </w:rPr>
        <w:t>;</w:t>
      </w:r>
    </w:p>
    <w:p w:rsidR="003D7713" w:rsidRPr="00D041A2" w:rsidP="00D041A2" w14:paraId="372C11A0" w14:textId="77777777">
      <w:pPr>
        <w:pStyle w:val="Parties"/>
        <w:numPr>
          <w:ilvl w:val="0"/>
          <w:numId w:val="0"/>
        </w:numPr>
        <w:suppressAutoHyphens/>
        <w:spacing w:after="0" w:line="320" w:lineRule="exact"/>
        <w:rPr>
          <w:rFonts w:ascii="Times New Roman" w:hAnsi="Times New Roman"/>
          <w:sz w:val="24"/>
        </w:rPr>
      </w:pPr>
    </w:p>
    <w:p w:rsidR="003D7713" w:rsidRPr="00D041A2" w:rsidP="00343EBD" w14:paraId="324DF51E" w14:textId="5EEA6922">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Pr="00D041A2" w:rsidR="0067453D">
        <w:rPr>
          <w:rFonts w:ascii="Times New Roman" w:hAnsi="Times New Roman"/>
          <w:sz w:val="24"/>
        </w:rPr>
        <w:t>,</w:t>
      </w:r>
      <w:r w:rsidR="00F70E99">
        <w:rPr>
          <w:rFonts w:ascii="Times New Roman" w:hAnsi="Times New Roman"/>
          <w:sz w:val="24"/>
        </w:rPr>
        <w:t xml:space="preserve"> </w:t>
      </w:r>
      <w:r w:rsidRPr="00D041A2" w:rsidR="00F70E99">
        <w:rPr>
          <w:rFonts w:ascii="Times New Roman" w:hAnsi="Times New Roman"/>
          <w:sz w:val="24"/>
        </w:rPr>
        <w:t xml:space="preserve">os Debenturistas </w:t>
      </w:r>
      <w:r w:rsidR="005D4E65">
        <w:rPr>
          <w:rFonts w:ascii="Times New Roman" w:hAnsi="Times New Roman"/>
          <w:sz w:val="24"/>
        </w:rPr>
        <w:t xml:space="preserve">da </w:t>
      </w:r>
      <w:r w:rsidRPr="00D041A2" w:rsidR="00F70E99">
        <w:rPr>
          <w:rFonts w:ascii="Times New Roman" w:hAnsi="Times New Roman"/>
          <w:sz w:val="24"/>
        </w:rPr>
        <w:t>2ª Emissão</w:t>
      </w:r>
      <w:r w:rsidRPr="00D041A2">
        <w:rPr>
          <w:rFonts w:ascii="Times New Roman" w:hAnsi="Times New Roman"/>
          <w:sz w:val="24"/>
        </w:rPr>
        <w:t xml:space="preserve"> deliberaram, dentre outras matérias, sobre: (</w:t>
      </w:r>
      <w:r w:rsidRPr="00D041A2" w:rsidR="0067453D">
        <w:rPr>
          <w:rFonts w:ascii="Times New Roman" w:hAnsi="Times New Roman"/>
          <w:sz w:val="24"/>
        </w:rPr>
        <w:t>a</w:t>
      </w:r>
      <w:r w:rsidRPr="00D041A2">
        <w:rPr>
          <w:rFonts w:ascii="Times New Roman" w:hAnsi="Times New Roman"/>
          <w:sz w:val="24"/>
        </w:rPr>
        <w:t xml:space="preserve">) o Compartilhamento; </w:t>
      </w:r>
      <w:r w:rsidRPr="00433977" w:rsidR="00561205">
        <w:rPr>
          <w:rFonts w:ascii="Times New Roman" w:hAnsi="Times New Roman"/>
          <w:sz w:val="24"/>
          <w:highlight w:val="yellow"/>
        </w:rPr>
        <w:t>[(b) a Reorganização Societária;</w:t>
      </w:r>
      <w:r w:rsidR="00561205">
        <w:rPr>
          <w:rFonts w:ascii="Times New Roman" w:hAnsi="Times New Roman"/>
          <w:sz w:val="24"/>
        </w:rPr>
        <w:t xml:space="preserve">] </w:t>
      </w:r>
      <w:r w:rsidRPr="00D041A2">
        <w:rPr>
          <w:rFonts w:ascii="Times New Roman" w:hAnsi="Times New Roman"/>
          <w:sz w:val="24"/>
        </w:rPr>
        <w:t>e (</w:t>
      </w:r>
      <w:r w:rsidR="00561205">
        <w:rPr>
          <w:rFonts w:ascii="Times New Roman" w:hAnsi="Times New Roman"/>
          <w:sz w:val="24"/>
        </w:rPr>
        <w:t>c</w:t>
      </w:r>
      <w:r w:rsidRPr="00D041A2">
        <w:rPr>
          <w:rFonts w:ascii="Times New Roman" w:hAnsi="Times New Roman"/>
          <w:sz w:val="24"/>
        </w:rPr>
        <w:t>) a celebração do presente Aditamento;</w:t>
      </w:r>
      <w:r w:rsidR="00561205">
        <w:rPr>
          <w:rFonts w:ascii="Times New Roman" w:hAnsi="Times New Roman"/>
          <w:sz w:val="24"/>
        </w:rPr>
        <w:t xml:space="preserve"> [</w:t>
      </w:r>
      <w:r w:rsidRPr="00433977" w:rsidR="00561205">
        <w:rPr>
          <w:rFonts w:ascii="Times New Roman" w:hAnsi="Times New Roman"/>
          <w:b/>
          <w:bCs/>
          <w:sz w:val="24"/>
          <w:highlight w:val="yellow"/>
        </w:rPr>
        <w:t xml:space="preserve">Nota </w:t>
      </w:r>
      <w:r w:rsidRPr="00433977" w:rsidR="00561205">
        <w:rPr>
          <w:rFonts w:ascii="Times New Roman" w:hAnsi="Times New Roman"/>
          <w:b/>
          <w:bCs/>
          <w:sz w:val="24"/>
          <w:highlight w:val="yellow"/>
        </w:rPr>
        <w:t>Cescon</w:t>
      </w:r>
      <w:r w:rsidRPr="00433977" w:rsidR="00561205">
        <w:rPr>
          <w:rFonts w:ascii="Times New Roman" w:hAnsi="Times New Roman"/>
          <w:b/>
          <w:bCs/>
          <w:sz w:val="24"/>
          <w:highlight w:val="yellow"/>
        </w:rPr>
        <w:t xml:space="preserve"> </w:t>
      </w:r>
      <w:r w:rsidRPr="00433977" w:rsidR="00561205">
        <w:rPr>
          <w:rFonts w:ascii="Times New Roman" w:hAnsi="Times New Roman"/>
          <w:b/>
          <w:bCs/>
          <w:sz w:val="24"/>
          <w:highlight w:val="yellow"/>
        </w:rPr>
        <w:t>Barrieu</w:t>
      </w:r>
      <w:r w:rsidRPr="00433977" w:rsidR="00561205">
        <w:rPr>
          <w:rFonts w:ascii="Times New Roman" w:hAnsi="Times New Roman"/>
          <w:b/>
          <w:bCs/>
          <w:sz w:val="24"/>
          <w:highlight w:val="yellow"/>
        </w:rPr>
        <w:t>:</w:t>
      </w:r>
      <w:r w:rsidRPr="00433977" w:rsidR="00561205">
        <w:rPr>
          <w:rFonts w:ascii="Times New Roman" w:hAnsi="Times New Roman"/>
          <w:sz w:val="24"/>
          <w:highlight w:val="yellow"/>
        </w:rPr>
        <w:t xml:space="preserve"> time Companhia/PNA, favor encaminhar o organograma societário do grupo previamente à Reorganização Societária</w:t>
      </w:r>
      <w:r w:rsidR="00561205">
        <w:rPr>
          <w:rFonts w:ascii="Times New Roman" w:hAnsi="Times New Roman"/>
          <w:sz w:val="24"/>
        </w:rPr>
        <w:t>]</w:t>
      </w:r>
    </w:p>
    <w:p w:rsidR="003D7713" w:rsidRPr="00D041A2" w:rsidP="00D041A2" w14:paraId="68ED1324" w14:textId="77777777">
      <w:pPr>
        <w:pStyle w:val="ListParagraph"/>
        <w:spacing w:line="320" w:lineRule="exact"/>
        <w:rPr>
          <w:rFonts w:ascii="Times New Roman" w:hAnsi="Times New Roman"/>
          <w:sz w:val="24"/>
        </w:rPr>
      </w:pPr>
    </w:p>
    <w:p w:rsidR="00D754E8" w:rsidRPr="00F70E99" w:rsidP="00343EBD" w14:paraId="1B66315F" w14:textId="4B5A1AF3">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rsidR="00D754E8" w:rsidP="00D754E8" w14:paraId="5B795D9C" w14:textId="77777777">
      <w:pPr>
        <w:pStyle w:val="Parties"/>
        <w:numPr>
          <w:ilvl w:val="0"/>
          <w:numId w:val="0"/>
        </w:numPr>
        <w:suppressAutoHyphens/>
        <w:spacing w:after="0" w:line="320" w:lineRule="exact"/>
        <w:rPr>
          <w:rFonts w:ascii="Times New Roman" w:hAnsi="Times New Roman"/>
          <w:sz w:val="24"/>
        </w:rPr>
      </w:pPr>
    </w:p>
    <w:p w:rsidR="002D14CE" w:rsidP="00343EBD" w14:paraId="4AA9613D" w14:textId="4890704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2D0E34">
        <w:rPr>
          <w:rFonts w:ascii="Times New Roman" w:hAnsi="Times New Roman"/>
          <w:sz w:val="24"/>
        </w:rPr>
        <w:t xml:space="preserve">Reunião do Conselho de Administração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bookmarkStart w:id="8"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8"/>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Pr="00D041A2" w:rsidR="003E7157">
        <w:rPr>
          <w:rFonts w:ascii="Times New Roman" w:hAnsi="Times New Roman"/>
          <w:sz w:val="24"/>
        </w:rPr>
        <w:t>[</w:t>
      </w:r>
      <w:r w:rsidRPr="00D041A2" w:rsidR="003E7157">
        <w:rPr>
          <w:rFonts w:ascii="Times New Roman" w:hAnsi="Times New Roman"/>
          <w:sz w:val="24"/>
          <w:highlight w:val="yellow"/>
        </w:rPr>
        <w:t>●</w:t>
      </w:r>
      <w:r w:rsidRPr="00D041A2" w:rsidR="003E7157">
        <w:rPr>
          <w:rFonts w:ascii="Times New Roman" w:hAnsi="Times New Roman"/>
          <w:sz w:val="24"/>
        </w:rPr>
        <w:t>]</w:t>
      </w:r>
      <w:r w:rsidR="003E7157">
        <w:rPr>
          <w:rFonts w:ascii="Times New Roman" w:hAnsi="Times New Roman"/>
          <w:sz w:val="24"/>
        </w:rPr>
        <w:t xml:space="preserve">,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Pr>
          <w:rFonts w:ascii="Times New Roman" w:hAnsi="Times New Roman"/>
          <w:sz w:val="24"/>
        </w:rPr>
        <w:t xml:space="preserve"> </w:t>
      </w:r>
      <w:r w:rsidR="00F1508C">
        <w:rPr>
          <w:rFonts w:ascii="Times New Roman" w:hAnsi="Times New Roman"/>
          <w:sz w:val="24"/>
        </w:rPr>
        <w:t xml:space="preserve">a outorga da Alienação Fiduciária, </w:t>
      </w:r>
      <w:r>
        <w:rPr>
          <w:rFonts w:ascii="Times New Roman" w:hAnsi="Times New Roman"/>
          <w:sz w:val="24"/>
        </w:rPr>
        <w:t>o Compartilhamento, bem como a assinatura d</w:t>
      </w:r>
      <w:r w:rsidRPr="00D041A2">
        <w:rPr>
          <w:rFonts w:ascii="Times New Roman" w:hAnsi="Times New Roman"/>
          <w:sz w:val="24"/>
        </w:rPr>
        <w:t>o presente Aditamento;</w:t>
      </w:r>
      <w:r w:rsidR="002D0E34">
        <w:rPr>
          <w:rFonts w:ascii="Times New Roman" w:hAnsi="Times New Roman"/>
          <w:sz w:val="24"/>
        </w:rPr>
        <w:t xml:space="preserve"> [</w:t>
      </w:r>
      <w:r w:rsidRPr="00433977" w:rsidR="002D0E34">
        <w:rPr>
          <w:rFonts w:ascii="Times New Roman" w:hAnsi="Times New Roman"/>
          <w:b/>
          <w:bCs/>
          <w:sz w:val="24"/>
          <w:highlight w:val="yellow"/>
        </w:rPr>
        <w:t xml:space="preserve">Nota </w:t>
      </w:r>
      <w:r w:rsidRPr="00433977" w:rsidR="002D0E34">
        <w:rPr>
          <w:rFonts w:ascii="Times New Roman" w:hAnsi="Times New Roman"/>
          <w:b/>
          <w:bCs/>
          <w:sz w:val="24"/>
          <w:highlight w:val="yellow"/>
        </w:rPr>
        <w:t>Cescon</w:t>
      </w:r>
      <w:r w:rsidRPr="00433977" w:rsidR="002D0E34">
        <w:rPr>
          <w:rFonts w:ascii="Times New Roman" w:hAnsi="Times New Roman"/>
          <w:b/>
          <w:bCs/>
          <w:sz w:val="24"/>
          <w:highlight w:val="yellow"/>
        </w:rPr>
        <w:t xml:space="preserve"> </w:t>
      </w:r>
      <w:r w:rsidRPr="00433977" w:rsidR="002D0E34">
        <w:rPr>
          <w:rFonts w:ascii="Times New Roman" w:hAnsi="Times New Roman"/>
          <w:b/>
          <w:bCs/>
          <w:sz w:val="24"/>
          <w:highlight w:val="yellow"/>
        </w:rPr>
        <w:t>Barrieu</w:t>
      </w:r>
      <w:r w:rsidRPr="00433977" w:rsidR="002D0E34">
        <w:rPr>
          <w:rFonts w:ascii="Times New Roman" w:hAnsi="Times New Roman"/>
          <w:b/>
          <w:bCs/>
          <w:sz w:val="24"/>
          <w:highlight w:val="yellow"/>
        </w:rPr>
        <w:t>:</w:t>
      </w:r>
      <w:r w:rsidRPr="00433977" w:rsidR="002D0E34">
        <w:rPr>
          <w:rFonts w:ascii="Times New Roman" w:hAnsi="Times New Roman"/>
          <w:sz w:val="24"/>
          <w:highlight w:val="yellow"/>
        </w:rPr>
        <w:t xml:space="preserve"> Companhia/PNA, favor informar o jornal de publicação da </w:t>
      </w:r>
      <w:r w:rsidRPr="00433977" w:rsidR="002D0E34">
        <w:rPr>
          <w:rFonts w:ascii="Times New Roman" w:hAnsi="Times New Roman"/>
          <w:sz w:val="24"/>
          <w:highlight w:val="yellow"/>
        </w:rPr>
        <w:t>Elea</w:t>
      </w:r>
      <w:r w:rsidRPr="00433977" w:rsidR="002D0E34">
        <w:rPr>
          <w:rFonts w:ascii="Times New Roman" w:hAnsi="Times New Roman"/>
          <w:sz w:val="24"/>
          <w:highlight w:val="yellow"/>
        </w:rPr>
        <w:t xml:space="preserve"> Holding</w:t>
      </w:r>
      <w:r w:rsidR="002D0E34">
        <w:rPr>
          <w:rFonts w:ascii="Times New Roman" w:hAnsi="Times New Roman"/>
          <w:sz w:val="24"/>
        </w:rPr>
        <w:t>]</w:t>
      </w:r>
    </w:p>
    <w:p w:rsidR="002D14CE" w:rsidP="002D14CE" w14:paraId="5F044A5C" w14:textId="77777777">
      <w:pPr>
        <w:pStyle w:val="ListParagraph"/>
        <w:rPr>
          <w:rFonts w:ascii="Times New Roman" w:hAnsi="Times New Roman"/>
          <w:sz w:val="24"/>
        </w:rPr>
      </w:pPr>
    </w:p>
    <w:p w:rsidR="006777A2" w:rsidRPr="00D041A2" w:rsidP="00433977" w14:paraId="6A501C97" w14:textId="3932320F">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as Partes</w:t>
      </w:r>
      <w:r w:rsidR="00D56190">
        <w:rPr>
          <w:rFonts w:ascii="Times New Roman" w:hAnsi="Times New Roman"/>
          <w:sz w:val="24"/>
        </w:rPr>
        <w:t xml:space="preserve"> e a Emissora</w:t>
      </w:r>
      <w:r w:rsidRPr="00D041A2">
        <w:rPr>
          <w:rFonts w:ascii="Times New Roman" w:hAnsi="Times New Roman"/>
          <w:sz w:val="24"/>
        </w:rPr>
        <w:t xml:space="preserve">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9" w:name="_DV_M13"/>
      <w:bookmarkEnd w:id="9"/>
      <w:r w:rsidRPr="00D041A2">
        <w:rPr>
          <w:rFonts w:ascii="Times New Roman" w:hAnsi="Times New Roman"/>
          <w:sz w:val="24"/>
        </w:rPr>
        <w:t>;</w:t>
      </w:r>
      <w:r w:rsidR="00D754E8">
        <w:rPr>
          <w:rFonts w:ascii="Times New Roman" w:hAnsi="Times New Roman"/>
          <w:sz w:val="24"/>
        </w:rPr>
        <w:t xml:space="preserve"> </w:t>
      </w:r>
      <w:r w:rsidRPr="00D041A2" w:rsidR="00107B39">
        <w:rPr>
          <w:rFonts w:ascii="Times New Roman" w:hAnsi="Times New Roman"/>
          <w:sz w:val="24"/>
        </w:rPr>
        <w:t>e</w:t>
      </w:r>
      <w:r w:rsidR="00017877">
        <w:rPr>
          <w:rFonts w:ascii="Times New Roman" w:hAnsi="Times New Roman"/>
          <w:sz w:val="24"/>
        </w:rPr>
        <w:t xml:space="preserve"> </w:t>
      </w:r>
      <w:r w:rsidR="00017877">
        <w:rPr>
          <w:rFonts w:ascii="Times New Roman" w:hAnsi="Times New Roman"/>
          <w:sz w:val="24"/>
        </w:rPr>
        <w:t>[</w:t>
      </w:r>
      <w:r w:rsidRPr="00433977" w:rsidR="00017877">
        <w:rPr>
          <w:rFonts w:ascii="Times New Roman" w:hAnsi="Times New Roman"/>
          <w:b/>
          <w:bCs/>
          <w:sz w:val="24"/>
          <w:highlight w:val="yellow"/>
        </w:rPr>
        <w:t xml:space="preserve">Nota </w:t>
      </w:r>
      <w:r w:rsidRPr="00433977" w:rsidR="00017877">
        <w:rPr>
          <w:rFonts w:ascii="Times New Roman" w:hAnsi="Times New Roman"/>
          <w:b/>
          <w:bCs/>
          <w:sz w:val="24"/>
          <w:highlight w:val="yellow"/>
        </w:rPr>
        <w:t>Cescon</w:t>
      </w:r>
      <w:r w:rsidRPr="00433977" w:rsidR="00017877">
        <w:rPr>
          <w:rFonts w:ascii="Times New Roman" w:hAnsi="Times New Roman"/>
          <w:b/>
          <w:bCs/>
          <w:sz w:val="24"/>
          <w:highlight w:val="yellow"/>
        </w:rPr>
        <w:t xml:space="preserve"> </w:t>
      </w:r>
      <w:r w:rsidRPr="00433977" w:rsidR="00017877">
        <w:rPr>
          <w:rFonts w:ascii="Times New Roman" w:hAnsi="Times New Roman"/>
          <w:b/>
          <w:bCs/>
          <w:sz w:val="24"/>
          <w:highlight w:val="yellow"/>
        </w:rPr>
        <w:t>Barrieu</w:t>
      </w:r>
      <w:r w:rsidRPr="00433977" w:rsidR="00017877">
        <w:rPr>
          <w:rFonts w:ascii="Times New Roman" w:hAnsi="Times New Roman"/>
          <w:sz w:val="24"/>
          <w:highlight w:val="yellow"/>
        </w:rPr>
        <w:t>: Companhia/PNA, gentileza esclarecer o desconforto com a cláusula e o racional para a sua exclusão.</w:t>
      </w:r>
      <w:r w:rsidR="00017877">
        <w:rPr>
          <w:rFonts w:ascii="Times New Roman" w:hAnsi="Times New Roman"/>
          <w:sz w:val="24"/>
        </w:rPr>
        <w:t>]</w:t>
      </w:r>
    </w:p>
    <w:p w:rsidR="00107B39" w:rsidRPr="00D041A2" w:rsidP="00D041A2" w14:paraId="79D79359" w14:textId="63574D25">
      <w:pPr>
        <w:pStyle w:val="Parties"/>
        <w:numPr>
          <w:ilvl w:val="0"/>
          <w:numId w:val="0"/>
        </w:numPr>
        <w:suppressAutoHyphens/>
        <w:spacing w:after="0" w:line="320" w:lineRule="exact"/>
        <w:rPr>
          <w:rFonts w:ascii="Times New Roman" w:hAnsi="Times New Roman"/>
          <w:sz w:val="24"/>
        </w:rPr>
      </w:pPr>
    </w:p>
    <w:p w:rsidR="00107B39" w:rsidRPr="00D041A2" w:rsidP="00343EBD" w14:paraId="66AB590E" w14:textId="7F9A8B25">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rsidR="006777A2" w:rsidRPr="00D041A2" w:rsidP="00D041A2" w14:paraId="1E65CF88"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1A914B96" w14:textId="42C4685D">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Pr="00D041A2" w:rsidR="00FA116D">
        <w:rPr>
          <w:rFonts w:ascii="Times New Roman" w:hAnsi="Times New Roman"/>
          <w:sz w:val="24"/>
          <w:lang w:val="pt-BR"/>
        </w:rPr>
        <w:t>.</w:t>
      </w:r>
    </w:p>
    <w:p w:rsidR="006777A2" w:rsidRPr="00D041A2" w:rsidP="00D041A2" w14:paraId="530D841F" w14:textId="77777777">
      <w:pPr>
        <w:pStyle w:val="Parties"/>
        <w:numPr>
          <w:ilvl w:val="0"/>
          <w:numId w:val="0"/>
        </w:numPr>
        <w:suppressAutoHyphens/>
        <w:spacing w:after="0" w:line="320" w:lineRule="exact"/>
        <w:rPr>
          <w:rFonts w:ascii="Times New Roman" w:hAnsi="Times New Roman"/>
          <w:sz w:val="24"/>
        </w:rPr>
      </w:pPr>
      <w:bookmarkStart w:id="10" w:name="_Toc399497141"/>
    </w:p>
    <w:p w:rsidR="006777A2" w:rsidRPr="00D041A2" w:rsidP="00D041A2" w14:paraId="48926FCE" w14:textId="2EB4E5B5">
      <w:pPr>
        <w:suppressAutoHyphens/>
        <w:spacing w:line="320" w:lineRule="exact"/>
        <w:jc w:val="center"/>
        <w:rPr>
          <w:rFonts w:ascii="Times New Roman" w:hAnsi="Times New Roman"/>
          <w:b/>
          <w:sz w:val="24"/>
        </w:rPr>
      </w:pPr>
      <w:bookmarkEnd w:id="10"/>
      <w:r w:rsidRPr="00D041A2">
        <w:rPr>
          <w:rFonts w:ascii="Times New Roman" w:hAnsi="Times New Roman"/>
          <w:b/>
          <w:sz w:val="24"/>
        </w:rPr>
        <w:t>CLÁ</w:t>
      </w:r>
      <w:r w:rsidR="003D75D8">
        <w:rPr>
          <w:rFonts w:ascii="Times New Roman" w:hAnsi="Times New Roman"/>
          <w:b/>
          <w:sz w:val="24"/>
        </w:rPr>
        <w:t>U</w:t>
      </w:r>
      <w:r w:rsidRPr="00D041A2">
        <w:rPr>
          <w:rFonts w:ascii="Times New Roman" w:hAnsi="Times New Roman"/>
          <w:b/>
          <w:sz w:val="24"/>
        </w:rPr>
        <w:t>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Pr="00D041A2" w:rsidR="00E5498E">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Pr="00D041A2" w:rsidR="00E5498E">
        <w:rPr>
          <w:rFonts w:ascii="Times New Roman" w:hAnsi="Times New Roman"/>
          <w:b/>
          <w:sz w:val="24"/>
        </w:rPr>
        <w:t>TERMOS DEFINIDOS</w:t>
      </w:r>
    </w:p>
    <w:p w:rsidR="006777A2" w:rsidRPr="00D041A2" w:rsidP="00D041A2" w14:paraId="34D803CF" w14:textId="77777777">
      <w:pPr>
        <w:pStyle w:val="Parties"/>
        <w:numPr>
          <w:ilvl w:val="0"/>
          <w:numId w:val="0"/>
        </w:numPr>
        <w:suppressAutoHyphens/>
        <w:spacing w:after="0" w:line="320" w:lineRule="exact"/>
        <w:rPr>
          <w:rFonts w:ascii="Times New Roman" w:hAnsi="Times New Roman"/>
          <w:sz w:val="24"/>
        </w:rPr>
      </w:pPr>
    </w:p>
    <w:p w:rsidR="006777A2" w:rsidRPr="00D041A2" w:rsidP="00343EBD" w14:paraId="5E16EB19" w14:textId="149FD476">
      <w:pPr>
        <w:pStyle w:val="Body"/>
        <w:numPr>
          <w:ilvl w:val="1"/>
          <w:numId w:val="43"/>
        </w:numPr>
        <w:suppressAutoHyphens/>
        <w:spacing w:after="0" w:line="320" w:lineRule="exact"/>
        <w:ind w:left="0" w:firstLine="0"/>
        <w:rPr>
          <w:rFonts w:ascii="Times New Roman" w:hAnsi="Times New Roman"/>
          <w:sz w:val="24"/>
        </w:rPr>
      </w:pPr>
      <w:bookmarkEnd w:id="15"/>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Pr="00D041A2" w:rsidR="00FA116D">
        <w:rPr>
          <w:rFonts w:ascii="Times New Roman" w:hAnsi="Times New Roman"/>
          <w:sz w:val="24"/>
        </w:rPr>
        <w:t xml:space="preserve"> </w:t>
      </w:r>
    </w:p>
    <w:p w:rsidR="006777A2" w:rsidRPr="00D041A2" w:rsidP="00D041A2" w14:paraId="35E2BD6B" w14:textId="77777777">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p w:rsidR="006777A2" w:rsidRPr="00D041A2" w:rsidP="00D041A2" w14:paraId="56897096" w14:textId="1FA19F42">
      <w:pPr>
        <w:pStyle w:val="Title"/>
        <w:suppressAutoHyphens/>
        <w:spacing w:before="0" w:after="0" w:line="320" w:lineRule="exact"/>
        <w:jc w:val="center"/>
        <w:rPr>
          <w:rFonts w:ascii="Times New Roman" w:hAnsi="Times New Roman" w:cs="Times New Roman"/>
          <w:b w:val="0"/>
          <w:sz w:val="24"/>
          <w:szCs w:val="24"/>
        </w:rPr>
      </w:pPr>
      <w:bookmarkEnd w:id="16"/>
      <w:bookmarkEnd w:id="17"/>
      <w:r w:rsidRPr="00D041A2">
        <w:rPr>
          <w:rFonts w:ascii="Times New Roman" w:hAnsi="Times New Roman" w:cs="Times New Roman"/>
          <w:sz w:val="24"/>
          <w:szCs w:val="24"/>
        </w:rPr>
        <w:t xml:space="preserve">CLÁUSULA SEGUNDA </w:t>
      </w:r>
      <w:r w:rsidRPr="00D041A2" w:rsidR="00E5498E">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6667AC">
        <w:rPr>
          <w:rFonts w:ascii="Times New Roman" w:hAnsi="Times New Roman" w:cs="Times New Roman"/>
          <w:sz w:val="24"/>
          <w:szCs w:val="24"/>
        </w:rPr>
        <w:t>REQUISITOS</w:t>
      </w:r>
    </w:p>
    <w:p w:rsidR="006777A2" w:rsidRPr="00D041A2" w:rsidP="00D041A2" w14:paraId="71B1059A" w14:textId="77777777">
      <w:pPr>
        <w:pStyle w:val="Body"/>
        <w:suppressAutoHyphens/>
        <w:spacing w:after="0" w:line="320" w:lineRule="exact"/>
        <w:rPr>
          <w:rFonts w:ascii="Times New Roman" w:hAnsi="Times New Roman"/>
          <w:sz w:val="24"/>
        </w:rPr>
      </w:pPr>
    </w:p>
    <w:p w:rsidR="00E5498E" w:rsidRPr="00D041A2" w:rsidP="00343EBD" w14:paraId="3EC68CB6" w14:textId="66F28F34">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Pr="00D041A2">
        <w:rPr>
          <w:rFonts w:ascii="Times New Roman" w:hAnsi="Times New Roman"/>
          <w:sz w:val="24"/>
        </w:rPr>
        <w:t>:</w:t>
      </w:r>
    </w:p>
    <w:p w:rsidR="00E5498E" w:rsidRPr="00D041A2" w:rsidP="00D041A2" w14:paraId="5114EC25" w14:textId="77777777">
      <w:pPr>
        <w:pStyle w:val="Body"/>
        <w:suppressAutoHyphens/>
        <w:spacing w:after="0" w:line="320" w:lineRule="exact"/>
        <w:rPr>
          <w:rFonts w:ascii="Times New Roman" w:hAnsi="Times New Roman"/>
          <w:sz w:val="24"/>
        </w:rPr>
      </w:pPr>
    </w:p>
    <w:p w:rsidR="00E5498E" w:rsidRPr="00D041A2" w:rsidP="00343EBD" w14:paraId="10109E2D" w14:textId="049FB71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Pr="00D041A2" w:rsidR="00670618">
        <w:rPr>
          <w:rFonts w:ascii="Times New Roman" w:hAnsi="Times New Roman"/>
          <w:sz w:val="24"/>
        </w:rPr>
        <w:t xml:space="preserve"> (“</w:t>
      </w:r>
      <w:r w:rsidRPr="00D041A2" w:rsidR="00670618">
        <w:rPr>
          <w:rFonts w:ascii="Times New Roman" w:hAnsi="Times New Roman"/>
          <w:sz w:val="24"/>
          <w:u w:val="single"/>
        </w:rPr>
        <w:t>Cartório de RTD</w:t>
      </w:r>
      <w:r w:rsidRPr="00D041A2" w:rsidR="00670618">
        <w:rPr>
          <w:rFonts w:ascii="Times New Roman" w:hAnsi="Times New Roman"/>
          <w:sz w:val="24"/>
        </w:rPr>
        <w:t>”)</w:t>
      </w:r>
      <w:r w:rsidRPr="00D041A2">
        <w:rPr>
          <w:rFonts w:ascii="Times New Roman" w:hAnsi="Times New Roman"/>
          <w:sz w:val="24"/>
        </w:rPr>
        <w:t xml:space="preserve">, no prazo de até </w:t>
      </w:r>
      <w:r w:rsidRPr="00CA485B" w:rsidR="00CA485B">
        <w:rPr>
          <w:rFonts w:ascii="Times New Roman" w:hAnsi="Times New Roman"/>
          <w:sz w:val="24"/>
        </w:rPr>
        <w:t xml:space="preserve">1 (um) Dia Útil </w:t>
      </w:r>
      <w:r w:rsidRPr="00D041A2">
        <w:rPr>
          <w:rFonts w:ascii="Times New Roman" w:hAnsi="Times New Roman"/>
          <w:sz w:val="24"/>
        </w:rPr>
        <w:t>contado da data de sua assinatura</w:t>
      </w:r>
      <w:r w:rsidRPr="00D041A2" w:rsidR="00670618">
        <w:rPr>
          <w:rFonts w:ascii="Times New Roman" w:hAnsi="Times New Roman"/>
          <w:sz w:val="24"/>
        </w:rPr>
        <w:t>;</w:t>
      </w:r>
    </w:p>
    <w:p w:rsidR="00670618" w:rsidRPr="00D041A2" w:rsidP="00D041A2" w14:paraId="205B8AC1" w14:textId="77777777">
      <w:pPr>
        <w:pStyle w:val="Body"/>
        <w:suppressAutoHyphens/>
        <w:spacing w:after="0" w:line="320" w:lineRule="exact"/>
        <w:ind w:left="1080"/>
        <w:rPr>
          <w:rFonts w:ascii="Times New Roman" w:hAnsi="Times New Roman"/>
          <w:sz w:val="24"/>
        </w:rPr>
      </w:pPr>
    </w:p>
    <w:p w:rsidR="00670618" w:rsidRPr="00D041A2" w:rsidP="00343EBD" w14:paraId="4A6311BB" w14:textId="5009F40C">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Pr="00D041A2">
        <w:rPr>
          <w:rFonts w:ascii="Times New Roman" w:hAnsi="Times New Roman"/>
          <w:sz w:val="24"/>
        </w:rPr>
        <w:t>;</w:t>
      </w:r>
    </w:p>
    <w:p w:rsidR="00670618" w:rsidRPr="00D041A2" w:rsidP="00D041A2" w14:paraId="1FFEABAB" w14:textId="77777777">
      <w:pPr>
        <w:pStyle w:val="ListParagraph"/>
        <w:spacing w:line="320" w:lineRule="exact"/>
        <w:rPr>
          <w:rFonts w:ascii="Times New Roman" w:hAnsi="Times New Roman"/>
          <w:sz w:val="24"/>
        </w:rPr>
      </w:pPr>
    </w:p>
    <w:p w:rsidR="00670618" w:rsidP="00343EBD" w14:paraId="69C75B19" w14:textId="38C2A083">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rsidR="00CA485B" w:rsidP="00CA485B" w14:paraId="32D9CA77" w14:textId="77777777">
      <w:pPr>
        <w:pStyle w:val="ListParagraph"/>
        <w:rPr>
          <w:rFonts w:ascii="Times New Roman" w:hAnsi="Times New Roman"/>
          <w:sz w:val="24"/>
        </w:rPr>
      </w:pPr>
    </w:p>
    <w:p w:rsidR="007867AC" w:rsidP="00343EBD" w14:paraId="5CFAC9B4" w14:textId="1846B336">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Pr>
          <w:rFonts w:ascii="Times New Roman" w:hAnsi="Times New Roman"/>
          <w:sz w:val="24"/>
        </w:rPr>
        <w:t>;</w:t>
      </w:r>
    </w:p>
    <w:p w:rsidR="007867AC" w:rsidP="00EC5423" w14:paraId="1C18E1D3" w14:textId="77777777">
      <w:pPr>
        <w:pStyle w:val="ListParagraph"/>
        <w:rPr>
          <w:rFonts w:ascii="Times New Roman" w:hAnsi="Times New Roman"/>
          <w:sz w:val="24"/>
        </w:rPr>
      </w:pPr>
    </w:p>
    <w:p w:rsidR="007867AC" w:rsidP="00343EBD" w14:paraId="4AA416AA" w14:textId="7E45EDAE">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acionista </w:t>
      </w:r>
      <w:r w:rsidRPr="00A86D7F">
        <w:rPr>
          <w:rFonts w:ascii="Times New Roman" w:hAnsi="Times New Roman"/>
          <w:i/>
          <w:sz w:val="24"/>
        </w:rPr>
        <w:t>Elea</w:t>
      </w:r>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xml:space="preserve">”), assim como todos os bens, </w:t>
      </w:r>
      <w:r w:rsidR="00561205">
        <w:rPr>
          <w:rFonts w:ascii="Times New Roman" w:hAnsi="Times New Roman"/>
          <w:i/>
          <w:sz w:val="24"/>
        </w:rPr>
        <w:t>[</w:t>
      </w:r>
      <w:r w:rsidRPr="00433977" w:rsidR="00850CFC">
        <w:rPr>
          <w:rFonts w:ascii="Times New Roman" w:hAnsi="Times New Roman"/>
          <w:i/>
          <w:sz w:val="24"/>
          <w:highlight w:val="yellow"/>
        </w:rPr>
        <w:t>lucros, dividendos, juros sobre capital, resgates, reembolsos, distribuições, bônus,</w:t>
      </w:r>
      <w:r w:rsidR="00561205">
        <w:rPr>
          <w:rFonts w:ascii="Times New Roman" w:hAnsi="Times New Roman"/>
          <w:i/>
          <w:sz w:val="24"/>
        </w:rPr>
        <w:t>]</w:t>
      </w:r>
      <w:r w:rsidR="00850CFC">
        <w:rPr>
          <w:rFonts w:ascii="Times New Roman" w:hAnsi="Times New Roman"/>
          <w:i/>
          <w:sz w:val="24"/>
        </w:rPr>
        <w:t xml:space="preserve"> </w:t>
      </w:r>
      <w:r w:rsidRPr="00A86D7F">
        <w:rPr>
          <w:rFonts w:ascii="Times New Roman" w:hAnsi="Times New Roman"/>
          <w:i/>
          <w:sz w:val="24"/>
        </w:rPr>
        <w:t xml:space="preserve">direitos, rendimentos e/ou valores recebidos ou a serem recebidos ou de qualquer outra forma entregues ou pagos à Alienante, em decorrência de suas participações </w:t>
      </w:r>
      <w:r w:rsidRPr="00A86D7F">
        <w:rPr>
          <w:rFonts w:ascii="Times New Roman" w:hAnsi="Times New Roman"/>
          <w:i/>
          <w:sz w:val="24"/>
        </w:rPr>
        <w:t>acionárias, inclusive mediante a permuta, cessão, venda ou qualquer outra forma de alienação destas ações, incluindo quaisquer bens, títulos ou valores mobiliários nos quais elas sejam convertidas</w:t>
      </w:r>
      <w:r w:rsidRPr="00850CFC" w:rsidR="00850CFC">
        <w:rPr>
          <w:rFonts w:ascii="Times New Roman" w:hAnsi="Times New Roman"/>
          <w:i/>
          <w:sz w:val="24"/>
        </w:rPr>
        <w:t xml:space="preserve"> </w:t>
      </w:r>
      <w:r w:rsidR="002D0E34">
        <w:rPr>
          <w:rFonts w:ascii="Times New Roman" w:hAnsi="Times New Roman"/>
          <w:i/>
          <w:sz w:val="24"/>
        </w:rPr>
        <w:t>[</w:t>
      </w:r>
      <w:r w:rsidRPr="00433977" w:rsidR="00850CFC">
        <w:rPr>
          <w:rFonts w:ascii="Times New Roman" w:hAnsi="Times New Roman"/>
          <w:i/>
          <w:sz w:val="24"/>
          <w:highlight w:val="yellow"/>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Pr="00A86D7F">
        <w:rPr>
          <w:rFonts w:ascii="Times New Roman" w:hAnsi="Times New Roman"/>
          <w:i/>
          <w:sz w:val="24"/>
        </w:rPr>
        <w:t>,</w:t>
      </w:r>
      <w:r w:rsidR="002D0E34">
        <w:rPr>
          <w:rFonts w:ascii="Times New Roman" w:hAnsi="Times New Roman"/>
          <w:i/>
          <w:sz w:val="24"/>
        </w:rPr>
        <w:t>]</w:t>
      </w:r>
      <w:r w:rsidRPr="00A86D7F">
        <w:rPr>
          <w:rFonts w:ascii="Times New Roman" w:hAnsi="Times New Roman"/>
          <w:i/>
          <w:sz w:val="24"/>
        </w:rPr>
        <w:t xml:space="preserve"> 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Drammen</w:t>
      </w:r>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r w:rsidRPr="00A86D7F">
        <w:rPr>
          <w:rFonts w:ascii="Times New Roman" w:hAnsi="Times New Roman"/>
          <w:i/>
          <w:sz w:val="24"/>
        </w:rPr>
        <w:t>ii</w:t>
      </w:r>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Elea</w:t>
      </w:r>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561205">
        <w:rPr>
          <w:rFonts w:ascii="Times New Roman" w:hAnsi="Times New Roman"/>
          <w:i/>
          <w:sz w:val="24"/>
          <w:highlight w:val="yellow"/>
        </w:rPr>
        <w:t>[</w:t>
      </w:r>
      <w:r w:rsidRPr="00561205">
        <w:rPr>
          <w:rFonts w:ascii="Times New Roman" w:hAnsi="Times New Roman"/>
          <w:i/>
          <w:sz w:val="24"/>
          <w:highlight w:val="yellow"/>
        </w:rPr>
        <w:t>●]%</w:t>
      </w:r>
      <w:r w:rsidRPr="00561205">
        <w:rPr>
          <w:rFonts w:ascii="Times New Roman" w:hAnsi="Times New Roman"/>
          <w:i/>
          <w:sz w:val="24"/>
          <w:highlight w:val="yellow"/>
        </w:rPr>
        <w:t xml:space="preserve"> ([●] por cento)</w:t>
      </w:r>
      <w:r w:rsidR="002D0E34">
        <w:rPr>
          <w:rFonts w:ascii="Times New Roman" w:hAnsi="Times New Roman"/>
          <w:i/>
          <w:sz w:val="24"/>
        </w:rPr>
        <w:t>]</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r w:rsidRPr="00A86D7F">
        <w:rPr>
          <w:rFonts w:ascii="Times New Roman" w:hAnsi="Times New Roman"/>
          <w:bCs/>
          <w:i/>
          <w:iCs/>
          <w:sz w:val="24"/>
        </w:rPr>
        <w:t>Drammen</w:t>
      </w:r>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r w:rsidR="00561205">
        <w:rPr>
          <w:rFonts w:ascii="Times New Roman" w:hAnsi="Times New Roman"/>
          <w:sz w:val="24"/>
        </w:rPr>
        <w:t xml:space="preserve"> </w:t>
      </w:r>
    </w:p>
    <w:p w:rsidR="007867AC" w:rsidP="00EC5423" w14:paraId="2521ADE7" w14:textId="77777777">
      <w:pPr>
        <w:pStyle w:val="Body"/>
        <w:suppressAutoHyphens/>
        <w:spacing w:after="0" w:line="320" w:lineRule="exact"/>
        <w:ind w:left="1080"/>
        <w:rPr>
          <w:rFonts w:ascii="Times New Roman" w:hAnsi="Times New Roman"/>
          <w:sz w:val="24"/>
        </w:rPr>
      </w:pPr>
    </w:p>
    <w:p w:rsidR="00CA485B" w:rsidRPr="00D041A2" w:rsidP="00343EBD" w14:paraId="6812C343" w14:textId="7E5B95B1">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rsidR="00E5498E" w:rsidRPr="00D041A2" w:rsidP="00D041A2" w14:paraId="6D92EBA8" w14:textId="59AC383F">
      <w:pPr>
        <w:pStyle w:val="Body"/>
        <w:suppressAutoHyphens/>
        <w:spacing w:after="0" w:line="320" w:lineRule="exact"/>
        <w:rPr>
          <w:rFonts w:ascii="Times New Roman" w:hAnsi="Times New Roman"/>
          <w:sz w:val="24"/>
        </w:rPr>
      </w:pPr>
    </w:p>
    <w:p w:rsidR="006777A2" w:rsidRPr="00D041A2" w:rsidP="00343EBD" w14:paraId="2F30E05B" w14:textId="1BFDED63">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Pr="00D041A2" w:rsidR="00FA116D">
        <w:rPr>
          <w:rFonts w:ascii="Times New Roman" w:hAnsi="Times New Roman"/>
          <w:sz w:val="24"/>
        </w:rPr>
        <w:t>.</w:t>
      </w:r>
    </w:p>
    <w:p w:rsidR="006777A2" w:rsidRPr="00D041A2" w:rsidP="00D041A2" w14:paraId="68375E74" w14:textId="77777777">
      <w:pPr>
        <w:pStyle w:val="Parties"/>
        <w:numPr>
          <w:ilvl w:val="0"/>
          <w:numId w:val="0"/>
        </w:numPr>
        <w:suppressAutoHyphens/>
        <w:spacing w:after="0" w:line="320" w:lineRule="exact"/>
        <w:rPr>
          <w:rFonts w:ascii="Times New Roman" w:hAnsi="Times New Roman"/>
          <w:sz w:val="24"/>
        </w:rPr>
      </w:pPr>
    </w:p>
    <w:p w:rsidR="006777A2" w:rsidRPr="00D041A2" w:rsidP="00D041A2" w14:paraId="2F2F813A" w14:textId="7DEEAD9F">
      <w:pPr>
        <w:pStyle w:val="Title"/>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Pr="00D041A2" w:rsidR="00AD6F15">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rsidR="006777A2" w:rsidRPr="00D041A2" w:rsidP="00D041A2" w14:paraId="4C7D55ED" w14:textId="77777777">
      <w:pPr>
        <w:pStyle w:val="Parties"/>
        <w:numPr>
          <w:ilvl w:val="0"/>
          <w:numId w:val="0"/>
        </w:numPr>
        <w:suppressAutoHyphens/>
        <w:spacing w:after="0" w:line="320" w:lineRule="exact"/>
        <w:rPr>
          <w:rFonts w:ascii="Times New Roman" w:hAnsi="Times New Roman"/>
          <w:sz w:val="24"/>
        </w:rPr>
      </w:pPr>
    </w:p>
    <w:p w:rsidR="006667AC" w:rsidRPr="006667AC" w:rsidP="00343EBD" w14:paraId="6AFE3301" w14:textId="6BA19F3C">
      <w:pPr>
        <w:pStyle w:val="Level2"/>
        <w:numPr>
          <w:ilvl w:val="1"/>
          <w:numId w:val="45"/>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r w:rsidR="00907204">
        <w:rPr>
          <w:rFonts w:ascii="Times New Roman" w:hAnsi="Times New Roman"/>
          <w:sz w:val="24"/>
          <w:lang w:val="pt-BR"/>
        </w:rPr>
        <w:t>Alienante</w:t>
      </w:r>
      <w:r w:rsidR="00003C71">
        <w:rPr>
          <w:rFonts w:ascii="Times New Roman" w:hAnsi="Times New Roman"/>
          <w:sz w:val="24"/>
          <w:lang w:val="pt-BR"/>
        </w:rPr>
        <w:t xml:space="preserve"> passará a figurar na qualidade de alienante das ações da Emissora, em substituição à Piemonte e ao</w:t>
      </w:r>
      <w:r>
        <w:rPr>
          <w:rFonts w:ascii="Times New Roman" w:hAnsi="Times New Roman"/>
          <w:sz w:val="24"/>
          <w:lang w:val="pt-BR"/>
        </w:rPr>
        <w:t xml:space="preserve"> Sr. Alessandro.</w:t>
      </w:r>
    </w:p>
    <w:p w:rsidR="006667AC" w:rsidP="006667AC" w14:paraId="38DA8B92" w14:textId="77777777">
      <w:pPr>
        <w:pStyle w:val="Level2"/>
        <w:numPr>
          <w:ilvl w:val="0"/>
          <w:numId w:val="0"/>
        </w:numPr>
        <w:suppressAutoHyphens/>
        <w:spacing w:after="0" w:line="320" w:lineRule="exact"/>
        <w:rPr>
          <w:rFonts w:ascii="Times New Roman" w:hAnsi="Times New Roman"/>
          <w:sz w:val="24"/>
          <w:szCs w:val="24"/>
          <w:lang w:val="pt-BR"/>
        </w:rPr>
      </w:pPr>
    </w:p>
    <w:p w:rsidR="007534DB" w:rsidRPr="00AE7F31" w:rsidP="00343EBD" w14:paraId="0385DD2F" w14:textId="643F49C7">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w:t>
      </w:r>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5" w:name="_Hlk115080147"/>
      <w:r w:rsidRPr="00D041A2">
        <w:rPr>
          <w:rFonts w:ascii="Times New Roman" w:hAnsi="Times New Roman"/>
          <w:sz w:val="24"/>
          <w:szCs w:val="24"/>
        </w:rPr>
        <w:t>Elea</w:t>
      </w:r>
      <w:r w:rsidRPr="00D041A2">
        <w:rPr>
          <w:rFonts w:ascii="Times New Roman" w:hAnsi="Times New Roman"/>
          <w:sz w:val="24"/>
          <w:szCs w:val="24"/>
        </w:rPr>
        <w:t xml:space="preserve"> Digital Infraestrutura e Redes de Telecomunicações S.A.</w:t>
      </w:r>
      <w:bookmarkEnd w:id="25"/>
      <w:r w:rsidRPr="00D041A2" w:rsid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Pr="00D041A2" w:rsid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Pr="00D041A2" w:rsid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Pr="00D041A2" w:rsidR="00D041A2">
        <w:rPr>
          <w:rFonts w:ascii="Times New Roman" w:hAnsi="Times New Roman"/>
          <w:sz w:val="24"/>
          <w:szCs w:val="24"/>
          <w:lang w:val="pt-BR"/>
        </w:rPr>
        <w:t>.</w:t>
      </w:r>
      <w:bookmarkEnd w:id="22"/>
    </w:p>
    <w:p w:rsidR="007534DB" w:rsidRPr="00D041A2" w:rsidP="00D041A2" w14:paraId="60D85A82" w14:textId="77777777">
      <w:pPr>
        <w:pStyle w:val="Level2"/>
        <w:numPr>
          <w:ilvl w:val="0"/>
          <w:numId w:val="0"/>
        </w:numPr>
        <w:suppressAutoHyphens/>
        <w:spacing w:after="0" w:line="320" w:lineRule="exact"/>
        <w:rPr>
          <w:rFonts w:ascii="Times New Roman" w:hAnsi="Times New Roman"/>
          <w:sz w:val="24"/>
          <w:szCs w:val="24"/>
          <w:lang w:val="pt-BR"/>
        </w:rPr>
      </w:pPr>
    </w:p>
    <w:p w:rsidR="00EF6888" w:rsidRPr="00D041A2" w:rsidP="00343EBD" w14:paraId="1F60EEB7" w14:textId="7FC49021">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Pr="00D041A2">
        <w:rPr>
          <w:rFonts w:ascii="Times New Roman" w:hAnsi="Times New Roman"/>
          <w:sz w:val="24"/>
          <w:szCs w:val="24"/>
          <w:lang w:val="pt-BR"/>
        </w:rPr>
        <w:t>.</w:t>
      </w:r>
    </w:p>
    <w:p w:rsidR="00505D80" w:rsidRPr="00003C71" w:rsidP="00003C71" w14:paraId="380411AA" w14:textId="77777777">
      <w:pPr>
        <w:spacing w:line="320" w:lineRule="exact"/>
        <w:rPr>
          <w:rFonts w:ascii="Times New Roman" w:hAnsi="Times New Roman"/>
          <w:sz w:val="24"/>
        </w:rPr>
      </w:pPr>
    </w:p>
    <w:p w:rsidR="00904ED7" w:rsidP="00343EBD" w14:paraId="698ECEF8" w14:textId="7ACC5BC9">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Pr="00D041A2" w:rsidR="00505D80">
        <w:rPr>
          <w:rFonts w:ascii="Times New Roman" w:hAnsi="Times New Roman"/>
          <w:sz w:val="24"/>
          <w:szCs w:val="24"/>
          <w:lang w:val="pt-BR"/>
        </w:rPr>
        <w:t>refletir o Compartilhamento</w:t>
      </w:r>
      <w:r>
        <w:rPr>
          <w:rFonts w:ascii="Times New Roman" w:hAnsi="Times New Roman"/>
          <w:sz w:val="24"/>
          <w:szCs w:val="24"/>
          <w:lang w:val="pt-BR"/>
        </w:rPr>
        <w:t>.</w:t>
      </w:r>
    </w:p>
    <w:p w:rsidR="00AE7F31" w:rsidP="00AE7F31" w14:paraId="2BDC7FDA" w14:textId="77777777">
      <w:pPr>
        <w:pStyle w:val="ListParagraph"/>
        <w:rPr>
          <w:rFonts w:ascii="Times New Roman" w:hAnsi="Times New Roman"/>
          <w:sz w:val="24"/>
        </w:rPr>
      </w:pPr>
    </w:p>
    <w:p w:rsidR="00AE7F31" w:rsidP="00343EBD" w14:paraId="0969688C" w14:textId="23B8B54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rsidR="00904ED7" w:rsidP="00904ED7" w14:paraId="26A6E912" w14:textId="77777777">
      <w:pPr>
        <w:pStyle w:val="ListParagraph"/>
        <w:rPr>
          <w:rFonts w:ascii="Times New Roman" w:hAnsi="Times New Roman"/>
          <w:bCs/>
          <w:sz w:val="24"/>
        </w:rPr>
      </w:pPr>
    </w:p>
    <w:p w:rsidR="00461488" w14:paraId="79E0AB00" w14:textId="42463846">
      <w:pPr>
        <w:pStyle w:val="Level2"/>
        <w:numPr>
          <w:ilvl w:val="0"/>
          <w:numId w:val="0"/>
        </w:numPr>
        <w:suppressAutoHyphens/>
        <w:spacing w:after="0" w:line="320" w:lineRule="exact"/>
        <w:rPr>
          <w:rFonts w:ascii="Times New Roman" w:hAnsi="Times New Roman"/>
          <w:bCs/>
          <w:sz w:val="24"/>
          <w:szCs w:val="24"/>
          <w:lang w:val="pt-BR"/>
        </w:rPr>
      </w:pPr>
      <w:r>
        <w:rPr>
          <w:rFonts w:ascii="Times New Roman" w:hAnsi="Times New Roman"/>
          <w:bCs/>
          <w:sz w:val="24"/>
          <w:szCs w:val="24"/>
          <w:lang w:val="pt-BR"/>
        </w:rPr>
        <w:t>3.</w:t>
      </w:r>
      <w:r w:rsidR="0048225C">
        <w:rPr>
          <w:rFonts w:ascii="Times New Roman" w:hAnsi="Times New Roman"/>
          <w:bCs/>
          <w:sz w:val="24"/>
          <w:szCs w:val="24"/>
          <w:lang w:val="pt-BR"/>
        </w:rPr>
        <w:t>5.1.</w:t>
      </w:r>
      <w:r w:rsidR="0048225C">
        <w:rPr>
          <w:rFonts w:ascii="Times New Roman" w:hAnsi="Times New Roman"/>
          <w:bCs/>
          <w:sz w:val="24"/>
          <w:szCs w:val="24"/>
          <w:lang w:val="pt-BR"/>
        </w:rPr>
        <w:tab/>
      </w:r>
      <w:r w:rsidRPr="008E41AC" w:rsidR="008E41AC">
        <w:rPr>
          <w:rFonts w:ascii="Times New Roman" w:hAnsi="Times New Roman"/>
          <w:bCs/>
          <w:sz w:val="24"/>
          <w:szCs w:val="24"/>
          <w:lang w:val="pt-BR"/>
        </w:rPr>
        <w:t xml:space="preserve">A fim de garantir o pagamento integral e tempestivo de todas as obrigações das Obrigações Garantidas das </w:t>
      </w:r>
      <w:r w:rsidR="008E41AC">
        <w:rPr>
          <w:rFonts w:ascii="Times New Roman" w:hAnsi="Times New Roman"/>
          <w:bCs/>
          <w:sz w:val="24"/>
          <w:szCs w:val="24"/>
          <w:lang w:val="pt-BR"/>
        </w:rPr>
        <w:t>Debêntures 3ª Emissão</w:t>
      </w:r>
      <w:r w:rsidRPr="008E41AC" w:rsidR="008E41AC">
        <w:rPr>
          <w:rFonts w:ascii="Times New Roman" w:hAnsi="Times New Roman"/>
          <w:bCs/>
          <w:sz w:val="24"/>
          <w:szCs w:val="24"/>
          <w:lang w:val="pt-BR"/>
        </w:rPr>
        <w:t xml:space="preserve">, a </w:t>
      </w:r>
      <w:r w:rsidR="00003C71">
        <w:rPr>
          <w:rFonts w:ascii="Times New Roman" w:hAnsi="Times New Roman"/>
          <w:bCs/>
          <w:sz w:val="24"/>
          <w:szCs w:val="24"/>
          <w:lang w:val="pt-BR"/>
        </w:rPr>
        <w:t>Alienante</w:t>
      </w:r>
      <w:r w:rsidRPr="008E41AC" w:rsidR="008E41AC">
        <w:rPr>
          <w:rFonts w:ascii="Times New Roman" w:hAnsi="Times New Roman"/>
          <w:bCs/>
          <w:sz w:val="24"/>
          <w:szCs w:val="24"/>
          <w:lang w:val="pt-BR"/>
        </w:rPr>
        <w:t xml:space="preserve"> estende aos </w:t>
      </w:r>
      <w:r w:rsidR="008E41AC">
        <w:rPr>
          <w:rFonts w:ascii="Times New Roman" w:hAnsi="Times New Roman"/>
          <w:bCs/>
          <w:sz w:val="24"/>
          <w:szCs w:val="24"/>
          <w:lang w:val="pt-BR"/>
        </w:rPr>
        <w:t>Debenturistas da 3ª Emissão</w:t>
      </w:r>
      <w:r w:rsidRPr="008E41AC" w:rsidR="008E41AC">
        <w:rPr>
          <w:rFonts w:ascii="Times New Roman" w:hAnsi="Times New Roman"/>
          <w:bCs/>
          <w:sz w:val="24"/>
          <w:szCs w:val="24"/>
          <w:lang w:val="pt-BR"/>
        </w:rPr>
        <w:t xml:space="preserve">, representados pelo Agente Fiduciário, </w:t>
      </w:r>
      <w:r w:rsidRPr="008E41AC" w:rsidR="008E41AC">
        <w:rPr>
          <w:rFonts w:ascii="Times New Roman" w:hAnsi="Times New Roman"/>
          <w:sz w:val="24"/>
          <w:szCs w:val="24"/>
          <w:lang w:val="pt-BR"/>
        </w:rPr>
        <w:t xml:space="preserve">a </w:t>
      </w:r>
      <w:r w:rsidR="00003C71">
        <w:rPr>
          <w:rFonts w:ascii="Times New Roman" w:hAnsi="Times New Roman"/>
          <w:sz w:val="24"/>
          <w:szCs w:val="24"/>
          <w:lang w:val="pt-BR"/>
        </w:rPr>
        <w:t>Alienação Fiduciária</w:t>
      </w:r>
      <w:r w:rsidRPr="008E41AC" w:rsidR="008E41AC">
        <w:rPr>
          <w:rFonts w:ascii="Times New Roman" w:hAnsi="Times New Roman"/>
          <w:sz w:val="24"/>
          <w:szCs w:val="24"/>
          <w:lang w:val="pt-BR"/>
        </w:rPr>
        <w:t>, conforme detalhad</w:t>
      </w:r>
      <w:r w:rsidR="008F7A25">
        <w:rPr>
          <w:rFonts w:ascii="Times New Roman" w:hAnsi="Times New Roman"/>
          <w:sz w:val="24"/>
          <w:szCs w:val="24"/>
          <w:lang w:val="pt-BR"/>
        </w:rPr>
        <w:t>a</w:t>
      </w:r>
      <w:r w:rsidRPr="008E41AC" w:rsidR="008E41AC">
        <w:rPr>
          <w:rFonts w:ascii="Times New Roman" w:hAnsi="Times New Roman"/>
          <w:sz w:val="24"/>
          <w:szCs w:val="24"/>
          <w:lang w:val="pt-BR"/>
        </w:rPr>
        <w:t xml:space="preserve"> no Contrato de </w:t>
      </w:r>
      <w:r w:rsidR="008F7A25">
        <w:rPr>
          <w:rFonts w:ascii="Times New Roman" w:hAnsi="Times New Roman"/>
          <w:bCs/>
          <w:sz w:val="24"/>
          <w:szCs w:val="24"/>
          <w:lang w:val="pt-BR"/>
        </w:rPr>
        <w:t>Alienação</w:t>
      </w:r>
      <w:r w:rsidRPr="008E41AC" w:rsidR="008E41AC">
        <w:rPr>
          <w:rFonts w:ascii="Times New Roman" w:hAnsi="Times New Roman"/>
          <w:bCs/>
          <w:sz w:val="24"/>
          <w:szCs w:val="24"/>
          <w:lang w:val="pt-BR"/>
        </w:rPr>
        <w:t xml:space="preserve"> Fiduciária,</w:t>
      </w:r>
      <w:r w:rsidRPr="008E41AC" w:rsidR="008E41AC">
        <w:rPr>
          <w:rFonts w:ascii="Times New Roman" w:hAnsi="Times New Roman"/>
          <w:sz w:val="24"/>
          <w:szCs w:val="24"/>
          <w:lang w:val="pt-BR"/>
        </w:rPr>
        <w:t xml:space="preserve"> </w:t>
      </w:r>
      <w:r w:rsidRPr="008E41AC" w:rsidR="008E41AC">
        <w:rPr>
          <w:rFonts w:ascii="Times New Roman" w:hAnsi="Times New Roman"/>
          <w:bCs/>
          <w:sz w:val="24"/>
          <w:szCs w:val="24"/>
          <w:lang w:val="pt-BR"/>
        </w:rPr>
        <w:t xml:space="preserve">na mesma extensão e </w:t>
      </w:r>
      <w:r w:rsidRPr="008E41AC" w:rsidR="008E41AC">
        <w:rPr>
          <w:rFonts w:ascii="Times New Roman" w:hAnsi="Times New Roman"/>
          <w:bCs/>
          <w:i/>
          <w:iCs/>
          <w:sz w:val="24"/>
          <w:szCs w:val="24"/>
          <w:lang w:val="pt-BR"/>
        </w:rPr>
        <w:t>pari passu</w:t>
      </w:r>
      <w:r w:rsidRPr="008E41AC" w:rsidR="008E41AC">
        <w:rPr>
          <w:rFonts w:ascii="Times New Roman" w:hAnsi="Times New Roman"/>
          <w:bCs/>
          <w:sz w:val="24"/>
          <w:szCs w:val="24"/>
          <w:lang w:val="pt-BR"/>
        </w:rPr>
        <w:t xml:space="preserve"> com a </w:t>
      </w:r>
      <w:r w:rsidR="008F7A25">
        <w:rPr>
          <w:rFonts w:ascii="Times New Roman" w:hAnsi="Times New Roman"/>
          <w:bCs/>
          <w:sz w:val="24"/>
          <w:szCs w:val="24"/>
          <w:lang w:val="pt-BR"/>
        </w:rPr>
        <w:t>alienação fiduciária</w:t>
      </w:r>
      <w:r w:rsidRPr="008E41AC" w:rsidR="008E41AC">
        <w:rPr>
          <w:rFonts w:ascii="Times New Roman" w:hAnsi="Times New Roman"/>
          <w:bCs/>
          <w:sz w:val="24"/>
          <w:szCs w:val="24"/>
          <w:lang w:val="pt-BR"/>
        </w:rPr>
        <w:t xml:space="preserve"> aos Debenturistas</w:t>
      </w:r>
      <w:r w:rsidR="008E41AC">
        <w:rPr>
          <w:rFonts w:ascii="Times New Roman" w:hAnsi="Times New Roman"/>
          <w:bCs/>
          <w:sz w:val="24"/>
          <w:szCs w:val="24"/>
          <w:lang w:val="pt-BR"/>
        </w:rPr>
        <w:t xml:space="preserve"> da 2ª Emissão</w:t>
      </w:r>
      <w:r w:rsidRPr="008E41AC" w:rsidR="008E41AC">
        <w:rPr>
          <w:rFonts w:ascii="Times New Roman" w:hAnsi="Times New Roman"/>
          <w:bCs/>
          <w:sz w:val="24"/>
          <w:szCs w:val="24"/>
          <w:lang w:val="pt-BR"/>
        </w:rPr>
        <w:t xml:space="preserve">, conforme previsto no Contrato </w:t>
      </w:r>
      <w:r w:rsidRPr="008E41AC" w:rsidR="008E41AC">
        <w:rPr>
          <w:rFonts w:ascii="Times New Roman" w:hAnsi="Times New Roman"/>
          <w:sz w:val="24"/>
          <w:szCs w:val="24"/>
          <w:lang w:val="pt-BR"/>
        </w:rPr>
        <w:t xml:space="preserve">de </w:t>
      </w:r>
      <w:r w:rsidR="008F7A25">
        <w:rPr>
          <w:rFonts w:ascii="Times New Roman" w:hAnsi="Times New Roman"/>
          <w:bCs/>
          <w:sz w:val="24"/>
          <w:szCs w:val="24"/>
          <w:lang w:val="pt-BR"/>
        </w:rPr>
        <w:t>Alienação</w:t>
      </w:r>
      <w:r w:rsidRPr="008E41AC" w:rsidR="008E41AC">
        <w:rPr>
          <w:rFonts w:ascii="Times New Roman" w:hAnsi="Times New Roman"/>
          <w:bCs/>
          <w:sz w:val="24"/>
          <w:szCs w:val="24"/>
          <w:lang w:val="pt-BR"/>
        </w:rPr>
        <w:t xml:space="preserve"> Fiduciária</w:t>
      </w:r>
      <w:r w:rsidR="008E41AC">
        <w:rPr>
          <w:rFonts w:ascii="Times New Roman" w:hAnsi="Times New Roman"/>
          <w:bCs/>
          <w:sz w:val="24"/>
          <w:szCs w:val="24"/>
          <w:lang w:val="pt-BR"/>
        </w:rPr>
        <w:t>.</w:t>
      </w:r>
    </w:p>
    <w:p w:rsidR="0048225C" w:rsidP="00433977" w14:paraId="6CC67303" w14:textId="77777777">
      <w:pPr>
        <w:pStyle w:val="Level2"/>
        <w:numPr>
          <w:ilvl w:val="0"/>
          <w:numId w:val="0"/>
        </w:numPr>
        <w:suppressAutoHyphens/>
        <w:spacing w:after="0" w:line="320" w:lineRule="exact"/>
        <w:rPr>
          <w:rFonts w:ascii="Times New Roman" w:hAnsi="Times New Roman"/>
          <w:bCs/>
          <w:sz w:val="24"/>
          <w:szCs w:val="24"/>
          <w:lang w:val="pt-BR"/>
        </w:rPr>
      </w:pPr>
    </w:p>
    <w:p w:rsidR="003D75D8" w:rsidP="003D75D8" w14:paraId="218686B5" w14:textId="1AE9A3F5">
      <w:pPr>
        <w:pStyle w:val="Level2"/>
        <w:numPr>
          <w:ilvl w:val="1"/>
          <w:numId w:val="45"/>
        </w:numPr>
        <w:suppressAutoHyphens/>
        <w:spacing w:after="0" w:line="320" w:lineRule="exact"/>
        <w:ind w:left="0" w:firstLine="0"/>
        <w:rPr>
          <w:rFonts w:ascii="Times New Roman" w:hAnsi="Times New Roman"/>
          <w:sz w:val="24"/>
          <w:szCs w:val="24"/>
          <w:lang w:val="pt-BR"/>
        </w:rPr>
      </w:pPr>
      <w:r w:rsidRPr="00907204">
        <w:rPr>
          <w:rFonts w:ascii="Times New Roman" w:hAnsi="Times New Roman"/>
          <w:bCs/>
          <w:sz w:val="24"/>
          <w:szCs w:val="24"/>
          <w:lang w:val="pt-BR"/>
        </w:rPr>
        <w:t xml:space="preserve"> </w:t>
      </w:r>
      <w:r w:rsidRPr="00AB5918">
        <w:rPr>
          <w:rFonts w:ascii="Times New Roman" w:hAnsi="Times New Roman"/>
          <w:sz w:val="24"/>
          <w:szCs w:val="24"/>
          <w:lang w:val="pt-BR"/>
        </w:rPr>
        <w:t>As Partes, por meio deste Aditamento, acordam em incluir o item 2.4 à Cláusula Segunda (Da Alienação Fiduciária), com a seguinte redação:</w:t>
      </w:r>
    </w:p>
    <w:p w:rsidR="003D75D8" w:rsidP="003D75D8" w14:paraId="0A456A33" w14:textId="0E58EBAD">
      <w:pPr>
        <w:pStyle w:val="Level2"/>
        <w:numPr>
          <w:ilvl w:val="0"/>
          <w:numId w:val="0"/>
        </w:numPr>
        <w:suppressAutoHyphens/>
        <w:spacing w:after="0" w:line="320" w:lineRule="exact"/>
        <w:rPr>
          <w:rFonts w:ascii="Times New Roman" w:hAnsi="Times New Roman"/>
          <w:sz w:val="24"/>
          <w:szCs w:val="24"/>
          <w:lang w:val="pt-BR"/>
        </w:rPr>
      </w:pPr>
    </w:p>
    <w:p w:rsidR="003D75D8" w:rsidRPr="00433977" w:rsidP="00433977" w14:paraId="0455F8BC" w14:textId="1043AF45">
      <w:pPr>
        <w:pStyle w:val="Level2"/>
        <w:numPr>
          <w:ilvl w:val="0"/>
          <w:numId w:val="0"/>
        </w:numPr>
        <w:suppressAutoHyphens/>
        <w:spacing w:after="0" w:line="320" w:lineRule="exact"/>
        <w:ind w:left="567"/>
        <w:rPr>
          <w:rFonts w:ascii="Times New Roman" w:hAnsi="Times New Roman"/>
          <w:i/>
          <w:iCs/>
          <w:sz w:val="24"/>
          <w:szCs w:val="24"/>
          <w:lang w:val="pt-BR"/>
        </w:rPr>
      </w:pPr>
      <w:r w:rsidRPr="00433977">
        <w:rPr>
          <w:rFonts w:ascii="Times New Roman" w:hAnsi="Times New Roman"/>
          <w:i/>
          <w:iCs/>
          <w:sz w:val="24"/>
          <w:szCs w:val="24"/>
          <w:lang w:val="pt-BR"/>
        </w:rPr>
        <w:t>“2.4.</w:t>
      </w:r>
      <w:r w:rsidRPr="00433977">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130981" w:rsidR="00130981">
        <w:rPr>
          <w:rFonts w:ascii="Times New Roman" w:hAnsi="Times New Roman"/>
          <w:i/>
          <w:iCs/>
          <w:sz w:val="24"/>
          <w:szCs w:val="24"/>
          <w:lang w:val="pt-BR"/>
        </w:rPr>
        <w:t>Lei nº 11.101, de 9 de fevereiro de 2005, conforme alterada de tempos em tempos</w:t>
      </w:r>
      <w:r w:rsidR="00130981">
        <w:rPr>
          <w:rFonts w:ascii="Times New Roman" w:hAnsi="Times New Roman"/>
          <w:i/>
          <w:iCs/>
          <w:sz w:val="24"/>
          <w:szCs w:val="24"/>
          <w:lang w:val="pt-BR"/>
        </w:rPr>
        <w:t xml:space="preserve"> (“</w:t>
      </w:r>
      <w:r w:rsidRPr="00433977" w:rsidR="00130981">
        <w:rPr>
          <w:rFonts w:ascii="Times New Roman" w:hAnsi="Times New Roman"/>
          <w:i/>
          <w:iCs/>
          <w:sz w:val="24"/>
          <w:szCs w:val="24"/>
          <w:u w:val="single"/>
          <w:lang w:val="pt-BR"/>
        </w:rPr>
        <w:t>Lei 11.101</w:t>
      </w:r>
      <w:r w:rsidR="00130981">
        <w:rPr>
          <w:rFonts w:ascii="Times New Roman" w:hAnsi="Times New Roman"/>
          <w:i/>
          <w:iCs/>
          <w:sz w:val="24"/>
          <w:szCs w:val="24"/>
          <w:lang w:val="pt-BR"/>
        </w:rPr>
        <w:t>”)</w:t>
      </w:r>
      <w:r w:rsidRPr="00433977">
        <w:rPr>
          <w:rFonts w:ascii="Times New Roman" w:hAnsi="Times New Roman"/>
          <w:i/>
          <w:iCs/>
          <w:sz w:val="24"/>
          <w:szCs w:val="24"/>
          <w:lang w:val="pt-BR"/>
        </w:rPr>
        <w:t xml:space="preserve">, de forma irrevogável, irretratável e isenta de qualquer vício de consentimento, renuncia a qualquer prerrogativa, atual ou futura, de pleitear ou de qualquer outro modo discutir, em juízo ou fora dele, o </w:t>
      </w:r>
      <w:r w:rsidRPr="00433977">
        <w:rPr>
          <w:rFonts w:ascii="Times New Roman" w:hAnsi="Times New Roman"/>
          <w:i/>
          <w:iCs/>
          <w:sz w:val="24"/>
          <w:szCs w:val="24"/>
          <w:lang w:val="pt-BR"/>
        </w:rPr>
        <w:t>reconhecimento (i) da essencialidade dos bens ou direitos; ou, ainda, (</w:t>
      </w:r>
      <w:r w:rsidRPr="00433977">
        <w:rPr>
          <w:rFonts w:ascii="Times New Roman" w:hAnsi="Times New Roman"/>
          <w:i/>
          <w:iCs/>
          <w:sz w:val="24"/>
          <w:szCs w:val="24"/>
          <w:lang w:val="pt-BR"/>
        </w:rPr>
        <w:t>ii</w:t>
      </w:r>
      <w:r w:rsidRPr="00433977">
        <w:rPr>
          <w:rFonts w:ascii="Times New Roman" w:hAnsi="Times New Roman"/>
          <w:i/>
          <w:iCs/>
          <w:sz w:val="24"/>
          <w:szCs w:val="24"/>
          <w:lang w:val="pt-BR"/>
        </w:rPr>
        <w:t>) de qualquer outro argumento correlato que venha a impedir/obstar a livre e irrestrita excussão da garantia real, conforme definido neste Contrato de Alienação Fiduciária.”</w:t>
      </w:r>
    </w:p>
    <w:p w:rsidR="003D75D8" w:rsidRPr="003D75D8" w:rsidP="00433977" w14:paraId="79EF19E2" w14:textId="77777777">
      <w:pPr>
        <w:pStyle w:val="Level2"/>
        <w:numPr>
          <w:ilvl w:val="0"/>
          <w:numId w:val="0"/>
        </w:numPr>
        <w:suppressAutoHyphens/>
        <w:spacing w:after="0" w:line="320" w:lineRule="exact"/>
        <w:rPr>
          <w:rFonts w:ascii="Times New Roman" w:hAnsi="Times New Roman"/>
          <w:sz w:val="24"/>
          <w:szCs w:val="24"/>
          <w:lang w:val="pt-BR"/>
        </w:rPr>
      </w:pPr>
    </w:p>
    <w:p w:rsidR="00907204" w:rsidRPr="00907204" w:rsidP="00433977" w14:paraId="2DA902B0" w14:textId="38E22050">
      <w:pPr>
        <w:pStyle w:val="Level2"/>
        <w:numPr>
          <w:ilvl w:val="1"/>
          <w:numId w:val="45"/>
        </w:numPr>
        <w:suppressAutoHyphens/>
        <w:spacing w:after="0" w:line="320" w:lineRule="exact"/>
        <w:ind w:left="0" w:firstLine="0"/>
        <w:rPr>
          <w:rFonts w:ascii="Times New Roman" w:hAnsi="Times New Roman"/>
          <w:sz w:val="24"/>
          <w:szCs w:val="24"/>
          <w:lang w:val="pt-BR"/>
        </w:rPr>
      </w:pPr>
      <w:r w:rsidRPr="00CB4F4D">
        <w:rPr>
          <w:rFonts w:ascii="Times New Roman" w:hAnsi="Times New Roman"/>
          <w:bCs/>
          <w:sz w:val="24"/>
          <w:szCs w:val="24"/>
          <w:lang w:val="pt-BR"/>
        </w:rPr>
        <w:t>Para refletir o disposto nas Cláusulas 3.1 a 3.</w:t>
      </w:r>
      <w:r w:rsidR="003D75D8">
        <w:rPr>
          <w:rFonts w:ascii="Times New Roman" w:hAnsi="Times New Roman"/>
          <w:bCs/>
          <w:sz w:val="24"/>
          <w:szCs w:val="24"/>
          <w:lang w:val="pt-BR"/>
        </w:rPr>
        <w:t>6</w:t>
      </w:r>
      <w:r w:rsidRPr="00CB4F4D">
        <w:rPr>
          <w:rFonts w:ascii="Times New Roman" w:hAnsi="Times New Roman"/>
          <w:bCs/>
          <w:sz w:val="24"/>
          <w:szCs w:val="24"/>
          <w:lang w:val="pt-BR"/>
        </w:rPr>
        <w:t xml:space="preserve"> acima, as Partes resolvem alterar o Contrato de Alienação Fiduciária em sua integralidade que passa a viger conforme o </w:t>
      </w:r>
      <w:r w:rsidRPr="00BC5D0E">
        <w:rPr>
          <w:rFonts w:ascii="Times New Roman" w:hAnsi="Times New Roman"/>
          <w:b/>
          <w:sz w:val="24"/>
          <w:szCs w:val="24"/>
          <w:lang w:val="pt-BR"/>
        </w:rPr>
        <w:t>Anexo A</w:t>
      </w:r>
      <w:r w:rsidRPr="00BC5D0E">
        <w:rPr>
          <w:rFonts w:ascii="Times New Roman" w:hAnsi="Times New Roman"/>
          <w:bCs/>
          <w:sz w:val="24"/>
          <w:szCs w:val="24"/>
          <w:lang w:val="pt-BR"/>
        </w:rPr>
        <w:t xml:space="preserve"> ao presente Aditamento</w:t>
      </w:r>
      <w:r w:rsidRPr="00BC5D0E">
        <w:rPr>
          <w:rFonts w:ascii="Times New Roman" w:hAnsi="Times New Roman"/>
          <w:sz w:val="24"/>
          <w:szCs w:val="24"/>
          <w:lang w:val="pt-BR"/>
        </w:rPr>
        <w:t>.</w:t>
      </w:r>
    </w:p>
    <w:p w:rsidR="006777A2" w:rsidRPr="00D041A2" w:rsidP="00D041A2" w14:paraId="3A933953" w14:textId="77777777">
      <w:pPr>
        <w:pStyle w:val="Level2"/>
        <w:numPr>
          <w:ilvl w:val="0"/>
          <w:numId w:val="0"/>
        </w:numPr>
        <w:suppressAutoHyphens/>
        <w:spacing w:after="0" w:line="320" w:lineRule="exact"/>
        <w:rPr>
          <w:rFonts w:ascii="Times New Roman" w:hAnsi="Times New Roman"/>
          <w:sz w:val="24"/>
          <w:szCs w:val="24"/>
        </w:rPr>
      </w:pPr>
      <w:bookmarkEnd w:id="23"/>
      <w:bookmarkEnd w:id="24"/>
    </w:p>
    <w:p w:rsidR="006777A2" w:rsidRPr="00D041A2" w:rsidP="00D041A2" w14:paraId="3D0AEA29" w14:textId="4445A305">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Pr="00D041A2" w:rsidR="0049658C">
        <w:rPr>
          <w:rFonts w:ascii="Times New Roman" w:hAnsi="Times New Roman"/>
          <w:b/>
          <w:sz w:val="24"/>
          <w:szCs w:val="24"/>
        </w:rPr>
        <w:t>RATIFICAÇÕES</w:t>
      </w:r>
    </w:p>
    <w:p w:rsidR="006777A2" w:rsidRPr="00D041A2" w:rsidP="00D041A2" w14:paraId="66C60BE5" w14:textId="77777777">
      <w:pPr>
        <w:pStyle w:val="Parties"/>
        <w:numPr>
          <w:ilvl w:val="0"/>
          <w:numId w:val="0"/>
        </w:numPr>
        <w:suppressAutoHyphens/>
        <w:spacing w:after="0" w:line="320" w:lineRule="exact"/>
        <w:rPr>
          <w:rFonts w:ascii="Times New Roman" w:hAnsi="Times New Roman"/>
          <w:sz w:val="24"/>
        </w:rPr>
      </w:pPr>
    </w:p>
    <w:p w:rsidR="006777A2" w:rsidRPr="00CB60C5" w:rsidP="00343EBD" w14:paraId="56C34AB3" w14:textId="3D5C309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Pr="00D041A2" w:rsidR="00FA116D">
        <w:rPr>
          <w:rFonts w:ascii="Times New Roman" w:hAnsi="Times New Roman"/>
          <w:sz w:val="24"/>
          <w:szCs w:val="24"/>
          <w:lang w:val="pt-BR"/>
        </w:rPr>
        <w:t>.</w:t>
      </w:r>
      <w:r w:rsidR="00CB60C5">
        <w:rPr>
          <w:rFonts w:ascii="Times New Roman" w:hAnsi="Times New Roman"/>
          <w:sz w:val="24"/>
          <w:szCs w:val="24"/>
          <w:lang w:val="pt-BR"/>
        </w:rPr>
        <w:t xml:space="preserve"> </w:t>
      </w:r>
      <w:r w:rsidRPr="00CB60C5" w:rsid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Pr="00CB60C5" w:rsid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Pr="00CB60C5" w:rsidR="00CB60C5">
        <w:rPr>
          <w:rFonts w:ascii="Times New Roman" w:hAnsi="Times New Roman"/>
          <w:sz w:val="24"/>
          <w:szCs w:val="24"/>
          <w:lang w:val="pt-BR"/>
        </w:rPr>
        <w:t xml:space="preserve"> consolidado passa a vigorar conforme disposto </w:t>
      </w:r>
      <w:r w:rsidRPr="0001596E" w:rsidR="00CB60C5">
        <w:rPr>
          <w:rFonts w:ascii="Times New Roman" w:hAnsi="Times New Roman"/>
          <w:sz w:val="24"/>
          <w:szCs w:val="24"/>
          <w:lang w:val="pt-BR"/>
        </w:rPr>
        <w:t xml:space="preserve">no </w:t>
      </w:r>
      <w:r w:rsidRPr="0001596E" w:rsidR="00CB60C5">
        <w:rPr>
          <w:rFonts w:ascii="Times New Roman" w:hAnsi="Times New Roman"/>
          <w:b/>
          <w:bCs/>
          <w:sz w:val="24"/>
          <w:szCs w:val="24"/>
          <w:lang w:val="pt-BR"/>
        </w:rPr>
        <w:t>Anexo </w:t>
      </w:r>
      <w:r w:rsidRPr="0001596E" w:rsidR="00904ED7">
        <w:rPr>
          <w:rFonts w:ascii="Times New Roman" w:hAnsi="Times New Roman"/>
          <w:b/>
          <w:bCs/>
          <w:sz w:val="24"/>
          <w:szCs w:val="24"/>
          <w:lang w:val="pt-BR"/>
        </w:rPr>
        <w:t>A</w:t>
      </w:r>
      <w:r w:rsidRPr="0001596E" w:rsidR="00CB60C5">
        <w:rPr>
          <w:rFonts w:ascii="Times New Roman" w:hAnsi="Times New Roman"/>
          <w:b/>
          <w:bCs/>
          <w:sz w:val="24"/>
          <w:szCs w:val="24"/>
          <w:lang w:val="pt-BR"/>
        </w:rPr>
        <w:t xml:space="preserve"> </w:t>
      </w:r>
      <w:r w:rsidRPr="0001596E" w:rsidR="00CB60C5">
        <w:rPr>
          <w:rFonts w:ascii="Times New Roman" w:hAnsi="Times New Roman"/>
          <w:sz w:val="24"/>
          <w:szCs w:val="24"/>
          <w:lang w:val="pt-BR"/>
        </w:rPr>
        <w:t>a</w:t>
      </w:r>
      <w:r w:rsidRPr="0001596E" w:rsidR="00CB60C5">
        <w:rPr>
          <w:rFonts w:ascii="Times New Roman" w:hAnsi="Times New Roman"/>
          <w:sz w:val="24"/>
          <w:szCs w:val="24"/>
          <w:lang w:val="pt-BR"/>
        </w:rPr>
        <w:t xml:space="preserve"> este Aditamento</w:t>
      </w:r>
      <w:r w:rsidRPr="00CB60C5" w:rsidR="00CB60C5">
        <w:rPr>
          <w:rFonts w:ascii="Times New Roman" w:hAnsi="Times New Roman"/>
          <w:sz w:val="24"/>
          <w:szCs w:val="24"/>
          <w:lang w:val="pt-BR"/>
        </w:rPr>
        <w:t>.</w:t>
      </w:r>
    </w:p>
    <w:p w:rsidR="006777A2" w:rsidRPr="00D041A2" w:rsidP="00D041A2" w14:paraId="616EDE13" w14:textId="77777777">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rsidR="006777A2" w:rsidRPr="00D041A2" w:rsidP="00D041A2" w14:paraId="754A5E35" w14:textId="5A9E1845">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8"/>
      <w:bookmarkEnd w:id="29"/>
      <w:bookmarkEnd w:id="30"/>
      <w:bookmarkEnd w:id="31"/>
      <w:r w:rsidRPr="00D041A2" w:rsidR="0049658C">
        <w:rPr>
          <w:rFonts w:ascii="Times New Roman" w:hAnsi="Times New Roman"/>
          <w:b/>
          <w:sz w:val="24"/>
          <w:szCs w:val="24"/>
        </w:rPr>
        <w:t>DECLARAÇÕES</w:t>
      </w:r>
    </w:p>
    <w:p w:rsidR="006777A2" w:rsidRPr="00D041A2" w:rsidP="00D041A2" w14:paraId="410D1941" w14:textId="77777777">
      <w:pPr>
        <w:suppressAutoHyphens/>
        <w:spacing w:line="320" w:lineRule="exact"/>
        <w:jc w:val="both"/>
        <w:rPr>
          <w:rFonts w:ascii="Times New Roman" w:hAnsi="Times New Roman"/>
          <w:b/>
          <w:sz w:val="24"/>
        </w:rPr>
      </w:pPr>
    </w:p>
    <w:p w:rsidR="00907204" w:rsidP="00433977" w14:paraId="021819ED" w14:textId="4815C9BE">
      <w:pPr>
        <w:pStyle w:val="Level2"/>
        <w:numPr>
          <w:ilvl w:val="1"/>
          <w:numId w:val="47"/>
        </w:numPr>
        <w:suppressAutoHyphens/>
        <w:spacing w:after="0" w:line="320" w:lineRule="exact"/>
        <w:ind w:left="0" w:firstLine="0"/>
        <w:rPr>
          <w:rFonts w:ascii="Times New Roman" w:hAnsi="Times New Roman"/>
          <w:sz w:val="24"/>
          <w:szCs w:val="24"/>
          <w:lang w:val="pt-BR"/>
        </w:rPr>
      </w:pPr>
      <w:bookmarkStart w:id="32" w:name="_Ref168377782"/>
      <w:r w:rsidRPr="00850CFC">
        <w:rPr>
          <w:rFonts w:ascii="Times New Roman" w:hAnsi="Times New Roman"/>
          <w:bCs/>
          <w:sz w:val="24"/>
          <w:szCs w:val="24"/>
          <w:lang w:val="pt-BR"/>
        </w:rPr>
        <w:t xml:space="preserve">A </w:t>
      </w:r>
      <w:r w:rsidRPr="00850CFC" w:rsidR="008F7A25">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Pr="00850CFC" w:rsidR="008F7A25">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Pr="00850CFC" w:rsidR="008F7A25">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Pr="00850CFC" w:rsidR="008F0B87">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Pr="00850CFC" w:rsidR="008F0B87">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2"/>
      <w:r w:rsidRPr="00850CFC" w:rsidR="008F0B87">
        <w:rPr>
          <w:rFonts w:ascii="Times New Roman" w:hAnsi="Times New Roman"/>
          <w:sz w:val="24"/>
          <w:szCs w:val="24"/>
          <w:lang w:val="pt-BR"/>
        </w:rPr>
        <w:t>.</w:t>
      </w:r>
    </w:p>
    <w:p w:rsidR="00CB4F4D" w:rsidRPr="00907204" w:rsidP="00907204" w14:paraId="6B8A3EE3"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22586C" w:rsidP="00343EBD" w14:paraId="2E8EB226" w14:textId="18F035E3">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t>A Alienante declara e garante ao Agente Fiduciário que, nesta data</w:t>
      </w:r>
      <w:r>
        <w:rPr>
          <w:rFonts w:ascii="Times New Roman" w:hAnsi="Times New Roman"/>
          <w:sz w:val="24"/>
          <w:lang w:val="pt-BR"/>
        </w:rPr>
        <w:t>:</w:t>
      </w:r>
    </w:p>
    <w:p w:rsidR="0022586C" w:rsidP="00C04C97" w14:paraId="2C75EE68" w14:textId="50F3B397">
      <w:pPr>
        <w:pStyle w:val="Level2"/>
        <w:numPr>
          <w:ilvl w:val="0"/>
          <w:numId w:val="0"/>
        </w:numPr>
        <w:suppressAutoHyphens/>
        <w:spacing w:after="0" w:line="320" w:lineRule="exact"/>
        <w:rPr>
          <w:rFonts w:ascii="Times New Roman" w:hAnsi="Times New Roman"/>
          <w:sz w:val="24"/>
          <w:lang w:val="pt-BR"/>
        </w:rPr>
      </w:pPr>
    </w:p>
    <w:p w:rsidR="0022586C" w:rsidRPr="00C04C97" w:rsidP="00C04C97" w14:paraId="303D8119" w14:textId="096E6224">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é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rsidR="00C04C97" w:rsidRPr="00C04C97" w:rsidP="00CE013A" w14:paraId="6AB7B480" w14:textId="77777777">
      <w:pPr>
        <w:pStyle w:val="Level2"/>
        <w:numPr>
          <w:ilvl w:val="0"/>
          <w:numId w:val="0"/>
        </w:numPr>
        <w:suppressAutoHyphens/>
        <w:spacing w:after="0" w:line="320" w:lineRule="exact"/>
        <w:ind w:left="1080"/>
        <w:rPr>
          <w:rFonts w:ascii="Times New Roman" w:hAnsi="Times New Roman"/>
          <w:sz w:val="24"/>
          <w:szCs w:val="24"/>
          <w:lang w:val="pt-BR"/>
        </w:rPr>
      </w:pPr>
    </w:p>
    <w:p w:rsidR="00C04C97" w:rsidRPr="00C04C97" w:rsidP="00C04C97" w14:paraId="649BE0C5" w14:textId="7DDC759B">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rsidR="00C04C97" w:rsidP="00CE013A" w14:paraId="34256761" w14:textId="77777777">
      <w:pPr>
        <w:pStyle w:val="ListParagraph"/>
        <w:rPr>
          <w:rFonts w:ascii="Times New Roman" w:hAnsi="Times New Roman"/>
          <w:sz w:val="24"/>
        </w:rPr>
      </w:pPr>
    </w:p>
    <w:p w:rsidR="00C04C97" w:rsidRPr="00CE013A" w:rsidP="00C04C97" w14:paraId="0D98A603" w14:textId="64E04638">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rsidR="00C04C97" w:rsidP="00CE013A" w14:paraId="5C75AA80" w14:textId="77777777">
      <w:pPr>
        <w:pStyle w:val="ListParagraph"/>
        <w:rPr>
          <w:rFonts w:ascii="Times New Roman" w:hAnsi="Times New Roman"/>
          <w:sz w:val="24"/>
        </w:rPr>
      </w:pPr>
    </w:p>
    <w:p w:rsidR="0022586C" w:rsidRPr="00C04C97" w:rsidP="00CE013A" w14:paraId="18C69804" w14:textId="31BEAD72">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w:t>
      </w:r>
      <w:r w:rsidRPr="00A86D7F">
        <w:rPr>
          <w:rFonts w:ascii="Times New Roman" w:hAnsi="Times New Roman"/>
          <w:sz w:val="24"/>
        </w:rPr>
        <w:t>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não afetará sua capacidade de honrar com quaisquer de suas obrigações, conforme as mesmas venham a se tornar devidas; (</w:t>
      </w:r>
      <w:r w:rsidRPr="00A86D7F">
        <w:rPr>
          <w:rFonts w:ascii="Times New Roman" w:hAnsi="Times New Roman"/>
          <w:sz w:val="24"/>
        </w:rPr>
        <w:t>ii</w:t>
      </w:r>
      <w:r w:rsidRPr="00A86D7F">
        <w:rPr>
          <w:rFonts w:ascii="Times New Roman" w:hAnsi="Times New Roman"/>
          <w:sz w:val="24"/>
        </w:rPr>
        <w:t>) não infringem seu estatuto social; (</w:t>
      </w:r>
      <w:r w:rsidRPr="00A86D7F">
        <w:rPr>
          <w:rFonts w:ascii="Times New Roman" w:hAnsi="Times New Roman"/>
          <w:sz w:val="24"/>
        </w:rPr>
        <w:t>iii</w:t>
      </w:r>
      <w:r w:rsidRPr="00A86D7F">
        <w:rPr>
          <w:rFonts w:ascii="Times New Roman" w:hAnsi="Times New Roman"/>
          <w:sz w:val="24"/>
        </w:rPr>
        <w:t>) não infringem qualquer disposição legal, contrato ou instrumento do qual a Alienante é parte; (</w:t>
      </w:r>
      <w:r w:rsidRPr="00A86D7F">
        <w:rPr>
          <w:rFonts w:ascii="Times New Roman" w:hAnsi="Times New Roman"/>
          <w:sz w:val="24"/>
        </w:rPr>
        <w:t>iv</w:t>
      </w:r>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rsidR="004E1848" w:rsidRPr="00D041A2" w:rsidP="00D041A2" w14:paraId="6675D58F" w14:textId="77777777">
      <w:pPr>
        <w:suppressAutoHyphens/>
        <w:spacing w:line="320" w:lineRule="exact"/>
        <w:jc w:val="both"/>
        <w:rPr>
          <w:rFonts w:ascii="Times New Roman" w:hAnsi="Times New Roman"/>
          <w:sz w:val="24"/>
        </w:rPr>
      </w:pPr>
      <w:bookmarkStart w:id="33" w:name="_Hlk76487386"/>
    </w:p>
    <w:p w:rsidR="006777A2" w:rsidRPr="00D041A2" w:rsidP="00D041A2" w14:paraId="15C34A14" w14:textId="4BA5101C">
      <w:pPr>
        <w:pStyle w:val="Level1"/>
        <w:keepNext/>
        <w:numPr>
          <w:ilvl w:val="0"/>
          <w:numId w:val="0"/>
        </w:numPr>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Pr="00D041A2" w:rsidR="00A13B09">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Pr="00D041A2" w:rsidR="00A13B09">
        <w:rPr>
          <w:rFonts w:ascii="Times New Roman" w:hAnsi="Times New Roman"/>
          <w:b/>
          <w:sz w:val="24"/>
          <w:szCs w:val="24"/>
        </w:rPr>
        <w:t>DISPOSIÇÕES GERAIS</w:t>
      </w:r>
    </w:p>
    <w:p w:rsidR="000D442B" w:rsidRPr="000D442B" w:rsidP="000D442B" w14:paraId="3BBDDF01" w14:textId="77777777">
      <w:pPr>
        <w:pStyle w:val="Level2"/>
        <w:numPr>
          <w:ilvl w:val="0"/>
          <w:numId w:val="0"/>
        </w:numPr>
        <w:suppressAutoHyphens/>
        <w:spacing w:after="0" w:line="320" w:lineRule="exact"/>
        <w:rPr>
          <w:rFonts w:ascii="Times New Roman" w:hAnsi="Times New Roman"/>
          <w:sz w:val="24"/>
          <w:szCs w:val="24"/>
          <w:lang w:val="pt-BR"/>
        </w:rPr>
      </w:pPr>
    </w:p>
    <w:p w:rsidR="000D442B" w:rsidRPr="00931A45" w:rsidP="00343EBD" w14:paraId="57D0B9B8" w14:textId="204FD476">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rsidR="00931A45" w:rsidP="00931A45" w14:paraId="0F4FAEA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CB3B36" w:rsidP="00343EBD" w14:paraId="38E7DA89" w14:textId="3B897BA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Pr="00CB3B36" w:rsidR="00FA116D">
        <w:rPr>
          <w:rFonts w:ascii="Times New Roman" w:hAnsi="Times New Roman"/>
          <w:sz w:val="24"/>
          <w:szCs w:val="24"/>
          <w:lang w:val="pt-BR"/>
        </w:rPr>
        <w:t>.</w:t>
      </w:r>
    </w:p>
    <w:p w:rsidR="006777A2" w:rsidRPr="00D041A2" w:rsidP="00D041A2" w14:paraId="5D80322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1A11EC99" w14:textId="72BCB8A5">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Pr="00D041A2" w:rsidR="00FA116D">
        <w:rPr>
          <w:rFonts w:ascii="Times New Roman" w:hAnsi="Times New Roman"/>
          <w:sz w:val="24"/>
          <w:szCs w:val="24"/>
          <w:lang w:val="pt-BR"/>
        </w:rPr>
        <w:t>.</w:t>
      </w:r>
    </w:p>
    <w:p w:rsidR="006777A2" w:rsidRPr="00D041A2" w:rsidP="00D041A2" w14:paraId="3CAE73E9" w14:textId="77777777">
      <w:pPr>
        <w:pStyle w:val="Level2"/>
        <w:numPr>
          <w:ilvl w:val="0"/>
          <w:numId w:val="0"/>
        </w:numPr>
        <w:suppressAutoHyphens/>
        <w:spacing w:after="0" w:line="320" w:lineRule="exact"/>
        <w:rPr>
          <w:rFonts w:ascii="Times New Roman" w:hAnsi="Times New Roman"/>
          <w:sz w:val="24"/>
          <w:szCs w:val="24"/>
          <w:lang w:val="pt-BR"/>
        </w:rPr>
      </w:pPr>
    </w:p>
    <w:p w:rsidR="006777A2" w:rsidP="00343EBD" w14:paraId="0BA192AE" w14:textId="06FA3335">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ou a não aplicação, na ocasião oportuna, das cominações aqui constantes, não acarretará no cancelamento das penalidades, nem dos poderes ora conferidos, podendo ser aplicadas aquelas e exercidos estes, a qualquer tempo, caso permaneçam as causas</w:t>
      </w:r>
      <w:r w:rsidRPr="00D041A2" w:rsidR="00FA116D">
        <w:rPr>
          <w:rFonts w:ascii="Times New Roman" w:hAnsi="Times New Roman"/>
          <w:sz w:val="24"/>
          <w:szCs w:val="24"/>
          <w:lang w:val="pt-BR"/>
        </w:rPr>
        <w:t>.</w:t>
      </w:r>
    </w:p>
    <w:p w:rsidR="00575F01" w:rsidP="00575F01" w14:paraId="425E47FE" w14:textId="77777777">
      <w:pPr>
        <w:pStyle w:val="ListParagraph"/>
        <w:rPr>
          <w:rFonts w:ascii="Times New Roman" w:hAnsi="Times New Roman"/>
          <w:sz w:val="24"/>
        </w:rPr>
      </w:pPr>
    </w:p>
    <w:p w:rsidR="00575F01" w:rsidRPr="00D041A2" w:rsidP="00343EBD" w14:paraId="478B3432" w14:textId="4A8D16A8">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rsidR="006777A2" w:rsidRPr="00D041A2" w:rsidP="00D041A2" w14:paraId="491FE87D"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6826D65B" w14:textId="7102BD26">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Pr="00D041A2" w:rsidR="00FA116D">
        <w:rPr>
          <w:rFonts w:ascii="Times New Roman" w:hAnsi="Times New Roman"/>
          <w:sz w:val="24"/>
          <w:szCs w:val="24"/>
          <w:lang w:val="pt-BR"/>
        </w:rPr>
        <w:t>.</w:t>
      </w:r>
    </w:p>
    <w:p w:rsidR="006777A2" w:rsidRPr="00D041A2" w:rsidP="00D041A2" w14:paraId="34FA3DD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7F22762E" w14:textId="088CB22A">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expresso, inequívoco e por escrito dos Debenturistas, representados pelo Agente Fiduciário</w:t>
      </w:r>
      <w:r w:rsidRPr="00D041A2" w:rsidR="00FA116D">
        <w:rPr>
          <w:rFonts w:ascii="Times New Roman" w:hAnsi="Times New Roman"/>
          <w:sz w:val="24"/>
          <w:szCs w:val="24"/>
          <w:lang w:val="pt-BR"/>
        </w:rPr>
        <w:t>.</w:t>
      </w:r>
    </w:p>
    <w:p w:rsidR="006777A2" w:rsidRPr="00D041A2" w:rsidP="00D041A2" w14:paraId="681CBB3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041A2" w:rsidP="00343EBD" w14:paraId="31464A00" w14:textId="4CAD679C">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Pr="00C371D6" w:rsidR="00FA116D">
        <w:rPr>
          <w:rFonts w:ascii="Times New Roman" w:hAnsi="Times New Roman"/>
          <w:sz w:val="24"/>
          <w:szCs w:val="24"/>
          <w:lang w:val="pt-BR"/>
        </w:rPr>
        <w:t>.</w:t>
      </w:r>
    </w:p>
    <w:p w:rsidR="006777A2" w:rsidRPr="00D041A2" w:rsidP="00D041A2" w14:paraId="7091BDDC"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6777A2" w:rsidRPr="00D041A2" w:rsidP="00343EBD" w14:paraId="1289F26B" w14:textId="5143AFD9">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3D75D8">
        <w:rPr>
          <w:rFonts w:ascii="Times New Roman" w:hAnsi="Times New Roman"/>
          <w:sz w:val="24"/>
          <w:szCs w:val="24"/>
          <w:lang w:val="pt-BR"/>
        </w:rPr>
        <w:t>-2</w:t>
      </w:r>
      <w:r w:rsidRPr="00C371D6">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Pr="00D041A2" w:rsidR="00FA116D">
        <w:rPr>
          <w:rFonts w:ascii="Times New Roman" w:hAnsi="Times New Roman"/>
          <w:sz w:val="24"/>
          <w:szCs w:val="24"/>
          <w:lang w:val="pt-BR"/>
        </w:rPr>
        <w:t>.</w:t>
      </w:r>
    </w:p>
    <w:p w:rsidR="006777A2" w:rsidRPr="00D041A2" w:rsidP="00D041A2" w14:paraId="5125B3FC"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D041A2" w14:paraId="2E769E78" w14:textId="106B1276">
      <w:pPr>
        <w:pStyle w:val="Level1"/>
        <w:keepNext/>
        <w:numPr>
          <w:ilvl w:val="0"/>
          <w:numId w:val="0"/>
        </w:numPr>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Pr="00D041A2" w:rsidR="000B2CE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rsidR="006777A2" w:rsidRPr="00D041A2" w:rsidP="00D041A2" w14:paraId="17AA25DB" w14:textId="77777777">
      <w:pPr>
        <w:pStyle w:val="Level1"/>
        <w:numPr>
          <w:ilvl w:val="0"/>
          <w:numId w:val="0"/>
        </w:numPr>
        <w:suppressAutoHyphens/>
        <w:spacing w:after="0" w:line="320" w:lineRule="exact"/>
        <w:rPr>
          <w:rFonts w:ascii="Times New Roman" w:hAnsi="Times New Roman"/>
          <w:b/>
          <w:sz w:val="24"/>
          <w:szCs w:val="24"/>
        </w:rPr>
      </w:pPr>
    </w:p>
    <w:p w:rsidR="006777A2" w:rsidRPr="00D041A2" w:rsidP="00343EBD" w14:paraId="757B083D" w14:textId="4AEEE020">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Pr="00D041A2" w:rsidR="000B2CE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rsidR="006777A2" w:rsidRPr="00D041A2" w:rsidP="00D041A2" w14:paraId="0BF80985"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343EBD" w14:paraId="4591E272" w14:textId="30EE9CD4">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Pr="00D041A2" w:rsidR="00FA116D">
        <w:rPr>
          <w:rFonts w:ascii="Times New Roman" w:eastAsia="Arial Unicode MS" w:hAnsi="Times New Roman"/>
          <w:w w:val="0"/>
          <w:sz w:val="24"/>
          <w:szCs w:val="24"/>
          <w:lang w:val="pt-BR"/>
        </w:rPr>
        <w:t>.</w:t>
      </w:r>
    </w:p>
    <w:p w:rsidR="006777A2" w:rsidRPr="00D041A2" w:rsidP="00D041A2" w14:paraId="08A912EC" w14:textId="77777777">
      <w:pPr>
        <w:pStyle w:val="Level1"/>
        <w:numPr>
          <w:ilvl w:val="0"/>
          <w:numId w:val="0"/>
        </w:numPr>
        <w:suppressAutoHyphens/>
        <w:spacing w:after="0" w:line="320" w:lineRule="exact"/>
        <w:rPr>
          <w:rFonts w:ascii="Times New Roman" w:hAnsi="Times New Roman"/>
          <w:sz w:val="24"/>
          <w:szCs w:val="24"/>
        </w:rPr>
      </w:pPr>
    </w:p>
    <w:p w:rsidR="006777A2" w:rsidRPr="00D041A2" w:rsidP="00D041A2" w14:paraId="5947A39A" w14:textId="3FF6950C">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Pr="00D041A2" w:rsidR="00CF5504">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rsidR="006777A2" w:rsidRPr="00D041A2" w:rsidP="00D041A2" w14:paraId="2C5C29CE" w14:textId="77777777">
      <w:pPr>
        <w:pStyle w:val="Body"/>
        <w:suppressAutoHyphens/>
        <w:spacing w:after="0" w:line="320" w:lineRule="exact"/>
        <w:jc w:val="center"/>
        <w:rPr>
          <w:rFonts w:ascii="Times New Roman" w:hAnsi="Times New Roman"/>
          <w:sz w:val="24"/>
        </w:rPr>
      </w:pPr>
    </w:p>
    <w:p w:rsidR="006777A2" w:rsidRPr="00D041A2" w:rsidP="00D041A2" w14:paraId="66BC9C06" w14:textId="3915D0BA">
      <w:pPr>
        <w:pStyle w:val="p0"/>
        <w:widowControl/>
        <w:suppressAutoHyphens/>
        <w:spacing w:line="320" w:lineRule="exact"/>
        <w:jc w:val="center"/>
        <w:rPr>
          <w:rFonts w:ascii="Times New Roman" w:eastAsia="Arial Unicode MS" w:hAnsi="Times New Roman"/>
          <w:sz w:val="24"/>
          <w:szCs w:val="24"/>
        </w:rPr>
      </w:pPr>
      <w:bookmarkStart w:id="43" w:name="Texto2306"/>
      <w:r>
        <w:rPr>
          <w:rFonts w:ascii="Times New Roman" w:eastAsia="Arial Unicode MS" w:hAnsi="Times New Roman"/>
          <w:sz w:val="24"/>
          <w:szCs w:val="24"/>
        </w:rPr>
        <w:t>Rio de Janeiro</w:t>
      </w:r>
      <w:r w:rsidRPr="00D041A2" w:rsidR="00FA116D">
        <w:rPr>
          <w:rFonts w:ascii="Times New Roman" w:eastAsia="Arial Unicode MS" w:hAnsi="Times New Roman"/>
          <w:sz w:val="24"/>
          <w:szCs w:val="24"/>
        </w:rPr>
        <w:t xml:space="preserve">, </w:t>
      </w:r>
      <w:r w:rsidRPr="00D041A2" w:rsidR="00CF5504">
        <w:rPr>
          <w:rFonts w:ascii="Times New Roman" w:hAnsi="Times New Roman"/>
          <w:sz w:val="24"/>
          <w:szCs w:val="24"/>
        </w:rPr>
        <w:t>[</w:t>
      </w:r>
      <w:r w:rsidRPr="00D041A2" w:rsidR="00CF5504">
        <w:rPr>
          <w:rFonts w:ascii="Times New Roman" w:hAnsi="Times New Roman"/>
          <w:sz w:val="24"/>
          <w:szCs w:val="24"/>
          <w:highlight w:val="yellow"/>
        </w:rPr>
        <w:t>●</w:t>
      </w:r>
      <w:r w:rsidRPr="00D041A2" w:rsidR="00CF5504">
        <w:rPr>
          <w:rFonts w:ascii="Times New Roman" w:hAnsi="Times New Roman"/>
          <w:sz w:val="24"/>
          <w:szCs w:val="24"/>
        </w:rPr>
        <w:t>] de [</w:t>
      </w:r>
      <w:r w:rsidRPr="00D041A2" w:rsidR="00CF5504">
        <w:rPr>
          <w:rFonts w:ascii="Times New Roman" w:hAnsi="Times New Roman"/>
          <w:sz w:val="24"/>
          <w:szCs w:val="24"/>
          <w:highlight w:val="yellow"/>
        </w:rPr>
        <w:t>●</w:t>
      </w:r>
      <w:r w:rsidRPr="00D041A2" w:rsidR="00CF5504">
        <w:rPr>
          <w:rFonts w:ascii="Times New Roman" w:hAnsi="Times New Roman"/>
          <w:sz w:val="24"/>
          <w:szCs w:val="24"/>
        </w:rPr>
        <w:t>] de 2022</w:t>
      </w:r>
      <w:r w:rsidRPr="00D041A2" w:rsidR="00FA116D">
        <w:rPr>
          <w:rFonts w:ascii="Times New Roman" w:eastAsia="Arial Unicode MS" w:hAnsi="Times New Roman"/>
          <w:sz w:val="24"/>
          <w:szCs w:val="24"/>
        </w:rPr>
        <w:t>.</w:t>
      </w:r>
    </w:p>
    <w:p w:rsidR="006777A2" w:rsidRPr="00D041A2" w:rsidP="00D041A2" w14:paraId="6CBA8A5D" w14:textId="77777777">
      <w:pPr>
        <w:pStyle w:val="Body"/>
        <w:suppressAutoHyphens/>
        <w:spacing w:after="0" w:line="320" w:lineRule="exact"/>
        <w:jc w:val="center"/>
        <w:rPr>
          <w:rFonts w:ascii="Times New Roman" w:hAnsi="Times New Roman"/>
          <w:sz w:val="24"/>
        </w:rPr>
      </w:pPr>
    </w:p>
    <w:p w:rsidR="006777A2" w:rsidRPr="00D041A2" w:rsidP="00D041A2" w14:paraId="4B5AF91C" w14:textId="77777777">
      <w:pPr>
        <w:pStyle w:val="Body"/>
        <w:suppressAutoHyphens/>
        <w:spacing w:after="0" w:line="320" w:lineRule="exact"/>
        <w:jc w:val="center"/>
        <w:rPr>
          <w:rFonts w:ascii="Times New Roman" w:hAnsi="Times New Roman"/>
          <w:i/>
          <w:sz w:val="24"/>
        </w:rPr>
        <w:sectPr>
          <w:footerReference w:type="default" r:id="rId6"/>
          <w:headerReference w:type="first" r:id="rId7"/>
          <w:footerReference w:type="first" r:id="rId8"/>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rsidR="006777A2" w:rsidRPr="00D041A2" w:rsidP="00D041A2" w14:paraId="7C139397" w14:textId="1D731020">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Pr="00D041A2" w:rsidR="00CF5504">
        <w:rPr>
          <w:rFonts w:ascii="Times New Roman" w:hAnsi="Times New Roman"/>
          <w:i/>
          <w:iCs/>
          <w:sz w:val="24"/>
        </w:rPr>
        <w:t>[</w:t>
      </w:r>
      <w:r w:rsidRPr="00D041A2" w:rsidR="00CF5504">
        <w:rPr>
          <w:rFonts w:ascii="Times New Roman" w:hAnsi="Times New Roman"/>
          <w:i/>
          <w:iCs/>
          <w:sz w:val="24"/>
          <w:highlight w:val="yellow"/>
        </w:rPr>
        <w:t>●</w:t>
      </w:r>
      <w:r w:rsidRPr="00D041A2" w:rsidR="00CF5504">
        <w:rPr>
          <w:rFonts w:ascii="Times New Roman" w:hAnsi="Times New Roman"/>
          <w:i/>
          <w:iCs/>
          <w:sz w:val="24"/>
        </w:rPr>
        <w:t>]º ([</w:t>
      </w:r>
      <w:r w:rsidRPr="00D041A2" w:rsidR="00CF5504">
        <w:rPr>
          <w:rFonts w:ascii="Times New Roman" w:hAnsi="Times New Roman"/>
          <w:i/>
          <w:iCs/>
          <w:sz w:val="24"/>
          <w:highlight w:val="yellow"/>
        </w:rPr>
        <w:t>●</w:t>
      </w:r>
      <w:r w:rsidRPr="00D041A2" w:rsidR="00CF5504">
        <w:rPr>
          <w:rFonts w:ascii="Times New Roman" w:hAnsi="Times New Roman"/>
          <w:i/>
          <w:iCs/>
          <w:sz w:val="24"/>
        </w:rPr>
        <w:t xml:space="preserve">]) Aditamento ao </w:t>
      </w:r>
      <w:r w:rsidRPr="00D041A2">
        <w:rPr>
          <w:rFonts w:ascii="Times New Roman" w:hAnsi="Times New Roman"/>
          <w:i/>
          <w:iCs/>
          <w:sz w:val="24"/>
        </w:rPr>
        <w:t xml:space="preserve">Contrato </w:t>
      </w:r>
      <w:r w:rsidRPr="00C371D6" w:rsidR="00C371D6">
        <w:rPr>
          <w:rFonts w:ascii="Times New Roman" w:hAnsi="Times New Roman"/>
          <w:i/>
          <w:iCs/>
          <w:sz w:val="24"/>
        </w:rPr>
        <w:t>de Alienação Fiduciária de Ações e Outras Avenças</w:t>
      </w:r>
      <w:r w:rsidRPr="00D041A2">
        <w:rPr>
          <w:rFonts w:ascii="Times New Roman" w:hAnsi="Times New Roman"/>
          <w:bCs/>
          <w:sz w:val="24"/>
        </w:rPr>
        <w:t>)</w:t>
      </w:r>
    </w:p>
    <w:p w:rsidR="006777A2" w:rsidRPr="00D041A2" w:rsidP="00D041A2" w14:paraId="161201B1" w14:textId="77777777">
      <w:pPr>
        <w:pStyle w:val="Body"/>
        <w:suppressAutoHyphens/>
        <w:spacing w:after="0" w:line="320" w:lineRule="exact"/>
        <w:rPr>
          <w:rFonts w:ascii="Times New Roman" w:hAnsi="Times New Roman"/>
          <w:sz w:val="24"/>
        </w:rPr>
      </w:pPr>
      <w:bookmarkEnd w:id="43"/>
    </w:p>
    <w:p w:rsidR="006777A2" w:rsidRPr="00D041A2" w:rsidP="00D041A2" w14:paraId="4BD7A443" w14:textId="776F6A30">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Pr="00D041A2" w:rsidR="00FA116D">
        <w:rPr>
          <w:rFonts w:ascii="Times New Roman" w:hAnsi="Times New Roman"/>
          <w:b/>
          <w:bCs/>
          <w:sz w:val="24"/>
        </w:rPr>
        <w:t>.</w:t>
      </w:r>
    </w:p>
    <w:p w:rsidR="006777A2" w:rsidRPr="00D041A2" w:rsidP="00D041A2" w14:paraId="2AC58AB0" w14:textId="77777777">
      <w:pPr>
        <w:pStyle w:val="Body"/>
        <w:suppressAutoHyphens/>
        <w:spacing w:after="0" w:line="320" w:lineRule="exact"/>
        <w:jc w:val="center"/>
        <w:rPr>
          <w:rFonts w:ascii="Times New Roman" w:hAnsi="Times New Roman"/>
          <w:b/>
          <w:sz w:val="24"/>
        </w:rPr>
      </w:pPr>
    </w:p>
    <w:p w:rsidR="006777A2" w:rsidRPr="00D041A2" w:rsidP="00D041A2" w14:paraId="77664E70" w14:textId="77777777">
      <w:pPr>
        <w:pStyle w:val="Body"/>
        <w:suppressAutoHyphens/>
        <w:spacing w:after="0" w:line="320" w:lineRule="exact"/>
        <w:jc w:val="center"/>
        <w:rPr>
          <w:rFonts w:ascii="Times New Roman" w:hAnsi="Times New Roman"/>
          <w:b/>
          <w:sz w:val="24"/>
        </w:rPr>
      </w:pPr>
    </w:p>
    <w:p w:rsidR="006777A2" w:rsidRPr="00D041A2" w:rsidP="00D041A2" w14:paraId="2ADC09FD"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3AC8AE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777A2" w:rsidRPr="00D041A2" w:rsidP="00D041A2" w14:paraId="5677E695" w14:textId="77777777">
            <w:pPr>
              <w:suppressAutoHyphens/>
              <w:spacing w:line="320" w:lineRule="exact"/>
              <w:jc w:val="center"/>
              <w:rPr>
                <w:rFonts w:ascii="Times New Roman" w:hAnsi="Times New Roman"/>
                <w:b/>
                <w:kern w:val="20"/>
                <w:sz w:val="24"/>
              </w:rPr>
            </w:pPr>
          </w:p>
        </w:tc>
        <w:tc>
          <w:tcPr>
            <w:tcW w:w="281" w:type="dxa"/>
          </w:tcPr>
          <w:p w:rsidR="006777A2" w:rsidRPr="00D041A2" w:rsidP="00D041A2" w14:paraId="50D5BA65"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6777A2" w:rsidRPr="00D041A2" w:rsidP="00D041A2" w14:paraId="325C8D7C" w14:textId="77777777">
            <w:pPr>
              <w:suppressAutoHyphens/>
              <w:spacing w:line="320" w:lineRule="exact"/>
              <w:jc w:val="center"/>
              <w:rPr>
                <w:rFonts w:ascii="Times New Roman" w:hAnsi="Times New Roman"/>
                <w:b/>
                <w:kern w:val="20"/>
                <w:sz w:val="24"/>
              </w:rPr>
            </w:pPr>
          </w:p>
        </w:tc>
      </w:tr>
      <w:tr w14:paraId="68902038" w14:textId="77777777">
        <w:tblPrEx>
          <w:tblW w:w="0" w:type="auto"/>
          <w:tblLook w:val="04A0"/>
        </w:tblPrEx>
        <w:tc>
          <w:tcPr>
            <w:tcW w:w="4140" w:type="dxa"/>
            <w:tcBorders>
              <w:top w:val="single" w:sz="4" w:space="0" w:color="auto"/>
            </w:tcBorders>
          </w:tcPr>
          <w:p w:rsidR="006777A2" w:rsidRPr="00D041A2" w:rsidP="00D041A2" w14:paraId="2D591330" w14:textId="4706F75A">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1" w:type="dxa"/>
          </w:tcPr>
          <w:p w:rsidR="006777A2" w:rsidRPr="00D041A2" w:rsidP="00D041A2" w14:paraId="4D41E16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6777A2" w:rsidRPr="00D041A2" w:rsidP="00D041A2" w14:paraId="73719C8F" w14:textId="714C1F8B">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r w14:paraId="11C93E3F" w14:textId="77777777">
        <w:tblPrEx>
          <w:tblW w:w="0" w:type="auto"/>
          <w:tblLook w:val="04A0"/>
        </w:tblPrEx>
        <w:tc>
          <w:tcPr>
            <w:tcW w:w="4140" w:type="dxa"/>
          </w:tcPr>
          <w:p w:rsidR="006777A2" w:rsidRPr="00D041A2" w:rsidP="00D041A2" w14:paraId="7C30F15C" w14:textId="10630E43">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1" w:type="dxa"/>
          </w:tcPr>
          <w:p w:rsidR="006777A2" w:rsidRPr="00D041A2" w:rsidP="00D041A2" w14:paraId="7CA861A3" w14:textId="77777777">
            <w:pPr>
              <w:suppressAutoHyphens/>
              <w:spacing w:line="320" w:lineRule="exact"/>
              <w:rPr>
                <w:rFonts w:ascii="Times New Roman" w:hAnsi="Times New Roman"/>
                <w:b/>
                <w:kern w:val="20"/>
                <w:sz w:val="24"/>
              </w:rPr>
            </w:pPr>
          </w:p>
        </w:tc>
        <w:tc>
          <w:tcPr>
            <w:tcW w:w="4084" w:type="dxa"/>
          </w:tcPr>
          <w:p w:rsidR="006777A2" w:rsidRPr="00D041A2" w:rsidP="00D041A2" w14:paraId="62B696EF" w14:textId="4326D01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bl>
    <w:p w:rsidR="006777A2" w:rsidRPr="00D041A2" w:rsidP="00D041A2" w14:paraId="7065AE2E" w14:textId="60A61FC1">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t>(</w:t>
      </w:r>
      <w:r w:rsidRPr="00D041A2" w:rsidR="005D37B5">
        <w:rPr>
          <w:rFonts w:ascii="Times New Roman" w:hAnsi="Times New Roman"/>
          <w:i/>
          <w:iCs/>
          <w:sz w:val="24"/>
        </w:rPr>
        <w:t xml:space="preserve">Página de assinaturas do </w:t>
      </w:r>
      <w:r w:rsidR="005D37B5">
        <w:rPr>
          <w:rFonts w:ascii="Times New Roman" w:hAnsi="Times New Roman"/>
          <w:i/>
          <w:iCs/>
          <w:sz w:val="24"/>
        </w:rPr>
        <w:t>2</w:t>
      </w:r>
      <w:r w:rsidRPr="00D041A2" w:rsidR="005D37B5">
        <w:rPr>
          <w:rFonts w:ascii="Times New Roman" w:hAnsi="Times New Roman"/>
          <w:i/>
          <w:iCs/>
          <w:sz w:val="24"/>
        </w:rPr>
        <w:t>/</w:t>
      </w:r>
      <w:r w:rsidR="005D37B5">
        <w:rPr>
          <w:rFonts w:ascii="Times New Roman" w:hAnsi="Times New Roman"/>
          <w:i/>
          <w:iCs/>
          <w:sz w:val="24"/>
        </w:rPr>
        <w:t>4</w:t>
      </w:r>
      <w:r w:rsidRPr="00D041A2" w:rsidR="005D37B5">
        <w:rPr>
          <w:rFonts w:ascii="Times New Roman" w:hAnsi="Times New Roman"/>
          <w:i/>
          <w:iCs/>
          <w:sz w:val="24"/>
        </w:rPr>
        <w:t xml:space="preserve"> do [</w:t>
      </w:r>
      <w:r w:rsidRPr="00D041A2" w:rsidR="005D37B5">
        <w:rPr>
          <w:rFonts w:ascii="Times New Roman" w:hAnsi="Times New Roman"/>
          <w:i/>
          <w:iCs/>
          <w:sz w:val="24"/>
          <w:highlight w:val="yellow"/>
        </w:rPr>
        <w:t>●</w:t>
      </w:r>
      <w:r w:rsidRPr="00D041A2" w:rsidR="005D37B5">
        <w:rPr>
          <w:rFonts w:ascii="Times New Roman" w:hAnsi="Times New Roman"/>
          <w:i/>
          <w:iCs/>
          <w:sz w:val="24"/>
        </w:rPr>
        <w:t>]º ([</w:t>
      </w:r>
      <w:r w:rsidRPr="00D041A2" w:rsidR="005D37B5">
        <w:rPr>
          <w:rFonts w:ascii="Times New Roman" w:hAnsi="Times New Roman"/>
          <w:i/>
          <w:iCs/>
          <w:sz w:val="24"/>
          <w:highlight w:val="yellow"/>
        </w:rPr>
        <w:t>●</w:t>
      </w:r>
      <w:r w:rsidRPr="00D041A2" w:rsidR="005D37B5">
        <w:rPr>
          <w:rFonts w:ascii="Times New Roman" w:hAnsi="Times New Roman"/>
          <w:i/>
          <w:iCs/>
          <w:sz w:val="24"/>
        </w:rPr>
        <w:t xml:space="preserve">]) Aditamento ao Contrato </w:t>
      </w:r>
      <w:r w:rsidRPr="00C371D6" w:rsidR="005D37B5">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rsidR="006777A2" w:rsidRPr="00D041A2" w:rsidP="00D041A2" w14:paraId="07D81CDD" w14:textId="77777777">
      <w:pPr>
        <w:pStyle w:val="Body"/>
        <w:suppressAutoHyphens/>
        <w:spacing w:after="0" w:line="320" w:lineRule="exact"/>
        <w:rPr>
          <w:rFonts w:ascii="Times New Roman" w:hAnsi="Times New Roman"/>
          <w:sz w:val="24"/>
        </w:rPr>
      </w:pPr>
    </w:p>
    <w:p w:rsidR="006777A2" w:rsidRPr="00D041A2" w:rsidP="00D041A2" w14:paraId="08D81165" w14:textId="77777777">
      <w:pPr>
        <w:pStyle w:val="Body"/>
        <w:suppressAutoHyphens/>
        <w:spacing w:after="0" w:line="320" w:lineRule="exact"/>
        <w:rPr>
          <w:rFonts w:ascii="Times New Roman" w:hAnsi="Times New Roman"/>
          <w:sz w:val="24"/>
        </w:rPr>
      </w:pPr>
    </w:p>
    <w:p w:rsidR="006777A2" w:rsidRPr="00D041A2" w:rsidP="00D041A2" w14:paraId="642011A0" w14:textId="77777777">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rsidR="006777A2" w:rsidRPr="00D041A2" w:rsidP="00D041A2" w14:paraId="3D512155" w14:textId="77777777">
      <w:pPr>
        <w:pStyle w:val="Body"/>
        <w:suppressAutoHyphens/>
        <w:spacing w:after="0" w:line="320" w:lineRule="exact"/>
        <w:jc w:val="center"/>
        <w:rPr>
          <w:rFonts w:ascii="Times New Roman" w:hAnsi="Times New Roman"/>
          <w:b/>
          <w:sz w:val="24"/>
        </w:rPr>
      </w:pPr>
    </w:p>
    <w:p w:rsidR="006777A2" w:rsidRPr="00D041A2" w:rsidP="00D041A2" w14:paraId="6C789D88" w14:textId="77777777">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rsidR="006777A2" w:rsidRPr="00D041A2" w:rsidP="00D041A2" w14:paraId="6A405A92" w14:textId="77777777">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C88F26"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6777A2" w:rsidRPr="00D041A2" w:rsidP="00D041A2" w14:paraId="41DF9018" w14:textId="77777777">
            <w:pPr>
              <w:pStyle w:val="Default"/>
              <w:spacing w:line="320" w:lineRule="exact"/>
            </w:pPr>
            <w:r w:rsidRPr="00D041A2">
              <w:t xml:space="preserve">________________________________ </w:t>
            </w:r>
          </w:p>
        </w:tc>
        <w:tc>
          <w:tcPr>
            <w:tcW w:w="4248" w:type="dxa"/>
          </w:tcPr>
          <w:p w:rsidR="006777A2" w:rsidRPr="00D041A2" w:rsidP="00D041A2" w14:paraId="38A7C8A1" w14:textId="77777777">
            <w:pPr>
              <w:pStyle w:val="Body"/>
              <w:suppressAutoHyphens/>
              <w:spacing w:after="0" w:line="320" w:lineRule="exact"/>
              <w:jc w:val="left"/>
              <w:rPr>
                <w:rFonts w:ascii="Times New Roman" w:hAnsi="Times New Roman"/>
                <w:b/>
                <w:sz w:val="24"/>
              </w:rPr>
            </w:pPr>
          </w:p>
        </w:tc>
      </w:tr>
      <w:tr w14:paraId="7AD5D354" w14:textId="77777777">
        <w:tblPrEx>
          <w:tblW w:w="8495" w:type="dxa"/>
          <w:tblLook w:val="04A0"/>
        </w:tblPrEx>
        <w:tc>
          <w:tcPr>
            <w:tcW w:w="4247" w:type="dxa"/>
          </w:tcPr>
          <w:p w:rsidR="006777A2" w:rsidRPr="00D041A2" w:rsidP="00D041A2" w14:paraId="0428634D" w14:textId="43091110">
            <w:pPr>
              <w:pStyle w:val="Default"/>
              <w:spacing w:line="320" w:lineRule="exact"/>
            </w:pPr>
            <w:r w:rsidRPr="00D041A2">
              <w:t xml:space="preserve">Nome: </w:t>
            </w:r>
            <w:r w:rsidRPr="00D041A2" w:rsidR="00CF5504">
              <w:t>[</w:t>
            </w:r>
            <w:r w:rsidRPr="00D041A2" w:rsidR="00CF5504">
              <w:rPr>
                <w:highlight w:val="yellow"/>
              </w:rPr>
              <w:t>●</w:t>
            </w:r>
            <w:r w:rsidRPr="00D041A2" w:rsidR="00CF5504">
              <w:t>]</w:t>
            </w:r>
          </w:p>
        </w:tc>
        <w:tc>
          <w:tcPr>
            <w:tcW w:w="4248" w:type="dxa"/>
          </w:tcPr>
          <w:p w:rsidR="006777A2" w:rsidRPr="00D041A2" w:rsidP="00D041A2" w14:paraId="1C7620D2" w14:textId="77777777">
            <w:pPr>
              <w:pStyle w:val="Body"/>
              <w:suppressAutoHyphens/>
              <w:spacing w:after="0" w:line="320" w:lineRule="exact"/>
              <w:jc w:val="left"/>
              <w:rPr>
                <w:rFonts w:ascii="Times New Roman" w:hAnsi="Times New Roman"/>
                <w:b/>
                <w:sz w:val="24"/>
              </w:rPr>
            </w:pPr>
          </w:p>
        </w:tc>
      </w:tr>
      <w:tr w14:paraId="3335DADB" w14:textId="77777777">
        <w:tblPrEx>
          <w:tblW w:w="8495" w:type="dxa"/>
          <w:tblLook w:val="04A0"/>
        </w:tblPrEx>
        <w:tc>
          <w:tcPr>
            <w:tcW w:w="4247" w:type="dxa"/>
          </w:tcPr>
          <w:p w:rsidR="006777A2" w:rsidRPr="00D041A2" w:rsidP="00D041A2" w14:paraId="781942CF" w14:textId="4DE07A70">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4248" w:type="dxa"/>
          </w:tcPr>
          <w:p w:rsidR="006777A2" w:rsidRPr="00D041A2" w:rsidP="00D041A2" w14:paraId="7C2504CB" w14:textId="77777777">
            <w:pPr>
              <w:pStyle w:val="Body"/>
              <w:suppressAutoHyphens/>
              <w:spacing w:after="0" w:line="320" w:lineRule="exact"/>
              <w:jc w:val="left"/>
              <w:rPr>
                <w:rFonts w:ascii="Times New Roman" w:hAnsi="Times New Roman"/>
                <w:b/>
                <w:sz w:val="24"/>
              </w:rPr>
            </w:pPr>
          </w:p>
        </w:tc>
      </w:tr>
    </w:tbl>
    <w:p w:rsidR="006777A2" w:rsidRPr="00D041A2" w:rsidP="00D041A2" w14:paraId="3419C7D2" w14:textId="77777777">
      <w:pPr>
        <w:pStyle w:val="Body"/>
        <w:suppressAutoHyphens/>
        <w:spacing w:after="0" w:line="320" w:lineRule="exact"/>
        <w:jc w:val="center"/>
        <w:rPr>
          <w:rFonts w:ascii="Times New Roman" w:hAnsi="Times New Roman"/>
          <w:b/>
          <w:sz w:val="24"/>
        </w:rPr>
      </w:pPr>
    </w:p>
    <w:p w:rsidR="006777A2" w:rsidRPr="00D041A2" w:rsidP="00D041A2" w14:paraId="5C1388F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1CDE043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6777A2" w:rsidRPr="00D041A2" w:rsidP="00D041A2" w14:paraId="747A8F72" w14:textId="77777777">
            <w:pPr>
              <w:suppressAutoHyphens/>
              <w:spacing w:line="320" w:lineRule="exact"/>
              <w:jc w:val="center"/>
              <w:rPr>
                <w:rFonts w:ascii="Times New Roman" w:hAnsi="Times New Roman"/>
                <w:b/>
                <w:kern w:val="20"/>
                <w:sz w:val="24"/>
              </w:rPr>
            </w:pPr>
          </w:p>
        </w:tc>
      </w:tr>
      <w:tr w14:paraId="062D8F62" w14:textId="77777777">
        <w:tblPrEx>
          <w:tblW w:w="0" w:type="auto"/>
          <w:tblLook w:val="04A0"/>
        </w:tblPrEx>
        <w:tc>
          <w:tcPr>
            <w:tcW w:w="283" w:type="dxa"/>
          </w:tcPr>
          <w:p w:rsidR="006777A2" w:rsidRPr="00D041A2" w:rsidP="00D041A2" w14:paraId="0C53CEB4" w14:textId="77777777">
            <w:pPr>
              <w:suppressAutoHyphens/>
              <w:spacing w:line="320" w:lineRule="exact"/>
              <w:rPr>
                <w:rFonts w:ascii="Times New Roman" w:hAnsi="Times New Roman"/>
                <w:b/>
                <w:kern w:val="20"/>
                <w:sz w:val="24"/>
              </w:rPr>
            </w:pPr>
          </w:p>
        </w:tc>
      </w:tr>
      <w:tr w14:paraId="32BF46EC" w14:textId="77777777">
        <w:tblPrEx>
          <w:tblW w:w="0" w:type="auto"/>
          <w:tblLook w:val="04A0"/>
        </w:tblPrEx>
        <w:trPr>
          <w:trHeight w:val="225"/>
        </w:trPr>
        <w:tc>
          <w:tcPr>
            <w:tcW w:w="283" w:type="dxa"/>
          </w:tcPr>
          <w:p w:rsidR="006777A2" w:rsidRPr="00D041A2" w:rsidP="00D041A2" w14:paraId="1CE25ABA" w14:textId="77777777">
            <w:pPr>
              <w:suppressAutoHyphens/>
              <w:spacing w:line="320" w:lineRule="exact"/>
              <w:rPr>
                <w:rFonts w:ascii="Times New Roman" w:hAnsi="Times New Roman"/>
                <w:b/>
                <w:kern w:val="20"/>
                <w:sz w:val="24"/>
              </w:rPr>
            </w:pPr>
          </w:p>
        </w:tc>
      </w:tr>
    </w:tbl>
    <w:p w:rsidR="006777A2" w:rsidP="00D041A2" w14:paraId="6F108BCC" w14:textId="2827D437">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t>(</w:t>
      </w:r>
      <w:r w:rsidRPr="00D041A2" w:rsidR="005D37B5">
        <w:rPr>
          <w:rFonts w:ascii="Times New Roman" w:hAnsi="Times New Roman"/>
          <w:i/>
          <w:iCs/>
          <w:sz w:val="24"/>
        </w:rPr>
        <w:t xml:space="preserve">Página de assinaturas do </w:t>
      </w:r>
      <w:r w:rsidR="005D37B5">
        <w:rPr>
          <w:rFonts w:ascii="Times New Roman" w:hAnsi="Times New Roman"/>
          <w:i/>
          <w:iCs/>
          <w:sz w:val="24"/>
        </w:rPr>
        <w:t>3</w:t>
      </w:r>
      <w:r w:rsidRPr="00D041A2" w:rsidR="005D37B5">
        <w:rPr>
          <w:rFonts w:ascii="Times New Roman" w:hAnsi="Times New Roman"/>
          <w:i/>
          <w:iCs/>
          <w:sz w:val="24"/>
        </w:rPr>
        <w:t>/</w:t>
      </w:r>
      <w:r w:rsidR="005D37B5">
        <w:rPr>
          <w:rFonts w:ascii="Times New Roman" w:hAnsi="Times New Roman"/>
          <w:i/>
          <w:iCs/>
          <w:sz w:val="24"/>
        </w:rPr>
        <w:t>4</w:t>
      </w:r>
      <w:r w:rsidRPr="00D041A2" w:rsidR="005D37B5">
        <w:rPr>
          <w:rFonts w:ascii="Times New Roman" w:hAnsi="Times New Roman"/>
          <w:i/>
          <w:iCs/>
          <w:sz w:val="24"/>
        </w:rPr>
        <w:t xml:space="preserve"> do [</w:t>
      </w:r>
      <w:r w:rsidRPr="00D041A2" w:rsidR="005D37B5">
        <w:rPr>
          <w:rFonts w:ascii="Times New Roman" w:hAnsi="Times New Roman"/>
          <w:i/>
          <w:iCs/>
          <w:sz w:val="24"/>
          <w:highlight w:val="yellow"/>
        </w:rPr>
        <w:t>●</w:t>
      </w:r>
      <w:r w:rsidRPr="00D041A2" w:rsidR="005D37B5">
        <w:rPr>
          <w:rFonts w:ascii="Times New Roman" w:hAnsi="Times New Roman"/>
          <w:i/>
          <w:iCs/>
          <w:sz w:val="24"/>
        </w:rPr>
        <w:t>]º ([</w:t>
      </w:r>
      <w:r w:rsidRPr="00D041A2" w:rsidR="005D37B5">
        <w:rPr>
          <w:rFonts w:ascii="Times New Roman" w:hAnsi="Times New Roman"/>
          <w:i/>
          <w:iCs/>
          <w:sz w:val="24"/>
          <w:highlight w:val="yellow"/>
        </w:rPr>
        <w:t>●</w:t>
      </w:r>
      <w:r w:rsidRPr="00D041A2" w:rsidR="005D37B5">
        <w:rPr>
          <w:rFonts w:ascii="Times New Roman" w:hAnsi="Times New Roman"/>
          <w:i/>
          <w:iCs/>
          <w:sz w:val="24"/>
        </w:rPr>
        <w:t xml:space="preserve">]) Aditamento ao Contrato </w:t>
      </w:r>
      <w:r w:rsidRPr="00C371D6" w:rsidR="005D37B5">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rsidR="005D37B5" w:rsidP="00D041A2" w14:paraId="1B050545" w14:textId="2AA7DFE4">
      <w:pPr>
        <w:pStyle w:val="Body"/>
        <w:suppressAutoHyphens/>
        <w:spacing w:after="0" w:line="320" w:lineRule="exact"/>
        <w:rPr>
          <w:rFonts w:ascii="Times New Roman" w:hAnsi="Times New Roman"/>
          <w:bCs/>
          <w:sz w:val="24"/>
        </w:rPr>
      </w:pPr>
    </w:p>
    <w:p w:rsidR="005D37B5" w:rsidP="00D041A2" w14:paraId="0544EDAC" w14:textId="405E89AB">
      <w:pPr>
        <w:pStyle w:val="Body"/>
        <w:suppressAutoHyphens/>
        <w:spacing w:after="0" w:line="320" w:lineRule="exact"/>
        <w:rPr>
          <w:rFonts w:ascii="Times New Roman" w:hAnsi="Times New Roman"/>
          <w:bCs/>
          <w:sz w:val="24"/>
        </w:rPr>
      </w:pPr>
    </w:p>
    <w:p w:rsidR="005D37B5" w:rsidRPr="00D041A2" w:rsidP="005D37B5" w14:paraId="7917BCFB" w14:textId="03DDCE2D">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rsidR="005D37B5" w:rsidRPr="00D041A2" w:rsidP="005D37B5" w14:paraId="1EB9E318" w14:textId="77777777">
      <w:pPr>
        <w:pStyle w:val="Body"/>
        <w:suppressAutoHyphens/>
        <w:spacing w:after="0" w:line="320" w:lineRule="exact"/>
        <w:jc w:val="center"/>
        <w:rPr>
          <w:rFonts w:ascii="Times New Roman" w:hAnsi="Times New Roman"/>
          <w:b/>
          <w:sz w:val="24"/>
        </w:rPr>
      </w:pPr>
    </w:p>
    <w:p w:rsidR="005D37B5" w:rsidRPr="00D041A2" w:rsidP="005D37B5" w14:paraId="5C49D793" w14:textId="77777777">
      <w:pPr>
        <w:pStyle w:val="Body"/>
        <w:suppressAutoHyphens/>
        <w:spacing w:after="0" w:line="320" w:lineRule="exact"/>
        <w:jc w:val="center"/>
        <w:rPr>
          <w:rFonts w:ascii="Times New Roman" w:hAnsi="Times New Roman"/>
          <w:b/>
          <w:sz w:val="24"/>
        </w:rPr>
      </w:pPr>
    </w:p>
    <w:p w:rsidR="005D37B5" w:rsidRPr="00D041A2" w:rsidP="005D37B5" w14:paraId="17E003A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3A178EC" w14:textId="77777777" w:rsidTr="00BC3D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D37B5" w:rsidRPr="00D041A2" w:rsidP="00BC3D5D" w14:paraId="07F93B65" w14:textId="77777777">
            <w:pPr>
              <w:suppressAutoHyphens/>
              <w:spacing w:line="320" w:lineRule="exact"/>
              <w:jc w:val="center"/>
              <w:rPr>
                <w:rFonts w:ascii="Times New Roman" w:hAnsi="Times New Roman"/>
                <w:b/>
                <w:kern w:val="20"/>
                <w:sz w:val="24"/>
              </w:rPr>
            </w:pPr>
          </w:p>
        </w:tc>
        <w:tc>
          <w:tcPr>
            <w:tcW w:w="281" w:type="dxa"/>
          </w:tcPr>
          <w:p w:rsidR="005D37B5" w:rsidRPr="00D041A2" w:rsidP="00BC3D5D" w14:paraId="7F6852BA"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5D37B5" w:rsidRPr="00D041A2" w:rsidP="00BC3D5D" w14:paraId="603A9CE2" w14:textId="77777777">
            <w:pPr>
              <w:suppressAutoHyphens/>
              <w:spacing w:line="320" w:lineRule="exact"/>
              <w:jc w:val="center"/>
              <w:rPr>
                <w:rFonts w:ascii="Times New Roman" w:hAnsi="Times New Roman"/>
                <w:b/>
                <w:kern w:val="20"/>
                <w:sz w:val="24"/>
              </w:rPr>
            </w:pPr>
          </w:p>
        </w:tc>
      </w:tr>
      <w:tr w14:paraId="14D86CC6" w14:textId="77777777" w:rsidTr="00BC3D5D">
        <w:tblPrEx>
          <w:tblW w:w="0" w:type="auto"/>
          <w:tblLook w:val="04A0"/>
        </w:tblPrEx>
        <w:tc>
          <w:tcPr>
            <w:tcW w:w="4140" w:type="dxa"/>
            <w:tcBorders>
              <w:top w:val="single" w:sz="4" w:space="0" w:color="auto"/>
            </w:tcBorders>
          </w:tcPr>
          <w:p w:rsidR="005D37B5" w:rsidRPr="00D041A2" w:rsidP="00BC3D5D" w14:paraId="24A8C203"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rsidR="005D37B5" w:rsidRPr="00D041A2" w:rsidP="00BC3D5D" w14:paraId="7927C37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5D37B5" w:rsidRPr="00D041A2" w:rsidP="00BC3D5D" w14:paraId="05833016"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r w14:paraId="36424E62" w14:textId="77777777" w:rsidTr="00BC3D5D">
        <w:tblPrEx>
          <w:tblW w:w="0" w:type="auto"/>
          <w:tblLook w:val="04A0"/>
        </w:tblPrEx>
        <w:tc>
          <w:tcPr>
            <w:tcW w:w="4140" w:type="dxa"/>
          </w:tcPr>
          <w:p w:rsidR="005D37B5" w:rsidRPr="00D041A2" w:rsidP="00BC3D5D" w14:paraId="4DD1A4EC"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rsidR="005D37B5" w:rsidRPr="00D041A2" w:rsidP="00BC3D5D" w14:paraId="7EB0C606" w14:textId="77777777">
            <w:pPr>
              <w:suppressAutoHyphens/>
              <w:spacing w:line="320" w:lineRule="exact"/>
              <w:rPr>
                <w:rFonts w:ascii="Times New Roman" w:hAnsi="Times New Roman"/>
                <w:b/>
                <w:kern w:val="20"/>
                <w:sz w:val="24"/>
              </w:rPr>
            </w:pPr>
          </w:p>
        </w:tc>
        <w:tc>
          <w:tcPr>
            <w:tcW w:w="4084" w:type="dxa"/>
          </w:tcPr>
          <w:p w:rsidR="005D37B5" w:rsidRPr="00D041A2" w:rsidP="00BC3D5D" w14:paraId="5EA9E1A5" w14:textId="77777777">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bl>
    <w:p w:rsidR="005D37B5" w:rsidRPr="00D041A2" w:rsidP="00D041A2" w14:paraId="05D44914" w14:textId="77777777">
      <w:pPr>
        <w:pStyle w:val="Body"/>
        <w:suppressAutoHyphens/>
        <w:spacing w:after="0" w:line="320" w:lineRule="exact"/>
        <w:rPr>
          <w:rFonts w:ascii="Times New Roman" w:hAnsi="Times New Roman"/>
          <w:sz w:val="24"/>
        </w:rPr>
      </w:pPr>
    </w:p>
    <w:p w:rsidR="006777A2" w:rsidP="00D041A2" w14:paraId="68CFF68F" w14:textId="4E58E859">
      <w:pPr>
        <w:pStyle w:val="Body"/>
        <w:suppressAutoHyphens/>
        <w:spacing w:after="0" w:line="320" w:lineRule="exact"/>
        <w:jc w:val="left"/>
        <w:rPr>
          <w:rFonts w:ascii="Times New Roman" w:hAnsi="Times New Roman"/>
          <w:sz w:val="24"/>
        </w:rPr>
      </w:pPr>
    </w:p>
    <w:p w:rsidR="005D37B5" w14:paraId="43D6788C" w14:textId="15DB6103">
      <w:pPr>
        <w:rPr>
          <w:rFonts w:ascii="Times New Roman" w:hAnsi="Times New Roman"/>
          <w:kern w:val="20"/>
          <w:sz w:val="24"/>
        </w:rPr>
      </w:pPr>
      <w:r>
        <w:rPr>
          <w:rFonts w:ascii="Times New Roman" w:hAnsi="Times New Roman"/>
          <w:sz w:val="24"/>
        </w:rPr>
        <w:br w:type="page"/>
      </w:r>
    </w:p>
    <w:p w:rsidR="005D37B5" w:rsidP="00D041A2" w14:paraId="1C2574E0" w14:textId="4BEFD430">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r w:rsidRPr="00D041A2">
        <w:rPr>
          <w:rFonts w:ascii="Times New Roman" w:hAnsi="Times New Roman"/>
          <w:i/>
          <w:iCs/>
          <w:sz w:val="24"/>
          <w:highlight w:val="yellow"/>
        </w:rPr>
        <w:t>●</w:t>
      </w:r>
      <w:r w:rsidRPr="00D041A2">
        <w:rPr>
          <w:rFonts w:ascii="Times New Roman" w:hAnsi="Times New Roman"/>
          <w:i/>
          <w:iCs/>
          <w:sz w:val="24"/>
        </w:rPr>
        <w:t>]º ([</w:t>
      </w:r>
      <w:r w:rsidRPr="00D041A2">
        <w:rPr>
          <w:rFonts w:ascii="Times New Roman" w:hAnsi="Times New Roman"/>
          <w:i/>
          <w:iCs/>
          <w:sz w:val="24"/>
          <w:highlight w:val="yellow"/>
        </w:rPr>
        <w:t>●</w:t>
      </w:r>
      <w:r w:rsidRPr="00D041A2">
        <w:rPr>
          <w:rFonts w:ascii="Times New Roman" w:hAnsi="Times New Roman"/>
          <w:i/>
          <w:iCs/>
          <w:sz w:val="24"/>
        </w:rPr>
        <w:t xml:space="preserve">]) 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rsidR="005D37B5" w:rsidP="00D041A2" w14:paraId="6F10D445" w14:textId="73AC4550">
      <w:pPr>
        <w:pStyle w:val="Body"/>
        <w:suppressAutoHyphens/>
        <w:spacing w:after="0" w:line="320" w:lineRule="exact"/>
        <w:jc w:val="left"/>
        <w:rPr>
          <w:rFonts w:ascii="Times New Roman" w:hAnsi="Times New Roman"/>
          <w:bCs/>
          <w:sz w:val="24"/>
        </w:rPr>
      </w:pPr>
    </w:p>
    <w:p w:rsidR="005D37B5" w:rsidRPr="00D041A2" w:rsidP="00D041A2" w14:paraId="32EBFDC8" w14:textId="77777777">
      <w:pPr>
        <w:pStyle w:val="Body"/>
        <w:suppressAutoHyphens/>
        <w:spacing w:after="0" w:line="320" w:lineRule="exact"/>
        <w:jc w:val="left"/>
        <w:rPr>
          <w:rFonts w:ascii="Times New Roman" w:hAnsi="Times New Roman"/>
          <w:sz w:val="24"/>
        </w:rPr>
      </w:pPr>
    </w:p>
    <w:p w:rsidR="006777A2" w:rsidRPr="00D041A2" w:rsidP="00D041A2" w14:paraId="0D32CA0F" w14:textId="77777777">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rsidR="006777A2" w:rsidRPr="00D041A2" w:rsidP="00D041A2" w14:paraId="707E4975" w14:textId="77777777">
      <w:pPr>
        <w:pStyle w:val="Body"/>
        <w:suppressAutoHyphens/>
        <w:spacing w:after="0" w:line="320" w:lineRule="exact"/>
        <w:rPr>
          <w:rFonts w:ascii="Times New Roman" w:hAnsi="Times New Roman"/>
          <w:sz w:val="24"/>
        </w:rPr>
      </w:pPr>
    </w:p>
    <w:p w:rsidR="006777A2" w:rsidRPr="00D041A2" w:rsidP="00D041A2" w14:paraId="37D50D8F" w14:textId="77777777">
      <w:pPr>
        <w:pStyle w:val="Body"/>
        <w:suppressAutoHyphens/>
        <w:spacing w:after="0" w:line="320" w:lineRule="exact"/>
        <w:rPr>
          <w:rFonts w:ascii="Times New Roman" w:hAnsi="Times New Roman"/>
          <w:sz w:val="24"/>
        </w:rPr>
      </w:pPr>
    </w:p>
    <w:p w:rsidR="006777A2" w:rsidRPr="00D041A2" w:rsidP="00D041A2" w14:paraId="0375EAC3" w14:textId="77777777">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84E3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6777A2" w:rsidRPr="00D041A2" w:rsidP="00D041A2" w14:paraId="5DBBFD13" w14:textId="77777777">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rsidR="006777A2" w:rsidRPr="00D041A2" w:rsidP="00D041A2" w14:paraId="0FE8B1A0" w14:textId="77777777">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rsidR="006777A2" w:rsidRPr="00D041A2" w:rsidP="00D041A2" w14:paraId="6CF2F3EE" w14:textId="77777777">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14:paraId="70C21B1A" w14:textId="77777777">
        <w:tblPrEx>
          <w:tblW w:w="0" w:type="auto"/>
          <w:tblLook w:val="04A0"/>
        </w:tblPrEx>
        <w:tc>
          <w:tcPr>
            <w:tcW w:w="4248" w:type="dxa"/>
            <w:tcBorders>
              <w:top w:val="single" w:sz="4" w:space="0" w:color="auto"/>
            </w:tcBorders>
          </w:tcPr>
          <w:p w:rsidR="006777A2" w:rsidRPr="00D041A2" w:rsidP="00D041A2" w14:paraId="680A3197" w14:textId="37C5FC8B">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3" w:type="dxa"/>
          </w:tcPr>
          <w:p w:rsidR="006777A2" w:rsidRPr="00D041A2" w:rsidP="00D041A2" w14:paraId="6A1D6E6E" w14:textId="77777777">
            <w:pPr>
              <w:suppressAutoHyphens/>
              <w:spacing w:line="320" w:lineRule="exact"/>
              <w:rPr>
                <w:rFonts w:ascii="Times New Roman" w:hAnsi="Times New Roman"/>
                <w:b/>
                <w:kern w:val="20"/>
                <w:sz w:val="24"/>
              </w:rPr>
            </w:pPr>
          </w:p>
        </w:tc>
        <w:tc>
          <w:tcPr>
            <w:tcW w:w="4190" w:type="dxa"/>
            <w:tcBorders>
              <w:top w:val="single" w:sz="4" w:space="0" w:color="auto"/>
            </w:tcBorders>
          </w:tcPr>
          <w:p w:rsidR="006777A2" w:rsidRPr="00D041A2" w:rsidP="00D041A2" w14:paraId="0622667A" w14:textId="417642E1">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r>
      <w:tr w14:paraId="1411F838" w14:textId="77777777">
        <w:tblPrEx>
          <w:tblW w:w="0" w:type="auto"/>
          <w:tblLook w:val="04A0"/>
        </w:tblPrEx>
        <w:tc>
          <w:tcPr>
            <w:tcW w:w="4248" w:type="dxa"/>
          </w:tcPr>
          <w:p w:rsidR="006777A2" w:rsidRPr="00D041A2" w:rsidP="00D041A2" w14:paraId="6196AAE8" w14:textId="70F0782B">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5" w:name="_Hlk115103451"/>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bookmarkEnd w:id="45"/>
          </w:p>
          <w:p w:rsidR="006777A2" w:rsidRPr="00D041A2" w:rsidP="00D041A2" w14:paraId="6C2766DD" w14:textId="543EFFEF">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tc>
        <w:tc>
          <w:tcPr>
            <w:tcW w:w="283" w:type="dxa"/>
          </w:tcPr>
          <w:p w:rsidR="006777A2" w:rsidRPr="00D041A2" w:rsidP="00D041A2" w14:paraId="3EA20B4B" w14:textId="77777777">
            <w:pPr>
              <w:suppressAutoHyphens/>
              <w:spacing w:line="320" w:lineRule="exact"/>
              <w:rPr>
                <w:rFonts w:ascii="Times New Roman" w:hAnsi="Times New Roman"/>
                <w:b/>
                <w:kern w:val="20"/>
                <w:sz w:val="24"/>
              </w:rPr>
            </w:pPr>
          </w:p>
        </w:tc>
        <w:tc>
          <w:tcPr>
            <w:tcW w:w="4190" w:type="dxa"/>
          </w:tcPr>
          <w:p w:rsidR="006777A2" w:rsidRPr="00D041A2" w:rsidP="00D041A2" w14:paraId="6998225F" w14:textId="0FED4679">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p>
          <w:p w:rsidR="006777A2" w:rsidRPr="00D041A2" w:rsidP="00D041A2" w14:paraId="0C6B8675" w14:textId="72EB53D8">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Pr="00D041A2" w:rsidR="00CF5504">
              <w:rPr>
                <w:rFonts w:ascii="Times New Roman" w:hAnsi="Times New Roman"/>
                <w:sz w:val="24"/>
              </w:rPr>
              <w:t>[</w:t>
            </w:r>
            <w:r w:rsidRPr="00D041A2" w:rsidR="00CF5504">
              <w:rPr>
                <w:rFonts w:ascii="Times New Roman" w:hAnsi="Times New Roman"/>
                <w:sz w:val="24"/>
                <w:highlight w:val="yellow"/>
              </w:rPr>
              <w:t>●</w:t>
            </w:r>
            <w:r w:rsidRPr="00D041A2" w:rsidR="00CF5504">
              <w:rPr>
                <w:rFonts w:ascii="Times New Roman" w:hAnsi="Times New Roman"/>
                <w:sz w:val="24"/>
              </w:rPr>
              <w:t>]</w:t>
            </w:r>
            <w:r w:rsidRPr="00D041A2">
              <w:rPr>
                <w:rFonts w:ascii="Times New Roman" w:hAnsi="Times New Roman"/>
                <w:kern w:val="20"/>
                <w:sz w:val="24"/>
              </w:rPr>
              <w:t xml:space="preserve"> </w:t>
            </w:r>
          </w:p>
        </w:tc>
      </w:tr>
    </w:tbl>
    <w:p w:rsidR="006777A2" w:rsidRPr="00D041A2" w:rsidP="00D041A2" w14:paraId="106C3B49" w14:textId="77777777">
      <w:pPr>
        <w:suppressAutoHyphens/>
        <w:spacing w:line="320" w:lineRule="exact"/>
        <w:jc w:val="center"/>
        <w:rPr>
          <w:rFonts w:ascii="Times New Roman" w:hAnsi="Times New Roman"/>
          <w:b/>
          <w:sz w:val="24"/>
        </w:rPr>
      </w:pPr>
    </w:p>
    <w:p w:rsidR="00BA5795" w:rsidRPr="00D041A2" w:rsidP="00D041A2" w14:paraId="5A3D2450" w14:textId="77777777">
      <w:pPr>
        <w:suppressAutoHyphens/>
        <w:spacing w:line="320" w:lineRule="exact"/>
        <w:rPr>
          <w:rFonts w:ascii="Times New Roman" w:hAnsi="Times New Roman"/>
          <w:sz w:val="24"/>
        </w:rPr>
        <w:sectPr w:rsidSect="004E1848">
          <w:footerReference w:type="default" r:id="rId9"/>
          <w:pgSz w:w="11907" w:h="16840" w:code="9"/>
          <w:pgMar w:top="1701" w:right="1701" w:bottom="1418" w:left="1701" w:header="765" w:footer="709" w:gutter="0"/>
          <w:pgNumType w:fmt="numberInDash"/>
          <w:cols w:space="708"/>
          <w:titlePg/>
          <w:docGrid w:linePitch="360"/>
          <w15:footnoteColumns w:val="1"/>
        </w:sectPr>
      </w:pPr>
      <w:bookmarkStart w:id="46" w:name="_DV_M0"/>
      <w:bookmarkEnd w:id="44"/>
      <w:bookmarkEnd w:id="46"/>
    </w:p>
    <w:p w:rsidR="006777A2" w:rsidP="00D041A2" w14:paraId="33058B92" w14:textId="59697010">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t>Anexo A</w:t>
      </w:r>
    </w:p>
    <w:p w:rsidR="00AE7F31" w:rsidP="00AE7F31" w14:paraId="3CFCEE01" w14:textId="4E436E2F">
      <w:pPr>
        <w:suppressAutoHyphens/>
        <w:spacing w:line="320" w:lineRule="exact"/>
        <w:jc w:val="center"/>
        <w:rPr>
          <w:rFonts w:ascii="Times New Roman" w:hAnsi="Times New Roman"/>
          <w:b/>
          <w:bCs/>
          <w:sz w:val="24"/>
          <w:u w:val="single"/>
        </w:rPr>
      </w:pPr>
    </w:p>
    <w:p w:rsidR="00AE7F31" w:rsidRPr="00AE7F31" w:rsidP="00AE7F31" w14:paraId="0BE6E867" w14:textId="09B50AB0">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rsidR="00D34AA2" w:rsidP="00A974B3" w14:paraId="24DB20CE" w14:textId="1747D7C6">
      <w:pPr>
        <w:suppressAutoHyphens/>
        <w:spacing w:line="320" w:lineRule="exact"/>
        <w:jc w:val="center"/>
        <w:rPr>
          <w:rFonts w:ascii="Times New Roman" w:hAnsi="Times New Roman"/>
          <w:b/>
          <w:bCs/>
          <w:sz w:val="24"/>
        </w:rPr>
      </w:pPr>
    </w:p>
    <w:p w:rsidR="00111B84" w:rsidRPr="00A86D7F" w:rsidP="00111B84" w14:paraId="7F2AC906" w14:textId="77777777">
      <w:pPr>
        <w:pStyle w:val="Heading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rsidR="00111B84" w:rsidRPr="00A86D7F" w:rsidP="00111B84" w14:paraId="276EF8A5" w14:textId="77777777">
      <w:pPr>
        <w:spacing w:line="320" w:lineRule="exact"/>
        <w:jc w:val="both"/>
        <w:rPr>
          <w:rFonts w:ascii="Times New Roman" w:hAnsi="Times New Roman"/>
          <w:sz w:val="24"/>
        </w:rPr>
      </w:pPr>
    </w:p>
    <w:p w:rsidR="00111B84" w:rsidRPr="00A86D7F" w:rsidP="00111B84" w14:paraId="6745A961" w14:textId="77777777">
      <w:pPr>
        <w:spacing w:line="320" w:lineRule="exact"/>
        <w:jc w:val="both"/>
        <w:rPr>
          <w:rFonts w:ascii="Times New Roman" w:hAnsi="Times New Roman"/>
          <w:sz w:val="24"/>
        </w:rPr>
      </w:pPr>
      <w:bookmarkStart w:id="47" w:name="_DV_M16"/>
      <w:bookmarkEnd w:id="47"/>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rsidR="00111B84" w:rsidRPr="00A86D7F" w:rsidP="00111B84" w14:paraId="767FED77" w14:textId="77777777">
      <w:pPr>
        <w:spacing w:line="320" w:lineRule="exact"/>
        <w:jc w:val="both"/>
        <w:rPr>
          <w:rFonts w:ascii="Times New Roman" w:hAnsi="Times New Roman"/>
          <w:sz w:val="24"/>
        </w:rPr>
      </w:pPr>
    </w:p>
    <w:p w:rsidR="00111B84" w:rsidRPr="00A86D7F" w:rsidP="00111B84" w14:paraId="24C5D868" w14:textId="77777777">
      <w:pPr>
        <w:spacing w:line="320" w:lineRule="exact"/>
        <w:jc w:val="both"/>
        <w:rPr>
          <w:rFonts w:ascii="Times New Roman" w:hAnsi="Times New Roman"/>
          <w:sz w:val="24"/>
        </w:rPr>
      </w:pPr>
      <w:bookmarkStart w:id="48" w:name="_DV_M17"/>
      <w:bookmarkStart w:id="49" w:name="OLE_LINK2"/>
      <w:bookmarkStart w:id="50" w:name="OLE_LINK3"/>
      <w:bookmarkStart w:id="51" w:name="_Ref275350748"/>
      <w:bookmarkEnd w:id="48"/>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Pr>
          <w:rFonts w:ascii="Times New Roman" w:hAnsi="Times New Roman"/>
          <w:b/>
          <w:bCs/>
          <w:smallCaps/>
          <w:sz w:val="24"/>
        </w:rPr>
        <w:t xml:space="preserve"> </w:t>
      </w:r>
      <w:bookmarkEnd w:id="49"/>
      <w:bookmarkEnd w:id="50"/>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rsidR="00111B84" w:rsidRPr="00A86D7F" w:rsidP="00111B84" w14:paraId="550BD018" w14:textId="77777777">
      <w:pPr>
        <w:spacing w:line="320" w:lineRule="exact"/>
        <w:jc w:val="both"/>
        <w:rPr>
          <w:rFonts w:ascii="Times New Roman" w:hAnsi="Times New Roman"/>
          <w:sz w:val="24"/>
        </w:rPr>
      </w:pPr>
    </w:p>
    <w:p w:rsidR="00111B84" w:rsidRPr="00A86D7F" w:rsidP="00111B84" w14:paraId="413AF90B" w14:textId="77777777">
      <w:pPr>
        <w:spacing w:line="320" w:lineRule="exact"/>
        <w:jc w:val="both"/>
        <w:rPr>
          <w:rFonts w:ascii="Times New Roman" w:hAnsi="Times New Roman"/>
          <w:sz w:val="24"/>
        </w:rPr>
      </w:pPr>
      <w:bookmarkStart w:id="52" w:name="_DV_M20"/>
      <w:bookmarkEnd w:id="51"/>
      <w:bookmarkEnd w:id="52"/>
      <w:r w:rsidRPr="00A86D7F">
        <w:rPr>
          <w:rFonts w:ascii="Times New Roman" w:hAnsi="Times New Roman"/>
          <w:sz w:val="24"/>
        </w:rPr>
        <w:t>e, de outro lado,</w:t>
      </w:r>
    </w:p>
    <w:p w:rsidR="00111B84" w:rsidRPr="00A86D7F" w:rsidP="00111B84" w14:paraId="0E70EA0C" w14:textId="77777777">
      <w:pPr>
        <w:tabs>
          <w:tab w:val="left" w:pos="709"/>
        </w:tabs>
        <w:spacing w:line="320" w:lineRule="exact"/>
        <w:ind w:left="709" w:hanging="709"/>
        <w:jc w:val="both"/>
        <w:rPr>
          <w:rFonts w:ascii="Times New Roman" w:hAnsi="Times New Roman"/>
          <w:sz w:val="24"/>
        </w:rPr>
      </w:pPr>
    </w:p>
    <w:p w:rsidR="00111B84" w:rsidRPr="00A86D7F" w:rsidP="00111B84" w14:paraId="1CCF9A0A" w14:textId="77777777">
      <w:pPr>
        <w:spacing w:line="320" w:lineRule="exact"/>
        <w:jc w:val="both"/>
        <w:rPr>
          <w:rFonts w:ascii="Times New Roman" w:hAnsi="Times New Roman"/>
          <w:sz w:val="24"/>
        </w:rPr>
      </w:pPr>
      <w:bookmarkStart w:id="53" w:name="_DV_M21"/>
      <w:bookmarkEnd w:id="53"/>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Drammen</w:t>
      </w:r>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r w:rsidRPr="00A86D7F">
        <w:rPr>
          <w:rFonts w:ascii="Times New Roman" w:hAnsi="Times New Roman"/>
          <w:sz w:val="24"/>
        </w:rPr>
        <w:t>ii</w:t>
      </w:r>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Elea</w:t>
      </w:r>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rsidR="00111B84" w:rsidRPr="00A86D7F" w:rsidP="00111B84" w14:paraId="635536A4" w14:textId="77777777">
      <w:pPr>
        <w:tabs>
          <w:tab w:val="left" w:pos="1168"/>
        </w:tabs>
        <w:spacing w:line="320" w:lineRule="exact"/>
        <w:ind w:left="720" w:hanging="720"/>
        <w:jc w:val="both"/>
        <w:rPr>
          <w:rFonts w:ascii="Times New Roman" w:hAnsi="Times New Roman"/>
          <w:sz w:val="24"/>
        </w:rPr>
      </w:pPr>
    </w:p>
    <w:p w:rsidR="00111B84" w:rsidRPr="00A86D7F" w:rsidP="00111B84" w14:paraId="571E1695" w14:textId="77777777">
      <w:pPr>
        <w:spacing w:line="320" w:lineRule="exact"/>
        <w:jc w:val="both"/>
        <w:rPr>
          <w:rFonts w:ascii="Times New Roman" w:hAnsi="Times New Roman"/>
          <w:sz w:val="24"/>
        </w:rPr>
      </w:pPr>
      <w:bookmarkStart w:id="54" w:name="_DV_M22"/>
      <w:bookmarkEnd w:id="54"/>
      <w:r w:rsidRPr="00A86D7F">
        <w:rPr>
          <w:rFonts w:ascii="Times New Roman" w:hAnsi="Times New Roman"/>
          <w:sz w:val="24"/>
        </w:rPr>
        <w:t>E, como interveniente anuente:</w:t>
      </w:r>
    </w:p>
    <w:p w:rsidR="00111B84" w:rsidRPr="00A86D7F" w:rsidP="00111B84" w14:paraId="38552646" w14:textId="77777777">
      <w:pPr>
        <w:spacing w:line="320" w:lineRule="exact"/>
        <w:jc w:val="both"/>
        <w:rPr>
          <w:rFonts w:ascii="Times New Roman" w:hAnsi="Times New Roman"/>
          <w:sz w:val="24"/>
        </w:rPr>
      </w:pPr>
      <w:bookmarkStart w:id="55" w:name="_DV_M23"/>
      <w:bookmarkEnd w:id="55"/>
    </w:p>
    <w:p w:rsidR="00111B84" w:rsidRPr="00A86D7F" w:rsidP="00111B84" w14:paraId="35AA2498" w14:textId="77777777">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r w:rsidRPr="00A86D7F">
        <w:rPr>
          <w:rFonts w:ascii="Times New Roman" w:hAnsi="Times New Roman"/>
          <w:sz w:val="24"/>
          <w:lang w:eastAsia="pt-BR"/>
        </w:rPr>
        <w:t>Drammen</w:t>
      </w:r>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rsidR="00111B84" w:rsidRPr="00A86D7F" w:rsidP="00111B84" w14:paraId="5B4ABAE7" w14:textId="77777777">
      <w:pPr>
        <w:spacing w:line="320" w:lineRule="exact"/>
        <w:ind w:left="540"/>
        <w:jc w:val="both"/>
        <w:rPr>
          <w:rFonts w:ascii="Times New Roman" w:hAnsi="Times New Roman"/>
          <w:b/>
          <w:caps/>
          <w:color w:val="000000"/>
          <w:sz w:val="24"/>
        </w:rPr>
      </w:pPr>
    </w:p>
    <w:p w:rsidR="00111B84" w:rsidRPr="00A86D7F" w:rsidP="00111B84" w14:paraId="5CF10808" w14:textId="77777777">
      <w:pPr>
        <w:tabs>
          <w:tab w:val="left" w:pos="709"/>
        </w:tabs>
        <w:spacing w:line="320" w:lineRule="exact"/>
        <w:ind w:left="720" w:hanging="720"/>
        <w:jc w:val="both"/>
        <w:rPr>
          <w:rFonts w:ascii="Times New Roman" w:hAnsi="Times New Roman"/>
          <w:b/>
          <w:sz w:val="24"/>
        </w:rPr>
      </w:pPr>
      <w:bookmarkStart w:id="56" w:name="_DV_M24"/>
      <w:bookmarkEnd w:id="56"/>
      <w:r w:rsidRPr="00A86D7F">
        <w:rPr>
          <w:rFonts w:ascii="Times New Roman" w:hAnsi="Times New Roman"/>
          <w:b/>
          <w:sz w:val="24"/>
        </w:rPr>
        <w:t>CONSIDERANDO QUE:</w:t>
      </w:r>
    </w:p>
    <w:p w:rsidR="00111B84" w:rsidRPr="00A86D7F" w:rsidP="00111B84" w14:paraId="25CE0C20" w14:textId="77777777">
      <w:pPr>
        <w:spacing w:line="320" w:lineRule="exact"/>
        <w:jc w:val="both"/>
        <w:rPr>
          <w:rFonts w:ascii="Times New Roman" w:hAnsi="Times New Roman"/>
          <w:sz w:val="24"/>
        </w:rPr>
      </w:pPr>
    </w:p>
    <w:p w:rsidR="00111B84" w:rsidRPr="00A86D7F" w:rsidP="00343EBD" w14:paraId="6CB3ECB5"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7" w:name="_DV_M28"/>
      <w:bookmarkEnd w:id="57"/>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w:t>
      </w:r>
      <w:r w:rsidRPr="00A86D7F">
        <w:rPr>
          <w:rFonts w:ascii="Times New Roman" w:hAnsi="Times New Roman"/>
          <w:sz w:val="24"/>
        </w:rPr>
        <w:t>ii</w:t>
      </w:r>
      <w:r w:rsidRPr="00A86D7F">
        <w:rPr>
          <w:rFonts w:ascii="Times New Roman" w:hAnsi="Times New Roman"/>
          <w:sz w:val="24"/>
        </w:rPr>
        <w:t>) a autorização para a outorga, pela Emissora, de todas e quaisquer garantias vinculadas à 2ª Emissão; e (</w:t>
      </w:r>
      <w:r w:rsidRPr="00A86D7F">
        <w:rPr>
          <w:rFonts w:ascii="Times New Roman" w:hAnsi="Times New Roman"/>
          <w:sz w:val="24"/>
        </w:rPr>
        <w:t>iii</w:t>
      </w:r>
      <w:r w:rsidRPr="00A86D7F">
        <w:rPr>
          <w:rFonts w:ascii="Times New Roman" w:hAnsi="Times New Roman"/>
          <w:sz w:val="24"/>
        </w:rPr>
        <w:t>) a autorização para a celebração e cumprimento, pela Emissora, da Escritura 2ª Emissão e dos demais documentos, instrumentos necessários para a realização da 2ª Emissão, incluindo, sem limitação, à celebração deste Contrato;</w:t>
      </w:r>
    </w:p>
    <w:p w:rsidR="00111B84" w:rsidRPr="00A86D7F" w:rsidP="00111B84" w14:paraId="4D8CC7BA" w14:textId="77777777">
      <w:pPr>
        <w:spacing w:line="320" w:lineRule="exact"/>
        <w:ind w:left="709"/>
        <w:jc w:val="both"/>
        <w:rPr>
          <w:rFonts w:ascii="Times New Roman" w:hAnsi="Times New Roman"/>
          <w:sz w:val="24"/>
        </w:rPr>
      </w:pPr>
    </w:p>
    <w:p w:rsidR="00111B84" w:rsidRPr="00B41E60" w:rsidP="00343EBD" w14:paraId="2CD6FAAC"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Assembleia Geral Extraordinária da Emissora realizada em [</w:t>
      </w:r>
      <w:r w:rsidRPr="00B41E60">
        <w:rPr>
          <w:rFonts w:ascii="Times New Roman" w:hAnsi="Times New Roman"/>
          <w:sz w:val="24"/>
          <w:highlight w:val="yellow"/>
        </w:rPr>
        <w:t>●</w:t>
      </w:r>
      <w:r w:rsidRPr="00A86D7F">
        <w:rPr>
          <w:rFonts w:ascii="Times New Roman" w:hAnsi="Times New Roman"/>
          <w:sz w:val="24"/>
        </w:rPr>
        <w:t>] de [</w:t>
      </w:r>
      <w:r w:rsidRPr="00B41E60">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w:t>
      </w:r>
      <w:r w:rsidRPr="00A86D7F">
        <w:rPr>
          <w:rFonts w:ascii="Times New Roman" w:hAnsi="Times New Roman"/>
          <w:bCs/>
          <w:sz w:val="24"/>
        </w:rPr>
        <w:t>ii</w:t>
      </w:r>
      <w:r w:rsidRPr="00A86D7F">
        <w:rPr>
          <w:rFonts w:ascii="Times New Roman" w:hAnsi="Times New Roman"/>
          <w:bCs/>
          <w:sz w:val="24"/>
        </w:rPr>
        <w:t>)</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rsidR="00111B84" w:rsidRPr="00A86D7F" w:rsidP="00111B84" w14:paraId="4E5B52A1" w14:textId="77777777">
      <w:pPr>
        <w:pStyle w:val="ListParagraph"/>
        <w:spacing w:line="320" w:lineRule="exact"/>
        <w:rPr>
          <w:rFonts w:ascii="Times New Roman" w:hAnsi="Times New Roman"/>
          <w:sz w:val="24"/>
          <w:highlight w:val="cyan"/>
        </w:rPr>
      </w:pPr>
    </w:p>
    <w:p w:rsidR="00111B84" w:rsidRPr="00A86D7F" w:rsidP="00343EBD" w14:paraId="207DC288" w14:textId="7C892D48">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002D0E34">
        <w:rPr>
          <w:rFonts w:ascii="Times New Roman" w:hAnsi="Times New Roman"/>
          <w:sz w:val="24"/>
        </w:rPr>
        <w:t>Reunião do Conselho de Administração</w:t>
      </w:r>
      <w:r w:rsidRPr="00A86D7F" w:rsidR="002D0E34">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Pr="00A86D7F" w:rsidR="00B960E4">
        <w:rPr>
          <w:rFonts w:ascii="Times New Roman" w:hAnsi="Times New Roman"/>
          <w:sz w:val="24"/>
        </w:rPr>
        <w:t>[</w:t>
      </w:r>
      <w:r w:rsidRPr="00A86D7F" w:rsidR="00B960E4">
        <w:rPr>
          <w:rFonts w:ascii="Times New Roman" w:hAnsi="Times New Roman"/>
          <w:sz w:val="24"/>
          <w:highlight w:val="yellow"/>
        </w:rPr>
        <w:t>●</w:t>
      </w:r>
      <w:r w:rsidRPr="00A86D7F" w:rsidR="00B960E4">
        <w:rPr>
          <w:rFonts w:ascii="Times New Roman" w:hAnsi="Times New Roman"/>
          <w:sz w:val="24"/>
        </w:rPr>
        <w:t>]</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rsidR="00111B84" w:rsidRPr="00A86D7F" w:rsidP="00111B84" w14:paraId="139C9F4B" w14:textId="77777777">
      <w:pPr>
        <w:spacing w:line="320" w:lineRule="exact"/>
        <w:jc w:val="both"/>
        <w:rPr>
          <w:rFonts w:ascii="Times New Roman" w:hAnsi="Times New Roman"/>
          <w:sz w:val="24"/>
        </w:rPr>
      </w:pPr>
    </w:p>
    <w:p w:rsidR="00111B84" w:rsidRPr="00A86D7F" w:rsidP="00343EBD" w14:paraId="7A97C973" w14:textId="223A133A">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8" w:name="_Hlk22291821"/>
      <w:r w:rsidRPr="00A86D7F">
        <w:rPr>
          <w:rFonts w:ascii="Times New Roman" w:hAnsi="Times New Roman"/>
          <w:sz w:val="24"/>
        </w:rPr>
        <w:t xml:space="preserve">a Alienante é a legítima titular, nesta data, de </w:t>
      </w:r>
      <w:r w:rsidRPr="00433977">
        <w:rPr>
          <w:rFonts w:ascii="Times New Roman" w:hAnsi="Times New Roman"/>
          <w:sz w:val="24"/>
        </w:rPr>
        <w:t>74.720.161</w:t>
      </w:r>
      <w:r w:rsidRPr="00433977">
        <w:rPr>
          <w:rFonts w:ascii="Times New Roman" w:hAnsi="Times New Roman"/>
          <w:sz w:val="24"/>
        </w:rPr>
        <w:t xml:space="preserve"> </w:t>
      </w:r>
      <w:r w:rsidRPr="00433977">
        <w:rPr>
          <w:rFonts w:ascii="Times New Roman" w:hAnsi="Times New Roman"/>
          <w:sz w:val="24"/>
        </w:rPr>
        <w:t>(setenta e quatro milhões, setecentas e vinte mil, cento e sessenta e uma</w:t>
      </w:r>
      <w:bookmarkEnd w:id="58"/>
      <w:r w:rsidR="00CB4F4D">
        <w:rPr>
          <w:rFonts w:ascii="Times New Roman" w:hAnsi="Times New Roman"/>
          <w:sz w:val="24"/>
        </w:rPr>
        <w:t>)</w:t>
      </w:r>
      <w:r w:rsidRPr="00A86D7F">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w:t>
      </w:r>
      <w:r w:rsidRPr="00B41E60">
        <w:rPr>
          <w:rFonts w:ascii="Times New Roman" w:hAnsi="Times New Roman"/>
          <w:sz w:val="24"/>
        </w:rPr>
        <w:t>e</w:t>
      </w:r>
      <w:r w:rsidRPr="00A86D7F">
        <w:rPr>
          <w:rFonts w:ascii="Times New Roman" w:hAnsi="Times New Roman"/>
          <w:sz w:val="24"/>
        </w:rPr>
        <w:t xml:space="preserve"> 2.</w:t>
      </w:r>
      <w:r w:rsidRPr="00B41E60">
        <w:rPr>
          <w:rFonts w:ascii="Times New Roman" w:hAnsi="Times New Roman"/>
          <w:sz w:val="24"/>
        </w:rPr>
        <w:t>3</w:t>
      </w:r>
      <w:r w:rsidRPr="00A86D7F">
        <w:rPr>
          <w:rFonts w:ascii="Times New Roman" w:hAnsi="Times New Roman"/>
          <w:sz w:val="24"/>
        </w:rPr>
        <w:t xml:space="preserve"> abaixo; e </w:t>
      </w:r>
    </w:p>
    <w:p w:rsidR="00111B84" w:rsidP="00111B84" w14:paraId="2C182C60" w14:textId="7FB4B070">
      <w:pPr>
        <w:pStyle w:val="ListParagraph"/>
        <w:spacing w:line="320" w:lineRule="exact"/>
        <w:rPr>
          <w:rFonts w:ascii="Times New Roman" w:hAnsi="Times New Roman"/>
          <w:sz w:val="24"/>
        </w:rPr>
      </w:pPr>
    </w:p>
    <w:p w:rsidR="00CB4F4D" w:rsidRPr="00A86D7F" w:rsidP="00111B84" w14:paraId="51E1BECF" w14:textId="77777777">
      <w:pPr>
        <w:pStyle w:val="ListParagraph"/>
        <w:spacing w:line="320" w:lineRule="exact"/>
        <w:rPr>
          <w:rFonts w:ascii="Times New Roman" w:hAnsi="Times New Roman"/>
          <w:sz w:val="24"/>
        </w:rPr>
      </w:pPr>
    </w:p>
    <w:p w:rsidR="00111B84" w:rsidRPr="00A86D7F" w:rsidP="00343EBD" w14:paraId="366B326C" w14:textId="08792FCA">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9" w:name="_Hlk115185835"/>
      <w:r w:rsidRPr="00B41E60">
        <w:rPr>
          <w:rFonts w:ascii="Times New Roman" w:hAnsi="Times New Roman"/>
          <w:sz w:val="24"/>
        </w:rPr>
        <w:t xml:space="preserve">nesta data, </w:t>
      </w:r>
      <w:r w:rsidRPr="00433977">
        <w:rPr>
          <w:rFonts w:ascii="Times New Roman" w:hAnsi="Times New Roman"/>
          <w:sz w:val="24"/>
        </w:rPr>
        <w:t>14.667.497 (quatorze milhões, seiscentas e sessenta e sete mil, quatrocentas e noventa e sete</w:t>
      </w:r>
      <w:r w:rsidR="00CB4F4D">
        <w:rPr>
          <w:rFonts w:ascii="Times New Roman" w:hAnsi="Times New Roman"/>
          <w:sz w:val="24"/>
        </w:rPr>
        <w:t>)</w:t>
      </w:r>
      <w:r w:rsidRPr="00B41E60">
        <w:rPr>
          <w:rFonts w:ascii="Times New Roman" w:hAnsi="Times New Roman"/>
          <w:sz w:val="24"/>
        </w:rPr>
        <w:t xml:space="preserve"> ações ordinárias nominativas e sem valor nominal de emissão da Companhia, representando </w:t>
      </w:r>
      <w:r w:rsidRPr="00561205" w:rsidR="00CB4F4D">
        <w:rPr>
          <w:rFonts w:ascii="Times New Roman" w:hAnsi="Times New Roman"/>
          <w:sz w:val="24"/>
          <w:highlight w:val="yellow"/>
        </w:rPr>
        <w:t xml:space="preserve">23% (vinte e três </w:t>
      </w:r>
      <w:r w:rsidRPr="00561205">
        <w:rPr>
          <w:rFonts w:ascii="Times New Roman" w:hAnsi="Times New Roman"/>
          <w:sz w:val="24"/>
          <w:highlight w:val="yellow"/>
        </w:rPr>
        <w:t>por cento</w:t>
      </w:r>
      <w:r w:rsidRPr="00433977" w:rsidR="00CB4F4D">
        <w:rPr>
          <w:rFonts w:ascii="Times New Roman" w:hAnsi="Times New Roman"/>
          <w:sz w:val="24"/>
          <w:highlight w:val="yellow"/>
        </w:rPr>
        <w:t>)</w:t>
      </w:r>
      <w:r w:rsidRPr="00B41E60">
        <w:rPr>
          <w:rFonts w:ascii="Times New Roman" w:hAnsi="Times New Roman"/>
          <w:sz w:val="24"/>
        </w:rPr>
        <w:t xml:space="preserve"> do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 xml:space="preserve">Vendedoras </w:t>
      </w:r>
      <w:r w:rsidRPr="00B41E60">
        <w:rPr>
          <w:rFonts w:ascii="Times New Roman" w:hAnsi="Times New Roman"/>
          <w:bCs/>
          <w:sz w:val="24"/>
          <w:u w:val="single"/>
        </w:rPr>
        <w:t>Drammen</w:t>
      </w:r>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59"/>
      <w:r w:rsidRPr="00A86D7F">
        <w:rPr>
          <w:rFonts w:ascii="Times New Roman" w:hAnsi="Times New Roman"/>
          <w:bCs/>
          <w:sz w:val="24"/>
        </w:rPr>
        <w:t xml:space="preserve">; </w:t>
      </w:r>
      <w:r w:rsidR="00561205">
        <w:rPr>
          <w:rFonts w:ascii="Times New Roman" w:hAnsi="Times New Roman"/>
          <w:bCs/>
          <w:sz w:val="24"/>
        </w:rPr>
        <w:t xml:space="preserve"> </w:t>
      </w:r>
      <w:r w:rsidR="00561205">
        <w:rPr>
          <w:rFonts w:ascii="Times New Roman" w:hAnsi="Times New Roman"/>
          <w:sz w:val="24"/>
        </w:rPr>
        <w:t>[</w:t>
      </w:r>
      <w:r w:rsidRPr="00433977" w:rsidR="00561205">
        <w:rPr>
          <w:rFonts w:ascii="Times New Roman" w:hAnsi="Times New Roman"/>
          <w:b/>
          <w:bCs/>
          <w:sz w:val="24"/>
          <w:highlight w:val="yellow"/>
        </w:rPr>
        <w:t xml:space="preserve">Nota </w:t>
      </w:r>
      <w:r w:rsidRPr="00433977" w:rsidR="00561205">
        <w:rPr>
          <w:rFonts w:ascii="Times New Roman" w:hAnsi="Times New Roman"/>
          <w:b/>
          <w:bCs/>
          <w:sz w:val="24"/>
          <w:highlight w:val="yellow"/>
        </w:rPr>
        <w:t>Cescon</w:t>
      </w:r>
      <w:r w:rsidRPr="00433977" w:rsidR="00561205">
        <w:rPr>
          <w:rFonts w:ascii="Times New Roman" w:hAnsi="Times New Roman"/>
          <w:b/>
          <w:bCs/>
          <w:sz w:val="24"/>
          <w:highlight w:val="yellow"/>
        </w:rPr>
        <w:t xml:space="preserve"> </w:t>
      </w:r>
      <w:r w:rsidRPr="00433977" w:rsidR="00561205">
        <w:rPr>
          <w:rFonts w:ascii="Times New Roman" w:hAnsi="Times New Roman"/>
          <w:b/>
          <w:bCs/>
          <w:sz w:val="24"/>
          <w:highlight w:val="yellow"/>
        </w:rPr>
        <w:t>Barrieu</w:t>
      </w:r>
      <w:r w:rsidRPr="00433977" w:rsidR="00561205">
        <w:rPr>
          <w:rFonts w:ascii="Times New Roman" w:hAnsi="Times New Roman"/>
          <w:sz w:val="24"/>
          <w:highlight w:val="yellow"/>
        </w:rPr>
        <w:t>:</w:t>
      </w:r>
      <w:r w:rsidRPr="00433977" w:rsidR="00561205">
        <w:rPr>
          <w:rFonts w:ascii="Times New Roman" w:hAnsi="Times New Roman"/>
          <w:b/>
          <w:bCs/>
          <w:sz w:val="24"/>
          <w:highlight w:val="yellow"/>
        </w:rPr>
        <w:t xml:space="preserve"> </w:t>
      </w:r>
      <w:r w:rsidRPr="00433977" w:rsidR="00561205">
        <w:rPr>
          <w:rFonts w:ascii="Times New Roman" w:hAnsi="Times New Roman"/>
          <w:sz w:val="24"/>
          <w:highlight w:val="yellow"/>
        </w:rPr>
        <w:t>time Companhia/PNA, favor confirmar o percentual equivalente às ações alienadas no âmbito dos Contratos OI, tendo em vista que Alienante é a legítima titular, nesta data, de 74.720.161</w:t>
      </w:r>
      <w:r w:rsidRPr="00433977" w:rsidR="00561205">
        <w:rPr>
          <w:rFonts w:ascii="Times New Roman" w:hAnsi="Times New Roman"/>
          <w:sz w:val="24"/>
          <w:highlight w:val="yellow"/>
        </w:rPr>
        <w:t xml:space="preserve"> </w:t>
      </w:r>
      <w:r w:rsidRPr="00433977" w:rsidR="00561205">
        <w:rPr>
          <w:rFonts w:ascii="Times New Roman" w:hAnsi="Times New Roman"/>
          <w:sz w:val="24"/>
          <w:highlight w:val="yellow"/>
        </w:rPr>
        <w:t>ações</w:t>
      </w:r>
      <w:r w:rsidR="00561205">
        <w:rPr>
          <w:rFonts w:ascii="Times New Roman" w:hAnsi="Times New Roman"/>
          <w:sz w:val="24"/>
        </w:rPr>
        <w:t>]</w:t>
      </w:r>
    </w:p>
    <w:p w:rsidR="00111B84" w:rsidRPr="00A86D7F" w:rsidP="00111B84" w14:paraId="497A2104" w14:textId="77777777">
      <w:pPr>
        <w:spacing w:line="320" w:lineRule="exact"/>
        <w:jc w:val="both"/>
        <w:rPr>
          <w:rFonts w:ascii="Times New Roman" w:hAnsi="Times New Roman"/>
          <w:sz w:val="24"/>
        </w:rPr>
      </w:pPr>
    </w:p>
    <w:p w:rsidR="00111B84" w:rsidRPr="00A86D7F" w:rsidP="00343EBD" w14:paraId="6D5170BD" w14:textId="0A618960">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nos </w:t>
      </w:r>
      <w:r w:rsidRPr="00561205">
        <w:rPr>
          <w:rFonts w:ascii="Times New Roman" w:hAnsi="Times New Roman"/>
          <w:sz w:val="24"/>
        </w:rPr>
        <w:t>termos da Cláusula 3.8.1, item “</w:t>
      </w:r>
      <w:r w:rsidRPr="00561205" w:rsidR="00A9414F">
        <w:rPr>
          <w:rFonts w:ascii="Times New Roman" w:hAnsi="Times New Roman"/>
          <w:sz w:val="24"/>
        </w:rPr>
        <w:t>(</w:t>
      </w:r>
      <w:r w:rsidRPr="00561205">
        <w:rPr>
          <w:rFonts w:ascii="Times New Roman" w:hAnsi="Times New Roman"/>
          <w:sz w:val="24"/>
        </w:rPr>
        <w:t>A</w:t>
      </w:r>
      <w:r w:rsidRPr="00561205" w:rsidR="00A9414F">
        <w:rPr>
          <w:rFonts w:ascii="Times New Roman" w:hAnsi="Times New Roman"/>
          <w:sz w:val="24"/>
        </w:rPr>
        <w:t>)</w:t>
      </w:r>
      <w:r w:rsidRPr="00561205">
        <w:rPr>
          <w:rFonts w:ascii="Times New Roman" w:hAnsi="Times New Roman"/>
          <w:sz w:val="24"/>
        </w:rPr>
        <w:t xml:space="preserve">” da Escritura 2ª Emissão e da </w:t>
      </w:r>
      <w:r w:rsidRPr="00433977">
        <w:rPr>
          <w:rFonts w:ascii="Times New Roman" w:hAnsi="Times New Roman"/>
          <w:sz w:val="24"/>
        </w:rPr>
        <w:t>Cláusula 3.8.1, item “(i)”</w:t>
      </w:r>
      <w:r w:rsidRPr="00561205">
        <w:rPr>
          <w:rFonts w:ascii="Times New Roman" w:hAnsi="Times New Roman"/>
          <w:sz w:val="24"/>
        </w:rPr>
        <w:t xml:space="preserve"> da Escritura 3ª Emissão, em garantia do pagamento integral de todos e quaisquer valores, principais</w:t>
      </w:r>
      <w:r w:rsidRPr="00A86D7F">
        <w:rPr>
          <w:rFonts w:ascii="Times New Roman" w:hAnsi="Times New Roman"/>
          <w:sz w:val="24"/>
        </w:rPr>
        <w:t xml:space="preserve">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a Alienante concordou em alienar fiduciariamente, em favor dos Debenturistas, representados pelo Agente Fiduciário, a totalidade das ações da Companhia de que é titular, bem como de todos os dividendos inerentes a tais ações; e</w:t>
      </w:r>
    </w:p>
    <w:p w:rsidR="00111B84" w:rsidRPr="00A86D7F" w:rsidP="00111B84" w14:paraId="685EFE24" w14:textId="77777777">
      <w:pPr>
        <w:spacing w:line="320" w:lineRule="exact"/>
        <w:jc w:val="both"/>
        <w:rPr>
          <w:rFonts w:ascii="Times New Roman" w:hAnsi="Times New Roman"/>
          <w:sz w:val="24"/>
        </w:rPr>
      </w:pPr>
    </w:p>
    <w:p w:rsidR="00111B84" w:rsidRPr="00A86D7F" w:rsidP="00343EBD" w14:paraId="1F48921B" w14:textId="77777777">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os Debenturistas da 2ª Emissão, em Assembleia Geral de Debenturistas da 2ª Emissão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rsidR="00111B84" w:rsidRPr="00A86D7F" w:rsidP="00111B84" w14:paraId="3E19E648" w14:textId="77777777">
      <w:pPr>
        <w:spacing w:line="320" w:lineRule="exact"/>
        <w:jc w:val="both"/>
        <w:rPr>
          <w:rFonts w:ascii="Times New Roman" w:hAnsi="Times New Roman"/>
          <w:sz w:val="24"/>
        </w:rPr>
      </w:pPr>
    </w:p>
    <w:p w:rsidR="00111B84" w:rsidRPr="00A86D7F" w:rsidP="00111B84" w14:paraId="02A43525" w14:textId="77777777">
      <w:pPr>
        <w:spacing w:line="320" w:lineRule="exact"/>
        <w:jc w:val="both"/>
        <w:rPr>
          <w:rFonts w:ascii="Times New Roman" w:hAnsi="Times New Roman"/>
          <w:sz w:val="24"/>
        </w:rPr>
      </w:pPr>
      <w:bookmarkStart w:id="60" w:name="_DV_M31"/>
      <w:bookmarkEnd w:id="60"/>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rsidR="00111B84" w:rsidRPr="00A86D7F" w:rsidP="00111B84" w14:paraId="70978FE0" w14:textId="77777777">
      <w:pPr>
        <w:tabs>
          <w:tab w:val="left" w:pos="709"/>
        </w:tabs>
        <w:spacing w:line="320" w:lineRule="exact"/>
        <w:ind w:left="720" w:hanging="720"/>
        <w:jc w:val="both"/>
        <w:rPr>
          <w:rFonts w:ascii="Times New Roman" w:hAnsi="Times New Roman"/>
          <w:sz w:val="24"/>
          <w:u w:val="single"/>
        </w:rPr>
      </w:pPr>
    </w:p>
    <w:p w:rsidR="00111B84" w:rsidRPr="00A86D7F" w:rsidP="00111B84" w14:paraId="01777081" w14:textId="77777777">
      <w:pPr>
        <w:pStyle w:val="Clusula"/>
        <w:tabs>
          <w:tab w:val="clear" w:pos="1134"/>
        </w:tabs>
        <w:spacing w:line="320" w:lineRule="exact"/>
        <w:ind w:left="0" w:firstLine="0"/>
        <w:rPr>
          <w:rFonts w:cs="Times New Roman"/>
          <w:szCs w:val="24"/>
          <w:u w:val="single"/>
        </w:rPr>
      </w:pPr>
      <w:bookmarkStart w:id="61" w:name="_DV_M32"/>
      <w:bookmarkEnd w:id="61"/>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rsidR="00111B84" w:rsidRPr="00A86D7F" w:rsidP="00111B84" w14:paraId="5E23AD19" w14:textId="77777777">
      <w:pPr>
        <w:spacing w:line="320" w:lineRule="exact"/>
        <w:rPr>
          <w:rFonts w:ascii="Times New Roman" w:hAnsi="Times New Roman"/>
          <w:sz w:val="24"/>
        </w:rPr>
      </w:pPr>
    </w:p>
    <w:p w:rsidR="00111B84" w:rsidRPr="00A86D7F" w:rsidP="00343EBD" w14:paraId="19B486AE" w14:textId="77777777">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2" w:name="_DV_M33"/>
      <w:bookmarkEnd w:id="62"/>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rsidR="00111B84" w:rsidRPr="00A86D7F" w:rsidP="00111B84" w14:paraId="3D9F840C" w14:textId="77777777">
      <w:pPr>
        <w:spacing w:line="320" w:lineRule="exact"/>
        <w:rPr>
          <w:rFonts w:ascii="Times New Roman" w:hAnsi="Times New Roman"/>
          <w:sz w:val="24"/>
        </w:rPr>
      </w:pPr>
    </w:p>
    <w:p w:rsidR="00111B84" w:rsidRPr="00A86D7F" w:rsidP="00111B84" w14:paraId="2B999B19" w14:textId="77777777">
      <w:pPr>
        <w:pStyle w:val="Clusula"/>
        <w:tabs>
          <w:tab w:val="clear" w:pos="1134"/>
        </w:tabs>
        <w:spacing w:line="320" w:lineRule="exact"/>
        <w:ind w:left="0" w:firstLine="0"/>
        <w:rPr>
          <w:rFonts w:cs="Times New Roman"/>
          <w:szCs w:val="24"/>
          <w:u w:val="single"/>
        </w:rPr>
      </w:pPr>
      <w:bookmarkStart w:id="63" w:name="_DV_M34"/>
      <w:bookmarkEnd w:id="63"/>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rsidR="00111B84" w:rsidRPr="00A86D7F" w:rsidP="00111B84" w14:paraId="3EDFE6A6" w14:textId="77777777">
      <w:pPr>
        <w:tabs>
          <w:tab w:val="left" w:pos="709"/>
        </w:tabs>
        <w:spacing w:line="320" w:lineRule="exact"/>
        <w:ind w:left="720" w:hanging="720"/>
        <w:jc w:val="both"/>
        <w:rPr>
          <w:rFonts w:ascii="Times New Roman" w:hAnsi="Times New Roman"/>
          <w:sz w:val="24"/>
        </w:rPr>
      </w:pPr>
    </w:p>
    <w:p w:rsidR="00111B84" w:rsidRPr="00A86D7F" w:rsidP="00343EBD" w14:paraId="2EA03C9B" w14:textId="2E910F19">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4" w:name="_DV_M35"/>
      <w:bookmarkEnd w:id="64"/>
      <w:r w:rsidRPr="00A86D7F">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Anexo 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xml:space="preserve">”) e no Artigo 66-B da Lei </w:t>
      </w:r>
      <w:r w:rsidR="0048225C">
        <w:rPr>
          <w:rFonts w:ascii="Times New Roman" w:hAnsi="Times New Roman"/>
          <w:sz w:val="24"/>
        </w:rPr>
        <w:t xml:space="preserve">nº </w:t>
      </w:r>
      <w:r w:rsidRPr="00A86D7F">
        <w:rPr>
          <w:rFonts w:ascii="Times New Roman" w:hAnsi="Times New Roman"/>
          <w:sz w:val="24"/>
        </w:rPr>
        <w:t>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rsidR="00111B84" w:rsidRPr="00A86D7F" w:rsidP="00111B84" w14:paraId="5441D907" w14:textId="77777777">
      <w:pPr>
        <w:pStyle w:val="Footer"/>
        <w:tabs>
          <w:tab w:val="left" w:pos="709"/>
        </w:tabs>
        <w:spacing w:line="320" w:lineRule="exact"/>
        <w:ind w:left="720" w:hanging="720"/>
        <w:rPr>
          <w:rFonts w:ascii="Times New Roman" w:hAnsi="Times New Roman"/>
          <w:sz w:val="24"/>
        </w:rPr>
      </w:pPr>
    </w:p>
    <w:p w:rsidR="00111B84" w:rsidRPr="00A86D7F" w:rsidP="00343EBD" w14:paraId="7D2FCFC2" w14:textId="3FFA73BF">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 xml:space="preserve">Vendedoras </w:t>
      </w:r>
      <w:r w:rsidRPr="00A86D7F">
        <w:rPr>
          <w:rFonts w:ascii="Times New Roman" w:hAnsi="Times New Roman"/>
          <w:bCs/>
          <w:sz w:val="24"/>
        </w:rPr>
        <w:t>Drammen</w:t>
      </w:r>
      <w:r w:rsidRPr="00A86D7F">
        <w:rPr>
          <w:rFonts w:ascii="Times New Roman" w:hAnsi="Times New Roman"/>
          <w:sz w:val="24"/>
        </w:rPr>
        <w:t xml:space="preserve">, e que totalizam, nesta data, </w:t>
      </w:r>
      <w:r w:rsidRPr="00433977">
        <w:rPr>
          <w:rFonts w:ascii="Times New Roman" w:hAnsi="Times New Roman"/>
          <w:sz w:val="24"/>
        </w:rPr>
        <w:t>60.052.664 (sessenta milhões, cinquenta e dois mil, seiscentas e sessenta e quatro)</w:t>
      </w:r>
      <w:r w:rsidRPr="00A86D7F">
        <w:rPr>
          <w:rFonts w:ascii="Times New Roman" w:hAnsi="Times New Roman"/>
          <w:sz w:val="24"/>
        </w:rPr>
        <w:t xml:space="preserve"> ações ordinárias nominativas e sem valor nominal, representativas </w:t>
      </w:r>
      <w:r w:rsidRPr="00561205">
        <w:rPr>
          <w:rFonts w:ascii="Times New Roman" w:hAnsi="Times New Roman"/>
          <w:sz w:val="24"/>
        </w:rPr>
        <w:t>de [</w:t>
      </w:r>
      <w:r w:rsidRPr="00561205">
        <w:rPr>
          <w:rFonts w:ascii="Times New Roman" w:hAnsi="Times New Roman"/>
          <w:sz w:val="24"/>
          <w:highlight w:val="yellow"/>
        </w:rPr>
        <w:t>[●]% ([●] por cento)</w:t>
      </w:r>
      <w:r w:rsidRPr="00561205">
        <w:rPr>
          <w:rFonts w:ascii="Times New Roman" w:hAnsi="Times New Roman"/>
          <w:sz w:val="24"/>
        </w:rPr>
        <w:t>]</w:t>
      </w:r>
      <w:r w:rsidRPr="00A86D7F">
        <w:rPr>
          <w:rFonts w:ascii="Times New Roman" w:hAnsi="Times New Roman"/>
          <w:sz w:val="24"/>
        </w:rPr>
        <w:t xml:space="preserve"> do capital social total e votante da Companhia,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r w:rsidR="00967D1F">
        <w:rPr>
          <w:rFonts w:ascii="Times New Roman" w:hAnsi="Times New Roman"/>
          <w:sz w:val="24"/>
        </w:rPr>
        <w:t xml:space="preserve">, bem como </w:t>
      </w:r>
      <w:r w:rsidRPr="006035CD" w:rsidR="00967D1F">
        <w:rPr>
          <w:rFonts w:ascii="Times New Roman" w:hAnsi="Times New Roman"/>
          <w:sz w:val="24"/>
        </w:rPr>
        <w:t>todas as ações derivadas d</w:t>
      </w:r>
      <w:r w:rsidR="00967D1F">
        <w:rPr>
          <w:rFonts w:ascii="Times New Roman" w:hAnsi="Times New Roman"/>
          <w:sz w:val="24"/>
        </w:rPr>
        <w:t>a</w:t>
      </w:r>
      <w:r w:rsidRPr="006035CD" w:rsidR="00967D1F">
        <w:rPr>
          <w:rFonts w:ascii="Times New Roman" w:hAnsi="Times New Roman"/>
          <w:sz w:val="24"/>
        </w:rPr>
        <w:t xml:space="preserve">s Ações </w:t>
      </w:r>
      <w:r w:rsidR="00967D1F">
        <w:rPr>
          <w:rFonts w:ascii="Times New Roman" w:hAnsi="Times New Roman"/>
          <w:sz w:val="24"/>
        </w:rPr>
        <w:t xml:space="preserve">Alienadas </w:t>
      </w:r>
      <w:r w:rsidRPr="006035CD" w:rsidR="00967D1F">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Alienadas</w:t>
      </w:r>
      <w:r w:rsidRPr="006035CD" w:rsidR="00967D1F">
        <w:rPr>
          <w:rFonts w:ascii="Times New Roman" w:hAnsi="Times New Roman"/>
          <w:sz w:val="24"/>
        </w:rPr>
        <w:t xml:space="preserve"> e quaisquer bens ou títulos nos quais os Ações </w:t>
      </w:r>
      <w:r w:rsidR="00967D1F">
        <w:rPr>
          <w:rFonts w:ascii="Times New Roman" w:hAnsi="Times New Roman"/>
          <w:sz w:val="24"/>
        </w:rPr>
        <w:t>Alienadas</w:t>
      </w:r>
      <w:r w:rsidRPr="006035CD" w:rsidR="00967D1F">
        <w:rPr>
          <w:rFonts w:ascii="Times New Roman" w:hAnsi="Times New Roman"/>
          <w:sz w:val="24"/>
        </w:rPr>
        <w:t xml:space="preserve"> sejam convertidos ou que venham a substituir </w:t>
      </w:r>
      <w:r w:rsidR="00967D1F">
        <w:rPr>
          <w:rFonts w:ascii="Times New Roman" w:hAnsi="Times New Roman"/>
          <w:sz w:val="24"/>
        </w:rPr>
        <w:t>as Ações Alienadas</w:t>
      </w:r>
      <w:r w:rsidRPr="006035CD" w:rsidR="00967D1F">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w:t>
      </w:r>
      <w:r w:rsidR="00561205">
        <w:rPr>
          <w:rFonts w:ascii="Times New Roman" w:hAnsi="Times New Roman"/>
          <w:sz w:val="24"/>
        </w:rPr>
        <w:t xml:space="preserve"> [</w:t>
      </w:r>
      <w:r w:rsidRPr="00433977" w:rsidR="00561205">
        <w:rPr>
          <w:rFonts w:ascii="Times New Roman" w:hAnsi="Times New Roman"/>
          <w:b/>
          <w:bCs/>
          <w:sz w:val="24"/>
          <w:highlight w:val="yellow"/>
        </w:rPr>
        <w:t xml:space="preserve">Nota </w:t>
      </w:r>
      <w:r w:rsidRPr="00433977" w:rsidR="00561205">
        <w:rPr>
          <w:rFonts w:ascii="Times New Roman" w:hAnsi="Times New Roman"/>
          <w:b/>
          <w:bCs/>
          <w:sz w:val="24"/>
          <w:highlight w:val="yellow"/>
        </w:rPr>
        <w:t>Cescon</w:t>
      </w:r>
      <w:r w:rsidRPr="00433977" w:rsidR="00561205">
        <w:rPr>
          <w:rFonts w:ascii="Times New Roman" w:hAnsi="Times New Roman"/>
          <w:b/>
          <w:bCs/>
          <w:sz w:val="24"/>
          <w:highlight w:val="yellow"/>
        </w:rPr>
        <w:t xml:space="preserve"> </w:t>
      </w:r>
      <w:r w:rsidRPr="00433977" w:rsidR="00561205">
        <w:rPr>
          <w:rFonts w:ascii="Times New Roman" w:hAnsi="Times New Roman"/>
          <w:b/>
          <w:bCs/>
          <w:sz w:val="24"/>
          <w:highlight w:val="yellow"/>
        </w:rPr>
        <w:t>Barrieu</w:t>
      </w:r>
      <w:r w:rsidRPr="00433977" w:rsidR="00561205">
        <w:rPr>
          <w:rFonts w:ascii="Times New Roman" w:hAnsi="Times New Roman"/>
          <w:b/>
          <w:bCs/>
          <w:sz w:val="24"/>
          <w:highlight w:val="yellow"/>
        </w:rPr>
        <w:t>:</w:t>
      </w:r>
      <w:r w:rsidRPr="00433977" w:rsidR="00561205">
        <w:rPr>
          <w:rFonts w:ascii="Times New Roman" w:hAnsi="Times New Roman"/>
          <w:sz w:val="24"/>
          <w:highlight w:val="yellow"/>
        </w:rPr>
        <w:t xml:space="preserve"> Companhia/PNA, favor preencher percentua</w:t>
      </w:r>
      <w:r w:rsidR="00561205">
        <w:rPr>
          <w:rFonts w:ascii="Times New Roman" w:hAnsi="Times New Roman"/>
          <w:sz w:val="24"/>
          <w:highlight w:val="yellow"/>
        </w:rPr>
        <w:t>l</w:t>
      </w:r>
      <w:r w:rsidR="00561205">
        <w:rPr>
          <w:rFonts w:ascii="Times New Roman" w:hAnsi="Times New Roman"/>
          <w:sz w:val="24"/>
        </w:rPr>
        <w:t>]</w:t>
      </w:r>
    </w:p>
    <w:p w:rsidR="00111B84" w:rsidRPr="00A86D7F" w:rsidP="00111B84" w14:paraId="2E424D19" w14:textId="59EF2180">
      <w:pPr>
        <w:tabs>
          <w:tab w:val="left" w:pos="1276"/>
        </w:tabs>
        <w:spacing w:line="320" w:lineRule="exact"/>
        <w:ind w:left="1276"/>
        <w:jc w:val="both"/>
        <w:rPr>
          <w:rFonts w:ascii="Times New Roman" w:hAnsi="Times New Roman"/>
          <w:sz w:val="24"/>
        </w:rPr>
      </w:pPr>
      <w:r>
        <w:rPr>
          <w:rFonts w:ascii="Times New Roman" w:hAnsi="Times New Roman"/>
          <w:sz w:val="24"/>
        </w:rPr>
        <w:t xml:space="preserve"> </w:t>
      </w:r>
    </w:p>
    <w:p w:rsidR="00111B84" w:rsidRPr="00A86D7F" w:rsidP="00343EBD" w14:paraId="4094893B" w14:textId="7F333779">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sujeito à verificação da Condição Suspensiva OI, alienação fiduciária de todas as demais ações de emissão da Companhia detidas pela Alienante e que totalizam, nesta data, </w:t>
      </w:r>
      <w:r w:rsidRPr="00433977">
        <w:rPr>
          <w:rFonts w:ascii="Times New Roman" w:hAnsi="Times New Roman"/>
          <w:sz w:val="24"/>
        </w:rPr>
        <w:t>14.667.497 (quatorze milhões, seiscentas e sessenta e sete mil, quatrocentas e noventa e sete)</w:t>
      </w:r>
      <w:r w:rsidRPr="00A86D7F">
        <w:rPr>
          <w:rFonts w:ascii="Times New Roman" w:hAnsi="Times New Roman"/>
          <w:sz w:val="24"/>
        </w:rPr>
        <w:t xml:space="preserve"> ações ordinárias nominativas e sem valor nominal, representativas de </w:t>
      </w:r>
      <w:r w:rsidRPr="00561205">
        <w:rPr>
          <w:rFonts w:ascii="Times New Roman" w:hAnsi="Times New Roman"/>
          <w:sz w:val="24"/>
          <w:highlight w:val="yellow"/>
        </w:rPr>
        <w:t>[●]% ([●] por cento)</w:t>
      </w:r>
      <w:r w:rsidRPr="00561205">
        <w:rPr>
          <w:rFonts w:ascii="Times New Roman" w:hAnsi="Times New Roman"/>
          <w:sz w:val="24"/>
        </w:rPr>
        <w:t>]</w:t>
      </w:r>
      <w:r w:rsidRPr="00A86D7F">
        <w:rPr>
          <w:rFonts w:ascii="Times New Roman" w:hAnsi="Times New Roman"/>
          <w:sz w:val="24"/>
        </w:rPr>
        <w:t xml:space="preserve"> do capital social total e votante da Companhia, que, nesta data, estão oneradas em benefício das Vendedoras </w:t>
      </w:r>
      <w:r w:rsidRPr="00A86D7F">
        <w:rPr>
          <w:rFonts w:ascii="Times New Roman" w:hAnsi="Times New Roman"/>
          <w:sz w:val="24"/>
        </w:rPr>
        <w:t>Drammen</w:t>
      </w:r>
      <w:r w:rsidRPr="00A86D7F">
        <w:rPr>
          <w:rFonts w:ascii="Times New Roman" w:hAnsi="Times New Roman"/>
          <w:sz w:val="24"/>
        </w:rPr>
        <w:t xml:space="preserve">, nos termos dos Contratos </w:t>
      </w:r>
      <w:r w:rsidRPr="00A86D7F">
        <w:rPr>
          <w:rFonts w:ascii="Times New Roman" w:hAnsi="Times New Roman"/>
          <w:sz w:val="24"/>
        </w:rPr>
        <w:t>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abaixo</w:t>
      </w:r>
      <w:r w:rsidR="00967D1F">
        <w:rPr>
          <w:rFonts w:ascii="Times New Roman" w:hAnsi="Times New Roman"/>
          <w:sz w:val="24"/>
        </w:rPr>
        <w:t xml:space="preserve">, bem como </w:t>
      </w:r>
      <w:r w:rsidRPr="006035CD" w:rsidR="00967D1F">
        <w:rPr>
          <w:rFonts w:ascii="Times New Roman" w:hAnsi="Times New Roman"/>
          <w:sz w:val="24"/>
        </w:rPr>
        <w:t>todas as ações derivadas d</w:t>
      </w:r>
      <w:r w:rsidR="00967D1F">
        <w:rPr>
          <w:rFonts w:ascii="Times New Roman" w:hAnsi="Times New Roman"/>
          <w:sz w:val="24"/>
        </w:rPr>
        <w:t>a</w:t>
      </w:r>
      <w:r w:rsidRPr="006035CD" w:rsidR="00967D1F">
        <w:rPr>
          <w:rFonts w:ascii="Times New Roman" w:hAnsi="Times New Roman"/>
          <w:sz w:val="24"/>
        </w:rPr>
        <w:t>s Ações A</w:t>
      </w:r>
      <w:r w:rsidR="00967D1F">
        <w:rPr>
          <w:rFonts w:ascii="Times New Roman" w:hAnsi="Times New Roman"/>
          <w:sz w:val="24"/>
        </w:rPr>
        <w:t xml:space="preserve">dicionais </w:t>
      </w:r>
      <w:r w:rsidRPr="006035CD" w:rsidR="00967D1F">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Adicionais</w:t>
      </w:r>
      <w:r w:rsidRPr="006035CD" w:rsidR="00967D1F">
        <w:rPr>
          <w:rFonts w:ascii="Times New Roman" w:hAnsi="Times New Roman"/>
          <w:sz w:val="24"/>
        </w:rPr>
        <w:t xml:space="preserve"> e quaisquer bens ou títulos nos quais os Ações </w:t>
      </w:r>
      <w:r w:rsidR="00967D1F">
        <w:rPr>
          <w:rFonts w:ascii="Times New Roman" w:hAnsi="Times New Roman"/>
          <w:sz w:val="24"/>
        </w:rPr>
        <w:t>Adicionais</w:t>
      </w:r>
      <w:r w:rsidRPr="006035CD" w:rsidR="00967D1F">
        <w:rPr>
          <w:rFonts w:ascii="Times New Roman" w:hAnsi="Times New Roman"/>
          <w:sz w:val="24"/>
        </w:rPr>
        <w:t xml:space="preserve"> sejam convertidos ou que venham a substituir </w:t>
      </w:r>
      <w:r w:rsidR="00967D1F">
        <w:rPr>
          <w:rFonts w:ascii="Times New Roman" w:hAnsi="Times New Roman"/>
          <w:sz w:val="24"/>
        </w:rPr>
        <w:t>as Ações Adicionais</w:t>
      </w:r>
      <w:r w:rsidRPr="006035CD" w:rsidR="00967D1F">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 xml:space="preserve">. Para fins de esclarecimento, conforme as Ações Adicionais forem liberadas pelas Vendedoras </w:t>
      </w:r>
      <w:r w:rsidRPr="00A86D7F">
        <w:rPr>
          <w:rFonts w:ascii="Times New Roman" w:hAnsi="Times New Roman"/>
          <w:sz w:val="24"/>
        </w:rPr>
        <w:t>Drammen</w:t>
      </w:r>
      <w:r w:rsidRPr="00A86D7F">
        <w:rPr>
          <w:rFonts w:ascii="Times New Roman" w:hAnsi="Times New Roman"/>
          <w:sz w:val="24"/>
        </w:rPr>
        <w:t xml:space="preserve">, referidas ações passarão, automaticamente, a integrar a definição de “Ações Alienadas”; </w:t>
      </w:r>
      <w:r w:rsidR="00561205">
        <w:rPr>
          <w:rFonts w:ascii="Times New Roman" w:hAnsi="Times New Roman"/>
          <w:sz w:val="24"/>
        </w:rPr>
        <w:t>[</w:t>
      </w:r>
      <w:r w:rsidRPr="00575EF3" w:rsidR="00561205">
        <w:rPr>
          <w:rFonts w:ascii="Times New Roman" w:hAnsi="Times New Roman"/>
          <w:b/>
          <w:bCs/>
          <w:sz w:val="24"/>
          <w:highlight w:val="yellow"/>
        </w:rPr>
        <w:t xml:space="preserve">Nota </w:t>
      </w:r>
      <w:r w:rsidRPr="00575EF3" w:rsidR="00561205">
        <w:rPr>
          <w:rFonts w:ascii="Times New Roman" w:hAnsi="Times New Roman"/>
          <w:b/>
          <w:bCs/>
          <w:sz w:val="24"/>
          <w:highlight w:val="yellow"/>
        </w:rPr>
        <w:t>Cescon</w:t>
      </w:r>
      <w:r w:rsidRPr="00575EF3" w:rsidR="00561205">
        <w:rPr>
          <w:rFonts w:ascii="Times New Roman" w:hAnsi="Times New Roman"/>
          <w:b/>
          <w:bCs/>
          <w:sz w:val="24"/>
          <w:highlight w:val="yellow"/>
        </w:rPr>
        <w:t xml:space="preserve"> </w:t>
      </w:r>
      <w:r w:rsidRPr="00575EF3" w:rsidR="00561205">
        <w:rPr>
          <w:rFonts w:ascii="Times New Roman" w:hAnsi="Times New Roman"/>
          <w:b/>
          <w:bCs/>
          <w:sz w:val="24"/>
          <w:highlight w:val="yellow"/>
        </w:rPr>
        <w:t>Barrieu</w:t>
      </w:r>
      <w:r w:rsidRPr="00575EF3" w:rsidR="00561205">
        <w:rPr>
          <w:rFonts w:ascii="Times New Roman" w:hAnsi="Times New Roman"/>
          <w:b/>
          <w:bCs/>
          <w:sz w:val="24"/>
          <w:highlight w:val="yellow"/>
        </w:rPr>
        <w:t>:</w:t>
      </w:r>
      <w:r w:rsidRPr="00575EF3" w:rsidR="00561205">
        <w:rPr>
          <w:rFonts w:ascii="Times New Roman" w:hAnsi="Times New Roman"/>
          <w:sz w:val="24"/>
          <w:highlight w:val="yellow"/>
        </w:rPr>
        <w:t xml:space="preserve"> Companhia/PNA, favor preencher percentua</w:t>
      </w:r>
      <w:r w:rsidR="00561205">
        <w:rPr>
          <w:rFonts w:ascii="Times New Roman" w:hAnsi="Times New Roman"/>
          <w:sz w:val="24"/>
          <w:highlight w:val="yellow"/>
        </w:rPr>
        <w:t>l</w:t>
      </w:r>
      <w:r w:rsidR="00561205">
        <w:rPr>
          <w:rFonts w:ascii="Times New Roman" w:hAnsi="Times New Roman"/>
          <w:sz w:val="24"/>
        </w:rPr>
        <w:t>]</w:t>
      </w:r>
    </w:p>
    <w:p w:rsidR="00111B84" w:rsidRPr="00A86D7F" w:rsidP="00111B84" w14:paraId="1D616B69" w14:textId="77777777">
      <w:pPr>
        <w:tabs>
          <w:tab w:val="left" w:pos="1276"/>
        </w:tabs>
        <w:spacing w:line="320" w:lineRule="exact"/>
        <w:ind w:left="1070"/>
        <w:jc w:val="both"/>
        <w:rPr>
          <w:rFonts w:ascii="Times New Roman" w:hAnsi="Times New Roman"/>
          <w:sz w:val="24"/>
        </w:rPr>
      </w:pPr>
    </w:p>
    <w:p w:rsidR="00111B84" w:rsidRPr="00A86D7F" w:rsidP="00343EBD" w14:paraId="3D625FDB" w14:textId="6FC70854">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w:t>
      </w:r>
      <w:r w:rsidR="00967D1F">
        <w:rPr>
          <w:rFonts w:ascii="Times New Roman" w:hAnsi="Times New Roman"/>
          <w:sz w:val="24"/>
        </w:rPr>
        <w:t>e/ou conferidas e/ou</w:t>
      </w:r>
      <w:r w:rsidRPr="00A86D7F" w:rsidR="00967D1F">
        <w:rPr>
          <w:rFonts w:ascii="Times New Roman" w:hAnsi="Times New Roman"/>
          <w:sz w:val="24"/>
        </w:rPr>
        <w:t xml:space="preserve"> </w:t>
      </w:r>
      <w:r w:rsidRPr="00A86D7F">
        <w:rPr>
          <w:rFonts w:ascii="Times New Roman" w:hAnsi="Times New Roman"/>
          <w:sz w:val="24"/>
        </w:rPr>
        <w:t xml:space="preserve">de qualquer </w:t>
      </w:r>
      <w:r w:rsidRPr="00B41E60">
        <w:rPr>
          <w:rFonts w:ascii="Times New Roman" w:hAnsi="Times New Roman"/>
          <w:sz w:val="24"/>
        </w:rPr>
        <w:t xml:space="preserve">forma </w:t>
      </w:r>
      <w:r w:rsidR="00967D1F">
        <w:rPr>
          <w:rFonts w:ascii="Times New Roman" w:hAnsi="Times New Roman"/>
          <w:sz w:val="24"/>
        </w:rPr>
        <w:t>detidas</w:t>
      </w:r>
      <w:r w:rsidRPr="00A86D7F" w:rsidR="00967D1F">
        <w:rPr>
          <w:rFonts w:ascii="Times New Roman" w:hAnsi="Times New Roman"/>
          <w:sz w:val="24"/>
        </w:rPr>
        <w:t xml:space="preserve">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w:t>
      </w:r>
      <w:r w:rsidRPr="006035CD" w:rsidR="00967D1F">
        <w:rPr>
          <w:rFonts w:ascii="Times New Roman" w:hAnsi="Times New Roman"/>
          <w:sz w:val="24"/>
        </w:rPr>
        <w:t>inclusive em virtude do exercício dos direitos de subscrição e de exercício dos valores mobiliários previstos nes</w:t>
      </w:r>
      <w:r w:rsidR="00967D1F">
        <w:rPr>
          <w:rFonts w:ascii="Times New Roman" w:hAnsi="Times New Roman"/>
          <w:sz w:val="24"/>
        </w:rPr>
        <w:t xml:space="preserve">te item, </w:t>
      </w:r>
      <w:r w:rsidRPr="00A86D7F">
        <w:rPr>
          <w:rFonts w:ascii="Times New Roman" w:hAnsi="Times New Roman"/>
          <w:sz w:val="24"/>
        </w:rPr>
        <w:t>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rsidR="00111B84" w:rsidRPr="00A86D7F" w:rsidP="00111B84" w14:paraId="02041DB1" w14:textId="77777777">
      <w:pPr>
        <w:pStyle w:val="ListParagraph"/>
        <w:spacing w:line="320" w:lineRule="exact"/>
        <w:rPr>
          <w:rFonts w:ascii="Times New Roman" w:hAnsi="Times New Roman"/>
          <w:sz w:val="24"/>
        </w:rPr>
      </w:pPr>
    </w:p>
    <w:p w:rsidR="00111B84" w:rsidRPr="00A86D7F" w:rsidP="00343EBD" w14:paraId="72F3CD90" w14:textId="50B4E774">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7F1081">
        <w:rPr>
          <w:rFonts w:ascii="Times New Roman" w:hAnsi="Times New Roman"/>
          <w:sz w:val="24"/>
        </w:rPr>
        <w:t>todos os direitos econômicos relativos às Ações Alienadas</w:t>
      </w:r>
      <w:r w:rsidRPr="00A86D7F">
        <w:rPr>
          <w:rFonts w:ascii="Times New Roman" w:hAnsi="Times New Roman"/>
          <w:sz w:val="24"/>
        </w:rPr>
        <w:t xml:space="preserve"> ou Novas Ações, incluindo dividendos, juros sobre capital, reembolsos, rendimentos, bonificações</w:t>
      </w:r>
      <w:r w:rsidR="0022586C">
        <w:rPr>
          <w:rFonts w:ascii="Times New Roman" w:hAnsi="Times New Roman"/>
          <w:sz w:val="24"/>
        </w:rPr>
        <w:t xml:space="preserve">, </w:t>
      </w:r>
      <w:r w:rsidR="0048225C">
        <w:rPr>
          <w:rFonts w:ascii="Times New Roman" w:hAnsi="Times New Roman"/>
          <w:sz w:val="24"/>
        </w:rPr>
        <w:t>[</w:t>
      </w:r>
      <w:r w:rsidRPr="00433977" w:rsidR="0022586C">
        <w:rPr>
          <w:rFonts w:ascii="Times New Roman" w:hAnsi="Times New Roman"/>
          <w:sz w:val="24"/>
          <w:highlight w:val="yellow"/>
        </w:rPr>
        <w:t>lucros, bônus, resgates</w:t>
      </w:r>
      <w:r w:rsidR="0048225C">
        <w:rPr>
          <w:rFonts w:ascii="Times New Roman" w:hAnsi="Times New Roman"/>
          <w:sz w:val="24"/>
        </w:rPr>
        <w:t>]</w:t>
      </w:r>
      <w:r w:rsidR="0022586C">
        <w:rPr>
          <w:rFonts w:ascii="Times New Roman" w:hAnsi="Times New Roman"/>
          <w:sz w:val="24"/>
        </w:rPr>
        <w:t xml:space="preserve"> </w:t>
      </w:r>
      <w:r w:rsidRPr="00A86D7F">
        <w:rPr>
          <w:rFonts w:ascii="Times New Roman" w:hAnsi="Times New Roman"/>
          <w:sz w:val="24"/>
        </w:rPr>
        <w:t xml:space="preserve">e outras distribuições </w:t>
      </w:r>
      <w:r w:rsidRPr="00A86D7F">
        <w:rPr>
          <w:rFonts w:ascii="Times New Roman" w:hAnsi="Times New Roman"/>
          <w:sz w:val="24"/>
        </w:rPr>
        <w:t>semelhantes</w:t>
      </w:r>
      <w:r w:rsidR="0048225C">
        <w:rPr>
          <w:rFonts w:ascii="Times New Roman" w:hAnsi="Times New Roman"/>
          <w:sz w:val="24"/>
        </w:rPr>
        <w:t>[</w:t>
      </w:r>
      <w:r w:rsidRPr="00433977" w:rsidR="0022586C">
        <w:rPr>
          <w:rFonts w:ascii="Times New Roman" w:hAnsi="Times New Roman"/>
          <w:sz w:val="24"/>
          <w:highlight w:val="yellow"/>
        </w:rPr>
        <w:t>que venham a ser creditados, pagos, distribuídos ou de alguma forma entregues, a qualquer título, à Alienante</w:t>
      </w:r>
      <w:r w:rsidR="0048225C">
        <w:rPr>
          <w:rFonts w:ascii="Times New Roman" w:hAnsi="Times New Roman"/>
          <w:sz w:val="24"/>
        </w:rPr>
        <w:t>]</w:t>
      </w:r>
      <w:r w:rsidRPr="00A86D7F">
        <w:rPr>
          <w:rFonts w:ascii="Times New Roman" w:hAnsi="Times New Roman"/>
          <w:sz w:val="24"/>
        </w:rPr>
        <w:t>.</w:t>
      </w:r>
      <w:r w:rsidR="00813592">
        <w:rPr>
          <w:rFonts w:ascii="Times New Roman" w:hAnsi="Times New Roman"/>
          <w:sz w:val="24"/>
        </w:rPr>
        <w:t xml:space="preserve"> [</w:t>
      </w:r>
      <w:r w:rsidRPr="00433977" w:rsidR="00813592">
        <w:rPr>
          <w:rFonts w:ascii="Times New Roman" w:hAnsi="Times New Roman"/>
          <w:b/>
          <w:bCs/>
          <w:sz w:val="24"/>
          <w:highlight w:val="yellow"/>
        </w:rPr>
        <w:t xml:space="preserve">Nota </w:t>
      </w:r>
      <w:r w:rsidRPr="00433977" w:rsidR="00813592">
        <w:rPr>
          <w:rFonts w:ascii="Times New Roman" w:hAnsi="Times New Roman"/>
          <w:b/>
          <w:bCs/>
          <w:sz w:val="24"/>
          <w:highlight w:val="yellow"/>
        </w:rPr>
        <w:t>Cescon</w:t>
      </w:r>
      <w:r w:rsidRPr="00433977" w:rsidR="00813592">
        <w:rPr>
          <w:rFonts w:ascii="Times New Roman" w:hAnsi="Times New Roman"/>
          <w:b/>
          <w:bCs/>
          <w:sz w:val="24"/>
          <w:highlight w:val="yellow"/>
        </w:rPr>
        <w:t xml:space="preserve"> </w:t>
      </w:r>
      <w:r w:rsidRPr="00433977" w:rsidR="00813592">
        <w:rPr>
          <w:rFonts w:ascii="Times New Roman" w:hAnsi="Times New Roman"/>
          <w:b/>
          <w:bCs/>
          <w:sz w:val="24"/>
          <w:highlight w:val="yellow"/>
        </w:rPr>
        <w:t>Barrieu</w:t>
      </w:r>
      <w:r w:rsidRPr="00433977" w:rsidR="00813592">
        <w:rPr>
          <w:rFonts w:ascii="Times New Roman" w:hAnsi="Times New Roman"/>
          <w:sz w:val="24"/>
          <w:highlight w:val="yellow"/>
        </w:rPr>
        <w:t>: Companhia, favor esclarecer o</w:t>
      </w:r>
      <w:r w:rsidR="008F4C12">
        <w:rPr>
          <w:rFonts w:ascii="Times New Roman" w:hAnsi="Times New Roman"/>
          <w:sz w:val="24"/>
          <w:highlight w:val="yellow"/>
        </w:rPr>
        <w:t xml:space="preserve"> desconforto com a redação e o</w:t>
      </w:r>
      <w:r w:rsidRPr="00433977" w:rsidR="00813592">
        <w:rPr>
          <w:rFonts w:ascii="Times New Roman" w:hAnsi="Times New Roman"/>
          <w:sz w:val="24"/>
          <w:highlight w:val="yellow"/>
        </w:rPr>
        <w:t xml:space="preserve"> racional para a exclusão.</w:t>
      </w:r>
      <w:r w:rsidR="00813592">
        <w:rPr>
          <w:rFonts w:ascii="Times New Roman" w:hAnsi="Times New Roman"/>
          <w:sz w:val="24"/>
        </w:rPr>
        <w:t>]</w:t>
      </w:r>
    </w:p>
    <w:p w:rsidR="00111B84" w:rsidRPr="00A86D7F" w:rsidP="00111B84" w14:paraId="0E220B59" w14:textId="77777777">
      <w:pPr>
        <w:spacing w:line="320" w:lineRule="exact"/>
        <w:rPr>
          <w:rFonts w:ascii="Times New Roman" w:hAnsi="Times New Roman"/>
          <w:sz w:val="24"/>
        </w:rPr>
      </w:pPr>
      <w:bookmarkStart w:id="65" w:name="_DV_M37"/>
      <w:bookmarkEnd w:id="65"/>
    </w:p>
    <w:p w:rsidR="00111B84" w:rsidRPr="00A86D7F" w:rsidP="00343EBD" w14:paraId="4B1A0D74" w14:textId="77777777">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Alienação Fiduciária referente às Ações Adicionais somente se tornará eficaz quando, nos termos do artigo 125 do Código Civil, for verificada a liberação do ônus constituído em benefício das Vendedoras </w:t>
      </w:r>
      <w:r w:rsidRPr="00A86D7F">
        <w:rPr>
          <w:rFonts w:ascii="Times New Roman" w:hAnsi="Times New Roman"/>
          <w:bCs/>
          <w:sz w:val="24"/>
        </w:rPr>
        <w:t>Drammen</w:t>
      </w:r>
      <w:r w:rsidRPr="00A86D7F">
        <w:rPr>
          <w:rFonts w:ascii="Times New Roman" w:hAnsi="Times New Roman"/>
          <w:bCs/>
          <w:sz w:val="24"/>
        </w:rPr>
        <w:t xml:space="preserve">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rsidR="00111B84" w:rsidRPr="00A86D7F" w:rsidP="00111B84" w14:paraId="4182F6DA" w14:textId="77777777">
      <w:pPr>
        <w:spacing w:line="320" w:lineRule="exact"/>
        <w:rPr>
          <w:rFonts w:ascii="Times New Roman" w:hAnsi="Times New Roman"/>
          <w:sz w:val="24"/>
        </w:rPr>
      </w:pPr>
    </w:p>
    <w:p w:rsidR="00130981" w:rsidRPr="00433977" w:rsidP="00343EBD" w14:paraId="47ABCC5D" w14:textId="77777777">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Condição Suspensiva OI será considerada implementada mediante a efetiva verificação da liberação do ônus constituído em benefício das Vendedoras </w:t>
      </w:r>
      <w:r w:rsidRPr="00A86D7F">
        <w:rPr>
          <w:rFonts w:ascii="Times New Roman" w:hAnsi="Times New Roman"/>
          <w:bCs/>
          <w:sz w:val="24"/>
        </w:rPr>
        <w:t>Drammen</w:t>
      </w:r>
      <w:r w:rsidRPr="00A86D7F">
        <w:rPr>
          <w:rFonts w:ascii="Times New Roman" w:hAnsi="Times New Roman"/>
          <w:bCs/>
          <w:sz w:val="24"/>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r w:rsidRPr="00A86D7F">
        <w:rPr>
          <w:rFonts w:ascii="Times New Roman" w:hAnsi="Times New Roman"/>
          <w:bCs/>
          <w:sz w:val="24"/>
        </w:rPr>
        <w:t>Drammen</w:t>
      </w:r>
      <w:r w:rsidRPr="00A86D7F">
        <w:rPr>
          <w:rFonts w:ascii="Times New Roman" w:hAnsi="Times New Roman"/>
          <w:bCs/>
          <w:sz w:val="24"/>
        </w:rPr>
        <w:t xml:space="preserve">, devidamente assinado pelas Vendedoras </w:t>
      </w:r>
      <w:r w:rsidRPr="00A86D7F">
        <w:rPr>
          <w:rFonts w:ascii="Times New Roman" w:hAnsi="Times New Roman"/>
          <w:bCs/>
          <w:sz w:val="24"/>
        </w:rPr>
        <w:t>Drammen</w:t>
      </w:r>
      <w:r w:rsidRPr="00A86D7F">
        <w:rPr>
          <w:rFonts w:ascii="Times New Roman" w:hAnsi="Times New Roman"/>
          <w:bCs/>
          <w:sz w:val="24"/>
        </w:rPr>
        <w:t xml:space="preserve">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w:t>
      </w:r>
    </w:p>
    <w:p w:rsidR="00130981" w:rsidP="00433977" w14:paraId="24CBDF68" w14:textId="77777777">
      <w:pPr>
        <w:pStyle w:val="ListParagraph"/>
        <w:rPr>
          <w:rFonts w:ascii="Times New Roman" w:hAnsi="Times New Roman"/>
          <w:color w:val="000000"/>
          <w:sz w:val="24"/>
        </w:rPr>
      </w:pPr>
    </w:p>
    <w:p w:rsidR="00111B84" w:rsidRPr="00A86D7F" w:rsidP="00343EBD" w14:paraId="5844EF9F" w14:textId="47202E8C">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01695E">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A86D7F">
        <w:rPr>
          <w:rFonts w:ascii="Times New Roman" w:hAnsi="Times New Roman"/>
          <w:sz w:val="24"/>
        </w:rPr>
        <w:t>Lei nº 11.101, de 9 de fevereiro de 2005, conforme alterada de tempos em tempos</w:t>
      </w:r>
      <w:r>
        <w:rPr>
          <w:rFonts w:ascii="Times New Roman" w:hAnsi="Times New Roman"/>
          <w:sz w:val="24"/>
        </w:rPr>
        <w:t xml:space="preserve"> (“</w:t>
      </w:r>
      <w:r w:rsidRPr="00433977">
        <w:rPr>
          <w:rFonts w:ascii="Times New Roman" w:hAnsi="Times New Roman"/>
          <w:sz w:val="24"/>
          <w:u w:val="single"/>
        </w:rPr>
        <w:t>Lei 11.101</w:t>
      </w:r>
      <w:r>
        <w:rPr>
          <w:rFonts w:ascii="Times New Roman" w:hAnsi="Times New Roman"/>
          <w:sz w:val="24"/>
        </w:rPr>
        <w:t>”)</w:t>
      </w:r>
      <w:r w:rsidRPr="0001695E">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r w:rsidRPr="0001695E">
        <w:rPr>
          <w:rFonts w:ascii="Times New Roman" w:hAnsi="Times New Roman"/>
          <w:sz w:val="24"/>
        </w:rPr>
        <w:t>ii</w:t>
      </w:r>
      <w:r w:rsidRPr="0001695E">
        <w:rPr>
          <w:rFonts w:ascii="Times New Roman" w:hAnsi="Times New Roman"/>
          <w:sz w:val="24"/>
        </w:rPr>
        <w:t>) de qualquer outro argumento correlato que venha a impedir/obstar a livre e irrestrita excussão da garantia real, conforme definido neste Contrato</w:t>
      </w:r>
      <w:r>
        <w:rPr>
          <w:rFonts w:ascii="Times New Roman" w:hAnsi="Times New Roman"/>
          <w:sz w:val="24"/>
        </w:rPr>
        <w:t>.</w:t>
      </w:r>
      <w:r w:rsidRPr="00A86D7F">
        <w:rPr>
          <w:rFonts w:ascii="Times New Roman" w:hAnsi="Times New Roman"/>
          <w:color w:val="000000"/>
          <w:sz w:val="24"/>
        </w:rPr>
        <w:t xml:space="preserve"> </w:t>
      </w:r>
    </w:p>
    <w:p w:rsidR="00111B84" w:rsidRPr="00A86D7F" w:rsidP="00111B84" w14:paraId="67A98C36" w14:textId="77777777">
      <w:pPr>
        <w:tabs>
          <w:tab w:val="left" w:pos="1276"/>
        </w:tabs>
        <w:spacing w:line="320" w:lineRule="exact"/>
        <w:jc w:val="both"/>
        <w:rPr>
          <w:rFonts w:ascii="Times New Roman" w:hAnsi="Times New Roman"/>
          <w:sz w:val="24"/>
        </w:rPr>
      </w:pPr>
    </w:p>
    <w:p w:rsidR="00111B84" w:rsidRPr="00A86D7F" w:rsidP="00111B84" w14:paraId="6E74F192" w14:textId="77777777">
      <w:pPr>
        <w:pStyle w:val="Clusula"/>
        <w:tabs>
          <w:tab w:val="clear" w:pos="1134"/>
        </w:tabs>
        <w:spacing w:line="320" w:lineRule="exact"/>
        <w:ind w:left="0" w:firstLine="0"/>
        <w:rPr>
          <w:rFonts w:cs="Times New Roman"/>
          <w:b w:val="0"/>
          <w:szCs w:val="24"/>
        </w:rPr>
      </w:pPr>
      <w:bookmarkStart w:id="66" w:name="_DV_M38"/>
      <w:bookmarkEnd w:id="66"/>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rsidR="00111B84" w:rsidRPr="00A86D7F" w:rsidP="00111B84" w14:paraId="176454D8" w14:textId="77777777">
      <w:pPr>
        <w:tabs>
          <w:tab w:val="left" w:pos="709"/>
        </w:tabs>
        <w:spacing w:line="320" w:lineRule="exact"/>
        <w:ind w:left="720" w:hanging="720"/>
        <w:jc w:val="both"/>
        <w:rPr>
          <w:rFonts w:ascii="Times New Roman" w:hAnsi="Times New Roman"/>
          <w:sz w:val="24"/>
          <w:u w:val="single"/>
        </w:rPr>
      </w:pPr>
    </w:p>
    <w:p w:rsidR="00111B84" w:rsidRPr="00A86D7F" w:rsidP="00343EBD" w14:paraId="7F179E09"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7" w:name="_DV_M39"/>
      <w:bookmarkStart w:id="68" w:name="_Hlk115189874"/>
      <w:bookmarkEnd w:id="67"/>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68"/>
      <w:r w:rsidRPr="00A86D7F">
        <w:rPr>
          <w:rFonts w:ascii="Times New Roman" w:hAnsi="Times New Roman"/>
          <w:sz w:val="24"/>
        </w:rPr>
        <w:t xml:space="preserve">: </w:t>
      </w:r>
    </w:p>
    <w:p w:rsidR="00111B84" w:rsidRPr="00A86D7F" w:rsidP="00111B84" w14:paraId="4816A89E" w14:textId="77777777">
      <w:pPr>
        <w:tabs>
          <w:tab w:val="left" w:pos="709"/>
        </w:tabs>
        <w:spacing w:line="320" w:lineRule="exact"/>
        <w:ind w:left="720" w:hanging="720"/>
        <w:jc w:val="both"/>
        <w:rPr>
          <w:rFonts w:ascii="Times New Roman" w:hAnsi="Times New Roman"/>
          <w:sz w:val="24"/>
        </w:rPr>
      </w:pPr>
    </w:p>
    <w:p w:rsidR="00111B84" w:rsidRPr="00A86D7F" w:rsidP="00343EBD" w14:paraId="284F9E3A"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9" w:name="_DV_M40"/>
      <w:bookmarkEnd w:id="69"/>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111B84" w:rsidRPr="00A86D7F" w:rsidP="00111B84" w14:paraId="1175CEF8" w14:textId="77777777">
      <w:pPr>
        <w:tabs>
          <w:tab w:val="left" w:pos="1276"/>
        </w:tabs>
        <w:spacing w:line="320" w:lineRule="exact"/>
        <w:ind w:left="1070"/>
        <w:jc w:val="both"/>
        <w:rPr>
          <w:rFonts w:ascii="Times New Roman" w:hAnsi="Times New Roman"/>
          <w:sz w:val="24"/>
        </w:rPr>
      </w:pPr>
    </w:p>
    <w:p w:rsidR="00111B84" w:rsidRPr="00A86D7F" w:rsidP="00343EBD" w14:paraId="6F91C6E6"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70" w:name="_Hlk115189962"/>
      <w:r w:rsidRPr="00A86D7F">
        <w:rPr>
          <w:rFonts w:ascii="Times New Roman" w:hAnsi="Times New Roman"/>
          <w:sz w:val="24"/>
        </w:rPr>
        <w:t>1 (um) Dia Útil</w:t>
      </w:r>
      <w:bookmarkEnd w:id="70"/>
      <w:r w:rsidRPr="00A86D7F">
        <w:rPr>
          <w:rFonts w:ascii="Times New Roman" w:hAnsi="Times New Roman"/>
          <w:sz w:val="24"/>
        </w:rPr>
        <w:t xml:space="preserve"> contado da data de sua respectiva assinatura, nos Cartórios de Registro de Títulos e Documentos das cidades em que se localizam as sedes das Partes e da interveniente a este Contrato e de tais aditamentos; </w:t>
      </w:r>
    </w:p>
    <w:p w:rsidR="00111B84" w:rsidRPr="00A86D7F" w:rsidP="00111B84" w14:paraId="46885858" w14:textId="77777777">
      <w:pPr>
        <w:pStyle w:val="ListParagraph"/>
        <w:spacing w:line="320" w:lineRule="exact"/>
        <w:rPr>
          <w:rFonts w:ascii="Times New Roman" w:hAnsi="Times New Roman"/>
          <w:sz w:val="24"/>
        </w:rPr>
      </w:pPr>
    </w:p>
    <w:p w:rsidR="00111B84" w:rsidRPr="00A86D7F" w:rsidP="00343EBD" w14:paraId="77B20C4B"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1" w:name="_Hlk115190015"/>
      <w:r w:rsidRPr="00A86D7F">
        <w:rPr>
          <w:rFonts w:ascii="Times New Roman" w:hAnsi="Times New Roman"/>
          <w:sz w:val="24"/>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bookmarkEnd w:id="71"/>
      <w:r w:rsidRPr="00A86D7F">
        <w:rPr>
          <w:rFonts w:ascii="Times New Roman" w:hAnsi="Times New Roman"/>
          <w:sz w:val="24"/>
        </w:rPr>
        <w:t>;</w:t>
      </w:r>
    </w:p>
    <w:p w:rsidR="00111B84" w:rsidRPr="00A86D7F" w:rsidP="00111B84" w14:paraId="048EA1C5" w14:textId="77777777">
      <w:pPr>
        <w:pStyle w:val="ListParagraph"/>
        <w:spacing w:line="320" w:lineRule="exact"/>
        <w:rPr>
          <w:rFonts w:ascii="Times New Roman" w:hAnsi="Times New Roman"/>
          <w:sz w:val="24"/>
        </w:rPr>
      </w:pPr>
    </w:p>
    <w:p w:rsidR="00111B84" w:rsidRPr="00A86D7F" w:rsidP="00343EBD" w14:paraId="6EE0B43E"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2"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72"/>
      <w:r w:rsidRPr="00A86D7F">
        <w:rPr>
          <w:rFonts w:ascii="Times New Roman" w:hAnsi="Times New Roman"/>
          <w:sz w:val="24"/>
        </w:rPr>
        <w:t>;</w:t>
      </w:r>
    </w:p>
    <w:p w:rsidR="00111B84" w:rsidRPr="00A86D7F" w:rsidP="00111B84" w14:paraId="3D6F98C6" w14:textId="77777777">
      <w:pPr>
        <w:pStyle w:val="ListParagraph"/>
        <w:spacing w:line="320" w:lineRule="exact"/>
        <w:rPr>
          <w:rFonts w:ascii="Times New Roman" w:hAnsi="Times New Roman"/>
          <w:sz w:val="24"/>
        </w:rPr>
      </w:pPr>
    </w:p>
    <w:p w:rsidR="00111B84" w:rsidRPr="00A86D7F" w:rsidP="00343EBD" w14:paraId="7D44AD48"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3"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3"/>
      <w:r w:rsidRPr="00A86D7F">
        <w:rPr>
          <w:rFonts w:ascii="Times New Roman" w:hAnsi="Times New Roman"/>
          <w:sz w:val="24"/>
        </w:rPr>
        <w:t>;</w:t>
      </w:r>
    </w:p>
    <w:p w:rsidR="00111B84" w:rsidRPr="00A86D7F" w:rsidP="00111B84" w14:paraId="4EB89CB0" w14:textId="77777777">
      <w:pPr>
        <w:spacing w:line="320" w:lineRule="exact"/>
        <w:ind w:left="1276"/>
        <w:jc w:val="both"/>
        <w:rPr>
          <w:rFonts w:ascii="Times New Roman" w:hAnsi="Times New Roman"/>
          <w:sz w:val="24"/>
        </w:rPr>
      </w:pPr>
      <w:bookmarkStart w:id="74" w:name="_DV_M41"/>
      <w:bookmarkEnd w:id="74"/>
    </w:p>
    <w:p w:rsidR="00111B84" w:rsidRPr="00A86D7F" w:rsidP="00343EBD" w14:paraId="1B5FFDC2" w14:textId="239816E3">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5" w:name="_DV_M42"/>
      <w:bookmarkEnd w:id="75"/>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 xml:space="preserve">A totalidade das ações de emissão da Companhia detidas pela acionista </w:t>
      </w:r>
      <w:r w:rsidRPr="00A86D7F">
        <w:rPr>
          <w:rFonts w:ascii="Times New Roman" w:hAnsi="Times New Roman"/>
          <w:i/>
          <w:sz w:val="24"/>
        </w:rPr>
        <w:t>Elea</w:t>
      </w:r>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w:t>
      </w:r>
      <w:r w:rsidR="007F1081">
        <w:rPr>
          <w:rFonts w:ascii="Times New Roman" w:hAnsi="Times New Roman"/>
          <w:i/>
          <w:sz w:val="24"/>
        </w:rPr>
        <w:t>[</w:t>
      </w:r>
      <w:r w:rsidRPr="00433977" w:rsidR="0022586C">
        <w:rPr>
          <w:rFonts w:ascii="Times New Roman" w:hAnsi="Times New Roman"/>
          <w:i/>
          <w:sz w:val="24"/>
          <w:highlight w:val="yellow"/>
        </w:rPr>
        <w:t>lucros, dividendos, juros sobre capital, resgates, reembolsos, distribuições, bônus,</w:t>
      </w:r>
      <w:r w:rsidR="007F1081">
        <w:rPr>
          <w:rFonts w:ascii="Times New Roman" w:hAnsi="Times New Roman"/>
          <w:i/>
          <w:sz w:val="24"/>
        </w:rPr>
        <w:t>]</w:t>
      </w:r>
      <w:r w:rsidRPr="00A86D7F">
        <w:rPr>
          <w:rFonts w:ascii="Times New Roman" w:hAnsi="Times New Roman"/>
          <w:i/>
          <w:sz w:val="24"/>
        </w:rPr>
        <w:t xml:space="preserve"> direitos,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sejam convertidas</w:t>
      </w:r>
      <w:r w:rsidRPr="0022586C" w:rsidR="0022586C">
        <w:rPr>
          <w:rFonts w:ascii="Times New Roman" w:hAnsi="Times New Roman"/>
          <w:i/>
          <w:sz w:val="24"/>
        </w:rPr>
        <w:t xml:space="preserve"> </w:t>
      </w:r>
      <w:r w:rsidR="007F1081">
        <w:rPr>
          <w:rFonts w:ascii="Times New Roman" w:hAnsi="Times New Roman"/>
          <w:i/>
          <w:sz w:val="24"/>
        </w:rPr>
        <w:t>[</w:t>
      </w:r>
      <w:r w:rsidRPr="00433977" w:rsidR="0022586C">
        <w:rPr>
          <w:rFonts w:ascii="Times New Roman" w:hAnsi="Times New Roman"/>
          <w:i/>
          <w:sz w:val="24"/>
          <w:highlight w:val="yellow"/>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007F1081">
        <w:rPr>
          <w:rFonts w:ascii="Times New Roman" w:hAnsi="Times New Roman"/>
          <w:i/>
          <w:sz w:val="24"/>
        </w:rPr>
        <w:t>]</w:t>
      </w:r>
      <w:r w:rsidR="0022586C">
        <w:rPr>
          <w:rFonts w:ascii="Times New Roman" w:hAnsi="Times New Roman"/>
          <w:i/>
          <w:sz w:val="24"/>
        </w:rPr>
        <w:t xml:space="preserve"> </w:t>
      </w:r>
      <w:r w:rsidRPr="00A86D7F">
        <w:rPr>
          <w:rFonts w:ascii="Times New Roman" w:hAnsi="Times New Roman"/>
          <w:i/>
          <w:sz w:val="24"/>
        </w:rPr>
        <w:t>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Drammen</w:t>
      </w:r>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r w:rsidRPr="00A86D7F">
        <w:rPr>
          <w:rFonts w:ascii="Times New Roman" w:hAnsi="Times New Roman"/>
          <w:i/>
          <w:sz w:val="24"/>
        </w:rPr>
        <w:t>ii</w:t>
      </w:r>
      <w:r w:rsidRPr="00A86D7F">
        <w:rPr>
          <w:rFonts w:ascii="Times New Roman" w:hAnsi="Times New Roman"/>
          <w:i/>
          <w:sz w:val="24"/>
        </w:rPr>
        <w:t xml:space="preserve">)  das debêntures emitidas nos termos do </w:t>
      </w:r>
      <w:r w:rsidRPr="00A86D7F">
        <w:rPr>
          <w:rFonts w:ascii="Times New Roman" w:hAnsi="Times New Roman"/>
          <w:i/>
          <w:sz w:val="24"/>
        </w:rPr>
        <w:t>“</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Elea</w:t>
      </w:r>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com relação a</w:t>
      </w:r>
      <w:r w:rsidR="007F1081">
        <w:rPr>
          <w:rFonts w:ascii="Times New Roman" w:hAnsi="Times New Roman"/>
          <w:bCs/>
          <w:i/>
          <w:sz w:val="24"/>
        </w:rPr>
        <w:t>s</w:t>
      </w:r>
      <w:r w:rsidRPr="00A86D7F">
        <w:rPr>
          <w:rFonts w:ascii="Times New Roman" w:hAnsi="Times New Roman"/>
          <w:bCs/>
          <w:i/>
          <w:sz w:val="24"/>
        </w:rPr>
        <w:t xml:space="preserve"> ações ordinárias nominativas e sem valor nominal, representativas de </w:t>
      </w:r>
      <w:r w:rsidRPr="00663549">
        <w:rPr>
          <w:rFonts w:ascii="Times New Roman" w:hAnsi="Times New Roman"/>
          <w:i/>
          <w:sz w:val="24"/>
          <w:highlight w:val="yellow"/>
        </w:rPr>
        <w:t>[</w:t>
      </w:r>
      <w:r w:rsidRPr="00663549">
        <w:rPr>
          <w:rFonts w:ascii="Times New Roman" w:hAnsi="Times New Roman"/>
          <w:i/>
          <w:sz w:val="24"/>
          <w:highlight w:val="yellow"/>
        </w:rPr>
        <w:t>●]%</w:t>
      </w:r>
      <w:r w:rsidRPr="00663549">
        <w:rPr>
          <w:rFonts w:ascii="Times New Roman" w:hAnsi="Times New Roman"/>
          <w:i/>
          <w:sz w:val="24"/>
          <w:highlight w:val="yellow"/>
        </w:rPr>
        <w:t xml:space="preserve"> ([●]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r w:rsidRPr="00A86D7F">
        <w:rPr>
          <w:rFonts w:ascii="Times New Roman" w:hAnsi="Times New Roman"/>
          <w:bCs/>
          <w:i/>
          <w:iCs/>
          <w:sz w:val="24"/>
        </w:rPr>
        <w:t>Drammen</w:t>
      </w:r>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 xml:space="preserve">”; </w:t>
      </w:r>
      <w:r w:rsidR="003F04F5">
        <w:rPr>
          <w:rFonts w:ascii="Times New Roman" w:hAnsi="Times New Roman"/>
          <w:sz w:val="24"/>
        </w:rPr>
        <w:t>[</w:t>
      </w:r>
      <w:r w:rsidRPr="00FF66CA" w:rsidR="003F04F5">
        <w:rPr>
          <w:rFonts w:ascii="Times New Roman" w:hAnsi="Times New Roman"/>
          <w:b/>
          <w:bCs/>
          <w:sz w:val="24"/>
          <w:highlight w:val="yellow"/>
        </w:rPr>
        <w:t xml:space="preserve">Nota </w:t>
      </w:r>
      <w:r w:rsidRPr="00FF66CA" w:rsidR="003F04F5">
        <w:rPr>
          <w:rFonts w:ascii="Times New Roman" w:hAnsi="Times New Roman"/>
          <w:b/>
          <w:bCs/>
          <w:sz w:val="24"/>
          <w:highlight w:val="yellow"/>
        </w:rPr>
        <w:t>Cescon</w:t>
      </w:r>
      <w:r w:rsidRPr="00FF66CA" w:rsidR="003F04F5">
        <w:rPr>
          <w:rFonts w:ascii="Times New Roman" w:hAnsi="Times New Roman"/>
          <w:b/>
          <w:bCs/>
          <w:sz w:val="24"/>
          <w:highlight w:val="yellow"/>
        </w:rPr>
        <w:t xml:space="preserve"> </w:t>
      </w:r>
      <w:r w:rsidRPr="00FF66CA" w:rsidR="003F04F5">
        <w:rPr>
          <w:rFonts w:ascii="Times New Roman" w:hAnsi="Times New Roman"/>
          <w:b/>
          <w:bCs/>
          <w:sz w:val="24"/>
          <w:highlight w:val="yellow"/>
        </w:rPr>
        <w:t>Barrieu</w:t>
      </w:r>
      <w:r w:rsidRPr="00FF66CA" w:rsidR="003F04F5">
        <w:rPr>
          <w:rFonts w:ascii="Times New Roman" w:hAnsi="Times New Roman"/>
          <w:sz w:val="24"/>
          <w:highlight w:val="yellow"/>
        </w:rPr>
        <w:t xml:space="preserve">: </w:t>
      </w:r>
      <w:r w:rsidRPr="00433977" w:rsidR="00813592">
        <w:rPr>
          <w:rFonts w:ascii="Times New Roman" w:hAnsi="Times New Roman"/>
          <w:sz w:val="24"/>
          <w:highlight w:val="yellow"/>
        </w:rPr>
        <w:t>Vide comentário acima</w:t>
      </w:r>
      <w:r w:rsidR="003F04F5">
        <w:rPr>
          <w:rFonts w:ascii="Times New Roman" w:hAnsi="Times New Roman"/>
          <w:sz w:val="24"/>
        </w:rPr>
        <w:t>]</w:t>
      </w:r>
    </w:p>
    <w:p w:rsidR="00111B84" w:rsidRPr="00A86D7F" w:rsidP="00111B84" w14:paraId="4C96AB95" w14:textId="77777777">
      <w:pPr>
        <w:spacing w:line="320" w:lineRule="exact"/>
        <w:ind w:left="1276"/>
        <w:jc w:val="both"/>
        <w:rPr>
          <w:rFonts w:ascii="Times New Roman" w:hAnsi="Times New Roman"/>
          <w:sz w:val="24"/>
        </w:rPr>
      </w:pPr>
    </w:p>
    <w:p w:rsidR="00111B84" w:rsidRPr="00A86D7F" w:rsidP="00343EBD" w14:paraId="4B413E22"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rsidR="00111B84" w:rsidRPr="00A86D7F" w:rsidP="00111B84" w14:paraId="20F97160" w14:textId="77777777">
      <w:pPr>
        <w:pStyle w:val="ListParagraph"/>
        <w:spacing w:line="320" w:lineRule="exact"/>
        <w:rPr>
          <w:rFonts w:ascii="Times New Roman" w:hAnsi="Times New Roman"/>
          <w:sz w:val="24"/>
        </w:rPr>
      </w:pPr>
    </w:p>
    <w:p w:rsidR="00111B84" w:rsidRPr="00A86D7F" w:rsidP="00343EBD" w14:paraId="1C7F2D3E" w14:textId="77777777">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rsidR="00111B84" w:rsidRPr="00A86D7F" w:rsidP="00111B84" w14:paraId="55F7744C" w14:textId="77777777">
      <w:pPr>
        <w:tabs>
          <w:tab w:val="left" w:pos="709"/>
        </w:tabs>
        <w:spacing w:line="320" w:lineRule="exact"/>
        <w:jc w:val="both"/>
        <w:rPr>
          <w:rFonts w:ascii="Times New Roman" w:hAnsi="Times New Roman"/>
          <w:sz w:val="24"/>
        </w:rPr>
      </w:pPr>
    </w:p>
    <w:p w:rsidR="00111B84" w:rsidRPr="00A86D7F" w:rsidP="00343EBD" w14:paraId="11355A1C" w14:textId="774FA3AE">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rsidR="00111B84" w:rsidRPr="00A86D7F" w:rsidP="00111B84" w14:paraId="46CE971F" w14:textId="77777777">
      <w:pPr>
        <w:tabs>
          <w:tab w:val="left" w:pos="709"/>
        </w:tabs>
        <w:spacing w:line="320" w:lineRule="exact"/>
        <w:jc w:val="both"/>
        <w:rPr>
          <w:rFonts w:ascii="Times New Roman" w:hAnsi="Times New Roman"/>
          <w:sz w:val="24"/>
        </w:rPr>
      </w:pPr>
    </w:p>
    <w:p w:rsidR="00111B84" w:rsidRPr="00A86D7F" w:rsidP="00343EBD" w14:paraId="7E886DE1"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3"/>
      <w:bookmarkEnd w:id="76"/>
      <w:r w:rsidRPr="00A86D7F">
        <w:rPr>
          <w:rFonts w:ascii="Times New Roman" w:hAnsi="Times New Roman"/>
          <w:sz w:val="24"/>
        </w:rPr>
        <w:t>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w:t>
      </w:r>
      <w:r w:rsidRPr="00A86D7F">
        <w:rPr>
          <w:rFonts w:ascii="Times New Roman" w:hAnsi="Times New Roman"/>
          <w:sz w:val="24"/>
        </w:rPr>
        <w:t>ii</w:t>
      </w:r>
      <w:r w:rsidRPr="00A86D7F">
        <w:rPr>
          <w:rFonts w:ascii="Times New Roman" w:hAnsi="Times New Roman"/>
          <w:sz w:val="24"/>
        </w:rPr>
        <w:t xml:space="preserve">)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emissão ou aquisição (conforme aplicável), vinculando as novas ações à alienação </w:t>
      </w:r>
      <w:r w:rsidRPr="00A86D7F">
        <w:rPr>
          <w:rFonts w:ascii="Times New Roman" w:hAnsi="Times New Roman"/>
          <w:sz w:val="24"/>
        </w:rPr>
        <w:t>fiduciária em garantia ora constituída e, ainda, comprometem-se a praticar todos os atos elencados na Cláusula 3.1 acima, de forma a expressamente efetuar o registro e a averbação da alienação fiduciária relativamente a tais novas ações.</w:t>
      </w:r>
    </w:p>
    <w:p w:rsidR="00111B84" w:rsidRPr="00A86D7F" w:rsidP="00111B84" w14:paraId="52EC46F9" w14:textId="77777777">
      <w:pPr>
        <w:spacing w:line="320" w:lineRule="exact"/>
        <w:rPr>
          <w:rFonts w:ascii="Times New Roman" w:hAnsi="Times New Roman"/>
          <w:sz w:val="24"/>
        </w:rPr>
      </w:pPr>
    </w:p>
    <w:p w:rsidR="00111B84" w:rsidRPr="00A86D7F" w:rsidP="00343EBD" w14:paraId="4D6BB093" w14:textId="77777777">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7" w:name="_DV_M44"/>
      <w:bookmarkEnd w:id="77"/>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78" w:name="_DV_M45"/>
      <w:bookmarkEnd w:id="78"/>
      <w:r w:rsidRPr="00A86D7F">
        <w:rPr>
          <w:rFonts w:ascii="Times New Roman" w:hAnsi="Times New Roman"/>
          <w:sz w:val="24"/>
        </w:rPr>
        <w:t xml:space="preserve">10 </w:t>
      </w:r>
      <w:bookmarkStart w:id="79" w:name="_DV_M46"/>
      <w:bookmarkEnd w:id="79"/>
      <w:r w:rsidRPr="00A86D7F">
        <w:rPr>
          <w:rFonts w:ascii="Times New Roman" w:hAnsi="Times New Roman"/>
          <w:sz w:val="24"/>
        </w:rPr>
        <w:t xml:space="preserve">(dez) Dias Úteis do recebimento de solicitação escrita. </w:t>
      </w:r>
    </w:p>
    <w:p w:rsidR="00111B84" w:rsidRPr="00A86D7F" w:rsidP="00111B84" w14:paraId="3761C361" w14:textId="77777777">
      <w:pPr>
        <w:spacing w:line="320" w:lineRule="exact"/>
        <w:rPr>
          <w:rFonts w:ascii="Times New Roman" w:hAnsi="Times New Roman"/>
          <w:sz w:val="24"/>
        </w:rPr>
      </w:pPr>
    </w:p>
    <w:p w:rsidR="00111B84" w:rsidRPr="00CE013A" w:rsidP="00CE013A" w14:paraId="2B7C16C8" w14:textId="1A7522EC">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80" w:name="_DV_M47"/>
      <w:bookmarkEnd w:id="80"/>
      <w:r w:rsidRPr="00A86D7F">
        <w:rPr>
          <w:rFonts w:ascii="Times New Roman" w:hAnsi="Times New Roman"/>
          <w:sz w:val="24"/>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111B84" w:rsidRPr="00A86D7F" w:rsidP="00111B84" w14:paraId="5282CC4C" w14:textId="77777777">
      <w:pPr>
        <w:tabs>
          <w:tab w:val="left" w:pos="709"/>
        </w:tabs>
        <w:spacing w:line="320" w:lineRule="exact"/>
        <w:jc w:val="both"/>
        <w:rPr>
          <w:rFonts w:ascii="Times New Roman" w:hAnsi="Times New Roman"/>
          <w:sz w:val="24"/>
        </w:rPr>
      </w:pPr>
    </w:p>
    <w:p w:rsidR="00111B84" w:rsidRPr="00A86D7F" w:rsidP="00111B84" w14:paraId="7EE4710C" w14:textId="77777777">
      <w:pPr>
        <w:pStyle w:val="Clusula"/>
        <w:tabs>
          <w:tab w:val="clear" w:pos="1134"/>
        </w:tabs>
        <w:spacing w:line="320" w:lineRule="exact"/>
        <w:ind w:left="0" w:firstLine="0"/>
        <w:rPr>
          <w:rFonts w:cs="Times New Roman"/>
          <w:b w:val="0"/>
          <w:szCs w:val="24"/>
        </w:rPr>
      </w:pPr>
      <w:bookmarkStart w:id="81" w:name="_DV_M48"/>
      <w:bookmarkEnd w:id="81"/>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rsidR="00111B84" w:rsidRPr="00A86D7F" w:rsidP="00111B84" w14:paraId="1CD1D9B7" w14:textId="77777777">
      <w:pPr>
        <w:pStyle w:val="NormalNormalDOT"/>
        <w:widowControl/>
        <w:tabs>
          <w:tab w:val="left" w:pos="709"/>
        </w:tabs>
        <w:spacing w:line="320" w:lineRule="exact"/>
        <w:ind w:left="720" w:hanging="720"/>
        <w:jc w:val="both"/>
      </w:pPr>
    </w:p>
    <w:p w:rsidR="00111B84" w:rsidRPr="00A86D7F" w:rsidP="00343EBD" w14:paraId="3999FACD"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2" w:name="_DV_M49"/>
      <w:bookmarkEnd w:id="82"/>
      <w:r w:rsidRPr="00A86D7F">
        <w:rPr>
          <w:rFonts w:ascii="Times New Roman" w:hAnsi="Times New Roman"/>
          <w:sz w:val="24"/>
        </w:rPr>
        <w:t>A Alienante declara e garante ao Agente Fiduciário que, nesta data:</w:t>
      </w:r>
    </w:p>
    <w:p w:rsidR="00111B84" w:rsidRPr="00A86D7F" w:rsidP="00111B84" w14:paraId="63376296" w14:textId="77777777">
      <w:pPr>
        <w:pStyle w:val="BodyTextIndent"/>
        <w:tabs>
          <w:tab w:val="left" w:pos="709"/>
        </w:tabs>
        <w:spacing w:line="320" w:lineRule="exact"/>
        <w:rPr>
          <w:rFonts w:ascii="Times New Roman" w:hAnsi="Times New Roman"/>
          <w:sz w:val="24"/>
        </w:rPr>
      </w:pPr>
    </w:p>
    <w:p w:rsidR="00111B84" w:rsidRPr="00A86D7F" w:rsidP="00343EBD" w14:paraId="5ECE05B5"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0"/>
      <w:bookmarkEnd w:id="83"/>
      <w:r w:rsidRPr="00A86D7F">
        <w:rPr>
          <w:rFonts w:ascii="Times New Roman" w:hAnsi="Times New Roman"/>
          <w:sz w:val="24"/>
        </w:rPr>
        <w:t>é sociedade devidamente organizada, constituída e validamente existente segundo as leis do Brasil, com plenos poderes, capacidade e autoridade para celebrar este Contrato;</w:t>
      </w:r>
    </w:p>
    <w:p w:rsidR="00111B84" w:rsidRPr="00A86D7F" w:rsidP="00111B84" w14:paraId="20BDDC34" w14:textId="77777777">
      <w:pPr>
        <w:spacing w:line="320" w:lineRule="exact"/>
        <w:ind w:left="1070"/>
        <w:jc w:val="both"/>
        <w:rPr>
          <w:rFonts w:ascii="Times New Roman" w:hAnsi="Times New Roman"/>
          <w:sz w:val="24"/>
        </w:rPr>
      </w:pPr>
    </w:p>
    <w:p w:rsidR="00111B84" w:rsidRPr="00A86D7F" w:rsidP="00343EBD" w14:paraId="2EB57C80"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111B84" w:rsidRPr="00A86D7F" w:rsidP="00111B84" w14:paraId="03760A87" w14:textId="77777777">
      <w:pPr>
        <w:pStyle w:val="ListParagraph"/>
        <w:spacing w:line="320" w:lineRule="exact"/>
        <w:rPr>
          <w:rFonts w:ascii="Times New Roman" w:hAnsi="Times New Roman"/>
          <w:sz w:val="24"/>
        </w:rPr>
      </w:pPr>
    </w:p>
    <w:p w:rsidR="00111B84" w:rsidRPr="00A86D7F" w:rsidP="00343EBD" w14:paraId="627E9038"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111B84" w:rsidRPr="00A86D7F" w:rsidP="00111B84" w14:paraId="2C6F9082" w14:textId="77777777">
      <w:pPr>
        <w:tabs>
          <w:tab w:val="left" w:pos="1276"/>
        </w:tabs>
        <w:spacing w:line="320" w:lineRule="exact"/>
        <w:jc w:val="both"/>
        <w:rPr>
          <w:rFonts w:ascii="Times New Roman" w:hAnsi="Times New Roman"/>
          <w:sz w:val="24"/>
        </w:rPr>
      </w:pPr>
    </w:p>
    <w:p w:rsidR="00111B84" w:rsidRPr="00A86D7F" w:rsidP="00343EBD" w14:paraId="4F078EBD"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1"/>
      <w:bookmarkEnd w:id="84"/>
      <w:r w:rsidRPr="00A86D7F">
        <w:rPr>
          <w:rFonts w:ascii="Times New Roman" w:hAnsi="Times New Roman"/>
          <w:sz w:val="24"/>
        </w:rPr>
        <w:t>é legítima proprietária das ações indicadas no Considerando “(</w:t>
      </w:r>
      <w:r w:rsidRPr="00A86D7F">
        <w:rPr>
          <w:rFonts w:ascii="Times New Roman" w:hAnsi="Times New Roman"/>
          <w:sz w:val="24"/>
        </w:rPr>
        <w:t>iv</w:t>
      </w:r>
      <w:r w:rsidRPr="00A86D7F">
        <w:rPr>
          <w:rFonts w:ascii="Times New Roman" w:hAnsi="Times New Roman"/>
          <w:sz w:val="24"/>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e 2.3 acima;</w:t>
      </w:r>
    </w:p>
    <w:p w:rsidR="00111B84" w:rsidRPr="00A86D7F" w:rsidP="00111B84" w14:paraId="6FFBB562" w14:textId="77777777">
      <w:pPr>
        <w:pStyle w:val="ListParagraph"/>
        <w:spacing w:line="320" w:lineRule="exact"/>
        <w:rPr>
          <w:rFonts w:ascii="Times New Roman" w:hAnsi="Times New Roman"/>
          <w:sz w:val="24"/>
        </w:rPr>
      </w:pPr>
    </w:p>
    <w:p w:rsidR="00111B84" w:rsidRPr="00A86D7F" w:rsidP="00343EBD" w14:paraId="266A70CE"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rsidR="00111B84" w:rsidRPr="00A86D7F" w:rsidP="00111B84" w14:paraId="5C766095" w14:textId="77777777">
      <w:pPr>
        <w:pStyle w:val="ListParagraph"/>
        <w:spacing w:line="320" w:lineRule="exact"/>
        <w:rPr>
          <w:rFonts w:ascii="Times New Roman" w:hAnsi="Times New Roman"/>
          <w:sz w:val="24"/>
        </w:rPr>
      </w:pPr>
    </w:p>
    <w:p w:rsidR="00111B84" w:rsidRPr="00A86D7F" w:rsidP="00343EBD" w14:paraId="4464147D"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documentos correlatos, e conhecem os riscos inerentes a transações desta natureza; </w:t>
      </w:r>
    </w:p>
    <w:p w:rsidR="00111B84" w:rsidRPr="00A86D7F" w:rsidP="00111B84" w14:paraId="4E72C984" w14:textId="77777777">
      <w:pPr>
        <w:pStyle w:val="ListParagraph"/>
        <w:spacing w:line="320" w:lineRule="exact"/>
        <w:rPr>
          <w:rFonts w:ascii="Times New Roman" w:hAnsi="Times New Roman"/>
          <w:sz w:val="24"/>
        </w:rPr>
      </w:pPr>
    </w:p>
    <w:p w:rsidR="00111B84" w:rsidRPr="00A86D7F" w:rsidP="00343EBD" w14:paraId="24A99915"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rsidR="00111B84" w:rsidRPr="00A86D7F" w:rsidP="00111B84" w14:paraId="19628316" w14:textId="77777777">
      <w:pPr>
        <w:pStyle w:val="ListParagraph"/>
        <w:spacing w:line="320" w:lineRule="exact"/>
        <w:rPr>
          <w:rFonts w:ascii="Times New Roman" w:hAnsi="Times New Roman"/>
          <w:sz w:val="24"/>
        </w:rPr>
      </w:pPr>
    </w:p>
    <w:p w:rsidR="00111B84" w:rsidRPr="00A86D7F" w:rsidP="00343EBD" w14:paraId="734BAF44"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rsidR="00111B84" w:rsidRPr="00A86D7F" w:rsidP="00111B84" w14:paraId="398FC076" w14:textId="77777777">
      <w:pPr>
        <w:spacing w:line="320" w:lineRule="exact"/>
        <w:jc w:val="both"/>
        <w:rPr>
          <w:rFonts w:ascii="Times New Roman" w:hAnsi="Times New Roman"/>
          <w:sz w:val="24"/>
        </w:rPr>
      </w:pPr>
    </w:p>
    <w:p w:rsidR="00111B84" w:rsidRPr="00A86D7F" w:rsidP="00343EBD" w14:paraId="5AD732FA"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5" w:name="_DV_M52"/>
      <w:bookmarkStart w:id="86" w:name="_DV_M53"/>
      <w:bookmarkEnd w:id="85"/>
      <w:bookmarkEnd w:id="86"/>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sidRPr="00A86D7F">
        <w:rPr>
          <w:rFonts w:ascii="Times New Roman" w:hAnsi="Times New Roman"/>
          <w:sz w:val="24"/>
        </w:rPr>
        <w:t>ii</w:t>
      </w:r>
      <w:r w:rsidRPr="00A86D7F">
        <w:rPr>
          <w:rFonts w:ascii="Times New Roman" w:hAnsi="Times New Roman"/>
          <w:sz w:val="24"/>
        </w:rPr>
        <w:t>) não infringem seu estatuto social; (</w:t>
      </w:r>
      <w:r w:rsidRPr="00A86D7F">
        <w:rPr>
          <w:rFonts w:ascii="Times New Roman" w:hAnsi="Times New Roman"/>
          <w:sz w:val="24"/>
        </w:rPr>
        <w:t>iii</w:t>
      </w:r>
      <w:r w:rsidRPr="00A86D7F">
        <w:rPr>
          <w:rFonts w:ascii="Times New Roman" w:hAnsi="Times New Roman"/>
          <w:sz w:val="24"/>
        </w:rPr>
        <w:t>) não infringem qualquer disposição legal, contrato ou instrumento do qual a Alienante é parte; (</w:t>
      </w:r>
      <w:r w:rsidRPr="00A86D7F">
        <w:rPr>
          <w:rFonts w:ascii="Times New Roman" w:hAnsi="Times New Roman"/>
          <w:sz w:val="24"/>
        </w:rPr>
        <w:t>iv</w:t>
      </w:r>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rsidR="00111B84" w:rsidRPr="00A86D7F" w:rsidP="00111B84" w14:paraId="0CCB7EEF" w14:textId="77777777">
      <w:pPr>
        <w:pStyle w:val="ListParagraph"/>
        <w:spacing w:line="320" w:lineRule="exact"/>
        <w:rPr>
          <w:rFonts w:ascii="Times New Roman" w:hAnsi="Times New Roman"/>
          <w:sz w:val="24"/>
        </w:rPr>
      </w:pPr>
    </w:p>
    <w:p w:rsidR="00111B84" w:rsidRPr="00A86D7F" w:rsidP="00343EBD" w14:paraId="75D14FB1"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111B84" w:rsidRPr="00A86D7F" w:rsidP="00111B84" w14:paraId="79EB3454" w14:textId="77777777">
      <w:pPr>
        <w:pStyle w:val="ListParagraph"/>
        <w:spacing w:line="320" w:lineRule="exact"/>
        <w:rPr>
          <w:rFonts w:ascii="Times New Roman" w:hAnsi="Times New Roman"/>
          <w:sz w:val="24"/>
        </w:rPr>
      </w:pPr>
    </w:p>
    <w:p w:rsidR="00111B84" w:rsidRPr="00A86D7F" w:rsidP="00343EBD" w14:paraId="4F43849C" w14:textId="1139965C">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rsidR="00111B84" w:rsidRPr="00A86D7F" w:rsidP="00111B84" w14:paraId="6C432584" w14:textId="77777777">
      <w:pPr>
        <w:pStyle w:val="ListParagraph"/>
        <w:spacing w:line="320" w:lineRule="exact"/>
        <w:rPr>
          <w:rFonts w:ascii="Times New Roman" w:hAnsi="Times New Roman"/>
          <w:sz w:val="24"/>
        </w:rPr>
      </w:pPr>
    </w:p>
    <w:p w:rsidR="00111B84" w:rsidRPr="00A86D7F" w:rsidP="00343EBD" w14:paraId="670338C7" w14:textId="77777777">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rsidR="00111B84" w:rsidRPr="00A86D7F" w:rsidP="00111B84" w14:paraId="01A62601" w14:textId="77777777">
      <w:pPr>
        <w:pStyle w:val="BodyTextIndent"/>
        <w:tabs>
          <w:tab w:val="left" w:pos="709"/>
        </w:tabs>
        <w:spacing w:line="320" w:lineRule="exact"/>
        <w:rPr>
          <w:rFonts w:ascii="Times New Roman" w:hAnsi="Times New Roman"/>
          <w:sz w:val="24"/>
        </w:rPr>
      </w:pPr>
    </w:p>
    <w:p w:rsidR="00111B84" w:rsidRPr="00A86D7F" w:rsidP="00343EBD" w14:paraId="5E0CA391" w14:textId="2F77C6E5">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7" w:name="_DV_M54"/>
      <w:bookmarkEnd w:id="87"/>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rsidR="00111B84" w:rsidRPr="00A86D7F" w:rsidP="00111B84" w14:paraId="25EBDC27" w14:textId="77777777">
      <w:pPr>
        <w:pStyle w:val="BodyTextIndent"/>
        <w:tabs>
          <w:tab w:val="left" w:pos="709"/>
        </w:tabs>
        <w:spacing w:line="320" w:lineRule="exact"/>
        <w:rPr>
          <w:rFonts w:ascii="Times New Roman" w:hAnsi="Times New Roman"/>
          <w:sz w:val="24"/>
        </w:rPr>
      </w:pPr>
    </w:p>
    <w:p w:rsidR="00111B84" w:rsidRPr="005363FC" w:rsidP="00343EBD" w14:paraId="3F7B6B75" w14:textId="1230BC5C">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8" w:name="_DV_M55"/>
      <w:bookmarkStart w:id="89" w:name="_DV_M56"/>
      <w:bookmarkStart w:id="90" w:name="_DV_M57"/>
      <w:bookmarkStart w:id="91" w:name="_DV_M58"/>
      <w:bookmarkEnd w:id="88"/>
      <w:bookmarkEnd w:id="89"/>
      <w:bookmarkEnd w:id="90"/>
      <w:bookmarkEnd w:id="91"/>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rsidR="00111B84" w:rsidRPr="00A86D7F" w:rsidP="00111B84" w14:paraId="7CD62B76" w14:textId="77777777">
      <w:pPr>
        <w:spacing w:line="320" w:lineRule="exact"/>
        <w:jc w:val="both"/>
        <w:outlineLvl w:val="0"/>
        <w:rPr>
          <w:rFonts w:ascii="Times New Roman" w:hAnsi="Times New Roman"/>
          <w:sz w:val="24"/>
        </w:rPr>
      </w:pPr>
      <w:bookmarkStart w:id="92" w:name="_DV_M61"/>
      <w:bookmarkEnd w:id="92"/>
    </w:p>
    <w:p w:rsidR="00111B84" w:rsidRPr="00A86D7F" w:rsidP="00343EBD" w14:paraId="3F4E4467"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FootnoteReference"/>
          <w:rFonts w:ascii="Times New Roman" w:hAnsi="Times New Roman"/>
          <w:sz w:val="24"/>
        </w:rPr>
        <w:t xml:space="preserve"> </w:t>
      </w:r>
    </w:p>
    <w:p w:rsidR="00111B84" w:rsidRPr="00A86D7F" w:rsidP="00111B84" w14:paraId="38A30B0B" w14:textId="77777777">
      <w:pPr>
        <w:spacing w:line="320" w:lineRule="exact"/>
        <w:rPr>
          <w:rFonts w:ascii="Times New Roman" w:hAnsi="Times New Roman"/>
          <w:sz w:val="24"/>
        </w:rPr>
      </w:pPr>
    </w:p>
    <w:p w:rsidR="00111B84" w:rsidRPr="00A86D7F" w:rsidP="00343EBD" w14:paraId="61EB86DA"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Contrato;</w:t>
      </w:r>
    </w:p>
    <w:p w:rsidR="00111B84" w:rsidRPr="00A86D7F" w:rsidP="00111B84" w14:paraId="23A13B94" w14:textId="77777777">
      <w:pPr>
        <w:spacing w:line="320" w:lineRule="exact"/>
        <w:ind w:left="1276"/>
        <w:jc w:val="both"/>
        <w:rPr>
          <w:rFonts w:ascii="Times New Roman" w:hAnsi="Times New Roman"/>
          <w:sz w:val="24"/>
        </w:rPr>
      </w:pPr>
    </w:p>
    <w:p w:rsidR="00111B84" w:rsidRPr="00A86D7F" w:rsidP="00343EBD" w14:paraId="7B776332"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rsidR="00111B84" w:rsidRPr="00A86D7F" w:rsidP="00111B84" w14:paraId="2E256B7A" w14:textId="77777777">
      <w:pPr>
        <w:pStyle w:val="ListParagraph"/>
        <w:spacing w:line="320" w:lineRule="exact"/>
        <w:rPr>
          <w:rFonts w:ascii="Times New Roman" w:hAnsi="Times New Roman"/>
          <w:sz w:val="24"/>
        </w:rPr>
      </w:pPr>
    </w:p>
    <w:p w:rsidR="00111B84" w:rsidRPr="00A86D7F" w:rsidP="00343EBD" w14:paraId="6C98F9F7"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rsidR="00111B84" w:rsidRPr="00A86D7F" w:rsidP="00111B84" w14:paraId="43BA5FFB" w14:textId="77777777">
      <w:pPr>
        <w:spacing w:line="320" w:lineRule="exact"/>
        <w:ind w:left="1070"/>
        <w:jc w:val="both"/>
        <w:rPr>
          <w:rFonts w:ascii="Times New Roman" w:hAnsi="Times New Roman"/>
          <w:sz w:val="24"/>
        </w:rPr>
      </w:pPr>
    </w:p>
    <w:p w:rsidR="00111B84" w:rsidRPr="00A86D7F" w:rsidP="00343EBD" w14:paraId="600105B6"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111B84" w:rsidRPr="00A86D7F" w:rsidP="00111B84" w14:paraId="2244F5AE" w14:textId="77777777">
      <w:pPr>
        <w:pStyle w:val="ListParagraph"/>
        <w:spacing w:line="320" w:lineRule="exact"/>
        <w:rPr>
          <w:rFonts w:ascii="Times New Roman" w:hAnsi="Times New Roman"/>
          <w:sz w:val="24"/>
        </w:rPr>
      </w:pPr>
    </w:p>
    <w:p w:rsidR="00111B84" w:rsidRPr="00A86D7F" w:rsidP="00343EBD" w14:paraId="4A91D087" w14:textId="77777777">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3" w:name="_DV_C29"/>
      <w:r w:rsidRPr="00A86D7F">
        <w:rPr>
          <w:rFonts w:ascii="Times New Roman" w:hAnsi="Times New Roman"/>
          <w:sz w:val="24"/>
        </w:rPr>
        <w:t>arquivou em sua sede o presente Contrato e repetirá o procedimento para eventuais aditamentos a este Contrato</w:t>
      </w:r>
      <w:bookmarkEnd w:id="93"/>
      <w:r w:rsidRPr="00A86D7F">
        <w:rPr>
          <w:rFonts w:ascii="Times New Roman" w:hAnsi="Times New Roman"/>
          <w:sz w:val="24"/>
        </w:rPr>
        <w:t>.</w:t>
      </w:r>
    </w:p>
    <w:p w:rsidR="00111B84" w:rsidRPr="00A86D7F" w:rsidP="00111B84" w14:paraId="56F9AD59" w14:textId="77777777">
      <w:pPr>
        <w:spacing w:line="320" w:lineRule="exact"/>
        <w:jc w:val="both"/>
        <w:rPr>
          <w:rFonts w:ascii="Times New Roman" w:hAnsi="Times New Roman"/>
          <w:sz w:val="24"/>
        </w:rPr>
      </w:pPr>
    </w:p>
    <w:p w:rsidR="00111B84" w:rsidRPr="00A86D7F" w:rsidP="00343EBD" w14:paraId="437C1529" w14:textId="77777777">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rsidR="00111B84" w:rsidRPr="00A86D7F" w:rsidP="00111B84" w14:paraId="0A4499F8" w14:textId="77777777">
      <w:pPr>
        <w:spacing w:line="320" w:lineRule="exact"/>
        <w:rPr>
          <w:rFonts w:ascii="Times New Roman" w:hAnsi="Times New Roman"/>
          <w:sz w:val="24"/>
        </w:rPr>
      </w:pPr>
    </w:p>
    <w:p w:rsidR="00111B84" w:rsidRPr="00A86D7F" w:rsidP="00343EBD" w14:paraId="04D36AE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4" w:name="_DV_M62"/>
      <w:bookmarkStart w:id="95" w:name="_DV_M63"/>
      <w:bookmarkEnd w:id="94"/>
      <w:bookmarkEnd w:id="95"/>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rsidR="00111B84" w:rsidRPr="00A86D7F" w:rsidP="00111B84" w14:paraId="3DB9E9E7" w14:textId="77777777">
      <w:pPr>
        <w:tabs>
          <w:tab w:val="left" w:pos="1276"/>
        </w:tabs>
        <w:spacing w:line="320" w:lineRule="exact"/>
        <w:jc w:val="both"/>
        <w:rPr>
          <w:rFonts w:ascii="Times New Roman" w:hAnsi="Times New Roman"/>
          <w:sz w:val="24"/>
        </w:rPr>
      </w:pPr>
    </w:p>
    <w:p w:rsidR="00111B84" w:rsidRPr="00A86D7F" w:rsidP="00343EBD" w14:paraId="204F1AA9"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rsidR="00111B84" w:rsidRPr="00A86D7F" w:rsidP="00111B84" w14:paraId="15BE93C6" w14:textId="77777777">
      <w:pPr>
        <w:tabs>
          <w:tab w:val="left" w:pos="1276"/>
        </w:tabs>
        <w:spacing w:line="320" w:lineRule="exact"/>
        <w:jc w:val="both"/>
        <w:rPr>
          <w:rFonts w:ascii="Times New Roman" w:hAnsi="Times New Roman"/>
          <w:sz w:val="24"/>
        </w:rPr>
      </w:pPr>
    </w:p>
    <w:p w:rsidR="00111B84" w:rsidRPr="00A86D7F" w:rsidP="00343EBD" w14:paraId="4B37C641"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6" w:name="_DV_M64"/>
      <w:bookmarkStart w:id="97" w:name="_DV_M65"/>
      <w:bookmarkStart w:id="98" w:name="_DV_M66"/>
      <w:bookmarkStart w:id="99" w:name="_DV_M67"/>
      <w:bookmarkEnd w:id="96"/>
      <w:bookmarkEnd w:id="97"/>
      <w:bookmarkEnd w:id="98"/>
      <w:bookmarkEnd w:id="99"/>
      <w:r w:rsidRPr="00A86D7F">
        <w:rPr>
          <w:rFonts w:ascii="Times New Roman" w:hAnsi="Times New Roman"/>
          <w:sz w:val="24"/>
        </w:rPr>
        <w:t xml:space="preserve">informar ao Agente Fiduciário em até </w:t>
      </w:r>
      <w:bookmarkStart w:id="100" w:name="_DV_M68"/>
      <w:bookmarkStart w:id="101" w:name="_DV_M69"/>
      <w:bookmarkEnd w:id="100"/>
      <w:bookmarkEnd w:id="101"/>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111B84" w:rsidRPr="00A86D7F" w:rsidP="00111B84" w14:paraId="35BD95B6" w14:textId="77777777">
      <w:pPr>
        <w:tabs>
          <w:tab w:val="left" w:pos="1276"/>
        </w:tabs>
        <w:spacing w:line="320" w:lineRule="exact"/>
        <w:ind w:left="993"/>
        <w:jc w:val="both"/>
        <w:rPr>
          <w:rFonts w:ascii="Times New Roman" w:hAnsi="Times New Roman"/>
          <w:sz w:val="24"/>
        </w:rPr>
      </w:pPr>
    </w:p>
    <w:p w:rsidR="00111B84" w:rsidRPr="00A86D7F" w:rsidP="00343EBD" w14:paraId="452548C0"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102" w:name="_DV_M70"/>
      <w:bookmarkEnd w:id="102"/>
      <w:r w:rsidRPr="00A86D7F">
        <w:rPr>
          <w:rFonts w:ascii="Times New Roman" w:hAnsi="Times New Roman"/>
          <w:sz w:val="24"/>
        </w:rPr>
        <w:t>fornecer ao Agente Fiduciário todas as informações e documentos comprobatórios com relação aos Bens Alienados que sejam razoavelmente solicitados pelo Agente Fiduciário e necessários ao exercício de direitos previstos no presente Contrato;</w:t>
      </w:r>
    </w:p>
    <w:p w:rsidR="00111B84" w:rsidRPr="00A86D7F" w:rsidP="00111B84" w14:paraId="4264BB3A" w14:textId="77777777">
      <w:pPr>
        <w:pStyle w:val="ListParagraph"/>
        <w:spacing w:line="320" w:lineRule="exact"/>
        <w:rPr>
          <w:rFonts w:ascii="Times New Roman" w:hAnsi="Times New Roman"/>
          <w:sz w:val="24"/>
        </w:rPr>
      </w:pPr>
    </w:p>
    <w:p w:rsidR="00111B84" w:rsidRPr="00A86D7F" w:rsidP="00343EBD" w14:paraId="2D6F72D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rsidR="00111B84" w:rsidRPr="00A86D7F" w:rsidP="00111B84" w14:paraId="27967D7A" w14:textId="77777777">
      <w:pPr>
        <w:pStyle w:val="ListParagraph"/>
        <w:spacing w:line="320" w:lineRule="exact"/>
        <w:rPr>
          <w:rFonts w:ascii="Times New Roman" w:hAnsi="Times New Roman"/>
          <w:sz w:val="24"/>
        </w:rPr>
      </w:pPr>
    </w:p>
    <w:p w:rsidR="00111B84" w:rsidRPr="00A86D7F" w:rsidP="00343EBD" w14:paraId="53586818"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alienar, vender, ceder, prometer ceder, transferir ou dispor, de qualquer forma, de quaisquer dos Bens Alienados;</w:t>
      </w:r>
    </w:p>
    <w:p w:rsidR="00111B84" w:rsidRPr="00A86D7F" w:rsidP="00111B84" w14:paraId="019E3218" w14:textId="77777777">
      <w:pPr>
        <w:pStyle w:val="ListParagraph"/>
        <w:spacing w:line="320" w:lineRule="exact"/>
        <w:rPr>
          <w:rFonts w:ascii="Times New Roman" w:hAnsi="Times New Roman"/>
          <w:sz w:val="24"/>
        </w:rPr>
      </w:pPr>
    </w:p>
    <w:p w:rsidR="00111B84" w:rsidRPr="00A86D7F" w:rsidP="00343EBD" w14:paraId="2CF4803D" w14:textId="10F9131A">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incluindo mas não se limitando, por meio de cessão de direito de preferência ou renúncia na subscrição de novas ações de emissão da Companhia; </w:t>
      </w:r>
    </w:p>
    <w:p w:rsidR="00111B84" w:rsidRPr="00A86D7F" w:rsidP="00111B84" w14:paraId="3AE85C82" w14:textId="77777777">
      <w:pPr>
        <w:pStyle w:val="ListParagraph"/>
        <w:spacing w:line="320" w:lineRule="exact"/>
        <w:rPr>
          <w:rFonts w:ascii="Times New Roman" w:hAnsi="Times New Roman"/>
          <w:sz w:val="24"/>
        </w:rPr>
      </w:pPr>
    </w:p>
    <w:p w:rsidR="00111B84" w:rsidRPr="00A86D7F" w:rsidP="00343EBD" w14:paraId="7F31BCFA" w14:textId="4282F0F6">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111B84" w:rsidRPr="00A86D7F" w:rsidP="00111B84" w14:paraId="322BD1EF" w14:textId="77777777">
      <w:pPr>
        <w:pStyle w:val="ListParagraph"/>
        <w:spacing w:line="320" w:lineRule="exact"/>
        <w:rPr>
          <w:rFonts w:ascii="Times New Roman" w:hAnsi="Times New Roman"/>
          <w:sz w:val="24"/>
        </w:rPr>
      </w:pPr>
    </w:p>
    <w:p w:rsidR="00111B84" w:rsidRPr="00A86D7F" w:rsidP="00343EBD" w14:paraId="56219544"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exceto nos termos e condições previstos nas Escrituras, não realizar qualquer operação de incorporação, cisão ou fusão da Companhia, ou qualquer outra forma de sua reorganização societária;</w:t>
      </w:r>
    </w:p>
    <w:p w:rsidR="00111B84" w:rsidRPr="00A86D7F" w:rsidP="00111B84" w14:paraId="61682A91" w14:textId="77777777">
      <w:pPr>
        <w:pStyle w:val="ListParagraph"/>
        <w:spacing w:line="320" w:lineRule="exact"/>
        <w:rPr>
          <w:rFonts w:ascii="Times New Roman" w:hAnsi="Times New Roman"/>
          <w:sz w:val="24"/>
        </w:rPr>
      </w:pPr>
    </w:p>
    <w:p w:rsidR="00111B84" w:rsidRPr="00A86D7F" w:rsidP="00343EBD" w14:paraId="7435E6D9"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r w:rsidRPr="00A86D7F">
        <w:rPr>
          <w:rFonts w:ascii="Times New Roman" w:hAnsi="Times New Roman"/>
          <w:sz w:val="24"/>
        </w:rPr>
        <w:t>ii</w:t>
      </w:r>
      <w:r w:rsidRPr="00A86D7F">
        <w:rPr>
          <w:rFonts w:ascii="Times New Roman" w:hAnsi="Times New Roman"/>
          <w:sz w:val="24"/>
        </w:rPr>
        <w:t>) referentes a quaisquer passivos, inclusive ambientais, da Companhia; e/ou (</w:t>
      </w:r>
      <w:r w:rsidRPr="00A86D7F">
        <w:rPr>
          <w:rFonts w:ascii="Times New Roman" w:hAnsi="Times New Roman"/>
          <w:sz w:val="24"/>
        </w:rPr>
        <w:t>iii</w:t>
      </w:r>
      <w:r w:rsidRPr="00A86D7F">
        <w:rPr>
          <w:rFonts w:ascii="Times New Roman" w:hAnsi="Times New Roman"/>
          <w:sz w:val="24"/>
        </w:rPr>
        <w:t>) referentes ou resultantes da falsidade, inveracidade ou incorreção de qualquer de suas declarações e garantias contidas neste Contrato;</w:t>
      </w:r>
    </w:p>
    <w:p w:rsidR="00111B84" w:rsidRPr="00A86D7F" w:rsidP="00111B84" w14:paraId="52E5FB6E" w14:textId="77777777">
      <w:pPr>
        <w:pStyle w:val="ListParagraph"/>
        <w:spacing w:line="320" w:lineRule="exact"/>
        <w:rPr>
          <w:rFonts w:ascii="Times New Roman" w:hAnsi="Times New Roman"/>
          <w:sz w:val="24"/>
        </w:rPr>
      </w:pPr>
    </w:p>
    <w:p w:rsidR="00111B84" w:rsidRPr="00A86D7F" w:rsidP="00343EBD" w14:paraId="5BEB9AAD" w14:textId="3FC36FF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rsidR="00111B84" w:rsidRPr="00A86D7F" w:rsidP="00111B84" w14:paraId="7899D861" w14:textId="77777777">
      <w:pPr>
        <w:spacing w:line="320" w:lineRule="exact"/>
        <w:rPr>
          <w:rFonts w:ascii="Times New Roman" w:hAnsi="Times New Roman"/>
          <w:sz w:val="24"/>
        </w:rPr>
      </w:pPr>
    </w:p>
    <w:p w:rsidR="00111B84" w:rsidRPr="00A86D7F" w:rsidP="00343EBD" w14:paraId="410EF2E8"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rsidR="00111B84" w:rsidRPr="00A86D7F" w:rsidP="00111B84" w14:paraId="758976E2" w14:textId="77777777">
      <w:pPr>
        <w:pStyle w:val="ListParagraph"/>
        <w:spacing w:line="320" w:lineRule="exact"/>
        <w:rPr>
          <w:rFonts w:ascii="Times New Roman" w:hAnsi="Times New Roman"/>
          <w:sz w:val="24"/>
        </w:rPr>
      </w:pPr>
    </w:p>
    <w:p w:rsidR="00111B84" w:rsidRPr="00A86D7F" w:rsidP="00343EBD" w14:paraId="35A2BCAE" w14:textId="77777777">
      <w:pPr>
        <w:numPr>
          <w:ilvl w:val="0"/>
          <w:numId w:val="48"/>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rsidR="00111B84" w:rsidRPr="00A86D7F" w:rsidP="00111B84" w14:paraId="3F2D2D5D" w14:textId="77777777">
      <w:pPr>
        <w:tabs>
          <w:tab w:val="left" w:pos="1276"/>
        </w:tabs>
        <w:spacing w:line="320" w:lineRule="exact"/>
        <w:jc w:val="both"/>
        <w:rPr>
          <w:rFonts w:ascii="Times New Roman" w:hAnsi="Times New Roman"/>
          <w:sz w:val="24"/>
        </w:rPr>
      </w:pPr>
    </w:p>
    <w:p w:rsidR="00111B84" w:rsidRPr="00A86D7F" w:rsidP="00111B84" w14:paraId="43320D92" w14:textId="77777777">
      <w:pPr>
        <w:pStyle w:val="Clusula"/>
        <w:tabs>
          <w:tab w:val="clear" w:pos="1134"/>
        </w:tabs>
        <w:spacing w:line="320" w:lineRule="exact"/>
        <w:ind w:left="0" w:firstLine="0"/>
        <w:rPr>
          <w:rFonts w:cs="Times New Roman"/>
          <w:szCs w:val="24"/>
          <w:u w:val="single"/>
        </w:rPr>
      </w:pPr>
      <w:bookmarkStart w:id="103" w:name="_DV_M71"/>
      <w:bookmarkStart w:id="104" w:name="_DV_M74"/>
      <w:bookmarkStart w:id="105" w:name="_DV_M75"/>
      <w:bookmarkStart w:id="106" w:name="_DV_M76"/>
      <w:bookmarkStart w:id="107" w:name="_DV_M77"/>
      <w:bookmarkStart w:id="108" w:name="_DV_M78"/>
      <w:bookmarkStart w:id="109" w:name="_DV_M79"/>
      <w:bookmarkStart w:id="110" w:name="_DV_M80"/>
      <w:bookmarkStart w:id="111" w:name="_DV_M81"/>
      <w:bookmarkStart w:id="112" w:name="_DV_M82"/>
      <w:bookmarkStart w:id="113" w:name="_DV_M83"/>
      <w:bookmarkStart w:id="114" w:name="_DV_M87"/>
      <w:bookmarkStart w:id="115" w:name="_DV_M88"/>
      <w:bookmarkStart w:id="116" w:name="_DV_M89"/>
      <w:bookmarkStart w:id="117" w:name="_DV_M9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86D7F">
        <w:rPr>
          <w:rFonts w:cs="Times New Roman"/>
          <w:color w:val="000000"/>
          <w:szCs w:val="24"/>
        </w:rPr>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rsidR="00111B84" w:rsidRPr="00A86D7F" w:rsidP="00111B84" w14:paraId="723F6A22" w14:textId="77777777">
      <w:pPr>
        <w:pStyle w:val="Footer"/>
        <w:tabs>
          <w:tab w:val="left" w:pos="709"/>
        </w:tabs>
        <w:spacing w:line="320" w:lineRule="exact"/>
        <w:ind w:left="720" w:hanging="720"/>
        <w:rPr>
          <w:rFonts w:ascii="Times New Roman" w:hAnsi="Times New Roman"/>
          <w:sz w:val="24"/>
        </w:rPr>
      </w:pPr>
    </w:p>
    <w:p w:rsidR="00111B84" w:rsidRPr="00A86D7F" w:rsidP="00343EBD" w14:paraId="05D7A13A" w14:textId="5641205A">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8" w:name="_DV_M94"/>
      <w:bookmarkEnd w:id="118"/>
      <w:r w:rsidRPr="00A86D7F">
        <w:rPr>
          <w:rFonts w:ascii="Times New Roman" w:hAnsi="Times New Roman"/>
          <w:sz w:val="24"/>
        </w:rPr>
        <w:t>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w:t>
      </w:r>
      <w:r w:rsidRPr="00A86D7F">
        <w:rPr>
          <w:rFonts w:ascii="Times New Roman" w:hAnsi="Times New Roman"/>
          <w:sz w:val="24"/>
        </w:rPr>
        <w:t>ii</w:t>
      </w:r>
      <w:r w:rsidRPr="00A86D7F">
        <w:rPr>
          <w:rFonts w:ascii="Times New Roman" w:hAnsi="Times New Roman"/>
          <w:sz w:val="24"/>
        </w:rPr>
        <w:t>) as seguintes deliberações dependerão de consentimento prévio do Agente Fiduciário, após a orientação dos Debenturistas da 2ª Emissão e dos 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rsidR="00111B84" w:rsidRPr="00A86D7F" w:rsidP="00111B84" w14:paraId="3C50DFC0" w14:textId="77777777">
      <w:pPr>
        <w:spacing w:line="320" w:lineRule="exact"/>
        <w:jc w:val="both"/>
        <w:rPr>
          <w:rFonts w:ascii="Times New Roman" w:hAnsi="Times New Roman"/>
          <w:sz w:val="24"/>
        </w:rPr>
      </w:pPr>
    </w:p>
    <w:p w:rsidR="00111B84" w:rsidRPr="00A86D7F" w:rsidP="00343EBD" w14:paraId="05A48CA4"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9" w:name="_DV_M95"/>
      <w:bookmarkEnd w:id="119"/>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rsidR="00111B84" w:rsidRPr="00A86D7F" w:rsidP="00111B84" w14:paraId="14B4126C" w14:textId="77777777">
      <w:pPr>
        <w:spacing w:line="320" w:lineRule="exact"/>
        <w:rPr>
          <w:rFonts w:ascii="Times New Roman" w:hAnsi="Times New Roman"/>
          <w:sz w:val="24"/>
        </w:rPr>
      </w:pPr>
    </w:p>
    <w:p w:rsidR="00111B84" w:rsidRPr="00A86D7F" w:rsidP="00111B84" w14:paraId="5B337E77" w14:textId="77777777">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rsidR="00111B84" w:rsidRPr="00A86D7F" w:rsidP="00111B84" w14:paraId="61879523" w14:textId="77777777">
      <w:pPr>
        <w:tabs>
          <w:tab w:val="left" w:pos="709"/>
        </w:tabs>
        <w:spacing w:line="320" w:lineRule="exact"/>
        <w:ind w:left="720" w:hanging="720"/>
        <w:jc w:val="both"/>
        <w:rPr>
          <w:rFonts w:ascii="Times New Roman" w:hAnsi="Times New Roman"/>
          <w:sz w:val="24"/>
          <w:u w:val="single"/>
        </w:rPr>
      </w:pPr>
    </w:p>
    <w:p w:rsidR="00111B84" w:rsidRPr="00A86D7F" w:rsidP="00343EBD" w14:paraId="29714DDC" w14:textId="694A0E3A">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pagos deixarão de integrar a alienação fiduciária aqui prevista.</w:t>
      </w:r>
    </w:p>
    <w:p w:rsidR="00111B84" w:rsidRPr="00A86D7F" w:rsidP="00111B84" w14:paraId="7AC4CB35" w14:textId="77777777">
      <w:pPr>
        <w:spacing w:line="320" w:lineRule="exact"/>
        <w:rPr>
          <w:rFonts w:ascii="Times New Roman" w:hAnsi="Times New Roman"/>
          <w:sz w:val="24"/>
        </w:rPr>
      </w:pPr>
    </w:p>
    <w:p w:rsidR="00111B84" w:rsidRPr="00A86D7F" w:rsidP="00343EBD" w14:paraId="6AB4ABBC"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Caso algum Evento de Inadimplemento (conforme definido nas Escrituras) esteja em curso, na hipótese e de declaração do vencimento antecipado das Debêntures 2ª Emissão e/ou das Debêntures 3ª Emissão, ou caso ocorra vencimento final das Debêntures 2ª Emissão e/ou das Debêntures 3ª Emissão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20" w:name="_DV_M97"/>
      <w:bookmarkEnd w:id="120"/>
    </w:p>
    <w:p w:rsidR="00111B84" w:rsidRPr="00A86D7F" w:rsidP="00111B84" w14:paraId="302D3253" w14:textId="77777777">
      <w:pPr>
        <w:pStyle w:val="ListParagraph"/>
        <w:spacing w:line="320" w:lineRule="exact"/>
        <w:rPr>
          <w:rFonts w:ascii="Times New Roman" w:hAnsi="Times New Roman"/>
          <w:sz w:val="24"/>
        </w:rPr>
      </w:pPr>
    </w:p>
    <w:p w:rsidR="00111B84" w:rsidRPr="00A86D7F" w:rsidP="00343EBD" w14:paraId="50F06AA0" w14:textId="77777777">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111B84" w:rsidRPr="00A86D7F" w:rsidP="00111B84" w14:paraId="3237591D" w14:textId="77777777">
      <w:pPr>
        <w:tabs>
          <w:tab w:val="left" w:pos="709"/>
        </w:tabs>
        <w:spacing w:line="320" w:lineRule="exact"/>
        <w:ind w:left="720" w:hanging="720"/>
        <w:jc w:val="both"/>
        <w:rPr>
          <w:rFonts w:ascii="Times New Roman" w:hAnsi="Times New Roman"/>
          <w:sz w:val="24"/>
          <w:u w:val="single"/>
        </w:rPr>
      </w:pPr>
    </w:p>
    <w:p w:rsidR="00111B84" w:rsidRPr="00A86D7F" w:rsidP="00111B84" w14:paraId="106270F9" w14:textId="77777777">
      <w:pPr>
        <w:pStyle w:val="Clusula"/>
        <w:tabs>
          <w:tab w:val="clear" w:pos="1134"/>
        </w:tabs>
        <w:spacing w:line="320" w:lineRule="exact"/>
        <w:ind w:left="0" w:firstLine="0"/>
        <w:rPr>
          <w:rFonts w:cs="Times New Roman"/>
          <w:szCs w:val="24"/>
          <w:u w:val="single"/>
        </w:rPr>
      </w:pPr>
      <w:bookmarkStart w:id="121" w:name="_DV_M105"/>
      <w:bookmarkEnd w:id="121"/>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rsidR="00111B84" w:rsidRPr="00A86D7F" w:rsidP="00111B84" w14:paraId="2B94C638" w14:textId="77777777">
      <w:pPr>
        <w:pStyle w:val="Footer"/>
        <w:tabs>
          <w:tab w:val="left" w:pos="709"/>
        </w:tabs>
        <w:spacing w:line="320" w:lineRule="exact"/>
        <w:ind w:left="720" w:hanging="720"/>
        <w:rPr>
          <w:rFonts w:ascii="Times New Roman" w:hAnsi="Times New Roman"/>
          <w:sz w:val="24"/>
        </w:rPr>
      </w:pPr>
    </w:p>
    <w:p w:rsidR="00111B84" w:rsidRPr="00A86D7F" w:rsidP="00343EBD" w14:paraId="058509F2" w14:textId="5910B9DC">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2" w:name="_DV_M106"/>
      <w:bookmarkEnd w:id="122"/>
      <w:r w:rsidRPr="00A86D7F">
        <w:rPr>
          <w:rFonts w:ascii="Times New Roman" w:hAnsi="Times New Roman"/>
          <w:sz w:val="24"/>
        </w:rPr>
        <w:t>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w:t>
      </w:r>
      <w:r w:rsidR="006A677A">
        <w:rPr>
          <w:rFonts w:ascii="Times New Roman" w:hAnsi="Times New Roman"/>
          <w:sz w:val="24"/>
        </w:rPr>
        <w:t xml:space="preserve"> (observadas as limitações legais com relação à venda por preço vil),</w:t>
      </w:r>
      <w:r w:rsidRPr="00A86D7F">
        <w:rPr>
          <w:rFonts w:ascii="Times New Roman" w:hAnsi="Times New Roman"/>
          <w:sz w:val="24"/>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w:t>
      </w:r>
      <w:r w:rsidRPr="00A86D7F">
        <w:rPr>
          <w:rFonts w:ascii="Times New Roman" w:hAnsi="Times New Roman"/>
          <w:sz w:val="24"/>
        </w:rPr>
        <w:t xml:space="preserve">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111B84" w:rsidRPr="00A86D7F" w:rsidP="00111B84" w14:paraId="5BDB33D9" w14:textId="77777777">
      <w:pPr>
        <w:spacing w:line="320" w:lineRule="exact"/>
        <w:rPr>
          <w:rFonts w:ascii="Times New Roman" w:hAnsi="Times New Roman"/>
          <w:sz w:val="24"/>
        </w:rPr>
      </w:pPr>
    </w:p>
    <w:p w:rsidR="00111B84" w:rsidRPr="00A86D7F" w:rsidP="00343EBD" w14:paraId="0360E8BF"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r w:rsidRPr="00A86D7F">
        <w:rPr>
          <w:rFonts w:ascii="Times New Roman" w:hAnsi="Times New Roman"/>
          <w:sz w:val="24"/>
        </w:rPr>
        <w:t>ii</w:t>
      </w:r>
      <w:r w:rsidRPr="00A86D7F">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rsidR="00111B84" w:rsidRPr="00A86D7F" w:rsidP="00111B84" w14:paraId="37CDA3DB" w14:textId="77777777">
      <w:pPr>
        <w:spacing w:line="320" w:lineRule="exact"/>
        <w:rPr>
          <w:rFonts w:ascii="Times New Roman" w:hAnsi="Times New Roman"/>
          <w:sz w:val="24"/>
        </w:rPr>
      </w:pPr>
    </w:p>
    <w:p w:rsidR="00111B84" w:rsidRPr="00A86D7F" w:rsidP="00343EBD" w14:paraId="6713D270" w14:textId="62E8FF73">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Os recursos apurados com a excussão dos Bens Alienados deverão ser imediatamente aplicados para fins da liquidação das Obrigações Garantidas, </w:t>
      </w:r>
      <w:r w:rsidRPr="00813592">
        <w:rPr>
          <w:rFonts w:ascii="Times New Roman" w:hAnsi="Times New Roman"/>
          <w:sz w:val="24"/>
        </w:rPr>
        <w:t>respeitando a seguinte ordem de prioridade</w:t>
      </w:r>
      <w:r w:rsidRPr="00A86D7F">
        <w:rPr>
          <w:rFonts w:ascii="Times New Roman" w:hAnsi="Times New Roman"/>
          <w:sz w:val="24"/>
        </w:rPr>
        <w:t>: (i) despesas incorridas com eventual processo judicial, inclusive custas processuais e honorários advocatícios e de peritos; (</w:t>
      </w:r>
      <w:r w:rsidRPr="00A86D7F">
        <w:rPr>
          <w:rFonts w:ascii="Times New Roman" w:hAnsi="Times New Roman"/>
          <w:sz w:val="24"/>
        </w:rPr>
        <w:t>ii</w:t>
      </w:r>
      <w:r w:rsidRPr="00A86D7F">
        <w:rPr>
          <w:rFonts w:ascii="Times New Roman" w:hAnsi="Times New Roman"/>
          <w:sz w:val="24"/>
        </w:rPr>
        <w:t>) pagamento de eventuais custos e despesas decorrentes dos procedimentos de excussão dos Bens Alienados; (</w:t>
      </w:r>
      <w:r w:rsidRPr="00A86D7F">
        <w:rPr>
          <w:rFonts w:ascii="Times New Roman" w:hAnsi="Times New Roman"/>
          <w:sz w:val="24"/>
        </w:rPr>
        <w:t>iii</w:t>
      </w:r>
      <w:r w:rsidRPr="00A86D7F">
        <w:rPr>
          <w:rFonts w:ascii="Times New Roman" w:hAnsi="Times New Roman"/>
          <w:sz w:val="24"/>
        </w:rPr>
        <w:t>) pagamento de penalidades e outras taxas contratuais; (</w:t>
      </w:r>
      <w:r w:rsidRPr="00A86D7F">
        <w:rPr>
          <w:rFonts w:ascii="Times New Roman" w:hAnsi="Times New Roman"/>
          <w:sz w:val="24"/>
        </w:rPr>
        <w:t>iv</w:t>
      </w:r>
      <w:r w:rsidRPr="00A86D7F">
        <w:rPr>
          <w:rFonts w:ascii="Times New Roman" w:hAnsi="Times New Roman"/>
          <w:sz w:val="24"/>
        </w:rPr>
        <w:t>) pagamento da Remuneração das Debêntures 2ª Emissão, da Remuneração das Debêntures 3ª Emissão e Encargos Moratórios; e (v) pagamento do saldo do Valor Nominal Unitário das Debêntures 2ª Emissão e das Debêntures 3ª Emissão.</w:t>
      </w:r>
    </w:p>
    <w:p w:rsidR="00111B84" w:rsidRPr="00A86D7F" w:rsidP="00111B84" w14:paraId="7E7CF045" w14:textId="77777777">
      <w:pPr>
        <w:pStyle w:val="ListParagraph"/>
        <w:spacing w:line="320" w:lineRule="exact"/>
        <w:rPr>
          <w:rFonts w:ascii="Times New Roman" w:hAnsi="Times New Roman"/>
          <w:sz w:val="24"/>
        </w:rPr>
      </w:pPr>
    </w:p>
    <w:p w:rsidR="00111B84" w:rsidRPr="00A86D7F" w:rsidP="00343EBD" w14:paraId="1A1A8240"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rsidR="00111B84" w:rsidRPr="00A86D7F" w:rsidP="00111B84" w14:paraId="06039C68" w14:textId="77777777">
      <w:pPr>
        <w:spacing w:line="320" w:lineRule="exact"/>
        <w:jc w:val="both"/>
        <w:rPr>
          <w:rFonts w:ascii="Times New Roman" w:hAnsi="Times New Roman"/>
          <w:sz w:val="24"/>
        </w:rPr>
      </w:pPr>
    </w:p>
    <w:p w:rsidR="00111B84" w:rsidRPr="00A86D7F" w:rsidP="00343EBD" w14:paraId="5393FC60"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w:t>
      </w:r>
      <w:r w:rsidRPr="00A86D7F">
        <w:rPr>
          <w:rFonts w:ascii="Times New Roman" w:hAnsi="Times New Roman"/>
          <w:sz w:val="24"/>
        </w:rPr>
        <w:t>transferência dos Bens Alienados, observadas as condições de excussão previstas nesta Cláusula 6.</w:t>
      </w:r>
    </w:p>
    <w:p w:rsidR="00111B84" w:rsidRPr="00A86D7F" w:rsidP="00111B84" w14:paraId="6F45CA5C" w14:textId="77777777">
      <w:pPr>
        <w:spacing w:line="320" w:lineRule="exact"/>
        <w:rPr>
          <w:rFonts w:ascii="Times New Roman" w:hAnsi="Times New Roman"/>
          <w:sz w:val="24"/>
        </w:rPr>
      </w:pPr>
    </w:p>
    <w:p w:rsidR="00111B84" w:rsidRPr="00A86D7F" w:rsidP="00343EBD" w14:paraId="6371234E"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rsidR="00111B84" w:rsidRPr="00A86D7F" w:rsidP="00111B84" w14:paraId="06645928" w14:textId="77777777">
      <w:pPr>
        <w:pStyle w:val="ListParagraph"/>
        <w:spacing w:line="320" w:lineRule="exact"/>
        <w:rPr>
          <w:rFonts w:ascii="Times New Roman" w:hAnsi="Times New Roman"/>
          <w:sz w:val="24"/>
        </w:rPr>
      </w:pPr>
    </w:p>
    <w:p w:rsidR="00111B84" w:rsidRPr="00A86D7F" w:rsidP="00343EBD" w14:paraId="52BD03A2" w14:textId="2337902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3" w:name="_DV_C44"/>
      <w:r w:rsidRPr="00A86D7F">
        <w:rPr>
          <w:rFonts w:ascii="Times New Roman" w:hAnsi="Times New Roman"/>
          <w:sz w:val="24"/>
        </w:rPr>
        <w:t>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r w:rsidRPr="00A86D7F">
        <w:rPr>
          <w:rFonts w:ascii="Times New Roman" w:hAnsi="Times New Roman"/>
          <w:sz w:val="24"/>
        </w:rPr>
        <w:t>ii</w:t>
      </w:r>
      <w:r w:rsidRPr="00A86D7F">
        <w:rPr>
          <w:rFonts w:ascii="Times New Roman" w:hAnsi="Times New Roman"/>
          <w:sz w:val="24"/>
        </w:rPr>
        <w:t>) que a renúncia de sub</w:t>
      </w:r>
      <w:r w:rsidR="00130981">
        <w:rPr>
          <w:rFonts w:ascii="Times New Roman" w:hAnsi="Times New Roman"/>
          <w:sz w:val="24"/>
        </w:rPr>
        <w:t>-</w:t>
      </w:r>
      <w:r w:rsidRPr="00A86D7F">
        <w:rPr>
          <w:rFonts w:ascii="Times New Roman" w:hAnsi="Times New Roman"/>
          <w:sz w:val="24"/>
        </w:rPr>
        <w:t>rogação aqui prevista não implica em enriquecimento sem causa da Companhia, dos Debenturistas, do Agente Fiduciário, e/ou do eventual adquirente dos Bens Alienados.</w:t>
      </w:r>
      <w:bookmarkEnd w:id="123"/>
    </w:p>
    <w:p w:rsidR="00111B84" w:rsidRPr="00A86D7F" w:rsidP="00111B84" w14:paraId="38414F38" w14:textId="77777777">
      <w:pPr>
        <w:pStyle w:val="ListParagraph"/>
        <w:spacing w:line="320" w:lineRule="exact"/>
        <w:rPr>
          <w:rFonts w:ascii="Times New Roman" w:hAnsi="Times New Roman"/>
          <w:sz w:val="24"/>
        </w:rPr>
      </w:pPr>
    </w:p>
    <w:p w:rsidR="00111B84" w:rsidRPr="00A86D7F" w:rsidP="00343EBD" w14:paraId="3C88EA5D"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rsidR="00111B84" w:rsidRPr="00A86D7F" w:rsidP="00111B84" w14:paraId="6B93D583" w14:textId="77777777">
      <w:pPr>
        <w:pStyle w:val="ListParagraph"/>
        <w:spacing w:line="320" w:lineRule="exact"/>
        <w:rPr>
          <w:rFonts w:ascii="Times New Roman" w:hAnsi="Times New Roman"/>
          <w:sz w:val="24"/>
        </w:rPr>
      </w:pPr>
    </w:p>
    <w:p w:rsidR="00111B84" w:rsidRPr="00A86D7F" w:rsidP="00343EBD" w14:paraId="2172F9BA" w14:textId="766783F0">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BC5D0E">
        <w:rPr>
          <w:rFonts w:ascii="Times New Roman" w:hAnsi="Times New Roman"/>
          <w:bCs/>
          <w:sz w:val="24"/>
        </w:rPr>
        <w:t xml:space="preserve">devedor </w:t>
      </w:r>
      <w:r w:rsidRPr="00A86D7F">
        <w:rPr>
          <w:rFonts w:ascii="Times New Roman" w:hAnsi="Times New Roman"/>
          <w:bCs/>
          <w:sz w:val="24"/>
        </w:rPr>
        <w:t xml:space="preserve">das Debêntures 2ª Emissão ou do saldo </w:t>
      </w:r>
      <w:r w:rsidR="00BC5D0E">
        <w:rPr>
          <w:rFonts w:ascii="Times New Roman" w:hAnsi="Times New Roman"/>
          <w:bCs/>
          <w:sz w:val="24"/>
        </w:rPr>
        <w:t xml:space="preserve">devedor </w:t>
      </w:r>
      <w:r w:rsidRPr="00A86D7F">
        <w:rPr>
          <w:rFonts w:ascii="Times New Roman" w:hAnsi="Times New Roman"/>
          <w:bCs/>
          <w:sz w:val="24"/>
        </w:rPr>
        <w:t xml:space="preserve">das Debêntures 3ª Emissão, conforme o caso, em relação ao saldo </w:t>
      </w:r>
      <w:r w:rsidR="00BC5D0E">
        <w:rPr>
          <w:rFonts w:ascii="Times New Roman" w:hAnsi="Times New Roman"/>
          <w:bCs/>
          <w:sz w:val="24"/>
        </w:rPr>
        <w:t xml:space="preserve">devedor </w:t>
      </w:r>
      <w:r w:rsidRPr="00A86D7F">
        <w:rPr>
          <w:rFonts w:ascii="Times New Roman" w:hAnsi="Times New Roman"/>
          <w:bCs/>
          <w:sz w:val="24"/>
        </w:rPr>
        <w:t>total da</w:t>
      </w:r>
      <w:r w:rsidR="00873BA1">
        <w:rPr>
          <w:rFonts w:ascii="Times New Roman" w:hAnsi="Times New Roman"/>
          <w:bCs/>
          <w:sz w:val="24"/>
        </w:rPr>
        <w:t>s</w:t>
      </w:r>
      <w:r w:rsidRPr="00A86D7F">
        <w:rPr>
          <w:rFonts w:ascii="Times New Roman" w:hAnsi="Times New Roman"/>
          <w:bCs/>
          <w:sz w:val="24"/>
        </w:rPr>
        <w:t xml:space="preserve"> </w:t>
      </w:r>
      <w:r w:rsidR="00BC5D0E">
        <w:rPr>
          <w:rFonts w:ascii="Times New Roman" w:hAnsi="Times New Roman"/>
          <w:bCs/>
          <w:sz w:val="24"/>
        </w:rPr>
        <w:t xml:space="preserve">Debêntures </w:t>
      </w:r>
      <w:r w:rsidRPr="00A86D7F">
        <w:rPr>
          <w:rFonts w:ascii="Times New Roman" w:hAnsi="Times New Roman"/>
          <w:bCs/>
          <w:sz w:val="24"/>
        </w:rPr>
        <w:t>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rsidR="00111B84" w:rsidRPr="00A86D7F" w:rsidP="00111B84" w14:paraId="52E32737" w14:textId="77777777">
      <w:pPr>
        <w:pStyle w:val="ListParagraph"/>
        <w:spacing w:line="320" w:lineRule="exact"/>
        <w:rPr>
          <w:rFonts w:ascii="Times New Roman" w:hAnsi="Times New Roman"/>
          <w:sz w:val="24"/>
        </w:rPr>
      </w:pPr>
    </w:p>
    <w:p w:rsidR="00111B84" w:rsidRPr="00A86D7F" w:rsidP="00343EBD" w14:paraId="6F64503B" w14:textId="7C3D895E">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Sem prejuízo do disposto na Escritura 2ª Emissão e/ou na Escritura 3ª Emissão, as disposições desta Cláusula Sexta que </w:t>
      </w:r>
      <w:r w:rsidR="00BC5D0E">
        <w:rPr>
          <w:rFonts w:ascii="Times New Roman" w:hAnsi="Times New Roman"/>
          <w:bCs/>
          <w:sz w:val="24"/>
        </w:rPr>
        <w:t xml:space="preserve">digam </w:t>
      </w:r>
      <w:r w:rsidRPr="00A86D7F">
        <w:rPr>
          <w:rFonts w:ascii="Times New Roman" w:hAnsi="Times New Roman"/>
          <w:bCs/>
          <w:sz w:val="24"/>
        </w:rPr>
        <w:t xml:space="preserve">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w:t>
      </w:r>
      <w:r w:rsidRPr="00A86D7F">
        <w:rPr>
          <w:rFonts w:ascii="Times New Roman" w:hAnsi="Times New Roman"/>
          <w:bCs/>
          <w:sz w:val="24"/>
        </w:rPr>
        <w:t>excussão da presente garantia e/ou limitar, de qualquer forma, os direitos dos Debenturistas da 2ª Emissão e/ou dos Debenturistas da 3ª Emissão.</w:t>
      </w:r>
    </w:p>
    <w:p w:rsidR="00111B84" w:rsidRPr="00A86D7F" w:rsidP="00111B84" w14:paraId="7666CCCF" w14:textId="77777777">
      <w:pPr>
        <w:pStyle w:val="ListParagraph"/>
        <w:spacing w:line="320" w:lineRule="exact"/>
        <w:rPr>
          <w:rFonts w:ascii="Times New Roman" w:hAnsi="Times New Roman"/>
          <w:sz w:val="24"/>
        </w:rPr>
      </w:pPr>
    </w:p>
    <w:p w:rsidR="00111B84" w:rsidRPr="00A86D7F" w:rsidP="00343EBD" w14:paraId="60CC1842"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rsidR="00111B84" w:rsidRPr="00A86D7F" w:rsidP="00111B84" w14:paraId="10CB8DF2" w14:textId="77777777">
      <w:pPr>
        <w:spacing w:line="320" w:lineRule="exact"/>
        <w:rPr>
          <w:rFonts w:ascii="Times New Roman" w:hAnsi="Times New Roman"/>
          <w:sz w:val="24"/>
        </w:rPr>
      </w:pPr>
    </w:p>
    <w:p w:rsidR="00111B84" w:rsidRPr="00A86D7F" w:rsidP="00343EBD" w14:paraId="6C113AF4" w14:textId="77777777">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sidRPr="00A86D7F">
        <w:rPr>
          <w:rFonts w:ascii="Times New Roman" w:hAnsi="Times New Roman"/>
          <w:i/>
          <w:iCs/>
          <w:sz w:val="24"/>
        </w:rPr>
        <w:t>tag-along</w:t>
      </w:r>
      <w:r w:rsidRPr="00A86D7F">
        <w:rPr>
          <w:rFonts w:ascii="Times New Roman" w:hAnsi="Times New Roman"/>
          <w:sz w:val="24"/>
        </w:rPr>
        <w:t xml:space="preserve">, </w:t>
      </w:r>
      <w:r w:rsidRPr="00A86D7F">
        <w:rPr>
          <w:rFonts w:ascii="Times New Roman" w:hAnsi="Times New Roman"/>
          <w:i/>
          <w:iCs/>
          <w:sz w:val="24"/>
        </w:rPr>
        <w:t>drag-</w:t>
      </w:r>
      <w:r w:rsidRPr="00A86D7F">
        <w:rPr>
          <w:rFonts w:ascii="Times New Roman" w:hAnsi="Times New Roman"/>
          <w:i/>
          <w:iCs/>
          <w:sz w:val="24"/>
        </w:rPr>
        <w:t>along</w:t>
      </w:r>
      <w:r w:rsidRPr="00A86D7F">
        <w:rPr>
          <w:rFonts w:ascii="Times New Roman" w:hAnsi="Times New Roman"/>
          <w:sz w:val="24"/>
        </w:rPr>
        <w:t xml:space="preserve"> e direito de preferência, bem como do direito previsto no artigo 254-A da Lei das Sociedades por Ações.</w:t>
      </w:r>
    </w:p>
    <w:p w:rsidR="00111B84" w:rsidRPr="00A86D7F" w:rsidP="00111B84" w14:paraId="6C0F8BC3" w14:textId="77777777">
      <w:pPr>
        <w:pStyle w:val="ListParagraph"/>
        <w:spacing w:line="320" w:lineRule="exact"/>
        <w:rPr>
          <w:rFonts w:ascii="Times New Roman" w:hAnsi="Times New Roman"/>
          <w:sz w:val="24"/>
        </w:rPr>
      </w:pPr>
    </w:p>
    <w:p w:rsidR="00111B84" w:rsidRPr="00A86D7F" w:rsidP="00111B84" w14:paraId="2B71B20D" w14:textId="77777777">
      <w:pPr>
        <w:pStyle w:val="Clusula"/>
        <w:tabs>
          <w:tab w:val="clear" w:pos="1134"/>
        </w:tabs>
        <w:spacing w:line="320" w:lineRule="exact"/>
        <w:ind w:left="0" w:firstLine="0"/>
        <w:rPr>
          <w:rFonts w:cs="Times New Roman"/>
          <w:szCs w:val="24"/>
          <w:u w:val="single"/>
        </w:rPr>
      </w:pPr>
      <w:bookmarkStart w:id="124" w:name="_DV_M125"/>
      <w:bookmarkEnd w:id="124"/>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rsidR="00111B84" w:rsidRPr="00A86D7F" w:rsidP="00111B84" w14:paraId="43C85A17" w14:textId="77777777">
      <w:pPr>
        <w:pStyle w:val="NormalNormalDOT"/>
        <w:widowControl/>
        <w:tabs>
          <w:tab w:val="left" w:pos="709"/>
        </w:tabs>
        <w:spacing w:line="320" w:lineRule="exact"/>
        <w:ind w:left="720" w:hanging="720"/>
        <w:jc w:val="both"/>
      </w:pPr>
    </w:p>
    <w:p w:rsidR="00111B84" w:rsidRPr="00A86D7F" w:rsidP="00343EBD" w14:paraId="7834F520" w14:textId="77777777">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5" w:name="_DV_M126"/>
      <w:bookmarkEnd w:id="125"/>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111B84" w:rsidRPr="00A86D7F" w:rsidP="00111B84" w14:paraId="22ACC57D" w14:textId="77777777">
      <w:pPr>
        <w:spacing w:line="320" w:lineRule="exact"/>
        <w:rPr>
          <w:rFonts w:ascii="Times New Roman" w:hAnsi="Times New Roman"/>
          <w:sz w:val="24"/>
        </w:rPr>
      </w:pPr>
    </w:p>
    <w:p w:rsidR="00111B84" w:rsidRPr="00B41E60" w:rsidP="00343EBD" w14:paraId="5920FF6F" w14:textId="2C092741">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6" w:name="_DV_M127"/>
      <w:bookmarkStart w:id="127" w:name="_DV_M137"/>
      <w:bookmarkEnd w:id="126"/>
      <w:bookmarkEnd w:id="127"/>
      <w:r w:rsidRPr="00A86D7F">
        <w:rPr>
          <w:rFonts w:ascii="Times New Roman" w:hAnsi="Times New Roman"/>
          <w:sz w:val="24"/>
          <w:u w:val="single"/>
        </w:rPr>
        <w:t>Se para a Alienante</w:t>
      </w:r>
      <w:r w:rsidRPr="00A86D7F">
        <w:rPr>
          <w:rFonts w:ascii="Times New Roman" w:hAnsi="Times New Roman"/>
          <w:sz w:val="24"/>
        </w:rPr>
        <w:t xml:space="preserve">: </w:t>
      </w:r>
      <w:r w:rsidRPr="00B41E60">
        <w:rPr>
          <w:rFonts w:ascii="Times New Roman" w:hAnsi="Times New Roman"/>
          <w:sz w:val="24"/>
        </w:rPr>
        <w:t>[</w:t>
      </w:r>
      <w:r w:rsidRPr="00B41E60">
        <w:rPr>
          <w:rFonts w:ascii="Times New Roman" w:hAnsi="Times New Roman"/>
          <w:b/>
          <w:bCs/>
          <w:sz w:val="24"/>
          <w:highlight w:val="yellow"/>
        </w:rPr>
        <w:t xml:space="preserve">Nota </w:t>
      </w:r>
      <w:r w:rsidRPr="00B41E60">
        <w:rPr>
          <w:rFonts w:ascii="Times New Roman" w:hAnsi="Times New Roman"/>
          <w:b/>
          <w:bCs/>
          <w:sz w:val="24"/>
          <w:highlight w:val="yellow"/>
        </w:rPr>
        <w:t>Cescon</w:t>
      </w:r>
      <w:r w:rsidRPr="00B41E60">
        <w:rPr>
          <w:rFonts w:ascii="Times New Roman" w:hAnsi="Times New Roman"/>
          <w:b/>
          <w:bCs/>
          <w:sz w:val="24"/>
          <w:highlight w:val="yellow"/>
        </w:rPr>
        <w:t xml:space="preserve"> </w:t>
      </w:r>
      <w:r w:rsidRPr="00B41E60">
        <w:rPr>
          <w:rFonts w:ascii="Times New Roman" w:hAnsi="Times New Roman"/>
          <w:b/>
          <w:bCs/>
          <w:sz w:val="24"/>
          <w:highlight w:val="yellow"/>
        </w:rPr>
        <w:t>Barrieu</w:t>
      </w:r>
      <w:r w:rsidRPr="00B41E60">
        <w:rPr>
          <w:rFonts w:ascii="Times New Roman" w:hAnsi="Times New Roman"/>
          <w:b/>
          <w:bCs/>
          <w:sz w:val="24"/>
          <w:highlight w:val="yellow"/>
        </w:rPr>
        <w:t xml:space="preserve">: </w:t>
      </w:r>
      <w:r w:rsidRPr="00B41E60">
        <w:rPr>
          <w:rFonts w:ascii="Times New Roman" w:hAnsi="Times New Roman"/>
          <w:sz w:val="24"/>
          <w:highlight w:val="yellow"/>
        </w:rPr>
        <w:t xml:space="preserve">Emissora/PNA, favor </w:t>
      </w:r>
      <w:r w:rsidR="00B21D62">
        <w:rPr>
          <w:rFonts w:ascii="Times New Roman" w:hAnsi="Times New Roman"/>
          <w:sz w:val="24"/>
          <w:highlight w:val="yellow"/>
        </w:rPr>
        <w:t>preencher/</w:t>
      </w:r>
      <w:r w:rsidRPr="00B41E60">
        <w:rPr>
          <w:rFonts w:ascii="Times New Roman" w:hAnsi="Times New Roman"/>
          <w:sz w:val="24"/>
          <w:highlight w:val="yellow"/>
        </w:rPr>
        <w:t>confirmar dados abaixo</w:t>
      </w:r>
      <w:r w:rsidRPr="00B41E60">
        <w:rPr>
          <w:rFonts w:ascii="Times New Roman" w:hAnsi="Times New Roman"/>
          <w:sz w:val="24"/>
        </w:rPr>
        <w:t>]</w:t>
      </w:r>
    </w:p>
    <w:p w:rsidR="00111B84" w:rsidRPr="00A86D7F" w:rsidP="00111B84" w14:paraId="61F439E9" w14:textId="77777777">
      <w:pPr>
        <w:tabs>
          <w:tab w:val="left" w:pos="709"/>
        </w:tabs>
        <w:spacing w:line="320" w:lineRule="exact"/>
        <w:ind w:left="720" w:hanging="720"/>
        <w:jc w:val="both"/>
        <w:rPr>
          <w:rFonts w:ascii="Times New Roman" w:hAnsi="Times New Roman"/>
          <w:sz w:val="24"/>
        </w:rPr>
      </w:pPr>
    </w:p>
    <w:p w:rsidR="00111B84" w:rsidRPr="00A86D7F" w:rsidP="00111B84" w14:paraId="715E91C2" w14:textId="77777777">
      <w:pPr>
        <w:tabs>
          <w:tab w:val="left" w:pos="567"/>
        </w:tabs>
        <w:spacing w:line="320" w:lineRule="exact"/>
        <w:ind w:left="567"/>
        <w:rPr>
          <w:rFonts w:ascii="Times New Roman" w:hAnsi="Times New Roman"/>
          <w:b/>
          <w:sz w:val="24"/>
        </w:rPr>
      </w:pPr>
      <w:bookmarkStart w:id="128" w:name="_DV_M138"/>
      <w:bookmarkStart w:id="129" w:name="_Hlk57828642"/>
      <w:bookmarkEnd w:id="128"/>
      <w:r w:rsidRPr="00A86D7F">
        <w:rPr>
          <w:rFonts w:ascii="Times New Roman" w:hAnsi="Times New Roman"/>
          <w:b/>
          <w:bCs/>
          <w:sz w:val="24"/>
          <w:lang w:eastAsia="pt-BR"/>
        </w:rPr>
        <w:t>ELEA HOLDING DE PARTICIPAÇÕES S.A</w:t>
      </w:r>
      <w:r w:rsidRPr="00A86D7F">
        <w:rPr>
          <w:rFonts w:ascii="Times New Roman" w:hAnsi="Times New Roman"/>
          <w:b/>
          <w:sz w:val="24"/>
        </w:rPr>
        <w:t>.</w:t>
      </w:r>
    </w:p>
    <w:p w:rsidR="00111B84" w:rsidRPr="00A86D7F" w:rsidP="00111B84" w14:paraId="540AB1D1"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rsidR="00111B84" w:rsidRPr="00A86D7F" w:rsidP="00111B84" w14:paraId="39547FF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rsidR="00111B84" w:rsidRPr="00A86D7F" w:rsidP="00111B84" w14:paraId="79BDBC7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rsidR="00111B84" w:rsidRPr="00A86D7F" w:rsidP="00111B84" w14:paraId="7EF3C844"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At.: Sr. [</w:t>
      </w:r>
      <w:r w:rsidRPr="00A86D7F">
        <w:rPr>
          <w:rFonts w:ascii="Times New Roman" w:hAnsi="Times New Roman"/>
          <w:sz w:val="24"/>
          <w:highlight w:val="yellow"/>
        </w:rPr>
        <w:t>●</w:t>
      </w:r>
      <w:r w:rsidRPr="00A86D7F">
        <w:rPr>
          <w:rFonts w:ascii="Times New Roman" w:hAnsi="Times New Roman"/>
          <w:sz w:val="24"/>
        </w:rPr>
        <w:t>]</w:t>
      </w:r>
    </w:p>
    <w:p w:rsidR="00111B84" w:rsidRPr="00A86D7F" w:rsidP="00111B84" w14:paraId="6956CAF7"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Telefone: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w:t>
      </w:r>
    </w:p>
    <w:p w:rsidR="00111B84" w:rsidRPr="00A86D7F" w:rsidP="00111B84" w14:paraId="41B56615" w14:textId="77777777">
      <w:pPr>
        <w:tabs>
          <w:tab w:val="left" w:pos="567"/>
        </w:tabs>
        <w:spacing w:line="320" w:lineRule="exact"/>
        <w:ind w:firstLine="567"/>
        <w:rPr>
          <w:rFonts w:ascii="Times New Roman" w:hAnsi="Times New Roman"/>
          <w:sz w:val="24"/>
        </w:rPr>
      </w:pPr>
      <w:r w:rsidRPr="00A86D7F">
        <w:rPr>
          <w:rFonts w:ascii="Times New Roman" w:hAnsi="Times New Roman"/>
          <w:sz w:val="24"/>
        </w:rPr>
        <w:t>e-mail: [</w:t>
      </w:r>
      <w:r w:rsidRPr="00A86D7F">
        <w:rPr>
          <w:rFonts w:ascii="Times New Roman" w:hAnsi="Times New Roman"/>
          <w:sz w:val="24"/>
          <w:highlight w:val="yellow"/>
        </w:rPr>
        <w:t>●</w:t>
      </w:r>
      <w:r w:rsidRPr="00A86D7F">
        <w:rPr>
          <w:rFonts w:ascii="Times New Roman" w:hAnsi="Times New Roman"/>
          <w:sz w:val="24"/>
        </w:rPr>
        <w:t>]</w:t>
      </w:r>
    </w:p>
    <w:p w:rsidR="00111B84" w:rsidRPr="00A86D7F" w:rsidP="00111B84" w14:paraId="671A133C" w14:textId="77777777">
      <w:pPr>
        <w:tabs>
          <w:tab w:val="left" w:pos="567"/>
        </w:tabs>
        <w:spacing w:line="320" w:lineRule="exact"/>
        <w:rPr>
          <w:rFonts w:ascii="Times New Roman" w:hAnsi="Times New Roman"/>
          <w:sz w:val="24"/>
        </w:rPr>
      </w:pPr>
      <w:bookmarkEnd w:id="129"/>
    </w:p>
    <w:p w:rsidR="00111B84" w:rsidRPr="00A86D7F" w:rsidP="00343EBD" w14:paraId="6E60DC4E" w14:textId="77777777">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30" w:name="_DV_M160"/>
      <w:bookmarkEnd w:id="130"/>
      <w:r w:rsidRPr="00A86D7F">
        <w:rPr>
          <w:rFonts w:ascii="Times New Roman" w:hAnsi="Times New Roman"/>
          <w:sz w:val="24"/>
          <w:u w:val="single"/>
        </w:rPr>
        <w:t>Se ao Agente Fiduciário</w:t>
      </w:r>
      <w:r w:rsidRPr="00A86D7F">
        <w:rPr>
          <w:rFonts w:ascii="Times New Roman" w:hAnsi="Times New Roman"/>
          <w:sz w:val="24"/>
        </w:rPr>
        <w:t>:</w:t>
      </w:r>
    </w:p>
    <w:p w:rsidR="00111B84" w:rsidRPr="00A86D7F" w:rsidP="00111B84" w14:paraId="14F091AD" w14:textId="77777777">
      <w:pPr>
        <w:tabs>
          <w:tab w:val="left" w:pos="709"/>
        </w:tabs>
        <w:spacing w:line="320" w:lineRule="exact"/>
        <w:ind w:left="720" w:hanging="720"/>
        <w:jc w:val="both"/>
        <w:rPr>
          <w:rFonts w:ascii="Times New Roman" w:hAnsi="Times New Roman"/>
          <w:sz w:val="24"/>
        </w:rPr>
      </w:pPr>
    </w:p>
    <w:p w:rsidR="00111B84" w:rsidRPr="00A86D7F" w:rsidP="00111B84" w14:paraId="6C115EB4" w14:textId="77777777">
      <w:pPr>
        <w:spacing w:line="320" w:lineRule="exact"/>
        <w:ind w:left="568"/>
        <w:rPr>
          <w:rFonts w:ascii="Times New Roman" w:hAnsi="Times New Roman"/>
          <w:b/>
          <w:bCs/>
          <w:sz w:val="24"/>
        </w:rPr>
      </w:pPr>
      <w:bookmarkStart w:id="131" w:name="_DV_M128"/>
      <w:bookmarkStart w:id="132" w:name="_DV_M129"/>
      <w:bookmarkStart w:id="133" w:name="_DV_M130"/>
      <w:bookmarkStart w:id="134" w:name="_DV_M131"/>
      <w:bookmarkStart w:id="135" w:name="_DV_M132"/>
      <w:bookmarkStart w:id="136" w:name="_DV_M133"/>
      <w:bookmarkStart w:id="137" w:name="_DV_M134"/>
      <w:bookmarkStart w:id="138" w:name="_DV_M135"/>
      <w:bookmarkEnd w:id="131"/>
      <w:bookmarkEnd w:id="132"/>
      <w:bookmarkEnd w:id="133"/>
      <w:bookmarkEnd w:id="134"/>
      <w:bookmarkEnd w:id="135"/>
      <w:bookmarkEnd w:id="136"/>
      <w:bookmarkEnd w:id="137"/>
      <w:bookmarkEnd w:id="138"/>
      <w:r w:rsidRPr="00A86D7F">
        <w:rPr>
          <w:rFonts w:ascii="Times New Roman" w:hAnsi="Times New Roman"/>
          <w:b/>
          <w:bCs/>
          <w:sz w:val="24"/>
        </w:rPr>
        <w:t xml:space="preserve">SIMPLIFIC PAVARINI DISTRIBUIDORA DE TÍTULOS E VALORES MOBILIÁRIOS LTDA. </w:t>
      </w:r>
    </w:p>
    <w:p w:rsidR="00111B84" w:rsidRPr="00A86D7F" w:rsidP="00111B84" w14:paraId="716B1CD1" w14:textId="77777777">
      <w:pPr>
        <w:spacing w:line="320" w:lineRule="exact"/>
        <w:ind w:left="568"/>
        <w:rPr>
          <w:rFonts w:ascii="Times New Roman" w:hAnsi="Times New Roman"/>
          <w:sz w:val="24"/>
        </w:rPr>
      </w:pPr>
      <w:r w:rsidRPr="00A86D7F">
        <w:rPr>
          <w:rFonts w:ascii="Times New Roman" w:hAnsi="Times New Roman"/>
          <w:sz w:val="24"/>
        </w:rPr>
        <w:t>Rua Sete de Setembro, nº 99, 24º andar, Centro</w:t>
      </w:r>
    </w:p>
    <w:p w:rsidR="00111B84" w:rsidRPr="00A86D7F" w:rsidP="00111B84" w14:paraId="353D80D4" w14:textId="77777777">
      <w:pPr>
        <w:spacing w:line="320" w:lineRule="exact"/>
        <w:ind w:left="568"/>
        <w:rPr>
          <w:rFonts w:ascii="Times New Roman" w:hAnsi="Times New Roman"/>
          <w:sz w:val="24"/>
        </w:rPr>
      </w:pPr>
      <w:r w:rsidRPr="00A86D7F">
        <w:rPr>
          <w:rFonts w:ascii="Times New Roman" w:hAnsi="Times New Roman"/>
          <w:sz w:val="24"/>
        </w:rPr>
        <w:t>CEP 20.050-005, Rio de Janeiro, RJ</w:t>
      </w:r>
    </w:p>
    <w:p w:rsidR="00111B84" w:rsidRPr="00A86D7F" w:rsidP="00111B84" w14:paraId="13840515" w14:textId="77777777">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rsidR="00111B84" w:rsidRPr="00A86D7F" w:rsidP="00111B84" w14:paraId="4AC3B5B8" w14:textId="77777777">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rsidR="00111B84" w:rsidRPr="00A86D7F" w:rsidP="00111B84" w14:paraId="511F2B6F" w14:textId="77777777">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rsidR="00111B84" w:rsidRPr="00A86D7F" w:rsidP="00111B84" w14:paraId="33D22820" w14:textId="77777777">
      <w:pPr>
        <w:spacing w:line="320" w:lineRule="exact"/>
        <w:rPr>
          <w:rFonts w:ascii="Times New Roman" w:hAnsi="Times New Roman"/>
          <w:sz w:val="24"/>
          <w:lang w:val="it-IT"/>
        </w:rPr>
      </w:pPr>
      <w:bookmarkStart w:id="139" w:name="_DV_M161"/>
      <w:bookmarkStart w:id="140" w:name="_DV_M162"/>
      <w:bookmarkEnd w:id="139"/>
      <w:bookmarkEnd w:id="140"/>
    </w:p>
    <w:p w:rsidR="00111B84" w:rsidRPr="00A86D7F" w:rsidP="00343EBD" w14:paraId="205A358F" w14:textId="77777777">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rsidR="00111B84" w:rsidRPr="00A86D7F" w:rsidP="00111B84" w14:paraId="3FC571EF" w14:textId="77777777">
      <w:pPr>
        <w:tabs>
          <w:tab w:val="left" w:pos="709"/>
        </w:tabs>
        <w:spacing w:line="320" w:lineRule="exact"/>
        <w:ind w:left="928"/>
        <w:jc w:val="both"/>
        <w:rPr>
          <w:rFonts w:ascii="Times New Roman" w:hAnsi="Times New Roman"/>
          <w:sz w:val="24"/>
        </w:rPr>
      </w:pPr>
    </w:p>
    <w:p w:rsidR="00111B84" w:rsidRPr="00A86D7F" w:rsidP="00111B84" w14:paraId="14B0C681" w14:textId="77777777">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rsidR="00111B84" w:rsidRPr="00A86D7F" w:rsidP="00111B84" w14:paraId="5CBBECD2" w14:textId="77777777">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rsidR="00111B84" w:rsidRPr="00A86D7F" w:rsidP="00111B84" w14:paraId="307929B4" w14:textId="77777777">
      <w:pPr>
        <w:tabs>
          <w:tab w:val="left" w:pos="567"/>
        </w:tabs>
        <w:spacing w:line="320" w:lineRule="exact"/>
        <w:ind w:left="567"/>
        <w:rPr>
          <w:rFonts w:ascii="Times New Roman" w:hAnsi="Times New Roman"/>
          <w:sz w:val="24"/>
        </w:rPr>
      </w:pPr>
      <w:r w:rsidRPr="00A86D7F">
        <w:rPr>
          <w:rFonts w:ascii="Times New Roman" w:hAnsi="Times New Roman"/>
          <w:sz w:val="24"/>
        </w:rPr>
        <w:t>CEP 22.290-160</w:t>
      </w:r>
    </w:p>
    <w:p w:rsidR="00111B84" w:rsidRPr="00A86D7F" w:rsidP="00111B84" w14:paraId="3341AA12" w14:textId="77777777">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rsidR="00111B84" w:rsidRPr="00A86D7F" w:rsidP="00111B84" w14:paraId="7926398B" w14:textId="77777777">
      <w:pPr>
        <w:spacing w:line="320" w:lineRule="exact"/>
        <w:ind w:left="567"/>
        <w:rPr>
          <w:rFonts w:ascii="Times New Roman" w:hAnsi="Times New Roman"/>
          <w:sz w:val="24"/>
          <w:lang w:val="it-IT"/>
        </w:rPr>
      </w:pPr>
      <w:r w:rsidRPr="00A86D7F">
        <w:rPr>
          <w:rFonts w:ascii="Times New Roman" w:hAnsi="Times New Roman"/>
          <w:sz w:val="24"/>
        </w:rPr>
        <w:t xml:space="preserve">At.: Srs. </w:t>
      </w:r>
      <w:r w:rsidRPr="00A86D7F">
        <w:rPr>
          <w:rFonts w:ascii="Times New Roman" w:hAnsi="Times New Roman"/>
          <w:sz w:val="24"/>
          <w:lang w:val="it-IT"/>
        </w:rPr>
        <w:t>Marco Girardi e Rogério Bruck Ely</w:t>
      </w:r>
    </w:p>
    <w:p w:rsidR="00111B84" w:rsidRPr="00A86D7F" w:rsidP="00111B84" w14:paraId="4A7A94DD" w14:textId="77777777">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rsidR="00111B84" w:rsidRPr="00A86D7F" w:rsidP="00111B84" w14:paraId="5BADB66E" w14:textId="77777777">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rsidR="00111B84" w:rsidRPr="00A86D7F" w:rsidP="00111B84" w14:paraId="323C7320" w14:textId="77777777">
      <w:pPr>
        <w:tabs>
          <w:tab w:val="left" w:pos="709"/>
        </w:tabs>
        <w:spacing w:line="320" w:lineRule="exact"/>
        <w:jc w:val="both"/>
        <w:rPr>
          <w:rFonts w:ascii="Times New Roman" w:hAnsi="Times New Roman"/>
          <w:color w:val="000000"/>
          <w:sz w:val="24"/>
        </w:rPr>
      </w:pPr>
    </w:p>
    <w:p w:rsidR="00111B84" w:rsidRPr="00A86D7F" w:rsidP="00343EBD" w14:paraId="5419724F" w14:textId="77777777">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1" w:name="_DV_M163"/>
      <w:bookmarkStart w:id="142" w:name="_DV_M168"/>
      <w:bookmarkEnd w:id="141"/>
      <w:bookmarkEnd w:id="142"/>
      <w:r w:rsidRPr="00A86D7F">
        <w:rPr>
          <w:rFonts w:ascii="Times New Roman" w:hAnsi="Times New Roman"/>
          <w:sz w:val="24"/>
        </w:rPr>
        <w:t xml:space="preserve">A mudança de qualquer dos endereços acima deverá ser comunicada à outra parte pela parte que tiver seu endereço alterado. </w:t>
      </w:r>
    </w:p>
    <w:p w:rsidR="00111B84" w:rsidRPr="00A86D7F" w:rsidP="00111B84" w14:paraId="6F4318D0" w14:textId="77777777">
      <w:pPr>
        <w:spacing w:line="320" w:lineRule="exact"/>
        <w:jc w:val="both"/>
        <w:outlineLvl w:val="0"/>
        <w:rPr>
          <w:rFonts w:ascii="Times New Roman" w:hAnsi="Times New Roman"/>
          <w:sz w:val="24"/>
        </w:rPr>
      </w:pPr>
    </w:p>
    <w:p w:rsidR="00111B84" w:rsidRPr="00A86D7F" w:rsidP="00343EBD" w14:paraId="7C1BD4C7" w14:textId="5FCBCCAA">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w:t>
      </w:r>
      <w:r w:rsidR="00130981">
        <w:rPr>
          <w:rFonts w:ascii="Times New Roman" w:hAnsi="Times New Roman"/>
          <w:sz w:val="24"/>
        </w:rPr>
        <w:t>à</w:t>
      </w:r>
      <w:r w:rsidRPr="00A86D7F">
        <w:rPr>
          <w:rFonts w:ascii="Times New Roman" w:hAnsi="Times New Roman"/>
          <w:sz w:val="24"/>
        </w:rPr>
        <w:t xml:space="preserve"> Alienante ou à Emissora será considerada, para todos os efeitos, como entregue à Alienante e à Emissora, ficando elas obrigadas a observar o disposto em tais notificações. </w:t>
      </w:r>
    </w:p>
    <w:p w:rsidR="00111B84" w:rsidRPr="00A86D7F" w:rsidP="00111B84" w14:paraId="52BEC1D0" w14:textId="77777777">
      <w:pPr>
        <w:spacing w:line="320" w:lineRule="exact"/>
        <w:rPr>
          <w:rFonts w:ascii="Times New Roman" w:hAnsi="Times New Roman"/>
          <w:sz w:val="24"/>
        </w:rPr>
      </w:pPr>
    </w:p>
    <w:p w:rsidR="00111B84" w:rsidRPr="00A86D7F" w:rsidP="00111B84" w14:paraId="7B1E3B93" w14:textId="77777777">
      <w:pPr>
        <w:pStyle w:val="Clusula"/>
        <w:tabs>
          <w:tab w:val="clear" w:pos="1134"/>
        </w:tabs>
        <w:spacing w:line="320" w:lineRule="exact"/>
        <w:ind w:left="0" w:firstLine="0"/>
        <w:rPr>
          <w:rFonts w:cs="Times New Roman"/>
          <w:szCs w:val="24"/>
        </w:rPr>
      </w:pPr>
      <w:bookmarkStart w:id="143" w:name="_DV_M169"/>
      <w:bookmarkEnd w:id="143"/>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rsidR="00111B84" w:rsidRPr="00A86D7F" w:rsidP="00111B84" w14:paraId="51E06FA3" w14:textId="77777777">
      <w:pPr>
        <w:spacing w:line="320" w:lineRule="exact"/>
        <w:rPr>
          <w:rFonts w:ascii="Times New Roman" w:hAnsi="Times New Roman"/>
          <w:sz w:val="24"/>
        </w:rPr>
      </w:pPr>
    </w:p>
    <w:p w:rsidR="00111B84" w:rsidRPr="00A86D7F" w:rsidP="00343EBD" w14:paraId="2A279629" w14:textId="77777777">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4" w:name="_DV_M170"/>
      <w:bookmarkEnd w:id="144"/>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111B84" w:rsidRPr="00A86D7F" w:rsidP="00111B84" w14:paraId="4BB8637B" w14:textId="77777777">
      <w:pPr>
        <w:spacing w:line="320" w:lineRule="exact"/>
        <w:rPr>
          <w:rFonts w:ascii="Times New Roman" w:hAnsi="Times New Roman"/>
          <w:sz w:val="24"/>
        </w:rPr>
      </w:pPr>
    </w:p>
    <w:p w:rsidR="00111B84" w:rsidRPr="00A86D7F" w:rsidP="00111B84" w14:paraId="7BCD558C" w14:textId="77777777">
      <w:pPr>
        <w:pStyle w:val="Clusula"/>
        <w:tabs>
          <w:tab w:val="clear" w:pos="1134"/>
        </w:tabs>
        <w:spacing w:line="320" w:lineRule="exact"/>
        <w:ind w:left="0" w:firstLine="0"/>
        <w:rPr>
          <w:rFonts w:cs="Times New Roman"/>
          <w:szCs w:val="24"/>
        </w:rPr>
      </w:pPr>
      <w:bookmarkStart w:id="145" w:name="_DV_M171"/>
      <w:bookmarkEnd w:id="145"/>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rsidR="00111B84" w:rsidRPr="00A86D7F" w:rsidP="00111B84" w14:paraId="0F57E355" w14:textId="77777777">
      <w:pPr>
        <w:spacing w:line="320" w:lineRule="exact"/>
        <w:rPr>
          <w:rFonts w:ascii="Times New Roman" w:hAnsi="Times New Roman"/>
          <w:sz w:val="24"/>
        </w:rPr>
      </w:pPr>
    </w:p>
    <w:p w:rsidR="00111B84" w:rsidRPr="00A86D7F" w:rsidP="00343EBD" w14:paraId="39B8F6F1"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6" w:name="_DV_M172"/>
      <w:bookmarkEnd w:id="146"/>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rsidR="00111B84" w:rsidRPr="00A86D7F" w:rsidP="00111B84" w14:paraId="07E644D6" w14:textId="77777777">
      <w:pPr>
        <w:spacing w:line="320" w:lineRule="exact"/>
        <w:rPr>
          <w:rFonts w:ascii="Times New Roman" w:hAnsi="Times New Roman"/>
          <w:sz w:val="24"/>
          <w:specVanish/>
        </w:rPr>
      </w:pPr>
    </w:p>
    <w:p w:rsidR="00111B84" w:rsidRPr="00A86D7F" w:rsidP="00343EBD" w14:paraId="27EB6B95"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7" w:name="_DV_M173"/>
      <w:bookmarkStart w:id="148" w:name="_Hlk115202485"/>
      <w:bookmarkEnd w:id="147"/>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48"/>
      <w:r w:rsidRPr="00A86D7F">
        <w:rPr>
          <w:rFonts w:ascii="Times New Roman" w:hAnsi="Times New Roman"/>
          <w:sz w:val="24"/>
          <w:specVanish/>
        </w:rPr>
        <w:t>.</w:t>
      </w:r>
    </w:p>
    <w:p w:rsidR="00111B84" w:rsidRPr="00A86D7F" w:rsidP="00111B84" w14:paraId="0D8B028E" w14:textId="77777777">
      <w:pPr>
        <w:spacing w:line="320" w:lineRule="exact"/>
        <w:rPr>
          <w:rFonts w:ascii="Times New Roman" w:hAnsi="Times New Roman"/>
          <w:sz w:val="24"/>
          <w:specVanish/>
        </w:rPr>
      </w:pPr>
    </w:p>
    <w:p w:rsidR="00111B84" w:rsidRPr="00A86D7F" w:rsidP="00343EBD" w14:paraId="28EDC9BE"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9" w:name="_DV_M174"/>
      <w:bookmarkStart w:id="150" w:name="_Hlk115202505"/>
      <w:bookmarkEnd w:id="149"/>
      <w:r w:rsidRPr="00A86D7F">
        <w:rPr>
          <w:rFonts w:ascii="Times New Roman" w:hAnsi="Times New Roman"/>
          <w:sz w:val="24"/>
          <w:u w:val="single"/>
          <w:specVanish/>
        </w:rPr>
        <w:t>Ausência de Renúncia</w:t>
      </w:r>
      <w:r w:rsidRPr="00A86D7F">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bookmarkEnd w:id="150"/>
      <w:r w:rsidRPr="00A86D7F">
        <w:rPr>
          <w:rFonts w:ascii="Times New Roman" w:hAnsi="Times New Roman"/>
          <w:sz w:val="24"/>
          <w:specVanish/>
        </w:rPr>
        <w:t>.</w:t>
      </w:r>
    </w:p>
    <w:p w:rsidR="00111B84" w:rsidRPr="00A86D7F" w:rsidP="00111B84" w14:paraId="456154CA" w14:textId="77777777">
      <w:pPr>
        <w:pStyle w:val="ListParagraph"/>
        <w:spacing w:line="320" w:lineRule="exact"/>
        <w:rPr>
          <w:rFonts w:ascii="Times New Roman" w:hAnsi="Times New Roman"/>
          <w:sz w:val="24"/>
          <w:specVanish/>
        </w:rPr>
      </w:pPr>
    </w:p>
    <w:p w:rsidR="00111B84" w:rsidRPr="00A86D7F" w:rsidP="00343EBD" w14:paraId="41FEB042"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1" w:name="_DV_M175"/>
      <w:bookmarkStart w:id="152" w:name="_Hlk115202544"/>
      <w:bookmarkEnd w:id="151"/>
      <w:r w:rsidRPr="00A86D7F">
        <w:rPr>
          <w:rFonts w:ascii="Times New Roman" w:hAnsi="Times New Roman"/>
          <w:sz w:val="24"/>
          <w:u w:val="single"/>
        </w:rPr>
        <w:t>Tolerância</w:t>
      </w:r>
      <w:r w:rsidRPr="00A86D7F">
        <w:rPr>
          <w:rFonts w:ascii="Times New Roman" w:hAnsi="Times New Roman"/>
          <w:sz w:val="24"/>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bookmarkEnd w:id="152"/>
      <w:r w:rsidRPr="00A86D7F">
        <w:rPr>
          <w:rFonts w:ascii="Times New Roman" w:hAnsi="Times New Roman"/>
          <w:sz w:val="24"/>
        </w:rPr>
        <w:t>.</w:t>
      </w:r>
    </w:p>
    <w:p w:rsidR="00111B84" w:rsidRPr="00A86D7F" w:rsidP="00111B84" w14:paraId="62BCBCE0" w14:textId="77777777">
      <w:pPr>
        <w:pStyle w:val="ListParagraph"/>
        <w:spacing w:line="320" w:lineRule="exact"/>
        <w:rPr>
          <w:rFonts w:ascii="Times New Roman" w:hAnsi="Times New Roman"/>
          <w:sz w:val="24"/>
          <w:specVanish/>
        </w:rPr>
      </w:pPr>
    </w:p>
    <w:p w:rsidR="00111B84" w:rsidRPr="00A86D7F" w:rsidP="00343EBD" w14:paraId="7DA6C29A" w14:textId="77777777">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3" w:name="_DV_M176"/>
      <w:bookmarkEnd w:id="153"/>
      <w:r w:rsidRPr="00A86D7F">
        <w:rPr>
          <w:rFonts w:ascii="Times New Roman" w:hAnsi="Times New Roman"/>
          <w:sz w:val="24"/>
          <w:specVanish/>
        </w:rPr>
        <w:t>O</w:t>
      </w:r>
      <w:bookmarkStart w:id="154"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4"/>
      <w:r w:rsidRPr="00A86D7F">
        <w:rPr>
          <w:rFonts w:ascii="Times New Roman" w:hAnsi="Times New Roman"/>
          <w:sz w:val="24"/>
          <w:specVanish/>
        </w:rPr>
        <w:t>.</w:t>
      </w:r>
    </w:p>
    <w:p w:rsidR="00111B84" w:rsidRPr="00A86D7F" w:rsidP="00111B84" w14:paraId="01847700" w14:textId="77777777">
      <w:pPr>
        <w:spacing w:line="320" w:lineRule="exact"/>
        <w:rPr>
          <w:rFonts w:ascii="Times New Roman" w:hAnsi="Times New Roman"/>
          <w:sz w:val="24"/>
          <w:specVanish/>
        </w:rPr>
      </w:pPr>
    </w:p>
    <w:p w:rsidR="00111B84" w:rsidRPr="00A86D7F" w:rsidP="00343EBD" w14:paraId="51D5E196"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5" w:name="_DV_M177"/>
      <w:bookmarkStart w:id="156" w:name="_Hlk115202618"/>
      <w:bookmarkEnd w:id="155"/>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6"/>
      <w:r w:rsidRPr="00A86D7F">
        <w:rPr>
          <w:rFonts w:ascii="Times New Roman" w:hAnsi="Times New Roman"/>
          <w:sz w:val="24"/>
          <w:specVanish/>
        </w:rPr>
        <w:t>.</w:t>
      </w:r>
    </w:p>
    <w:p w:rsidR="00111B84" w:rsidRPr="00A86D7F" w:rsidP="00111B84" w14:paraId="153C263E" w14:textId="77777777">
      <w:pPr>
        <w:spacing w:line="320" w:lineRule="exact"/>
        <w:rPr>
          <w:rFonts w:ascii="Times New Roman" w:hAnsi="Times New Roman"/>
          <w:sz w:val="24"/>
          <w:specVanish/>
        </w:rPr>
      </w:pPr>
    </w:p>
    <w:p w:rsidR="00111B84" w:rsidRPr="00A86D7F" w:rsidP="00343EBD" w14:paraId="3F93C2EF" w14:textId="77777777">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ou ainda (</w:t>
      </w:r>
      <w:r w:rsidRPr="00A86D7F">
        <w:rPr>
          <w:rFonts w:ascii="Times New Roman" w:hAnsi="Times New Roman"/>
          <w:sz w:val="24"/>
        </w:rPr>
        <w:t>ii</w:t>
      </w:r>
      <w:r w:rsidRPr="00A86D7F">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w:t>
      </w:r>
    </w:p>
    <w:p w:rsidR="00111B84" w:rsidRPr="00A86D7F" w:rsidP="00111B84" w14:paraId="22AA1D53" w14:textId="77777777">
      <w:pPr>
        <w:spacing w:line="320" w:lineRule="exact"/>
        <w:rPr>
          <w:rFonts w:ascii="Times New Roman" w:hAnsi="Times New Roman"/>
          <w:sz w:val="24"/>
          <w:specVanish/>
        </w:rPr>
      </w:pPr>
    </w:p>
    <w:p w:rsidR="00111B84" w:rsidRPr="00A86D7F" w:rsidP="00343EBD" w14:paraId="7333AC1A"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7" w:name="_DV_M178"/>
      <w:bookmarkStart w:id="158" w:name="_Hlk115202639"/>
      <w:bookmarkEnd w:id="157"/>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58"/>
      <w:r w:rsidRPr="00A86D7F">
        <w:rPr>
          <w:rFonts w:ascii="Times New Roman" w:hAnsi="Times New Roman"/>
          <w:sz w:val="24"/>
          <w:specVanish/>
        </w:rPr>
        <w:t>.</w:t>
      </w:r>
    </w:p>
    <w:p w:rsidR="00111B84" w:rsidRPr="00A86D7F" w:rsidP="00111B84" w14:paraId="205E4F11" w14:textId="77777777">
      <w:pPr>
        <w:pStyle w:val="NormalNormalDOT"/>
        <w:widowControl/>
        <w:tabs>
          <w:tab w:val="left" w:pos="709"/>
        </w:tabs>
        <w:spacing w:line="320" w:lineRule="exact"/>
        <w:jc w:val="both"/>
        <w:rPr>
          <w:specVanish/>
        </w:rPr>
      </w:pPr>
    </w:p>
    <w:p w:rsidR="00111B84" w:rsidRPr="00A86D7F" w:rsidP="00343EBD" w14:paraId="5D0C0F1F"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9" w:name="_DV_M179"/>
      <w:bookmarkStart w:id="160" w:name="_Hlk115202679"/>
      <w:bookmarkEnd w:id="159"/>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60"/>
      <w:r w:rsidRPr="00A86D7F">
        <w:rPr>
          <w:rFonts w:ascii="Times New Roman" w:hAnsi="Times New Roman"/>
          <w:sz w:val="24"/>
          <w:specVanish/>
        </w:rPr>
        <w:t>.</w:t>
      </w:r>
    </w:p>
    <w:p w:rsidR="00111B84" w:rsidRPr="00A86D7F" w:rsidP="00111B84" w14:paraId="32AD1132" w14:textId="77777777">
      <w:pPr>
        <w:pStyle w:val="ListParagraph"/>
        <w:spacing w:line="320" w:lineRule="exact"/>
        <w:rPr>
          <w:rFonts w:ascii="Times New Roman" w:hAnsi="Times New Roman"/>
          <w:sz w:val="24"/>
          <w:specVanish/>
        </w:rPr>
      </w:pPr>
    </w:p>
    <w:p w:rsidR="00111B84" w:rsidRPr="00A86D7F" w:rsidP="00343EBD" w14:paraId="34798B73"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1" w:name="_DV_M180"/>
      <w:bookmarkEnd w:id="161"/>
      <w:r w:rsidRPr="00A86D7F">
        <w:rPr>
          <w:rFonts w:ascii="Times New Roman" w:hAnsi="Times New Roman"/>
          <w:sz w:val="24"/>
          <w:u w:val="single"/>
          <w:specVanish/>
        </w:rPr>
        <w:t>Validades dos Atos e Manifestações</w:t>
      </w:r>
      <w:r w:rsidRPr="00A86D7F">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das Escrituras.</w:t>
      </w:r>
    </w:p>
    <w:p w:rsidR="00111B84" w:rsidRPr="00A86D7F" w:rsidP="00111B84" w14:paraId="35E77DEA" w14:textId="77777777">
      <w:pPr>
        <w:tabs>
          <w:tab w:val="left" w:pos="709"/>
        </w:tabs>
        <w:spacing w:line="320" w:lineRule="exact"/>
        <w:jc w:val="both"/>
        <w:rPr>
          <w:rFonts w:ascii="Times New Roman" w:hAnsi="Times New Roman"/>
          <w:sz w:val="24"/>
          <w:specVanish/>
        </w:rPr>
      </w:pPr>
    </w:p>
    <w:p w:rsidR="00111B84" w:rsidRPr="00A86D7F" w:rsidP="00343EBD" w14:paraId="0CD64A42"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2" w:name="_DV_M181"/>
      <w:bookmarkStart w:id="163" w:name="_Hlk115202723"/>
      <w:bookmarkEnd w:id="162"/>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3"/>
      <w:r w:rsidRPr="00A86D7F">
        <w:rPr>
          <w:rFonts w:ascii="Times New Roman" w:hAnsi="Times New Roman"/>
          <w:sz w:val="24"/>
          <w:specVanish/>
        </w:rPr>
        <w:t>.</w:t>
      </w:r>
    </w:p>
    <w:p w:rsidR="00111B84" w:rsidRPr="00A86D7F" w:rsidP="00111B84" w14:paraId="13EB8E10" w14:textId="77777777">
      <w:pPr>
        <w:pStyle w:val="ListParagraph"/>
        <w:spacing w:line="320" w:lineRule="exact"/>
        <w:rPr>
          <w:rFonts w:ascii="Times New Roman" w:hAnsi="Times New Roman"/>
          <w:sz w:val="24"/>
        </w:rPr>
      </w:pPr>
    </w:p>
    <w:p w:rsidR="00111B84" w:rsidRPr="00A86D7F" w:rsidP="00343EBD" w14:paraId="4EB5A53F" w14:textId="77777777">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4"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4"/>
      <w:r w:rsidRPr="00A86D7F">
        <w:rPr>
          <w:rFonts w:ascii="Times New Roman" w:hAnsi="Times New Roman"/>
          <w:sz w:val="24"/>
        </w:rPr>
        <w:t>.</w:t>
      </w:r>
    </w:p>
    <w:p w:rsidR="00111B84" w:rsidRPr="00A86D7F" w:rsidP="00111B84" w14:paraId="29914CE3" w14:textId="77777777">
      <w:pPr>
        <w:tabs>
          <w:tab w:val="left" w:pos="709"/>
        </w:tabs>
        <w:spacing w:line="320" w:lineRule="exact"/>
        <w:ind w:left="720" w:hanging="720"/>
        <w:jc w:val="both"/>
        <w:rPr>
          <w:rFonts w:ascii="Times New Roman" w:hAnsi="Times New Roman"/>
          <w:sz w:val="24"/>
          <w:specVanish/>
        </w:rPr>
      </w:pPr>
    </w:p>
    <w:p w:rsidR="00111B84" w:rsidRPr="00A86D7F" w:rsidP="00343EBD" w14:paraId="463F62A0" w14:textId="77777777">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5" w:name="_DV_M182"/>
      <w:bookmarkStart w:id="166" w:name="_DV_M183"/>
      <w:bookmarkStart w:id="167" w:name="_Hlk115202836"/>
      <w:bookmarkEnd w:id="165"/>
      <w:bookmarkEnd w:id="166"/>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7"/>
      <w:r w:rsidRPr="00A86D7F">
        <w:rPr>
          <w:rFonts w:ascii="Times New Roman" w:hAnsi="Times New Roman"/>
          <w:sz w:val="24"/>
          <w:specVanish/>
        </w:rPr>
        <w:t>.</w:t>
      </w:r>
    </w:p>
    <w:p w:rsidR="00111B84" w:rsidRPr="00A86D7F" w:rsidP="00111B84" w14:paraId="08B77CE1" w14:textId="77777777">
      <w:pPr>
        <w:pStyle w:val="ListParagraph"/>
        <w:spacing w:line="320" w:lineRule="exact"/>
        <w:rPr>
          <w:rFonts w:ascii="Times New Roman" w:hAnsi="Times New Roman"/>
          <w:sz w:val="24"/>
        </w:rPr>
      </w:pPr>
    </w:p>
    <w:p w:rsidR="00111B84" w:rsidRPr="00A86D7F" w:rsidP="00111B84" w14:paraId="023E74AC" w14:textId="77777777">
      <w:pPr>
        <w:spacing w:after="160" w:line="320" w:lineRule="exact"/>
        <w:jc w:val="center"/>
        <w:rPr>
          <w:rFonts w:ascii="Times New Roman" w:hAnsi="Times New Roman"/>
          <w:i/>
          <w:sz w:val="24"/>
        </w:rPr>
      </w:pPr>
      <w:bookmarkStart w:id="168" w:name="_DV_M184"/>
      <w:bookmarkStart w:id="169" w:name="_DV_M185"/>
      <w:bookmarkStart w:id="170" w:name="_DV_M186"/>
      <w:bookmarkEnd w:id="168"/>
      <w:bookmarkEnd w:id="169"/>
      <w:bookmarkEnd w:id="170"/>
      <w:r w:rsidRPr="00A86D7F">
        <w:rPr>
          <w:rFonts w:ascii="Times New Roman" w:hAnsi="Times New Roman"/>
          <w:sz w:val="24"/>
        </w:rPr>
        <w:t>*</w:t>
      </w:r>
      <w:bookmarkStart w:id="171" w:name="_Hlk115101740"/>
      <w:r w:rsidRPr="00A86D7F">
        <w:rPr>
          <w:rFonts w:ascii="Times New Roman" w:hAnsi="Times New Roman"/>
          <w:sz w:val="24"/>
        </w:rPr>
        <w:t xml:space="preserve">         </w:t>
      </w:r>
      <w:bookmarkEnd w:id="171"/>
      <w:r w:rsidRPr="00A86D7F">
        <w:rPr>
          <w:rFonts w:ascii="Times New Roman" w:hAnsi="Times New Roman"/>
          <w:sz w:val="24"/>
        </w:rPr>
        <w:t xml:space="preserve">*         *          </w:t>
      </w:r>
      <w:bookmarkStart w:id="172" w:name="_DV_M187"/>
      <w:bookmarkEnd w:id="172"/>
      <w:r w:rsidRPr="00A86D7F">
        <w:rPr>
          <w:rFonts w:ascii="Times New Roman" w:hAnsi="Times New Roman"/>
          <w:i/>
          <w:sz w:val="24"/>
        </w:rPr>
        <w:br w:type="page"/>
      </w:r>
    </w:p>
    <w:p w:rsidR="00111B84" w:rsidRPr="00A86D7F" w:rsidP="00111B84" w14:paraId="310E8F0D" w14:textId="77777777">
      <w:pPr>
        <w:tabs>
          <w:tab w:val="left" w:pos="709"/>
        </w:tabs>
        <w:spacing w:line="320" w:lineRule="exact"/>
        <w:jc w:val="center"/>
        <w:outlineLvl w:val="0"/>
        <w:rPr>
          <w:rFonts w:ascii="Times New Roman" w:hAnsi="Times New Roman"/>
          <w:b/>
          <w:smallCaps/>
          <w:sz w:val="24"/>
          <w:specVanish/>
        </w:rPr>
      </w:pPr>
      <w:bookmarkStart w:id="173" w:name="_DV_M188"/>
      <w:bookmarkStart w:id="174" w:name="_DV_M189"/>
      <w:bookmarkStart w:id="175" w:name="_DV_M196"/>
      <w:bookmarkStart w:id="176" w:name="_DV_M192"/>
      <w:bookmarkStart w:id="177" w:name="_DV_M202"/>
      <w:bookmarkStart w:id="178" w:name="_DV_M203"/>
      <w:bookmarkStart w:id="179" w:name="_DV_M204"/>
      <w:bookmarkStart w:id="180" w:name="_DV_M205"/>
      <w:bookmarkStart w:id="181" w:name="_DV_M206"/>
      <w:bookmarkStart w:id="182" w:name="_DV_M207"/>
      <w:bookmarkStart w:id="183" w:name="_DV_M208"/>
      <w:bookmarkEnd w:id="173"/>
      <w:bookmarkEnd w:id="174"/>
      <w:bookmarkEnd w:id="175"/>
      <w:bookmarkEnd w:id="176"/>
      <w:bookmarkEnd w:id="177"/>
      <w:bookmarkEnd w:id="178"/>
      <w:bookmarkEnd w:id="179"/>
      <w:bookmarkEnd w:id="180"/>
      <w:bookmarkEnd w:id="181"/>
      <w:bookmarkEnd w:id="182"/>
      <w:bookmarkEnd w:id="183"/>
      <w:r w:rsidRPr="00A86D7F">
        <w:rPr>
          <w:rFonts w:ascii="Times New Roman" w:hAnsi="Times New Roman"/>
          <w:b/>
          <w:smallCaps/>
          <w:sz w:val="24"/>
          <w:specVanish/>
        </w:rPr>
        <w:t>Anexo I</w:t>
      </w:r>
    </w:p>
    <w:p w:rsidR="00111B84" w:rsidRPr="00A86D7F" w:rsidP="00111B84" w14:paraId="1692B1C8" w14:textId="77777777">
      <w:pPr>
        <w:tabs>
          <w:tab w:val="left" w:pos="709"/>
        </w:tabs>
        <w:spacing w:line="320" w:lineRule="exact"/>
        <w:jc w:val="center"/>
        <w:outlineLvl w:val="0"/>
        <w:rPr>
          <w:rFonts w:ascii="Times New Roman" w:hAnsi="Times New Roman"/>
          <w:b/>
          <w:smallCaps/>
          <w:sz w:val="24"/>
          <w:u w:val="single"/>
          <w:specVanish/>
        </w:rPr>
      </w:pPr>
      <w:bookmarkStart w:id="184" w:name="_Hlk22292628"/>
      <w:r w:rsidRPr="00A86D7F">
        <w:rPr>
          <w:rFonts w:ascii="Times New Roman" w:hAnsi="Times New Roman"/>
          <w:b/>
          <w:smallCaps/>
          <w:sz w:val="24"/>
          <w:u w:val="single"/>
          <w:specVanish/>
        </w:rPr>
        <w:t>Descrição das Obrigações Garantidas</w:t>
      </w:r>
    </w:p>
    <w:p w:rsidR="00111B84" w:rsidRPr="00A86D7F" w:rsidP="00111B84" w14:paraId="14BAF7C9" w14:textId="77777777">
      <w:pPr>
        <w:spacing w:line="320" w:lineRule="exact"/>
        <w:rPr>
          <w:rFonts w:ascii="Times New Roman" w:hAnsi="Times New Roman"/>
          <w:sz w:val="24"/>
        </w:rPr>
      </w:pPr>
      <w:bookmarkEnd w:id="184"/>
    </w:p>
    <w:p w:rsidR="00111B84" w:rsidRPr="00A86D7F" w:rsidP="00111B84" w14:paraId="63C0A159" w14:textId="0A1505D8">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rsidR="00111B84" w:rsidRPr="00A86D7F" w:rsidP="00111B84" w14:paraId="6FFAD089" w14:textId="77777777">
      <w:pPr>
        <w:pStyle w:val="Body"/>
        <w:suppressAutoHyphens/>
        <w:spacing w:after="0" w:line="320" w:lineRule="exact"/>
        <w:rPr>
          <w:rFonts w:ascii="Times New Roman" w:hAnsi="Times New Roman"/>
          <w:sz w:val="24"/>
        </w:rPr>
      </w:pPr>
    </w:p>
    <w:p w:rsidR="00111B84" w:rsidRPr="00A86D7F" w:rsidP="00343EBD" w14:paraId="041F059E"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rsidR="00111B84" w:rsidRPr="00A86D7F" w:rsidP="00111B84" w14:paraId="35273CF7" w14:textId="77777777">
      <w:pPr>
        <w:spacing w:line="320" w:lineRule="exact"/>
        <w:jc w:val="both"/>
        <w:rPr>
          <w:rFonts w:ascii="Times New Roman" w:hAnsi="Times New Roman"/>
          <w:b/>
          <w:color w:val="000000"/>
          <w:sz w:val="24"/>
        </w:rPr>
      </w:pPr>
    </w:p>
    <w:p w:rsidR="00111B84" w:rsidRPr="00A86D7F" w:rsidP="00343EBD" w14:paraId="3D5A9CE8"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rsidR="00111B84" w:rsidRPr="00A86D7F" w:rsidP="00111B84" w14:paraId="58424D91" w14:textId="77777777">
      <w:pPr>
        <w:pStyle w:val="ListParagraph"/>
        <w:spacing w:line="320" w:lineRule="exact"/>
        <w:rPr>
          <w:rFonts w:ascii="Times New Roman" w:hAnsi="Times New Roman"/>
          <w:b/>
          <w:color w:val="000000"/>
          <w:sz w:val="24"/>
        </w:rPr>
      </w:pPr>
    </w:p>
    <w:p w:rsidR="00111B84" w:rsidRPr="00A86D7F" w:rsidP="00343EBD" w14:paraId="02A692FD"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rsidR="00111B84" w:rsidRPr="00A86D7F" w:rsidP="00111B84" w14:paraId="4B61A92F" w14:textId="77777777">
      <w:pPr>
        <w:pStyle w:val="ListParagraph"/>
        <w:spacing w:line="320" w:lineRule="exact"/>
        <w:rPr>
          <w:rFonts w:ascii="Times New Roman" w:hAnsi="Times New Roman"/>
          <w:b/>
          <w:color w:val="000000"/>
          <w:sz w:val="24"/>
        </w:rPr>
      </w:pPr>
    </w:p>
    <w:p w:rsidR="00111B84" w:rsidRPr="00A86D7F" w:rsidP="00343EBD" w14:paraId="7CA44F88"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rsidR="00111B84" w:rsidRPr="00A86D7F" w:rsidP="00111B84" w14:paraId="468C14FC" w14:textId="77777777">
      <w:pPr>
        <w:pStyle w:val="ListParagraph"/>
        <w:spacing w:line="320" w:lineRule="exact"/>
        <w:rPr>
          <w:rFonts w:ascii="Times New Roman" w:hAnsi="Times New Roman"/>
          <w:b/>
          <w:color w:val="000000"/>
          <w:sz w:val="24"/>
        </w:rPr>
      </w:pPr>
    </w:p>
    <w:p w:rsidR="00111B84" w:rsidRPr="00A86D7F" w:rsidP="00343EBD" w14:paraId="070DD5B3"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rsidR="00111B84" w:rsidRPr="00A86D7F" w:rsidP="00111B84" w14:paraId="38CBF8D0" w14:textId="77777777">
      <w:pPr>
        <w:spacing w:line="320" w:lineRule="exact"/>
        <w:jc w:val="both"/>
        <w:rPr>
          <w:rFonts w:ascii="Times New Roman" w:hAnsi="Times New Roman"/>
          <w:b/>
          <w:color w:val="000000"/>
          <w:sz w:val="24"/>
        </w:rPr>
      </w:pPr>
    </w:p>
    <w:p w:rsidR="00111B84" w:rsidRPr="00A86D7F" w:rsidP="00343EBD" w14:paraId="041513AA"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rsidR="00111B84" w:rsidRPr="00A86D7F" w:rsidP="00111B84" w14:paraId="37A01AE7" w14:textId="77777777">
      <w:pPr>
        <w:pStyle w:val="NormalWeb"/>
        <w:spacing w:before="0" w:beforeAutospacing="0" w:after="0" w:afterAutospacing="0" w:line="320" w:lineRule="exact"/>
        <w:jc w:val="both"/>
        <w:rPr>
          <w:b/>
          <w:color w:val="000000"/>
          <w:lang w:val="pt-BR"/>
        </w:rPr>
      </w:pPr>
    </w:p>
    <w:p w:rsidR="00111B84" w:rsidRPr="00A86D7F" w:rsidP="00343EBD" w14:paraId="1434E7F6"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rsidR="00111B84" w:rsidRPr="00A86D7F" w:rsidP="00111B84" w14:paraId="4CB38C40" w14:textId="77777777">
      <w:pPr>
        <w:pStyle w:val="NormalWeb"/>
        <w:spacing w:before="0" w:beforeAutospacing="0" w:after="0" w:afterAutospacing="0" w:line="320" w:lineRule="exact"/>
        <w:jc w:val="both"/>
        <w:rPr>
          <w:b/>
          <w:color w:val="000000"/>
          <w:lang w:val="pt-BR"/>
        </w:rPr>
      </w:pPr>
    </w:p>
    <w:p w:rsidR="00111B84" w:rsidRPr="00A86D7F" w:rsidP="00343EBD" w14:paraId="1F1862D2"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r w:rsidRPr="00A86D7F">
        <w:rPr>
          <w:rFonts w:ascii="Times New Roman" w:hAnsi="Times New Roman"/>
          <w:i/>
          <w:sz w:val="24"/>
        </w:rPr>
        <w:t>extra-grupo</w:t>
      </w:r>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r w:rsidRPr="00A86D7F">
        <w:rPr>
          <w:rFonts w:ascii="Times New Roman" w:hAnsi="Times New Roman"/>
          <w:i/>
          <w:sz w:val="24"/>
        </w:rPr>
        <w:t>temporis</w:t>
      </w:r>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rsidR="00111B84" w:rsidRPr="00A86D7F" w:rsidP="00111B84" w14:paraId="0593D787" w14:textId="77777777">
      <w:pPr>
        <w:pStyle w:val="NormalWeb"/>
        <w:spacing w:before="0" w:beforeAutospacing="0" w:after="0" w:afterAutospacing="0" w:line="320" w:lineRule="exact"/>
        <w:jc w:val="both"/>
        <w:rPr>
          <w:lang w:val="pt-BR"/>
        </w:rPr>
      </w:pPr>
    </w:p>
    <w:p w:rsidR="00111B84" w:rsidRPr="00A86D7F" w:rsidP="00343EBD" w14:paraId="13C0033A"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rsidR="00111B84" w:rsidRPr="00A86D7F" w:rsidP="00111B84" w14:paraId="48488FDA" w14:textId="77777777">
      <w:pPr>
        <w:spacing w:line="320" w:lineRule="exact"/>
        <w:jc w:val="both"/>
        <w:rPr>
          <w:rFonts w:ascii="Times New Roman" w:hAnsi="Times New Roman"/>
          <w:b/>
          <w:color w:val="000000"/>
          <w:sz w:val="24"/>
        </w:rPr>
      </w:pPr>
    </w:p>
    <w:p w:rsidR="00111B84" w:rsidRPr="00A86D7F" w:rsidP="00343EBD" w14:paraId="22C3787C"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rsidR="00111B84" w:rsidRPr="00A86D7F" w:rsidP="00111B84" w14:paraId="3FF2022A" w14:textId="77777777">
      <w:pPr>
        <w:spacing w:line="320" w:lineRule="exact"/>
        <w:jc w:val="both"/>
        <w:rPr>
          <w:rFonts w:ascii="Times New Roman" w:hAnsi="Times New Roman"/>
          <w:b/>
          <w:color w:val="000000"/>
          <w:sz w:val="24"/>
        </w:rPr>
      </w:pPr>
    </w:p>
    <w:p w:rsidR="00111B84" w:rsidRPr="00A86D7F" w:rsidP="00343EBD" w14:paraId="4249EC49"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Escriturador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rsidR="00111B84" w:rsidRPr="00A86D7F" w:rsidP="00111B84" w14:paraId="28FA7CFF" w14:textId="77777777">
      <w:pPr>
        <w:spacing w:line="320" w:lineRule="exact"/>
        <w:jc w:val="both"/>
        <w:rPr>
          <w:rFonts w:ascii="Times New Roman" w:hAnsi="Times New Roman"/>
          <w:b/>
          <w:color w:val="000000"/>
          <w:sz w:val="24"/>
        </w:rPr>
      </w:pPr>
    </w:p>
    <w:p w:rsidR="00111B84" w:rsidRPr="00A86D7F" w:rsidP="00343EBD" w14:paraId="2C99F943" w14:textId="77777777">
      <w:pPr>
        <w:pStyle w:val="ListParagraph"/>
        <w:widowControl w:val="0"/>
        <w:numPr>
          <w:ilvl w:val="3"/>
          <w:numId w:val="48"/>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r w:rsidRPr="00A86D7F">
        <w:rPr>
          <w:rFonts w:ascii="Times New Roman" w:hAnsi="Times New Roman"/>
          <w:i/>
          <w:sz w:val="24"/>
          <w:lang w:eastAsia="pt-BR"/>
        </w:rPr>
        <w:t>temporis</w:t>
      </w:r>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rsidR="00111B84" w:rsidRPr="00A86D7F" w:rsidP="00111B84" w14:paraId="29FC42C7" w14:textId="77777777">
      <w:pPr>
        <w:pStyle w:val="ListParagraph"/>
        <w:spacing w:line="320" w:lineRule="exact"/>
        <w:rPr>
          <w:rFonts w:ascii="Times New Roman" w:hAnsi="Times New Roman"/>
          <w:b/>
          <w:color w:val="000000"/>
          <w:sz w:val="24"/>
        </w:rPr>
      </w:pPr>
    </w:p>
    <w:p w:rsidR="00111B84" w:rsidRPr="00A86D7F" w:rsidP="00111B84" w14:paraId="4D9A920D" w14:textId="536B050E">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rsidR="00111B84" w:rsidRPr="00A86D7F" w:rsidP="00111B84" w14:paraId="3DE1DAAF" w14:textId="77777777">
      <w:pPr>
        <w:pStyle w:val="Body"/>
        <w:suppressAutoHyphens/>
        <w:spacing w:after="0" w:line="320" w:lineRule="exact"/>
        <w:rPr>
          <w:rFonts w:ascii="Times New Roman" w:hAnsi="Times New Roman"/>
          <w:sz w:val="24"/>
        </w:rPr>
      </w:pPr>
    </w:p>
    <w:p w:rsidR="00111B84" w:rsidRPr="00A86D7F" w:rsidP="00343EBD" w14:paraId="1C8F3CE0" w14:textId="54140779">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Pr="00A86D7F" w:rsidR="00144DE5">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Pr="00A86D7F" w:rsidR="00144DE5">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rsidR="00111B84" w:rsidRPr="00A86D7F" w:rsidP="00111B84" w14:paraId="3E1F13EC" w14:textId="77777777">
      <w:pPr>
        <w:spacing w:line="320" w:lineRule="exact"/>
        <w:jc w:val="both"/>
        <w:rPr>
          <w:rFonts w:ascii="Times New Roman" w:hAnsi="Times New Roman"/>
          <w:b/>
          <w:color w:val="000000"/>
          <w:sz w:val="24"/>
        </w:rPr>
      </w:pPr>
    </w:p>
    <w:p w:rsidR="00111B84" w:rsidRPr="00A86D7F" w:rsidP="00343EBD" w14:paraId="494C2791"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rsidR="00111B84" w:rsidRPr="00A86D7F" w:rsidP="00111B84" w14:paraId="0996AF8F" w14:textId="77777777">
      <w:pPr>
        <w:pStyle w:val="ListParagraph"/>
        <w:spacing w:line="320" w:lineRule="exact"/>
        <w:ind w:left="0"/>
        <w:jc w:val="both"/>
        <w:rPr>
          <w:rFonts w:ascii="Times New Roman" w:hAnsi="Times New Roman"/>
          <w:b/>
          <w:color w:val="000000"/>
          <w:sz w:val="24"/>
        </w:rPr>
      </w:pPr>
    </w:p>
    <w:p w:rsidR="00111B84" w:rsidRPr="00A86D7F" w:rsidP="00343EBD" w14:paraId="74D9B82B"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rsidR="00111B84" w:rsidRPr="00A86D7F" w:rsidP="00111B84" w14:paraId="5F7B44CD" w14:textId="77777777">
      <w:pPr>
        <w:pStyle w:val="ListParagraph"/>
        <w:spacing w:line="320" w:lineRule="exact"/>
        <w:ind w:left="0"/>
        <w:jc w:val="both"/>
        <w:rPr>
          <w:rFonts w:ascii="Times New Roman" w:hAnsi="Times New Roman"/>
          <w:b/>
          <w:color w:val="000000"/>
          <w:sz w:val="24"/>
        </w:rPr>
      </w:pPr>
    </w:p>
    <w:p w:rsidR="00111B84" w:rsidRPr="00A86D7F" w:rsidP="00343EBD" w14:paraId="170B5DFE"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A86D7F">
        <w:rPr>
          <w:rFonts w:ascii="Times New Roman" w:hAnsi="Times New Roman"/>
          <w:bCs/>
          <w:color w:val="000000"/>
          <w:sz w:val="24"/>
          <w:highlight w:val="yellow"/>
        </w:rPr>
        <w:t>●</w:t>
      </w:r>
      <w:r w:rsidRPr="00A86D7F">
        <w:rPr>
          <w:rFonts w:ascii="Times New Roman" w:hAnsi="Times New Roman"/>
          <w:bCs/>
          <w:color w:val="000000"/>
          <w:sz w:val="24"/>
        </w:rPr>
        <w:t>] de [</w:t>
      </w:r>
      <w:r w:rsidRPr="00A86D7F">
        <w:rPr>
          <w:rFonts w:ascii="Times New Roman" w:hAnsi="Times New Roman"/>
          <w:bCs/>
          <w:color w:val="000000"/>
          <w:sz w:val="24"/>
          <w:highlight w:val="yellow"/>
        </w:rPr>
        <w:t>●</w:t>
      </w:r>
      <w:r w:rsidRPr="00A86D7F">
        <w:rPr>
          <w:rFonts w:ascii="Times New Roman" w:hAnsi="Times New Roman"/>
          <w:bCs/>
          <w:color w:val="000000"/>
          <w:sz w:val="24"/>
        </w:rPr>
        <w:t>]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rsidR="00111B84" w:rsidRPr="00A86D7F" w:rsidP="00111B84" w14:paraId="2A2193DE" w14:textId="77777777">
      <w:pPr>
        <w:pStyle w:val="ListParagraph"/>
        <w:spacing w:line="320" w:lineRule="exact"/>
        <w:ind w:left="0"/>
        <w:jc w:val="both"/>
        <w:rPr>
          <w:rFonts w:ascii="Times New Roman" w:hAnsi="Times New Roman"/>
          <w:b/>
          <w:color w:val="000000"/>
          <w:sz w:val="24"/>
        </w:rPr>
      </w:pPr>
    </w:p>
    <w:p w:rsidR="00111B84" w:rsidRPr="00A86D7F" w:rsidP="00343EBD" w14:paraId="65328722"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rsidR="00111B84" w:rsidRPr="00A86D7F" w:rsidP="00111B84" w14:paraId="5E771B3C" w14:textId="77777777">
      <w:pPr>
        <w:spacing w:line="320" w:lineRule="exact"/>
        <w:jc w:val="both"/>
        <w:rPr>
          <w:rFonts w:ascii="Times New Roman" w:hAnsi="Times New Roman"/>
          <w:b/>
          <w:color w:val="000000"/>
          <w:sz w:val="24"/>
        </w:rPr>
      </w:pPr>
    </w:p>
    <w:p w:rsidR="00111B84" w:rsidRPr="00A86D7F" w:rsidP="00343EBD" w14:paraId="1A5CBE9E" w14:textId="17928F41">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Pr="00A86D7F" w:rsidR="00144DE5">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Pr="00A86D7F" w:rsidR="00144DE5">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rsidR="00111B84" w:rsidRPr="00A86D7F" w:rsidP="00111B84" w14:paraId="73096380" w14:textId="77777777">
      <w:pPr>
        <w:pStyle w:val="NormalWeb"/>
        <w:spacing w:before="0" w:beforeAutospacing="0" w:after="0" w:afterAutospacing="0" w:line="320" w:lineRule="exact"/>
        <w:jc w:val="both"/>
        <w:rPr>
          <w:b/>
          <w:color w:val="000000"/>
          <w:lang w:val="pt-BR"/>
        </w:rPr>
      </w:pPr>
    </w:p>
    <w:p w:rsidR="00111B84" w:rsidRPr="00A86D7F" w:rsidP="00343EBD" w14:paraId="4A3B16DE"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rsidR="00111B84" w:rsidRPr="00A86D7F" w:rsidP="00111B84" w14:paraId="57E915BE" w14:textId="77777777">
      <w:pPr>
        <w:pStyle w:val="NormalWeb"/>
        <w:spacing w:before="0" w:beforeAutospacing="0" w:after="0" w:afterAutospacing="0" w:line="320" w:lineRule="exact"/>
        <w:jc w:val="both"/>
        <w:rPr>
          <w:b/>
          <w:color w:val="000000"/>
          <w:lang w:val="pt-BR"/>
        </w:rPr>
      </w:pPr>
    </w:p>
    <w:p w:rsidR="003E7157" w:rsidRPr="00CE013A" w:rsidP="00343EBD" w14:paraId="5C65D6F7"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r w:rsidRPr="00A86D7F">
        <w:rPr>
          <w:rFonts w:ascii="Times New Roman" w:hAnsi="Times New Roman"/>
          <w:i/>
          <w:sz w:val="24"/>
        </w:rPr>
        <w:t>extra-grupo</w:t>
      </w:r>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rsidR="003E7157" w:rsidRPr="00CE013A" w:rsidP="00CE013A" w14:paraId="49F4B5A5" w14:textId="77777777">
      <w:pPr>
        <w:pStyle w:val="ListParagraph"/>
        <w:rPr>
          <w:rFonts w:ascii="Times New Roman" w:hAnsi="Times New Roman"/>
          <w:color w:val="000000"/>
          <w:sz w:val="24"/>
        </w:rPr>
      </w:pPr>
    </w:p>
    <w:p w:rsidR="003E7157" w:rsidP="00B21D62" w14:paraId="6E499868" w14:textId="50A58FB4">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KPIs,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r w:rsidRPr="00CE013A">
        <w:rPr>
          <w:rFonts w:ascii="Times New Roman" w:hAnsi="Times New Roman"/>
          <w:i/>
          <w:iCs/>
          <w:color w:val="000000"/>
          <w:sz w:val="24"/>
          <w:u w:val="single"/>
        </w:rPr>
        <w:t>Step</w:t>
      </w:r>
      <w:r w:rsidRPr="00CE013A">
        <w:rPr>
          <w:rFonts w:ascii="Times New Roman" w:hAnsi="Times New Roman"/>
          <w:i/>
          <w:iCs/>
          <w:color w:val="000000"/>
          <w:sz w:val="24"/>
          <w:u w:val="single"/>
        </w:rPr>
        <w:t xml:space="preserve"> </w:t>
      </w:r>
      <w:r w:rsidRPr="00CE013A">
        <w:rPr>
          <w:rFonts w:ascii="Times New Roman" w:hAnsi="Times New Roman"/>
          <w:i/>
          <w:iCs/>
          <w:color w:val="000000"/>
          <w:sz w:val="24"/>
          <w:u w:val="single"/>
        </w:rPr>
        <w:t>Up</w:t>
      </w:r>
      <w:r w:rsidRPr="003E7157">
        <w:rPr>
          <w:rFonts w:ascii="Times New Roman" w:hAnsi="Times New Roman" w:hint="eastAsia"/>
          <w:color w:val="000000"/>
          <w:sz w:val="24"/>
        </w:rPr>
        <w:t>”</w:t>
      </w:r>
      <w:r w:rsidRPr="003E7157">
        <w:rPr>
          <w:rFonts w:ascii="Times New Roman" w:hAnsi="Times New Roman"/>
          <w:color w:val="000000"/>
          <w:sz w:val="24"/>
        </w:rPr>
        <w:t>).</w:t>
      </w:r>
    </w:p>
    <w:p w:rsidR="003E7157" w:rsidP="00B21D62" w14:paraId="7A86D9B5" w14:textId="6DAFB8E5">
      <w:pPr>
        <w:widowControl w:val="0"/>
        <w:spacing w:line="320" w:lineRule="exact"/>
        <w:jc w:val="both"/>
        <w:rPr>
          <w:rFonts w:ascii="Times New Roman" w:hAnsi="Times New Roman"/>
          <w:color w:val="000000"/>
          <w:sz w:val="24"/>
        </w:rPr>
      </w:pPr>
    </w:p>
    <w:p w:rsidR="003E7157" w:rsidP="00B21D62" w14:paraId="0955274D" w14:textId="04D2CE64">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w:t>
      </w:r>
      <w:r w:rsidRPr="003E7157">
        <w:rPr>
          <w:rFonts w:ascii="Times New Roman" w:hAnsi="Times New Roman"/>
          <w:i/>
          <w:iCs/>
          <w:color w:val="000000"/>
          <w:sz w:val="24"/>
        </w:rPr>
        <w:t xml:space="preserve"> </w:t>
      </w:r>
      <w:r w:rsidRPr="003E7157">
        <w:rPr>
          <w:rFonts w:ascii="Times New Roman" w:hAnsi="Times New Roman"/>
          <w:i/>
          <w:iCs/>
          <w:color w:val="000000"/>
          <w:sz w:val="24"/>
        </w:rPr>
        <w:t>Up</w:t>
      </w:r>
      <w:r>
        <w:rPr>
          <w:rFonts w:ascii="Times New Roman" w:hAnsi="Times New Roman"/>
          <w:color w:val="000000"/>
          <w:sz w:val="24"/>
        </w:rPr>
        <w:t>, a Remuneração Inicial poderá ser aumentada nos termos previstos na Escritura 3ª Emissão.</w:t>
      </w:r>
    </w:p>
    <w:p w:rsidR="003E7157" w:rsidP="00B21D62" w14:paraId="26447B64" w14:textId="263CF34F">
      <w:pPr>
        <w:widowControl w:val="0"/>
        <w:spacing w:line="320" w:lineRule="exact"/>
        <w:jc w:val="both"/>
        <w:rPr>
          <w:rFonts w:ascii="Times New Roman" w:hAnsi="Times New Roman"/>
          <w:color w:val="000000"/>
          <w:sz w:val="24"/>
        </w:rPr>
      </w:pPr>
    </w:p>
    <w:p w:rsidR="003E7157" w:rsidRPr="003E7157" w:rsidP="00D04914" w14:paraId="0B4ED78C" w14:textId="5ECBFF21">
      <w:pPr>
        <w:widowControl w:val="0"/>
        <w:spacing w:line="320" w:lineRule="exact"/>
        <w:jc w:val="both"/>
        <w:rPr>
          <w:rFonts w:ascii="Times New Roman" w:hAnsi="Times New Roman"/>
          <w:color w:val="000000"/>
          <w:sz w:val="24"/>
        </w:rPr>
      </w:pPr>
      <w:r w:rsidRPr="00D04914">
        <w:rPr>
          <w:rFonts w:ascii="Times New Roman" w:hAnsi="Times New Roman"/>
          <w:color w:val="000000"/>
          <w:sz w:val="24"/>
        </w:rPr>
        <w:t xml:space="preserve">Considera-se “Remuneração 3ª Emissão” a Remuneração Inicial 3ª Emissão, acrescida do </w:t>
      </w:r>
      <w:r w:rsidRPr="00D04914">
        <w:rPr>
          <w:rFonts w:ascii="Times New Roman" w:hAnsi="Times New Roman"/>
          <w:color w:val="000000"/>
          <w:sz w:val="24"/>
        </w:rPr>
        <w:t>Step</w:t>
      </w:r>
      <w:r w:rsidRPr="00D04914">
        <w:rPr>
          <w:rFonts w:ascii="Times New Roman" w:hAnsi="Times New Roman"/>
          <w:color w:val="000000"/>
          <w:sz w:val="24"/>
        </w:rPr>
        <w:t xml:space="preserve"> </w:t>
      </w:r>
      <w:r w:rsidRPr="00D04914">
        <w:rPr>
          <w:rFonts w:ascii="Times New Roman" w:hAnsi="Times New Roman"/>
          <w:color w:val="000000"/>
          <w:sz w:val="24"/>
        </w:rPr>
        <w:t>Up</w:t>
      </w:r>
      <w:r w:rsidRPr="00D04914">
        <w:rPr>
          <w:rFonts w:ascii="Times New Roman" w:hAnsi="Times New Roman"/>
          <w:color w:val="000000"/>
          <w:sz w:val="24"/>
        </w:rPr>
        <w:t xml:space="preserve"> da Remuneração 3ª Emissão na Data de Verificação da Meta 1 e/ou do </w:t>
      </w:r>
      <w:r w:rsidRPr="00D04914">
        <w:rPr>
          <w:rFonts w:ascii="Times New Roman" w:hAnsi="Times New Roman"/>
          <w:color w:val="000000"/>
          <w:sz w:val="24"/>
        </w:rPr>
        <w:t>Step</w:t>
      </w:r>
      <w:r w:rsidRPr="00D04914">
        <w:rPr>
          <w:rFonts w:ascii="Times New Roman" w:hAnsi="Times New Roman"/>
          <w:color w:val="000000"/>
          <w:sz w:val="24"/>
        </w:rPr>
        <w:t xml:space="preserve"> </w:t>
      </w:r>
      <w:r w:rsidRPr="00D04914">
        <w:rPr>
          <w:rFonts w:ascii="Times New Roman" w:hAnsi="Times New Roman"/>
          <w:color w:val="000000"/>
          <w:sz w:val="24"/>
        </w:rPr>
        <w:t>Up</w:t>
      </w:r>
      <w:r w:rsidRPr="00D04914">
        <w:rPr>
          <w:rFonts w:ascii="Times New Roman" w:hAnsi="Times New Roman"/>
          <w:color w:val="000000"/>
          <w:sz w:val="24"/>
        </w:rPr>
        <w:t xml:space="preserve"> da Remuneração 3ª Emissão na Data de Verificação da Meta 2, se e conforme aplicável</w:t>
      </w:r>
      <w:r>
        <w:rPr>
          <w:rFonts w:ascii="Times New Roman" w:hAnsi="Times New Roman"/>
          <w:color w:val="000000"/>
          <w:sz w:val="24"/>
        </w:rPr>
        <w:t>.</w:t>
      </w:r>
    </w:p>
    <w:p w:rsidR="003E7157" w:rsidP="00B21D62" w14:paraId="21F39089" w14:textId="77777777">
      <w:pPr>
        <w:pStyle w:val="ListParagraph"/>
        <w:widowControl w:val="0"/>
        <w:autoSpaceDE w:val="0"/>
        <w:autoSpaceDN w:val="0"/>
        <w:adjustRightInd w:val="0"/>
        <w:spacing w:line="320" w:lineRule="exact"/>
        <w:ind w:left="0"/>
        <w:jc w:val="both"/>
        <w:rPr>
          <w:rFonts w:ascii="Times New Roman" w:hAnsi="Times New Roman"/>
          <w:color w:val="000000"/>
          <w:sz w:val="24"/>
        </w:rPr>
      </w:pPr>
    </w:p>
    <w:p w:rsidR="00111B84" w:rsidRPr="00A86D7F" w:rsidP="00CE013A" w14:paraId="23F404B9" w14:textId="6C8E6FDA">
      <w:pPr>
        <w:pStyle w:val="ListParagraph"/>
        <w:widowControl w:val="0"/>
        <w:autoSpaceDE w:val="0"/>
        <w:autoSpaceDN w:val="0"/>
        <w:adjustRightInd w:val="0"/>
        <w:spacing w:line="320" w:lineRule="exact"/>
        <w:ind w:left="0"/>
        <w:jc w:val="both"/>
        <w:rPr>
          <w:rFonts w:ascii="Times New Roman" w:hAnsi="Times New Roman"/>
          <w:sz w:val="24"/>
        </w:rPr>
      </w:pPr>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r w:rsidRPr="00A86D7F">
        <w:rPr>
          <w:rFonts w:ascii="Times New Roman" w:hAnsi="Times New Roman"/>
          <w:i/>
          <w:sz w:val="24"/>
        </w:rPr>
        <w:t>temporis</w:t>
      </w:r>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 data de declaração de vencimento antecipado em decorrência de um Evento de Inadimplemento (conforme definido na Escritura </w:t>
      </w:r>
      <w:r w:rsidRPr="00A86D7F">
        <w:rPr>
          <w:rFonts w:ascii="Times New Roman" w:hAnsi="Times New Roman"/>
          <w:bCs/>
          <w:color w:val="000000"/>
          <w:sz w:val="24"/>
        </w:rPr>
        <w:t>3ª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3ª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r w:rsidRPr="00A86D7F">
        <w:rPr>
          <w:rFonts w:ascii="Times New Roman" w:hAnsi="Times New Roman"/>
          <w:sz w:val="24"/>
        </w:rPr>
        <w:t>.</w:t>
      </w:r>
    </w:p>
    <w:p w:rsidR="00111B84" w:rsidRPr="00A86D7F" w:rsidP="00111B84" w14:paraId="6365F9DB" w14:textId="77777777">
      <w:pPr>
        <w:pStyle w:val="NormalWeb"/>
        <w:spacing w:before="0" w:beforeAutospacing="0" w:after="0" w:afterAutospacing="0" w:line="320" w:lineRule="exact"/>
        <w:jc w:val="both"/>
        <w:rPr>
          <w:lang w:val="pt-BR"/>
        </w:rPr>
      </w:pPr>
    </w:p>
    <w:p w:rsidR="00111B84" w:rsidRPr="00A86D7F" w:rsidP="00343EBD" w14:paraId="5A2F3FCB"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ocorrendo o primeiro pagamento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rsidR="00111B84" w:rsidRPr="00A86D7F" w:rsidP="00111B84" w14:paraId="61AF248A" w14:textId="77777777">
      <w:pPr>
        <w:spacing w:line="320" w:lineRule="exact"/>
        <w:jc w:val="both"/>
        <w:rPr>
          <w:rFonts w:ascii="Times New Roman" w:hAnsi="Times New Roman"/>
          <w:b/>
          <w:color w:val="000000"/>
          <w:sz w:val="24"/>
        </w:rPr>
      </w:pPr>
    </w:p>
    <w:p w:rsidR="00111B84" w:rsidRPr="00A86D7F" w:rsidP="00343EBD" w14:paraId="17199B27"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sendo que a primeira parcela será devida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as demais parcelas serão devidas em cada uma das respectivas datas de amortização das Debêntures 3ª Emissão</w:t>
      </w:r>
      <w:r w:rsidRPr="00A86D7F">
        <w:rPr>
          <w:rFonts w:ascii="Times New Roman" w:hAnsi="Times New Roman"/>
          <w:color w:val="000000"/>
          <w:sz w:val="24"/>
        </w:rPr>
        <w:t xml:space="preserve">, </w:t>
      </w:r>
      <w:r w:rsidRPr="00A86D7F">
        <w:rPr>
          <w:rFonts w:ascii="Times New Roman" w:hAnsi="Times New Roman"/>
          <w:color w:val="000000"/>
          <w:sz w:val="24"/>
        </w:rPr>
        <w:t>de acordo com as datas e percentuais previstos na Escritura 3ª Emissão.</w:t>
      </w:r>
    </w:p>
    <w:p w:rsidR="00111B84" w:rsidRPr="00A86D7F" w:rsidP="00111B84" w14:paraId="4C61D28D" w14:textId="77777777">
      <w:pPr>
        <w:spacing w:line="320" w:lineRule="exact"/>
        <w:jc w:val="both"/>
        <w:rPr>
          <w:rFonts w:ascii="Times New Roman" w:hAnsi="Times New Roman"/>
          <w:b/>
          <w:color w:val="000000"/>
          <w:sz w:val="24"/>
        </w:rPr>
      </w:pPr>
    </w:p>
    <w:p w:rsidR="00111B84" w:rsidRPr="00A86D7F" w:rsidP="00343EBD" w14:paraId="5FD74B94"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A86D7F">
        <w:rPr>
          <w:rFonts w:ascii="Times New Roman" w:hAnsi="Times New Roman"/>
          <w:color w:val="000000"/>
          <w:sz w:val="24"/>
        </w:rPr>
        <w:t>.</w:t>
      </w:r>
    </w:p>
    <w:p w:rsidR="00111B84" w:rsidRPr="00A86D7F" w:rsidP="00111B84" w14:paraId="617B5D3B" w14:textId="77777777">
      <w:pPr>
        <w:spacing w:line="320" w:lineRule="exact"/>
        <w:jc w:val="both"/>
        <w:rPr>
          <w:rFonts w:ascii="Times New Roman" w:hAnsi="Times New Roman"/>
          <w:b/>
          <w:color w:val="000000"/>
          <w:sz w:val="24"/>
        </w:rPr>
      </w:pPr>
    </w:p>
    <w:p w:rsidR="00111B84" w:rsidRPr="00A86D7F" w:rsidP="00343EBD" w14:paraId="54B492EC" w14:textId="77777777">
      <w:pPr>
        <w:pStyle w:val="ListParagraph"/>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r w:rsidRPr="00A86D7F">
        <w:rPr>
          <w:rFonts w:ascii="Times New Roman" w:hAnsi="Times New Roman"/>
          <w:i/>
          <w:sz w:val="24"/>
          <w:lang w:eastAsia="pt-BR"/>
        </w:rPr>
        <w:t>temporis</w:t>
      </w:r>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rsidR="00111B84" w:rsidRPr="00A86D7F" w:rsidP="00111B84" w14:paraId="2E75568E" w14:textId="77777777">
      <w:pPr>
        <w:pStyle w:val="ListParagraph"/>
        <w:widowControl w:val="0"/>
        <w:autoSpaceDE w:val="0"/>
        <w:autoSpaceDN w:val="0"/>
        <w:adjustRightInd w:val="0"/>
        <w:spacing w:line="320" w:lineRule="exact"/>
        <w:ind w:left="0"/>
        <w:jc w:val="both"/>
        <w:rPr>
          <w:rFonts w:ascii="Times New Roman" w:hAnsi="Times New Roman"/>
          <w:b/>
          <w:color w:val="000000"/>
          <w:sz w:val="24"/>
        </w:rPr>
      </w:pPr>
    </w:p>
    <w:p w:rsidR="00111B84" w:rsidRPr="00A86D7F" w:rsidP="00111B84" w14:paraId="668651DC" w14:textId="77777777">
      <w:pPr>
        <w:pStyle w:val="BNDES"/>
        <w:spacing w:line="320" w:lineRule="exact"/>
        <w:rPr>
          <w:rFonts w:ascii="Times New Roman" w:hAnsi="Times New Roman"/>
          <w:color w:val="000000"/>
          <w:szCs w:val="24"/>
        </w:rPr>
      </w:pPr>
    </w:p>
    <w:p w:rsidR="00111B84" w:rsidRPr="00A86D7F" w:rsidP="00111B84" w14:paraId="49FF61AD" w14:textId="77777777">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rsidR="00111B84" w:rsidRPr="00A86D7F" w:rsidP="00111B84" w14:paraId="6553143E" w14:textId="77777777">
      <w:pPr>
        <w:pStyle w:val="Heading2"/>
        <w:tabs>
          <w:tab w:val="left" w:pos="709"/>
        </w:tabs>
        <w:spacing w:after="0" w:line="320" w:lineRule="exact"/>
        <w:ind w:left="0"/>
        <w:jc w:val="center"/>
        <w:rPr>
          <w:rFonts w:ascii="Times New Roman" w:hAnsi="Times New Roman" w:cs="Times New Roman"/>
          <w:b w:val="0"/>
          <w:smallCaps/>
          <w:sz w:val="24"/>
          <w:szCs w:val="24"/>
          <w:specVanish/>
        </w:rPr>
      </w:pPr>
      <w:bookmarkStart w:id="185" w:name="_DV_M209"/>
      <w:bookmarkEnd w:id="185"/>
      <w:r w:rsidRPr="00A86D7F">
        <w:rPr>
          <w:rFonts w:ascii="Times New Roman" w:hAnsi="Times New Roman" w:cs="Times New Roman"/>
          <w:smallCaps/>
          <w:sz w:val="24"/>
          <w:szCs w:val="24"/>
          <w:u w:val="single"/>
        </w:rPr>
        <w:br w:type="page"/>
      </w:r>
      <w:bookmarkStart w:id="186" w:name="_DV_M210"/>
      <w:bookmarkStart w:id="187" w:name="_DV_M217"/>
      <w:bookmarkStart w:id="188" w:name="_DV_M218"/>
      <w:bookmarkEnd w:id="186"/>
      <w:bookmarkEnd w:id="187"/>
      <w:bookmarkEnd w:id="188"/>
      <w:r w:rsidRPr="00A86D7F">
        <w:rPr>
          <w:rFonts w:ascii="Times New Roman" w:hAnsi="Times New Roman" w:cs="Times New Roman"/>
          <w:smallCaps/>
          <w:sz w:val="24"/>
          <w:szCs w:val="24"/>
          <w:specVanish/>
        </w:rPr>
        <w:t>Anexo II</w:t>
      </w:r>
    </w:p>
    <w:p w:rsidR="00111B84" w:rsidRPr="00A86D7F" w:rsidP="00111B84" w14:paraId="3F3C8C07" w14:textId="77777777">
      <w:pPr>
        <w:pStyle w:val="Heading2"/>
        <w:spacing w:after="0" w:line="320" w:lineRule="exact"/>
        <w:ind w:left="0"/>
        <w:jc w:val="center"/>
        <w:rPr>
          <w:rFonts w:ascii="Times New Roman" w:hAnsi="Times New Roman" w:cs="Times New Roman"/>
          <w:sz w:val="24"/>
          <w:szCs w:val="24"/>
          <w:specVanish/>
        </w:rPr>
      </w:pPr>
      <w:bookmarkStart w:id="189" w:name="_DV_M219"/>
      <w:bookmarkStart w:id="190" w:name="_DV_M221"/>
      <w:bookmarkStart w:id="191" w:name="_DV_M222"/>
      <w:bookmarkEnd w:id="189"/>
      <w:bookmarkEnd w:id="190"/>
      <w:bookmarkEnd w:id="191"/>
      <w:r w:rsidRPr="00A86D7F">
        <w:rPr>
          <w:rFonts w:ascii="Times New Roman" w:hAnsi="Times New Roman" w:cs="Times New Roman"/>
          <w:smallCaps/>
          <w:sz w:val="24"/>
          <w:szCs w:val="24"/>
          <w:u w:val="single"/>
        </w:rPr>
        <w:t>Modelo de Procuração</w:t>
      </w:r>
    </w:p>
    <w:p w:rsidR="00111B84" w:rsidRPr="00A86D7F" w:rsidP="00111B84" w14:paraId="10D4CBE7" w14:textId="77777777">
      <w:pPr>
        <w:spacing w:line="320" w:lineRule="exact"/>
        <w:jc w:val="center"/>
        <w:rPr>
          <w:rFonts w:ascii="Times New Roman" w:hAnsi="Times New Roman"/>
          <w:sz w:val="24"/>
          <w:specVanish/>
        </w:rPr>
      </w:pPr>
    </w:p>
    <w:p w:rsidR="00111B84" w:rsidRPr="00A86D7F" w:rsidP="00111B84" w14:paraId="4E9F0AD9" w14:textId="77777777">
      <w:pPr>
        <w:tabs>
          <w:tab w:val="left" w:pos="0"/>
          <w:tab w:val="left" w:pos="851"/>
        </w:tabs>
        <w:spacing w:line="320" w:lineRule="exact"/>
        <w:jc w:val="both"/>
        <w:rPr>
          <w:rFonts w:ascii="Times New Roman" w:hAnsi="Times New Roman"/>
          <w:sz w:val="24"/>
          <w:specVanish/>
        </w:rPr>
      </w:pPr>
      <w:bookmarkStart w:id="192" w:name="_DV_M223"/>
      <w:bookmarkEnd w:id="192"/>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r w:rsidRPr="00B41E60">
        <w:rPr>
          <w:rFonts w:ascii="Times New Roman" w:hAnsi="Times New Roman"/>
          <w:sz w:val="24"/>
        </w:rPr>
        <w:t>Elea</w:t>
      </w:r>
      <w:r w:rsidRPr="00B41E60">
        <w:rPr>
          <w:rFonts w:ascii="Times New Roman" w:hAnsi="Times New Roman"/>
          <w:sz w:val="24"/>
        </w:rPr>
        <w:t xml:space="preserve">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xml:space="preserve">) (atual denominação social da </w:t>
      </w:r>
      <w:r w:rsidRPr="00A86D7F">
        <w:rPr>
          <w:rFonts w:ascii="Times New Roman" w:hAnsi="Times New Roman"/>
          <w:sz w:val="24"/>
        </w:rPr>
        <w:t>Drammen</w:t>
      </w:r>
      <w:r w:rsidRPr="00A86D7F">
        <w:rPr>
          <w:rFonts w:ascii="Times New Roman" w:hAnsi="Times New Roman"/>
          <w:sz w:val="24"/>
        </w:rPr>
        <w:t xml:space="preserve"> RJ Infraestrutura e Redes de Telecomunicações S.A.) (“</w:t>
      </w:r>
      <w:r w:rsidRPr="00B41E60">
        <w:rPr>
          <w:rFonts w:ascii="Times New Roman" w:hAnsi="Times New Roman"/>
          <w:sz w:val="24"/>
          <w:u w:val="single"/>
        </w:rPr>
        <w:t>Elea</w:t>
      </w:r>
      <w:r w:rsidRPr="00B41E60">
        <w:rPr>
          <w:rFonts w:ascii="Times New Roman" w:hAnsi="Times New Roman"/>
          <w:sz w:val="24"/>
          <w:u w:val="single"/>
        </w:rPr>
        <w:t xml:space="preserve">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w:t>
      </w:r>
      <w:r w:rsidRPr="00A86D7F">
        <w:rPr>
          <w:rFonts w:ascii="Times New Roman" w:hAnsi="Times New Roman"/>
          <w:sz w:val="24"/>
        </w:rPr>
        <w:t>ii</w:t>
      </w:r>
      <w:r w:rsidRPr="00A86D7F">
        <w:rPr>
          <w:rFonts w:ascii="Times New Roman" w:hAnsi="Times New Roman"/>
          <w:sz w:val="24"/>
        </w:rPr>
        <w:t xml:space="preserve">)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sz w:val="24"/>
        </w:rPr>
        <w:t>Elea</w:t>
      </w:r>
      <w:r w:rsidRPr="00A86D7F">
        <w:rPr>
          <w:rFonts w:ascii="Times New Roman" w:hAnsi="Times New Roman"/>
          <w:sz w:val="24"/>
        </w:rPr>
        <w:t xml:space="preserve">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xml:space="preserve">, o Sr. Alessandro Lombardi (CPF/ME nº 233.479.938-61) e a Outorgada, com interveniência anuência da </w:t>
      </w:r>
      <w:r w:rsidRPr="00A86D7F">
        <w:rPr>
          <w:rFonts w:ascii="Times New Roman" w:hAnsi="Times New Roman"/>
          <w:sz w:val="24"/>
        </w:rPr>
        <w:t>Elea</w:t>
      </w:r>
      <w:r w:rsidRPr="00A86D7F">
        <w:rPr>
          <w:rFonts w:ascii="Times New Roman" w:hAnsi="Times New Roman"/>
          <w:sz w:val="24"/>
        </w:rPr>
        <w:t xml:space="preserve">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rsidR="00111B84" w:rsidRPr="00A86D7F" w:rsidP="00111B84" w14:paraId="46700DEF" w14:textId="77777777">
      <w:pPr>
        <w:spacing w:line="320" w:lineRule="exact"/>
        <w:jc w:val="both"/>
        <w:rPr>
          <w:rFonts w:ascii="Times New Roman" w:hAnsi="Times New Roman"/>
          <w:color w:val="000000"/>
          <w:sz w:val="24"/>
          <w:specVanish/>
        </w:rPr>
      </w:pPr>
    </w:p>
    <w:p w:rsidR="00111B84" w:rsidRPr="00A86D7F" w:rsidP="00111B84" w14:paraId="53D36144" w14:textId="77777777">
      <w:pPr>
        <w:spacing w:line="320" w:lineRule="exact"/>
        <w:jc w:val="both"/>
        <w:rPr>
          <w:rFonts w:ascii="Times New Roman" w:hAnsi="Times New Roman"/>
          <w:color w:val="000000"/>
          <w:sz w:val="24"/>
          <w:specVanish/>
        </w:rPr>
      </w:pPr>
      <w:bookmarkStart w:id="193" w:name="_DV_M224"/>
      <w:bookmarkEnd w:id="193"/>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w:t>
      </w:r>
      <w:r w:rsidRPr="00A86D7F">
        <w:rPr>
          <w:rFonts w:ascii="Times New Roman" w:hAnsi="Times New Roman"/>
          <w:color w:val="000000"/>
          <w:sz w:val="24"/>
          <w:specVanish/>
        </w:rPr>
        <w:t>Elea</w:t>
      </w:r>
      <w:r w:rsidRPr="00A86D7F">
        <w:rPr>
          <w:rFonts w:ascii="Times New Roman" w:hAnsi="Times New Roman"/>
          <w:color w:val="000000"/>
          <w:sz w:val="24"/>
          <w:specVanish/>
        </w:rPr>
        <w:t xml:space="preserve">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rsidR="00111B84" w:rsidRPr="00A86D7F" w:rsidP="00111B84" w14:paraId="6F474691" w14:textId="77777777">
      <w:pPr>
        <w:spacing w:line="320" w:lineRule="exact"/>
        <w:jc w:val="both"/>
        <w:rPr>
          <w:rFonts w:ascii="Times New Roman" w:hAnsi="Times New Roman"/>
          <w:color w:val="000000"/>
          <w:sz w:val="24"/>
          <w:specVanish/>
        </w:rPr>
      </w:pPr>
    </w:p>
    <w:p w:rsidR="00111B84" w:rsidRPr="00A86D7F" w:rsidP="00111B84" w14:paraId="1C6B12DA" w14:textId="77777777">
      <w:pPr>
        <w:spacing w:line="320" w:lineRule="exact"/>
        <w:jc w:val="both"/>
        <w:rPr>
          <w:rFonts w:ascii="Times New Roman" w:hAnsi="Times New Roman"/>
          <w:color w:val="000000"/>
          <w:sz w:val="24"/>
          <w:specVanish/>
        </w:rPr>
      </w:pPr>
      <w:bookmarkStart w:id="194" w:name="_DV_M225"/>
      <w:bookmarkEnd w:id="194"/>
      <w:r w:rsidRPr="00A86D7F">
        <w:rPr>
          <w:rFonts w:ascii="Times New Roman" w:hAnsi="Times New Roman"/>
          <w:color w:val="000000"/>
          <w:sz w:val="24"/>
          <w:specVanish/>
        </w:rPr>
        <w:t>(</w:t>
      </w:r>
      <w:r w:rsidRPr="00A86D7F">
        <w:rPr>
          <w:rFonts w:ascii="Times New Roman" w:hAnsi="Times New Roman"/>
          <w:color w:val="000000"/>
          <w:sz w:val="24"/>
          <w:specVanish/>
        </w:rPr>
        <w:t>ii</w:t>
      </w:r>
      <w:r w:rsidRPr="00A86D7F">
        <w:rPr>
          <w:rFonts w:ascii="Times New Roman" w:hAnsi="Times New Roman"/>
          <w:color w:val="000000"/>
          <w:sz w:val="24"/>
          <w:specVanish/>
        </w:rPr>
        <w:t>)</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rsidR="00111B84" w:rsidRPr="00A86D7F" w:rsidP="00111B84" w14:paraId="52BEF782" w14:textId="77777777">
      <w:pPr>
        <w:spacing w:line="320" w:lineRule="exact"/>
        <w:jc w:val="both"/>
        <w:rPr>
          <w:rFonts w:ascii="Times New Roman" w:hAnsi="Times New Roman"/>
          <w:color w:val="000000"/>
          <w:sz w:val="24"/>
          <w:specVanish/>
        </w:rPr>
      </w:pPr>
    </w:p>
    <w:p w:rsidR="00111B84" w:rsidRPr="00A86D7F" w:rsidP="00111B84" w14:paraId="032A068E" w14:textId="77777777">
      <w:pPr>
        <w:spacing w:line="320" w:lineRule="exact"/>
        <w:ind w:left="720"/>
        <w:jc w:val="both"/>
        <w:rPr>
          <w:rFonts w:ascii="Times New Roman" w:hAnsi="Times New Roman"/>
          <w:color w:val="000000"/>
          <w:sz w:val="24"/>
          <w:specVanish/>
        </w:rPr>
      </w:pPr>
      <w:bookmarkStart w:id="195" w:name="_DV_M226"/>
      <w:bookmarkEnd w:id="195"/>
      <w:r w:rsidRPr="00A86D7F">
        <w:rPr>
          <w:rFonts w:ascii="Times New Roman" w:hAnsi="Times New Roman"/>
          <w:color w:val="000000"/>
          <w:sz w:val="24"/>
          <w:specVanish/>
        </w:rPr>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111B84" w:rsidRPr="00A86D7F" w:rsidP="00111B84" w14:paraId="7E4A1E45" w14:textId="77777777">
      <w:pPr>
        <w:spacing w:line="320" w:lineRule="exact"/>
        <w:ind w:left="720"/>
        <w:jc w:val="both"/>
        <w:rPr>
          <w:rFonts w:ascii="Times New Roman" w:hAnsi="Times New Roman"/>
          <w:color w:val="000000"/>
          <w:sz w:val="24"/>
          <w:specVanish/>
        </w:rPr>
      </w:pPr>
    </w:p>
    <w:p w:rsidR="00111B84" w:rsidRPr="00A86D7F" w:rsidP="00111B84" w14:paraId="7C782F1B" w14:textId="77777777">
      <w:pPr>
        <w:spacing w:line="320" w:lineRule="exact"/>
        <w:ind w:left="720"/>
        <w:jc w:val="both"/>
        <w:rPr>
          <w:rFonts w:ascii="Times New Roman" w:hAnsi="Times New Roman"/>
          <w:color w:val="000000"/>
          <w:sz w:val="24"/>
          <w:specVanish/>
        </w:rPr>
      </w:pPr>
      <w:bookmarkStart w:id="196" w:name="_DV_M227"/>
      <w:bookmarkEnd w:id="196"/>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color w:val="000000"/>
          <w:sz w:val="24"/>
        </w:rPr>
        <w:t>Drammen</w:t>
      </w:r>
      <w:r w:rsidRPr="00A86D7F">
        <w:rPr>
          <w:rFonts w:ascii="Times New Roman" w:hAnsi="Times New Roman"/>
          <w:i/>
          <w:iCs/>
          <w:color w:val="000000"/>
          <w:sz w:val="24"/>
        </w:rPr>
        <w:t xml:space="preserve">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w:t>
      </w:r>
      <w:r w:rsidRPr="00A86D7F">
        <w:rPr>
          <w:rFonts w:ascii="Times New Roman" w:hAnsi="Times New Roman"/>
          <w:b/>
          <w:bCs/>
          <w:color w:val="000000"/>
          <w:sz w:val="24"/>
        </w:rPr>
        <w:t>ii</w:t>
      </w:r>
      <w:r w:rsidRPr="00A86D7F">
        <w:rPr>
          <w:rFonts w:ascii="Times New Roman" w:hAnsi="Times New Roman"/>
          <w:b/>
          <w:bCs/>
          <w:color w:val="000000"/>
          <w:sz w:val="24"/>
        </w:rPr>
        <w:t>)</w:t>
      </w:r>
      <w:r w:rsidRPr="00A86D7F">
        <w:rPr>
          <w:rFonts w:ascii="Times New Roman" w:hAnsi="Times New Roman"/>
          <w:color w:val="000000"/>
          <w:sz w:val="24"/>
        </w:rPr>
        <w:t xml:space="preserve"> do “</w:t>
      </w:r>
      <w:r w:rsidRPr="00A86D7F">
        <w:rPr>
          <w:rFonts w:ascii="Times New Roman" w:hAnsi="Times New Roman"/>
          <w:i/>
          <w:iCs/>
          <w:color w:val="000000"/>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color w:val="000000"/>
          <w:sz w:val="24"/>
        </w:rPr>
        <w:t>Elea</w:t>
      </w:r>
      <w:r w:rsidRPr="00A86D7F">
        <w:rPr>
          <w:rFonts w:ascii="Times New Roman" w:hAnsi="Times New Roman"/>
          <w:i/>
          <w:iCs/>
          <w:color w:val="000000"/>
          <w:sz w:val="24"/>
        </w:rPr>
        <w:t xml:space="preserve"> Digital Infraestrutura e Redes de Telecomunicações S.A.</w:t>
      </w:r>
      <w:r w:rsidRPr="00A86D7F">
        <w:rPr>
          <w:rFonts w:ascii="Times New Roman" w:hAnsi="Times New Roman"/>
          <w:color w:val="000000"/>
          <w:sz w:val="24"/>
        </w:rPr>
        <w:t>”, datado de [</w:t>
      </w:r>
      <w:r w:rsidRPr="00B41E60">
        <w:rPr>
          <w:rFonts w:ascii="Times New Roman" w:hAnsi="Times New Roman"/>
          <w:color w:val="000000"/>
          <w:sz w:val="24"/>
          <w:highlight w:val="yellow"/>
        </w:rPr>
        <w:t>●</w:t>
      </w:r>
      <w:r w:rsidRPr="00A86D7F">
        <w:rPr>
          <w:rFonts w:ascii="Times New Roman" w:hAnsi="Times New Roman"/>
          <w:color w:val="000000"/>
          <w:sz w:val="24"/>
        </w:rPr>
        <w:t>] de [</w:t>
      </w:r>
      <w:r w:rsidRPr="00B41E60">
        <w:rPr>
          <w:rFonts w:ascii="Times New Roman" w:hAnsi="Times New Roman"/>
          <w:color w:val="000000"/>
          <w:sz w:val="24"/>
          <w:highlight w:val="yellow"/>
        </w:rPr>
        <w:t>●</w:t>
      </w:r>
      <w:r w:rsidRPr="00A86D7F">
        <w:rPr>
          <w:rFonts w:ascii="Times New Roman" w:hAnsi="Times New Roman"/>
          <w:color w:val="000000"/>
          <w:sz w:val="24"/>
        </w:rPr>
        <w:t>]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111B84" w:rsidRPr="00A86D7F" w:rsidP="00111B84" w14:paraId="29B42143" w14:textId="77777777">
      <w:pPr>
        <w:spacing w:line="320" w:lineRule="exact"/>
        <w:ind w:left="720"/>
        <w:rPr>
          <w:rFonts w:ascii="Times New Roman" w:hAnsi="Times New Roman"/>
          <w:color w:val="000000"/>
          <w:sz w:val="24"/>
          <w:specVanish/>
        </w:rPr>
      </w:pPr>
    </w:p>
    <w:p w:rsidR="00111B84" w:rsidRPr="00A86D7F" w:rsidP="00111B84" w14:paraId="7E6CC3F4" w14:textId="77777777">
      <w:pPr>
        <w:spacing w:line="320" w:lineRule="exact"/>
        <w:ind w:left="720"/>
        <w:jc w:val="both"/>
        <w:rPr>
          <w:rFonts w:ascii="Times New Roman" w:hAnsi="Times New Roman"/>
          <w:color w:val="000000"/>
          <w:sz w:val="24"/>
          <w:specVanish/>
        </w:rPr>
      </w:pPr>
      <w:bookmarkStart w:id="197" w:name="_DV_M228"/>
      <w:bookmarkEnd w:id="197"/>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rsidR="00111B84" w:rsidRPr="00A86D7F" w:rsidP="00111B84" w14:paraId="2DA665D2" w14:textId="77777777">
      <w:pPr>
        <w:spacing w:line="320" w:lineRule="exact"/>
        <w:ind w:left="720"/>
        <w:jc w:val="both"/>
        <w:rPr>
          <w:rFonts w:ascii="Times New Roman" w:hAnsi="Times New Roman"/>
          <w:color w:val="000000"/>
          <w:sz w:val="24"/>
          <w:specVanish/>
        </w:rPr>
      </w:pPr>
    </w:p>
    <w:p w:rsidR="00111B84" w:rsidRPr="00A86D7F" w:rsidP="00111B84" w14:paraId="639CFEA1" w14:textId="77777777">
      <w:pPr>
        <w:spacing w:line="320" w:lineRule="exact"/>
        <w:ind w:left="720"/>
        <w:jc w:val="both"/>
        <w:rPr>
          <w:rFonts w:ascii="Times New Roman" w:hAnsi="Times New Roman"/>
          <w:color w:val="000000"/>
          <w:sz w:val="24"/>
          <w:specVanish/>
        </w:rPr>
      </w:pPr>
      <w:bookmarkStart w:id="198" w:name="_DV_M229"/>
      <w:bookmarkEnd w:id="198"/>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rsidR="00111B84" w:rsidRPr="00A86D7F" w:rsidP="00111B84" w14:paraId="18E1626C" w14:textId="77777777">
      <w:pPr>
        <w:spacing w:line="320" w:lineRule="exact"/>
        <w:jc w:val="both"/>
        <w:rPr>
          <w:rFonts w:ascii="Times New Roman" w:hAnsi="Times New Roman"/>
          <w:color w:val="000000"/>
          <w:sz w:val="24"/>
          <w:specVanish/>
        </w:rPr>
      </w:pPr>
    </w:p>
    <w:p w:rsidR="00111B84" w:rsidRPr="00A86D7F" w:rsidP="00111B84" w14:paraId="19898D59" w14:textId="77777777">
      <w:pPr>
        <w:spacing w:line="320" w:lineRule="exact"/>
        <w:jc w:val="both"/>
        <w:rPr>
          <w:rFonts w:ascii="Times New Roman" w:hAnsi="Times New Roman"/>
          <w:sz w:val="24"/>
          <w:specVanish/>
        </w:rPr>
      </w:pPr>
      <w:bookmarkStart w:id="199" w:name="_DV_M230"/>
      <w:bookmarkEnd w:id="199"/>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111B84" w:rsidRPr="00A86D7F" w:rsidP="00111B84" w14:paraId="4D004714" w14:textId="77777777">
      <w:pPr>
        <w:spacing w:line="320" w:lineRule="exact"/>
        <w:jc w:val="both"/>
        <w:rPr>
          <w:rFonts w:ascii="Times New Roman" w:hAnsi="Times New Roman"/>
          <w:color w:val="000000"/>
          <w:sz w:val="24"/>
          <w:specVanish/>
        </w:rPr>
      </w:pPr>
    </w:p>
    <w:p w:rsidR="00111B84" w:rsidRPr="00A86D7F" w:rsidP="00111B84" w14:paraId="1EB3A980" w14:textId="77777777">
      <w:pPr>
        <w:spacing w:line="320" w:lineRule="exact"/>
        <w:jc w:val="both"/>
        <w:rPr>
          <w:rFonts w:ascii="Times New Roman" w:hAnsi="Times New Roman"/>
          <w:color w:val="000000"/>
          <w:sz w:val="24"/>
          <w:specVanish/>
        </w:rPr>
      </w:pPr>
      <w:bookmarkStart w:id="200" w:name="_DV_M231"/>
      <w:bookmarkEnd w:id="200"/>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rsidR="00111B84" w:rsidRPr="00A86D7F" w:rsidP="00111B84" w14:paraId="6D7A682B" w14:textId="77777777">
      <w:pPr>
        <w:spacing w:line="320" w:lineRule="exact"/>
        <w:jc w:val="both"/>
        <w:rPr>
          <w:rFonts w:ascii="Times New Roman" w:hAnsi="Times New Roman"/>
          <w:color w:val="000000"/>
          <w:sz w:val="24"/>
          <w:specVanish/>
        </w:rPr>
      </w:pPr>
    </w:p>
    <w:p w:rsidR="00111B84" w:rsidRPr="00A86D7F" w:rsidP="00111B84" w14:paraId="0BFB1D34" w14:textId="72DE0ED7">
      <w:pPr>
        <w:spacing w:line="320" w:lineRule="exact"/>
        <w:jc w:val="both"/>
        <w:rPr>
          <w:rFonts w:ascii="Times New Roman" w:hAnsi="Times New Roman"/>
          <w:color w:val="000000"/>
          <w:sz w:val="24"/>
          <w:specVanish/>
        </w:rPr>
      </w:pPr>
      <w:bookmarkStart w:id="201" w:name="_DV_M232"/>
      <w:bookmarkEnd w:id="201"/>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t>ano, ou até o pagamento e liberação integral das Obrigações Garantidas, o que ocorrer primeiro</w:t>
      </w:r>
      <w:r w:rsidRPr="00B21D62">
        <w:rPr>
          <w:rFonts w:ascii="Times New Roman" w:hAnsi="Times New Roman"/>
          <w:color w:val="000000"/>
          <w:sz w:val="24"/>
        </w:rPr>
        <w:t>.</w:t>
      </w:r>
    </w:p>
    <w:p w:rsidR="00111B84" w:rsidRPr="00A86D7F" w:rsidP="00111B84" w14:paraId="3B9C16CD" w14:textId="77777777">
      <w:pPr>
        <w:spacing w:line="320" w:lineRule="exact"/>
        <w:jc w:val="both"/>
        <w:rPr>
          <w:rFonts w:ascii="Times New Roman" w:hAnsi="Times New Roman"/>
          <w:color w:val="000000"/>
          <w:sz w:val="24"/>
          <w:specVanish/>
        </w:rPr>
      </w:pPr>
    </w:p>
    <w:p w:rsidR="00111B84" w:rsidRPr="00A86D7F" w:rsidP="00111B84" w14:paraId="6E23982D" w14:textId="77777777">
      <w:pPr>
        <w:spacing w:line="320" w:lineRule="exact"/>
        <w:jc w:val="both"/>
        <w:rPr>
          <w:rFonts w:ascii="Times New Roman" w:hAnsi="Times New Roman"/>
          <w:color w:val="000000"/>
          <w:sz w:val="24"/>
          <w:specVanish/>
        </w:rPr>
      </w:pPr>
      <w:bookmarkStart w:id="202" w:name="_DV_M233"/>
      <w:bookmarkEnd w:id="202"/>
      <w:r w:rsidRPr="00A86D7F">
        <w:rPr>
          <w:rFonts w:ascii="Times New Roman" w:hAnsi="Times New Roman"/>
          <w:color w:val="000000"/>
          <w:sz w:val="24"/>
          <w:specVanish/>
        </w:rPr>
        <w:t>Os termos em letra maiúscula empregados, mas não definidos no presente instrumento, terão o significado a eles atribuído no Contrato.</w:t>
      </w:r>
    </w:p>
    <w:p w:rsidR="00111B84" w:rsidRPr="00A86D7F" w:rsidP="00111B84" w14:paraId="6691F127" w14:textId="77777777">
      <w:pPr>
        <w:pStyle w:val="BodyText"/>
        <w:widowControl/>
        <w:spacing w:line="320" w:lineRule="exact"/>
        <w:rPr>
          <w:rFonts w:ascii="Times New Roman" w:hAnsi="Times New Roman"/>
          <w:specVanish/>
        </w:rPr>
      </w:pPr>
    </w:p>
    <w:p w:rsidR="00111B84" w:rsidRPr="00A86D7F" w:rsidP="00111B84" w14:paraId="07DD5A49" w14:textId="77777777">
      <w:pPr>
        <w:pStyle w:val="BodyText"/>
        <w:widowControl/>
        <w:spacing w:line="320" w:lineRule="exact"/>
        <w:rPr>
          <w:rFonts w:ascii="Times New Roman" w:hAnsi="Times New Roman"/>
        </w:rPr>
      </w:pPr>
      <w:bookmarkStart w:id="203" w:name="_DV_M234"/>
      <w:bookmarkEnd w:id="203"/>
      <w:r w:rsidRPr="00A86D7F">
        <w:rPr>
          <w:rFonts w:ascii="Times New Roman" w:hAnsi="Times New Roman"/>
        </w:rPr>
        <w:t>[local], [data].</w:t>
      </w:r>
    </w:p>
    <w:p w:rsidR="00111B84" w:rsidRPr="00A86D7F" w:rsidP="00111B84" w14:paraId="51DD5253" w14:textId="77777777">
      <w:pPr>
        <w:pStyle w:val="BodyText"/>
        <w:widowControl/>
        <w:spacing w:line="320" w:lineRule="exact"/>
        <w:rPr>
          <w:rFonts w:ascii="Times New Roman" w:hAnsi="Times New Roman"/>
          <w:specVanish/>
        </w:rPr>
      </w:pPr>
    </w:p>
    <w:p w:rsidR="00111B84" w:rsidRPr="00A86D7F" w:rsidP="00111B84" w14:paraId="32AC0FA6" w14:textId="77777777">
      <w:pPr>
        <w:tabs>
          <w:tab w:val="left" w:pos="709"/>
        </w:tabs>
        <w:spacing w:line="320" w:lineRule="exact"/>
        <w:ind w:left="720" w:hanging="720"/>
        <w:jc w:val="center"/>
        <w:outlineLvl w:val="0"/>
        <w:rPr>
          <w:rFonts w:ascii="Times New Roman" w:hAnsi="Times New Roman"/>
          <w:sz w:val="24"/>
        </w:rPr>
      </w:pPr>
      <w:bookmarkStart w:id="204" w:name="_DV_M235"/>
      <w:bookmarkEnd w:id="204"/>
      <w:r w:rsidRPr="00A86D7F">
        <w:rPr>
          <w:rFonts w:ascii="Times New Roman" w:hAnsi="Times New Roman"/>
          <w:bCs/>
          <w:i/>
          <w:iCs/>
          <w:sz w:val="24"/>
        </w:rPr>
        <w:t>[Assinaturas]</w:t>
      </w:r>
      <w:r w:rsidRPr="00A86D7F">
        <w:rPr>
          <w:rFonts w:ascii="Times New Roman" w:hAnsi="Times New Roman"/>
          <w:sz w:val="24"/>
        </w:rPr>
        <w:t xml:space="preserve"> </w:t>
      </w:r>
    </w:p>
    <w:p w:rsidR="00111B84" w:rsidRPr="00A86D7F" w:rsidP="00111B84" w14:paraId="0DE11073" w14:textId="77777777">
      <w:pPr>
        <w:spacing w:after="160" w:line="320" w:lineRule="exact"/>
        <w:rPr>
          <w:rFonts w:ascii="Times New Roman" w:hAnsi="Times New Roman"/>
          <w:sz w:val="24"/>
          <w:specVanish/>
        </w:rPr>
      </w:pPr>
      <w:r w:rsidRPr="00A86D7F">
        <w:rPr>
          <w:rFonts w:ascii="Times New Roman" w:hAnsi="Times New Roman"/>
          <w:sz w:val="24"/>
        </w:rPr>
        <w:br w:type="page"/>
      </w:r>
    </w:p>
    <w:p w:rsidR="00111B84" w:rsidRPr="00A86D7F" w:rsidP="00111B84" w14:paraId="0E40C7A6" w14:textId="77777777">
      <w:pPr>
        <w:pStyle w:val="Heading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t>Anexo III</w:t>
      </w:r>
    </w:p>
    <w:p w:rsidR="00111B84" w:rsidRPr="00A86D7F" w:rsidP="00111B84" w14:paraId="6637E3CC" w14:textId="77777777">
      <w:pPr>
        <w:tabs>
          <w:tab w:val="left" w:pos="709"/>
        </w:tabs>
        <w:spacing w:line="320" w:lineRule="exact"/>
        <w:ind w:left="720" w:hanging="720"/>
        <w:jc w:val="center"/>
        <w:rPr>
          <w:rFonts w:ascii="Times New Roman" w:hAnsi="Times New Roman"/>
          <w:b/>
          <w:sz w:val="24"/>
          <w:specVanish/>
        </w:rPr>
      </w:pPr>
    </w:p>
    <w:p w:rsidR="00111B84" w:rsidRPr="00A86D7F" w:rsidP="00111B84" w14:paraId="092B07AB" w14:textId="77777777">
      <w:pPr>
        <w:spacing w:line="320" w:lineRule="exact"/>
        <w:rPr>
          <w:rFonts w:ascii="Times New Roman" w:hAnsi="Times New Roman"/>
          <w:sz w:val="24"/>
        </w:rPr>
      </w:pPr>
    </w:p>
    <w:p w:rsidR="00111B84" w:rsidRPr="00A86D7F" w:rsidP="00111B84" w14:paraId="52D1D694" w14:textId="77777777">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rsidR="00111B84" w:rsidRPr="00A86D7F" w:rsidP="00111B84" w14:paraId="5721D317" w14:textId="77777777">
      <w:pPr>
        <w:spacing w:line="320" w:lineRule="exact"/>
        <w:rPr>
          <w:rFonts w:ascii="Times New Roman" w:hAnsi="Times New Roman"/>
          <w:sz w:val="24"/>
          <w:lang w:eastAsia="x-none"/>
        </w:rPr>
      </w:pPr>
    </w:p>
    <w:p w:rsidR="00111B84" w:rsidRPr="00A86D7F" w:rsidP="00111B84" w14:paraId="47AC05B4" w14:textId="77777777">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rsidR="00111B84" w:rsidRPr="00A86D7F" w:rsidP="00111B84" w14:paraId="2D6396E5" w14:textId="77777777">
      <w:pPr>
        <w:spacing w:line="320" w:lineRule="exact"/>
        <w:rPr>
          <w:rFonts w:ascii="Times New Roman" w:hAnsi="Times New Roman"/>
          <w:b/>
          <w:bCs/>
          <w:sz w:val="24"/>
        </w:rPr>
      </w:pPr>
    </w:p>
    <w:p w:rsidR="00111B84" w:rsidRPr="00A86D7F" w:rsidP="00111B84" w14:paraId="60A09420" w14:textId="77777777">
      <w:pPr>
        <w:spacing w:line="320" w:lineRule="exact"/>
        <w:rPr>
          <w:rFonts w:ascii="Times New Roman" w:hAnsi="Times New Roman"/>
          <w:sz w:val="24"/>
        </w:rPr>
      </w:pPr>
      <w:r w:rsidRPr="00A86D7F">
        <w:rPr>
          <w:rFonts w:ascii="Times New Roman" w:hAnsi="Times New Roman"/>
          <w:sz w:val="24"/>
        </w:rPr>
        <w:t>Pelo presente instrumento particular,</w:t>
      </w:r>
    </w:p>
    <w:p w:rsidR="00111B84" w:rsidRPr="00A86D7F" w:rsidP="00111B84" w14:paraId="0B5F6DAA" w14:textId="77777777">
      <w:pPr>
        <w:spacing w:line="320" w:lineRule="exact"/>
        <w:rPr>
          <w:rFonts w:ascii="Times New Roman" w:hAnsi="Times New Roman"/>
          <w:sz w:val="24"/>
        </w:rPr>
      </w:pPr>
    </w:p>
    <w:p w:rsidR="00111B84" w:rsidRPr="00A86D7F" w:rsidP="00111B84" w14:paraId="66FEC4A8" w14:textId="77777777">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rsidR="00111B84" w:rsidRPr="00A86D7F" w:rsidP="00111B84" w14:paraId="56CB602F" w14:textId="77777777">
      <w:pPr>
        <w:spacing w:line="320" w:lineRule="exact"/>
        <w:jc w:val="both"/>
        <w:rPr>
          <w:rFonts w:ascii="Times New Roman" w:hAnsi="Times New Roman"/>
          <w:sz w:val="24"/>
        </w:rPr>
      </w:pPr>
    </w:p>
    <w:p w:rsidR="00111B84" w:rsidRPr="00A86D7F" w:rsidP="00111B84" w14:paraId="5335CE47" w14:textId="77777777">
      <w:pPr>
        <w:spacing w:line="320" w:lineRule="exact"/>
        <w:jc w:val="both"/>
        <w:rPr>
          <w:rFonts w:ascii="Times New Roman" w:hAnsi="Times New Roman"/>
          <w:sz w:val="24"/>
        </w:rPr>
      </w:pPr>
      <w:r w:rsidRPr="00A86D7F">
        <w:rPr>
          <w:rFonts w:ascii="Times New Roman" w:hAnsi="Times New Roman"/>
          <w:sz w:val="24"/>
        </w:rPr>
        <w:t>e, de outro lado,</w:t>
      </w:r>
    </w:p>
    <w:p w:rsidR="00111B84" w:rsidRPr="00A86D7F" w:rsidP="00111B84" w14:paraId="52376683" w14:textId="77777777">
      <w:pPr>
        <w:tabs>
          <w:tab w:val="left" w:pos="709"/>
        </w:tabs>
        <w:spacing w:line="320" w:lineRule="exact"/>
        <w:ind w:left="709" w:hanging="709"/>
        <w:jc w:val="both"/>
        <w:rPr>
          <w:rFonts w:ascii="Times New Roman" w:hAnsi="Times New Roman"/>
          <w:sz w:val="24"/>
        </w:rPr>
      </w:pPr>
    </w:p>
    <w:p w:rsidR="00111B84" w:rsidRPr="00A86D7F" w:rsidP="00111B84" w14:paraId="32649EEF" w14:textId="77777777">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Drammen</w:t>
      </w:r>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r w:rsidRPr="00A86D7F">
        <w:rPr>
          <w:rFonts w:ascii="Times New Roman" w:hAnsi="Times New Roman"/>
          <w:sz w:val="24"/>
        </w:rPr>
        <w:t>ii</w:t>
      </w:r>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A86D7F">
        <w:rPr>
          <w:rFonts w:ascii="Times New Roman" w:hAnsi="Times New Roman"/>
          <w:i/>
          <w:iCs/>
          <w:sz w:val="24"/>
        </w:rPr>
        <w:t>Elea</w:t>
      </w:r>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rsidR="00111B84" w:rsidRPr="00A86D7F" w:rsidP="00111B84" w14:paraId="59320D84" w14:textId="77777777">
      <w:pPr>
        <w:tabs>
          <w:tab w:val="left" w:pos="1168"/>
        </w:tabs>
        <w:spacing w:line="320" w:lineRule="exact"/>
        <w:ind w:left="720" w:hanging="720"/>
        <w:jc w:val="both"/>
        <w:rPr>
          <w:rFonts w:ascii="Times New Roman" w:hAnsi="Times New Roman"/>
          <w:sz w:val="24"/>
        </w:rPr>
      </w:pPr>
    </w:p>
    <w:p w:rsidR="00111B84" w:rsidRPr="00A86D7F" w:rsidP="00111B84" w14:paraId="703D60DC" w14:textId="77777777">
      <w:pPr>
        <w:spacing w:line="320" w:lineRule="exact"/>
        <w:jc w:val="both"/>
        <w:rPr>
          <w:rFonts w:ascii="Times New Roman" w:hAnsi="Times New Roman"/>
          <w:sz w:val="24"/>
        </w:rPr>
      </w:pPr>
      <w:r w:rsidRPr="00A86D7F">
        <w:rPr>
          <w:rFonts w:ascii="Times New Roman" w:hAnsi="Times New Roman"/>
          <w:sz w:val="24"/>
        </w:rPr>
        <w:t>E, como interveniente anuente:</w:t>
      </w:r>
    </w:p>
    <w:p w:rsidR="00111B84" w:rsidRPr="00A86D7F" w:rsidP="00111B84" w14:paraId="7DB9C4F0" w14:textId="77777777">
      <w:pPr>
        <w:spacing w:line="320" w:lineRule="exact"/>
        <w:jc w:val="both"/>
        <w:rPr>
          <w:rFonts w:ascii="Times New Roman" w:hAnsi="Times New Roman"/>
          <w:sz w:val="24"/>
        </w:rPr>
      </w:pPr>
    </w:p>
    <w:p w:rsidR="00111B84" w:rsidRPr="00A86D7F" w:rsidP="00111B84" w14:paraId="5AC5367A" w14:textId="77777777">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r w:rsidRPr="00A86D7F">
        <w:rPr>
          <w:rFonts w:ascii="Times New Roman" w:hAnsi="Times New Roman"/>
          <w:sz w:val="24"/>
          <w:lang w:eastAsia="pt-BR"/>
        </w:rPr>
        <w:t>Drammen</w:t>
      </w:r>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rsidR="00111B84" w:rsidRPr="00A86D7F" w:rsidP="00111B84" w14:paraId="5AC7D9EF" w14:textId="77777777">
      <w:pPr>
        <w:spacing w:line="320" w:lineRule="exact"/>
        <w:ind w:left="540"/>
        <w:jc w:val="both"/>
        <w:rPr>
          <w:rFonts w:ascii="Times New Roman" w:hAnsi="Times New Roman"/>
          <w:b/>
          <w:sz w:val="24"/>
        </w:rPr>
      </w:pPr>
    </w:p>
    <w:p w:rsidR="00111B84" w:rsidRPr="00A86D7F" w:rsidP="00111B84" w14:paraId="40008A14" w14:textId="77777777">
      <w:pPr>
        <w:spacing w:line="320" w:lineRule="exact"/>
        <w:jc w:val="both"/>
        <w:rPr>
          <w:rFonts w:ascii="Times New Roman" w:hAnsi="Times New Roman"/>
          <w:b/>
          <w:sz w:val="24"/>
        </w:rPr>
      </w:pPr>
      <w:r w:rsidRPr="00A86D7F">
        <w:rPr>
          <w:rFonts w:ascii="Times New Roman" w:hAnsi="Times New Roman"/>
          <w:b/>
          <w:sz w:val="24"/>
        </w:rPr>
        <w:t>CONSIDERANDO QUE:</w:t>
      </w:r>
    </w:p>
    <w:p w:rsidR="00111B84" w:rsidRPr="00A86D7F" w:rsidP="00111B84" w14:paraId="6FBDFC73" w14:textId="77777777">
      <w:pPr>
        <w:spacing w:line="320" w:lineRule="exact"/>
        <w:jc w:val="both"/>
        <w:rPr>
          <w:rFonts w:ascii="Times New Roman" w:hAnsi="Times New Roman"/>
          <w:sz w:val="24"/>
        </w:rPr>
      </w:pPr>
    </w:p>
    <w:p w:rsidR="00111B84" w:rsidRPr="00A86D7F" w:rsidP="00343EBD" w14:paraId="668ACA27" w14:textId="08F6C5EE">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Pr="00A86D7F" w:rsidR="00F31549">
        <w:rPr>
          <w:rFonts w:ascii="Times New Roman" w:hAnsi="Times New Roman"/>
          <w:sz w:val="24"/>
        </w:rPr>
        <w:t>202</w:t>
      </w:r>
      <w:r w:rsidR="00F31549">
        <w:rPr>
          <w:rFonts w:ascii="Times New Roman" w:hAnsi="Times New Roman"/>
          <w:sz w:val="24"/>
        </w:rPr>
        <w:t>1</w:t>
      </w:r>
      <w:r w:rsidRPr="00A86D7F" w:rsidR="00F31549">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rsidR="00111B84" w:rsidRPr="00A86D7F" w:rsidP="00111B84" w14:paraId="757A161A" w14:textId="77777777">
      <w:pPr>
        <w:pStyle w:val="ListParagraph"/>
        <w:spacing w:line="320" w:lineRule="exact"/>
        <w:ind w:left="0"/>
        <w:rPr>
          <w:rFonts w:ascii="Times New Roman" w:hAnsi="Times New Roman"/>
          <w:sz w:val="24"/>
        </w:rPr>
      </w:pPr>
    </w:p>
    <w:p w:rsidR="00111B84" w:rsidRPr="00B41E60" w:rsidP="00343EBD" w14:paraId="67AEDEC6" w14:textId="7E13EFAF">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assembleia geral de debenturistas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2022, os </w:t>
      </w:r>
      <w:r w:rsidRPr="00A86D7F" w:rsidR="00F31549">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rsidR="00111B84" w:rsidRPr="00A86D7F" w:rsidP="00111B84" w14:paraId="3AA55189" w14:textId="77777777">
      <w:pPr>
        <w:pStyle w:val="ListParagraph"/>
        <w:spacing w:line="320" w:lineRule="exact"/>
        <w:rPr>
          <w:rFonts w:ascii="Times New Roman" w:hAnsi="Times New Roman"/>
          <w:sz w:val="24"/>
        </w:rPr>
      </w:pPr>
    </w:p>
    <w:p w:rsidR="00111B84" w:rsidRPr="00A86D7F" w:rsidP="00343EBD" w14:paraId="7335B50E"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razão de uma reorganização societária do grupo econômico da Emissora,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a </w:t>
      </w:r>
      <w:r w:rsidRPr="00A86D7F">
        <w:rPr>
          <w:rFonts w:ascii="Times New Roman" w:hAnsi="Times New Roman"/>
          <w:sz w:val="24"/>
        </w:rPr>
        <w:t>Elea</w:t>
      </w:r>
      <w:r w:rsidRPr="00A86D7F">
        <w:rPr>
          <w:rFonts w:ascii="Times New Roman" w:hAnsi="Times New Roman"/>
          <w:sz w:val="24"/>
        </w:rPr>
        <w:t xml:space="preserve"> Holding passou a ser a única acionista direta da Emissora, em substituição à Piemonte e ao Sr. Alessandro;</w:t>
      </w:r>
    </w:p>
    <w:p w:rsidR="00111B84" w:rsidRPr="00A86D7F" w:rsidP="00111B84" w14:paraId="6E6FD471" w14:textId="77777777">
      <w:pPr>
        <w:pStyle w:val="ListParagraph"/>
        <w:spacing w:line="320" w:lineRule="exact"/>
        <w:rPr>
          <w:rFonts w:ascii="Times New Roman" w:hAnsi="Times New Roman"/>
          <w:sz w:val="24"/>
        </w:rPr>
      </w:pPr>
    </w:p>
    <w:p w:rsidR="00111B84" w:rsidRPr="00A86D7F" w:rsidP="00343EBD" w14:paraId="5335E4B7" w14:textId="6339B8AA">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Alienante, o Agente Fiduciário e a Companhia, na qualidade de interveniente anuente, celebraram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o “</w:t>
      </w:r>
      <w:r w:rsidRPr="00B41E60">
        <w:rPr>
          <w:rFonts w:ascii="Times New Roman" w:hAnsi="Times New Roman"/>
          <w:i/>
          <w:iCs/>
          <w:sz w:val="24"/>
        </w:rPr>
        <w:t>[</w:t>
      </w:r>
      <w:r w:rsidRPr="00B41E60">
        <w:rPr>
          <w:rFonts w:ascii="Times New Roman" w:hAnsi="Times New Roman"/>
          <w:i/>
          <w:iCs/>
          <w:sz w:val="24"/>
          <w:highlight w:val="yellow"/>
        </w:rPr>
        <w:t>●</w:t>
      </w:r>
      <w:r w:rsidRPr="00B41E60">
        <w:rPr>
          <w:rFonts w:ascii="Times New Roman" w:hAnsi="Times New Roman"/>
          <w:i/>
          <w:iCs/>
          <w:sz w:val="24"/>
        </w:rPr>
        <w:t>]º ([</w:t>
      </w:r>
      <w:r w:rsidRPr="00B41E60">
        <w:rPr>
          <w:rFonts w:ascii="Times New Roman" w:hAnsi="Times New Roman"/>
          <w:i/>
          <w:iCs/>
          <w:sz w:val="24"/>
          <w:highlight w:val="yellow"/>
        </w:rPr>
        <w:t>●</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que foi devidamente averbado no Cartório de Títulos e Documentos da Cidade do Rio de Janeiro,  Estado do Rio de Janeiro, em [</w:t>
      </w:r>
      <w:r w:rsidRPr="00EC5423">
        <w:rPr>
          <w:rFonts w:ascii="Times New Roman" w:hAnsi="Times New Roman"/>
          <w:sz w:val="24"/>
          <w:highlight w:val="yellow"/>
        </w:rPr>
        <w:t>●</w:t>
      </w:r>
      <w:r w:rsidRPr="00A86D7F">
        <w:rPr>
          <w:rFonts w:ascii="Times New Roman" w:hAnsi="Times New Roman"/>
          <w:sz w:val="24"/>
        </w:rPr>
        <w:t>] de [</w:t>
      </w:r>
      <w:r w:rsidRPr="00EC5423">
        <w:rPr>
          <w:rFonts w:ascii="Times New Roman" w:hAnsi="Times New Roman"/>
          <w:sz w:val="24"/>
          <w:highlight w:val="yellow"/>
        </w:rPr>
        <w:t>●</w:t>
      </w:r>
      <w:r w:rsidRPr="00A86D7F">
        <w:rPr>
          <w:rFonts w:ascii="Times New Roman" w:hAnsi="Times New Roman"/>
          <w:sz w:val="24"/>
        </w:rPr>
        <w:t>] de 2022, sob o nº [</w:t>
      </w:r>
      <w:r w:rsidRPr="00EC5423">
        <w:rPr>
          <w:rFonts w:ascii="Times New Roman" w:hAnsi="Times New Roman"/>
          <w:sz w:val="24"/>
          <w:highlight w:val="yellow"/>
        </w:rPr>
        <w:t>●</w:t>
      </w:r>
      <w:r w:rsidRPr="00A86D7F">
        <w:rPr>
          <w:rFonts w:ascii="Times New Roman" w:hAnsi="Times New Roman"/>
          <w:sz w:val="24"/>
        </w:rPr>
        <w:t xml:space="preserve">], por meio do qual a Alienante concordou em alienar fiduciariamente a totalidade das ações de emissão da Companhia detidas pela Alienante e que totalizavam, na data de celebração do Aditamento, </w:t>
      </w:r>
      <w:r w:rsidRPr="00433977">
        <w:rPr>
          <w:rFonts w:ascii="Times New Roman" w:hAnsi="Times New Roman"/>
          <w:sz w:val="24"/>
        </w:rPr>
        <w:t>74.720.161</w:t>
      </w:r>
      <w:r w:rsidRPr="00433977">
        <w:rPr>
          <w:rFonts w:ascii="Times New Roman" w:hAnsi="Times New Roman"/>
          <w:sz w:val="24"/>
        </w:rPr>
        <w:t xml:space="preserve"> </w:t>
      </w:r>
      <w:r w:rsidRPr="00433977">
        <w:rPr>
          <w:rFonts w:ascii="Times New Roman" w:hAnsi="Times New Roman"/>
          <w:sz w:val="24"/>
        </w:rPr>
        <w:t>(setenta e quatro milhões, setecentas e vinte mil, cento e sessenta e uma)</w:t>
      </w:r>
      <w:r w:rsidRPr="00A86D7F">
        <w:rPr>
          <w:rFonts w:ascii="Times New Roman" w:hAnsi="Times New Roman"/>
          <w:sz w:val="24"/>
        </w:rPr>
        <w:t xml:space="preserve">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rsidR="00111B84" w:rsidRPr="00A86D7F" w:rsidP="00111B84" w14:paraId="55942F73" w14:textId="77777777">
      <w:pPr>
        <w:pStyle w:val="ListParagraph"/>
        <w:spacing w:line="320" w:lineRule="exact"/>
        <w:ind w:left="720"/>
        <w:jc w:val="both"/>
        <w:rPr>
          <w:rFonts w:ascii="Times New Roman" w:hAnsi="Times New Roman"/>
          <w:sz w:val="24"/>
        </w:rPr>
      </w:pPr>
    </w:p>
    <w:p w:rsidR="00111B84" w:rsidRPr="00A86D7F" w:rsidP="00343EBD" w14:paraId="30ED28FE"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 de [●] de [●], houve a subscrição de [●] ([●]) Novas Ações de emissão da Companhia pela Alienante];</w:t>
      </w:r>
    </w:p>
    <w:p w:rsidR="00111B84" w:rsidRPr="00A86D7F" w:rsidP="00111B84" w14:paraId="154A666D" w14:textId="77777777">
      <w:pPr>
        <w:pStyle w:val="ListParagraph"/>
        <w:spacing w:line="320" w:lineRule="exact"/>
        <w:ind w:left="720"/>
        <w:jc w:val="both"/>
        <w:rPr>
          <w:rFonts w:ascii="Times New Roman" w:hAnsi="Times New Roman"/>
          <w:sz w:val="24"/>
        </w:rPr>
      </w:pPr>
    </w:p>
    <w:p w:rsidR="00111B84" w:rsidRPr="00A86D7F" w:rsidP="00343EBD" w14:paraId="62482861" w14:textId="77777777">
      <w:pPr>
        <w:pStyle w:val="ListParagraph"/>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rsidR="00111B84" w:rsidRPr="00A86D7F" w:rsidP="00111B84" w14:paraId="054207B4" w14:textId="77777777">
      <w:pPr>
        <w:pStyle w:val="ListParagraph"/>
        <w:spacing w:line="320" w:lineRule="exact"/>
        <w:rPr>
          <w:rFonts w:ascii="Times New Roman" w:hAnsi="Times New Roman"/>
          <w:sz w:val="24"/>
        </w:rPr>
      </w:pPr>
    </w:p>
    <w:p w:rsidR="00111B84" w:rsidRPr="00A86D7F" w:rsidP="00111B84" w14:paraId="512E3E89" w14:textId="77777777">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“[●]º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rsidR="00111B84" w:rsidRPr="00A86D7F" w:rsidP="00111B84" w14:paraId="7621E5CF" w14:textId="77777777">
      <w:pPr>
        <w:spacing w:line="320" w:lineRule="exact"/>
        <w:jc w:val="both"/>
        <w:rPr>
          <w:rFonts w:ascii="Times New Roman" w:hAnsi="Times New Roman"/>
          <w:sz w:val="24"/>
        </w:rPr>
      </w:pPr>
    </w:p>
    <w:p w:rsidR="00111B84" w:rsidRPr="00A86D7F" w:rsidP="00111B84" w14:paraId="0D7A2073" w14:textId="77777777">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rsidR="00111B84" w:rsidRPr="00A86D7F" w:rsidP="00111B84" w14:paraId="213BA522" w14:textId="77777777">
      <w:pPr>
        <w:spacing w:line="320" w:lineRule="exact"/>
        <w:rPr>
          <w:rFonts w:ascii="Times New Roman" w:hAnsi="Times New Roman"/>
          <w:sz w:val="24"/>
        </w:rPr>
      </w:pPr>
    </w:p>
    <w:p w:rsidR="00111B84" w:rsidRPr="00A86D7F" w:rsidP="00343EBD" w14:paraId="083ADC87" w14:textId="77777777">
      <w:pPr>
        <w:pStyle w:val="ListParagraph"/>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[●]º</w:t>
      </w:r>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rsidR="00111B84" w:rsidRPr="00A86D7F" w:rsidP="00111B84" w14:paraId="552ACBFB" w14:textId="77777777">
      <w:pPr>
        <w:spacing w:line="320" w:lineRule="exact"/>
        <w:rPr>
          <w:rFonts w:ascii="Times New Roman" w:hAnsi="Times New Roman"/>
          <w:sz w:val="24"/>
        </w:rPr>
      </w:pPr>
    </w:p>
    <w:p w:rsidR="00111B84" w:rsidRPr="00A86D7F" w:rsidP="00111B84" w14:paraId="65E04B13" w14:textId="77777777">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rsidR="00111B84" w:rsidRPr="00A86D7F" w:rsidP="00111B84" w14:paraId="68AD1182" w14:textId="77777777">
      <w:pPr>
        <w:spacing w:line="320" w:lineRule="exact"/>
        <w:rPr>
          <w:rFonts w:ascii="Times New Roman" w:hAnsi="Times New Roman"/>
          <w:bCs/>
          <w:sz w:val="24"/>
        </w:rPr>
      </w:pPr>
    </w:p>
    <w:p w:rsidR="00111B84" w:rsidRPr="00A86D7F" w:rsidP="00111B84" w14:paraId="5285A0DC" w14:textId="77777777">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[●]º</w:t>
      </w:r>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rsidR="00111B84" w:rsidRPr="00A86D7F" w:rsidP="00111B84" w14:paraId="6B7902B1" w14:textId="77777777">
      <w:pPr>
        <w:spacing w:line="320" w:lineRule="exact"/>
        <w:jc w:val="both"/>
        <w:rPr>
          <w:rFonts w:ascii="Times New Roman" w:hAnsi="Times New Roman"/>
          <w:bCs/>
          <w:sz w:val="24"/>
        </w:rPr>
      </w:pPr>
    </w:p>
    <w:p w:rsidR="00111B84" w:rsidRPr="00A86D7F" w:rsidP="00111B84" w14:paraId="1C693A49" w14:textId="77777777">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[●]º Aditamento.</w:t>
      </w:r>
    </w:p>
    <w:p w:rsidR="00111B84" w:rsidRPr="00A86D7F" w:rsidP="00111B84" w14:paraId="0BEDD146" w14:textId="77777777">
      <w:pPr>
        <w:spacing w:line="320" w:lineRule="exact"/>
        <w:jc w:val="both"/>
        <w:rPr>
          <w:rFonts w:ascii="Times New Roman" w:hAnsi="Times New Roman"/>
          <w:sz w:val="24"/>
        </w:rPr>
      </w:pPr>
    </w:p>
    <w:p w:rsidR="00111B84" w:rsidRPr="00A86D7F" w:rsidP="00111B84" w14:paraId="3D821A3C" w14:textId="77777777">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rsidR="00111B84" w:rsidRPr="00A86D7F" w:rsidP="00111B84" w14:paraId="4335454A" w14:textId="77777777">
      <w:pPr>
        <w:spacing w:line="320" w:lineRule="exact"/>
        <w:rPr>
          <w:rFonts w:ascii="Times New Roman" w:hAnsi="Times New Roman"/>
          <w:b/>
          <w:sz w:val="24"/>
        </w:rPr>
      </w:pPr>
    </w:p>
    <w:p w:rsidR="00111B84" w:rsidRPr="00A86D7F" w:rsidP="00111B84" w14:paraId="6DB00B63" w14:textId="77777777">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 xml:space="preserve">o disposto nos </w:t>
      </w:r>
      <w:r w:rsidRPr="00A86D7F">
        <w:rPr>
          <w:rFonts w:ascii="Times New Roman" w:hAnsi="Times New Roman"/>
          <w:sz w:val="24"/>
        </w:rPr>
        <w:t>Considerandos</w:t>
      </w:r>
      <w:r w:rsidRPr="00A86D7F">
        <w:rPr>
          <w:rFonts w:ascii="Times New Roman" w:hAnsi="Times New Roman"/>
          <w:sz w:val="24"/>
        </w:rPr>
        <w:t xml:space="preserve"> acima, resolvem as Partes:</w:t>
      </w:r>
    </w:p>
    <w:p w:rsidR="00111B84" w:rsidRPr="00A86D7F" w:rsidP="00111B84" w14:paraId="15B1B733" w14:textId="77777777">
      <w:pPr>
        <w:spacing w:line="320" w:lineRule="exact"/>
        <w:jc w:val="both"/>
        <w:rPr>
          <w:rFonts w:ascii="Times New Roman" w:hAnsi="Times New Roman"/>
          <w:sz w:val="24"/>
        </w:rPr>
      </w:pPr>
    </w:p>
    <w:p w:rsidR="00111B84" w:rsidRPr="00A86D7F" w:rsidP="00111B84" w14:paraId="5DCDD819" w14:textId="77777777">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w:t>
      </w:r>
      <w:r w:rsidRPr="00A86D7F">
        <w:rPr>
          <w:rFonts w:ascii="Times New Roman" w:hAnsi="Times New Roman"/>
          <w:sz w:val="24"/>
        </w:rPr>
        <w:t>iv</w:t>
      </w:r>
      <w:r w:rsidRPr="00A86D7F">
        <w:rPr>
          <w:rFonts w:ascii="Times New Roman" w:hAnsi="Times New Roman"/>
          <w:sz w:val="24"/>
        </w:rPr>
        <w:t>)” e a Cláusula 2.1, item (a), do Contrato, que passarão a vigorar com as seguintes novas redações:</w:t>
      </w:r>
    </w:p>
    <w:p w:rsidR="00111B84" w:rsidRPr="00A86D7F" w:rsidP="00111B84" w14:paraId="3CE8163E" w14:textId="77777777">
      <w:pPr>
        <w:spacing w:line="320" w:lineRule="exact"/>
        <w:jc w:val="both"/>
        <w:rPr>
          <w:rFonts w:ascii="Times New Roman" w:hAnsi="Times New Roman"/>
          <w:sz w:val="24"/>
        </w:rPr>
      </w:pPr>
    </w:p>
    <w:p w:rsidR="00111B84" w:rsidRPr="00A86D7F" w:rsidP="00111B84" w14:paraId="2EAA163A" w14:textId="77777777">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rsidR="00111B84" w:rsidRPr="00A86D7F" w:rsidP="00111B84" w14:paraId="4E237068" w14:textId="77777777">
      <w:pPr>
        <w:spacing w:line="320" w:lineRule="exact"/>
        <w:ind w:left="567"/>
        <w:jc w:val="both"/>
        <w:rPr>
          <w:rFonts w:ascii="Times New Roman" w:hAnsi="Times New Roman"/>
          <w:i/>
          <w:iCs/>
          <w:sz w:val="24"/>
        </w:rPr>
      </w:pPr>
      <w:r w:rsidRPr="00A86D7F">
        <w:rPr>
          <w:rFonts w:ascii="Times New Roman" w:hAnsi="Times New Roman"/>
          <w:i/>
          <w:iCs/>
          <w:sz w:val="24"/>
        </w:rPr>
        <w:t>(...)</w:t>
      </w:r>
    </w:p>
    <w:p w:rsidR="00111B84" w:rsidRPr="00A86D7F" w:rsidP="00111B84" w14:paraId="409C2E9B" w14:textId="77777777">
      <w:pPr>
        <w:spacing w:line="320" w:lineRule="exact"/>
        <w:ind w:left="567"/>
        <w:jc w:val="both"/>
        <w:rPr>
          <w:rFonts w:ascii="Times New Roman" w:hAnsi="Times New Roman"/>
          <w:i/>
          <w:iCs/>
          <w:sz w:val="24"/>
        </w:rPr>
      </w:pPr>
    </w:p>
    <w:p w:rsidR="00111B84" w:rsidRPr="00A86D7F" w:rsidP="00111B84" w14:paraId="42B4CE92" w14:textId="77777777">
      <w:pPr>
        <w:spacing w:line="320" w:lineRule="exact"/>
        <w:ind w:left="567"/>
        <w:jc w:val="both"/>
        <w:rPr>
          <w:rFonts w:ascii="Times New Roman" w:hAnsi="Times New Roman"/>
          <w:i/>
          <w:iCs/>
          <w:sz w:val="24"/>
        </w:rPr>
      </w:pPr>
      <w:r w:rsidRPr="00A86D7F">
        <w:rPr>
          <w:rFonts w:ascii="Times New Roman" w:hAnsi="Times New Roman"/>
          <w:i/>
          <w:iCs/>
          <w:sz w:val="24"/>
        </w:rPr>
        <w:t>(</w:t>
      </w:r>
      <w:r w:rsidRPr="00A86D7F">
        <w:rPr>
          <w:rFonts w:ascii="Times New Roman" w:hAnsi="Times New Roman"/>
          <w:i/>
          <w:iCs/>
          <w:sz w:val="24"/>
        </w:rPr>
        <w:t>iv</w:t>
      </w:r>
      <w:r w:rsidRPr="00A86D7F">
        <w:rPr>
          <w:rFonts w:ascii="Times New Roman" w:hAnsi="Times New Roman"/>
          <w:i/>
          <w:iCs/>
          <w:sz w:val="24"/>
        </w:rPr>
        <w:t>) a Alienante é a legítima titular, nesta data, de [●] ([●])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w:t>
      </w:r>
    </w:p>
    <w:p w:rsidR="00111B84" w:rsidRPr="00A86D7F" w:rsidP="00111B84" w14:paraId="2D657DD9" w14:textId="77777777">
      <w:pPr>
        <w:spacing w:line="320" w:lineRule="exact"/>
        <w:ind w:left="567"/>
        <w:jc w:val="both"/>
        <w:rPr>
          <w:rFonts w:ascii="Times New Roman" w:hAnsi="Times New Roman"/>
          <w:i/>
          <w:iCs/>
          <w:sz w:val="24"/>
        </w:rPr>
      </w:pPr>
    </w:p>
    <w:p w:rsidR="00111B84" w:rsidRPr="00A86D7F" w:rsidP="00111B84" w14:paraId="2999BA43" w14:textId="77777777">
      <w:pPr>
        <w:spacing w:line="320" w:lineRule="exact"/>
        <w:ind w:left="567"/>
        <w:jc w:val="both"/>
        <w:rPr>
          <w:rFonts w:ascii="Times New Roman" w:hAnsi="Times New Roman"/>
          <w:i/>
          <w:iCs/>
          <w:sz w:val="24"/>
        </w:rPr>
      </w:pPr>
      <w:r w:rsidRPr="00A86D7F">
        <w:rPr>
          <w:rFonts w:ascii="Times New Roman" w:hAnsi="Times New Roman"/>
          <w:i/>
          <w:iCs/>
          <w:sz w:val="24"/>
        </w:rPr>
        <w:t>“2.1. (...)</w:t>
      </w:r>
    </w:p>
    <w:p w:rsidR="00111B84" w:rsidRPr="00A86D7F" w:rsidP="00111B84" w14:paraId="098B5A4F" w14:textId="77777777">
      <w:pPr>
        <w:spacing w:line="320" w:lineRule="exact"/>
        <w:ind w:left="567"/>
        <w:jc w:val="both"/>
        <w:rPr>
          <w:rFonts w:ascii="Times New Roman" w:hAnsi="Times New Roman"/>
          <w:i/>
          <w:iCs/>
          <w:sz w:val="24"/>
        </w:rPr>
      </w:pPr>
    </w:p>
    <w:p w:rsidR="00111B84" w:rsidRPr="00A86D7F" w:rsidP="00111B84" w14:paraId="4214447E" w14:textId="77777777">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5"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5"/>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rsidR="00111B84" w:rsidRPr="00A86D7F" w:rsidP="00111B84" w14:paraId="1E946DAB" w14:textId="77777777">
      <w:pPr>
        <w:tabs>
          <w:tab w:val="num" w:pos="709"/>
        </w:tabs>
        <w:spacing w:line="320" w:lineRule="exact"/>
        <w:jc w:val="both"/>
        <w:rPr>
          <w:rFonts w:ascii="Times New Roman" w:hAnsi="Times New Roman"/>
          <w:i/>
          <w:iCs/>
          <w:sz w:val="24"/>
        </w:rPr>
      </w:pPr>
    </w:p>
    <w:p w:rsidR="00111B84" w:rsidRPr="00A86D7F" w:rsidP="00111B84" w14:paraId="3F3FEF12" w14:textId="77777777">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rsidR="00111B84" w:rsidRPr="00A86D7F" w:rsidP="00111B84" w14:paraId="12C356FD" w14:textId="77777777">
      <w:pPr>
        <w:spacing w:line="320" w:lineRule="exact"/>
        <w:rPr>
          <w:rFonts w:ascii="Times New Roman" w:hAnsi="Times New Roman"/>
          <w:b/>
          <w:sz w:val="24"/>
        </w:rPr>
      </w:pPr>
    </w:p>
    <w:p w:rsidR="00111B84" w:rsidRPr="00A86D7F" w:rsidP="00111B84" w14:paraId="6AECEC64" w14:textId="77777777">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rsidR="00111B84" w:rsidRPr="00A86D7F" w:rsidP="00111B84" w14:paraId="1E35B948" w14:textId="77777777">
      <w:pPr>
        <w:spacing w:line="320" w:lineRule="exact"/>
        <w:jc w:val="both"/>
        <w:rPr>
          <w:rFonts w:ascii="Times New Roman" w:hAnsi="Times New Roman"/>
          <w:bCs/>
          <w:sz w:val="24"/>
        </w:rPr>
      </w:pPr>
    </w:p>
    <w:p w:rsidR="00111B84" w:rsidRPr="00A86D7F" w:rsidP="00343EBD" w14:paraId="0E11C9DD" w14:textId="77777777">
      <w:pPr>
        <w:numPr>
          <w:ilvl w:val="0"/>
          <w:numId w:val="71"/>
        </w:numPr>
        <w:autoSpaceDE w:val="0"/>
        <w:autoSpaceDN w:val="0"/>
        <w:adjustRightInd w:val="0"/>
        <w:spacing w:line="320" w:lineRule="exact"/>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[●]º Aditamento;</w:t>
      </w:r>
    </w:p>
    <w:p w:rsidR="00111B84" w:rsidRPr="00A86D7F" w:rsidP="00111B84" w14:paraId="5B79DA6E" w14:textId="77777777">
      <w:pPr>
        <w:spacing w:line="320" w:lineRule="exact"/>
        <w:ind w:left="1070"/>
        <w:jc w:val="both"/>
        <w:rPr>
          <w:rFonts w:ascii="Times New Roman" w:hAnsi="Times New Roman"/>
          <w:sz w:val="24"/>
        </w:rPr>
      </w:pPr>
    </w:p>
    <w:p w:rsidR="00111B84" w:rsidRPr="00A86D7F" w:rsidP="00343EBD" w14:paraId="6CBDA22C"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[●]º Aditamento e ao cumprimento de todas as obrigações aqui previstas, tendo sido plenamente satisfeitos todos os requisitos legais e estatutários necessários para tanto;</w:t>
      </w:r>
    </w:p>
    <w:p w:rsidR="00111B84" w:rsidRPr="00A86D7F" w:rsidP="00111B84" w14:paraId="4203679F" w14:textId="77777777">
      <w:pPr>
        <w:pStyle w:val="ListParagraph"/>
        <w:spacing w:line="320" w:lineRule="exact"/>
        <w:rPr>
          <w:rFonts w:ascii="Times New Roman" w:hAnsi="Times New Roman"/>
          <w:sz w:val="24"/>
        </w:rPr>
      </w:pPr>
    </w:p>
    <w:p w:rsidR="00111B84" w:rsidRPr="00A86D7F" w:rsidP="00343EBD" w14:paraId="17AB1F7F"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[●]º Aditamento têm, conforme o caso, poderes societários e/ou delegados para vincular a Piemonte, conforme aplicável, quanto às obrigações aqui previstas e, sendo mandatários, têm os poderes legitimamente outorgados, estando os respectivos mandatos em pleno vigor;</w:t>
      </w:r>
    </w:p>
    <w:p w:rsidR="00111B84" w:rsidRPr="00A86D7F" w:rsidP="00111B84" w14:paraId="1AE411B9" w14:textId="77777777">
      <w:pPr>
        <w:spacing w:line="320" w:lineRule="exact"/>
        <w:rPr>
          <w:rFonts w:ascii="Times New Roman" w:hAnsi="Times New Roman"/>
          <w:sz w:val="24"/>
        </w:rPr>
      </w:pPr>
    </w:p>
    <w:p w:rsidR="00111B84" w:rsidRPr="00A86D7F" w:rsidP="00343EBD" w14:paraId="3A889DBB"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w:t>
      </w:r>
      <w:r w:rsidRPr="00A86D7F">
        <w:rPr>
          <w:rFonts w:ascii="Times New Roman" w:hAnsi="Times New Roman"/>
          <w:sz w:val="24"/>
        </w:rPr>
        <w:t>iv</w:t>
      </w:r>
      <w:r w:rsidRPr="00A86D7F">
        <w:rPr>
          <w:rFonts w:ascii="Times New Roman" w:hAnsi="Times New Roman"/>
          <w:sz w:val="24"/>
        </w:rPr>
        <w:t>)” deste Aditamento, as quais representam a totalidade do capital social da Companhia e se encontram livres e desembaraçadas de quaisquer ônus, encargos ou gravames de qualquer natureza, legais ou convencionais, com exceção dos ônus criados por meio do Contrato e deste [●]º Aditamento;</w:t>
      </w:r>
    </w:p>
    <w:p w:rsidR="00111B84" w:rsidRPr="00A86D7F" w:rsidP="00111B84" w14:paraId="2617D944" w14:textId="77777777">
      <w:pPr>
        <w:pStyle w:val="ListParagraph"/>
        <w:spacing w:line="320" w:lineRule="exact"/>
        <w:rPr>
          <w:rFonts w:ascii="Times New Roman" w:hAnsi="Times New Roman"/>
          <w:sz w:val="24"/>
        </w:rPr>
      </w:pPr>
    </w:p>
    <w:p w:rsidR="00111B84" w:rsidRPr="00A86D7F" w:rsidP="00343EBD" w14:paraId="7BF6C05E"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w:t>
      </w:r>
      <w:r w:rsidRPr="00A86D7F">
        <w:rPr>
          <w:rFonts w:ascii="Times New Roman" w:hAnsi="Times New Roman"/>
          <w:sz w:val="24"/>
        </w:rPr>
        <w:t>ii</w:t>
      </w:r>
      <w:r w:rsidRPr="00A86D7F">
        <w:rPr>
          <w:rFonts w:ascii="Times New Roman" w:hAnsi="Times New Roman"/>
          <w:sz w:val="24"/>
        </w:rPr>
        <w:t>) não infringem qualquer disposição legal, contrato ou instrumento do qual a Alienante é parte; (c) não infringem qualquer ordem, decisão ou sentença administrativa, judicial ou arbitral que vincule a</w:t>
      </w:r>
      <w:r w:rsidRPr="00A86D7F">
        <w:rPr>
          <w:rFonts w:ascii="Times New Roman" w:hAnsi="Times New Roman"/>
          <w:sz w:val="24"/>
        </w:rPr>
        <w:t xml:space="preserve"> </w:t>
      </w:r>
      <w:r w:rsidRPr="00A86D7F">
        <w:rPr>
          <w:rFonts w:ascii="Times New Roman" w:hAnsi="Times New Roman"/>
          <w:sz w:val="24"/>
        </w:rPr>
        <w:t>Alienante ou os seus Bens Alienados; e (</w:t>
      </w:r>
      <w:r w:rsidRPr="00A86D7F">
        <w:rPr>
          <w:rFonts w:ascii="Times New Roman" w:hAnsi="Times New Roman"/>
          <w:sz w:val="24"/>
        </w:rPr>
        <w:t>iii</w:t>
      </w:r>
      <w:r w:rsidRPr="00A86D7F">
        <w:rPr>
          <w:rFonts w:ascii="Times New Roman" w:hAnsi="Times New Roman"/>
          <w:sz w:val="24"/>
        </w:rPr>
        <w:t>) não resultarão em (1) vencimento antecipado de qualquer obrigação estabelecida em qualquer contrato do qual a</w:t>
      </w:r>
      <w:r w:rsidRPr="00A86D7F">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rsidR="00111B84" w:rsidRPr="00A86D7F" w:rsidP="00111B84" w14:paraId="443EDEF8" w14:textId="77777777">
      <w:pPr>
        <w:pStyle w:val="ListParagraph"/>
        <w:spacing w:line="320" w:lineRule="exact"/>
        <w:rPr>
          <w:rFonts w:ascii="Times New Roman" w:hAnsi="Times New Roman"/>
          <w:sz w:val="24"/>
        </w:rPr>
      </w:pPr>
    </w:p>
    <w:p w:rsidR="00111B84" w:rsidRPr="00A86D7F" w:rsidP="00343EBD" w14:paraId="3AFC9DA5" w14:textId="77777777">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rsidR="00111B84" w:rsidRPr="00A86D7F" w:rsidP="00111B84" w14:paraId="08389CB6" w14:textId="77777777">
      <w:pPr>
        <w:spacing w:line="320" w:lineRule="exact"/>
        <w:jc w:val="both"/>
        <w:rPr>
          <w:rFonts w:ascii="Times New Roman" w:hAnsi="Times New Roman"/>
          <w:bCs/>
          <w:sz w:val="24"/>
        </w:rPr>
      </w:pPr>
    </w:p>
    <w:p w:rsidR="00111B84" w:rsidRPr="00A86D7F" w:rsidP="00111B84" w14:paraId="7EE09674" w14:textId="77777777">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rsidR="00111B84" w:rsidRPr="00A86D7F" w:rsidP="00111B84" w14:paraId="08F8E405" w14:textId="77777777">
      <w:pPr>
        <w:spacing w:line="320" w:lineRule="exact"/>
        <w:jc w:val="both"/>
        <w:rPr>
          <w:rFonts w:ascii="Times New Roman" w:hAnsi="Times New Roman"/>
          <w:bCs/>
          <w:sz w:val="24"/>
        </w:rPr>
      </w:pPr>
    </w:p>
    <w:p w:rsidR="00111B84" w:rsidRPr="00A86D7F" w:rsidP="00111B84" w14:paraId="4F503B4E" w14:textId="77777777">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rsidR="00111B84" w:rsidRPr="00A86D7F" w:rsidP="00111B84" w14:paraId="53FFEE9C" w14:textId="77777777">
      <w:pPr>
        <w:spacing w:line="320" w:lineRule="exact"/>
        <w:jc w:val="both"/>
        <w:rPr>
          <w:rFonts w:ascii="Times New Roman" w:hAnsi="Times New Roman"/>
          <w:bCs/>
          <w:sz w:val="24"/>
        </w:rPr>
      </w:pPr>
    </w:p>
    <w:p w:rsidR="00111B84" w:rsidRPr="00A86D7F" w:rsidP="00111B84" w14:paraId="1C71B742" w14:textId="77777777">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rsidR="00111B84" w:rsidRPr="00A86D7F" w:rsidP="00111B84" w14:paraId="5190179F" w14:textId="77777777">
      <w:pPr>
        <w:spacing w:line="320" w:lineRule="exact"/>
        <w:rPr>
          <w:rFonts w:ascii="Times New Roman" w:hAnsi="Times New Roman"/>
          <w:b/>
          <w:sz w:val="24"/>
        </w:rPr>
      </w:pPr>
    </w:p>
    <w:p w:rsidR="00111B84" w:rsidRPr="00A86D7F" w:rsidP="00111B84" w14:paraId="1FE714E4" w14:textId="77777777">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111B84" w:rsidRPr="00A86D7F" w:rsidP="00111B84" w14:paraId="7F193867" w14:textId="77777777">
      <w:pPr>
        <w:spacing w:line="320" w:lineRule="exact"/>
        <w:rPr>
          <w:rFonts w:ascii="Times New Roman" w:hAnsi="Times New Roman"/>
          <w:sz w:val="24"/>
        </w:rPr>
      </w:pPr>
    </w:p>
    <w:p w:rsidR="00111B84" w:rsidRPr="00A86D7F" w:rsidP="00111B84" w14:paraId="0595D5DC" w14:textId="77777777">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111B84" w:rsidRPr="00A86D7F" w:rsidP="00111B84" w14:paraId="603A17EF" w14:textId="77777777">
      <w:pPr>
        <w:spacing w:line="320" w:lineRule="exact"/>
        <w:jc w:val="both"/>
        <w:rPr>
          <w:rFonts w:ascii="Times New Roman" w:hAnsi="Times New Roman"/>
          <w:sz w:val="24"/>
        </w:rPr>
      </w:pPr>
    </w:p>
    <w:p w:rsidR="00111B84" w:rsidRPr="00A86D7F" w:rsidP="00111B84" w14:paraId="2FB522D0" w14:textId="77777777">
      <w:pPr>
        <w:spacing w:line="320" w:lineRule="exact"/>
        <w:jc w:val="both"/>
        <w:rPr>
          <w:rFonts w:ascii="Times New Roman" w:hAnsi="Times New Roman"/>
          <w:sz w:val="24"/>
        </w:rPr>
      </w:pPr>
      <w:r w:rsidRPr="00A86D7F">
        <w:rPr>
          <w:rFonts w:ascii="Times New Roman" w:hAnsi="Times New Roman"/>
          <w:sz w:val="24"/>
        </w:rPr>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rsidR="00111B84" w:rsidRPr="00A86D7F" w:rsidP="00111B84" w14:paraId="53054A1F" w14:textId="77777777">
      <w:pPr>
        <w:spacing w:line="320" w:lineRule="exact"/>
        <w:rPr>
          <w:rFonts w:ascii="Times New Roman" w:hAnsi="Times New Roman"/>
          <w:sz w:val="24"/>
        </w:rPr>
      </w:pPr>
    </w:p>
    <w:p w:rsidR="00111B84" w:rsidRPr="00A86D7F" w:rsidP="00111B84" w14:paraId="0CF968D2" w14:textId="77777777">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rsidR="00111B84" w:rsidRPr="00A86D7F" w:rsidP="00111B84" w14:paraId="573706CC" w14:textId="77777777">
      <w:pPr>
        <w:keepNext/>
        <w:keepLines/>
        <w:spacing w:line="320" w:lineRule="exact"/>
        <w:jc w:val="both"/>
        <w:rPr>
          <w:rFonts w:ascii="Times New Roman" w:hAnsi="Times New Roman"/>
          <w:sz w:val="24"/>
          <w:specVanish/>
        </w:rPr>
      </w:pPr>
    </w:p>
    <w:p w:rsidR="00111B84" w:rsidRPr="00A86D7F" w:rsidP="00111B84" w14:paraId="750C9706" w14:textId="77777777">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rsidR="00111B84" w:rsidRPr="00A86D7F" w:rsidP="00111B84" w14:paraId="7F0AB5FD" w14:textId="77777777">
      <w:pPr>
        <w:keepNext/>
        <w:keepLines/>
        <w:tabs>
          <w:tab w:val="left" w:pos="709"/>
        </w:tabs>
        <w:spacing w:line="320" w:lineRule="exact"/>
        <w:ind w:left="720" w:hanging="720"/>
        <w:jc w:val="center"/>
        <w:rPr>
          <w:rFonts w:ascii="Times New Roman" w:hAnsi="Times New Roman"/>
          <w:sz w:val="24"/>
          <w:specVanish/>
        </w:rPr>
      </w:pPr>
    </w:p>
    <w:p w:rsidR="00111B84" w:rsidRPr="00A86D7F" w:rsidP="00111B84" w14:paraId="58F4B201" w14:textId="77777777">
      <w:pPr>
        <w:spacing w:line="320" w:lineRule="exact"/>
        <w:jc w:val="center"/>
        <w:rPr>
          <w:rFonts w:ascii="Times New Roman" w:hAnsi="Times New Roman"/>
          <w:i/>
          <w:sz w:val="24"/>
        </w:rPr>
      </w:pPr>
      <w:r w:rsidRPr="00A86D7F">
        <w:rPr>
          <w:rFonts w:ascii="Times New Roman" w:hAnsi="Times New Roman"/>
          <w:i/>
          <w:sz w:val="24"/>
        </w:rPr>
        <w:t>[assinaturas]</w:t>
      </w:r>
    </w:p>
    <w:p w:rsidR="00111B84" w:rsidRPr="00A86D7F" w:rsidP="00111B84" w14:paraId="3E5DBD62" w14:textId="77777777">
      <w:pPr>
        <w:tabs>
          <w:tab w:val="left" w:pos="709"/>
        </w:tabs>
        <w:spacing w:line="320" w:lineRule="exact"/>
        <w:ind w:left="720" w:hanging="720"/>
        <w:jc w:val="center"/>
        <w:rPr>
          <w:rFonts w:ascii="Times New Roman" w:hAnsi="Times New Roman"/>
          <w:i/>
          <w:sz w:val="24"/>
        </w:rPr>
      </w:pPr>
    </w:p>
    <w:p w:rsidR="00111B84" w:rsidRPr="00A86D7F" w:rsidP="00111B84" w14:paraId="2D373D75" w14:textId="77777777">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rsidR="00111B84" w:rsidRPr="00A86D7F" w:rsidP="00111B84" w14:paraId="3B3D77B6" w14:textId="77777777">
      <w:pPr>
        <w:spacing w:line="320" w:lineRule="exact"/>
        <w:rPr>
          <w:rFonts w:ascii="Times New Roman" w:hAnsi="Times New Roman"/>
          <w:sz w:val="24"/>
        </w:rPr>
      </w:pPr>
    </w:p>
    <w:p w:rsidR="00111B84" w:rsidP="00A974B3" w14:paraId="3A2D83EC" w14:textId="77777777">
      <w:pPr>
        <w:suppressAutoHyphens/>
        <w:spacing w:line="320" w:lineRule="exact"/>
        <w:jc w:val="center"/>
        <w:rPr>
          <w:rFonts w:ascii="Times New Roman" w:hAnsi="Times New Roman"/>
          <w:b/>
          <w:bCs/>
          <w:sz w:val="24"/>
        </w:rPr>
      </w:pPr>
    </w:p>
    <w:sectPr w:rsidSect="00D041A2">
      <w:pgSz w:w="11907" w:h="16840" w:code="9"/>
      <w:pgMar w:top="1701" w:right="1701" w:bottom="1418" w:left="1701" w:header="765"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48225C" w14:paraId="703958A8" w14:textId="423B801F">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D362AF">
          <w:rPr>
            <w:rFonts w:ascii="Times New Roman" w:hAnsi="Times New Roman"/>
            <w:noProof/>
            <w:sz w:val="22"/>
            <w:szCs w:val="22"/>
            <w:lang w:val="pt-BR"/>
          </w:rPr>
          <w:t>-</w:t>
        </w:r>
        <w:r>
          <w:rPr>
            <w:rFonts w:ascii="Times New Roman" w:hAnsi="Times New Roman"/>
            <w:noProof/>
            <w:sz w:val="22"/>
            <w:szCs w:val="22"/>
          </w:rPr>
          <w:t xml:space="preserve"> 9 -</w:t>
        </w:r>
        <w:r>
          <w:rPr>
            <w:rFonts w:ascii="Times New Roman" w:hAnsi="Times New Roman"/>
            <w:sz w:val="22"/>
            <w:szCs w:val="22"/>
          </w:rPr>
          <w:fldChar w:fldCharType="end"/>
        </w:r>
      </w:p>
      <w:p w:rsidR="0048225C" w14:paraId="0867ABC7" w14:textId="11C5E6F1">
        <w:pPr>
          <w:pStyle w:val="Footer"/>
          <w:jc w:val="center"/>
          <w:rPr>
            <w:rFonts w:ascii="Times New Roman" w:hAnsi="Times New Roman"/>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14:paraId="057B9992" w14:textId="1FE8CC9E">
    <w:pPr>
      <w:pStyle w:val="Footer"/>
    </w:pPr>
  </w:p>
  <w:p w:rsidR="0048225C" w14:paraId="40FE95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14:paraId="6892C0C8"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25C" w:rsidRPr="00747D9C" w14:paraId="13B1EE08" w14:textId="72302FEC">
    <w:pPr>
      <w:pStyle w:val="Header"/>
      <w:jc w:val="right"/>
      <w:rPr>
        <w:rFonts w:ascii="Times New Roman" w:hAnsi="Times New Roman"/>
        <w:b/>
        <w:bCs/>
        <w:i/>
        <w:sz w:val="24"/>
        <w:szCs w:val="28"/>
        <w:lang w:val="pt-BR"/>
      </w:rPr>
    </w:pPr>
    <w:r w:rsidRPr="00747D9C">
      <w:rPr>
        <w:rFonts w:ascii="Times New Roman" w:hAnsi="Times New Roman"/>
        <w:b/>
        <w:bCs/>
        <w:i/>
        <w:sz w:val="24"/>
        <w:szCs w:val="28"/>
        <w:lang w:val="pt-BR"/>
      </w:rPr>
      <w:t xml:space="preserve">Minuta </w:t>
    </w:r>
    <w:r w:rsidRPr="00747D9C">
      <w:rPr>
        <w:rFonts w:ascii="Times New Roman" w:hAnsi="Times New Roman"/>
        <w:b/>
        <w:bCs/>
        <w:i/>
        <w:sz w:val="24"/>
        <w:szCs w:val="28"/>
        <w:lang w:val="pt-BR"/>
      </w:rPr>
      <w:t>Cescon</w:t>
    </w:r>
    <w:r w:rsidRPr="00747D9C">
      <w:rPr>
        <w:rFonts w:ascii="Times New Roman" w:hAnsi="Times New Roman"/>
        <w:b/>
        <w:bCs/>
        <w:i/>
        <w:sz w:val="24"/>
        <w:szCs w:val="28"/>
        <w:lang w:val="pt-BR"/>
      </w:rPr>
      <w:t xml:space="preserve"> </w:t>
    </w:r>
    <w:r w:rsidRPr="00747D9C">
      <w:rPr>
        <w:rFonts w:ascii="Times New Roman" w:hAnsi="Times New Roman"/>
        <w:b/>
        <w:bCs/>
        <w:i/>
        <w:sz w:val="24"/>
        <w:szCs w:val="28"/>
        <w:lang w:val="pt-BR"/>
      </w:rPr>
      <w:t>Barrieu</w:t>
    </w:r>
  </w:p>
  <w:p w:rsidR="0048225C" w:rsidRPr="00747D9C" w14:paraId="3DAB610D" w14:textId="14D42A65">
    <w:pPr>
      <w:pStyle w:val="Header"/>
      <w:jc w:val="right"/>
      <w:rPr>
        <w:rFonts w:ascii="Times New Roman" w:hAnsi="Times New Roman"/>
        <w:b/>
        <w:bCs/>
        <w:i/>
        <w:sz w:val="24"/>
        <w:szCs w:val="28"/>
        <w:lang w:val="pt-BR"/>
      </w:rPr>
    </w:pPr>
    <w:r>
      <w:rPr>
        <w:rFonts w:ascii="Times New Roman" w:hAnsi="Times New Roman"/>
        <w:b/>
        <w:bCs/>
        <w:i/>
        <w:sz w:val="24"/>
        <w:szCs w:val="28"/>
        <w:lang w:val="pt-BR"/>
      </w:rPr>
      <w:t>1</w:t>
    </w:r>
    <w:r w:rsidR="00561205">
      <w:rPr>
        <w:rFonts w:ascii="Times New Roman" w:hAnsi="Times New Roman"/>
        <w:b/>
        <w:bCs/>
        <w:i/>
        <w:sz w:val="24"/>
        <w:szCs w:val="28"/>
        <w:lang w:val="pt-BR"/>
      </w:rPr>
      <w:t>4</w:t>
    </w:r>
    <w:r w:rsidR="00345DD8">
      <w:rPr>
        <w:rFonts w:ascii="Times New Roman" w:hAnsi="Times New Roman"/>
        <w:b/>
        <w:bCs/>
        <w:i/>
        <w:sz w:val="24"/>
        <w:szCs w:val="28"/>
        <w:lang w:val="pt-BR"/>
      </w:rPr>
      <w:t>.11</w:t>
    </w:r>
    <w:r w:rsidRPr="00747D9C">
      <w:rPr>
        <w:rFonts w:ascii="Times New Roman" w:hAnsi="Times New Roman"/>
        <w:b/>
        <w:bCs/>
        <w:i/>
        <w:sz w:val="24"/>
        <w:szCs w:val="28"/>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7D6658A8"/>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59C52E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254074C"/>
    <w:multiLevelType w:val="hybridMultilevel"/>
    <w:tmpl w:val="4378AB60"/>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A286442"/>
    <w:multiLevelType w:val="hybridMultilevel"/>
    <w:tmpl w:val="0EECC2A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22">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24">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nsid w:val="264271C1"/>
    <w:multiLevelType w:val="hybridMultilevel"/>
    <w:tmpl w:val="24A68000"/>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26814D34"/>
    <w:multiLevelType w:val="hybridMultilevel"/>
    <w:tmpl w:val="B0400F5A"/>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2B436D"/>
    <w:multiLevelType w:val="hybridMultilevel"/>
    <w:tmpl w:val="BB7ABBC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5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B1A1EDB"/>
    <w:multiLevelType w:val="hybridMultilevel"/>
    <w:tmpl w:val="E376B794"/>
    <w:lvl w:ilvl="0">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45675E"/>
    <w:multiLevelType w:val="hybridMultilevel"/>
    <w:tmpl w:val="37A04E3A"/>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1">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5"/>
  </w:num>
  <w:num w:numId="3">
    <w:abstractNumId w:val="36"/>
  </w:num>
  <w:num w:numId="4">
    <w:abstractNumId w:val="25"/>
  </w:num>
  <w:num w:numId="5">
    <w:abstractNumId w:val="42"/>
  </w:num>
  <w:num w:numId="6">
    <w:abstractNumId w:val="38"/>
  </w:num>
  <w:num w:numId="7">
    <w:abstractNumId w:val="70"/>
  </w:num>
  <w:num w:numId="8">
    <w:abstractNumId w:val="68"/>
  </w:num>
  <w:num w:numId="9">
    <w:abstractNumId w:val="27"/>
  </w:num>
  <w:num w:numId="10">
    <w:abstractNumId w:val="41"/>
  </w:num>
  <w:num w:numId="11">
    <w:abstractNumId w:val="45"/>
  </w:num>
  <w:num w:numId="12">
    <w:abstractNumId w:val="43"/>
  </w:num>
  <w:num w:numId="13">
    <w:abstractNumId w:val="24"/>
  </w:num>
  <w:num w:numId="14">
    <w:abstractNumId w:val="67"/>
  </w:num>
  <w:num w:numId="15">
    <w:abstractNumId w:val="71"/>
  </w:num>
  <w:num w:numId="16">
    <w:abstractNumId w:val="51"/>
  </w:num>
  <w:num w:numId="17">
    <w:abstractNumId w:val="40"/>
  </w:num>
  <w:num w:numId="18">
    <w:abstractNumId w:val="73"/>
  </w:num>
  <w:num w:numId="19">
    <w:abstractNumId w:val="64"/>
  </w:num>
  <w:num w:numId="20">
    <w:abstractNumId w:val="59"/>
  </w:num>
  <w:num w:numId="21">
    <w:abstractNumId w:val="23"/>
  </w:num>
  <w:num w:numId="22">
    <w:abstractNumId w:val="20"/>
  </w:num>
  <w:num w:numId="23">
    <w:abstractNumId w:val="53"/>
  </w:num>
  <w:num w:numId="24">
    <w:abstractNumId w:val="50"/>
  </w:num>
  <w:num w:numId="25">
    <w:abstractNumId w:val="69"/>
  </w:num>
  <w:num w:numId="26">
    <w:abstractNumId w:val="54"/>
  </w:num>
  <w:num w:numId="27">
    <w:abstractNumId w:val="48"/>
  </w:num>
  <w:num w:numId="28">
    <w:abstractNumId w:val="66"/>
  </w:num>
  <w:num w:numId="29">
    <w:abstractNumId w:val="62"/>
  </w:num>
  <w:num w:numId="30">
    <w:abstractNumId w:val="21"/>
  </w:num>
  <w:num w:numId="31">
    <w:abstractNumId w:val="31"/>
  </w:num>
  <w:num w:numId="32">
    <w:abstractNumId w:val="52"/>
  </w:num>
  <w:num w:numId="33">
    <w:abstractNumId w:val="55"/>
  </w:num>
  <w:num w:numId="34">
    <w:abstractNumId w:val="16"/>
  </w:num>
  <w:num w:numId="35">
    <w:abstractNumId w:val="37"/>
  </w:num>
  <w:num w:numId="36">
    <w:abstractNumId w:val="57"/>
  </w:num>
  <w:num w:numId="37">
    <w:abstractNumId w:val="30"/>
  </w:num>
  <w:num w:numId="38">
    <w:abstractNumId w:val="39"/>
  </w:num>
  <w:num w:numId="39">
    <w:abstractNumId w:val="60"/>
  </w:num>
  <w:num w:numId="40">
    <w:abstractNumId w:val="29"/>
  </w:num>
  <w:num w:numId="41">
    <w:abstractNumId w:val="47"/>
  </w:num>
  <w:num w:numId="42">
    <w:abstractNumId w:val="0"/>
  </w:num>
  <w:num w:numId="43">
    <w:abstractNumId w:val="72"/>
  </w:num>
  <w:num w:numId="44">
    <w:abstractNumId w:val="63"/>
  </w:num>
  <w:num w:numId="45">
    <w:abstractNumId w:val="18"/>
  </w:num>
  <w:num w:numId="46">
    <w:abstractNumId w:val="17"/>
  </w:num>
  <w:num w:numId="47">
    <w:abstractNumId w:val="26"/>
  </w:num>
  <w:num w:numId="48">
    <w:abstractNumId w:val="1"/>
  </w:num>
  <w:num w:numId="49">
    <w:abstractNumId w:val="14"/>
  </w:num>
  <w:num w:numId="50">
    <w:abstractNumId w:val="35"/>
  </w:num>
  <w:num w:numId="51">
    <w:abstractNumId w:val="33"/>
  </w:num>
  <w:num w:numId="52">
    <w:abstractNumId w:val="61"/>
  </w:num>
  <w:num w:numId="53">
    <w:abstractNumId w:val="46"/>
  </w:num>
  <w:num w:numId="54">
    <w:abstractNumId w:val="56"/>
  </w:num>
  <w:num w:numId="55">
    <w:abstractNumId w:val="58"/>
  </w:num>
  <w:num w:numId="56">
    <w:abstractNumId w:val="2"/>
  </w:num>
  <w:num w:numId="57">
    <w:abstractNumId w:val="3"/>
  </w:num>
  <w:num w:numId="58">
    <w:abstractNumId w:val="10"/>
  </w:num>
  <w:num w:numId="59">
    <w:abstractNumId w:val="12"/>
  </w:num>
  <w:num w:numId="60">
    <w:abstractNumId w:val="13"/>
  </w:num>
  <w:num w:numId="61">
    <w:abstractNumId w:val="6"/>
  </w:num>
  <w:num w:numId="62">
    <w:abstractNumId w:val="4"/>
  </w:num>
  <w:num w:numId="63">
    <w:abstractNumId w:val="11"/>
  </w:num>
  <w:num w:numId="64">
    <w:abstractNumId w:val="9"/>
  </w:num>
  <w:num w:numId="65">
    <w:abstractNumId w:val="7"/>
  </w:num>
  <w:num w:numId="66">
    <w:abstractNumId w:val="5"/>
  </w:num>
  <w:num w:numId="67">
    <w:abstractNumId w:val="8"/>
  </w:num>
  <w:num w:numId="68">
    <w:abstractNumId w:val="32"/>
  </w:num>
  <w:num w:numId="69">
    <w:abstractNumId w:val="15"/>
  </w:num>
  <w:num w:numId="70">
    <w:abstractNumId w:val="34"/>
  </w:num>
  <w:num w:numId="71">
    <w:abstractNumId w:val="22"/>
  </w:num>
  <w:num w:numId="72">
    <w:abstractNumId w:val="28"/>
  </w:num>
  <w:num w:numId="73">
    <w:abstractNumId w:val="19"/>
  </w:num>
  <w:num w:numId="74">
    <w:abstractNumId w:val="20"/>
  </w:num>
  <w:num w:numId="75">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3C71"/>
    <w:rsid w:val="00005E40"/>
    <w:rsid w:val="0001596E"/>
    <w:rsid w:val="0001695E"/>
    <w:rsid w:val="00017877"/>
    <w:rsid w:val="00023215"/>
    <w:rsid w:val="00080B1D"/>
    <w:rsid w:val="000A57EB"/>
    <w:rsid w:val="000B2CE2"/>
    <w:rsid w:val="000D442B"/>
    <w:rsid w:val="000F7088"/>
    <w:rsid w:val="00104F22"/>
    <w:rsid w:val="00107B39"/>
    <w:rsid w:val="00111B84"/>
    <w:rsid w:val="00123DCA"/>
    <w:rsid w:val="00125140"/>
    <w:rsid w:val="00125FED"/>
    <w:rsid w:val="00130981"/>
    <w:rsid w:val="00144DE5"/>
    <w:rsid w:val="0015093F"/>
    <w:rsid w:val="00200F3A"/>
    <w:rsid w:val="0022586C"/>
    <w:rsid w:val="0027746A"/>
    <w:rsid w:val="002D0D90"/>
    <w:rsid w:val="002D0E34"/>
    <w:rsid w:val="002D14CE"/>
    <w:rsid w:val="002D3CA6"/>
    <w:rsid w:val="002F3722"/>
    <w:rsid w:val="0032465C"/>
    <w:rsid w:val="00343EBD"/>
    <w:rsid w:val="00345DD8"/>
    <w:rsid w:val="00350942"/>
    <w:rsid w:val="00363DA1"/>
    <w:rsid w:val="00384367"/>
    <w:rsid w:val="003A4B38"/>
    <w:rsid w:val="003B543A"/>
    <w:rsid w:val="003C1B98"/>
    <w:rsid w:val="003D70D2"/>
    <w:rsid w:val="003D75D8"/>
    <w:rsid w:val="003D7713"/>
    <w:rsid w:val="003E5A9D"/>
    <w:rsid w:val="003E7157"/>
    <w:rsid w:val="003F04F5"/>
    <w:rsid w:val="003F2685"/>
    <w:rsid w:val="00421979"/>
    <w:rsid w:val="00424355"/>
    <w:rsid w:val="004314D4"/>
    <w:rsid w:val="00433977"/>
    <w:rsid w:val="0043600B"/>
    <w:rsid w:val="00461488"/>
    <w:rsid w:val="0048225C"/>
    <w:rsid w:val="00484C41"/>
    <w:rsid w:val="0049658C"/>
    <w:rsid w:val="004E1848"/>
    <w:rsid w:val="004E5D1F"/>
    <w:rsid w:val="0050104F"/>
    <w:rsid w:val="00505D80"/>
    <w:rsid w:val="005356BB"/>
    <w:rsid w:val="005363FC"/>
    <w:rsid w:val="00547037"/>
    <w:rsid w:val="00551B3A"/>
    <w:rsid w:val="00551DDF"/>
    <w:rsid w:val="005563A9"/>
    <w:rsid w:val="00557B82"/>
    <w:rsid w:val="005610F6"/>
    <w:rsid w:val="00561205"/>
    <w:rsid w:val="00575EF3"/>
    <w:rsid w:val="00575F01"/>
    <w:rsid w:val="005C62D4"/>
    <w:rsid w:val="005D37B5"/>
    <w:rsid w:val="005D4E65"/>
    <w:rsid w:val="005D5558"/>
    <w:rsid w:val="005F2C4E"/>
    <w:rsid w:val="005F42CC"/>
    <w:rsid w:val="006035CD"/>
    <w:rsid w:val="00637573"/>
    <w:rsid w:val="006542E6"/>
    <w:rsid w:val="00663549"/>
    <w:rsid w:val="006667AC"/>
    <w:rsid w:val="00670618"/>
    <w:rsid w:val="0067453D"/>
    <w:rsid w:val="006777A2"/>
    <w:rsid w:val="006A677A"/>
    <w:rsid w:val="006C5ACC"/>
    <w:rsid w:val="007051AA"/>
    <w:rsid w:val="007160A2"/>
    <w:rsid w:val="0072182D"/>
    <w:rsid w:val="00727307"/>
    <w:rsid w:val="00747D9C"/>
    <w:rsid w:val="007534DB"/>
    <w:rsid w:val="00762DFD"/>
    <w:rsid w:val="00781C84"/>
    <w:rsid w:val="007853EA"/>
    <w:rsid w:val="007859CD"/>
    <w:rsid w:val="007867AC"/>
    <w:rsid w:val="007A4089"/>
    <w:rsid w:val="007B4779"/>
    <w:rsid w:val="007C546C"/>
    <w:rsid w:val="007D440F"/>
    <w:rsid w:val="007E29AF"/>
    <w:rsid w:val="007F1081"/>
    <w:rsid w:val="007F3392"/>
    <w:rsid w:val="00813592"/>
    <w:rsid w:val="00815C5B"/>
    <w:rsid w:val="00850CFC"/>
    <w:rsid w:val="00873BA1"/>
    <w:rsid w:val="008760B1"/>
    <w:rsid w:val="008A2780"/>
    <w:rsid w:val="008A43DE"/>
    <w:rsid w:val="008E41AC"/>
    <w:rsid w:val="008F0B87"/>
    <w:rsid w:val="008F4C12"/>
    <w:rsid w:val="008F7A25"/>
    <w:rsid w:val="00904ED7"/>
    <w:rsid w:val="00907204"/>
    <w:rsid w:val="00931A45"/>
    <w:rsid w:val="009467DE"/>
    <w:rsid w:val="009468B2"/>
    <w:rsid w:val="0096331A"/>
    <w:rsid w:val="00967D1F"/>
    <w:rsid w:val="0097204B"/>
    <w:rsid w:val="009D4913"/>
    <w:rsid w:val="009E6223"/>
    <w:rsid w:val="00A13B09"/>
    <w:rsid w:val="00A15015"/>
    <w:rsid w:val="00A32FE2"/>
    <w:rsid w:val="00A404FB"/>
    <w:rsid w:val="00A86D7F"/>
    <w:rsid w:val="00A9414F"/>
    <w:rsid w:val="00A974B3"/>
    <w:rsid w:val="00A97576"/>
    <w:rsid w:val="00AB5918"/>
    <w:rsid w:val="00AD5536"/>
    <w:rsid w:val="00AD5956"/>
    <w:rsid w:val="00AD6F15"/>
    <w:rsid w:val="00AD72BB"/>
    <w:rsid w:val="00AE7F31"/>
    <w:rsid w:val="00AF47AE"/>
    <w:rsid w:val="00AF5E5D"/>
    <w:rsid w:val="00B03C7C"/>
    <w:rsid w:val="00B21D62"/>
    <w:rsid w:val="00B41E60"/>
    <w:rsid w:val="00B466EC"/>
    <w:rsid w:val="00B676D7"/>
    <w:rsid w:val="00B769D7"/>
    <w:rsid w:val="00B960E4"/>
    <w:rsid w:val="00BA027B"/>
    <w:rsid w:val="00BA527E"/>
    <w:rsid w:val="00BA5795"/>
    <w:rsid w:val="00BC0169"/>
    <w:rsid w:val="00BC14B0"/>
    <w:rsid w:val="00BC3D5D"/>
    <w:rsid w:val="00BC5D0E"/>
    <w:rsid w:val="00BD1469"/>
    <w:rsid w:val="00C01A19"/>
    <w:rsid w:val="00C04C97"/>
    <w:rsid w:val="00C1355F"/>
    <w:rsid w:val="00C17860"/>
    <w:rsid w:val="00C26CC6"/>
    <w:rsid w:val="00C371D6"/>
    <w:rsid w:val="00CA485B"/>
    <w:rsid w:val="00CB3B36"/>
    <w:rsid w:val="00CB4F4D"/>
    <w:rsid w:val="00CB60C5"/>
    <w:rsid w:val="00CE013A"/>
    <w:rsid w:val="00CE692C"/>
    <w:rsid w:val="00CF5504"/>
    <w:rsid w:val="00D02CCA"/>
    <w:rsid w:val="00D041A2"/>
    <w:rsid w:val="00D04914"/>
    <w:rsid w:val="00D21A20"/>
    <w:rsid w:val="00D26D79"/>
    <w:rsid w:val="00D34AA2"/>
    <w:rsid w:val="00D362AF"/>
    <w:rsid w:val="00D56190"/>
    <w:rsid w:val="00D754E8"/>
    <w:rsid w:val="00DA13E2"/>
    <w:rsid w:val="00DB005D"/>
    <w:rsid w:val="00DC31A7"/>
    <w:rsid w:val="00DC3795"/>
    <w:rsid w:val="00DE3F11"/>
    <w:rsid w:val="00DF41F3"/>
    <w:rsid w:val="00E5498E"/>
    <w:rsid w:val="00E8095E"/>
    <w:rsid w:val="00E87290"/>
    <w:rsid w:val="00EB0439"/>
    <w:rsid w:val="00EC5423"/>
    <w:rsid w:val="00EF6888"/>
    <w:rsid w:val="00F1508C"/>
    <w:rsid w:val="00F21916"/>
    <w:rsid w:val="00F31549"/>
    <w:rsid w:val="00F42292"/>
    <w:rsid w:val="00F61BD8"/>
    <w:rsid w:val="00F65575"/>
    <w:rsid w:val="00F70E99"/>
    <w:rsid w:val="00FA116D"/>
    <w:rsid w:val="00FA55FA"/>
    <w:rsid w:val="00FD3EC0"/>
    <w:rsid w:val="00FF66C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h1"/>
    <w:basedOn w:val="Head1"/>
    <w:next w:val="Normal"/>
    <w:link w:val="Ttulo1Char"/>
    <w:uiPriority w:val="99"/>
    <w:qFormat/>
    <w:pPr>
      <w:outlineLvl w:val="0"/>
    </w:pPr>
    <w:rPr>
      <w:rFonts w:cs="Arial"/>
      <w:bCs/>
      <w:sz w:val="21"/>
      <w:szCs w:val="32"/>
    </w:rPr>
  </w:style>
  <w:style w:type="paragraph" w:styleId="Heading2">
    <w:name w:val="heading 2"/>
    <w:aliases w:val="h2"/>
    <w:basedOn w:val="Head2"/>
    <w:next w:val="Normal"/>
    <w:link w:val="Ttulo2Char"/>
    <w:uiPriority w:val="99"/>
    <w:qFormat/>
    <w:pPr>
      <w:outlineLvl w:val="1"/>
    </w:pPr>
    <w:rPr>
      <w:rFonts w:cs="Arial"/>
      <w:bCs/>
      <w:iCs/>
      <w:szCs w:val="28"/>
    </w:rPr>
  </w:style>
  <w:style w:type="paragraph" w:styleId="Heading3">
    <w:name w:val="heading 3"/>
    <w:aliases w:val="h3"/>
    <w:basedOn w:val="Head3"/>
    <w:next w:val="Normal"/>
    <w:link w:val="Ttulo3Char"/>
    <w:uiPriority w:val="99"/>
    <w:qFormat/>
    <w:pPr>
      <w:outlineLvl w:val="2"/>
    </w:pPr>
    <w:rPr>
      <w:rFonts w:cs="Arial"/>
      <w:bCs/>
      <w:szCs w:val="26"/>
    </w:rPr>
  </w:style>
  <w:style w:type="paragraph" w:styleId="Heading4">
    <w:name w:val="heading 4"/>
    <w:aliases w:val="h4"/>
    <w:basedOn w:val="Normal"/>
    <w:next w:val="Normal"/>
    <w:link w:val="Ttulo4Char"/>
    <w:uiPriority w:val="99"/>
    <w:qFormat/>
    <w:pPr>
      <w:outlineLvl w:val="3"/>
    </w:pPr>
    <w:rPr>
      <w:bCs/>
      <w:szCs w:val="28"/>
    </w:rPr>
  </w:style>
  <w:style w:type="paragraph" w:styleId="Heading5">
    <w:name w:val="heading 5"/>
    <w:aliases w:val="h5"/>
    <w:basedOn w:val="Normal"/>
    <w:next w:val="Normal"/>
    <w:link w:val="Ttulo5Char"/>
    <w:uiPriority w:val="99"/>
    <w:qFormat/>
    <w:pPr>
      <w:outlineLvl w:val="4"/>
    </w:pPr>
    <w:rPr>
      <w:bCs/>
      <w:iCs/>
      <w:szCs w:val="26"/>
    </w:rPr>
  </w:style>
  <w:style w:type="paragraph" w:styleId="Heading6">
    <w:name w:val="heading 6"/>
    <w:aliases w:val="h6"/>
    <w:basedOn w:val="Normal"/>
    <w:next w:val="Normal"/>
    <w:link w:val="Ttulo6Char"/>
    <w:uiPriority w:val="99"/>
    <w:qFormat/>
    <w:pPr>
      <w:outlineLvl w:val="5"/>
    </w:pPr>
    <w:rPr>
      <w:bCs/>
      <w:szCs w:val="22"/>
    </w:rPr>
  </w:style>
  <w:style w:type="paragraph" w:styleId="Heading7">
    <w:name w:val="heading 7"/>
    <w:aliases w:val="h7"/>
    <w:basedOn w:val="Normal"/>
    <w:next w:val="Normal"/>
    <w:link w:val="Ttulo7Char"/>
    <w:uiPriority w:val="99"/>
    <w:qFormat/>
    <w:pPr>
      <w:outlineLvl w:val="6"/>
    </w:pPr>
  </w:style>
  <w:style w:type="paragraph" w:styleId="Heading8">
    <w:name w:val="heading 8"/>
    <w:aliases w:val="h8"/>
    <w:basedOn w:val="Normal"/>
    <w:next w:val="Normal"/>
    <w:link w:val="Ttulo8Char"/>
    <w:uiPriority w:val="99"/>
    <w:qFormat/>
    <w:pPr>
      <w:outlineLvl w:val="7"/>
    </w:pPr>
    <w:rPr>
      <w:iCs/>
    </w:rPr>
  </w:style>
  <w:style w:type="paragraph" w:styleId="Heading9">
    <w:name w:val="heading 9"/>
    <w:aliases w:val="h9"/>
    <w:basedOn w:val="Normal"/>
    <w:next w:val="Normal"/>
    <w:link w:val="Ttulo9Char"/>
    <w:uiPriority w:val="99"/>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FootnoteReference">
    <w:name w:val="footnote reference"/>
    <w:uiPriority w:val="99"/>
    <w:rPr>
      <w:rFonts w:ascii="Tahoma" w:hAnsi="Tahoma"/>
      <w:kern w:val="2"/>
      <w:vertAlign w:val="superscript"/>
    </w:rPr>
  </w:style>
  <w:style w:type="paragraph" w:styleId="Header">
    <w:name w:val="header"/>
    <w:basedOn w:val="Normal"/>
    <w:link w:val="CabealhoChar"/>
    <w:uiPriority w:val="99"/>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99"/>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BodyText">
    <w:name w:val="Body Text"/>
    <w:aliases w:val="BT,Ctrl+1,b,bt"/>
    <w:basedOn w:val="Normal"/>
    <w:link w:val="CorpodetextoChar"/>
    <w:uiPriority w:val="99"/>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uiPriority w:val="99"/>
    <w:rPr>
      <w:sz w:val="16"/>
      <w:szCs w:val="16"/>
    </w:rPr>
  </w:style>
  <w:style w:type="paragraph" w:styleId="CommentText">
    <w:name w:val="annotation text"/>
    <w:basedOn w:val="Normal"/>
    <w:link w:val="TextodecomentrioChar"/>
    <w:uiPriority w:val="99"/>
    <w:rPr>
      <w:szCs w:val="20"/>
    </w:rPr>
  </w:style>
  <w:style w:type="paragraph" w:styleId="CommentSubject">
    <w:name w:val="annotation subject"/>
    <w:basedOn w:val="CommentText"/>
    <w:next w:val="CommentText"/>
    <w:link w:val="AssuntodocomentrioChar"/>
    <w:uiPriority w:val="99"/>
    <w:rPr>
      <w:b/>
      <w:bCs/>
    </w:rPr>
  </w:style>
  <w:style w:type="character" w:customStyle="1" w:styleId="TextodenotaderodapChar">
    <w:name w:val="Texto de nota de rodapé Char"/>
    <w:aliases w:val="Car Char"/>
    <w:link w:val="FootnoteText"/>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itle"/>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h1 Char"/>
    <w:link w:val="Heading1"/>
    <w:uiPriority w:val="99"/>
    <w:rPr>
      <w:rFonts w:ascii="Tahoma" w:hAnsi="Tahoma" w:cs="Arial"/>
      <w:b/>
      <w:bCs/>
      <w:kern w:val="22"/>
      <w:sz w:val="21"/>
      <w:szCs w:val="32"/>
      <w:lang w:eastAsia="en-US"/>
    </w:rPr>
  </w:style>
  <w:style w:type="character" w:customStyle="1" w:styleId="Ttulo3Char">
    <w:name w:val="Título 3 Char"/>
    <w:aliases w:val="h3 Char"/>
    <w:link w:val="Heading3"/>
    <w:uiPriority w:val="99"/>
    <w:rPr>
      <w:rFonts w:ascii="Tahoma" w:hAnsi="Tahoma" w:cs="Arial"/>
      <w:b/>
      <w:bCs/>
      <w:kern w:val="20"/>
      <w:szCs w:val="26"/>
      <w:lang w:eastAsia="en-US"/>
    </w:rPr>
  </w:style>
  <w:style w:type="character" w:customStyle="1" w:styleId="Ttulo4Char">
    <w:name w:val="Título 4 Char"/>
    <w:aliases w:val="h4 Char"/>
    <w:link w:val="Heading4"/>
    <w:uiPriority w:val="99"/>
    <w:rPr>
      <w:rFonts w:ascii="Tahoma" w:hAnsi="Tahoma"/>
      <w:bCs/>
      <w:szCs w:val="28"/>
      <w:lang w:eastAsia="en-US"/>
    </w:rPr>
  </w:style>
  <w:style w:type="character" w:customStyle="1" w:styleId="Ttulo5Char">
    <w:name w:val="Título 5 Char"/>
    <w:aliases w:val="h5 Char"/>
    <w:link w:val="Heading5"/>
    <w:uiPriority w:val="99"/>
    <w:rPr>
      <w:rFonts w:ascii="Tahoma" w:hAnsi="Tahoma"/>
      <w:bCs/>
      <w:iCs/>
      <w:szCs w:val="26"/>
      <w:lang w:eastAsia="en-US"/>
    </w:rPr>
  </w:style>
  <w:style w:type="character" w:customStyle="1" w:styleId="Ttulo6Char">
    <w:name w:val="Título 6 Char"/>
    <w:aliases w:val="h6 Char"/>
    <w:link w:val="Heading6"/>
    <w:uiPriority w:val="99"/>
    <w:rPr>
      <w:rFonts w:ascii="Tahoma" w:hAnsi="Tahoma"/>
      <w:bCs/>
      <w:szCs w:val="22"/>
      <w:lang w:eastAsia="en-US"/>
    </w:rPr>
  </w:style>
  <w:style w:type="character" w:customStyle="1" w:styleId="Ttulo8Char">
    <w:name w:val="Título 8 Char"/>
    <w:aliases w:val="h8 Char"/>
    <w:link w:val="Heading8"/>
    <w:uiPriority w:val="99"/>
    <w:rPr>
      <w:rFonts w:ascii="Tahoma" w:hAnsi="Tahoma"/>
      <w:iCs/>
      <w:szCs w:val="24"/>
      <w:lang w:eastAsia="en-US"/>
    </w:rPr>
  </w:style>
  <w:style w:type="character" w:customStyle="1" w:styleId="Ttulo9Char">
    <w:name w:val="Título 9 Char"/>
    <w:aliases w:val="h9 Char"/>
    <w:link w:val="Heading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BodyText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DefaultParagraphFont"/>
    <w:link w:val="Heading7"/>
    <w:uiPriority w:val="99"/>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uiPriority w:val="99"/>
    <w:rPr>
      <w:rFonts w:ascii="News Gothic" w:hAnsi="News Gothic"/>
      <w:b/>
      <w:sz w:val="24"/>
      <w:szCs w:val="24"/>
      <w:u w:val="single"/>
      <w:lang w:eastAsia="en-US"/>
    </w:rPr>
  </w:style>
  <w:style w:type="paragraph" w:styleId="BodyTextIndent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DefaultParagraphFont"/>
    <w:link w:val="BodyTextIndent2"/>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DefaultParagraphFont"/>
    <w:link w:val="CommentText"/>
    <w:uiPriority w:val="99"/>
    <w:rPr>
      <w:rFonts w:ascii="Tahoma" w:hAnsi="Tahoma"/>
      <w:lang w:eastAsia="en-US"/>
    </w:rPr>
  </w:style>
  <w:style w:type="character" w:customStyle="1" w:styleId="AssuntodocomentrioChar">
    <w:name w:val="Assunto do comentário Char"/>
    <w:basedOn w:val="TextodecomentrioChar"/>
    <w:link w:val="CommentSubject"/>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DefaultParagraphFont"/>
    <w:link w:val="Heading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50"/>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DefaultParagraphFont"/>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Closing">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DefaultParagraphFont"/>
    <w:link w:val="Closing"/>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BodyTextIndent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DefaultParagraphFont"/>
    <w:link w:val="BodyTextIndent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0">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DefaultParagraphFont"/>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DefaultParagraphFont"/>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hAnsi="Times New Roman" w:eastAsiaTheme="minorHAnsi"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 S C B F - S P ! 1 6 8 3 4 3 6 8 . 1 6 < / d o c u m e n t i d >  
     < s e n d e r i d > V S I M O N I < / s e n d e r i d >  
     < s e n d e r e m a i l > V I T T O R I A . S I M O N I @ C E S C O N B A R R I E U . C O M . B R < / s e n d e r e m a i l >  
     < l a s t m o d i f i e d > 2 0 2 2 - 1 1 - 1 4 T 1 8 : 4 0 : 0 0 . 0 0 0 0 0 0 0 - 0 3 : 0 0 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CEA56F9-816C-493F-B663-3A64DDAB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15977</Words>
  <Characters>90606</Characters>
  <Application>Microsoft Office Word</Application>
  <DocSecurity>0</DocSecurity>
  <Lines>752</Lines>
  <Paragraphs>332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2022-11-14T21:40:00Z</dcterms:created>
  <dcterms:modified xsi:type="dcterms:W3CDTF">2022-11-14T21:40:00Z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