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39242" w14:textId="77777777" w:rsidR="00781196" w:rsidRPr="00E30FA7" w:rsidRDefault="005558AF" w:rsidP="00E30FA7">
      <w:pPr>
        <w:widowControl w:val="0"/>
        <w:suppressLineNumbers/>
        <w:suppressAutoHyphens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E30FA7">
        <w:rPr>
          <w:rFonts w:ascii="Arial" w:hAnsi="Arial" w:cs="Arial"/>
          <w:b/>
          <w:sz w:val="18"/>
          <w:szCs w:val="18"/>
        </w:rPr>
        <w:t>ELFE OPERAÇÕES E MANUTENÇÃO S.A.</w:t>
      </w:r>
    </w:p>
    <w:p w14:paraId="548EE3B0" w14:textId="35B14274" w:rsidR="005558AF" w:rsidRPr="00E30FA7" w:rsidRDefault="00FF4CAB" w:rsidP="00E30FA7">
      <w:pPr>
        <w:widowControl w:val="0"/>
        <w:suppressLineNumbers/>
        <w:suppressAutoHyphens/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CNPJ</w:t>
      </w:r>
      <w:r w:rsidR="005558AF" w:rsidRPr="00E30FA7">
        <w:rPr>
          <w:rFonts w:ascii="Arial" w:hAnsi="Arial" w:cs="Arial"/>
          <w:sz w:val="18"/>
          <w:szCs w:val="18"/>
        </w:rPr>
        <w:t xml:space="preserve"> Nº 97.428.668/0001-76</w:t>
      </w:r>
    </w:p>
    <w:p w14:paraId="08C1BE7E" w14:textId="77777777" w:rsidR="005558AF" w:rsidRPr="00E30FA7" w:rsidRDefault="005558AF" w:rsidP="00E30FA7">
      <w:pPr>
        <w:widowControl w:val="0"/>
        <w:suppressLineNumbers/>
        <w:suppressAutoHyphens/>
        <w:spacing w:after="0"/>
        <w:jc w:val="center"/>
        <w:rPr>
          <w:rFonts w:ascii="Arial" w:hAnsi="Arial" w:cs="Arial"/>
          <w:sz w:val="18"/>
          <w:szCs w:val="18"/>
        </w:rPr>
      </w:pPr>
      <w:r w:rsidRPr="00E30FA7">
        <w:rPr>
          <w:rFonts w:ascii="Arial" w:hAnsi="Arial" w:cs="Arial"/>
          <w:sz w:val="18"/>
          <w:szCs w:val="18"/>
        </w:rPr>
        <w:t xml:space="preserve">NIRE </w:t>
      </w:r>
      <w:r w:rsidR="006A5806" w:rsidRPr="00E30FA7">
        <w:rPr>
          <w:rFonts w:ascii="Arial" w:hAnsi="Arial" w:cs="Arial"/>
          <w:sz w:val="18"/>
          <w:szCs w:val="18"/>
        </w:rPr>
        <w:t>33.3.0030474-6</w:t>
      </w:r>
    </w:p>
    <w:p w14:paraId="0BB59C4D" w14:textId="77777777" w:rsidR="005558AF" w:rsidRPr="00E30FA7" w:rsidRDefault="005558AF" w:rsidP="00E30FA7">
      <w:pPr>
        <w:widowControl w:val="0"/>
        <w:suppressLineNumbers/>
        <w:suppressAutoHyphens/>
        <w:spacing w:after="0"/>
        <w:jc w:val="center"/>
        <w:rPr>
          <w:rFonts w:ascii="Arial" w:hAnsi="Arial" w:cs="Arial"/>
          <w:sz w:val="18"/>
          <w:szCs w:val="18"/>
        </w:rPr>
      </w:pPr>
    </w:p>
    <w:p w14:paraId="5139F61C" w14:textId="77777777" w:rsidR="005558AF" w:rsidRPr="00E30FA7" w:rsidRDefault="005558AF" w:rsidP="00E30FA7">
      <w:pPr>
        <w:pStyle w:val="Corpodetexto"/>
        <w:widowControl w:val="0"/>
        <w:suppressLineNumbers/>
        <w:suppressAutoHyphens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30FA7">
        <w:rPr>
          <w:rFonts w:ascii="Arial" w:hAnsi="Arial" w:cs="Arial"/>
          <w:b/>
          <w:sz w:val="18"/>
          <w:szCs w:val="18"/>
        </w:rPr>
        <w:t xml:space="preserve">ATA DA ASSEMBLEIA GERAL EXTRAORDINÁRIA </w:t>
      </w:r>
    </w:p>
    <w:p w14:paraId="37A37C98" w14:textId="5DA0FB07" w:rsidR="005558AF" w:rsidRPr="00E30FA7" w:rsidRDefault="00584346" w:rsidP="00E30FA7">
      <w:pPr>
        <w:pStyle w:val="Corpodetexto"/>
        <w:widowControl w:val="0"/>
        <w:suppressLineNumbers/>
        <w:suppressAutoHyphens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E30FA7">
        <w:rPr>
          <w:rFonts w:ascii="Arial" w:hAnsi="Arial" w:cs="Arial"/>
          <w:b/>
          <w:sz w:val="18"/>
          <w:szCs w:val="18"/>
        </w:rPr>
        <w:t xml:space="preserve">REALIZADA EM </w:t>
      </w:r>
      <w:r w:rsidR="00A74E3C">
        <w:rPr>
          <w:rFonts w:ascii="Arial" w:hAnsi="Arial" w:cs="Arial"/>
          <w:b/>
          <w:sz w:val="18"/>
          <w:szCs w:val="18"/>
        </w:rPr>
        <w:t>[</w:t>
      </w:r>
      <w:r w:rsidR="00A74E3C" w:rsidRPr="00E73ED9">
        <w:rPr>
          <w:rFonts w:ascii="Arial" w:hAnsi="Arial" w:cs="Arial"/>
          <w:b/>
          <w:sz w:val="18"/>
          <w:szCs w:val="18"/>
          <w:highlight w:val="yellow"/>
        </w:rPr>
        <w:t>--</w:t>
      </w:r>
      <w:r w:rsidR="00A74E3C">
        <w:rPr>
          <w:rFonts w:ascii="Arial" w:hAnsi="Arial" w:cs="Arial"/>
          <w:b/>
          <w:sz w:val="18"/>
          <w:szCs w:val="18"/>
        </w:rPr>
        <w:t>]</w:t>
      </w:r>
      <w:r w:rsidR="00F23DD5" w:rsidRPr="00E30FA7">
        <w:rPr>
          <w:rFonts w:ascii="Arial" w:hAnsi="Arial" w:cs="Arial"/>
          <w:b/>
          <w:sz w:val="18"/>
          <w:szCs w:val="18"/>
        </w:rPr>
        <w:t xml:space="preserve"> </w:t>
      </w:r>
      <w:r w:rsidR="005558AF" w:rsidRPr="00E30FA7">
        <w:rPr>
          <w:rFonts w:ascii="Arial" w:hAnsi="Arial" w:cs="Arial"/>
          <w:b/>
          <w:sz w:val="18"/>
          <w:szCs w:val="18"/>
        </w:rPr>
        <w:t>DE</w:t>
      </w:r>
      <w:r w:rsidR="00C902DF" w:rsidRPr="00E30FA7">
        <w:rPr>
          <w:rFonts w:ascii="Arial" w:hAnsi="Arial" w:cs="Arial"/>
          <w:b/>
          <w:sz w:val="18"/>
          <w:szCs w:val="18"/>
        </w:rPr>
        <w:t xml:space="preserve"> </w:t>
      </w:r>
      <w:r w:rsidR="00A74E3C">
        <w:rPr>
          <w:rFonts w:ascii="Arial" w:hAnsi="Arial" w:cs="Arial"/>
          <w:b/>
          <w:sz w:val="18"/>
          <w:szCs w:val="18"/>
        </w:rPr>
        <w:t>[</w:t>
      </w:r>
      <w:r w:rsidR="00A74E3C" w:rsidRPr="00E73ED9">
        <w:rPr>
          <w:rFonts w:ascii="Arial" w:hAnsi="Arial" w:cs="Arial"/>
          <w:b/>
          <w:sz w:val="18"/>
          <w:szCs w:val="18"/>
          <w:highlight w:val="yellow"/>
        </w:rPr>
        <w:t>--</w:t>
      </w:r>
      <w:r w:rsidR="00A74E3C">
        <w:rPr>
          <w:rFonts w:ascii="Arial" w:hAnsi="Arial" w:cs="Arial"/>
          <w:b/>
          <w:sz w:val="18"/>
          <w:szCs w:val="18"/>
        </w:rPr>
        <w:t>]</w:t>
      </w:r>
      <w:r w:rsidR="00BD2E59" w:rsidRPr="00E30FA7">
        <w:rPr>
          <w:rFonts w:ascii="Arial" w:hAnsi="Arial" w:cs="Arial"/>
          <w:b/>
          <w:sz w:val="18"/>
          <w:szCs w:val="18"/>
        </w:rPr>
        <w:t xml:space="preserve"> </w:t>
      </w:r>
      <w:r w:rsidR="00FF4CAB">
        <w:rPr>
          <w:rFonts w:ascii="Arial" w:hAnsi="Arial" w:cs="Arial"/>
          <w:b/>
          <w:sz w:val="18"/>
          <w:szCs w:val="18"/>
        </w:rPr>
        <w:t>DE 2021</w:t>
      </w:r>
    </w:p>
    <w:p w14:paraId="15EFA6B1" w14:textId="77777777" w:rsidR="0048131C" w:rsidRPr="00E30FA7" w:rsidRDefault="0048131C" w:rsidP="00E30FA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25DA951E" w14:textId="0AE928AE" w:rsidR="005558AF" w:rsidRPr="00E30FA7" w:rsidRDefault="005558AF" w:rsidP="00E30FA7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E30FA7">
        <w:rPr>
          <w:rFonts w:ascii="Arial" w:hAnsi="Arial" w:cs="Arial"/>
          <w:b/>
          <w:sz w:val="18"/>
          <w:szCs w:val="18"/>
        </w:rPr>
        <w:t xml:space="preserve">DATA, HORA E LOCAL: </w:t>
      </w:r>
      <w:r w:rsidRPr="00E30FA7">
        <w:rPr>
          <w:rFonts w:ascii="Arial" w:hAnsi="Arial" w:cs="Arial"/>
          <w:sz w:val="18"/>
          <w:szCs w:val="18"/>
        </w:rPr>
        <w:t xml:space="preserve">Realizada aos </w:t>
      </w:r>
      <w:r w:rsidR="00A74E3C">
        <w:rPr>
          <w:rFonts w:ascii="Arial" w:hAnsi="Arial" w:cs="Arial"/>
          <w:sz w:val="18"/>
          <w:szCs w:val="18"/>
        </w:rPr>
        <w:t>[</w:t>
      </w:r>
      <w:r w:rsidR="00A74E3C" w:rsidRPr="00E73ED9">
        <w:rPr>
          <w:rFonts w:ascii="Arial" w:hAnsi="Arial" w:cs="Arial"/>
          <w:sz w:val="18"/>
          <w:szCs w:val="18"/>
          <w:highlight w:val="yellow"/>
        </w:rPr>
        <w:t>--</w:t>
      </w:r>
      <w:r w:rsidR="00A74E3C">
        <w:rPr>
          <w:rFonts w:ascii="Arial" w:hAnsi="Arial" w:cs="Arial"/>
          <w:sz w:val="18"/>
          <w:szCs w:val="18"/>
        </w:rPr>
        <w:t>]</w:t>
      </w:r>
      <w:r w:rsidR="00EA2FEB" w:rsidRPr="00E30FA7">
        <w:rPr>
          <w:rFonts w:ascii="Arial" w:hAnsi="Arial" w:cs="Arial"/>
          <w:sz w:val="18"/>
          <w:szCs w:val="18"/>
        </w:rPr>
        <w:t xml:space="preserve"> dias do mês </w:t>
      </w:r>
      <w:r w:rsidR="00F52620" w:rsidRPr="00E30FA7">
        <w:rPr>
          <w:rFonts w:ascii="Arial" w:hAnsi="Arial" w:cs="Arial"/>
          <w:sz w:val="18"/>
          <w:szCs w:val="18"/>
        </w:rPr>
        <w:t xml:space="preserve">de </w:t>
      </w:r>
      <w:r w:rsidR="00A74E3C">
        <w:rPr>
          <w:rFonts w:ascii="Arial" w:hAnsi="Arial" w:cs="Arial"/>
          <w:sz w:val="18"/>
          <w:szCs w:val="18"/>
        </w:rPr>
        <w:t>[</w:t>
      </w:r>
      <w:r w:rsidR="00A74E3C" w:rsidRPr="00E73ED9">
        <w:rPr>
          <w:rFonts w:ascii="Arial" w:hAnsi="Arial" w:cs="Arial"/>
          <w:sz w:val="18"/>
          <w:szCs w:val="18"/>
          <w:highlight w:val="yellow"/>
        </w:rPr>
        <w:t>--</w:t>
      </w:r>
      <w:r w:rsidR="00A74E3C">
        <w:rPr>
          <w:rFonts w:ascii="Arial" w:hAnsi="Arial" w:cs="Arial"/>
          <w:sz w:val="18"/>
          <w:szCs w:val="18"/>
        </w:rPr>
        <w:t>]</w:t>
      </w:r>
      <w:r w:rsidR="00BD2E59" w:rsidRPr="00E30FA7">
        <w:rPr>
          <w:rFonts w:ascii="Arial" w:hAnsi="Arial" w:cs="Arial"/>
          <w:sz w:val="18"/>
          <w:szCs w:val="18"/>
        </w:rPr>
        <w:t xml:space="preserve"> </w:t>
      </w:r>
      <w:r w:rsidR="00FF4CAB">
        <w:rPr>
          <w:rFonts w:ascii="Arial" w:hAnsi="Arial" w:cs="Arial"/>
          <w:sz w:val="18"/>
          <w:szCs w:val="18"/>
        </w:rPr>
        <w:t>do ano de 2021</w:t>
      </w:r>
      <w:r w:rsidR="00F52620" w:rsidRPr="00E30FA7">
        <w:rPr>
          <w:rFonts w:ascii="Arial" w:hAnsi="Arial" w:cs="Arial"/>
          <w:sz w:val="18"/>
          <w:szCs w:val="18"/>
        </w:rPr>
        <w:t xml:space="preserve">, às </w:t>
      </w:r>
      <w:proofErr w:type="gramStart"/>
      <w:r w:rsidR="00EA2FEB" w:rsidRPr="00E30FA7">
        <w:rPr>
          <w:rFonts w:ascii="Arial" w:hAnsi="Arial" w:cs="Arial"/>
          <w:sz w:val="18"/>
          <w:szCs w:val="18"/>
        </w:rPr>
        <w:t>1</w:t>
      </w:r>
      <w:r w:rsidR="005714C5">
        <w:rPr>
          <w:rFonts w:ascii="Arial" w:hAnsi="Arial" w:cs="Arial"/>
          <w:sz w:val="18"/>
          <w:szCs w:val="18"/>
        </w:rPr>
        <w:t>1</w:t>
      </w:r>
      <w:r w:rsidR="00EA2FEB" w:rsidRPr="00E30FA7">
        <w:rPr>
          <w:rFonts w:ascii="Arial" w:hAnsi="Arial" w:cs="Arial"/>
          <w:sz w:val="18"/>
          <w:szCs w:val="18"/>
        </w:rPr>
        <w:t>:</w:t>
      </w:r>
      <w:r w:rsidR="00F52620" w:rsidRPr="00E30FA7">
        <w:rPr>
          <w:rFonts w:ascii="Arial" w:hAnsi="Arial" w:cs="Arial"/>
          <w:sz w:val="18"/>
          <w:szCs w:val="18"/>
        </w:rPr>
        <w:t>00</w:t>
      </w:r>
      <w:proofErr w:type="gramEnd"/>
      <w:r w:rsidR="00EA2FEB" w:rsidRPr="00E30FA7">
        <w:rPr>
          <w:rFonts w:ascii="Arial" w:hAnsi="Arial" w:cs="Arial"/>
          <w:sz w:val="18"/>
          <w:szCs w:val="18"/>
        </w:rPr>
        <w:t xml:space="preserve"> horas, na sede da </w:t>
      </w:r>
      <w:proofErr w:type="spellStart"/>
      <w:r w:rsidR="00EA2FEB" w:rsidRPr="00E30FA7">
        <w:rPr>
          <w:rFonts w:ascii="Arial" w:hAnsi="Arial" w:cs="Arial"/>
          <w:sz w:val="18"/>
          <w:szCs w:val="18"/>
        </w:rPr>
        <w:t>Elfe</w:t>
      </w:r>
      <w:proofErr w:type="spellEnd"/>
      <w:r w:rsidR="00EA2FEB" w:rsidRPr="00E30FA7">
        <w:rPr>
          <w:rFonts w:ascii="Arial" w:hAnsi="Arial" w:cs="Arial"/>
          <w:sz w:val="18"/>
          <w:szCs w:val="18"/>
        </w:rPr>
        <w:t xml:space="preserve"> Operações e Manutenção S.A. (“</w:t>
      </w:r>
      <w:r w:rsidR="00EA2FEB" w:rsidRPr="00E30FA7">
        <w:rPr>
          <w:rFonts w:ascii="Arial" w:hAnsi="Arial" w:cs="Arial"/>
          <w:sz w:val="18"/>
          <w:szCs w:val="18"/>
          <w:u w:val="single"/>
        </w:rPr>
        <w:t>Companhia</w:t>
      </w:r>
      <w:r w:rsidR="00EA2FEB" w:rsidRPr="00E30FA7">
        <w:rPr>
          <w:rFonts w:ascii="Arial" w:hAnsi="Arial" w:cs="Arial"/>
          <w:sz w:val="18"/>
          <w:szCs w:val="18"/>
        </w:rPr>
        <w:t xml:space="preserve">”), </w:t>
      </w:r>
      <w:r w:rsidR="00650768" w:rsidRPr="00E30FA7">
        <w:rPr>
          <w:rFonts w:ascii="Arial" w:hAnsi="Arial" w:cs="Arial"/>
          <w:sz w:val="18"/>
          <w:szCs w:val="18"/>
        </w:rPr>
        <w:t xml:space="preserve">na Rua Pedro Hage </w:t>
      </w:r>
      <w:proofErr w:type="spellStart"/>
      <w:r w:rsidR="00650768" w:rsidRPr="00E30FA7">
        <w:rPr>
          <w:rFonts w:ascii="Arial" w:hAnsi="Arial" w:cs="Arial"/>
          <w:sz w:val="18"/>
          <w:szCs w:val="18"/>
        </w:rPr>
        <w:t>Jahara</w:t>
      </w:r>
      <w:proofErr w:type="spellEnd"/>
      <w:r w:rsidR="00650768" w:rsidRPr="00E30FA7">
        <w:rPr>
          <w:rFonts w:ascii="Arial" w:hAnsi="Arial" w:cs="Arial"/>
          <w:sz w:val="18"/>
          <w:szCs w:val="18"/>
        </w:rPr>
        <w:t xml:space="preserve">, nº 400, Área 1, Bairro </w:t>
      </w:r>
      <w:proofErr w:type="spellStart"/>
      <w:r w:rsidR="00650768" w:rsidRPr="00E30FA7">
        <w:rPr>
          <w:rFonts w:ascii="Arial" w:hAnsi="Arial" w:cs="Arial"/>
          <w:sz w:val="18"/>
          <w:szCs w:val="18"/>
        </w:rPr>
        <w:t>Imboassica</w:t>
      </w:r>
      <w:proofErr w:type="spellEnd"/>
      <w:r w:rsidR="00650768" w:rsidRPr="00E30FA7">
        <w:rPr>
          <w:rFonts w:ascii="Arial" w:hAnsi="Arial" w:cs="Arial"/>
          <w:sz w:val="18"/>
          <w:szCs w:val="18"/>
        </w:rPr>
        <w:t>, CEP: 27.932-353, Macaé/RJ</w:t>
      </w:r>
      <w:r w:rsidR="00EA2FEB" w:rsidRPr="00E30FA7">
        <w:rPr>
          <w:rFonts w:ascii="Arial" w:hAnsi="Arial" w:cs="Arial"/>
          <w:sz w:val="18"/>
          <w:szCs w:val="18"/>
        </w:rPr>
        <w:t>.</w:t>
      </w:r>
    </w:p>
    <w:p w14:paraId="4D9757F2" w14:textId="77777777" w:rsidR="00EA2FEB" w:rsidRPr="00E30FA7" w:rsidRDefault="00EA2FEB" w:rsidP="00E30FA7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4215B3A8" w14:textId="2645127D" w:rsidR="00EA2FEB" w:rsidRPr="00E30FA7" w:rsidRDefault="00EA2FEB" w:rsidP="00E30FA7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E30FA7">
        <w:rPr>
          <w:rFonts w:ascii="Arial" w:hAnsi="Arial" w:cs="Arial"/>
          <w:b/>
          <w:sz w:val="18"/>
          <w:szCs w:val="18"/>
        </w:rPr>
        <w:t xml:space="preserve">CONVOCAÇÃO E PRESENÇAS: </w:t>
      </w:r>
      <w:r w:rsidRPr="00E30FA7">
        <w:rPr>
          <w:rFonts w:ascii="Arial" w:hAnsi="Arial" w:cs="Arial"/>
          <w:sz w:val="18"/>
          <w:szCs w:val="18"/>
        </w:rPr>
        <w:t xml:space="preserve">Dispensada a publicação </w:t>
      </w:r>
      <w:r w:rsidR="002F0F1C" w:rsidRPr="00E30FA7">
        <w:rPr>
          <w:rFonts w:ascii="Arial" w:hAnsi="Arial" w:cs="Arial"/>
          <w:sz w:val="18"/>
          <w:szCs w:val="18"/>
        </w:rPr>
        <w:t>diante da presença do único acionista</w:t>
      </w:r>
      <w:r w:rsidR="00FF4CAB">
        <w:rPr>
          <w:rFonts w:ascii="Arial" w:hAnsi="Arial" w:cs="Arial"/>
          <w:sz w:val="18"/>
          <w:szCs w:val="18"/>
        </w:rPr>
        <w:t xml:space="preserve">, a ATMA Participações </w:t>
      </w:r>
      <w:r w:rsidR="00874D82" w:rsidRPr="00E30FA7">
        <w:rPr>
          <w:rFonts w:ascii="Arial" w:hAnsi="Arial" w:cs="Arial"/>
          <w:sz w:val="18"/>
          <w:szCs w:val="18"/>
        </w:rPr>
        <w:t>S.A. (“</w:t>
      </w:r>
      <w:r w:rsidR="00874D82" w:rsidRPr="00E30FA7">
        <w:rPr>
          <w:rFonts w:ascii="Arial" w:hAnsi="Arial" w:cs="Arial"/>
          <w:sz w:val="18"/>
          <w:szCs w:val="18"/>
          <w:u w:val="single"/>
        </w:rPr>
        <w:t>Acionista</w:t>
      </w:r>
      <w:r w:rsidR="00874D82" w:rsidRPr="00E30FA7">
        <w:rPr>
          <w:rFonts w:ascii="Arial" w:hAnsi="Arial" w:cs="Arial"/>
          <w:sz w:val="18"/>
          <w:szCs w:val="18"/>
        </w:rPr>
        <w:t>”)</w:t>
      </w:r>
      <w:r w:rsidRPr="00E30FA7">
        <w:rPr>
          <w:rFonts w:ascii="Arial" w:hAnsi="Arial" w:cs="Arial"/>
          <w:sz w:val="18"/>
          <w:szCs w:val="18"/>
        </w:rPr>
        <w:t>.</w:t>
      </w:r>
    </w:p>
    <w:p w14:paraId="559A1E94" w14:textId="77777777" w:rsidR="00EA2FEB" w:rsidRPr="00E30FA7" w:rsidRDefault="00EA2FEB" w:rsidP="00E30FA7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1493F8D9" w14:textId="43A5A4C2" w:rsidR="002D773F" w:rsidRPr="00E30FA7" w:rsidRDefault="00EA2FEB" w:rsidP="00E30FA7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E30FA7">
        <w:rPr>
          <w:rFonts w:ascii="Arial" w:hAnsi="Arial" w:cs="Arial"/>
          <w:b/>
          <w:sz w:val="18"/>
          <w:szCs w:val="18"/>
        </w:rPr>
        <w:t>MESA:</w:t>
      </w:r>
      <w:r w:rsidR="002F0F1C" w:rsidRPr="00E30FA7">
        <w:rPr>
          <w:rFonts w:ascii="Arial" w:hAnsi="Arial" w:cs="Arial"/>
          <w:b/>
          <w:sz w:val="18"/>
          <w:szCs w:val="18"/>
        </w:rPr>
        <w:t xml:space="preserve"> </w:t>
      </w:r>
      <w:r w:rsidR="002F0F1C" w:rsidRPr="00E30FA7">
        <w:rPr>
          <w:rFonts w:ascii="Arial" w:hAnsi="Arial" w:cs="Arial"/>
          <w:sz w:val="18"/>
          <w:szCs w:val="18"/>
        </w:rPr>
        <w:t xml:space="preserve">Os trabalhos foram presididos pelo Sr. </w:t>
      </w:r>
      <w:r w:rsidR="00FF4CAB">
        <w:rPr>
          <w:rFonts w:ascii="Arial" w:hAnsi="Arial" w:cs="Arial"/>
          <w:sz w:val="18"/>
          <w:szCs w:val="18"/>
        </w:rPr>
        <w:t xml:space="preserve">Luciano </w:t>
      </w:r>
      <w:proofErr w:type="spellStart"/>
      <w:r w:rsidR="00FF4CAB">
        <w:rPr>
          <w:rFonts w:ascii="Arial" w:hAnsi="Arial" w:cs="Arial"/>
          <w:sz w:val="18"/>
          <w:szCs w:val="18"/>
        </w:rPr>
        <w:t>Bressan</w:t>
      </w:r>
      <w:proofErr w:type="spellEnd"/>
      <w:r w:rsidR="00FF4CAB">
        <w:rPr>
          <w:rFonts w:ascii="Arial" w:hAnsi="Arial" w:cs="Arial"/>
          <w:sz w:val="18"/>
          <w:szCs w:val="18"/>
        </w:rPr>
        <w:t>; e secretariado pela</w:t>
      </w:r>
      <w:r w:rsidR="001958A1" w:rsidRPr="00E30FA7">
        <w:rPr>
          <w:rFonts w:ascii="Arial" w:hAnsi="Arial" w:cs="Arial"/>
          <w:sz w:val="18"/>
          <w:szCs w:val="18"/>
        </w:rPr>
        <w:t xml:space="preserve"> Sr</w:t>
      </w:r>
      <w:r w:rsidR="00FF4CAB">
        <w:rPr>
          <w:rFonts w:ascii="Arial" w:hAnsi="Arial" w:cs="Arial"/>
          <w:sz w:val="18"/>
          <w:szCs w:val="18"/>
        </w:rPr>
        <w:t>a</w:t>
      </w:r>
      <w:r w:rsidR="001958A1" w:rsidRPr="00E30FA7">
        <w:rPr>
          <w:rFonts w:ascii="Arial" w:hAnsi="Arial" w:cs="Arial"/>
          <w:sz w:val="18"/>
          <w:szCs w:val="18"/>
        </w:rPr>
        <w:t xml:space="preserve">. </w:t>
      </w:r>
      <w:r w:rsidR="00FF4CAB">
        <w:rPr>
          <w:rFonts w:ascii="Arial" w:hAnsi="Arial" w:cs="Arial"/>
          <w:sz w:val="18"/>
          <w:szCs w:val="18"/>
        </w:rPr>
        <w:t xml:space="preserve">Débora Regina </w:t>
      </w:r>
      <w:proofErr w:type="spellStart"/>
      <w:r w:rsidR="00FF4CAB">
        <w:rPr>
          <w:rFonts w:ascii="Arial" w:hAnsi="Arial" w:cs="Arial"/>
          <w:sz w:val="18"/>
          <w:szCs w:val="18"/>
        </w:rPr>
        <w:t>Gasques</w:t>
      </w:r>
      <w:proofErr w:type="spellEnd"/>
      <w:r w:rsidR="002F0F1C" w:rsidRPr="00E30FA7">
        <w:rPr>
          <w:rFonts w:ascii="Arial" w:hAnsi="Arial" w:cs="Arial"/>
          <w:sz w:val="18"/>
          <w:szCs w:val="18"/>
        </w:rPr>
        <w:t>.</w:t>
      </w:r>
    </w:p>
    <w:p w14:paraId="0BBE5196" w14:textId="77777777" w:rsidR="002F0F1C" w:rsidRPr="00E30FA7" w:rsidRDefault="002F0F1C" w:rsidP="00E30FA7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1F4C962D" w14:textId="77777777" w:rsidR="002F0F1C" w:rsidRPr="00E30FA7" w:rsidRDefault="002F0F1C" w:rsidP="00E30FA7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E30FA7">
        <w:rPr>
          <w:rFonts w:ascii="Arial" w:hAnsi="Arial" w:cs="Arial"/>
          <w:b/>
          <w:sz w:val="18"/>
          <w:szCs w:val="18"/>
        </w:rPr>
        <w:t>ORDEM DO DIA:</w:t>
      </w:r>
      <w:r w:rsidRPr="00E30FA7">
        <w:rPr>
          <w:rFonts w:ascii="Arial" w:hAnsi="Arial" w:cs="Arial"/>
          <w:sz w:val="18"/>
          <w:szCs w:val="18"/>
        </w:rPr>
        <w:t xml:space="preserve"> Discutir e deliberar, nos termos do artigo 59 da Lei das Sociedades por Ações, sobre:</w:t>
      </w:r>
    </w:p>
    <w:p w14:paraId="5829F60B" w14:textId="77777777" w:rsidR="002D773F" w:rsidRPr="00E30FA7" w:rsidRDefault="002D773F" w:rsidP="00E30FA7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07E22597" w14:textId="77777777" w:rsidR="005C4526" w:rsidRPr="00BC5770" w:rsidRDefault="005C4526" w:rsidP="00E30FA7">
      <w:pPr>
        <w:pStyle w:val="Corpodetexto"/>
        <w:widowControl w:val="0"/>
        <w:numPr>
          <w:ilvl w:val="0"/>
          <w:numId w:val="11"/>
        </w:numPr>
        <w:suppressLineNumbers/>
        <w:suppressAutoHyphens/>
        <w:spacing w:line="276" w:lineRule="auto"/>
        <w:ind w:left="284" w:firstLine="0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C4526">
        <w:rPr>
          <w:rFonts w:ascii="Arial" w:hAnsi="Arial" w:cs="Arial"/>
          <w:sz w:val="18"/>
          <w:szCs w:val="18"/>
        </w:rPr>
        <w:t>alterações</w:t>
      </w:r>
      <w:proofErr w:type="gramEnd"/>
      <w:r w:rsidRPr="005C4526">
        <w:rPr>
          <w:rFonts w:ascii="Arial" w:hAnsi="Arial" w:cs="Arial"/>
          <w:sz w:val="18"/>
          <w:szCs w:val="18"/>
        </w:rPr>
        <w:t xml:space="preserve"> nas Características das </w:t>
      </w:r>
      <w:r w:rsidRPr="005C4526">
        <w:rPr>
          <w:rFonts w:ascii="Arial" w:hAnsi="Arial" w:cs="Arial"/>
          <w:sz w:val="18"/>
          <w:szCs w:val="18"/>
          <w:u w:val="single"/>
        </w:rPr>
        <w:t xml:space="preserve">Debêntures; </w:t>
      </w:r>
    </w:p>
    <w:p w14:paraId="771EB5D9" w14:textId="77777777" w:rsidR="005C4526" w:rsidRPr="00BC5770" w:rsidRDefault="005C4526" w:rsidP="00BC5770">
      <w:pPr>
        <w:pStyle w:val="Corpodetexto"/>
        <w:widowControl w:val="0"/>
        <w:suppressLineNumbers/>
        <w:suppressAutoHyphens/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7F49F2E3" w14:textId="729B3AEA" w:rsidR="005C4526" w:rsidRPr="00E73ED9" w:rsidRDefault="005C4526" w:rsidP="00E73ED9">
      <w:pPr>
        <w:pStyle w:val="Corpodetexto"/>
        <w:widowControl w:val="0"/>
        <w:numPr>
          <w:ilvl w:val="0"/>
          <w:numId w:val="11"/>
        </w:numPr>
        <w:suppressLineNumbers/>
        <w:suppressAutoHyphens/>
        <w:spacing w:line="276" w:lineRule="auto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C4526">
        <w:rPr>
          <w:rFonts w:ascii="Arial" w:hAnsi="Arial" w:cs="Arial"/>
          <w:sz w:val="18"/>
          <w:szCs w:val="18"/>
        </w:rPr>
        <w:t>o</w:t>
      </w:r>
      <w:proofErr w:type="gramEnd"/>
      <w:r w:rsidRPr="005C4526">
        <w:rPr>
          <w:rFonts w:ascii="Arial" w:hAnsi="Arial" w:cs="Arial"/>
          <w:sz w:val="18"/>
          <w:szCs w:val="18"/>
        </w:rPr>
        <w:t xml:space="preserve"> aditamento à Escritura da 2ª (segunda) Emissão Privada de Debêntures Simples, não Conversíveis em Ações, em </w:t>
      </w:r>
      <w:r w:rsidR="00A74E3C">
        <w:rPr>
          <w:rFonts w:ascii="Arial" w:hAnsi="Arial" w:cs="Arial"/>
          <w:sz w:val="18"/>
          <w:szCs w:val="18"/>
        </w:rPr>
        <w:t xml:space="preserve">Duas </w:t>
      </w:r>
      <w:r w:rsidRPr="005C4526">
        <w:rPr>
          <w:rFonts w:ascii="Arial" w:hAnsi="Arial" w:cs="Arial"/>
          <w:sz w:val="18"/>
          <w:szCs w:val="18"/>
        </w:rPr>
        <w:t>Série</w:t>
      </w:r>
      <w:r w:rsidR="00A74E3C">
        <w:rPr>
          <w:rFonts w:ascii="Arial" w:hAnsi="Arial" w:cs="Arial"/>
          <w:sz w:val="18"/>
          <w:szCs w:val="18"/>
        </w:rPr>
        <w:t>s</w:t>
      </w:r>
      <w:r w:rsidRPr="005C4526">
        <w:rPr>
          <w:rFonts w:ascii="Arial" w:hAnsi="Arial" w:cs="Arial"/>
          <w:sz w:val="18"/>
          <w:szCs w:val="18"/>
        </w:rPr>
        <w:t>, da Espécie com Garantia Real, com Fidejussória Adicional, pela Companhia (“</w:t>
      </w:r>
      <w:r w:rsidRPr="005C4526">
        <w:rPr>
          <w:rFonts w:ascii="Arial" w:hAnsi="Arial" w:cs="Arial"/>
          <w:sz w:val="18"/>
          <w:szCs w:val="18"/>
          <w:u w:val="single"/>
        </w:rPr>
        <w:t>Emissão</w:t>
      </w:r>
      <w:r w:rsidRPr="005C4526">
        <w:rPr>
          <w:rFonts w:ascii="Arial" w:hAnsi="Arial" w:cs="Arial"/>
          <w:sz w:val="18"/>
          <w:szCs w:val="18"/>
        </w:rPr>
        <w:t>” e “</w:t>
      </w:r>
      <w:r w:rsidRPr="005C4526">
        <w:rPr>
          <w:rFonts w:ascii="Arial" w:hAnsi="Arial" w:cs="Arial"/>
          <w:sz w:val="18"/>
          <w:szCs w:val="18"/>
          <w:u w:val="single"/>
        </w:rPr>
        <w:t>Debêntures</w:t>
      </w:r>
      <w:r w:rsidRPr="005C4526">
        <w:rPr>
          <w:rFonts w:ascii="Arial" w:hAnsi="Arial" w:cs="Arial"/>
          <w:sz w:val="18"/>
          <w:szCs w:val="18"/>
        </w:rPr>
        <w:t>”, respectivamente)</w:t>
      </w:r>
      <w:r>
        <w:rPr>
          <w:rFonts w:ascii="Arial" w:hAnsi="Arial" w:cs="Arial"/>
          <w:sz w:val="18"/>
          <w:szCs w:val="18"/>
        </w:rPr>
        <w:t>;</w:t>
      </w:r>
    </w:p>
    <w:p w14:paraId="3891D3BC" w14:textId="77777777" w:rsidR="00A74E3C" w:rsidRPr="00BC5770" w:rsidRDefault="00A74E3C" w:rsidP="00E73ED9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CD0D897" w14:textId="4830198B" w:rsidR="002D489B" w:rsidRPr="00E30FA7" w:rsidRDefault="005C4526" w:rsidP="00E73ED9">
      <w:pPr>
        <w:pStyle w:val="Corpodetexto"/>
        <w:widowControl w:val="0"/>
        <w:numPr>
          <w:ilvl w:val="0"/>
          <w:numId w:val="11"/>
        </w:numPr>
        <w:suppressLineNumbers/>
        <w:tabs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r w:rsidRPr="005C4526">
        <w:rPr>
          <w:rFonts w:ascii="Arial" w:hAnsi="Arial" w:cs="Arial"/>
          <w:sz w:val="18"/>
          <w:szCs w:val="18"/>
        </w:rPr>
        <w:t>Autorização ao Agente Fiduciário a realizar todos os atos necessários para a implementação das deliberações tomadas nesta assembleia geral de debenturista</w:t>
      </w:r>
      <w:r w:rsidR="00A74E3C">
        <w:rPr>
          <w:rFonts w:ascii="Arial" w:hAnsi="Arial" w:cs="Arial"/>
          <w:sz w:val="18"/>
          <w:szCs w:val="18"/>
        </w:rPr>
        <w:t xml:space="preserve">; </w:t>
      </w:r>
      <w:proofErr w:type="gramStart"/>
      <w:r w:rsidR="00A74E3C">
        <w:rPr>
          <w:rFonts w:ascii="Arial" w:hAnsi="Arial" w:cs="Arial"/>
          <w:sz w:val="18"/>
          <w:szCs w:val="18"/>
        </w:rPr>
        <w:t>e</w:t>
      </w:r>
      <w:proofErr w:type="gramEnd"/>
    </w:p>
    <w:p w14:paraId="5311F577" w14:textId="77777777" w:rsidR="002F0F1C" w:rsidRPr="00E30FA7" w:rsidRDefault="002F0F1C" w:rsidP="00E30FA7">
      <w:pPr>
        <w:pStyle w:val="Corpodetexto"/>
        <w:widowControl w:val="0"/>
        <w:suppressLineNumbers/>
        <w:suppressAutoHyphens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302C38C" w14:textId="77777777" w:rsidR="00026F26" w:rsidRPr="00E30FA7" w:rsidRDefault="002F0F1C" w:rsidP="00E30FA7">
      <w:pPr>
        <w:pStyle w:val="Corpodetexto"/>
        <w:widowControl w:val="0"/>
        <w:numPr>
          <w:ilvl w:val="0"/>
          <w:numId w:val="11"/>
        </w:numPr>
        <w:suppressLineNumbers/>
        <w:suppressAutoHyphens/>
        <w:spacing w:line="276" w:lineRule="auto"/>
        <w:ind w:left="284" w:firstLine="0"/>
        <w:jc w:val="both"/>
        <w:rPr>
          <w:rFonts w:ascii="Arial" w:hAnsi="Arial" w:cs="Arial"/>
          <w:sz w:val="18"/>
          <w:szCs w:val="18"/>
        </w:rPr>
      </w:pPr>
      <w:proofErr w:type="gramStart"/>
      <w:r w:rsidRPr="00E30FA7">
        <w:rPr>
          <w:rFonts w:ascii="Arial" w:hAnsi="Arial" w:cs="Arial"/>
          <w:sz w:val="18"/>
          <w:szCs w:val="18"/>
        </w:rPr>
        <w:t>ratificar</w:t>
      </w:r>
      <w:proofErr w:type="gramEnd"/>
      <w:r w:rsidRPr="00E30FA7">
        <w:rPr>
          <w:rFonts w:ascii="Arial" w:hAnsi="Arial" w:cs="Arial"/>
          <w:sz w:val="18"/>
          <w:szCs w:val="18"/>
        </w:rPr>
        <w:t xml:space="preserve"> todos os atos já praticados para a realização da Emissão.</w:t>
      </w:r>
    </w:p>
    <w:p w14:paraId="4C14D296" w14:textId="77777777" w:rsidR="00026F26" w:rsidRPr="00E30FA7" w:rsidRDefault="00026F26" w:rsidP="00E30FA7">
      <w:pPr>
        <w:pStyle w:val="PargrafodaLista"/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55DFA0BA" w14:textId="77777777" w:rsidR="00026F26" w:rsidRPr="00E30FA7" w:rsidRDefault="00026F26" w:rsidP="00E30FA7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E30FA7">
        <w:rPr>
          <w:rFonts w:ascii="Arial" w:hAnsi="Arial" w:cs="Arial"/>
          <w:b/>
          <w:sz w:val="18"/>
          <w:szCs w:val="18"/>
        </w:rPr>
        <w:t xml:space="preserve">DELIBERAÇÕES: </w:t>
      </w:r>
      <w:r w:rsidR="00C3238C" w:rsidRPr="00E30FA7">
        <w:rPr>
          <w:rFonts w:ascii="Arial" w:hAnsi="Arial" w:cs="Arial"/>
          <w:sz w:val="18"/>
          <w:szCs w:val="18"/>
        </w:rPr>
        <w:t>O</w:t>
      </w:r>
      <w:r w:rsidR="00874D82" w:rsidRPr="00E30FA7">
        <w:rPr>
          <w:rFonts w:ascii="Arial" w:hAnsi="Arial" w:cs="Arial"/>
          <w:sz w:val="18"/>
          <w:szCs w:val="18"/>
        </w:rPr>
        <w:t xml:space="preserve"> Acionista</w:t>
      </w:r>
      <w:r w:rsidR="00C50045" w:rsidRPr="00E30FA7">
        <w:rPr>
          <w:rFonts w:ascii="Arial" w:hAnsi="Arial" w:cs="Arial"/>
          <w:sz w:val="18"/>
          <w:szCs w:val="18"/>
        </w:rPr>
        <w:t xml:space="preserve">, </w:t>
      </w:r>
      <w:r w:rsidR="00C3238C" w:rsidRPr="00E30FA7">
        <w:rPr>
          <w:rFonts w:ascii="Arial" w:hAnsi="Arial" w:cs="Arial"/>
          <w:sz w:val="18"/>
          <w:szCs w:val="18"/>
        </w:rPr>
        <w:t xml:space="preserve">representando a totalidade das ações da Companhia, </w:t>
      </w:r>
      <w:r w:rsidR="00C50045" w:rsidRPr="00E30FA7">
        <w:rPr>
          <w:rFonts w:ascii="Arial" w:hAnsi="Arial" w:cs="Arial"/>
          <w:sz w:val="18"/>
          <w:szCs w:val="18"/>
        </w:rPr>
        <w:t>por unanimidade e sem quaisquer restrições, deliberou</w:t>
      </w:r>
      <w:r w:rsidR="00BD2E59" w:rsidRPr="00E30FA7">
        <w:rPr>
          <w:rFonts w:ascii="Arial" w:hAnsi="Arial" w:cs="Arial"/>
          <w:sz w:val="18"/>
          <w:szCs w:val="18"/>
        </w:rPr>
        <w:t xml:space="preserve"> em</w:t>
      </w:r>
      <w:r w:rsidR="00C50045" w:rsidRPr="00E30FA7">
        <w:rPr>
          <w:rFonts w:ascii="Arial" w:hAnsi="Arial" w:cs="Arial"/>
          <w:sz w:val="18"/>
          <w:szCs w:val="18"/>
        </w:rPr>
        <w:t>:</w:t>
      </w:r>
    </w:p>
    <w:p w14:paraId="7F25F069" w14:textId="77777777" w:rsidR="00C50045" w:rsidRPr="00E30FA7" w:rsidRDefault="00C50045" w:rsidP="00E30FA7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D84DB1C" w14:textId="677EFA78" w:rsidR="00BD2E59" w:rsidRPr="00E30FA7" w:rsidRDefault="00BD2E59" w:rsidP="002C353F">
      <w:pPr>
        <w:pStyle w:val="PargrafodaLista"/>
        <w:numPr>
          <w:ilvl w:val="0"/>
          <w:numId w:val="12"/>
        </w:numPr>
        <w:spacing w:after="0"/>
        <w:ind w:left="709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30FA7">
        <w:rPr>
          <w:rFonts w:ascii="Arial" w:eastAsia="Times New Roman" w:hAnsi="Arial" w:cs="Arial"/>
          <w:sz w:val="18"/>
          <w:szCs w:val="18"/>
          <w:lang w:eastAsia="pt-BR"/>
        </w:rPr>
        <w:t>Aprovar a</w:t>
      </w:r>
      <w:r w:rsidR="00F1344D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="00F1344D" w:rsidRPr="00F1344D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(i) </w:t>
      </w:r>
      <w:r w:rsidR="00A74E3C" w:rsidRPr="00A74E3C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inclusão da obrigação de pagamento de 03 (três) parcelas adicionais de R$ 500.000,00 (quinhentos mil reais), a serem </w:t>
      </w:r>
      <w:r w:rsidR="00BF7CC6">
        <w:rPr>
          <w:rFonts w:ascii="Arial" w:eastAsia="Times New Roman" w:hAnsi="Arial" w:cs="Arial"/>
          <w:bCs/>
          <w:sz w:val="18"/>
          <w:szCs w:val="18"/>
          <w:lang w:eastAsia="pt-BR"/>
        </w:rPr>
        <w:t>mensalmente nos</w:t>
      </w:r>
      <w:r w:rsidR="00A74E3C" w:rsidRPr="00A74E3C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03 (três) meses </w:t>
      </w:r>
      <w:r w:rsidR="00BF7CC6">
        <w:rPr>
          <w:rFonts w:ascii="Arial" w:eastAsia="Times New Roman" w:hAnsi="Arial" w:cs="Arial"/>
          <w:bCs/>
          <w:sz w:val="18"/>
          <w:szCs w:val="18"/>
          <w:lang w:eastAsia="pt-BR"/>
        </w:rPr>
        <w:t>imediatamente subsequentes ao mês de</w:t>
      </w:r>
      <w:r w:rsidR="00A74E3C" w:rsidRPr="00A74E3C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pagamento da última parcela dos Juros Remuneratórios das Debêntures da Segunda Série, caso o valor de mercado da Companhia </w:t>
      </w:r>
      <w:r w:rsidR="00BF7CC6">
        <w:rPr>
          <w:rFonts w:ascii="Arial" w:eastAsia="Times New Roman" w:hAnsi="Arial" w:cs="Arial"/>
          <w:bCs/>
          <w:sz w:val="18"/>
          <w:szCs w:val="18"/>
          <w:lang w:eastAsia="pt-BR"/>
        </w:rPr>
        <w:t>atinja pelo menos</w:t>
      </w:r>
      <w:r w:rsidR="00A74E3C" w:rsidRPr="00A74E3C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R$ 600.000.000,00 (seiscentos milhões de reais)</w:t>
      </w:r>
      <w:r w:rsidR="00BF7CC6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em qualquer momento a partir da presente data, conforme atribuído na cotação divulgada pela B3, até o vencimento das Debêntures da Segunda Série (“</w:t>
      </w:r>
      <w:proofErr w:type="spellStart"/>
      <w:r w:rsidR="00BF7CC6">
        <w:rPr>
          <w:rFonts w:ascii="Arial" w:eastAsia="Times New Roman" w:hAnsi="Arial" w:cs="Arial"/>
          <w:bCs/>
          <w:sz w:val="18"/>
          <w:szCs w:val="18"/>
          <w:lang w:eastAsia="pt-BR"/>
        </w:rPr>
        <w:t>Valuation</w:t>
      </w:r>
      <w:proofErr w:type="spellEnd"/>
      <w:r w:rsidR="00BF7CC6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”). Para fins de esclarecimento, o </w:t>
      </w:r>
      <w:proofErr w:type="spellStart"/>
      <w:r w:rsidR="00BF7CC6">
        <w:rPr>
          <w:rFonts w:ascii="Arial" w:eastAsia="Times New Roman" w:hAnsi="Arial" w:cs="Arial"/>
          <w:bCs/>
          <w:sz w:val="18"/>
          <w:szCs w:val="18"/>
          <w:lang w:eastAsia="pt-BR"/>
        </w:rPr>
        <w:t>Valuation</w:t>
      </w:r>
      <w:proofErr w:type="spellEnd"/>
      <w:r w:rsidR="00BF7CC6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será calculado considerando o valor por ação da Companhia multiplicado pela quantidade total de ações em circulação no mercado</w:t>
      </w:r>
      <w:r w:rsidR="00F1344D" w:rsidRPr="00F1344D">
        <w:rPr>
          <w:rFonts w:ascii="Arial" w:eastAsia="Times New Roman" w:hAnsi="Arial" w:cs="Arial"/>
          <w:bCs/>
          <w:sz w:val="18"/>
          <w:szCs w:val="18"/>
          <w:lang w:eastAsia="pt-BR"/>
        </w:rPr>
        <w:t>;</w:t>
      </w:r>
      <w:r w:rsidR="00A74E3C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e</w:t>
      </w:r>
      <w:r w:rsidR="00F1344D" w:rsidRPr="00F1344D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(</w:t>
      </w:r>
      <w:proofErr w:type="spellStart"/>
      <w:r w:rsidR="00F1344D" w:rsidRPr="00F1344D">
        <w:rPr>
          <w:rFonts w:ascii="Arial" w:eastAsia="Times New Roman" w:hAnsi="Arial" w:cs="Arial"/>
          <w:bCs/>
          <w:sz w:val="18"/>
          <w:szCs w:val="18"/>
          <w:lang w:eastAsia="pt-BR"/>
        </w:rPr>
        <w:t>i</w:t>
      </w:r>
      <w:r w:rsidR="00BE3871">
        <w:rPr>
          <w:rFonts w:ascii="Arial" w:eastAsia="Times New Roman" w:hAnsi="Arial" w:cs="Arial"/>
          <w:bCs/>
          <w:sz w:val="18"/>
          <w:szCs w:val="18"/>
          <w:lang w:eastAsia="pt-BR"/>
        </w:rPr>
        <w:t>i</w:t>
      </w:r>
      <w:proofErr w:type="spellEnd"/>
      <w:r w:rsidR="000A11F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) </w:t>
      </w:r>
      <w:r w:rsidR="00A74E3C" w:rsidRPr="00A74E3C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inclusão do item </w:t>
      </w:r>
      <w:r w:rsidR="00A74E3C" w:rsidRPr="00A74E3C">
        <w:rPr>
          <w:rFonts w:ascii="Arial" w:eastAsia="Times New Roman" w:hAnsi="Arial" w:cs="Arial"/>
          <w:bCs/>
          <w:sz w:val="18"/>
          <w:szCs w:val="18"/>
          <w:u w:val="single"/>
          <w:lang w:eastAsia="pt-BR"/>
        </w:rPr>
        <w:t>XXIV</w:t>
      </w:r>
      <w:r w:rsidR="00A74E3C" w:rsidRPr="00A74E3C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na cláusula </w:t>
      </w:r>
      <w:r w:rsidR="00A74E3C" w:rsidRPr="00A74E3C">
        <w:rPr>
          <w:rFonts w:ascii="Arial" w:eastAsia="Times New Roman" w:hAnsi="Arial" w:cs="Arial"/>
          <w:bCs/>
          <w:sz w:val="18"/>
          <w:szCs w:val="18"/>
          <w:u w:val="single"/>
          <w:lang w:eastAsia="pt-BR"/>
        </w:rPr>
        <w:t>7.1</w:t>
      </w:r>
      <w:r w:rsidR="00A74E3C">
        <w:rPr>
          <w:rFonts w:ascii="Arial" w:eastAsia="Times New Roman" w:hAnsi="Arial" w:cs="Arial"/>
          <w:bCs/>
          <w:sz w:val="18"/>
          <w:szCs w:val="18"/>
          <w:u w:val="single"/>
          <w:lang w:eastAsia="pt-BR"/>
        </w:rPr>
        <w:t>.</w:t>
      </w:r>
    </w:p>
    <w:p w14:paraId="1BACAE75" w14:textId="77777777" w:rsidR="00033F68" w:rsidRPr="00E30FA7" w:rsidRDefault="00033F68" w:rsidP="00E30FA7">
      <w:pPr>
        <w:pStyle w:val="PargrafodaLista"/>
        <w:widowControl w:val="0"/>
        <w:suppressLineNumbers/>
        <w:suppressAutoHyphens/>
        <w:spacing w:after="0"/>
        <w:ind w:left="851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AD77F9" w14:textId="0AC89132" w:rsidR="00C50045" w:rsidRPr="00E30FA7" w:rsidRDefault="00033F68" w:rsidP="00E30FA7">
      <w:pPr>
        <w:pStyle w:val="PargrafodaLista"/>
        <w:widowControl w:val="0"/>
        <w:numPr>
          <w:ilvl w:val="3"/>
          <w:numId w:val="12"/>
        </w:numPr>
        <w:suppressLineNumbers/>
        <w:suppressAutoHyphens/>
        <w:spacing w:after="0"/>
        <w:ind w:left="851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30FA7">
        <w:rPr>
          <w:rFonts w:ascii="Arial" w:eastAsia="Times New Roman" w:hAnsi="Arial" w:cs="Arial"/>
          <w:sz w:val="18"/>
          <w:szCs w:val="18"/>
          <w:lang w:eastAsia="pt-BR"/>
        </w:rPr>
        <w:t>Diante das alteraç</w:t>
      </w:r>
      <w:r w:rsidR="00FF4CAB">
        <w:rPr>
          <w:rFonts w:ascii="Arial" w:eastAsia="Times New Roman" w:hAnsi="Arial" w:cs="Arial"/>
          <w:sz w:val="18"/>
          <w:szCs w:val="18"/>
          <w:lang w:eastAsia="pt-BR"/>
        </w:rPr>
        <w:t xml:space="preserve">ões descritas nas alíneas i </w:t>
      </w:r>
      <w:r w:rsidR="00A74E3C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FF4CA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spellStart"/>
      <w:r w:rsidR="00FF4CAB">
        <w:rPr>
          <w:rFonts w:ascii="Arial" w:eastAsia="Times New Roman" w:hAnsi="Arial" w:cs="Arial"/>
          <w:sz w:val="18"/>
          <w:szCs w:val="18"/>
          <w:lang w:eastAsia="pt-BR"/>
        </w:rPr>
        <w:t>i</w:t>
      </w:r>
      <w:r w:rsidRPr="00E30FA7">
        <w:rPr>
          <w:rFonts w:ascii="Arial" w:eastAsia="Times New Roman" w:hAnsi="Arial" w:cs="Arial"/>
          <w:sz w:val="18"/>
          <w:szCs w:val="18"/>
          <w:lang w:eastAsia="pt-BR"/>
        </w:rPr>
        <w:t>i</w:t>
      </w:r>
      <w:proofErr w:type="spellEnd"/>
      <w:r w:rsidRPr="00E30FA7">
        <w:rPr>
          <w:rFonts w:ascii="Arial" w:eastAsia="Times New Roman" w:hAnsi="Arial" w:cs="Arial"/>
          <w:sz w:val="18"/>
          <w:szCs w:val="18"/>
          <w:lang w:eastAsia="pt-BR"/>
        </w:rPr>
        <w:t xml:space="preserve"> acima, </w:t>
      </w:r>
      <w:r w:rsidR="0056174A">
        <w:rPr>
          <w:rFonts w:ascii="Arial" w:eastAsia="Times New Roman" w:hAnsi="Arial" w:cs="Arial"/>
          <w:sz w:val="18"/>
          <w:szCs w:val="18"/>
          <w:lang w:eastAsia="pt-BR"/>
        </w:rPr>
        <w:t>aprovar a</w:t>
      </w:r>
      <w:r w:rsidR="005D15FA">
        <w:rPr>
          <w:rFonts w:ascii="Arial" w:eastAsia="Times New Roman" w:hAnsi="Arial" w:cs="Arial"/>
          <w:sz w:val="18"/>
          <w:szCs w:val="18"/>
          <w:lang w:eastAsia="pt-BR"/>
        </w:rPr>
        <w:t xml:space="preserve"> proposta de consolidação das seguintes características, de modo que as</w:t>
      </w:r>
      <w:r w:rsidR="00A74E3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D15FA">
        <w:rPr>
          <w:rFonts w:ascii="Arial" w:eastAsia="Times New Roman" w:hAnsi="Arial" w:cs="Arial"/>
          <w:sz w:val="18"/>
          <w:szCs w:val="18"/>
          <w:lang w:eastAsia="pt-BR"/>
        </w:rPr>
        <w:t>c</w:t>
      </w:r>
      <w:r w:rsidR="00A74E3C">
        <w:rPr>
          <w:rFonts w:ascii="Arial" w:eastAsia="Times New Roman" w:hAnsi="Arial" w:cs="Arial"/>
          <w:sz w:val="18"/>
          <w:szCs w:val="18"/>
          <w:lang w:eastAsia="pt-BR"/>
        </w:rPr>
        <w:t>láusula</w:t>
      </w:r>
      <w:r w:rsidR="005D15FA">
        <w:rPr>
          <w:rFonts w:ascii="Arial" w:eastAsia="Times New Roman" w:hAnsi="Arial" w:cs="Arial"/>
          <w:sz w:val="18"/>
          <w:szCs w:val="18"/>
          <w:lang w:eastAsia="pt-BR"/>
        </w:rPr>
        <w:t xml:space="preserve">s </w:t>
      </w:r>
      <w:r w:rsidR="005D15FA" w:rsidRPr="008E1947">
        <w:rPr>
          <w:rFonts w:ascii="Arial" w:eastAsia="Times New Roman" w:hAnsi="Arial" w:cs="Arial"/>
          <w:sz w:val="18"/>
          <w:szCs w:val="18"/>
          <w:u w:val="single"/>
          <w:lang w:eastAsia="pt-BR"/>
        </w:rPr>
        <w:t>1.1</w:t>
      </w:r>
      <w:r w:rsidR="005D15FA">
        <w:rPr>
          <w:rFonts w:ascii="Arial" w:eastAsia="Times New Roman" w:hAnsi="Arial" w:cs="Arial"/>
          <w:sz w:val="18"/>
          <w:szCs w:val="18"/>
          <w:lang w:eastAsia="pt-BR"/>
        </w:rPr>
        <w:t xml:space="preserve"> e</w:t>
      </w:r>
      <w:r w:rsidR="00A74E3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74E3C" w:rsidRPr="008E1947">
        <w:rPr>
          <w:rFonts w:ascii="Arial" w:eastAsia="Times New Roman" w:hAnsi="Arial" w:cs="Arial"/>
          <w:sz w:val="18"/>
          <w:szCs w:val="18"/>
          <w:u w:val="single"/>
          <w:lang w:eastAsia="pt-BR"/>
        </w:rPr>
        <w:t>7.1.</w:t>
      </w:r>
      <w:r w:rsidR="005D15FA" w:rsidRPr="008E1947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XXIV</w:t>
      </w:r>
      <w:r w:rsidR="00C50045" w:rsidRPr="00E30FA7">
        <w:rPr>
          <w:rFonts w:ascii="Arial" w:eastAsia="Times New Roman" w:hAnsi="Arial" w:cs="Arial"/>
          <w:sz w:val="18"/>
          <w:szCs w:val="18"/>
          <w:lang w:eastAsia="pt-BR"/>
        </w:rPr>
        <w:t xml:space="preserve"> da Escritura de Emissão</w:t>
      </w:r>
      <w:r w:rsidR="00F1344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6174A">
        <w:rPr>
          <w:rFonts w:ascii="Arial" w:eastAsia="Times New Roman" w:hAnsi="Arial" w:cs="Arial"/>
          <w:sz w:val="18"/>
          <w:szCs w:val="18"/>
          <w:lang w:eastAsia="pt-BR"/>
        </w:rPr>
        <w:t>passa</w:t>
      </w:r>
      <w:r w:rsidR="005D15FA">
        <w:rPr>
          <w:rFonts w:ascii="Arial" w:eastAsia="Times New Roman" w:hAnsi="Arial" w:cs="Arial"/>
          <w:sz w:val="18"/>
          <w:szCs w:val="18"/>
          <w:lang w:eastAsia="pt-BR"/>
        </w:rPr>
        <w:t>m</w:t>
      </w:r>
      <w:r w:rsidR="0056174A">
        <w:rPr>
          <w:rFonts w:ascii="Arial" w:eastAsia="Times New Roman" w:hAnsi="Arial" w:cs="Arial"/>
          <w:sz w:val="18"/>
          <w:szCs w:val="18"/>
          <w:lang w:eastAsia="pt-BR"/>
        </w:rPr>
        <w:t xml:space="preserve"> a constar </w:t>
      </w:r>
      <w:r w:rsidR="00F1344D">
        <w:rPr>
          <w:rFonts w:ascii="Arial" w:eastAsia="Times New Roman" w:hAnsi="Arial" w:cs="Arial"/>
          <w:sz w:val="18"/>
          <w:szCs w:val="18"/>
          <w:lang w:eastAsia="pt-BR"/>
        </w:rPr>
        <w:t>com a seguinte redação</w:t>
      </w:r>
      <w:r w:rsidR="00C50045" w:rsidRPr="00E30FA7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</w:p>
    <w:p w14:paraId="7BE07182" w14:textId="77777777" w:rsidR="009C44DC" w:rsidRDefault="009C44DC" w:rsidP="00E30FA7">
      <w:pPr>
        <w:pStyle w:val="PargrafodaLista"/>
        <w:widowControl w:val="0"/>
        <w:suppressLineNumbers/>
        <w:suppressAutoHyphens/>
        <w:spacing w:after="0"/>
        <w:ind w:left="108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386ADFB" w14:textId="17A40BC8" w:rsidR="005D15FA" w:rsidRDefault="005D15FA" w:rsidP="008E1947">
      <w:pPr>
        <w:pStyle w:val="PargrafodaLista"/>
        <w:widowControl w:val="0"/>
        <w:numPr>
          <w:ilvl w:val="1"/>
          <w:numId w:val="26"/>
        </w:numPr>
        <w:suppressLineNumbers/>
        <w:suppressAutoHyphens/>
        <w:spacing w:after="0"/>
        <w:ind w:left="1701" w:firstLine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D15F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de 29 de junho de 2021 (“AGE 29/06/2021”) e de </w:t>
      </w:r>
      <w:proofErr w:type="spellStart"/>
      <w:r w:rsidRPr="008E1947">
        <w:rPr>
          <w:rFonts w:ascii="Arial" w:eastAsia="Times New Roman" w:hAnsi="Arial" w:cs="Arial"/>
          <w:bCs/>
          <w:sz w:val="18"/>
          <w:szCs w:val="18"/>
          <w:highlight w:val="yellow"/>
          <w:lang w:eastAsia="pt-BR"/>
        </w:rPr>
        <w:t>xx</w:t>
      </w:r>
      <w:proofErr w:type="spellEnd"/>
      <w:r w:rsidR="00BF7CC6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de julho de </w:t>
      </w:r>
      <w:r w:rsidRPr="005D15F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2021 (“AGE </w:t>
      </w:r>
      <w:proofErr w:type="spellStart"/>
      <w:r w:rsidRPr="008E1947">
        <w:rPr>
          <w:rFonts w:ascii="Arial" w:eastAsia="Times New Roman" w:hAnsi="Arial" w:cs="Arial"/>
          <w:bCs/>
          <w:sz w:val="18"/>
          <w:szCs w:val="18"/>
          <w:highlight w:val="yellow"/>
          <w:lang w:eastAsia="pt-BR"/>
        </w:rPr>
        <w:t>xx</w:t>
      </w:r>
      <w:proofErr w:type="spellEnd"/>
      <w:r w:rsidRPr="005D15FA">
        <w:rPr>
          <w:rFonts w:ascii="Arial" w:eastAsia="Times New Roman" w:hAnsi="Arial" w:cs="Arial"/>
          <w:bCs/>
          <w:sz w:val="18"/>
          <w:szCs w:val="18"/>
          <w:lang w:eastAsia="pt-BR"/>
        </w:rPr>
        <w:t>/</w:t>
      </w:r>
      <w:proofErr w:type="spellStart"/>
      <w:r w:rsidRPr="008E1947">
        <w:rPr>
          <w:rFonts w:ascii="Arial" w:eastAsia="Times New Roman" w:hAnsi="Arial" w:cs="Arial"/>
          <w:bCs/>
          <w:sz w:val="18"/>
          <w:szCs w:val="18"/>
          <w:highlight w:val="yellow"/>
          <w:lang w:eastAsia="pt-BR"/>
        </w:rPr>
        <w:t>xx</w:t>
      </w:r>
      <w:proofErr w:type="spellEnd"/>
      <w:r w:rsidRPr="005D15FA">
        <w:rPr>
          <w:rFonts w:ascii="Arial" w:eastAsia="Times New Roman" w:hAnsi="Arial" w:cs="Arial"/>
          <w:bCs/>
          <w:sz w:val="18"/>
          <w:szCs w:val="18"/>
          <w:lang w:eastAsia="pt-BR"/>
        </w:rPr>
        <w:t>/2021, e em conjunto com a AGE 14/05/2019, a AGE 27/06/2020 a AGE 30/03/2021 e a AGE 29/06/2021, as “</w:t>
      </w:r>
      <w:proofErr w:type="spellStart"/>
      <w:proofErr w:type="gramStart"/>
      <w:r w:rsidRPr="005D15FA">
        <w:rPr>
          <w:rFonts w:ascii="Arial" w:eastAsia="Times New Roman" w:hAnsi="Arial" w:cs="Arial"/>
          <w:bCs/>
          <w:sz w:val="18"/>
          <w:szCs w:val="18"/>
          <w:lang w:eastAsia="pt-BR"/>
        </w:rPr>
        <w:t>AGEs</w:t>
      </w:r>
      <w:proofErr w:type="spellEnd"/>
      <w:proofErr w:type="gramEnd"/>
      <w:r w:rsidRPr="005D15F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Aditamentos” e em conjunto com a AGE 04/10/2018, as “</w:t>
      </w:r>
      <w:proofErr w:type="spellStart"/>
      <w:r w:rsidRPr="005D15FA">
        <w:rPr>
          <w:rFonts w:ascii="Arial" w:eastAsia="Times New Roman" w:hAnsi="Arial" w:cs="Arial"/>
          <w:bCs/>
          <w:sz w:val="18"/>
          <w:szCs w:val="18"/>
          <w:lang w:eastAsia="pt-BR"/>
        </w:rPr>
        <w:t>AGEs</w:t>
      </w:r>
      <w:proofErr w:type="spellEnd"/>
      <w:r w:rsidRPr="005D15FA">
        <w:rPr>
          <w:rFonts w:ascii="Arial" w:eastAsia="Times New Roman" w:hAnsi="Arial" w:cs="Arial"/>
          <w:bCs/>
          <w:sz w:val="18"/>
          <w:szCs w:val="18"/>
          <w:lang w:eastAsia="pt-BR"/>
        </w:rPr>
        <w:t>”)</w:t>
      </w:r>
    </w:p>
    <w:p w14:paraId="20CD51AC" w14:textId="77777777" w:rsidR="005D15FA" w:rsidRDefault="005D15FA" w:rsidP="00E30FA7">
      <w:pPr>
        <w:pStyle w:val="PargrafodaLista"/>
        <w:widowControl w:val="0"/>
        <w:suppressLineNumbers/>
        <w:suppressAutoHyphens/>
        <w:spacing w:after="0"/>
        <w:ind w:left="108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B94F56C" w14:textId="77777777" w:rsidR="00A74E3C" w:rsidRPr="00A74E3C" w:rsidRDefault="00A74E3C" w:rsidP="00E73ED9">
      <w:pPr>
        <w:pStyle w:val="ListaColorida-nfase11"/>
        <w:ind w:left="1701"/>
        <w:rPr>
          <w:rFonts w:ascii="Arial" w:hAnsi="Arial" w:cs="Arial"/>
          <w:sz w:val="18"/>
          <w:szCs w:val="18"/>
        </w:rPr>
      </w:pPr>
      <w:r w:rsidRPr="00A74E3C">
        <w:rPr>
          <w:rFonts w:ascii="Arial" w:hAnsi="Arial" w:cs="Arial"/>
          <w:sz w:val="18"/>
          <w:szCs w:val="18"/>
        </w:rPr>
        <w:t>7.1. A emissora, adicionalmente, se obriga a:</w:t>
      </w:r>
    </w:p>
    <w:p w14:paraId="5C97FD7C" w14:textId="77777777" w:rsidR="00A74E3C" w:rsidRPr="00A74E3C" w:rsidRDefault="00A74E3C" w:rsidP="00A74E3C">
      <w:pPr>
        <w:pStyle w:val="ListaColorida-nfase11"/>
        <w:rPr>
          <w:rFonts w:ascii="Arial" w:hAnsi="Arial" w:cs="Arial"/>
          <w:sz w:val="18"/>
          <w:szCs w:val="18"/>
        </w:rPr>
      </w:pPr>
    </w:p>
    <w:p w14:paraId="3C163C9B" w14:textId="3D755A1D" w:rsidR="00A74E3C" w:rsidRDefault="00A74E3C" w:rsidP="00A74E3C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18"/>
          <w:szCs w:val="18"/>
        </w:rPr>
      </w:pPr>
      <w:r w:rsidRPr="00A74E3C">
        <w:rPr>
          <w:rFonts w:ascii="Arial" w:hAnsi="Arial" w:cs="Arial"/>
          <w:sz w:val="18"/>
          <w:szCs w:val="18"/>
        </w:rPr>
        <w:t>XXIV.</w:t>
      </w:r>
      <w:r w:rsidRPr="00A74E3C">
        <w:rPr>
          <w:rFonts w:ascii="Arial" w:hAnsi="Arial" w:cs="Arial"/>
          <w:sz w:val="18"/>
          <w:szCs w:val="18"/>
        </w:rPr>
        <w:tab/>
        <w:t xml:space="preserve">efetuar o pagamento de 03 (três) parcelas adicionais no valor de R$ 500.000,00 (quinhentos mil reais) cada, a serem pagas </w:t>
      </w:r>
      <w:r w:rsidR="00BF7CC6">
        <w:rPr>
          <w:rFonts w:ascii="Arial" w:hAnsi="Arial" w:cs="Arial"/>
          <w:sz w:val="18"/>
          <w:szCs w:val="18"/>
        </w:rPr>
        <w:t>mensalmente nos</w:t>
      </w:r>
      <w:r w:rsidRPr="00A74E3C">
        <w:rPr>
          <w:rFonts w:ascii="Arial" w:hAnsi="Arial" w:cs="Arial"/>
          <w:sz w:val="18"/>
          <w:szCs w:val="18"/>
        </w:rPr>
        <w:t xml:space="preserve"> 03 (três) meses </w:t>
      </w:r>
      <w:r w:rsidR="00BF7CC6">
        <w:rPr>
          <w:rFonts w:ascii="Arial" w:hAnsi="Arial" w:cs="Arial"/>
          <w:sz w:val="18"/>
          <w:szCs w:val="18"/>
        </w:rPr>
        <w:t>imediatamente subsequentes ao mês de</w:t>
      </w:r>
      <w:r w:rsidRPr="00A74E3C">
        <w:rPr>
          <w:rFonts w:ascii="Arial" w:hAnsi="Arial" w:cs="Arial"/>
          <w:sz w:val="18"/>
          <w:szCs w:val="18"/>
        </w:rPr>
        <w:t xml:space="preserve"> pagamento da última parcela dos Juros Remuneratórios das Debêntures da Segunda Série, caso o valor de mercado da Companhia </w:t>
      </w:r>
      <w:r w:rsidR="00BF7CC6">
        <w:rPr>
          <w:rFonts w:ascii="Arial" w:hAnsi="Arial" w:cs="Arial"/>
          <w:sz w:val="18"/>
          <w:szCs w:val="18"/>
        </w:rPr>
        <w:t>atinja</w:t>
      </w:r>
      <w:r w:rsidRPr="00A74E3C">
        <w:rPr>
          <w:rFonts w:ascii="Arial" w:hAnsi="Arial" w:cs="Arial"/>
          <w:sz w:val="18"/>
          <w:szCs w:val="18"/>
        </w:rPr>
        <w:t xml:space="preserve"> R$ 600.000.000,00 (seiscentos milhões de reais)</w:t>
      </w:r>
      <w:r w:rsidR="00BF7CC6">
        <w:rPr>
          <w:rFonts w:ascii="Arial" w:hAnsi="Arial" w:cs="Arial"/>
          <w:sz w:val="18"/>
          <w:szCs w:val="18"/>
        </w:rPr>
        <w:t xml:space="preserve"> em qualquer momento a partir da presente data</w:t>
      </w:r>
      <w:r w:rsidRPr="00A74E3C">
        <w:rPr>
          <w:rFonts w:ascii="Arial" w:hAnsi="Arial" w:cs="Arial"/>
          <w:sz w:val="18"/>
          <w:szCs w:val="18"/>
        </w:rPr>
        <w:t xml:space="preserve">, conforme atribuído na cotação divulgada pela B3, até o vencimento das Debêntures da </w:t>
      </w:r>
      <w:r w:rsidRPr="00A74E3C">
        <w:rPr>
          <w:rFonts w:ascii="Arial" w:hAnsi="Arial" w:cs="Arial"/>
          <w:sz w:val="18"/>
          <w:szCs w:val="18"/>
        </w:rPr>
        <w:lastRenderedPageBreak/>
        <w:t>Segunda Série</w:t>
      </w:r>
      <w:r>
        <w:rPr>
          <w:rFonts w:ascii="Arial" w:hAnsi="Arial" w:cs="Arial"/>
          <w:sz w:val="18"/>
          <w:szCs w:val="18"/>
        </w:rPr>
        <w:t>.</w:t>
      </w:r>
    </w:p>
    <w:p w14:paraId="20DCFD70" w14:textId="77777777" w:rsidR="005C4526" w:rsidRPr="00E30FA7" w:rsidRDefault="005C4526" w:rsidP="00E30FA7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E29F4C3" w14:textId="451EF9AD" w:rsidR="003E10A8" w:rsidRPr="00E30FA7" w:rsidRDefault="0019037A" w:rsidP="00E30FA7">
      <w:pPr>
        <w:pStyle w:val="Corpodetexto"/>
        <w:widowControl w:val="0"/>
        <w:numPr>
          <w:ilvl w:val="0"/>
          <w:numId w:val="12"/>
        </w:numPr>
        <w:suppressLineNumbers/>
        <w:suppressAutoHyphens/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E30FA7">
        <w:rPr>
          <w:rFonts w:ascii="Arial" w:hAnsi="Arial" w:cs="Arial"/>
          <w:sz w:val="18"/>
          <w:szCs w:val="18"/>
        </w:rPr>
        <w:t>R</w:t>
      </w:r>
      <w:r w:rsidR="00645CC4" w:rsidRPr="00E30FA7">
        <w:rPr>
          <w:rFonts w:ascii="Arial" w:hAnsi="Arial" w:cs="Arial"/>
          <w:sz w:val="18"/>
          <w:szCs w:val="18"/>
        </w:rPr>
        <w:t>atifica</w:t>
      </w:r>
      <w:r w:rsidRPr="00E30FA7">
        <w:rPr>
          <w:rFonts w:ascii="Arial" w:hAnsi="Arial" w:cs="Arial"/>
          <w:sz w:val="18"/>
          <w:szCs w:val="18"/>
        </w:rPr>
        <w:t>r</w:t>
      </w:r>
      <w:r w:rsidR="00645CC4" w:rsidRPr="00E30FA7">
        <w:rPr>
          <w:rFonts w:ascii="Arial" w:hAnsi="Arial" w:cs="Arial"/>
          <w:sz w:val="18"/>
          <w:szCs w:val="18"/>
        </w:rPr>
        <w:t xml:space="preserve"> todos </w:t>
      </w:r>
      <w:bookmarkStart w:id="0" w:name="_GoBack"/>
      <w:bookmarkEnd w:id="0"/>
      <w:r w:rsidR="00645CC4" w:rsidRPr="00E30FA7">
        <w:rPr>
          <w:rFonts w:ascii="Arial" w:hAnsi="Arial" w:cs="Arial"/>
          <w:sz w:val="18"/>
          <w:szCs w:val="18"/>
        </w:rPr>
        <w:t xml:space="preserve">e quaisquer atos até então adotados pela Diretoria para a </w:t>
      </w:r>
      <w:proofErr w:type="gramStart"/>
      <w:r w:rsidR="00645CC4" w:rsidRPr="00E30FA7">
        <w:rPr>
          <w:rFonts w:ascii="Arial" w:hAnsi="Arial" w:cs="Arial"/>
          <w:sz w:val="18"/>
          <w:szCs w:val="18"/>
        </w:rPr>
        <w:t>implementação</w:t>
      </w:r>
      <w:proofErr w:type="gramEnd"/>
      <w:r w:rsidR="00645CC4" w:rsidRPr="00E30FA7">
        <w:rPr>
          <w:rFonts w:ascii="Arial" w:hAnsi="Arial" w:cs="Arial"/>
          <w:sz w:val="18"/>
          <w:szCs w:val="18"/>
        </w:rPr>
        <w:t xml:space="preserve"> </w:t>
      </w:r>
      <w:r w:rsidR="002C353F">
        <w:rPr>
          <w:rFonts w:ascii="Arial" w:hAnsi="Arial" w:cs="Arial"/>
          <w:sz w:val="18"/>
          <w:szCs w:val="18"/>
        </w:rPr>
        <w:t xml:space="preserve">do Aditivo à Escritura </w:t>
      </w:r>
      <w:r w:rsidR="003E10A8" w:rsidRPr="00E30FA7">
        <w:rPr>
          <w:rFonts w:ascii="Arial" w:hAnsi="Arial" w:cs="Arial"/>
          <w:sz w:val="18"/>
          <w:szCs w:val="18"/>
        </w:rPr>
        <w:t>d</w:t>
      </w:r>
      <w:r w:rsidR="002C353F">
        <w:rPr>
          <w:rFonts w:ascii="Arial" w:hAnsi="Arial" w:cs="Arial"/>
          <w:sz w:val="18"/>
          <w:szCs w:val="18"/>
        </w:rPr>
        <w:t>e</w:t>
      </w:r>
      <w:r w:rsidR="003E10A8" w:rsidRPr="00E30FA7">
        <w:rPr>
          <w:rFonts w:ascii="Arial" w:hAnsi="Arial" w:cs="Arial"/>
          <w:sz w:val="18"/>
          <w:szCs w:val="18"/>
        </w:rPr>
        <w:t xml:space="preserve"> Emissão.</w:t>
      </w:r>
    </w:p>
    <w:p w14:paraId="0A9FB3D6" w14:textId="77777777" w:rsidR="00147BAC" w:rsidRPr="00E30FA7" w:rsidRDefault="00147BAC" w:rsidP="00E30FA7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C2C7CC" w14:textId="77777777" w:rsidR="00147BAC" w:rsidRPr="00E30FA7" w:rsidRDefault="00147BAC" w:rsidP="00E30FA7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E30FA7">
        <w:rPr>
          <w:rFonts w:ascii="Arial" w:hAnsi="Arial" w:cs="Arial"/>
          <w:b/>
          <w:sz w:val="18"/>
          <w:szCs w:val="18"/>
        </w:rPr>
        <w:t xml:space="preserve">ENCERRAMENTO: </w:t>
      </w:r>
      <w:r w:rsidRPr="00E30FA7">
        <w:rPr>
          <w:rFonts w:ascii="Arial" w:hAnsi="Arial" w:cs="Arial"/>
          <w:sz w:val="18"/>
          <w:szCs w:val="18"/>
        </w:rPr>
        <w:t xml:space="preserve">Nada mais havendo a ser tratado, foi encerrada a Assembleia, da qual se lavrou </w:t>
      </w:r>
      <w:proofErr w:type="gramStart"/>
      <w:r w:rsidRPr="00E30FA7">
        <w:rPr>
          <w:rFonts w:ascii="Arial" w:hAnsi="Arial" w:cs="Arial"/>
          <w:sz w:val="18"/>
          <w:szCs w:val="18"/>
        </w:rPr>
        <w:t>a presente</w:t>
      </w:r>
      <w:proofErr w:type="gramEnd"/>
      <w:r w:rsidRPr="00E30FA7">
        <w:rPr>
          <w:rFonts w:ascii="Arial" w:hAnsi="Arial" w:cs="Arial"/>
          <w:sz w:val="18"/>
          <w:szCs w:val="18"/>
        </w:rPr>
        <w:t xml:space="preserve"> Ata que, lida e achada conforme, foi </w:t>
      </w:r>
      <w:r w:rsidR="00A00C10" w:rsidRPr="00E30FA7">
        <w:rPr>
          <w:rFonts w:ascii="Arial" w:hAnsi="Arial" w:cs="Arial"/>
          <w:sz w:val="18"/>
          <w:szCs w:val="18"/>
        </w:rPr>
        <w:t>por todos os presentes assinada.</w:t>
      </w:r>
    </w:p>
    <w:p w14:paraId="6A77B9A5" w14:textId="77777777" w:rsidR="00147BAC" w:rsidRPr="00E30FA7" w:rsidRDefault="00147BAC" w:rsidP="00E30FA7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E19D54C" w14:textId="77777777" w:rsidR="00147BAC" w:rsidRPr="00E30FA7" w:rsidRDefault="00147BAC" w:rsidP="00E30FA7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30FA7">
        <w:rPr>
          <w:rFonts w:ascii="Arial" w:hAnsi="Arial" w:cs="Arial"/>
          <w:sz w:val="18"/>
          <w:szCs w:val="18"/>
        </w:rPr>
        <w:t xml:space="preserve">Confere com </w:t>
      </w:r>
      <w:proofErr w:type="gramStart"/>
      <w:r w:rsidRPr="00E30FA7">
        <w:rPr>
          <w:rFonts w:ascii="Arial" w:hAnsi="Arial" w:cs="Arial"/>
          <w:sz w:val="18"/>
          <w:szCs w:val="18"/>
        </w:rPr>
        <w:t>a original</w:t>
      </w:r>
      <w:r w:rsidR="00A00C10" w:rsidRPr="00E30FA7">
        <w:rPr>
          <w:rFonts w:ascii="Arial" w:hAnsi="Arial" w:cs="Arial"/>
          <w:sz w:val="18"/>
          <w:szCs w:val="18"/>
        </w:rPr>
        <w:t xml:space="preserve"> lavrado</w:t>
      </w:r>
      <w:r w:rsidRPr="00E30FA7">
        <w:rPr>
          <w:rFonts w:ascii="Arial" w:hAnsi="Arial" w:cs="Arial"/>
          <w:sz w:val="18"/>
          <w:szCs w:val="18"/>
        </w:rPr>
        <w:t xml:space="preserve"> </w:t>
      </w:r>
      <w:r w:rsidR="00A00C10" w:rsidRPr="00E30FA7">
        <w:rPr>
          <w:rFonts w:ascii="Arial" w:hAnsi="Arial" w:cs="Arial"/>
          <w:sz w:val="18"/>
          <w:szCs w:val="18"/>
        </w:rPr>
        <w:t>no</w:t>
      </w:r>
      <w:r w:rsidRPr="00E30FA7">
        <w:rPr>
          <w:rFonts w:ascii="Arial" w:hAnsi="Arial" w:cs="Arial"/>
          <w:sz w:val="18"/>
          <w:szCs w:val="18"/>
        </w:rPr>
        <w:t xml:space="preserve"> livro próprio</w:t>
      </w:r>
      <w:proofErr w:type="gramEnd"/>
      <w:r w:rsidRPr="00E30FA7">
        <w:rPr>
          <w:rFonts w:ascii="Arial" w:hAnsi="Arial" w:cs="Arial"/>
          <w:sz w:val="18"/>
          <w:szCs w:val="18"/>
        </w:rPr>
        <w:t>.</w:t>
      </w:r>
    </w:p>
    <w:p w14:paraId="10187CBC" w14:textId="77777777" w:rsidR="00156D25" w:rsidRPr="00E30FA7" w:rsidRDefault="00156D25" w:rsidP="00E30FA7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75EDA6" w14:textId="42540B7F" w:rsidR="002F0F1C" w:rsidRPr="00E30FA7" w:rsidRDefault="00650768" w:rsidP="00E30FA7">
      <w:pPr>
        <w:pStyle w:val="PargrafodaLista"/>
        <w:widowControl w:val="0"/>
        <w:suppressLineNumbers/>
        <w:suppressAutoHyphens/>
        <w:spacing w:after="0"/>
        <w:ind w:left="0"/>
        <w:rPr>
          <w:rFonts w:ascii="Arial" w:hAnsi="Arial" w:cs="Arial"/>
          <w:sz w:val="18"/>
          <w:szCs w:val="18"/>
        </w:rPr>
      </w:pPr>
      <w:r w:rsidRPr="00E30FA7">
        <w:rPr>
          <w:rFonts w:ascii="Arial" w:hAnsi="Arial" w:cs="Arial"/>
          <w:sz w:val="18"/>
          <w:szCs w:val="18"/>
        </w:rPr>
        <w:t>Macaé</w:t>
      </w:r>
      <w:r w:rsidR="00A00C10" w:rsidRPr="00E30FA7">
        <w:rPr>
          <w:rFonts w:ascii="Arial" w:hAnsi="Arial" w:cs="Arial"/>
          <w:sz w:val="18"/>
          <w:szCs w:val="18"/>
        </w:rPr>
        <w:t xml:space="preserve">, </w:t>
      </w:r>
      <w:r w:rsidR="00A74E3C">
        <w:rPr>
          <w:rFonts w:ascii="Arial" w:hAnsi="Arial" w:cs="Arial"/>
          <w:sz w:val="18"/>
          <w:szCs w:val="18"/>
        </w:rPr>
        <w:t>[</w:t>
      </w:r>
      <w:r w:rsidR="00A74E3C" w:rsidRPr="00E73ED9">
        <w:rPr>
          <w:rFonts w:ascii="Arial" w:hAnsi="Arial" w:cs="Arial"/>
          <w:sz w:val="18"/>
          <w:szCs w:val="18"/>
          <w:highlight w:val="yellow"/>
        </w:rPr>
        <w:t>--</w:t>
      </w:r>
      <w:r w:rsidR="00A74E3C">
        <w:rPr>
          <w:rFonts w:ascii="Arial" w:hAnsi="Arial" w:cs="Arial"/>
          <w:sz w:val="18"/>
          <w:szCs w:val="18"/>
        </w:rPr>
        <w:t>]</w:t>
      </w:r>
      <w:r w:rsidR="00F23DD5" w:rsidRPr="00E30FA7">
        <w:rPr>
          <w:rFonts w:ascii="Arial" w:hAnsi="Arial" w:cs="Arial"/>
          <w:sz w:val="18"/>
          <w:szCs w:val="18"/>
        </w:rPr>
        <w:t xml:space="preserve"> </w:t>
      </w:r>
      <w:r w:rsidR="00A00C10" w:rsidRPr="00E30FA7">
        <w:rPr>
          <w:rFonts w:ascii="Arial" w:hAnsi="Arial" w:cs="Arial"/>
          <w:sz w:val="18"/>
          <w:szCs w:val="18"/>
        </w:rPr>
        <w:t xml:space="preserve">de </w:t>
      </w:r>
      <w:r w:rsidR="00A74E3C">
        <w:rPr>
          <w:rFonts w:ascii="Arial" w:hAnsi="Arial" w:cs="Arial"/>
          <w:sz w:val="18"/>
          <w:szCs w:val="18"/>
        </w:rPr>
        <w:t>[</w:t>
      </w:r>
      <w:r w:rsidR="00A74E3C" w:rsidRPr="00E73ED9">
        <w:rPr>
          <w:rFonts w:ascii="Arial" w:hAnsi="Arial" w:cs="Arial"/>
          <w:sz w:val="18"/>
          <w:szCs w:val="18"/>
          <w:highlight w:val="yellow"/>
        </w:rPr>
        <w:t>--</w:t>
      </w:r>
      <w:r w:rsidR="00A74E3C">
        <w:rPr>
          <w:rFonts w:ascii="Arial" w:hAnsi="Arial" w:cs="Arial"/>
          <w:sz w:val="18"/>
          <w:szCs w:val="18"/>
        </w:rPr>
        <w:t>]</w:t>
      </w:r>
      <w:r w:rsidR="00516C85" w:rsidRPr="00E30FA7">
        <w:rPr>
          <w:rFonts w:ascii="Arial" w:hAnsi="Arial" w:cs="Arial"/>
          <w:sz w:val="18"/>
          <w:szCs w:val="18"/>
        </w:rPr>
        <w:t xml:space="preserve"> </w:t>
      </w:r>
      <w:r w:rsidR="00FF4CAB">
        <w:rPr>
          <w:rFonts w:ascii="Arial" w:hAnsi="Arial" w:cs="Arial"/>
          <w:sz w:val="18"/>
          <w:szCs w:val="18"/>
        </w:rPr>
        <w:t>de 2021</w:t>
      </w:r>
      <w:r w:rsidR="00A00C10" w:rsidRPr="00E30FA7">
        <w:rPr>
          <w:rFonts w:ascii="Arial" w:hAnsi="Arial" w:cs="Arial"/>
          <w:sz w:val="18"/>
          <w:szCs w:val="18"/>
        </w:rPr>
        <w:t>.</w:t>
      </w:r>
    </w:p>
    <w:p w14:paraId="452AB95E" w14:textId="77777777" w:rsidR="00A00C10" w:rsidRPr="00E30FA7" w:rsidRDefault="00A00C10" w:rsidP="00E30FA7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316309B" w14:textId="77777777" w:rsidR="004E7A1B" w:rsidRPr="00E30FA7" w:rsidRDefault="004E7A1B" w:rsidP="00E30FA7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i/>
          <w:sz w:val="18"/>
          <w:szCs w:val="18"/>
        </w:rPr>
      </w:pPr>
      <w:r w:rsidRPr="00E30FA7">
        <w:rPr>
          <w:rFonts w:ascii="Arial" w:hAnsi="Arial" w:cs="Arial"/>
          <w:i/>
          <w:sz w:val="18"/>
          <w:szCs w:val="18"/>
        </w:rPr>
        <w:t>Mesa:</w:t>
      </w:r>
    </w:p>
    <w:p w14:paraId="55535B89" w14:textId="77777777" w:rsidR="00650768" w:rsidRPr="00E30FA7" w:rsidRDefault="00650768" w:rsidP="00E30FA7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79EB7D91" w14:textId="77777777" w:rsidR="004E7A1B" w:rsidRPr="00E30FA7" w:rsidRDefault="004E7A1B" w:rsidP="00E30FA7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5A3D2BF8" w14:textId="77777777" w:rsidR="00650768" w:rsidRPr="00E30FA7" w:rsidRDefault="00650768" w:rsidP="00E30FA7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650768" w:rsidRPr="00E30FA7" w14:paraId="09EAECE3" w14:textId="77777777" w:rsidTr="00650768">
        <w:tc>
          <w:tcPr>
            <w:tcW w:w="4678" w:type="dxa"/>
          </w:tcPr>
          <w:p w14:paraId="77CCB284" w14:textId="1515A8BE" w:rsidR="00650768" w:rsidRPr="00E30FA7" w:rsidRDefault="00FF4CAB" w:rsidP="00E30FA7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Luciano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Bressan</w:t>
            </w:r>
            <w:proofErr w:type="spellEnd"/>
          </w:p>
          <w:p w14:paraId="02E9619A" w14:textId="77777777" w:rsidR="00650768" w:rsidRPr="00E30FA7" w:rsidRDefault="00650768" w:rsidP="00E30FA7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FA7">
              <w:rPr>
                <w:rFonts w:ascii="Arial" w:hAnsi="Arial" w:cs="Arial"/>
                <w:sz w:val="18"/>
                <w:szCs w:val="18"/>
              </w:rPr>
              <w:t>Presidente</w:t>
            </w:r>
          </w:p>
          <w:p w14:paraId="4E51F6EF" w14:textId="77777777" w:rsidR="00650768" w:rsidRPr="00E30FA7" w:rsidRDefault="00650768" w:rsidP="00E30FA7">
            <w:pPr>
              <w:pStyle w:val="PargrafodaLista"/>
              <w:widowControl w:val="0"/>
              <w:suppressLineNumbers/>
              <w:suppressAutoHyphens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4" w:type="dxa"/>
          </w:tcPr>
          <w:p w14:paraId="397B0C30" w14:textId="39287C3B" w:rsidR="00650768" w:rsidRPr="00E30FA7" w:rsidRDefault="00FF4CAB" w:rsidP="00E30FA7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Débora Regina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Gasques</w:t>
            </w:r>
            <w:proofErr w:type="spellEnd"/>
          </w:p>
          <w:p w14:paraId="408F645B" w14:textId="7EB94FE3" w:rsidR="00650768" w:rsidRPr="00E30FA7" w:rsidRDefault="00FF4CAB" w:rsidP="00E30FA7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Secretária</w:t>
            </w:r>
          </w:p>
          <w:p w14:paraId="5809C582" w14:textId="77777777" w:rsidR="00650768" w:rsidRPr="00E30FA7" w:rsidRDefault="00650768" w:rsidP="00E30FA7">
            <w:pPr>
              <w:pStyle w:val="PargrafodaLista"/>
              <w:widowControl w:val="0"/>
              <w:suppressLineNumbers/>
              <w:suppressAutoHyphens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8E8015" w14:textId="77777777" w:rsidR="004E7A1B" w:rsidRPr="00E30FA7" w:rsidRDefault="004E7A1B" w:rsidP="00E30FA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39D46146" w14:textId="77777777" w:rsidR="004E7A1B" w:rsidRPr="00E30FA7" w:rsidRDefault="004E7A1B" w:rsidP="00E30FA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23A48463" w14:textId="77777777" w:rsidR="004E7A1B" w:rsidRPr="00E30FA7" w:rsidRDefault="004E7A1B" w:rsidP="00E30FA7">
      <w:pPr>
        <w:widowControl w:val="0"/>
        <w:suppressLineNumbers/>
        <w:suppressAutoHyphens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E30FA7">
        <w:rPr>
          <w:rFonts w:ascii="Arial" w:hAnsi="Arial" w:cs="Arial"/>
          <w:i/>
          <w:sz w:val="18"/>
          <w:szCs w:val="18"/>
        </w:rPr>
        <w:t>Acionista (subsidiária integral)</w:t>
      </w:r>
    </w:p>
    <w:p w14:paraId="79778827" w14:textId="77777777" w:rsidR="004E7A1B" w:rsidRPr="00E30FA7" w:rsidRDefault="004E7A1B" w:rsidP="00E30FA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79AF373A" w14:textId="77777777" w:rsidR="004E7A1B" w:rsidRPr="00E30FA7" w:rsidRDefault="004E7A1B" w:rsidP="00E30FA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51E69E09" w14:textId="77777777" w:rsidR="004E7A1B" w:rsidRPr="00E30FA7" w:rsidRDefault="004E7A1B" w:rsidP="00E30FA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p w14:paraId="1749A3C0" w14:textId="77777777" w:rsidR="004E7A1B" w:rsidRPr="00E30FA7" w:rsidRDefault="004E7A1B" w:rsidP="00E30FA7">
      <w:pPr>
        <w:pStyle w:val="PargrafodaLista"/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4E7A1B" w:rsidRPr="00E30FA7" w14:paraId="2C8C2327" w14:textId="77777777" w:rsidTr="00C0683F">
        <w:tc>
          <w:tcPr>
            <w:tcW w:w="4678" w:type="dxa"/>
          </w:tcPr>
          <w:p w14:paraId="7F1BC67A" w14:textId="6090BC68" w:rsidR="004E7A1B" w:rsidRPr="00E30FA7" w:rsidRDefault="00FF4CAB" w:rsidP="00E30FA7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ATMA</w:t>
            </w:r>
            <w:r w:rsidR="004E7A1B" w:rsidRPr="00E30FA7">
              <w:rPr>
                <w:rFonts w:ascii="Arial" w:hAnsi="Arial" w:cs="Arial"/>
                <w:b/>
                <w:sz w:val="18"/>
                <w:szCs w:val="18"/>
              </w:rPr>
              <w:t xml:space="preserve"> Participações S.A.</w:t>
            </w:r>
          </w:p>
          <w:p w14:paraId="679A2C55" w14:textId="1570EF62" w:rsidR="004E7A1B" w:rsidRPr="00E30FA7" w:rsidRDefault="00FF4CAB" w:rsidP="00E30FA7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André Felipe Rosado França</w:t>
            </w:r>
          </w:p>
          <w:p w14:paraId="20A39604" w14:textId="77777777" w:rsidR="004E7A1B" w:rsidRPr="00E30FA7" w:rsidRDefault="004E7A1B" w:rsidP="00E30FA7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0FA7">
              <w:rPr>
                <w:rFonts w:ascii="Arial" w:hAnsi="Arial" w:cs="Arial"/>
                <w:sz w:val="18"/>
                <w:szCs w:val="18"/>
              </w:rPr>
              <w:t>Diretor Executivo</w:t>
            </w:r>
          </w:p>
        </w:tc>
        <w:tc>
          <w:tcPr>
            <w:tcW w:w="4784" w:type="dxa"/>
          </w:tcPr>
          <w:p w14:paraId="3EBEE8D3" w14:textId="31757464" w:rsidR="004E7A1B" w:rsidRPr="00E30FA7" w:rsidRDefault="00FF4CAB" w:rsidP="00E30FA7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ATMA</w:t>
            </w:r>
            <w:r w:rsidR="004E7A1B" w:rsidRPr="00E30FA7">
              <w:rPr>
                <w:rFonts w:ascii="Arial" w:hAnsi="Arial" w:cs="Arial"/>
                <w:b/>
                <w:sz w:val="18"/>
                <w:szCs w:val="18"/>
              </w:rPr>
              <w:t xml:space="preserve"> Participações S.A.</w:t>
            </w:r>
          </w:p>
          <w:p w14:paraId="3CF6CA88" w14:textId="50A157F5" w:rsidR="004E7A1B" w:rsidRPr="00E30FA7" w:rsidRDefault="00FF4CAB" w:rsidP="00E30FA7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Luciano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Bressan</w:t>
            </w:r>
            <w:proofErr w:type="spellEnd"/>
          </w:p>
          <w:p w14:paraId="62C4A21D" w14:textId="1558EE87" w:rsidR="004E7A1B" w:rsidRPr="00E30FA7" w:rsidRDefault="00FF4CAB" w:rsidP="00E30FA7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 de Finanças e de Relações com Investidores</w:t>
            </w:r>
          </w:p>
        </w:tc>
      </w:tr>
    </w:tbl>
    <w:p w14:paraId="172D693C" w14:textId="77777777" w:rsidR="004E7A1B" w:rsidRPr="00E30FA7" w:rsidRDefault="004E7A1B" w:rsidP="00E30FA7">
      <w:pPr>
        <w:pStyle w:val="PargrafodaLista"/>
        <w:widowControl w:val="0"/>
        <w:suppressLineNumbers/>
        <w:suppressAutoHyphens/>
        <w:spacing w:after="0"/>
        <w:jc w:val="both"/>
        <w:rPr>
          <w:rFonts w:ascii="Arial" w:hAnsi="Arial" w:cs="Arial"/>
          <w:sz w:val="18"/>
          <w:szCs w:val="18"/>
        </w:rPr>
      </w:pPr>
    </w:p>
    <w:sectPr w:rsidR="004E7A1B" w:rsidRPr="00E30FA7" w:rsidSect="00650768"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6EE2E" w14:textId="77777777" w:rsidR="00400F86" w:rsidRDefault="00400F86" w:rsidP="00811DE4">
      <w:pPr>
        <w:spacing w:after="0" w:line="240" w:lineRule="auto"/>
      </w:pPr>
      <w:r>
        <w:separator/>
      </w:r>
    </w:p>
  </w:endnote>
  <w:endnote w:type="continuationSeparator" w:id="0">
    <w:p w14:paraId="0AB3EA8E" w14:textId="77777777" w:rsidR="00400F86" w:rsidRDefault="00400F86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099610"/>
      <w:docPartObj>
        <w:docPartGallery w:val="Page Numbers (Bottom of Page)"/>
        <w:docPartUnique/>
      </w:docPartObj>
    </w:sdtPr>
    <w:sdtEndPr/>
    <w:sdtContent>
      <w:p w14:paraId="2511BEB0" w14:textId="77777777" w:rsidR="00400F86" w:rsidRDefault="00400F86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129"/>
          <w:gridCol w:w="8215"/>
        </w:tblGrid>
        <w:tr w:rsidR="00400F86" w:rsidRPr="001F22DB" w14:paraId="02BD4E9F" w14:textId="77777777" w:rsidTr="00C0683F">
          <w:tc>
            <w:tcPr>
              <w:tcW w:w="1129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shd w:val="clear" w:color="auto" w:fill="auto"/>
            </w:tcPr>
            <w:p w14:paraId="34CD3D61" w14:textId="77777777" w:rsidR="00400F86" w:rsidRPr="00071D93" w:rsidRDefault="00400F86" w:rsidP="00C0683F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40B88B1B" w14:textId="43669587" w:rsidR="00400F86" w:rsidRPr="00071D93" w:rsidRDefault="00400F86" w:rsidP="00516C85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8E1947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8E1947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2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</w:tbl>
      <w:p w14:paraId="6EED6608" w14:textId="77777777" w:rsidR="00400F86" w:rsidRPr="00650768" w:rsidRDefault="008E1947" w:rsidP="00650768">
        <w:pPr>
          <w:pStyle w:val="Rodap"/>
          <w:jc w:val="righ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B64D8" w14:textId="77777777" w:rsidR="00400F86" w:rsidRDefault="00400F86" w:rsidP="00811DE4">
      <w:pPr>
        <w:spacing w:after="0" w:line="240" w:lineRule="auto"/>
      </w:pPr>
      <w:r>
        <w:separator/>
      </w:r>
    </w:p>
  </w:footnote>
  <w:footnote w:type="continuationSeparator" w:id="0">
    <w:p w14:paraId="7DA31EEB" w14:textId="77777777" w:rsidR="00400F86" w:rsidRDefault="00400F86" w:rsidP="0081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B32B4"/>
    <w:multiLevelType w:val="multilevel"/>
    <w:tmpl w:val="FAE82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7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0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440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5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3F77BE"/>
    <w:multiLevelType w:val="multilevel"/>
    <w:tmpl w:val="FB14C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7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5"/>
  </w:num>
  <w:num w:numId="5">
    <w:abstractNumId w:val="7"/>
  </w:num>
  <w:num w:numId="6">
    <w:abstractNumId w:val="14"/>
  </w:num>
  <w:num w:numId="7">
    <w:abstractNumId w:val="14"/>
  </w:num>
  <w:num w:numId="8">
    <w:abstractNumId w:val="0"/>
  </w:num>
  <w:num w:numId="9">
    <w:abstractNumId w:val="14"/>
  </w:num>
  <w:num w:numId="10">
    <w:abstractNumId w:val="3"/>
  </w:num>
  <w:num w:numId="11">
    <w:abstractNumId w:val="8"/>
  </w:num>
  <w:num w:numId="12">
    <w:abstractNumId w:val="20"/>
  </w:num>
  <w:num w:numId="13">
    <w:abstractNumId w:val="13"/>
  </w:num>
  <w:num w:numId="14">
    <w:abstractNumId w:val="19"/>
  </w:num>
  <w:num w:numId="15">
    <w:abstractNumId w:val="9"/>
  </w:num>
  <w:num w:numId="16">
    <w:abstractNumId w:val="5"/>
  </w:num>
  <w:num w:numId="17">
    <w:abstractNumId w:val="12"/>
  </w:num>
  <w:num w:numId="18">
    <w:abstractNumId w:val="2"/>
  </w:num>
  <w:num w:numId="19">
    <w:abstractNumId w:val="17"/>
  </w:num>
  <w:num w:numId="20">
    <w:abstractNumId w:val="10"/>
  </w:num>
  <w:num w:numId="21">
    <w:abstractNumId w:val="18"/>
  </w:num>
  <w:num w:numId="22">
    <w:abstractNumId w:val="11"/>
  </w:num>
  <w:num w:numId="23">
    <w:abstractNumId w:val="4"/>
  </w:num>
  <w:num w:numId="24">
    <w:abstractNumId w:val="1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AF"/>
    <w:rsid w:val="00000EF7"/>
    <w:rsid w:val="000102F8"/>
    <w:rsid w:val="00013FDE"/>
    <w:rsid w:val="0001609E"/>
    <w:rsid w:val="00026F26"/>
    <w:rsid w:val="00026FCD"/>
    <w:rsid w:val="000315D7"/>
    <w:rsid w:val="00033F68"/>
    <w:rsid w:val="00043A2E"/>
    <w:rsid w:val="0006421D"/>
    <w:rsid w:val="00070517"/>
    <w:rsid w:val="000746ED"/>
    <w:rsid w:val="00075136"/>
    <w:rsid w:val="0009029A"/>
    <w:rsid w:val="00092BB6"/>
    <w:rsid w:val="000942B1"/>
    <w:rsid w:val="00096442"/>
    <w:rsid w:val="000A11F5"/>
    <w:rsid w:val="000A7384"/>
    <w:rsid w:val="000B48D8"/>
    <w:rsid w:val="000C06C7"/>
    <w:rsid w:val="000E06F0"/>
    <w:rsid w:val="000E27B9"/>
    <w:rsid w:val="000F5B4F"/>
    <w:rsid w:val="000F76CE"/>
    <w:rsid w:val="00104DDF"/>
    <w:rsid w:val="0012038B"/>
    <w:rsid w:val="0012474D"/>
    <w:rsid w:val="00130F18"/>
    <w:rsid w:val="00135D0F"/>
    <w:rsid w:val="00136777"/>
    <w:rsid w:val="00147BAC"/>
    <w:rsid w:val="00156D25"/>
    <w:rsid w:val="001616BF"/>
    <w:rsid w:val="0018029E"/>
    <w:rsid w:val="001811A6"/>
    <w:rsid w:val="0018500B"/>
    <w:rsid w:val="00186D68"/>
    <w:rsid w:val="0019037A"/>
    <w:rsid w:val="001958A1"/>
    <w:rsid w:val="001A2AB7"/>
    <w:rsid w:val="001A71F1"/>
    <w:rsid w:val="001C5A85"/>
    <w:rsid w:val="001D20FF"/>
    <w:rsid w:val="001D75BF"/>
    <w:rsid w:val="001E76A9"/>
    <w:rsid w:val="001F0DB7"/>
    <w:rsid w:val="00202CF5"/>
    <w:rsid w:val="00205656"/>
    <w:rsid w:val="00205767"/>
    <w:rsid w:val="00213289"/>
    <w:rsid w:val="00222AC6"/>
    <w:rsid w:val="0022649A"/>
    <w:rsid w:val="00232C37"/>
    <w:rsid w:val="0023375F"/>
    <w:rsid w:val="00244551"/>
    <w:rsid w:val="002605B3"/>
    <w:rsid w:val="00263CD9"/>
    <w:rsid w:val="00284F7C"/>
    <w:rsid w:val="002863BA"/>
    <w:rsid w:val="002919EC"/>
    <w:rsid w:val="00294934"/>
    <w:rsid w:val="002B482B"/>
    <w:rsid w:val="002B54A4"/>
    <w:rsid w:val="002C353F"/>
    <w:rsid w:val="002D3EFD"/>
    <w:rsid w:val="002D489B"/>
    <w:rsid w:val="002D773F"/>
    <w:rsid w:val="002E69F2"/>
    <w:rsid w:val="002E6AE3"/>
    <w:rsid w:val="002F0F1C"/>
    <w:rsid w:val="00305B05"/>
    <w:rsid w:val="003060F8"/>
    <w:rsid w:val="003064C6"/>
    <w:rsid w:val="00316763"/>
    <w:rsid w:val="00327124"/>
    <w:rsid w:val="00331540"/>
    <w:rsid w:val="00353F17"/>
    <w:rsid w:val="00360A6F"/>
    <w:rsid w:val="003651AD"/>
    <w:rsid w:val="003669E9"/>
    <w:rsid w:val="00381B47"/>
    <w:rsid w:val="00386E9C"/>
    <w:rsid w:val="003A6121"/>
    <w:rsid w:val="003B427A"/>
    <w:rsid w:val="003D5900"/>
    <w:rsid w:val="003E08D8"/>
    <w:rsid w:val="003E10A8"/>
    <w:rsid w:val="003F5523"/>
    <w:rsid w:val="00400F86"/>
    <w:rsid w:val="004152EE"/>
    <w:rsid w:val="004165E0"/>
    <w:rsid w:val="004213BF"/>
    <w:rsid w:val="00442ABD"/>
    <w:rsid w:val="00447A17"/>
    <w:rsid w:val="0045515F"/>
    <w:rsid w:val="0048131C"/>
    <w:rsid w:val="00483205"/>
    <w:rsid w:val="004B746E"/>
    <w:rsid w:val="004C4D9D"/>
    <w:rsid w:val="004D50AB"/>
    <w:rsid w:val="004E27CC"/>
    <w:rsid w:val="004E7A1B"/>
    <w:rsid w:val="004F5BB2"/>
    <w:rsid w:val="00504A37"/>
    <w:rsid w:val="00516C85"/>
    <w:rsid w:val="005340B3"/>
    <w:rsid w:val="00545AA5"/>
    <w:rsid w:val="00547159"/>
    <w:rsid w:val="005558AF"/>
    <w:rsid w:val="0056174A"/>
    <w:rsid w:val="005714C5"/>
    <w:rsid w:val="00581FBC"/>
    <w:rsid w:val="0058330E"/>
    <w:rsid w:val="00584346"/>
    <w:rsid w:val="0059066A"/>
    <w:rsid w:val="00594054"/>
    <w:rsid w:val="005A1E0D"/>
    <w:rsid w:val="005A2B66"/>
    <w:rsid w:val="005B1E67"/>
    <w:rsid w:val="005C4526"/>
    <w:rsid w:val="005D15FA"/>
    <w:rsid w:val="005E0F21"/>
    <w:rsid w:val="00601E8E"/>
    <w:rsid w:val="006207AE"/>
    <w:rsid w:val="00645CC4"/>
    <w:rsid w:val="00650768"/>
    <w:rsid w:val="00662177"/>
    <w:rsid w:val="006633A6"/>
    <w:rsid w:val="00681167"/>
    <w:rsid w:val="00683FC9"/>
    <w:rsid w:val="006A5806"/>
    <w:rsid w:val="006A60DB"/>
    <w:rsid w:val="006C4439"/>
    <w:rsid w:val="006D1459"/>
    <w:rsid w:val="006D4437"/>
    <w:rsid w:val="006E25C4"/>
    <w:rsid w:val="00701761"/>
    <w:rsid w:val="00702AFA"/>
    <w:rsid w:val="007060D3"/>
    <w:rsid w:val="00707B81"/>
    <w:rsid w:val="007118FC"/>
    <w:rsid w:val="007161F1"/>
    <w:rsid w:val="007218BE"/>
    <w:rsid w:val="007307F7"/>
    <w:rsid w:val="00763C4C"/>
    <w:rsid w:val="00781196"/>
    <w:rsid w:val="007864D3"/>
    <w:rsid w:val="00786D9E"/>
    <w:rsid w:val="007A70BF"/>
    <w:rsid w:val="007C1160"/>
    <w:rsid w:val="00811DE4"/>
    <w:rsid w:val="008176D1"/>
    <w:rsid w:val="008270FB"/>
    <w:rsid w:val="008300F3"/>
    <w:rsid w:val="0084401F"/>
    <w:rsid w:val="00850C45"/>
    <w:rsid w:val="0086640F"/>
    <w:rsid w:val="00874D82"/>
    <w:rsid w:val="008753F2"/>
    <w:rsid w:val="008828C6"/>
    <w:rsid w:val="008B6BC0"/>
    <w:rsid w:val="008C148D"/>
    <w:rsid w:val="008C1CB3"/>
    <w:rsid w:val="008C400D"/>
    <w:rsid w:val="008D79B1"/>
    <w:rsid w:val="008E1947"/>
    <w:rsid w:val="008F1D12"/>
    <w:rsid w:val="008F6C63"/>
    <w:rsid w:val="009016D3"/>
    <w:rsid w:val="0092785A"/>
    <w:rsid w:val="009362AA"/>
    <w:rsid w:val="00943E69"/>
    <w:rsid w:val="009539DB"/>
    <w:rsid w:val="00955CD4"/>
    <w:rsid w:val="00965118"/>
    <w:rsid w:val="00966978"/>
    <w:rsid w:val="0097089A"/>
    <w:rsid w:val="00985DB2"/>
    <w:rsid w:val="009C2FA1"/>
    <w:rsid w:val="009C44DC"/>
    <w:rsid w:val="009C77CA"/>
    <w:rsid w:val="009E0882"/>
    <w:rsid w:val="009E3073"/>
    <w:rsid w:val="009F587E"/>
    <w:rsid w:val="00A00C10"/>
    <w:rsid w:val="00A12E9B"/>
    <w:rsid w:val="00A35C94"/>
    <w:rsid w:val="00A43D6C"/>
    <w:rsid w:val="00A46CFD"/>
    <w:rsid w:val="00A52DC8"/>
    <w:rsid w:val="00A74821"/>
    <w:rsid w:val="00A74E3C"/>
    <w:rsid w:val="00A77FCF"/>
    <w:rsid w:val="00A86CF5"/>
    <w:rsid w:val="00A9218B"/>
    <w:rsid w:val="00A96F8A"/>
    <w:rsid w:val="00AA0D92"/>
    <w:rsid w:val="00AA63C0"/>
    <w:rsid w:val="00AB3B0F"/>
    <w:rsid w:val="00AB6804"/>
    <w:rsid w:val="00AC30F3"/>
    <w:rsid w:val="00AF27C5"/>
    <w:rsid w:val="00AF6BE5"/>
    <w:rsid w:val="00B01B71"/>
    <w:rsid w:val="00B07D93"/>
    <w:rsid w:val="00B13D78"/>
    <w:rsid w:val="00B14870"/>
    <w:rsid w:val="00B43DFA"/>
    <w:rsid w:val="00B6266B"/>
    <w:rsid w:val="00B63588"/>
    <w:rsid w:val="00B73080"/>
    <w:rsid w:val="00B83460"/>
    <w:rsid w:val="00B964C3"/>
    <w:rsid w:val="00B96E36"/>
    <w:rsid w:val="00BA1BF5"/>
    <w:rsid w:val="00BB192B"/>
    <w:rsid w:val="00BC2098"/>
    <w:rsid w:val="00BC5770"/>
    <w:rsid w:val="00BD2E59"/>
    <w:rsid w:val="00BD76B8"/>
    <w:rsid w:val="00BE3871"/>
    <w:rsid w:val="00BF7CC6"/>
    <w:rsid w:val="00C0683F"/>
    <w:rsid w:val="00C068C0"/>
    <w:rsid w:val="00C2187A"/>
    <w:rsid w:val="00C319EF"/>
    <w:rsid w:val="00C3238C"/>
    <w:rsid w:val="00C32CC3"/>
    <w:rsid w:val="00C34725"/>
    <w:rsid w:val="00C4692F"/>
    <w:rsid w:val="00C50045"/>
    <w:rsid w:val="00C573A1"/>
    <w:rsid w:val="00C7250D"/>
    <w:rsid w:val="00C72D2D"/>
    <w:rsid w:val="00C755BB"/>
    <w:rsid w:val="00C81C7E"/>
    <w:rsid w:val="00C878EB"/>
    <w:rsid w:val="00C902DF"/>
    <w:rsid w:val="00C921F9"/>
    <w:rsid w:val="00C95E1E"/>
    <w:rsid w:val="00C976B0"/>
    <w:rsid w:val="00CB4594"/>
    <w:rsid w:val="00CB6CD4"/>
    <w:rsid w:val="00CC12EC"/>
    <w:rsid w:val="00CC3BAE"/>
    <w:rsid w:val="00CE2EE2"/>
    <w:rsid w:val="00CE64D5"/>
    <w:rsid w:val="00D116AF"/>
    <w:rsid w:val="00D169D2"/>
    <w:rsid w:val="00D23764"/>
    <w:rsid w:val="00D510BA"/>
    <w:rsid w:val="00D67E78"/>
    <w:rsid w:val="00D76160"/>
    <w:rsid w:val="00D93F40"/>
    <w:rsid w:val="00DA4BEE"/>
    <w:rsid w:val="00DA6136"/>
    <w:rsid w:val="00DC09CB"/>
    <w:rsid w:val="00DC12F9"/>
    <w:rsid w:val="00DC259E"/>
    <w:rsid w:val="00DC4EBE"/>
    <w:rsid w:val="00DD0F86"/>
    <w:rsid w:val="00DD1F18"/>
    <w:rsid w:val="00DE0B17"/>
    <w:rsid w:val="00DE1E35"/>
    <w:rsid w:val="00DF389E"/>
    <w:rsid w:val="00E01964"/>
    <w:rsid w:val="00E01D1D"/>
    <w:rsid w:val="00E13FBE"/>
    <w:rsid w:val="00E20D3C"/>
    <w:rsid w:val="00E22451"/>
    <w:rsid w:val="00E30FA7"/>
    <w:rsid w:val="00E4406E"/>
    <w:rsid w:val="00E44CD6"/>
    <w:rsid w:val="00E463EC"/>
    <w:rsid w:val="00E61C2A"/>
    <w:rsid w:val="00E62233"/>
    <w:rsid w:val="00E672AD"/>
    <w:rsid w:val="00E73ED9"/>
    <w:rsid w:val="00E80FFB"/>
    <w:rsid w:val="00E929D1"/>
    <w:rsid w:val="00EA2BCA"/>
    <w:rsid w:val="00EA2FEB"/>
    <w:rsid w:val="00EA4435"/>
    <w:rsid w:val="00EA6A98"/>
    <w:rsid w:val="00EF1EAC"/>
    <w:rsid w:val="00EF2C26"/>
    <w:rsid w:val="00F0472F"/>
    <w:rsid w:val="00F1344D"/>
    <w:rsid w:val="00F13BA3"/>
    <w:rsid w:val="00F2048C"/>
    <w:rsid w:val="00F2357C"/>
    <w:rsid w:val="00F23DD5"/>
    <w:rsid w:val="00F371FA"/>
    <w:rsid w:val="00F42A89"/>
    <w:rsid w:val="00F52620"/>
    <w:rsid w:val="00F60620"/>
    <w:rsid w:val="00F61747"/>
    <w:rsid w:val="00F6519B"/>
    <w:rsid w:val="00F754B7"/>
    <w:rsid w:val="00F770F2"/>
    <w:rsid w:val="00F91A56"/>
    <w:rsid w:val="00F93AD7"/>
    <w:rsid w:val="00F93DD2"/>
    <w:rsid w:val="00FA5DE2"/>
    <w:rsid w:val="00FC1C27"/>
    <w:rsid w:val="00FC2710"/>
    <w:rsid w:val="00FC4DC8"/>
    <w:rsid w:val="00FC6123"/>
    <w:rsid w:val="00FD2C00"/>
    <w:rsid w:val="00FD3CFB"/>
    <w:rsid w:val="00FE1C62"/>
    <w:rsid w:val="00FE2AB7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76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1344D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A74E3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1344D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A74E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EC75-F3D8-4790-A12C-D1AF6713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Prates Gragnani | TozziniFreire Advogados</dc:creator>
  <cp:lastModifiedBy>leonardo.martins</cp:lastModifiedBy>
  <cp:revision>4</cp:revision>
  <cp:lastPrinted>2021-06-29T20:28:00Z</cp:lastPrinted>
  <dcterms:created xsi:type="dcterms:W3CDTF">2021-07-13T17:31:00Z</dcterms:created>
  <dcterms:modified xsi:type="dcterms:W3CDTF">2021-07-22T18:43:00Z</dcterms:modified>
</cp:coreProperties>
</file>