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bookmarkStart w:id="1" w:name="_Hlk48204592"/>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2" w:name="_DV_M1"/>
      <w:bookmarkEnd w:id="1"/>
      <w:bookmarkEnd w:id="2"/>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3" w:name="_DV_M2"/>
      <w:bookmarkEnd w:id="3"/>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4" w:name="_DV_M3"/>
      <w:bookmarkEnd w:id="4"/>
      <w:r w:rsidRPr="00595F90">
        <w:rPr>
          <w:rFonts w:ascii="Verdana" w:hAnsi="Verdana" w:cs="Arial"/>
          <w:i/>
          <w:kern w:val="2"/>
          <w:sz w:val="18"/>
          <w:szCs w:val="18"/>
          <w:lang w:val="pt-BR" w:eastAsia="zh-CN"/>
        </w:rPr>
        <w:t xml:space="preserve">na qualidade de </w:t>
      </w:r>
      <w:bookmarkStart w:id="5" w:name="_DV_M4"/>
      <w:bookmarkEnd w:id="5"/>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6" w:name="_DV_M5"/>
      <w:bookmarkEnd w:id="6"/>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7" w:name="_DV_M6"/>
      <w:bookmarkEnd w:id="7"/>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9"/>
      <w:bookmarkEnd w:id="8"/>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3ADFB772" w:rsidR="006F7ADD" w:rsidRPr="00595F90" w:rsidRDefault="00DC1DD4" w:rsidP="00595F90">
      <w:pPr>
        <w:shd w:val="clear" w:color="auto" w:fill="FFFFFF"/>
        <w:spacing w:before="0" w:line="300" w:lineRule="exact"/>
        <w:ind w:firstLine="0"/>
        <w:jc w:val="center"/>
        <w:rPr>
          <w:rFonts w:ascii="Verdana" w:hAnsi="Verdana" w:cs="Arial"/>
          <w:kern w:val="2"/>
          <w:sz w:val="18"/>
          <w:szCs w:val="18"/>
          <w:lang w:val="pt-BR" w:eastAsia="zh-CN"/>
        </w:rPr>
      </w:pPr>
      <w:bookmarkStart w:id="9" w:name="_DV_M10"/>
      <w:bookmarkStart w:id="10" w:name="_DV_M11"/>
      <w:bookmarkEnd w:id="9"/>
      <w:bookmarkEnd w:id="10"/>
      <w:r w:rsidRPr="00595F90">
        <w:rPr>
          <w:rFonts w:ascii="Verdana" w:hAnsi="Verdana" w:cs="Arial"/>
          <w:sz w:val="18"/>
          <w:szCs w:val="18"/>
          <w:highlight w:val="yellow"/>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highlight w:val="yellow"/>
          <w:lang w:val="pt-BR"/>
        </w:rPr>
        <w:t>]</w:t>
      </w:r>
      <w:r w:rsidRPr="00595F90">
        <w:rPr>
          <w:rFonts w:ascii="Verdana" w:hAnsi="Verdana" w:cs="Arial"/>
          <w:sz w:val="18"/>
          <w:szCs w:val="18"/>
          <w:lang w:val="pt-BR"/>
        </w:rPr>
        <w:t xml:space="preserve"> de </w:t>
      </w:r>
      <w:r w:rsidR="00005A3D" w:rsidRPr="00921C6C">
        <w:rPr>
          <w:rFonts w:ascii="Verdana" w:hAnsi="Verdana" w:cs="Arial"/>
          <w:sz w:val="18"/>
          <w:szCs w:val="18"/>
          <w:highlight w:val="yellow"/>
          <w:lang w:val="pt-BR"/>
        </w:rPr>
        <w:t>[</w:t>
      </w:r>
      <w:r w:rsidR="00005A3D" w:rsidRPr="00921C6C">
        <w:rPr>
          <w:rFonts w:ascii="Verdana" w:hAnsi="Verdana" w:cs="Arial"/>
          <w:sz w:val="18"/>
          <w:szCs w:val="18"/>
          <w:highlight w:val="yellow"/>
          <w:lang w:val="pt-BR"/>
        </w:rPr>
        <w:sym w:font="Symbol" w:char="F0B7"/>
      </w:r>
      <w:r w:rsidR="00005A3D" w:rsidRPr="00921C6C">
        <w:rPr>
          <w:rFonts w:ascii="Verdana" w:hAnsi="Verdana" w:cs="Arial"/>
          <w:sz w:val="18"/>
          <w:szCs w:val="18"/>
          <w:highlight w:val="yellow"/>
          <w:lang w:val="pt-BR"/>
        </w:rPr>
        <w:t>]</w:t>
      </w:r>
      <w:r w:rsidR="00005A3D" w:rsidRPr="00595F90">
        <w:rPr>
          <w:rFonts w:ascii="Verdana" w:hAnsi="Verdana" w:cs="Arial"/>
          <w:sz w:val="18"/>
          <w:szCs w:val="18"/>
          <w:lang w:val="pt-BR"/>
        </w:rPr>
        <w:t xml:space="preserve">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1"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1"/>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2" w:name="_DV_M15"/>
      <w:bookmarkEnd w:id="12"/>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3" w:name="_DV_M16"/>
      <w:bookmarkEnd w:id="13"/>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4"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4"/>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5" w:name="_DV_M17"/>
      <w:bookmarkStart w:id="16" w:name="_DV_M18"/>
      <w:bookmarkEnd w:id="15"/>
      <w:bookmarkEnd w:id="16"/>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7"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7"/>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E30B85"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E30B85"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E30B85"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lastRenderedPageBreak/>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6F7ADD" w:rsidRPr="00E30B85"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30B85"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w:t>
      </w:r>
      <w:r w:rsidRPr="00595F90">
        <w:rPr>
          <w:rFonts w:ascii="Verdana" w:hAnsi="Verdana"/>
          <w:sz w:val="18"/>
          <w:szCs w:val="18"/>
          <w:lang w:val="pt-BR"/>
        </w:rPr>
        <w:lastRenderedPageBreak/>
        <w:t xml:space="preserve">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1243606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w:t>
      </w:r>
      <w:r w:rsidR="00CE7615">
        <w:rPr>
          <w:rFonts w:ascii="Verdana" w:hAnsi="Verdana"/>
          <w:sz w:val="18"/>
          <w:szCs w:val="18"/>
          <w:lang w:val="pt-BR"/>
        </w:rPr>
        <w:t>.</w:t>
      </w:r>
      <w:r w:rsidR="00135A3F">
        <w:rPr>
          <w:rFonts w:ascii="Verdana" w:hAnsi="Verdana"/>
          <w:sz w:val="18"/>
          <w:szCs w:val="18"/>
          <w:lang w:val="pt-BR"/>
        </w:rPr>
        <w:t xml:space="preserve"> </w:t>
      </w:r>
      <w:r w:rsidR="00BD7195">
        <w:rPr>
          <w:rFonts w:ascii="Verdana" w:hAnsi="Verdana"/>
          <w:sz w:val="18"/>
          <w:szCs w:val="18"/>
          <w:lang w:val="pt-BR"/>
        </w:rPr>
        <w:t>e</w:t>
      </w:r>
      <w:r w:rsidR="00135A3F">
        <w:rPr>
          <w:rFonts w:ascii="Verdana" w:hAnsi="Verdana"/>
          <w:sz w:val="18"/>
          <w:szCs w:val="18"/>
          <w:lang w:val="pt-BR"/>
        </w:rPr>
        <w:t xml:space="preserve">xceto conforme disposto na Cláusula 7 deste </w:t>
      </w:r>
      <w:r w:rsidR="007C5EBE">
        <w:rPr>
          <w:rFonts w:ascii="Verdana" w:hAnsi="Verdana"/>
          <w:sz w:val="18"/>
          <w:szCs w:val="18"/>
          <w:lang w:val="pt-BR"/>
        </w:rPr>
        <w:t>C</w:t>
      </w:r>
      <w:r w:rsidR="00135A3F">
        <w:rPr>
          <w:rFonts w:ascii="Verdana" w:hAnsi="Verdana"/>
          <w:sz w:val="18"/>
          <w:szCs w:val="18"/>
          <w:lang w:val="pt-BR"/>
        </w:rPr>
        <w:t>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As Partes reconhecem que os valores acima referidos: (i) refletem a situação das ações da Emissora na data-base de 31 de dezembro de 2019; (ii) poderão sofrer variação ao término de cada exercício social sempre refletido nas demonstrações financeiras da Emissora; e (iii) 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lastRenderedPageBreak/>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08695C">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Default="001C0C62" w:rsidP="0022183E">
      <w:pPr>
        <w:pStyle w:val="ListParagraph"/>
        <w:rPr>
          <w:rFonts w:ascii="Verdana" w:hAnsi="Verdana"/>
          <w:sz w:val="18"/>
          <w:szCs w:val="18"/>
          <w:lang w:val="pt-BR"/>
        </w:rPr>
      </w:pPr>
    </w:p>
    <w:p w14:paraId="48C33079" w14:textId="7C327818" w:rsidR="006F7ADD" w:rsidRPr="00886354" w:rsidRDefault="0008695C" w:rsidP="0022183E">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lastRenderedPageBreak/>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3DD5F8B4"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w:t>
      </w:r>
      <w:bookmarkStart w:id="18" w:name="_Hlk48204865"/>
      <w:r w:rsidRPr="00595F90">
        <w:rPr>
          <w:rFonts w:ascii="Verdana" w:hAnsi="Verdana"/>
          <w:color w:val="000000"/>
          <w:sz w:val="18"/>
          <w:szCs w:val="18"/>
          <w:lang w:val="pt-BR"/>
        </w:rPr>
        <w:t xml:space="preserve">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w:t>
      </w:r>
      <w:bookmarkEnd w:id="18"/>
      <w:r w:rsidRPr="00595F90">
        <w:rPr>
          <w:rFonts w:ascii="Verdana" w:hAnsi="Verdana"/>
          <w:sz w:val="18"/>
          <w:szCs w:val="18"/>
          <w:lang w:val="pt-BR"/>
        </w:rPr>
        <w:t xml:space="preserve">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w:t>
      </w:r>
      <w:r w:rsidR="00365278">
        <w:rPr>
          <w:rFonts w:ascii="Verdana" w:hAnsi="Verdana"/>
          <w:i/>
          <w:iCs/>
          <w:sz w:val="18"/>
          <w:szCs w:val="18"/>
          <w:lang w:val="pt-BR"/>
        </w:rPr>
        <w:t>o</w:t>
      </w:r>
      <w:r w:rsidR="003E2085" w:rsidRPr="00595F90">
        <w:rPr>
          <w:rFonts w:ascii="Verdana" w:hAnsi="Verdana"/>
          <w:i/>
          <w:iCs/>
          <w:sz w:val="18"/>
          <w:szCs w:val="18"/>
          <w:lang w:val="pt-BR"/>
        </w:rPr>
        <w:t xml:space="preserve"> em</w:t>
      </w:r>
      <w:r w:rsidRPr="00595F90">
        <w:rPr>
          <w:rFonts w:ascii="Verdana" w:hAnsi="Verdana"/>
          <w:bCs/>
          <w:i/>
          <w:iCs/>
          <w:sz w:val="18"/>
          <w:szCs w:val="18"/>
          <w:lang w:val="pt-BR"/>
        </w:rPr>
        <w:t xml:space="preserve"> [</w:t>
      </w:r>
      <w:r w:rsidRPr="00595F90">
        <w:rPr>
          <w:rFonts w:ascii="Verdana" w:hAnsi="Verdana"/>
          <w:bCs/>
          <w:i/>
          <w:iCs/>
          <w:sz w:val="18"/>
          <w:szCs w:val="18"/>
          <w:lang w:val="pt-BR"/>
        </w:rPr>
        <w:sym w:font="Symbol" w:char="F0B7"/>
      </w:r>
      <w:r w:rsidRPr="00595F90">
        <w:rPr>
          <w:rFonts w:ascii="Verdana" w:hAnsi="Verdana"/>
          <w:bCs/>
          <w:i/>
          <w:iCs/>
          <w:sz w:val="18"/>
          <w:szCs w:val="18"/>
          <w:lang w:val="pt-BR"/>
        </w:rPr>
        <w:t>] de</w:t>
      </w:r>
      <w:r w:rsidR="003E2085" w:rsidRPr="00595F90">
        <w:rPr>
          <w:rFonts w:ascii="Verdana" w:hAnsi="Verdana"/>
          <w:bCs/>
          <w:i/>
          <w:iCs/>
          <w:sz w:val="18"/>
          <w:szCs w:val="18"/>
          <w:lang w:val="pt-BR"/>
        </w:rPr>
        <w:t xml:space="preserve"> </w:t>
      </w:r>
      <w:r w:rsidR="00005A3D" w:rsidRPr="00921C6C">
        <w:rPr>
          <w:rFonts w:ascii="Verdana" w:hAnsi="Verdana"/>
          <w:bCs/>
          <w:i/>
          <w:iCs/>
          <w:sz w:val="18"/>
          <w:szCs w:val="18"/>
          <w:highlight w:val="yellow"/>
          <w:lang w:val="pt-BR"/>
        </w:rPr>
        <w:t>[</w:t>
      </w:r>
      <w:r w:rsidR="00005A3D" w:rsidRPr="00921C6C">
        <w:rPr>
          <w:rFonts w:ascii="Verdana" w:hAnsi="Verdana"/>
          <w:bCs/>
          <w:i/>
          <w:iCs/>
          <w:sz w:val="18"/>
          <w:szCs w:val="18"/>
          <w:highlight w:val="yellow"/>
          <w:lang w:val="pt-BR"/>
        </w:rPr>
        <w:sym w:font="Symbol" w:char="F0B7"/>
      </w:r>
      <w:r w:rsidR="00005A3D" w:rsidRPr="00921C6C">
        <w:rPr>
          <w:rFonts w:ascii="Verdana" w:hAnsi="Verdana"/>
          <w:bCs/>
          <w:i/>
          <w:iCs/>
          <w:sz w:val="18"/>
          <w:szCs w:val="18"/>
          <w:highlight w:val="yellow"/>
          <w:lang w:val="pt-BR"/>
        </w:rPr>
        <w:t>]</w:t>
      </w:r>
      <w:r w:rsidR="00005A3D" w:rsidRPr="00595F90">
        <w:rPr>
          <w:rFonts w:ascii="Verdana" w:hAnsi="Verdana"/>
          <w:bCs/>
          <w:i/>
          <w:iCs/>
          <w:sz w:val="18"/>
          <w:szCs w:val="18"/>
          <w:lang w:val="pt-BR"/>
        </w:rPr>
        <w:t xml:space="preserve">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7E552ABB" w:rsidR="007D4C9F" w:rsidRPr="003B462D" w:rsidRDefault="006F7ADD" w:rsidP="003B462D">
      <w:pPr>
        <w:pStyle w:val="Level3"/>
        <w:tabs>
          <w:tab w:val="clear" w:pos="1361"/>
          <w:tab w:val="num" w:pos="567"/>
        </w:tabs>
        <w:ind w:left="0" w:firstLine="567"/>
        <w:rPr>
          <w:rFonts w:ascii="Verdana" w:hAnsi="Verdana"/>
          <w:sz w:val="18"/>
          <w:szCs w:val="18"/>
          <w:lang w:val="pt-BR"/>
        </w:rPr>
      </w:pPr>
      <w:bookmarkStart w:id="19" w:name="_Ref42507891"/>
      <w:r w:rsidRPr="003B462D">
        <w:rPr>
          <w:rFonts w:ascii="Verdana" w:hAnsi="Verdana"/>
          <w:sz w:val="18"/>
          <w:szCs w:val="18"/>
          <w:lang w:val="pt-BR"/>
        </w:rPr>
        <w:t xml:space="preserve">A </w:t>
      </w:r>
      <w:r w:rsidRPr="003B462D">
        <w:rPr>
          <w:rFonts w:ascii="Verdana" w:hAnsi="Verdana"/>
          <w:color w:val="000000"/>
          <w:sz w:val="18"/>
          <w:szCs w:val="18"/>
          <w:lang w:val="pt-BR"/>
        </w:rPr>
        <w:t>Companhia</w:t>
      </w:r>
      <w:r w:rsidRPr="003B462D">
        <w:rPr>
          <w:rFonts w:ascii="Verdana" w:hAnsi="Verdana"/>
          <w:sz w:val="18"/>
          <w:szCs w:val="18"/>
          <w:lang w:val="pt-BR"/>
        </w:rPr>
        <w:t xml:space="preserve"> deverá enviar ao Agente Fiduciário cópia autenticada do </w:t>
      </w:r>
      <w:r w:rsidRPr="003B462D">
        <w:rPr>
          <w:rFonts w:ascii="Verdana" w:hAnsi="Verdana"/>
          <w:color w:val="000000"/>
          <w:sz w:val="18"/>
          <w:szCs w:val="18"/>
          <w:lang w:val="pt-BR"/>
        </w:rPr>
        <w:t xml:space="preserve">livro de registro de ações </w:t>
      </w:r>
      <w:r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19"/>
      <w:r w:rsidR="00943909">
        <w:rPr>
          <w:rFonts w:ascii="Verdana" w:hAnsi="Verdana"/>
          <w:sz w:val="18"/>
          <w:szCs w:val="18"/>
          <w:lang w:val="pt-BR"/>
        </w:rPr>
        <w:t xml:space="preserve"> </w:t>
      </w:r>
      <w:r w:rsidR="00943909" w:rsidRPr="00E30B85">
        <w:rPr>
          <w:rFonts w:ascii="Verdana" w:hAnsi="Verdana"/>
          <w:sz w:val="18"/>
          <w:szCs w:val="18"/>
          <w:highlight w:val="yellow"/>
          <w:lang w:val="pt-BR"/>
        </w:rPr>
        <w:t>[NOTA LEFOSSE: CORRIGIR NUMERAÇÃO]</w:t>
      </w:r>
    </w:p>
    <w:p w14:paraId="7B436414" w14:textId="7464177B"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w:t>
      </w:r>
      <w:bookmarkStart w:id="20" w:name="_Hlk48204819"/>
      <w:r w:rsidRPr="00595F90">
        <w:rPr>
          <w:rFonts w:ascii="Verdana" w:hAnsi="Verdana"/>
          <w:color w:val="000000"/>
          <w:sz w:val="18"/>
          <w:szCs w:val="18"/>
          <w:lang w:val="pt-BR"/>
        </w:rPr>
        <w:t>no Cartório de RTD</w:t>
      </w:r>
      <w:r w:rsidR="00676FD2" w:rsidRPr="00595F90">
        <w:rPr>
          <w:rFonts w:ascii="Verdana" w:hAnsi="Verdana"/>
          <w:color w:val="000000"/>
          <w:sz w:val="18"/>
          <w:szCs w:val="18"/>
          <w:lang w:val="pt-BR"/>
        </w:rPr>
        <w:t xml:space="preserve"> de São Paulo e Cartório de RTD do Rio de Janeiro</w:t>
      </w:r>
      <w:bookmarkEnd w:id="20"/>
      <w:r w:rsidR="009873E6" w:rsidRPr="00595F90">
        <w:rPr>
          <w:rFonts w:ascii="Verdana" w:hAnsi="Verdana"/>
          <w:sz w:val="18"/>
          <w:szCs w:val="18"/>
          <w:lang w:val="pt-BR"/>
        </w:rPr>
        <w:t xml:space="preserve">, </w:t>
      </w:r>
      <w:r w:rsidR="00C20ED8" w:rsidRPr="00595F90">
        <w:rPr>
          <w:rFonts w:ascii="Verdana" w:hAnsi="Verdana"/>
          <w:sz w:val="18"/>
          <w:szCs w:val="18"/>
          <w:lang w:val="pt-BR"/>
        </w:rPr>
        <w:t>devendo ser registrado nos termos do 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22183E">
      <w:pPr>
        <w:pStyle w:val="Level3"/>
        <w:numPr>
          <w:ilvl w:val="2"/>
          <w:numId w:val="55"/>
        </w:numPr>
        <w:rPr>
          <w:rFonts w:ascii="Verdana" w:hAnsi="Verdana"/>
          <w:sz w:val="18"/>
          <w:szCs w:val="18"/>
          <w:lang w:val="pt-BR"/>
        </w:rPr>
      </w:pPr>
      <w:bookmarkStart w:id="21"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w:t>
      </w:r>
      <w:r w:rsidRPr="00C7718F">
        <w:rPr>
          <w:rFonts w:ascii="Verdana" w:hAnsi="Verdana"/>
          <w:sz w:val="18"/>
          <w:szCs w:val="18"/>
          <w:lang w:val="pt-BR"/>
        </w:rPr>
        <w:lastRenderedPageBreak/>
        <w:t>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21"/>
      <w:r w:rsidRPr="00C7718F">
        <w:rPr>
          <w:rFonts w:ascii="Verdana" w:hAnsi="Verdana"/>
          <w:sz w:val="18"/>
          <w:szCs w:val="18"/>
          <w:lang w:val="pt-BR"/>
        </w:rPr>
        <w:t xml:space="preserve"> </w:t>
      </w:r>
    </w:p>
    <w:p w14:paraId="69F23423" w14:textId="34D18852"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 xml:space="preserve">Não obstante o disposto nas Cláusulas </w:t>
      </w:r>
      <w:r>
        <w:rPr>
          <w:rFonts w:ascii="Verdana" w:hAnsi="Verdana"/>
          <w:sz w:val="18"/>
          <w:szCs w:val="18"/>
          <w:lang w:val="pt-BR"/>
        </w:rPr>
        <w:fldChar w:fldCharType="begin"/>
      </w:r>
      <w:r>
        <w:rPr>
          <w:rFonts w:ascii="Verdana" w:hAnsi="Verdana"/>
          <w:sz w:val="18"/>
          <w:szCs w:val="18"/>
          <w:lang w:val="pt-BR"/>
        </w:rPr>
        <w:instrText xml:space="preserve"> REF _Ref42507891 \r \h </w:instrText>
      </w:r>
      <w:r>
        <w:rPr>
          <w:rFonts w:ascii="Verdana" w:hAnsi="Verdana"/>
          <w:sz w:val="18"/>
          <w:szCs w:val="18"/>
          <w:lang w:val="pt-BR"/>
        </w:rPr>
      </w:r>
      <w:r>
        <w:rPr>
          <w:rFonts w:ascii="Verdana" w:hAnsi="Verdana"/>
          <w:sz w:val="18"/>
          <w:szCs w:val="18"/>
          <w:lang w:val="pt-BR"/>
        </w:rPr>
        <w:fldChar w:fldCharType="separate"/>
      </w:r>
      <w:r w:rsidR="00E30B85">
        <w:rPr>
          <w:rFonts w:ascii="Verdana" w:hAnsi="Verdana"/>
          <w:sz w:val="18"/>
          <w:szCs w:val="18"/>
          <w:lang w:val="pt-BR"/>
        </w:rPr>
        <w:t>1.1.1</w:t>
      </w:r>
      <w:r>
        <w:rPr>
          <w:rFonts w:ascii="Verdana" w:hAnsi="Verdana"/>
          <w:sz w:val="18"/>
          <w:szCs w:val="18"/>
          <w:lang w:val="pt-BR"/>
        </w:rPr>
        <w:fldChar w:fldCharType="end"/>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E30B85">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22"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4C8C982E"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(a) vencimento antecipado de qualquer obrigação estabelecida em qualquer desses contratos </w:t>
      </w:r>
      <w:r w:rsidRPr="00595F90">
        <w:rPr>
          <w:rFonts w:ascii="Verdana" w:hAnsi="Verdana"/>
          <w:w w:val="0"/>
          <w:sz w:val="18"/>
          <w:szCs w:val="18"/>
          <w:lang w:val="pt-BR"/>
        </w:rPr>
        <w:lastRenderedPageBreak/>
        <w:t>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23"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23"/>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2AF4439A" w14:textId="4709CDC3" w:rsidR="005549CF" w:rsidRPr="00E36557" w:rsidRDefault="00D62B8D" w:rsidP="00921C6C">
      <w:pPr>
        <w:pStyle w:val="Heading2"/>
        <w:numPr>
          <w:ilvl w:val="1"/>
          <w:numId w:val="25"/>
        </w:numPr>
        <w:tabs>
          <w:tab w:val="clear" w:pos="0"/>
        </w:tabs>
        <w:snapToGrid/>
        <w:spacing w:after="0" w:line="300" w:lineRule="exact"/>
        <w:ind w:left="709" w:hanging="709"/>
        <w:rPr>
          <w:rFonts w:ascii="Verdana" w:hAnsi="Verdana"/>
          <w:b/>
          <w:sz w:val="18"/>
          <w:szCs w:val="18"/>
          <w:u w:val="single"/>
          <w:lang w:val="pt-BR"/>
        </w:rPr>
      </w:pPr>
      <w:r w:rsidRPr="005549CF">
        <w:rPr>
          <w:rFonts w:ascii="Verdana" w:hAnsi="Verdana"/>
          <w:sz w:val="18"/>
          <w:szCs w:val="18"/>
          <w:lang w:val="pt-BR"/>
        </w:rPr>
        <w:t xml:space="preserve">exceto se de outra forma apresentado nos respectivos </w:t>
      </w:r>
      <w:r w:rsidR="00593229" w:rsidRPr="005549CF">
        <w:rPr>
          <w:rFonts w:ascii="Verdana" w:hAnsi="Verdana"/>
          <w:sz w:val="18"/>
          <w:szCs w:val="18"/>
          <w:lang w:val="pt-BR"/>
        </w:rPr>
        <w:t>F</w:t>
      </w:r>
      <w:r w:rsidRPr="005549CF">
        <w:rPr>
          <w:rFonts w:ascii="Verdana" w:hAnsi="Verdana"/>
          <w:sz w:val="18"/>
          <w:szCs w:val="18"/>
          <w:lang w:val="pt-BR"/>
        </w:rPr>
        <w:t xml:space="preserve">ormulários de </w:t>
      </w:r>
      <w:r w:rsidR="00593229" w:rsidRPr="005549CF">
        <w:rPr>
          <w:rFonts w:ascii="Verdana" w:hAnsi="Verdana"/>
          <w:sz w:val="18"/>
          <w:szCs w:val="18"/>
          <w:lang w:val="pt-BR"/>
        </w:rPr>
        <w:t>R</w:t>
      </w:r>
      <w:r w:rsidRPr="005549CF">
        <w:rPr>
          <w:rFonts w:ascii="Verdana" w:hAnsi="Verdana"/>
          <w:sz w:val="18"/>
          <w:szCs w:val="18"/>
          <w:lang w:val="pt-BR"/>
        </w:rPr>
        <w:t>eferência, fatos relevantes e/ou comunicados ao mercado das Fiadoras</w:t>
      </w:r>
      <w:r w:rsidR="00242934" w:rsidRPr="005549CF">
        <w:rPr>
          <w:rFonts w:ascii="Verdana" w:hAnsi="Verdana"/>
          <w:sz w:val="18"/>
          <w:szCs w:val="18"/>
          <w:lang w:val="pt-BR"/>
        </w:rPr>
        <w:t>,</w:t>
      </w:r>
      <w:r w:rsidR="00593229" w:rsidRPr="005549CF">
        <w:rPr>
          <w:rFonts w:ascii="Verdana" w:hAnsi="Verdana"/>
          <w:sz w:val="18"/>
          <w:szCs w:val="18"/>
          <w:lang w:val="pt-BR"/>
        </w:rPr>
        <w:t xml:space="preserve"> conforme aplicável,</w:t>
      </w:r>
      <w:r w:rsidR="00242934" w:rsidRPr="005549CF">
        <w:rPr>
          <w:rFonts w:ascii="Verdana" w:hAnsi="Verdana"/>
          <w:sz w:val="18"/>
          <w:szCs w:val="18"/>
          <w:lang w:val="pt-BR"/>
        </w:rPr>
        <w:t xml:space="preserve"> </w:t>
      </w:r>
      <w:r w:rsidR="0031743E" w:rsidRPr="005549CF">
        <w:rPr>
          <w:rFonts w:ascii="Verdana" w:hAnsi="Verdana"/>
          <w:sz w:val="18"/>
          <w:szCs w:val="18"/>
          <w:lang w:val="pt-BR"/>
        </w:rPr>
        <w:t>nesta data,</w:t>
      </w:r>
      <w:r w:rsidR="00F3100B" w:rsidRPr="005549CF">
        <w:rPr>
          <w:rFonts w:ascii="Verdana" w:hAnsi="Verdana"/>
          <w:sz w:val="18"/>
          <w:szCs w:val="18"/>
          <w:lang w:val="pt-BR"/>
        </w:rPr>
        <w:t xml:space="preserve"> </w:t>
      </w:r>
      <w:r w:rsidR="006F7ADD" w:rsidRPr="005549CF">
        <w:rPr>
          <w:rFonts w:ascii="Verdana" w:hAnsi="Verdana"/>
          <w:sz w:val="18"/>
          <w:szCs w:val="18"/>
          <w:lang w:val="pt-BR"/>
        </w:rPr>
        <w:t>não fo</w:t>
      </w:r>
      <w:r w:rsidR="00297996" w:rsidRPr="005549CF">
        <w:rPr>
          <w:rFonts w:ascii="Verdana" w:hAnsi="Verdana"/>
          <w:sz w:val="18"/>
          <w:szCs w:val="18"/>
          <w:lang w:val="pt-BR"/>
        </w:rPr>
        <w:t>ram</w:t>
      </w:r>
      <w:r w:rsidR="006F7ADD" w:rsidRPr="005549CF">
        <w:rPr>
          <w:rFonts w:ascii="Verdana" w:hAnsi="Verdana"/>
          <w:sz w:val="18"/>
          <w:szCs w:val="18"/>
          <w:lang w:val="pt-BR"/>
        </w:rPr>
        <w:t xml:space="preserve"> citada</w:t>
      </w:r>
      <w:r w:rsidR="00297996" w:rsidRPr="005549CF">
        <w:rPr>
          <w:rFonts w:ascii="Verdana" w:hAnsi="Verdana"/>
          <w:sz w:val="18"/>
          <w:szCs w:val="18"/>
          <w:lang w:val="pt-BR"/>
        </w:rPr>
        <w:t>s</w:t>
      </w:r>
      <w:r w:rsidR="006F7ADD" w:rsidRPr="005549CF">
        <w:rPr>
          <w:rFonts w:ascii="Verdana" w:hAnsi="Verdana"/>
          <w:sz w:val="18"/>
          <w:szCs w:val="18"/>
          <w:lang w:val="pt-BR"/>
        </w:rPr>
        <w:t>, intimada</w:t>
      </w:r>
      <w:r w:rsidR="00297996" w:rsidRPr="005549CF">
        <w:rPr>
          <w:rFonts w:ascii="Verdana" w:hAnsi="Verdana"/>
          <w:sz w:val="18"/>
          <w:szCs w:val="18"/>
          <w:lang w:val="pt-BR"/>
        </w:rPr>
        <w:t>s</w:t>
      </w:r>
      <w:r w:rsidR="0031743E" w:rsidRPr="005549CF">
        <w:rPr>
          <w:rFonts w:ascii="Verdana" w:hAnsi="Verdana"/>
          <w:sz w:val="18"/>
          <w:szCs w:val="18"/>
          <w:lang w:val="pt-BR"/>
        </w:rPr>
        <w:t xml:space="preserve"> ou</w:t>
      </w:r>
      <w:r w:rsidR="006F7ADD" w:rsidRPr="005549CF">
        <w:rPr>
          <w:rFonts w:ascii="Verdana" w:hAnsi="Verdana"/>
          <w:sz w:val="18"/>
          <w:szCs w:val="18"/>
          <w:lang w:val="pt-BR"/>
        </w:rPr>
        <w:t xml:space="preserve"> notificada</w:t>
      </w:r>
      <w:r w:rsidR="00297996" w:rsidRPr="005549CF">
        <w:rPr>
          <w:rFonts w:ascii="Verdana" w:hAnsi="Verdana"/>
          <w:sz w:val="18"/>
          <w:szCs w:val="18"/>
          <w:lang w:val="pt-BR"/>
        </w:rPr>
        <w:t>s</w:t>
      </w:r>
      <w:r w:rsidR="006F7ADD" w:rsidRPr="005549CF">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549CF">
        <w:rPr>
          <w:rFonts w:ascii="Verdana" w:hAnsi="Verdana"/>
          <w:sz w:val="18"/>
          <w:szCs w:val="18"/>
          <w:lang w:val="pt-BR"/>
        </w:rPr>
        <w:t>as Alienantes Fiduciárias</w:t>
      </w:r>
      <w:r w:rsidR="006F7ADD" w:rsidRPr="005549CF">
        <w:rPr>
          <w:rFonts w:ascii="Verdana" w:hAnsi="Verdana"/>
          <w:sz w:val="18"/>
          <w:szCs w:val="18"/>
          <w:lang w:val="pt-BR"/>
        </w:rPr>
        <w:t xml:space="preserve"> perante qualquer tribunal, órgão governamental ou árbitro, que possa impedir a outorga da presente garantia;</w:t>
      </w:r>
      <w:r w:rsidR="005549CF" w:rsidRPr="005549CF">
        <w:rPr>
          <w:rFonts w:ascii="Verdana" w:hAnsi="Verdana"/>
          <w:sz w:val="18"/>
          <w:szCs w:val="18"/>
          <w:lang w:val="pt-BR"/>
        </w:rPr>
        <w:t xml:space="preserve"> </w:t>
      </w:r>
      <w:r w:rsidR="005549CF" w:rsidRPr="00921C6C">
        <w:rPr>
          <w:rFonts w:ascii="Verdana" w:hAnsi="Verdana"/>
          <w:sz w:val="18"/>
          <w:szCs w:val="18"/>
          <w:highlight w:val="yellow"/>
          <w:lang w:val="pt-BR"/>
        </w:rPr>
        <w:t xml:space="preserve">[Nota: Fiadoras, por gentileza, </w:t>
      </w:r>
      <w:r w:rsidR="00FC3669">
        <w:rPr>
          <w:rFonts w:ascii="Verdana" w:hAnsi="Verdana"/>
          <w:sz w:val="18"/>
          <w:szCs w:val="18"/>
          <w:highlight w:val="yellow"/>
          <w:lang w:val="pt-BR"/>
        </w:rPr>
        <w:t xml:space="preserve">enviar atualização dos processos judiciais e administrativos, bem como de eventuais denúncias e/ou investigações em andamento </w:t>
      </w:r>
      <w:r w:rsidR="005549CF" w:rsidRPr="00921C6C">
        <w:rPr>
          <w:rFonts w:ascii="Verdana" w:hAnsi="Verdana"/>
          <w:sz w:val="18"/>
          <w:szCs w:val="18"/>
          <w:highlight w:val="yellow"/>
          <w:lang w:val="pt-BR"/>
        </w:rPr>
        <w:t>desde dezembro/2019</w:t>
      </w:r>
      <w:r w:rsidR="005549CF" w:rsidRPr="00E36557">
        <w:rPr>
          <w:rFonts w:ascii="Verdana" w:hAnsi="Verdana"/>
          <w:sz w:val="18"/>
          <w:szCs w:val="18"/>
          <w:highlight w:val="yellow"/>
          <w:u w:val="single"/>
          <w:lang w:val="pt-BR"/>
        </w:rPr>
        <w:t>]</w:t>
      </w:r>
      <w:r w:rsidR="009322BD">
        <w:rPr>
          <w:rFonts w:ascii="Verdana" w:hAnsi="Verdana"/>
          <w:sz w:val="18"/>
          <w:szCs w:val="18"/>
          <w:highlight w:val="yellow"/>
          <w:u w:val="single"/>
          <w:lang w:val="pt-BR"/>
        </w:rPr>
        <w:t xml:space="preserve"> </w:t>
      </w:r>
      <w:r w:rsidR="00E36557" w:rsidRPr="00E36557">
        <w:rPr>
          <w:rFonts w:ascii="Verdana" w:hAnsi="Verdana"/>
          <w:b/>
          <w:sz w:val="18"/>
          <w:szCs w:val="18"/>
          <w:highlight w:val="yellow"/>
          <w:u w:val="single"/>
          <w:lang w:val="pt-BR"/>
        </w:rPr>
        <w:t>[NOTA LEFOSSE: ATUALIZAÇÕES DOS RELATÓRIOS DE PROCESSOS DA TAESA E DA CTEEP ENVIADOS AO MB]</w:t>
      </w:r>
    </w:p>
    <w:p w14:paraId="319956AF" w14:textId="77777777" w:rsidR="006F7ADD" w:rsidRPr="005549CF" w:rsidRDefault="006F7ADD" w:rsidP="00921C6C">
      <w:pPr>
        <w:pStyle w:val="Heading2"/>
        <w:snapToGrid/>
        <w:spacing w:after="0" w:line="300" w:lineRule="exact"/>
        <w:ind w:left="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17B10B02"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ssão da presente Alienação Fiduciária, observado o disposto na Cláusula 7.8 abaixo</w:t>
      </w:r>
      <w:r w:rsidR="009322BD" w:rsidRPr="009322BD">
        <w:rPr>
          <w:rFonts w:ascii="Verdana" w:hAnsi="Verdana"/>
          <w:sz w:val="18"/>
          <w:szCs w:val="18"/>
          <w:lang w:val="pt-BR"/>
        </w:rPr>
        <w:t xml:space="preserve">, sendo certo que não é necessária a realização de qualquer </w:t>
      </w:r>
      <w:r w:rsidR="009322BD" w:rsidRPr="009322BD">
        <w:rPr>
          <w:rFonts w:ascii="Verdana" w:hAnsi="Verdana"/>
          <w:sz w:val="18"/>
          <w:szCs w:val="18"/>
          <w:lang w:val="pt-BR"/>
        </w:rPr>
        <w:lastRenderedPageBreak/>
        <w:t>ato societário das Alienantes Fiduciantes para tal renúncia de acordo com seus estatutos sociais e com o próprio Acordo de Acionistas</w:t>
      </w:r>
      <w:r w:rsidR="00195C6A">
        <w:rPr>
          <w:rFonts w:ascii="Verdana" w:hAnsi="Verdana"/>
          <w:sz w:val="18"/>
          <w:szCs w:val="18"/>
          <w:lang w:val="pt-BR"/>
        </w:rPr>
        <w:t>.</w:t>
      </w:r>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5B9D308A" w:rsidR="00593229"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3AE60166" w14:textId="77777777" w:rsidR="005B6911" w:rsidRDefault="005B6911" w:rsidP="00E30B85">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15D15B98" w14:textId="77777777" w:rsidR="00593105" w:rsidRDefault="00593229" w:rsidP="00593105">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bookmarkEnd w:id="22"/>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24"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nenhum registro, consentimento, autorização, aprovação, licença, ordem de, ou qualificação perante qualquer autoridade governamental, órgão regulatório, quando aplicável, adicional aos já concedidos, é exigido para o cumprimento, pela Companhia, de suas obrigações nos </w:t>
      </w:r>
      <w:r w:rsidRPr="00595F90">
        <w:rPr>
          <w:rFonts w:ascii="Verdana" w:hAnsi="Verdana"/>
          <w:w w:val="0"/>
          <w:sz w:val="18"/>
          <w:szCs w:val="18"/>
          <w:lang w:val="pt-BR"/>
        </w:rPr>
        <w:lastRenderedPageBreak/>
        <w:t>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24"/>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exceto conforme previsto no presente Contrato, não celebrar qualquer contrato ou praticar qualquer ato que possa restringir os direitos ou a capacidade do Agente Fiduciário de exercer, </w:t>
      </w:r>
      <w:r w:rsidRPr="00595F90">
        <w:rPr>
          <w:rFonts w:ascii="Verdana" w:hAnsi="Verdana"/>
          <w:bCs/>
          <w:sz w:val="18"/>
          <w:szCs w:val="18"/>
          <w:lang w:val="pt-BR"/>
        </w:rPr>
        <w:lastRenderedPageBreak/>
        <w:t>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574D7C7F" w:rsidR="00B25496" w:rsidRPr="00FE5627" w:rsidRDefault="00B25496" w:rsidP="0059694C">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7952562A" w14:textId="77777777" w:rsidR="00FE5627" w:rsidRDefault="00FE5627" w:rsidP="00FE5627">
      <w:pPr>
        <w:pStyle w:val="ListParagraph"/>
        <w:rPr>
          <w:rFonts w:ascii="Verdana" w:hAnsi="Verdana"/>
          <w:bCs/>
          <w:sz w:val="18"/>
          <w:szCs w:val="18"/>
          <w:lang w:val="pt-BR"/>
        </w:rPr>
      </w:pPr>
    </w:p>
    <w:p w14:paraId="52AE0713" w14:textId="75E56172" w:rsidR="00FE5627" w:rsidRDefault="00FE5627" w:rsidP="00FE5627">
      <w:pPr>
        <w:pStyle w:val="Heading2"/>
        <w:numPr>
          <w:ilvl w:val="1"/>
          <w:numId w:val="10"/>
        </w:numPr>
        <w:snapToGrid/>
        <w:spacing w:after="0" w:line="300" w:lineRule="exact"/>
        <w:ind w:left="709" w:hanging="709"/>
        <w:rPr>
          <w:rFonts w:ascii="Verdana" w:hAnsi="Verdana"/>
          <w:color w:val="000000" w:themeColor="text1"/>
          <w:sz w:val="18"/>
          <w:szCs w:val="18"/>
          <w:lang w:val="pt-BR"/>
        </w:rPr>
      </w:pPr>
      <w:r w:rsidRPr="00FE5627">
        <w:rPr>
          <w:rFonts w:ascii="Verdana" w:hAnsi="Verdana"/>
          <w:color w:val="000000" w:themeColor="text1"/>
          <w:sz w:val="18"/>
          <w:szCs w:val="18"/>
          <w:lang w:val="pt-BR"/>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w:t>
      </w:r>
      <w:r>
        <w:rPr>
          <w:rFonts w:ascii="Verdana" w:hAnsi="Verdana"/>
          <w:color w:val="000000" w:themeColor="text1"/>
          <w:sz w:val="18"/>
          <w:szCs w:val="18"/>
          <w:lang w:val="pt-BR"/>
        </w:rPr>
        <w:t>m</w:t>
      </w:r>
      <w:r w:rsidRPr="00FE5627">
        <w:rPr>
          <w:rFonts w:ascii="Verdana" w:hAnsi="Verdana"/>
          <w:color w:val="000000" w:themeColor="text1"/>
          <w:sz w:val="18"/>
          <w:szCs w:val="18"/>
          <w:lang w:val="pt-BR"/>
        </w:rPr>
        <w:t xml:space="preserve">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699877D1" w14:textId="77777777" w:rsidR="005549CF" w:rsidRDefault="005549CF" w:rsidP="00921C6C">
      <w:pPr>
        <w:pStyle w:val="Heading2"/>
        <w:snapToGrid/>
        <w:spacing w:after="0" w:line="300" w:lineRule="exact"/>
        <w:ind w:left="709"/>
        <w:rPr>
          <w:rFonts w:ascii="Verdana" w:hAnsi="Verdana"/>
          <w:color w:val="000000" w:themeColor="text1"/>
          <w:sz w:val="18"/>
          <w:szCs w:val="18"/>
          <w:lang w:val="pt-BR"/>
        </w:rPr>
      </w:pPr>
    </w:p>
    <w:p w14:paraId="493C8F14" w14:textId="5A618C2C" w:rsidR="005549CF" w:rsidRPr="00183F04" w:rsidRDefault="00C318D7" w:rsidP="0050092F">
      <w:pPr>
        <w:pStyle w:val="Heading2"/>
        <w:numPr>
          <w:ilvl w:val="1"/>
          <w:numId w:val="10"/>
        </w:numPr>
        <w:snapToGrid/>
        <w:spacing w:after="0" w:line="300" w:lineRule="exact"/>
        <w:ind w:left="709" w:hanging="709"/>
        <w:rPr>
          <w:rFonts w:ascii="Verdana" w:hAnsi="Verdana"/>
          <w:color w:val="000000" w:themeColor="text1"/>
          <w:sz w:val="18"/>
          <w:szCs w:val="18"/>
          <w:lang w:val="pt-BR"/>
        </w:rPr>
      </w:pPr>
      <w:r>
        <w:rPr>
          <w:rFonts w:ascii="Verdana" w:hAnsi="Verdana"/>
          <w:color w:val="000000" w:themeColor="text1"/>
          <w:sz w:val="18"/>
          <w:szCs w:val="18"/>
          <w:lang w:val="pt-BR"/>
        </w:rPr>
        <w:t>n</w:t>
      </w:r>
      <w:r w:rsidR="005549CF">
        <w:rPr>
          <w:rFonts w:ascii="Verdana" w:hAnsi="Verdana"/>
          <w:color w:val="000000" w:themeColor="text1"/>
          <w:sz w:val="18"/>
          <w:szCs w:val="18"/>
          <w:lang w:val="pt-BR"/>
        </w:rPr>
        <w:t>ão realizar qualquer alteração no Acordo de Acionistas</w:t>
      </w:r>
      <w:r w:rsidR="00CF5D9A">
        <w:rPr>
          <w:rFonts w:ascii="Verdana" w:hAnsi="Verdana"/>
          <w:color w:val="000000" w:themeColor="text1"/>
          <w:sz w:val="18"/>
          <w:szCs w:val="18"/>
          <w:lang w:val="pt-BR"/>
        </w:rPr>
        <w:t xml:space="preserve"> que</w:t>
      </w:r>
      <w:r>
        <w:rPr>
          <w:rFonts w:ascii="Verdana" w:hAnsi="Verdana"/>
          <w:color w:val="000000" w:themeColor="text1"/>
          <w:sz w:val="18"/>
          <w:szCs w:val="18"/>
          <w:lang w:val="pt-BR"/>
        </w:rPr>
        <w:t>, exclusivamente,</w:t>
      </w:r>
      <w:r w:rsidR="00CF5D9A">
        <w:rPr>
          <w:rFonts w:ascii="Verdana" w:hAnsi="Verdana"/>
          <w:color w:val="000000" w:themeColor="text1"/>
          <w:sz w:val="18"/>
          <w:szCs w:val="18"/>
          <w:lang w:val="pt-BR"/>
        </w:rPr>
        <w:t xml:space="preserve"> possa afetar adversamente à presente Alienação Fiduciária</w:t>
      </w:r>
      <w:r w:rsidR="00921C6C">
        <w:rPr>
          <w:rFonts w:ascii="Verdana" w:hAnsi="Verdana"/>
          <w:color w:val="000000" w:themeColor="text1"/>
          <w:sz w:val="18"/>
          <w:szCs w:val="18"/>
          <w:lang w:val="pt-BR"/>
        </w:rPr>
        <w:t>, sem a prévia e expressa anuência dos Debenturistas observado o disposto na Escritura de Emissão</w:t>
      </w:r>
      <w:r w:rsidR="005549CF">
        <w:rPr>
          <w:rFonts w:ascii="Verdana" w:hAnsi="Verdana"/>
          <w:color w:val="000000" w:themeColor="text1"/>
          <w:sz w:val="18"/>
          <w:szCs w:val="18"/>
          <w:lang w:val="pt-BR"/>
        </w:rPr>
        <w:t>; e</w:t>
      </w:r>
      <w:r w:rsidR="00CB4FF7">
        <w:rPr>
          <w:rFonts w:ascii="Verdana" w:hAnsi="Verdana"/>
          <w:color w:val="000000" w:themeColor="text1"/>
          <w:sz w:val="18"/>
          <w:szCs w:val="18"/>
          <w:lang w:val="pt-BR"/>
        </w:rPr>
        <w:t xml:space="preserve"> </w:t>
      </w:r>
    </w:p>
    <w:p w14:paraId="3F07EE33" w14:textId="4445BA31" w:rsidR="00887B48" w:rsidRPr="00183F04" w:rsidRDefault="00887B48" w:rsidP="00183F04">
      <w:pPr>
        <w:pStyle w:val="Heading2"/>
        <w:snapToGrid/>
        <w:spacing w:after="0" w:line="300" w:lineRule="exact"/>
        <w:rPr>
          <w:rFonts w:ascii="Verdana" w:hAnsi="Verdana"/>
          <w:b/>
          <w:bCs/>
          <w:color w:val="000000" w:themeColor="text1"/>
          <w:sz w:val="18"/>
          <w:szCs w:val="18"/>
          <w:lang w:val="pt-BR"/>
        </w:rPr>
      </w:pPr>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2D973D58"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w:t>
      </w:r>
      <w:r w:rsidRPr="00595F90">
        <w:rPr>
          <w:rFonts w:ascii="Verdana" w:hAnsi="Verdana"/>
          <w:color w:val="000000"/>
          <w:sz w:val="18"/>
          <w:szCs w:val="18"/>
          <w:lang w:val="pt-BR"/>
        </w:rPr>
        <w:lastRenderedPageBreak/>
        <w:t xml:space="preserve">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6958D0" w:rsidRDefault="00B25496"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921C6C">
        <w:rPr>
          <w:rFonts w:ascii="Verdana" w:hAnsi="Verdana"/>
          <w:sz w:val="18"/>
          <w:szCs w:val="18"/>
          <w:lang w:val="pt-BR"/>
        </w:rPr>
        <w:t>;</w:t>
      </w:r>
      <w:r w:rsidR="00FA4D64" w:rsidRPr="00921C6C">
        <w:rPr>
          <w:rFonts w:ascii="Verdana" w:hAnsi="Verdana"/>
          <w:sz w:val="18"/>
          <w:szCs w:val="18"/>
          <w:lang w:val="pt-BR"/>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6958D0" w:rsidRDefault="00F20D50" w:rsidP="00921C6C">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921C6C">
        <w:rPr>
          <w:rFonts w:ascii="Verdana" w:hAnsi="Verdana"/>
          <w:sz w:val="18"/>
          <w:szCs w:val="18"/>
          <w:lang w:val="pt-BR"/>
        </w:rPr>
        <w:t xml:space="preserve">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w:t>
      </w:r>
      <w:r w:rsidRPr="00921C6C">
        <w:rPr>
          <w:rFonts w:ascii="Verdana" w:hAnsi="Verdana"/>
          <w:sz w:val="18"/>
          <w:szCs w:val="18"/>
          <w:lang w:val="pt-BR"/>
        </w:rPr>
        <w:lastRenderedPageBreak/>
        <w:t>entender necessárias; e (v) realizar eventuais pagamentos devidos aos Debenturistas exclusivamente por meio de transferência bancária ou cheque</w:t>
      </w:r>
      <w:r w:rsidR="00FA4D64" w:rsidRPr="00921C6C">
        <w:rPr>
          <w:rFonts w:ascii="Verdana" w:hAnsi="Verdana"/>
          <w:sz w:val="18"/>
          <w:szCs w:val="18"/>
          <w:lang w:val="pt-BR"/>
        </w:rPr>
        <w:t>.</w:t>
      </w:r>
      <w:r w:rsidRPr="00921C6C">
        <w:rPr>
          <w:rFonts w:ascii="Verdana" w:hAnsi="Verdana"/>
          <w:sz w:val="18"/>
          <w:szCs w:val="18"/>
          <w:lang w:val="pt-BR"/>
        </w:rPr>
        <w:t xml:space="preserve"> </w:t>
      </w:r>
    </w:p>
    <w:p w14:paraId="7141F7D9" w14:textId="77777777" w:rsidR="008C43DD" w:rsidRPr="00595F90" w:rsidRDefault="008C43DD" w:rsidP="00921C6C">
      <w:pPr>
        <w:pStyle w:val="Heading2"/>
        <w:snapToGrid/>
        <w:spacing w:after="0" w:line="300" w:lineRule="exact"/>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lastRenderedPageBreak/>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454C4788"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w:t>
      </w:r>
      <w:r w:rsidR="003F65B3">
        <w:rPr>
          <w:rFonts w:ascii="Verdana" w:hAnsi="Verdana"/>
          <w:bCs/>
          <w:sz w:val="18"/>
          <w:szCs w:val="18"/>
          <w:lang w:val="pt-BR"/>
        </w:rPr>
        <w:t xml:space="preserve"> da Companhia</w:t>
      </w:r>
      <w:r w:rsidRPr="00595F90">
        <w:rPr>
          <w:rFonts w:ascii="Verdana" w:hAnsi="Verdana"/>
          <w:bCs/>
          <w:sz w:val="18"/>
          <w:szCs w:val="18"/>
          <w:lang w:val="pt-BR"/>
        </w:rPr>
        <w:t xml:space="preserve">,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EXCUSSÃO DA GARANTIA</w:t>
      </w:r>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271BC272"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008868A0">
        <w:rPr>
          <w:rFonts w:ascii="Verdana" w:hAnsi="Verdana"/>
          <w:sz w:val="18"/>
          <w:szCs w:val="18"/>
          <w:lang w:val="pt-BR"/>
        </w:rPr>
        <w:t xml:space="preserve">em </w:t>
      </w:r>
      <w:r w:rsidRPr="00595F90">
        <w:rPr>
          <w:rFonts w:ascii="Verdana" w:hAnsi="Verdana" w:cs="Tahoma"/>
          <w:sz w:val="18"/>
          <w:szCs w:val="18"/>
          <w:lang w:val="pt-BR"/>
        </w:rPr>
        <w:t>caso</w:t>
      </w:r>
      <w:r w:rsidRPr="00595F90">
        <w:rPr>
          <w:rFonts w:ascii="Verdana" w:hAnsi="Verdana"/>
          <w:sz w:val="18"/>
          <w:szCs w:val="18"/>
          <w:lang w:val="pt-BR"/>
        </w:rPr>
        <w:t xml:space="preserve"> de </w:t>
      </w:r>
      <w:r w:rsidR="008868A0">
        <w:rPr>
          <w:rFonts w:ascii="Verdana" w:hAnsi="Verdana"/>
          <w:sz w:val="18"/>
          <w:szCs w:val="18"/>
          <w:lang w:val="pt-BR"/>
        </w:rPr>
        <w:t xml:space="preserve">declaração de </w:t>
      </w:r>
      <w:r w:rsidRPr="00595F90">
        <w:rPr>
          <w:rFonts w:ascii="Verdana" w:hAnsi="Verdana"/>
          <w:sz w:val="18"/>
          <w:szCs w:val="18"/>
          <w:lang w:val="pt-BR"/>
        </w:rPr>
        <w:t xml:space="preserve">Vencimento Antecipado (nos termos da Escritura de Emissão) </w:t>
      </w:r>
      <w:r w:rsidR="002C72FD" w:rsidRPr="00595F90">
        <w:rPr>
          <w:rFonts w:ascii="Verdana" w:hAnsi="Verdana"/>
          <w:sz w:val="18"/>
          <w:szCs w:val="18"/>
          <w:lang w:val="pt-BR"/>
        </w:rPr>
        <w:t xml:space="preserve">, </w:t>
      </w:r>
      <w:r w:rsidRPr="00595F90">
        <w:rPr>
          <w:rFonts w:ascii="Verdana" w:hAnsi="Verdana"/>
          <w:sz w:val="18"/>
          <w:szCs w:val="18"/>
          <w:lang w:val="pt-BR"/>
        </w:rPr>
        <w:t xml:space="preserve">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w:t>
      </w:r>
      <w:r w:rsidRPr="00595F90">
        <w:rPr>
          <w:rFonts w:ascii="Verdana" w:hAnsi="Verdana"/>
          <w:sz w:val="18"/>
          <w:szCs w:val="18"/>
          <w:lang w:val="pt-BR"/>
        </w:rPr>
        <w:lastRenderedPageBreak/>
        <w:t xml:space="preserve">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w:t>
      </w:r>
      <w:bookmarkStart w:id="25" w:name="_GoBack"/>
      <w:bookmarkEnd w:id="25"/>
      <w:r w:rsidR="006F7ADD" w:rsidRPr="00595F90">
        <w:rPr>
          <w:rFonts w:ascii="Verdana" w:hAnsi="Verdana"/>
          <w:color w:val="000000"/>
          <w:sz w:val="18"/>
          <w:szCs w:val="18"/>
          <w:lang w:val="pt-BR"/>
        </w:rPr>
        <w:t xml:space="preserve">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E30B85"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w:t>
      </w:r>
      <w:r w:rsidRPr="00E30B85">
        <w:rPr>
          <w:rFonts w:ascii="Verdana" w:hAnsi="Verdana"/>
          <w:sz w:val="18"/>
          <w:szCs w:val="18"/>
          <w:lang w:val="pt-BR"/>
        </w:rPr>
        <w:t xml:space="preserve">Fiduciário como seu mandatário, nos termos do artigo 684 do Código Civil, com poderes para tomar todas e quaisquer medidas contidas neste Contrato. Para tanto, </w:t>
      </w:r>
      <w:r w:rsidR="004243A1" w:rsidRPr="00E30B85">
        <w:rPr>
          <w:rFonts w:ascii="Verdana" w:hAnsi="Verdana"/>
          <w:sz w:val="18"/>
          <w:szCs w:val="18"/>
          <w:lang w:val="pt-BR"/>
        </w:rPr>
        <w:t>as Alienantes Fiduciárias assinarão e entregarão</w:t>
      </w:r>
      <w:r w:rsidRPr="00E30B85">
        <w:rPr>
          <w:rFonts w:ascii="Verdana" w:hAnsi="Verdana"/>
          <w:sz w:val="18"/>
          <w:szCs w:val="18"/>
          <w:lang w:val="pt-BR"/>
        </w:rPr>
        <w:t xml:space="preserve"> ao Agente Fiduciário, na presente data, procuração na forma anexa ao presente como </w:t>
      </w:r>
      <w:r w:rsidRPr="00E30B85">
        <w:rPr>
          <w:rFonts w:ascii="Verdana" w:hAnsi="Verdana"/>
          <w:b/>
          <w:sz w:val="18"/>
          <w:szCs w:val="18"/>
          <w:lang w:val="pt-BR"/>
        </w:rPr>
        <w:t xml:space="preserve">Anexo </w:t>
      </w:r>
      <w:r w:rsidR="008241B4" w:rsidRPr="00E30B85">
        <w:rPr>
          <w:rFonts w:ascii="Verdana" w:hAnsi="Verdana"/>
          <w:b/>
          <w:sz w:val="18"/>
          <w:szCs w:val="18"/>
          <w:lang w:val="pt-BR"/>
        </w:rPr>
        <w:t>I</w:t>
      </w:r>
      <w:r w:rsidRPr="00E30B85">
        <w:rPr>
          <w:rFonts w:ascii="Verdana" w:hAnsi="Verdana"/>
          <w:b/>
          <w:sz w:val="18"/>
          <w:szCs w:val="18"/>
          <w:lang w:val="pt-BR"/>
        </w:rPr>
        <w:t>V</w:t>
      </w:r>
      <w:r w:rsidRPr="00E30B85">
        <w:rPr>
          <w:rFonts w:ascii="Verdana" w:hAnsi="Verdana"/>
          <w:sz w:val="18"/>
          <w:szCs w:val="18"/>
          <w:lang w:val="pt-BR"/>
        </w:rPr>
        <w:t xml:space="preserve"> deste Contrato.</w:t>
      </w:r>
    </w:p>
    <w:p w14:paraId="2EB4B560" w14:textId="77777777" w:rsidR="006F7ADD" w:rsidRPr="00E30B85" w:rsidRDefault="006F7ADD" w:rsidP="00595F90">
      <w:pPr>
        <w:spacing w:before="0" w:line="300" w:lineRule="exact"/>
        <w:ind w:firstLine="0"/>
        <w:rPr>
          <w:rFonts w:ascii="Verdana" w:hAnsi="Verdana"/>
          <w:sz w:val="18"/>
          <w:szCs w:val="18"/>
          <w:lang w:val="pt-BR"/>
        </w:rPr>
      </w:pPr>
    </w:p>
    <w:p w14:paraId="659EE9DB" w14:textId="77777777" w:rsidR="006F7ADD" w:rsidRPr="00E30B85"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E30B85">
        <w:rPr>
          <w:rFonts w:ascii="Verdana" w:hAnsi="Verdana"/>
          <w:sz w:val="18"/>
          <w:szCs w:val="18"/>
          <w:lang w:val="pt-BR"/>
        </w:rPr>
        <w:t>As Alienantes Fiduciárias comprometem-se</w:t>
      </w:r>
      <w:r w:rsidR="006F7ADD" w:rsidRPr="00E30B85">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E30B85" w:rsidRDefault="006F7ADD" w:rsidP="00595F90">
      <w:pPr>
        <w:spacing w:before="0" w:line="300" w:lineRule="exact"/>
        <w:ind w:firstLine="0"/>
        <w:rPr>
          <w:rFonts w:ascii="Verdana" w:hAnsi="Verdana"/>
          <w:sz w:val="18"/>
          <w:szCs w:val="18"/>
          <w:lang w:val="pt-BR"/>
        </w:rPr>
      </w:pPr>
    </w:p>
    <w:p w14:paraId="05167375" w14:textId="57F30C57" w:rsidR="009322BD" w:rsidRPr="00E30B85" w:rsidRDefault="006D58D5" w:rsidP="00183F04">
      <w:pPr>
        <w:pStyle w:val="Heading1"/>
        <w:numPr>
          <w:ilvl w:val="1"/>
          <w:numId w:val="8"/>
        </w:numPr>
        <w:tabs>
          <w:tab w:val="clear" w:pos="851"/>
        </w:tabs>
        <w:snapToGrid/>
        <w:spacing w:after="0" w:line="300" w:lineRule="exact"/>
        <w:rPr>
          <w:lang w:val="pt-BR"/>
        </w:rPr>
      </w:pPr>
      <w:bookmarkStart w:id="26" w:name="_Ref42511919"/>
      <w:r w:rsidRPr="00E30B85">
        <w:rPr>
          <w:rFonts w:ascii="Verdana" w:hAnsi="Verdana"/>
          <w:sz w:val="18"/>
          <w:szCs w:val="18"/>
          <w:lang w:val="pt-BR"/>
        </w:rPr>
        <w:t xml:space="preserve">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w:t>
      </w:r>
      <w:bookmarkStart w:id="27" w:name="_Hlk45183276"/>
      <w:r w:rsidRPr="00E30B85">
        <w:rPr>
          <w:rFonts w:ascii="Verdana" w:hAnsi="Verdana"/>
          <w:sz w:val="18"/>
          <w:szCs w:val="18"/>
          <w:lang w:val="pt-BR"/>
        </w:rPr>
        <w:t xml:space="preserve">direitos de preferência, de venda conjunta </w:t>
      </w:r>
      <w:bookmarkEnd w:id="27"/>
      <w:r w:rsidRPr="00E30B85">
        <w:rPr>
          <w:rFonts w:ascii="Verdana" w:hAnsi="Verdana"/>
          <w:sz w:val="18"/>
          <w:szCs w:val="18"/>
          <w:lang w:val="pt-BR"/>
        </w:rPr>
        <w:t>(</w:t>
      </w:r>
      <w:r w:rsidRPr="00E30B85">
        <w:rPr>
          <w:rFonts w:ascii="Verdana" w:hAnsi="Verdana"/>
          <w:i/>
          <w:iCs/>
          <w:sz w:val="18"/>
          <w:szCs w:val="18"/>
          <w:lang w:val="pt-BR"/>
        </w:rPr>
        <w:t>tag-along</w:t>
      </w:r>
      <w:r w:rsidRPr="00E30B85">
        <w:rPr>
          <w:rFonts w:ascii="Verdana" w:hAnsi="Verdana"/>
          <w:sz w:val="18"/>
          <w:szCs w:val="18"/>
          <w:lang w:val="pt-BR"/>
        </w:rPr>
        <w:t xml:space="preserve">, </w:t>
      </w:r>
      <w:r w:rsidRPr="00E30B85">
        <w:rPr>
          <w:rFonts w:ascii="Verdana" w:hAnsi="Verdana"/>
          <w:i/>
          <w:iCs/>
          <w:sz w:val="18"/>
          <w:szCs w:val="18"/>
          <w:lang w:val="pt-BR"/>
        </w:rPr>
        <w:t>drag-along</w:t>
      </w:r>
      <w:r w:rsidRPr="00E30B85">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sidRPr="00E30B85">
        <w:rPr>
          <w:rFonts w:ascii="Verdana" w:hAnsi="Verdana"/>
          <w:sz w:val="18"/>
          <w:szCs w:val="18"/>
          <w:lang w:val="pt-BR"/>
        </w:rPr>
        <w:t>do</w:t>
      </w:r>
      <w:r w:rsidRPr="00E30B85">
        <w:rPr>
          <w:rFonts w:ascii="Verdana" w:hAnsi="Verdana"/>
          <w:sz w:val="18"/>
          <w:szCs w:val="18"/>
          <w:lang w:val="pt-BR"/>
        </w:rPr>
        <w:t xml:space="preserve"> </w:t>
      </w:r>
      <w:r w:rsidR="00370EF8" w:rsidRPr="00E30B85">
        <w:rPr>
          <w:rFonts w:ascii="Verdana" w:hAnsi="Verdana"/>
          <w:sz w:val="18"/>
          <w:szCs w:val="18"/>
          <w:lang w:val="pt-BR"/>
        </w:rPr>
        <w:t>A</w:t>
      </w:r>
      <w:r w:rsidRPr="00E30B85">
        <w:rPr>
          <w:rFonts w:ascii="Verdana" w:hAnsi="Verdana"/>
          <w:sz w:val="18"/>
          <w:szCs w:val="18"/>
          <w:lang w:val="pt-BR"/>
        </w:rPr>
        <w:t xml:space="preserve">cordo de </w:t>
      </w:r>
      <w:r w:rsidR="00370EF8" w:rsidRPr="00E30B85">
        <w:rPr>
          <w:rFonts w:ascii="Verdana" w:hAnsi="Verdana"/>
          <w:sz w:val="18"/>
          <w:szCs w:val="18"/>
          <w:lang w:val="pt-BR"/>
        </w:rPr>
        <w:t>Acionistas</w:t>
      </w:r>
      <w:r w:rsidR="00B071DB" w:rsidRPr="00E30B85">
        <w:rPr>
          <w:rFonts w:ascii="Verdana" w:hAnsi="Verdana"/>
          <w:sz w:val="18"/>
          <w:szCs w:val="18"/>
          <w:lang w:val="pt-BR"/>
        </w:rPr>
        <w:t>, os quais, no que aplicável, deverão ser observados pelo beneficiário das Ações Alienadas em caso de excussão da presente Alienação Fiduciária</w:t>
      </w:r>
      <w:r w:rsidR="00C318D7" w:rsidRPr="00E30B85">
        <w:rPr>
          <w:rFonts w:ascii="Verdana" w:hAnsi="Verdana"/>
          <w:sz w:val="18"/>
          <w:szCs w:val="18"/>
          <w:lang w:val="pt-BR"/>
        </w:rPr>
        <w:t>,</w:t>
      </w:r>
      <w:r w:rsidR="009322BD" w:rsidRPr="00E30B85">
        <w:rPr>
          <w:rFonts w:ascii="Verdana" w:hAnsi="Verdana"/>
          <w:sz w:val="18"/>
          <w:szCs w:val="18"/>
          <w:lang w:val="pt-BR"/>
        </w:rPr>
        <w:t xml:space="preserve"> sendo certo não </w:t>
      </w:r>
      <w:r w:rsidR="00E367AE" w:rsidRPr="00E30B85">
        <w:rPr>
          <w:rFonts w:ascii="Verdana" w:hAnsi="Verdana"/>
          <w:sz w:val="18"/>
          <w:szCs w:val="18"/>
          <w:lang w:val="pt-BR"/>
        </w:rPr>
        <w:t xml:space="preserve">se faz </w:t>
      </w:r>
      <w:r w:rsidR="009322BD" w:rsidRPr="00E30B85">
        <w:rPr>
          <w:rFonts w:ascii="Verdana" w:hAnsi="Verdana"/>
          <w:sz w:val="18"/>
          <w:szCs w:val="18"/>
          <w:lang w:val="pt-BR"/>
        </w:rPr>
        <w:t xml:space="preserve">necessária a realização de qualquer ato societário das </w:t>
      </w:r>
      <w:r w:rsidR="00C318D7" w:rsidRPr="00E30B85">
        <w:rPr>
          <w:rFonts w:ascii="Verdana" w:hAnsi="Verdana"/>
          <w:sz w:val="18"/>
          <w:szCs w:val="18"/>
          <w:lang w:val="pt-BR"/>
        </w:rPr>
        <w:t>Alienantes Fiduciárias</w:t>
      </w:r>
      <w:r w:rsidR="009322BD" w:rsidRPr="00E30B85">
        <w:rPr>
          <w:rFonts w:ascii="Verdana" w:hAnsi="Verdana"/>
          <w:sz w:val="18"/>
          <w:szCs w:val="18"/>
          <w:lang w:val="pt-BR"/>
        </w:rPr>
        <w:t xml:space="preserve"> para </w:t>
      </w:r>
      <w:r w:rsidR="00E367AE" w:rsidRPr="00E30B85">
        <w:rPr>
          <w:rFonts w:ascii="Verdana" w:hAnsi="Verdana"/>
          <w:sz w:val="18"/>
          <w:szCs w:val="18"/>
          <w:lang w:val="pt-BR"/>
        </w:rPr>
        <w:t>as</w:t>
      </w:r>
      <w:r w:rsidR="009322BD" w:rsidRPr="00E30B85">
        <w:rPr>
          <w:rFonts w:ascii="Verdana" w:hAnsi="Verdana"/>
          <w:sz w:val="18"/>
          <w:szCs w:val="18"/>
          <w:lang w:val="pt-BR"/>
        </w:rPr>
        <w:t xml:space="preserve"> renúncia</w:t>
      </w:r>
      <w:r w:rsidR="00E367AE" w:rsidRPr="00E30B85">
        <w:rPr>
          <w:rFonts w:ascii="Verdana" w:hAnsi="Verdana"/>
          <w:sz w:val="18"/>
          <w:szCs w:val="18"/>
          <w:lang w:val="pt-BR"/>
        </w:rPr>
        <w:t>s</w:t>
      </w:r>
      <w:r w:rsidR="009322BD" w:rsidRPr="00E30B85">
        <w:rPr>
          <w:rFonts w:ascii="Verdana" w:hAnsi="Verdana"/>
          <w:sz w:val="18"/>
          <w:szCs w:val="18"/>
          <w:lang w:val="pt-BR"/>
        </w:rPr>
        <w:t xml:space="preserve"> </w:t>
      </w:r>
      <w:r w:rsidR="00E367AE" w:rsidRPr="00E30B85">
        <w:rPr>
          <w:rFonts w:ascii="Verdana" w:hAnsi="Verdana"/>
          <w:sz w:val="18"/>
          <w:szCs w:val="18"/>
          <w:lang w:val="pt-BR"/>
        </w:rPr>
        <w:t>aqui previstas, observado o disposto no Acordo de Acionistas e nos respectivos estatutos sociais</w:t>
      </w:r>
      <w:r w:rsidR="00882B0B" w:rsidRPr="00E30B85">
        <w:rPr>
          <w:rFonts w:ascii="Verdana" w:hAnsi="Verdana"/>
          <w:sz w:val="18"/>
          <w:szCs w:val="18"/>
          <w:lang w:val="pt-BR"/>
        </w:rPr>
        <w:t>.</w:t>
      </w:r>
      <w:bookmarkEnd w:id="26"/>
      <w:r w:rsidR="00255C69" w:rsidRPr="00E30B85">
        <w:rPr>
          <w:rFonts w:ascii="Verdana" w:hAnsi="Verdana"/>
          <w:sz w:val="18"/>
          <w:szCs w:val="18"/>
          <w:lang w:val="pt-BR"/>
        </w:rPr>
        <w:t xml:space="preserve"> </w:t>
      </w:r>
      <w:r w:rsidR="00183F04" w:rsidRPr="00E30B85">
        <w:rPr>
          <w:rFonts w:ascii="Verdana" w:hAnsi="Verdana"/>
          <w:b/>
          <w:bCs/>
          <w:sz w:val="18"/>
          <w:szCs w:val="18"/>
          <w:lang w:val="pt-BR"/>
        </w:rPr>
        <w:t xml:space="preserve"> </w:t>
      </w:r>
    </w:p>
    <w:p w14:paraId="1CEACBB3" w14:textId="77777777" w:rsidR="00AF2D47" w:rsidRPr="00E30B85" w:rsidRDefault="00AF2D47" w:rsidP="00595F90">
      <w:pPr>
        <w:pStyle w:val="Heading1"/>
        <w:snapToGrid/>
        <w:spacing w:after="0" w:line="300" w:lineRule="exact"/>
        <w:rPr>
          <w:rFonts w:ascii="Verdana" w:hAnsi="Verdana"/>
          <w:sz w:val="18"/>
          <w:szCs w:val="18"/>
          <w:lang w:val="pt-BR"/>
        </w:rPr>
      </w:pPr>
    </w:p>
    <w:p w14:paraId="50552271" w14:textId="5BE5595E" w:rsidR="006F7ADD" w:rsidRPr="00E30B85"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E30B85">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w:t>
      </w:r>
      <w:r w:rsidR="00CB1888" w:rsidRPr="00E30B85">
        <w:rPr>
          <w:rFonts w:ascii="Verdana" w:hAnsi="Verdana"/>
          <w:sz w:val="18"/>
          <w:szCs w:val="18"/>
          <w:lang w:val="pt-BR"/>
        </w:rPr>
        <w:t xml:space="preserve"> no âmbito da Emissão, observado o disposto</w:t>
      </w:r>
      <w:r w:rsidRPr="00E30B85">
        <w:rPr>
          <w:rFonts w:ascii="Verdana" w:hAnsi="Verdana"/>
          <w:sz w:val="18"/>
          <w:szCs w:val="18"/>
          <w:lang w:val="pt-BR"/>
        </w:rPr>
        <w:t xml:space="preserve"> nos </w:t>
      </w:r>
      <w:r w:rsidR="00CB1888" w:rsidRPr="00E30B85">
        <w:rPr>
          <w:rFonts w:ascii="Verdana" w:hAnsi="Verdana"/>
          <w:sz w:val="18"/>
          <w:szCs w:val="18"/>
          <w:lang w:val="pt-BR"/>
        </w:rPr>
        <w:t xml:space="preserve">respectivos </w:t>
      </w:r>
      <w:r w:rsidRPr="00E30B85">
        <w:rPr>
          <w:rFonts w:ascii="Verdana" w:hAnsi="Verdana"/>
          <w:sz w:val="18"/>
          <w:szCs w:val="18"/>
          <w:lang w:val="pt-BR"/>
        </w:rPr>
        <w:t>contratos.</w:t>
      </w:r>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APLICAÇÃO DO PRODUTO DA VENDA</w:t>
      </w:r>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536B9906"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595F90">
        <w:rPr>
          <w:rFonts w:ascii="Verdana" w:hAnsi="Verdana"/>
          <w:sz w:val="18"/>
          <w:szCs w:val="18"/>
          <w:lang w:val="pt-BR"/>
        </w:rPr>
        <w:t>s</w:t>
      </w:r>
      <w:r w:rsidRPr="00595F90">
        <w:rPr>
          <w:rFonts w:ascii="Verdana" w:hAnsi="Verdana"/>
          <w:sz w:val="18"/>
          <w:szCs w:val="18"/>
          <w:lang w:val="pt-BR"/>
        </w:rPr>
        <w:t xml:space="preserve"> Alienante</w:t>
      </w:r>
      <w:r w:rsidR="00E80C99" w:rsidRPr="00595F90">
        <w:rPr>
          <w:rFonts w:ascii="Verdana" w:hAnsi="Verdana"/>
          <w:sz w:val="18"/>
          <w:szCs w:val="18"/>
          <w:lang w:val="pt-BR"/>
        </w:rPr>
        <w:t>s</w:t>
      </w:r>
      <w:r w:rsidRPr="00595F90">
        <w:rPr>
          <w:rFonts w:ascii="Verdana" w:hAnsi="Verdana"/>
          <w:sz w:val="18"/>
          <w:szCs w:val="18"/>
          <w:lang w:val="pt-BR"/>
        </w:rPr>
        <w:t xml:space="preserve"> Fiduciária</w:t>
      </w:r>
      <w:r w:rsidR="00E80C99" w:rsidRPr="00595F90">
        <w:rPr>
          <w:rFonts w:ascii="Verdana" w:hAnsi="Verdana"/>
          <w:sz w:val="18"/>
          <w:szCs w:val="18"/>
          <w:lang w:val="pt-BR"/>
        </w:rPr>
        <w:t>s</w:t>
      </w:r>
      <w:r w:rsidRPr="00595F90">
        <w:rPr>
          <w:rFonts w:ascii="Verdana" w:hAnsi="Verdana"/>
          <w:sz w:val="18"/>
          <w:szCs w:val="18"/>
          <w:lang w:val="pt-BR"/>
        </w:rPr>
        <w:t xml:space="preserve">,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w:t>
      </w:r>
      <w:r w:rsidR="00CB1888">
        <w:rPr>
          <w:rFonts w:ascii="Verdana" w:hAnsi="Verdana"/>
          <w:sz w:val="18"/>
          <w:szCs w:val="18"/>
          <w:lang w:val="pt-BR"/>
        </w:rPr>
        <w:t>a</w:t>
      </w:r>
      <w:r w:rsidR="006A18A7">
        <w:rPr>
          <w:rFonts w:ascii="Verdana" w:hAnsi="Verdana"/>
          <w:sz w:val="18"/>
          <w:szCs w:val="18"/>
          <w:lang w:val="pt-BR"/>
        </w:rPr>
        <w:t>s</w:t>
      </w:r>
      <w:r w:rsidRPr="00595F90">
        <w:rPr>
          <w:rFonts w:ascii="Verdana" w:hAnsi="Verdana"/>
          <w:sz w:val="18"/>
          <w:szCs w:val="18"/>
          <w:lang w:val="pt-BR"/>
        </w:rPr>
        <w:t xml:space="preserve"> </w:t>
      </w:r>
      <w:r w:rsidR="00CB1888" w:rsidRPr="00CB1888">
        <w:rPr>
          <w:rFonts w:ascii="Verdana" w:hAnsi="Verdana"/>
          <w:sz w:val="18"/>
          <w:szCs w:val="18"/>
          <w:lang w:val="pt-BR"/>
        </w:rPr>
        <w:t>garantia</w:t>
      </w:r>
      <w:r w:rsidR="00CB1888">
        <w:rPr>
          <w:rFonts w:ascii="Verdana" w:hAnsi="Verdana"/>
          <w:sz w:val="18"/>
          <w:szCs w:val="18"/>
          <w:lang w:val="pt-BR"/>
        </w:rPr>
        <w:t>s</w:t>
      </w:r>
      <w:r w:rsidR="00CB1888" w:rsidRPr="00CB1888">
        <w:rPr>
          <w:rFonts w:ascii="Verdana" w:hAnsi="Verdana"/>
          <w:sz w:val="18"/>
          <w:szCs w:val="18"/>
          <w:lang w:val="pt-BR"/>
        </w:rPr>
        <w:t>, rea</w:t>
      </w:r>
      <w:r w:rsidR="00CB1888">
        <w:rPr>
          <w:rFonts w:ascii="Verdana" w:hAnsi="Verdana"/>
          <w:sz w:val="18"/>
          <w:szCs w:val="18"/>
          <w:lang w:val="pt-BR"/>
        </w:rPr>
        <w:t>is</w:t>
      </w:r>
      <w:r w:rsidR="00CB1888" w:rsidRPr="00CB1888">
        <w:rPr>
          <w:rFonts w:ascii="Verdana" w:hAnsi="Verdana"/>
          <w:sz w:val="18"/>
          <w:szCs w:val="18"/>
          <w:lang w:val="pt-BR"/>
        </w:rPr>
        <w:t xml:space="preserve"> ou pessoa</w:t>
      </w:r>
      <w:r w:rsidR="006A18A7">
        <w:rPr>
          <w:rFonts w:ascii="Verdana" w:hAnsi="Verdana"/>
          <w:sz w:val="18"/>
          <w:szCs w:val="18"/>
          <w:lang w:val="pt-BR"/>
        </w:rPr>
        <w:t>is</w:t>
      </w:r>
      <w:r w:rsidR="00CB1888" w:rsidRPr="00CB1888">
        <w:rPr>
          <w:rFonts w:ascii="Verdana" w:hAnsi="Verdana"/>
          <w:sz w:val="18"/>
          <w:szCs w:val="18"/>
          <w:lang w:val="pt-BR"/>
        </w:rPr>
        <w:t>, concedida</w:t>
      </w:r>
      <w:r w:rsidR="006A18A7">
        <w:rPr>
          <w:rFonts w:ascii="Verdana" w:hAnsi="Verdana"/>
          <w:sz w:val="18"/>
          <w:szCs w:val="18"/>
          <w:lang w:val="pt-BR"/>
        </w:rPr>
        <w:t>s</w:t>
      </w:r>
      <w:r w:rsidR="00CB1888" w:rsidRPr="00CB1888">
        <w:rPr>
          <w:rFonts w:ascii="Verdana" w:hAnsi="Verdana"/>
          <w:sz w:val="18"/>
          <w:szCs w:val="18"/>
          <w:lang w:val="pt-BR"/>
        </w:rPr>
        <w:t xml:space="preserve"> ao Agente Fiduciário </w:t>
      </w:r>
      <w:r w:rsidR="00CB1888">
        <w:rPr>
          <w:rFonts w:ascii="Verdana" w:hAnsi="Verdana"/>
          <w:sz w:val="18"/>
          <w:szCs w:val="18"/>
          <w:lang w:val="pt-BR"/>
        </w:rPr>
        <w:t>no âmbito da Emissão,</w:t>
      </w:r>
      <w:r w:rsidR="00CB1888" w:rsidRPr="00CB1888">
        <w:rPr>
          <w:rFonts w:ascii="Verdana" w:hAnsi="Verdana"/>
          <w:sz w:val="18"/>
          <w:szCs w:val="18"/>
          <w:lang w:val="pt-BR"/>
        </w:rPr>
        <w:t xml:space="preserve"> </w:t>
      </w:r>
      <w:r w:rsidRPr="00595F90">
        <w:rPr>
          <w:rFonts w:ascii="Verdana" w:hAnsi="Verdana"/>
          <w:sz w:val="18"/>
          <w:szCs w:val="18"/>
          <w:lang w:val="pt-BR"/>
        </w:rPr>
        <w:t>serem excutidas até que haja a integral quitação das Obrigações Garantidas</w:t>
      </w:r>
      <w:r w:rsidR="00CB1888">
        <w:rPr>
          <w:rFonts w:ascii="Verdana" w:hAnsi="Verdana"/>
          <w:sz w:val="18"/>
          <w:szCs w:val="18"/>
          <w:lang w:val="pt-BR"/>
        </w:rPr>
        <w:t xml:space="preserve">, observado o disposto na Cláusula </w:t>
      </w:r>
      <w:r w:rsidR="00FF3796">
        <w:rPr>
          <w:rFonts w:ascii="Verdana" w:hAnsi="Verdana"/>
          <w:sz w:val="18"/>
          <w:szCs w:val="18"/>
          <w:lang w:val="pt-BR"/>
        </w:rPr>
        <w:t>7.9 acima</w:t>
      </w:r>
      <w:r w:rsidRPr="00595F90">
        <w:rPr>
          <w:rFonts w:ascii="Verdana" w:hAnsi="Verdana"/>
          <w:sz w:val="18"/>
          <w:szCs w:val="18"/>
          <w:lang w:val="pt-BR"/>
        </w:rPr>
        <w:t>.</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61DA4E80"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hyperlink r:id="rId13" w:history="1">
        <w:r w:rsidR="003E6290" w:rsidRPr="00595F90">
          <w:rPr>
            <w:rStyle w:val="Hyperlink"/>
            <w:rFonts w:ascii="Verdana" w:eastAsia="SimSun" w:hAnsi="Verdana"/>
            <w:kern w:val="24"/>
            <w:sz w:val="18"/>
            <w:szCs w:val="18"/>
            <w:lang w:val="pt-BR"/>
          </w:rPr>
          <w:t>tlsilva@isacteep.com.br</w:t>
        </w:r>
      </w:hyperlink>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lastRenderedPageBreak/>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qualquer ação (ou omissão) do Agente Fiduciário, transação, renúncia no exercício de qualquer direito, poder ou prerrogativa e prorrogação do prazo de execução de qualquer </w:t>
      </w:r>
      <w:r w:rsidRPr="00595F90">
        <w:rPr>
          <w:rFonts w:ascii="Verdana" w:hAnsi="Verdana"/>
          <w:sz w:val="18"/>
          <w:szCs w:val="18"/>
          <w:lang w:val="pt-BR"/>
        </w:rPr>
        <w:lastRenderedPageBreak/>
        <w:t>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3335DFD5"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28" w:name="_Ref41505588"/>
      <w:r w:rsidRPr="00595F90">
        <w:rPr>
          <w:rFonts w:ascii="Verdana" w:hAnsi="Verdana"/>
          <w:bCs/>
          <w:sz w:val="18"/>
          <w:szCs w:val="18"/>
          <w:lang w:val="pt-BR"/>
        </w:rPr>
        <w:t>Caso os Ativos Alienados Fiduciariamente venham a ser objeto de penhora, arresto, sequestro ou qualquer outra medida judicial ou administrativa de efeito similar, ou, ainda, casos os Ativos Alienados Fiduciariamente venham</w:t>
      </w:r>
      <w:r w:rsidR="004B1DE5">
        <w:rPr>
          <w:rFonts w:ascii="Verdana" w:hAnsi="Verdana"/>
          <w:bCs/>
          <w:sz w:val="18"/>
          <w:szCs w:val="18"/>
          <w:lang w:val="pt-BR"/>
        </w:rPr>
        <w:t>, comprovadamente,</w:t>
      </w:r>
      <w:r w:rsidRPr="00595F90">
        <w:rPr>
          <w:rFonts w:ascii="Verdana" w:hAnsi="Verdana"/>
          <w:bCs/>
          <w:sz w:val="18"/>
          <w:szCs w:val="18"/>
          <w:lang w:val="pt-BR"/>
        </w:rPr>
        <w:t xml:space="preserve"> a </w:t>
      </w:r>
      <w:r w:rsidRPr="004B1DE5">
        <w:rPr>
          <w:rFonts w:ascii="Verdana" w:hAnsi="Verdana"/>
          <w:bCs/>
          <w:sz w:val="18"/>
          <w:szCs w:val="18"/>
          <w:lang w:val="pt-BR"/>
        </w:rPr>
        <w:t>perecer ou se tornar insuficientes</w:t>
      </w:r>
      <w:r w:rsidR="004B1DE5" w:rsidRPr="004B1DE5">
        <w:rPr>
          <w:rFonts w:ascii="Verdana" w:hAnsi="Verdana"/>
          <w:bCs/>
          <w:sz w:val="18"/>
          <w:szCs w:val="18"/>
          <w:lang w:val="pt-BR"/>
        </w:rPr>
        <w:t xml:space="preserve"> </w:t>
      </w:r>
      <w:bookmarkStart w:id="29" w:name="_Hlk48902718"/>
      <w:r w:rsidR="004B1DE5" w:rsidRPr="004B1DE5">
        <w:rPr>
          <w:rFonts w:ascii="Verdana" w:hAnsi="Verdana"/>
          <w:bCs/>
          <w:sz w:val="18"/>
          <w:szCs w:val="18"/>
          <w:lang w:val="pt-BR"/>
        </w:rPr>
        <w:t>ao fim a que se destinam</w:t>
      </w:r>
      <w:r w:rsidRPr="00595F90">
        <w:rPr>
          <w:rFonts w:ascii="Verdana" w:hAnsi="Verdana"/>
          <w:bCs/>
          <w:sz w:val="18"/>
          <w:szCs w:val="18"/>
          <w:lang w:val="pt-BR"/>
        </w:rPr>
        <w:t>,</w:t>
      </w:r>
      <w:r w:rsidR="004B1DE5">
        <w:rPr>
          <w:rFonts w:ascii="Verdana" w:hAnsi="Verdana"/>
          <w:bCs/>
          <w:sz w:val="18"/>
          <w:szCs w:val="18"/>
          <w:lang w:val="pt-BR"/>
        </w:rPr>
        <w:t xml:space="preserve"> nos termos deste Contrato e da Escritura de Emissão,</w:t>
      </w:r>
      <w:r w:rsidRPr="00595F90">
        <w:rPr>
          <w:rFonts w:ascii="Verdana" w:hAnsi="Verdana"/>
          <w:bCs/>
          <w:sz w:val="18"/>
          <w:szCs w:val="18"/>
          <w:lang w:val="pt-BR"/>
        </w:rPr>
        <w:t xml:space="preserve"> </w:t>
      </w:r>
      <w:bookmarkEnd w:id="29"/>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28"/>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0587E8AE"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30"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E30B85">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E30B85">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30"/>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7478AF12"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E30B85">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31"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31"/>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w:t>
      </w:r>
      <w:r w:rsidRPr="00595F90">
        <w:rPr>
          <w:rFonts w:ascii="Verdana" w:hAnsi="Verdana"/>
          <w:sz w:val="18"/>
          <w:szCs w:val="18"/>
          <w:lang w:val="pt-BR"/>
        </w:rPr>
        <w:lastRenderedPageBreak/>
        <w:t>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lastRenderedPageBreak/>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lastRenderedPageBreak/>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0F025DBE"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Pr="00595F90">
        <w:rPr>
          <w:rFonts w:ascii="Verdana" w:hAnsi="Verdana" w:cs="Arial"/>
          <w:sz w:val="18"/>
          <w:szCs w:val="18"/>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lang w:val="pt-BR"/>
        </w:rPr>
        <w:t xml:space="preserve">] </w:t>
      </w:r>
      <w:r w:rsidRPr="00595F90">
        <w:rPr>
          <w:rFonts w:ascii="Verdana" w:hAnsi="Verdana"/>
          <w:sz w:val="18"/>
          <w:szCs w:val="18"/>
          <w:lang w:val="pt-BR"/>
        </w:rPr>
        <w:t>de</w:t>
      </w:r>
      <w:r w:rsidR="00B51AC3" w:rsidRPr="00595F90">
        <w:rPr>
          <w:rFonts w:ascii="Verdana" w:hAnsi="Verdana"/>
          <w:sz w:val="18"/>
          <w:szCs w:val="18"/>
          <w:lang w:val="pt-BR"/>
        </w:rPr>
        <w:t xml:space="preserve"> </w:t>
      </w:r>
      <w:r w:rsidR="00950861" w:rsidRPr="00921C6C">
        <w:rPr>
          <w:rFonts w:ascii="Verdana" w:hAnsi="Verdana"/>
          <w:sz w:val="18"/>
          <w:szCs w:val="18"/>
          <w:highlight w:val="yellow"/>
          <w:lang w:val="pt-BR"/>
        </w:rPr>
        <w:t>[</w:t>
      </w:r>
      <w:r w:rsidR="00950861" w:rsidRPr="00921C6C">
        <w:rPr>
          <w:rFonts w:ascii="Verdana" w:hAnsi="Verdana"/>
          <w:sz w:val="18"/>
          <w:szCs w:val="18"/>
          <w:highlight w:val="yellow"/>
          <w:lang w:val="pt-BR"/>
        </w:rPr>
        <w:sym w:font="Symbol" w:char="F0B7"/>
      </w:r>
      <w:r w:rsidR="00950861" w:rsidRPr="00921C6C">
        <w:rPr>
          <w:rFonts w:ascii="Verdana" w:hAnsi="Verdana"/>
          <w:sz w:val="18"/>
          <w:szCs w:val="18"/>
          <w:highlight w:val="yellow"/>
          <w:lang w:val="pt-BR"/>
        </w:rPr>
        <w:t>]</w:t>
      </w:r>
      <w:r w:rsidR="00950861" w:rsidRPr="00595F90">
        <w:rPr>
          <w:rFonts w:ascii="Verdana" w:hAnsi="Verdana"/>
          <w:sz w:val="18"/>
          <w:szCs w:val="18"/>
          <w:lang w:val="pt-BR"/>
        </w:rPr>
        <w:t xml:space="preserve">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FC0E2D">
          <w:footerReference w:type="default" r:id="rId14"/>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3D6797FD"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AE1FB60" w14:textId="5BDC25C5"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8AA9617" w:rsidR="00046501" w:rsidRPr="00EB0D2A" w:rsidRDefault="00AD5026" w:rsidP="00595F90">
            <w:pPr>
              <w:spacing w:before="0" w:line="300" w:lineRule="exact"/>
              <w:ind w:firstLine="0"/>
              <w:jc w:val="center"/>
              <w:rPr>
                <w:rFonts w:ascii="Verdana" w:hAnsi="Verdana"/>
                <w:color w:val="000000"/>
                <w:sz w:val="18"/>
                <w:szCs w:val="18"/>
                <w:lang w:val="pt-BR" w:eastAsia="pt-BR"/>
              </w:rPr>
            </w:pPr>
            <w:r w:rsidRPr="00921C6C">
              <w:rPr>
                <w:rFonts w:ascii="Verdana" w:hAnsi="Verdana"/>
                <w:color w:val="000000"/>
                <w:sz w:val="18"/>
                <w:szCs w:val="18"/>
                <w:lang w:val="pt-BR" w:eastAsia="pt-BR"/>
              </w:rPr>
              <w:t>67.500</w:t>
            </w:r>
            <w:r w:rsidR="00EB0D2A" w:rsidRPr="00EB0D2A">
              <w:rPr>
                <w:rFonts w:ascii="Verdana" w:hAnsi="Verdana"/>
                <w:color w:val="000000"/>
                <w:sz w:val="18"/>
                <w:szCs w:val="18"/>
                <w:lang w:val="pt-BR" w:eastAsia="pt-BR"/>
              </w:rPr>
              <w:t>.000</w:t>
            </w:r>
          </w:p>
        </w:tc>
        <w:tc>
          <w:tcPr>
            <w:tcW w:w="2128" w:type="dxa"/>
            <w:vAlign w:val="center"/>
          </w:tcPr>
          <w:p w14:paraId="75772989" w14:textId="7FC861F1" w:rsidR="00046501" w:rsidRPr="00595F90" w:rsidRDefault="00AD5026" w:rsidP="00595F90">
            <w:pPr>
              <w:spacing w:before="0" w:line="300" w:lineRule="exact"/>
              <w:ind w:firstLine="0"/>
              <w:jc w:val="center"/>
              <w:rPr>
                <w:rFonts w:ascii="Verdana" w:hAnsi="Verdana"/>
                <w:sz w:val="18"/>
                <w:szCs w:val="18"/>
                <w:lang w:val="pt-BR"/>
              </w:rPr>
            </w:pPr>
            <w:r w:rsidRPr="00595F90">
              <w:rPr>
                <w:rFonts w:ascii="Verdana" w:hAnsi="Verdana"/>
                <w:color w:val="000000"/>
                <w:sz w:val="18"/>
                <w:szCs w:val="18"/>
                <w:lang w:val="pt-BR" w:eastAsia="pt-BR"/>
              </w:rPr>
              <w:t>50</w:t>
            </w:r>
            <w:r w:rsidR="00046501"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68F5B338" w:rsidR="00046501" w:rsidRPr="00EB0D2A" w:rsidRDefault="00AD5026" w:rsidP="00595F90">
            <w:pPr>
              <w:spacing w:before="0" w:line="300" w:lineRule="exact"/>
              <w:ind w:firstLine="0"/>
              <w:jc w:val="center"/>
              <w:rPr>
                <w:rFonts w:ascii="Verdana" w:eastAsia="Arial Unicode MS" w:hAnsi="Verdana"/>
                <w:bCs/>
                <w:iCs/>
                <w:sz w:val="18"/>
                <w:szCs w:val="18"/>
                <w:lang w:val="pt-BR"/>
              </w:rPr>
            </w:pPr>
            <w:r w:rsidRPr="00921C6C">
              <w:rPr>
                <w:rFonts w:ascii="Verdana" w:hAnsi="Verdana"/>
                <w:color w:val="000000"/>
                <w:sz w:val="18"/>
                <w:szCs w:val="18"/>
                <w:lang w:val="pt-BR" w:eastAsia="pt-BR"/>
              </w:rPr>
              <w:t>135.000</w:t>
            </w:r>
            <w:r w:rsidR="00EB0D2A" w:rsidRPr="00EB0D2A">
              <w:rPr>
                <w:rFonts w:ascii="Verdana" w:hAnsi="Verdana"/>
                <w:color w:val="000000"/>
                <w:sz w:val="18"/>
                <w:szCs w:val="18"/>
                <w:lang w:val="pt-BR" w:eastAsia="pt-BR"/>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5"/>
          <w:footerReference w:type="default" r:id="rId16"/>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27E62D30"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Pr="00595F90">
        <w:rPr>
          <w:rFonts w:ascii="Verdana" w:hAnsi="Verdana"/>
          <w:sz w:val="18"/>
          <w:szCs w:val="18"/>
          <w:lang w:val="pt-BR"/>
        </w:rPr>
        <w:t>[</w:t>
      </w:r>
      <w:r w:rsidRPr="00595F90">
        <w:rPr>
          <w:rFonts w:ascii="Verdana" w:hAnsi="Verdana"/>
          <w:sz w:val="18"/>
          <w:szCs w:val="18"/>
          <w:highlight w:val="yellow"/>
        </w:rPr>
        <w:sym w:font="Symbol" w:char="F0B7"/>
      </w:r>
      <w:r w:rsidRPr="00595F90">
        <w:rPr>
          <w:rFonts w:ascii="Verdana" w:hAnsi="Verdana"/>
          <w:sz w:val="18"/>
          <w:szCs w:val="18"/>
          <w:lang w:val="pt-BR"/>
        </w:rPr>
        <w:t>]</w:t>
      </w:r>
      <w:r w:rsidRPr="00595F90">
        <w:rPr>
          <w:rFonts w:ascii="Verdana" w:hAnsi="Verdana" w:cs="Arial"/>
          <w:bCs/>
          <w:sz w:val="18"/>
          <w:szCs w:val="18"/>
          <w:lang w:val="pt-BR"/>
        </w:rPr>
        <w:t xml:space="preserve"> de</w:t>
      </w:r>
      <w:r w:rsidR="008B2A96" w:rsidRPr="00595F90">
        <w:rPr>
          <w:rFonts w:ascii="Verdana" w:hAnsi="Verdana" w:cs="Arial"/>
          <w:bCs/>
          <w:sz w:val="18"/>
          <w:szCs w:val="18"/>
          <w:lang w:val="pt-BR"/>
        </w:rPr>
        <w:t xml:space="preserve"> </w:t>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highlight w:val="yellow"/>
          <w:lang w:val="pt-BR"/>
        </w:rPr>
        <w:sym w:font="Symbol" w:char="F0B7"/>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lang w:val="pt-BR"/>
        </w:rPr>
        <w:t xml:space="preserve">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w:t>
      </w:r>
      <w:r w:rsidRPr="00595F90">
        <w:rPr>
          <w:rFonts w:ascii="Verdana" w:hAnsi="Verdana"/>
          <w:sz w:val="18"/>
          <w:szCs w:val="18"/>
          <w:lang w:val="pt-BR"/>
        </w:rPr>
        <w:lastRenderedPageBreak/>
        <w:t>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lastRenderedPageBreak/>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7"/>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lastRenderedPageBreak/>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xml:space="preserve">”), sendo que o produto da Atualização Monetária </w:t>
      </w:r>
      <w:r w:rsidRPr="00595F90">
        <w:rPr>
          <w:rFonts w:ascii="Verdana" w:hAnsi="Verdana" w:cs="Georgia"/>
          <w:sz w:val="18"/>
          <w:szCs w:val="18"/>
          <w:lang w:val="pt-BR"/>
        </w:rPr>
        <w:lastRenderedPageBreak/>
        <w:t>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595F90">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lastRenderedPageBreak/>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lastRenderedPageBreak/>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020C8B10"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 xml:space="preserve">pelo prazo de </w:t>
      </w:r>
      <w:r w:rsidR="00D9730F">
        <w:rPr>
          <w:rFonts w:ascii="Verdana" w:hAnsi="Verdana"/>
          <w:color w:val="000000"/>
          <w:sz w:val="18"/>
          <w:szCs w:val="18"/>
          <w:lang w:val="pt-BR"/>
        </w:rPr>
        <w:t>3</w:t>
      </w:r>
      <w:r w:rsidR="008241B4" w:rsidRPr="00595F90">
        <w:rPr>
          <w:rFonts w:ascii="Verdana" w:hAnsi="Verdana"/>
          <w:color w:val="000000"/>
          <w:sz w:val="18"/>
          <w:szCs w:val="18"/>
          <w:lang w:val="pt-BR"/>
        </w:rPr>
        <w:t xml:space="preserve"> (</w:t>
      </w:r>
      <w:r w:rsidR="00D9730F">
        <w:rPr>
          <w:rFonts w:ascii="Verdana" w:hAnsi="Verdana"/>
          <w:color w:val="000000"/>
          <w:sz w:val="18"/>
          <w:szCs w:val="18"/>
          <w:lang w:val="pt-BR"/>
        </w:rPr>
        <w:t>três</w:t>
      </w:r>
      <w:r w:rsidR="008241B4" w:rsidRPr="00595F90">
        <w:rPr>
          <w:rFonts w:ascii="Verdana" w:hAnsi="Verdana"/>
          <w:color w:val="000000"/>
          <w:sz w:val="18"/>
          <w:szCs w:val="18"/>
          <w:lang w:val="pt-BR"/>
        </w:rPr>
        <w:t>) ano</w:t>
      </w:r>
      <w:r w:rsidR="004E4094">
        <w:rPr>
          <w:rFonts w:ascii="Verdana" w:hAnsi="Verdana"/>
          <w:color w:val="000000"/>
          <w:sz w:val="18"/>
          <w:szCs w:val="18"/>
          <w:lang w:val="pt-BR"/>
        </w:rPr>
        <w:t>s</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363F89AE"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950861" w:rsidRPr="00921C6C">
        <w:rPr>
          <w:rFonts w:ascii="Verdana" w:hAnsi="Verdana"/>
          <w:color w:val="000000"/>
          <w:sz w:val="18"/>
          <w:szCs w:val="18"/>
          <w:highlight w:val="yellow"/>
          <w:lang w:val="pt-BR"/>
        </w:rPr>
        <w:t>[</w:t>
      </w:r>
      <w:r w:rsidR="00950861" w:rsidRPr="00921C6C">
        <w:rPr>
          <w:rFonts w:ascii="Verdana" w:hAnsi="Verdana"/>
          <w:color w:val="000000"/>
          <w:sz w:val="18"/>
          <w:szCs w:val="18"/>
          <w:highlight w:val="yellow"/>
          <w:lang w:val="pt-BR"/>
        </w:rPr>
        <w:sym w:font="Symbol" w:char="F0B7"/>
      </w:r>
      <w:r w:rsidR="00950861" w:rsidRPr="00921C6C">
        <w:rPr>
          <w:rFonts w:ascii="Verdana" w:hAnsi="Verdana"/>
          <w:color w:val="000000"/>
          <w:sz w:val="18"/>
          <w:szCs w:val="18"/>
          <w:highlight w:val="yellow"/>
          <w:lang w:val="pt-BR"/>
        </w:rPr>
        <w:t>]</w:t>
      </w:r>
      <w:r w:rsidR="00950861" w:rsidRPr="00595F90">
        <w:rPr>
          <w:rFonts w:ascii="Verdana" w:hAnsi="Verdana"/>
          <w:color w:val="000000"/>
          <w:sz w:val="18"/>
          <w:szCs w:val="18"/>
          <w:lang w:val="pt-BR"/>
        </w:rPr>
        <w:t xml:space="preserve">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9"/>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17F3" w14:textId="77777777" w:rsidR="0038437B" w:rsidRDefault="0038437B" w:rsidP="006F7ADD">
      <w:pPr>
        <w:spacing w:before="0"/>
      </w:pPr>
      <w:r>
        <w:separator/>
      </w:r>
    </w:p>
  </w:endnote>
  <w:endnote w:type="continuationSeparator" w:id="0">
    <w:p w14:paraId="548A4856" w14:textId="77777777" w:rsidR="0038437B" w:rsidRDefault="0038437B" w:rsidP="006F7ADD">
      <w:pPr>
        <w:spacing w:before="0"/>
      </w:pPr>
      <w:r>
        <w:continuationSeparator/>
      </w:r>
    </w:p>
  </w:endnote>
  <w:endnote w:type="continuationNotice" w:id="1">
    <w:p w14:paraId="75DD30A4" w14:textId="77777777" w:rsidR="0038437B" w:rsidRDefault="003843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4A59DC" w:rsidRDefault="004A59DC"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4A59DC" w:rsidRPr="00A56334" w:rsidRDefault="004A59DC"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4A59DC" w:rsidRPr="00A56334" w:rsidRDefault="004A59DC"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0A44215A" w:rsidR="004A59DC" w:rsidRPr="00FC0E2D" w:rsidRDefault="004A59DC">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29</w:t>
        </w:r>
        <w:r w:rsidRPr="00FC0E2D">
          <w:rPr>
            <w:rFonts w:ascii="Verdana" w:hAnsi="Verdana"/>
            <w:noProof/>
            <w:sz w:val="18"/>
            <w:szCs w:val="18"/>
          </w:rPr>
          <w:fldChar w:fldCharType="end"/>
        </w:r>
      </w:p>
    </w:sdtContent>
  </w:sdt>
  <w:p w14:paraId="72565FAB" w14:textId="77777777" w:rsidR="004A59DC" w:rsidRPr="003E3560" w:rsidRDefault="004A59DC">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4A59DC" w:rsidRPr="00CA13AA" w:rsidRDefault="004A59DC"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4A59DC" w:rsidRPr="00CA13AA" w:rsidRDefault="004A59DC"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4A59DC" w:rsidRPr="00CA13AA" w:rsidRDefault="004A59DC"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4A59DC" w:rsidRPr="00CA13AA" w:rsidRDefault="004A59DC"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4594" w14:textId="77777777" w:rsidR="0038437B" w:rsidRDefault="0038437B" w:rsidP="006F7ADD">
      <w:pPr>
        <w:spacing w:before="0"/>
      </w:pPr>
      <w:r>
        <w:separator/>
      </w:r>
    </w:p>
  </w:footnote>
  <w:footnote w:type="continuationSeparator" w:id="0">
    <w:p w14:paraId="31D8D363" w14:textId="77777777" w:rsidR="0038437B" w:rsidRDefault="0038437B" w:rsidP="006F7ADD">
      <w:pPr>
        <w:spacing w:before="0"/>
      </w:pPr>
      <w:r>
        <w:continuationSeparator/>
      </w:r>
    </w:p>
  </w:footnote>
  <w:footnote w:type="continuationNotice" w:id="1">
    <w:p w14:paraId="33E87221" w14:textId="77777777" w:rsidR="0038437B" w:rsidRDefault="0038437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4A59DC" w:rsidRDefault="004A59DC">
    <w:pPr>
      <w:pStyle w:val="Header"/>
    </w:pPr>
  </w:p>
  <w:p w14:paraId="7E6A0F43" w14:textId="77777777" w:rsidR="004A59DC" w:rsidRPr="008178A3" w:rsidRDefault="004A59DC"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C44" w14:textId="7FBA7DDF" w:rsidR="004A59DC" w:rsidRPr="00376C6E" w:rsidRDefault="004A59DC" w:rsidP="00BA515A">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4A59DC" w:rsidRPr="00E06FE0" w14:paraId="109B4309" w14:textId="77777777" w:rsidTr="00E06FE0">
          <w:tc>
            <w:tcPr>
              <w:tcW w:w="3991" w:type="dxa"/>
            </w:tcPr>
            <w:p w14:paraId="1FF18C2C" w14:textId="77777777" w:rsidR="004A59DC" w:rsidRPr="008178A3" w:rsidRDefault="004A59DC" w:rsidP="00BA515A">
              <w:pPr>
                <w:pStyle w:val="Header"/>
                <w:spacing w:line="300" w:lineRule="atLeast"/>
                <w:ind w:firstLine="0"/>
                <w:jc w:val="center"/>
                <w:rPr>
                  <w:rFonts w:ascii="Verdana" w:hAnsi="Verdana"/>
                  <w:sz w:val="18"/>
                  <w:szCs w:val="18"/>
                </w:rPr>
              </w:pPr>
            </w:p>
          </w:tc>
        </w:tr>
      </w:tbl>
      <w:p w14:paraId="2F677BF3" w14:textId="77777777" w:rsidR="004A59DC" w:rsidRPr="008178A3" w:rsidRDefault="004A59DC"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181E810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4B1C04C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05102"/>
    <w:rsid w:val="00005A3D"/>
    <w:rsid w:val="00014D9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05A8"/>
    <w:rsid w:val="000B1A29"/>
    <w:rsid w:val="000B2624"/>
    <w:rsid w:val="000B3A18"/>
    <w:rsid w:val="000B5A89"/>
    <w:rsid w:val="000C36C9"/>
    <w:rsid w:val="000C6AC9"/>
    <w:rsid w:val="000D35A3"/>
    <w:rsid w:val="000D6233"/>
    <w:rsid w:val="000E290A"/>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2D19"/>
    <w:rsid w:val="00135A3F"/>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83F04"/>
    <w:rsid w:val="00190320"/>
    <w:rsid w:val="001914E4"/>
    <w:rsid w:val="001928D4"/>
    <w:rsid w:val="00193A3E"/>
    <w:rsid w:val="00195C6A"/>
    <w:rsid w:val="001969FD"/>
    <w:rsid w:val="00196CA3"/>
    <w:rsid w:val="001A2748"/>
    <w:rsid w:val="001A2902"/>
    <w:rsid w:val="001A3060"/>
    <w:rsid w:val="001A6FB5"/>
    <w:rsid w:val="001A70BB"/>
    <w:rsid w:val="001B10CB"/>
    <w:rsid w:val="001B40B9"/>
    <w:rsid w:val="001B51EB"/>
    <w:rsid w:val="001C0C62"/>
    <w:rsid w:val="001C699B"/>
    <w:rsid w:val="001D298E"/>
    <w:rsid w:val="001E1628"/>
    <w:rsid w:val="001E16FD"/>
    <w:rsid w:val="001E1D44"/>
    <w:rsid w:val="001E211A"/>
    <w:rsid w:val="001E4A98"/>
    <w:rsid w:val="001F26F3"/>
    <w:rsid w:val="001F33AB"/>
    <w:rsid w:val="001F6043"/>
    <w:rsid w:val="0020015D"/>
    <w:rsid w:val="00204F2E"/>
    <w:rsid w:val="0021091F"/>
    <w:rsid w:val="00216E24"/>
    <w:rsid w:val="00220F14"/>
    <w:rsid w:val="0022183E"/>
    <w:rsid w:val="002235BE"/>
    <w:rsid w:val="0022448A"/>
    <w:rsid w:val="002249B9"/>
    <w:rsid w:val="00224BC1"/>
    <w:rsid w:val="00227EF0"/>
    <w:rsid w:val="00231167"/>
    <w:rsid w:val="0023297B"/>
    <w:rsid w:val="00242934"/>
    <w:rsid w:val="00247699"/>
    <w:rsid w:val="002541AA"/>
    <w:rsid w:val="00255C69"/>
    <w:rsid w:val="00263EBE"/>
    <w:rsid w:val="00265666"/>
    <w:rsid w:val="00273482"/>
    <w:rsid w:val="0027454D"/>
    <w:rsid w:val="00277DD2"/>
    <w:rsid w:val="00290FA2"/>
    <w:rsid w:val="002943AA"/>
    <w:rsid w:val="00295E9B"/>
    <w:rsid w:val="00297996"/>
    <w:rsid w:val="002B4B13"/>
    <w:rsid w:val="002B52EF"/>
    <w:rsid w:val="002B7E86"/>
    <w:rsid w:val="002C0964"/>
    <w:rsid w:val="002C3FA2"/>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37EBB"/>
    <w:rsid w:val="00351125"/>
    <w:rsid w:val="00354147"/>
    <w:rsid w:val="00362CDA"/>
    <w:rsid w:val="003635A6"/>
    <w:rsid w:val="003646AC"/>
    <w:rsid w:val="00365278"/>
    <w:rsid w:val="00370EF8"/>
    <w:rsid w:val="00373BD4"/>
    <w:rsid w:val="00376C6E"/>
    <w:rsid w:val="00380248"/>
    <w:rsid w:val="00380E0E"/>
    <w:rsid w:val="0038114A"/>
    <w:rsid w:val="0038437B"/>
    <w:rsid w:val="003852F5"/>
    <w:rsid w:val="003910E1"/>
    <w:rsid w:val="003914E5"/>
    <w:rsid w:val="00395071"/>
    <w:rsid w:val="003A4FEE"/>
    <w:rsid w:val="003A79C1"/>
    <w:rsid w:val="003B28C2"/>
    <w:rsid w:val="003B2D45"/>
    <w:rsid w:val="003B462D"/>
    <w:rsid w:val="003B5193"/>
    <w:rsid w:val="003C1105"/>
    <w:rsid w:val="003D0FFD"/>
    <w:rsid w:val="003D1688"/>
    <w:rsid w:val="003D6170"/>
    <w:rsid w:val="003D669A"/>
    <w:rsid w:val="003E2085"/>
    <w:rsid w:val="003E6290"/>
    <w:rsid w:val="003E7C5C"/>
    <w:rsid w:val="003F65B3"/>
    <w:rsid w:val="004001B5"/>
    <w:rsid w:val="004053B6"/>
    <w:rsid w:val="004069B6"/>
    <w:rsid w:val="00407539"/>
    <w:rsid w:val="004107E0"/>
    <w:rsid w:val="00410B70"/>
    <w:rsid w:val="004111C7"/>
    <w:rsid w:val="00417C72"/>
    <w:rsid w:val="004243A1"/>
    <w:rsid w:val="00425E4D"/>
    <w:rsid w:val="00430FCC"/>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A5274"/>
    <w:rsid w:val="004A59DC"/>
    <w:rsid w:val="004A5E16"/>
    <w:rsid w:val="004A634F"/>
    <w:rsid w:val="004A6B05"/>
    <w:rsid w:val="004B1DE5"/>
    <w:rsid w:val="004B1EDB"/>
    <w:rsid w:val="004B736A"/>
    <w:rsid w:val="004C09B7"/>
    <w:rsid w:val="004C3BCA"/>
    <w:rsid w:val="004C3F78"/>
    <w:rsid w:val="004C6E00"/>
    <w:rsid w:val="004D5EE5"/>
    <w:rsid w:val="004D6835"/>
    <w:rsid w:val="004E1A44"/>
    <w:rsid w:val="004E4094"/>
    <w:rsid w:val="004E63CE"/>
    <w:rsid w:val="004E7489"/>
    <w:rsid w:val="004F7526"/>
    <w:rsid w:val="0050092F"/>
    <w:rsid w:val="00504F8C"/>
    <w:rsid w:val="005060B0"/>
    <w:rsid w:val="00511177"/>
    <w:rsid w:val="00512A1D"/>
    <w:rsid w:val="00514A40"/>
    <w:rsid w:val="0052277D"/>
    <w:rsid w:val="005251B7"/>
    <w:rsid w:val="005253AA"/>
    <w:rsid w:val="00530608"/>
    <w:rsid w:val="00532CA4"/>
    <w:rsid w:val="00533738"/>
    <w:rsid w:val="00535ED0"/>
    <w:rsid w:val="00536648"/>
    <w:rsid w:val="00536BDD"/>
    <w:rsid w:val="0054569A"/>
    <w:rsid w:val="005473BB"/>
    <w:rsid w:val="00550966"/>
    <w:rsid w:val="005549CF"/>
    <w:rsid w:val="00554AED"/>
    <w:rsid w:val="00560453"/>
    <w:rsid w:val="00561F62"/>
    <w:rsid w:val="00563724"/>
    <w:rsid w:val="00563BDF"/>
    <w:rsid w:val="00565936"/>
    <w:rsid w:val="00566A5F"/>
    <w:rsid w:val="00567184"/>
    <w:rsid w:val="005715DC"/>
    <w:rsid w:val="005766BB"/>
    <w:rsid w:val="005829B7"/>
    <w:rsid w:val="00583847"/>
    <w:rsid w:val="00583DB9"/>
    <w:rsid w:val="0058495F"/>
    <w:rsid w:val="00585A40"/>
    <w:rsid w:val="00591834"/>
    <w:rsid w:val="00593105"/>
    <w:rsid w:val="00593229"/>
    <w:rsid w:val="00595F90"/>
    <w:rsid w:val="0059694C"/>
    <w:rsid w:val="00597C48"/>
    <w:rsid w:val="005A1E39"/>
    <w:rsid w:val="005A313A"/>
    <w:rsid w:val="005A6637"/>
    <w:rsid w:val="005B318D"/>
    <w:rsid w:val="005B3775"/>
    <w:rsid w:val="005B5296"/>
    <w:rsid w:val="005B6911"/>
    <w:rsid w:val="005C0F45"/>
    <w:rsid w:val="005C1081"/>
    <w:rsid w:val="005C36F7"/>
    <w:rsid w:val="005D121D"/>
    <w:rsid w:val="005E4731"/>
    <w:rsid w:val="005F4074"/>
    <w:rsid w:val="0060096B"/>
    <w:rsid w:val="00602B47"/>
    <w:rsid w:val="00603E87"/>
    <w:rsid w:val="00606078"/>
    <w:rsid w:val="00606FD7"/>
    <w:rsid w:val="006134A9"/>
    <w:rsid w:val="00616909"/>
    <w:rsid w:val="00616ED8"/>
    <w:rsid w:val="00620675"/>
    <w:rsid w:val="0062418F"/>
    <w:rsid w:val="00626FBB"/>
    <w:rsid w:val="00627FA9"/>
    <w:rsid w:val="00636AA6"/>
    <w:rsid w:val="006470A5"/>
    <w:rsid w:val="0064750E"/>
    <w:rsid w:val="00650CD3"/>
    <w:rsid w:val="00655CD8"/>
    <w:rsid w:val="00666DE7"/>
    <w:rsid w:val="00667F15"/>
    <w:rsid w:val="0067039E"/>
    <w:rsid w:val="006708C6"/>
    <w:rsid w:val="006717DC"/>
    <w:rsid w:val="00672557"/>
    <w:rsid w:val="0067359B"/>
    <w:rsid w:val="00675F37"/>
    <w:rsid w:val="00676FD2"/>
    <w:rsid w:val="00677650"/>
    <w:rsid w:val="00683CD4"/>
    <w:rsid w:val="006902BB"/>
    <w:rsid w:val="006948F9"/>
    <w:rsid w:val="00694CC6"/>
    <w:rsid w:val="006958D0"/>
    <w:rsid w:val="006A07F3"/>
    <w:rsid w:val="006A18A7"/>
    <w:rsid w:val="006A62B1"/>
    <w:rsid w:val="006B422E"/>
    <w:rsid w:val="006C114E"/>
    <w:rsid w:val="006C1595"/>
    <w:rsid w:val="006C390C"/>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57DA"/>
    <w:rsid w:val="00717ADF"/>
    <w:rsid w:val="00721FCD"/>
    <w:rsid w:val="00723A3E"/>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7E13"/>
    <w:rsid w:val="0077252C"/>
    <w:rsid w:val="00773955"/>
    <w:rsid w:val="00774445"/>
    <w:rsid w:val="00775150"/>
    <w:rsid w:val="0077557F"/>
    <w:rsid w:val="00777437"/>
    <w:rsid w:val="00785130"/>
    <w:rsid w:val="00786809"/>
    <w:rsid w:val="00786ECC"/>
    <w:rsid w:val="00787306"/>
    <w:rsid w:val="00791092"/>
    <w:rsid w:val="00792AAA"/>
    <w:rsid w:val="00793312"/>
    <w:rsid w:val="007965E1"/>
    <w:rsid w:val="007A6EF5"/>
    <w:rsid w:val="007A748F"/>
    <w:rsid w:val="007B112F"/>
    <w:rsid w:val="007B22DC"/>
    <w:rsid w:val="007C0063"/>
    <w:rsid w:val="007C1DD9"/>
    <w:rsid w:val="007C2A22"/>
    <w:rsid w:val="007C2F15"/>
    <w:rsid w:val="007C5EBE"/>
    <w:rsid w:val="007C612C"/>
    <w:rsid w:val="007D0856"/>
    <w:rsid w:val="007D1727"/>
    <w:rsid w:val="007D4C9F"/>
    <w:rsid w:val="007D4F10"/>
    <w:rsid w:val="007E2E62"/>
    <w:rsid w:val="007E669B"/>
    <w:rsid w:val="007F109C"/>
    <w:rsid w:val="007F3ECE"/>
    <w:rsid w:val="007F3F47"/>
    <w:rsid w:val="007F6D9E"/>
    <w:rsid w:val="00801559"/>
    <w:rsid w:val="00805C6F"/>
    <w:rsid w:val="00814B24"/>
    <w:rsid w:val="00816F07"/>
    <w:rsid w:val="00822338"/>
    <w:rsid w:val="008241B4"/>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8A0"/>
    <w:rsid w:val="00886B1B"/>
    <w:rsid w:val="00887B48"/>
    <w:rsid w:val="00890211"/>
    <w:rsid w:val="0089503C"/>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15BC6"/>
    <w:rsid w:val="00921220"/>
    <w:rsid w:val="00921871"/>
    <w:rsid w:val="00921C6C"/>
    <w:rsid w:val="00925615"/>
    <w:rsid w:val="009322BD"/>
    <w:rsid w:val="00932431"/>
    <w:rsid w:val="0093482C"/>
    <w:rsid w:val="00935691"/>
    <w:rsid w:val="009372FA"/>
    <w:rsid w:val="00943909"/>
    <w:rsid w:val="0094764E"/>
    <w:rsid w:val="00950861"/>
    <w:rsid w:val="00954E48"/>
    <w:rsid w:val="009572ED"/>
    <w:rsid w:val="00963479"/>
    <w:rsid w:val="00965C48"/>
    <w:rsid w:val="00966456"/>
    <w:rsid w:val="00971BCA"/>
    <w:rsid w:val="0097572B"/>
    <w:rsid w:val="00982A96"/>
    <w:rsid w:val="0098424F"/>
    <w:rsid w:val="009873E6"/>
    <w:rsid w:val="00987E4C"/>
    <w:rsid w:val="00991B9E"/>
    <w:rsid w:val="00992190"/>
    <w:rsid w:val="00993D6C"/>
    <w:rsid w:val="0099504D"/>
    <w:rsid w:val="009956B5"/>
    <w:rsid w:val="009B6841"/>
    <w:rsid w:val="009C123A"/>
    <w:rsid w:val="009C1331"/>
    <w:rsid w:val="009D4350"/>
    <w:rsid w:val="009D6063"/>
    <w:rsid w:val="009D7E95"/>
    <w:rsid w:val="009E2A1D"/>
    <w:rsid w:val="009E3BE4"/>
    <w:rsid w:val="009E7517"/>
    <w:rsid w:val="009F0493"/>
    <w:rsid w:val="009F3F9D"/>
    <w:rsid w:val="009F536D"/>
    <w:rsid w:val="00A032D0"/>
    <w:rsid w:val="00A05E10"/>
    <w:rsid w:val="00A06F4F"/>
    <w:rsid w:val="00A072DA"/>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3197"/>
    <w:rsid w:val="00A978A7"/>
    <w:rsid w:val="00AA01F1"/>
    <w:rsid w:val="00AA0A52"/>
    <w:rsid w:val="00AA59AC"/>
    <w:rsid w:val="00AB56CB"/>
    <w:rsid w:val="00AB588B"/>
    <w:rsid w:val="00AB597F"/>
    <w:rsid w:val="00AC2C2A"/>
    <w:rsid w:val="00AC69D7"/>
    <w:rsid w:val="00AD22B2"/>
    <w:rsid w:val="00AD3AB0"/>
    <w:rsid w:val="00AD4D90"/>
    <w:rsid w:val="00AD5026"/>
    <w:rsid w:val="00AD564F"/>
    <w:rsid w:val="00AD7334"/>
    <w:rsid w:val="00AE66FC"/>
    <w:rsid w:val="00AF03B8"/>
    <w:rsid w:val="00AF21A2"/>
    <w:rsid w:val="00AF2D47"/>
    <w:rsid w:val="00AF3364"/>
    <w:rsid w:val="00B01A29"/>
    <w:rsid w:val="00B02BA2"/>
    <w:rsid w:val="00B05879"/>
    <w:rsid w:val="00B071DB"/>
    <w:rsid w:val="00B10E24"/>
    <w:rsid w:val="00B13882"/>
    <w:rsid w:val="00B14473"/>
    <w:rsid w:val="00B16275"/>
    <w:rsid w:val="00B16D46"/>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563BD"/>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B3FF2"/>
    <w:rsid w:val="00BD0DE9"/>
    <w:rsid w:val="00BD2B19"/>
    <w:rsid w:val="00BD3774"/>
    <w:rsid w:val="00BD7195"/>
    <w:rsid w:val="00BF1D24"/>
    <w:rsid w:val="00BF6956"/>
    <w:rsid w:val="00C01149"/>
    <w:rsid w:val="00C0604C"/>
    <w:rsid w:val="00C060C1"/>
    <w:rsid w:val="00C07010"/>
    <w:rsid w:val="00C1100E"/>
    <w:rsid w:val="00C11FA8"/>
    <w:rsid w:val="00C12EA3"/>
    <w:rsid w:val="00C1647C"/>
    <w:rsid w:val="00C20ED8"/>
    <w:rsid w:val="00C318D7"/>
    <w:rsid w:val="00C32EC6"/>
    <w:rsid w:val="00C41C2B"/>
    <w:rsid w:val="00C4409D"/>
    <w:rsid w:val="00C51F2D"/>
    <w:rsid w:val="00C55975"/>
    <w:rsid w:val="00C739D9"/>
    <w:rsid w:val="00C75092"/>
    <w:rsid w:val="00C80FC2"/>
    <w:rsid w:val="00C871C5"/>
    <w:rsid w:val="00C90C59"/>
    <w:rsid w:val="00C91A73"/>
    <w:rsid w:val="00C91FA9"/>
    <w:rsid w:val="00C939EC"/>
    <w:rsid w:val="00C94227"/>
    <w:rsid w:val="00C95C74"/>
    <w:rsid w:val="00C96864"/>
    <w:rsid w:val="00CA4722"/>
    <w:rsid w:val="00CB1888"/>
    <w:rsid w:val="00CB2C3C"/>
    <w:rsid w:val="00CB3292"/>
    <w:rsid w:val="00CB4FF7"/>
    <w:rsid w:val="00CB53F9"/>
    <w:rsid w:val="00CB58D8"/>
    <w:rsid w:val="00CC0463"/>
    <w:rsid w:val="00CC0C3E"/>
    <w:rsid w:val="00CD0A62"/>
    <w:rsid w:val="00CD56F7"/>
    <w:rsid w:val="00CD712C"/>
    <w:rsid w:val="00CE351C"/>
    <w:rsid w:val="00CE75E7"/>
    <w:rsid w:val="00CE7615"/>
    <w:rsid w:val="00CF0F21"/>
    <w:rsid w:val="00CF31F1"/>
    <w:rsid w:val="00CF5D9A"/>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5033A"/>
    <w:rsid w:val="00D60E08"/>
    <w:rsid w:val="00D62B8D"/>
    <w:rsid w:val="00D635D0"/>
    <w:rsid w:val="00D72B50"/>
    <w:rsid w:val="00D83AEC"/>
    <w:rsid w:val="00D83FFF"/>
    <w:rsid w:val="00D94BB4"/>
    <w:rsid w:val="00D9730F"/>
    <w:rsid w:val="00D9760A"/>
    <w:rsid w:val="00DA0F19"/>
    <w:rsid w:val="00DA2E68"/>
    <w:rsid w:val="00DA79F5"/>
    <w:rsid w:val="00DB08E5"/>
    <w:rsid w:val="00DB4E97"/>
    <w:rsid w:val="00DC1DD4"/>
    <w:rsid w:val="00DC2066"/>
    <w:rsid w:val="00DC275F"/>
    <w:rsid w:val="00DC49C8"/>
    <w:rsid w:val="00DC5B32"/>
    <w:rsid w:val="00DC605A"/>
    <w:rsid w:val="00DC6762"/>
    <w:rsid w:val="00DC6A26"/>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0B85"/>
    <w:rsid w:val="00E32F24"/>
    <w:rsid w:val="00E33FB0"/>
    <w:rsid w:val="00E36317"/>
    <w:rsid w:val="00E36557"/>
    <w:rsid w:val="00E367AE"/>
    <w:rsid w:val="00E456F7"/>
    <w:rsid w:val="00E501F5"/>
    <w:rsid w:val="00E50361"/>
    <w:rsid w:val="00E56564"/>
    <w:rsid w:val="00E65605"/>
    <w:rsid w:val="00E66FAC"/>
    <w:rsid w:val="00E71648"/>
    <w:rsid w:val="00E7473E"/>
    <w:rsid w:val="00E75C4F"/>
    <w:rsid w:val="00E80C99"/>
    <w:rsid w:val="00E81693"/>
    <w:rsid w:val="00E902A8"/>
    <w:rsid w:val="00E904BC"/>
    <w:rsid w:val="00E94CA9"/>
    <w:rsid w:val="00E961D3"/>
    <w:rsid w:val="00E96F11"/>
    <w:rsid w:val="00E97924"/>
    <w:rsid w:val="00EA14A1"/>
    <w:rsid w:val="00EA4EF0"/>
    <w:rsid w:val="00EB0D2A"/>
    <w:rsid w:val="00EB47B3"/>
    <w:rsid w:val="00EB7E2A"/>
    <w:rsid w:val="00EB7F84"/>
    <w:rsid w:val="00EC32D5"/>
    <w:rsid w:val="00EC7727"/>
    <w:rsid w:val="00ED10D8"/>
    <w:rsid w:val="00ED702F"/>
    <w:rsid w:val="00EE1774"/>
    <w:rsid w:val="00EE677E"/>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31414"/>
    <w:rsid w:val="00F421C4"/>
    <w:rsid w:val="00F47EE1"/>
    <w:rsid w:val="00F50846"/>
    <w:rsid w:val="00F51E35"/>
    <w:rsid w:val="00F57D70"/>
    <w:rsid w:val="00F660AC"/>
    <w:rsid w:val="00F73CAE"/>
    <w:rsid w:val="00F7513F"/>
    <w:rsid w:val="00F75429"/>
    <w:rsid w:val="00F77B7C"/>
    <w:rsid w:val="00F77EA5"/>
    <w:rsid w:val="00F80D3F"/>
    <w:rsid w:val="00F8330D"/>
    <w:rsid w:val="00F9510D"/>
    <w:rsid w:val="00F96CBC"/>
    <w:rsid w:val="00FA0609"/>
    <w:rsid w:val="00FA0C57"/>
    <w:rsid w:val="00FA2019"/>
    <w:rsid w:val="00FA4D64"/>
    <w:rsid w:val="00FB26CF"/>
    <w:rsid w:val="00FB4F2E"/>
    <w:rsid w:val="00FC0E2D"/>
    <w:rsid w:val="00FC3669"/>
    <w:rsid w:val="00FC5925"/>
    <w:rsid w:val="00FC59AA"/>
    <w:rsid w:val="00FC67D8"/>
    <w:rsid w:val="00FE32BB"/>
    <w:rsid w:val="00FE5627"/>
    <w:rsid w:val="00FE7E3A"/>
    <w:rsid w:val="00FF238E"/>
    <w:rsid w:val="00FF3796"/>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898897">
      <w:bodyDiv w:val="1"/>
      <w:marLeft w:val="0"/>
      <w:marRight w:val="0"/>
      <w:marTop w:val="0"/>
      <w:marBottom w:val="0"/>
      <w:divBdr>
        <w:top w:val="none" w:sz="0" w:space="0" w:color="auto"/>
        <w:left w:val="none" w:sz="0" w:space="0" w:color="auto"/>
        <w:bottom w:val="none" w:sz="0" w:space="0" w:color="auto"/>
        <w:right w:val="none" w:sz="0" w:space="0" w:color="auto"/>
      </w:divBdr>
    </w:div>
    <w:div w:id="121327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silva@isacteep.com.br"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DA364344-5BB1-445D-A691-564F3C46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14731</Words>
  <Characters>79551</Characters>
  <Application>Microsoft Office Word</Application>
  <DocSecurity>0</DocSecurity>
  <Lines>662</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dcterms:created xsi:type="dcterms:W3CDTF">2020-08-21T15:06:00Z</dcterms:created>
  <dcterms:modified xsi:type="dcterms:W3CDTF">2020-08-21T15:06:00Z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