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63537" w14:textId="77777777" w:rsidR="002E4DE6" w:rsidRPr="00361BE8" w:rsidRDefault="002E4DE6" w:rsidP="002E4DE6">
      <w:pPr>
        <w:pStyle w:val="BodyText"/>
        <w:spacing w:line="240" w:lineRule="auto"/>
        <w:rPr>
          <w:rFonts w:ascii="Arial Narrow" w:hAnsi="Arial Narrow"/>
          <w:szCs w:val="24"/>
        </w:rPr>
      </w:pPr>
    </w:p>
    <w:p w14:paraId="277457C6" w14:textId="06BF17BA" w:rsidR="002E4DE6" w:rsidRPr="00361BE8" w:rsidRDefault="002E4DE6" w:rsidP="002E4DE6">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361BE8">
        <w:rPr>
          <w:rFonts w:ascii="Arial Narrow" w:hAnsi="Arial Narrow"/>
          <w:b/>
          <w:bCs/>
          <w:szCs w:val="24"/>
        </w:rPr>
        <w:t xml:space="preserve">CONTRATO DE </w:t>
      </w:r>
      <w:r w:rsidR="00C238E5" w:rsidRPr="00361BE8">
        <w:rPr>
          <w:rFonts w:ascii="Arial Narrow" w:hAnsi="Arial Narrow"/>
          <w:b/>
          <w:bCs/>
          <w:szCs w:val="24"/>
        </w:rPr>
        <w:t>CUSTÓDIA DE RECURSOS FINANCEIROS</w:t>
      </w:r>
      <w:r w:rsidR="00BD612F" w:rsidRPr="00361BE8">
        <w:rPr>
          <w:rFonts w:ascii="Arial Narrow" w:hAnsi="Arial Narrow"/>
          <w:b/>
          <w:bCs/>
          <w:szCs w:val="24"/>
          <w:lang w:val="pt-BR"/>
        </w:rPr>
        <w:t xml:space="preserve"> – ID Nº </w:t>
      </w:r>
      <w:r w:rsidR="003701AC">
        <w:rPr>
          <w:rFonts w:ascii="Arial Narrow" w:hAnsi="Arial Narrow"/>
          <w:b/>
          <w:bCs/>
          <w:szCs w:val="24"/>
          <w:lang w:val="pt-BR"/>
        </w:rPr>
        <w:t>2117</w:t>
      </w:r>
    </w:p>
    <w:p w14:paraId="355803C6" w14:textId="77777777" w:rsidR="002E4DE6" w:rsidRPr="00361BE8" w:rsidRDefault="002E4DE6" w:rsidP="00E91911">
      <w:pPr>
        <w:pStyle w:val="BodyText"/>
        <w:spacing w:line="240" w:lineRule="auto"/>
        <w:ind w:left="851" w:hanging="284"/>
        <w:rPr>
          <w:rFonts w:ascii="Arial Narrow" w:hAnsi="Arial Narrow"/>
          <w:b/>
          <w:szCs w:val="24"/>
        </w:rPr>
      </w:pPr>
    </w:p>
    <w:p w14:paraId="0C95894A" w14:textId="41807532" w:rsidR="00361BE8" w:rsidRPr="00361BE8" w:rsidRDefault="00443FED" w:rsidP="00443FED">
      <w:pPr>
        <w:pStyle w:val="BodyText"/>
        <w:numPr>
          <w:ilvl w:val="0"/>
          <w:numId w:val="37"/>
        </w:numPr>
        <w:spacing w:line="240" w:lineRule="auto"/>
        <w:rPr>
          <w:rFonts w:ascii="Arial Narrow" w:hAnsi="Arial Narrow"/>
          <w:b/>
          <w:szCs w:val="24"/>
        </w:rPr>
      </w:pPr>
      <w:r w:rsidRPr="0048619D">
        <w:rPr>
          <w:rFonts w:ascii="Arial Narrow" w:hAnsi="Arial Narrow"/>
          <w:b/>
          <w:szCs w:val="24"/>
        </w:rPr>
        <w:t>SIMPLIFIC PAVARINI DISTRIBUIDORA DE TÍTULOS E VALORES MOBILIÁRIOS LTDA.</w:t>
      </w:r>
      <w:r w:rsidRPr="00443FED">
        <w:rPr>
          <w:rFonts w:ascii="Arial Narrow" w:hAnsi="Arial Narrow"/>
          <w:szCs w:val="24"/>
        </w:rPr>
        <w:t xml:space="preserve">, sociedade empresária limitada, atuando através de sua filial, localizada na Cidade de São Paulo, Estado de São Paulo, na Rua Joaquim Floriano, nº 466, Bloco B, sala 1.401, CEP 04534-002, inscrita no </w:t>
      </w:r>
      <w:r w:rsidR="008A0A34" w:rsidRPr="008A0A34">
        <w:rPr>
          <w:rFonts w:ascii="Arial Narrow" w:hAnsi="Arial Narrow"/>
          <w:szCs w:val="24"/>
          <w:lang w:val="pt-BR"/>
        </w:rPr>
        <w:t>Cadastro Nacional da Pessoa Jurídica do Ministério da Economia (“</w:t>
      </w:r>
      <w:r w:rsidR="008A0A34" w:rsidRPr="008A0A34">
        <w:rPr>
          <w:rFonts w:ascii="Arial Narrow" w:hAnsi="Arial Narrow"/>
          <w:b/>
          <w:bCs/>
          <w:szCs w:val="24"/>
          <w:lang w:val="pt-BR"/>
        </w:rPr>
        <w:t>CNPJ/ME</w:t>
      </w:r>
      <w:r w:rsidR="008A0A34" w:rsidRPr="008A0A34">
        <w:rPr>
          <w:rFonts w:ascii="Arial Narrow" w:hAnsi="Arial Narrow"/>
          <w:szCs w:val="24"/>
          <w:lang w:val="pt-BR"/>
        </w:rPr>
        <w:t xml:space="preserve">”) </w:t>
      </w:r>
      <w:r w:rsidRPr="00443FED">
        <w:rPr>
          <w:rFonts w:ascii="Arial Narrow" w:hAnsi="Arial Narrow"/>
          <w:szCs w:val="24"/>
        </w:rPr>
        <w:t xml:space="preserve">sob o nº 15.227.994/0004-01, para representar, perante a Companhia, a comunhão dos interesses dos </w:t>
      </w:r>
      <w:r w:rsidR="00876180">
        <w:rPr>
          <w:rFonts w:ascii="Arial Narrow" w:hAnsi="Arial Narrow"/>
          <w:szCs w:val="24"/>
          <w:lang w:val="pt-BR"/>
        </w:rPr>
        <w:t>d</w:t>
      </w:r>
      <w:r w:rsidRPr="00443FED">
        <w:rPr>
          <w:rFonts w:ascii="Arial Narrow" w:hAnsi="Arial Narrow"/>
          <w:szCs w:val="24"/>
        </w:rPr>
        <w:t>ebenturistas</w:t>
      </w:r>
      <w:r w:rsidR="00876180">
        <w:rPr>
          <w:rFonts w:ascii="Arial Narrow" w:hAnsi="Arial Narrow"/>
          <w:szCs w:val="24"/>
          <w:lang w:val="pt-BR"/>
        </w:rPr>
        <w:t xml:space="preserve"> no âmbito da </w:t>
      </w:r>
      <w:r w:rsidR="00876180" w:rsidRPr="000659C2">
        <w:rPr>
          <w:rFonts w:ascii="Arial Narrow" w:hAnsi="Arial Narrow"/>
          <w:b/>
          <w:bCs/>
          <w:szCs w:val="24"/>
          <w:lang w:val="pt-BR"/>
        </w:rPr>
        <w:t>Escritura de Emissão</w:t>
      </w:r>
      <w:r w:rsidR="00876180">
        <w:rPr>
          <w:rFonts w:ascii="Arial Narrow" w:hAnsi="Arial Narrow"/>
          <w:szCs w:val="24"/>
          <w:lang w:val="pt-BR"/>
        </w:rPr>
        <w:t xml:space="preserve"> (abaixo definida) (“</w:t>
      </w:r>
      <w:r w:rsidR="00876180" w:rsidRPr="000659C2">
        <w:rPr>
          <w:rFonts w:ascii="Arial Narrow" w:hAnsi="Arial Narrow"/>
          <w:b/>
          <w:bCs/>
          <w:szCs w:val="24"/>
          <w:lang w:val="pt-BR"/>
        </w:rPr>
        <w:t>Debenturistas</w:t>
      </w:r>
      <w:r w:rsidR="00876180">
        <w:rPr>
          <w:rFonts w:ascii="Arial Narrow" w:hAnsi="Arial Narrow"/>
          <w:szCs w:val="24"/>
          <w:lang w:val="pt-BR"/>
        </w:rPr>
        <w:t>”)</w:t>
      </w:r>
      <w:r w:rsidRPr="00443FED">
        <w:rPr>
          <w:rFonts w:ascii="Arial Narrow" w:hAnsi="Arial Narrow"/>
          <w:szCs w:val="24"/>
        </w:rPr>
        <w:t>, neste ato representada n</w:t>
      </w:r>
      <w:r>
        <w:rPr>
          <w:rFonts w:ascii="Arial Narrow" w:hAnsi="Arial Narrow"/>
          <w:szCs w:val="24"/>
        </w:rPr>
        <w:t xml:space="preserve">a forma de seu Contrato Social </w:t>
      </w:r>
      <w:r w:rsidR="00361BE8" w:rsidRPr="00361BE8">
        <w:rPr>
          <w:rFonts w:ascii="Arial Narrow" w:hAnsi="Arial Narrow"/>
          <w:szCs w:val="24"/>
        </w:rPr>
        <w:t>(“</w:t>
      </w:r>
      <w:r w:rsidR="00923789">
        <w:rPr>
          <w:rFonts w:ascii="Arial Narrow" w:hAnsi="Arial Narrow"/>
          <w:b/>
          <w:szCs w:val="24"/>
          <w:lang w:val="pt-BR"/>
        </w:rPr>
        <w:t>Agente Fiduciário</w:t>
      </w:r>
      <w:r w:rsidR="00361BE8" w:rsidRPr="00361BE8">
        <w:rPr>
          <w:rFonts w:ascii="Arial Narrow" w:hAnsi="Arial Narrow"/>
          <w:szCs w:val="24"/>
        </w:rPr>
        <w:t>”)</w:t>
      </w:r>
      <w:r w:rsidR="00361BE8" w:rsidRPr="00361BE8">
        <w:rPr>
          <w:rFonts w:ascii="Arial Narrow" w:hAnsi="Arial Narrow"/>
          <w:b/>
          <w:szCs w:val="24"/>
        </w:rPr>
        <w:t>;</w:t>
      </w:r>
    </w:p>
    <w:p w14:paraId="5FC0A4DD" w14:textId="77777777" w:rsidR="00361BE8" w:rsidRPr="00361BE8" w:rsidRDefault="00361BE8" w:rsidP="00361BE8">
      <w:pPr>
        <w:pStyle w:val="BodyText"/>
        <w:spacing w:line="240" w:lineRule="auto"/>
        <w:ind w:left="851"/>
        <w:rPr>
          <w:rFonts w:ascii="Arial Narrow" w:hAnsi="Arial Narrow"/>
          <w:b/>
          <w:szCs w:val="24"/>
        </w:rPr>
      </w:pPr>
    </w:p>
    <w:p w14:paraId="7C8188F9" w14:textId="77777777" w:rsidR="002E4DE6" w:rsidRPr="00361BE8" w:rsidRDefault="008A0A34" w:rsidP="00361BE8">
      <w:pPr>
        <w:pStyle w:val="BodyText"/>
        <w:numPr>
          <w:ilvl w:val="0"/>
          <w:numId w:val="37"/>
        </w:numPr>
        <w:spacing w:line="240" w:lineRule="auto"/>
        <w:ind w:left="851" w:hanging="284"/>
        <w:rPr>
          <w:rFonts w:ascii="Arial Narrow" w:hAnsi="Arial Narrow"/>
          <w:b/>
          <w:szCs w:val="24"/>
        </w:rPr>
      </w:pPr>
      <w:r w:rsidRPr="008A0A34">
        <w:rPr>
          <w:rFonts w:ascii="Arial Narrow" w:hAnsi="Arial Narrow"/>
          <w:b/>
          <w:szCs w:val="24"/>
          <w:lang w:val="pt-BR"/>
        </w:rPr>
        <w:t xml:space="preserve">INTERLIGAÇÃO ELÉTRICA IVAÍ S.A., </w:t>
      </w:r>
      <w:r w:rsidRPr="008A0A34">
        <w:rPr>
          <w:rFonts w:ascii="Arial Narrow" w:hAnsi="Arial Narrow"/>
          <w:szCs w:val="24"/>
          <w:lang w:val="pt-BR"/>
        </w:rPr>
        <w:t xml:space="preserve">sociedade por ações, sem registro de emissor de valores mobiliários perante a CVM, com sede na Cidade de São Paulo, Estado de São Paulo, na Avenida das Nações Unidas, nº 14.171, Torre C Crystal, 5º andar, Conjunto 503, Vila Gertrudes, CEP 04.794-000, inscrita no </w:t>
      </w:r>
      <w:r w:rsidRPr="00443FED">
        <w:rPr>
          <w:rFonts w:ascii="Arial Narrow" w:hAnsi="Arial Narrow"/>
          <w:szCs w:val="24"/>
        </w:rPr>
        <w:t xml:space="preserve">CNPJ/ME </w:t>
      </w:r>
      <w:r w:rsidRPr="008A0A34">
        <w:rPr>
          <w:rFonts w:ascii="Arial Narrow" w:hAnsi="Arial Narrow"/>
          <w:szCs w:val="24"/>
          <w:lang w:val="pt-BR"/>
        </w:rPr>
        <w:t>sob o nº 28.052.123/0001-95 e na JUCESP sob o NIRE nº 35.3.0050526-3, neste ato representada na forma de seu estatuto social</w:t>
      </w:r>
      <w:r w:rsidR="002E4DE6" w:rsidRPr="00361BE8">
        <w:rPr>
          <w:rFonts w:ascii="Arial Narrow" w:hAnsi="Arial Narrow"/>
          <w:szCs w:val="24"/>
        </w:rPr>
        <w:t xml:space="preserve"> </w:t>
      </w:r>
      <w:r w:rsidR="00217299" w:rsidRPr="00361BE8">
        <w:rPr>
          <w:rFonts w:ascii="Arial Narrow" w:hAnsi="Arial Narrow"/>
          <w:szCs w:val="24"/>
        </w:rPr>
        <w:t>(“</w:t>
      </w:r>
      <w:r w:rsidR="002E4DE6" w:rsidRPr="00361BE8">
        <w:rPr>
          <w:rFonts w:ascii="Arial Narrow" w:hAnsi="Arial Narrow"/>
          <w:b/>
          <w:szCs w:val="24"/>
        </w:rPr>
        <w:t>Devedor</w:t>
      </w:r>
      <w:r w:rsidR="00217299" w:rsidRPr="00361BE8">
        <w:rPr>
          <w:rFonts w:ascii="Arial Narrow" w:hAnsi="Arial Narrow"/>
          <w:szCs w:val="24"/>
        </w:rPr>
        <w:t>”)</w:t>
      </w:r>
      <w:r w:rsidR="002E4DE6" w:rsidRPr="00361BE8">
        <w:rPr>
          <w:rFonts w:ascii="Arial Narrow" w:hAnsi="Arial Narrow"/>
          <w:b/>
          <w:szCs w:val="24"/>
        </w:rPr>
        <w:t>;</w:t>
      </w:r>
    </w:p>
    <w:p w14:paraId="1070BEBB" w14:textId="77777777" w:rsidR="002E4DE6" w:rsidRPr="00361BE8" w:rsidRDefault="002E4DE6" w:rsidP="00E91911">
      <w:pPr>
        <w:pStyle w:val="BodyText"/>
        <w:spacing w:line="240" w:lineRule="auto"/>
        <w:ind w:left="851" w:hanging="284"/>
        <w:rPr>
          <w:rFonts w:ascii="Arial Narrow" w:hAnsi="Arial Narrow"/>
          <w:szCs w:val="24"/>
        </w:rPr>
      </w:pPr>
    </w:p>
    <w:p w14:paraId="5051D297" w14:textId="781CC85E" w:rsidR="002E4DE6" w:rsidRPr="00361BE8" w:rsidRDefault="002E4DE6" w:rsidP="00E91911">
      <w:pPr>
        <w:pStyle w:val="BodyText"/>
        <w:numPr>
          <w:ilvl w:val="0"/>
          <w:numId w:val="37"/>
        </w:numPr>
        <w:spacing w:line="240" w:lineRule="auto"/>
        <w:ind w:left="851" w:hanging="284"/>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 xml:space="preserve">S.A., </w:t>
      </w:r>
      <w:r w:rsidRPr="00361BE8">
        <w:rPr>
          <w:rFonts w:ascii="Arial Narrow" w:hAnsi="Arial Narrow"/>
          <w:szCs w:val="24"/>
        </w:rPr>
        <w:t xml:space="preserve">com sede na Praça Alfredo Egydio de Souza Aranha, 100, Torre </w:t>
      </w:r>
      <w:r w:rsidR="00BF59DD" w:rsidRPr="00361BE8">
        <w:rPr>
          <w:rFonts w:ascii="Arial Narrow" w:hAnsi="Arial Narrow"/>
          <w:szCs w:val="24"/>
        </w:rPr>
        <w:t>Olavo Set</w:t>
      </w:r>
      <w:r w:rsidR="00BF59DD" w:rsidRPr="00361BE8">
        <w:rPr>
          <w:rFonts w:ascii="Arial Narrow" w:hAnsi="Arial Narrow"/>
          <w:szCs w:val="24"/>
          <w:lang w:val="pt-BR"/>
        </w:rPr>
        <w:t>ú</w:t>
      </w:r>
      <w:r w:rsidR="009222DB" w:rsidRPr="00361BE8">
        <w:rPr>
          <w:rFonts w:ascii="Arial Narrow" w:hAnsi="Arial Narrow"/>
          <w:szCs w:val="24"/>
        </w:rPr>
        <w:t>bal</w:t>
      </w:r>
      <w:r w:rsidRPr="00361BE8">
        <w:rPr>
          <w:rFonts w:ascii="Arial Narrow" w:hAnsi="Arial Narrow"/>
          <w:szCs w:val="24"/>
        </w:rPr>
        <w:t xml:space="preserve">, </w:t>
      </w:r>
      <w:r w:rsidR="00361BE8">
        <w:rPr>
          <w:rFonts w:ascii="Arial Narrow" w:hAnsi="Arial Narrow"/>
          <w:szCs w:val="24"/>
          <w:lang w:val="pt-BR"/>
        </w:rPr>
        <w:t xml:space="preserve">na cidade de </w:t>
      </w:r>
      <w:r w:rsidRPr="00361BE8">
        <w:rPr>
          <w:rFonts w:ascii="Arial Narrow" w:hAnsi="Arial Narrow"/>
          <w:szCs w:val="24"/>
        </w:rPr>
        <w:t xml:space="preserve">São Paulo, </w:t>
      </w:r>
      <w:r w:rsidR="00361BE8">
        <w:rPr>
          <w:rFonts w:ascii="Arial Narrow" w:hAnsi="Arial Narrow"/>
          <w:szCs w:val="24"/>
          <w:lang w:val="pt-BR"/>
        </w:rPr>
        <w:t>estado de São Paulo</w:t>
      </w:r>
      <w:r w:rsidRPr="00361BE8">
        <w:rPr>
          <w:rFonts w:ascii="Arial Narrow" w:hAnsi="Arial Narrow"/>
          <w:szCs w:val="24"/>
        </w:rPr>
        <w:t xml:space="preserve">, </w:t>
      </w:r>
      <w:r w:rsidR="00361BE8">
        <w:rPr>
          <w:rFonts w:ascii="Arial Narrow" w:hAnsi="Arial Narrow"/>
          <w:szCs w:val="24"/>
          <w:lang w:val="pt-BR"/>
        </w:rPr>
        <w:t xml:space="preserve">inscrito no </w:t>
      </w:r>
      <w:r w:rsidRPr="00361BE8">
        <w:rPr>
          <w:rFonts w:ascii="Arial Narrow" w:hAnsi="Arial Narrow"/>
          <w:szCs w:val="24"/>
        </w:rPr>
        <w:t>CNPJ</w:t>
      </w:r>
      <w:r w:rsidR="00361BE8">
        <w:rPr>
          <w:rFonts w:ascii="Arial Narrow" w:hAnsi="Arial Narrow"/>
          <w:szCs w:val="24"/>
          <w:lang w:val="pt-BR"/>
        </w:rPr>
        <w:t>/M</w:t>
      </w:r>
      <w:r w:rsidR="00923789">
        <w:rPr>
          <w:rFonts w:ascii="Arial Narrow" w:hAnsi="Arial Narrow"/>
          <w:szCs w:val="24"/>
          <w:lang w:val="pt-BR"/>
        </w:rPr>
        <w:t>E</w:t>
      </w:r>
      <w:r w:rsidR="00361BE8">
        <w:rPr>
          <w:rFonts w:ascii="Arial Narrow" w:hAnsi="Arial Narrow"/>
          <w:szCs w:val="24"/>
          <w:lang w:val="pt-BR"/>
        </w:rPr>
        <w:t xml:space="preserve"> sob o</w:t>
      </w:r>
      <w:r w:rsidRPr="00361BE8">
        <w:rPr>
          <w:rFonts w:ascii="Arial Narrow" w:hAnsi="Arial Narrow"/>
          <w:szCs w:val="24"/>
        </w:rPr>
        <w:t xml:space="preserve"> nº 60.701.190/0001-04 </w:t>
      </w:r>
      <w:r w:rsidR="00217299" w:rsidRPr="00361BE8">
        <w:rPr>
          <w:rFonts w:ascii="Arial Narrow" w:hAnsi="Arial Narrow"/>
          <w:szCs w:val="24"/>
        </w:rPr>
        <w:t>(“</w:t>
      </w:r>
      <w:r w:rsidR="00046143" w:rsidRPr="00361BE8">
        <w:rPr>
          <w:rFonts w:ascii="Arial Narrow" w:hAnsi="Arial Narrow"/>
          <w:b/>
          <w:szCs w:val="24"/>
        </w:rPr>
        <w:t>Itaú</w:t>
      </w:r>
      <w:r w:rsidR="006C4963" w:rsidRPr="00361BE8">
        <w:rPr>
          <w:rFonts w:ascii="Arial Narrow" w:hAnsi="Arial Narrow"/>
          <w:b/>
          <w:szCs w:val="24"/>
        </w:rPr>
        <w:t xml:space="preserve"> Unibanco</w:t>
      </w:r>
      <w:r w:rsidR="00217299" w:rsidRPr="00361BE8">
        <w:rPr>
          <w:rFonts w:ascii="Arial Narrow" w:hAnsi="Arial Narrow"/>
          <w:szCs w:val="24"/>
        </w:rPr>
        <w:t>”)</w:t>
      </w:r>
      <w:r w:rsidRPr="00361BE8">
        <w:rPr>
          <w:rFonts w:ascii="Arial Narrow" w:hAnsi="Arial Narrow"/>
          <w:szCs w:val="24"/>
        </w:rPr>
        <w:t>.</w:t>
      </w:r>
    </w:p>
    <w:p w14:paraId="6E08CFB5" w14:textId="77777777" w:rsidR="002E4DE6" w:rsidRPr="00361BE8" w:rsidRDefault="002E4DE6" w:rsidP="002E4DE6">
      <w:pPr>
        <w:pStyle w:val="BodyText"/>
        <w:spacing w:line="240" w:lineRule="auto"/>
        <w:rPr>
          <w:rFonts w:ascii="Arial Narrow" w:hAnsi="Arial Narrow"/>
          <w:b/>
          <w:szCs w:val="24"/>
        </w:rPr>
      </w:pPr>
    </w:p>
    <w:p w14:paraId="63153F53" w14:textId="77777777" w:rsidR="002E4DE6" w:rsidRPr="00361BE8" w:rsidRDefault="002E4DE6" w:rsidP="002E4DE6">
      <w:pPr>
        <w:pStyle w:val="BodyText"/>
        <w:spacing w:line="240" w:lineRule="auto"/>
        <w:rPr>
          <w:rFonts w:ascii="Arial Narrow" w:hAnsi="Arial Narrow"/>
          <w:szCs w:val="24"/>
        </w:rPr>
      </w:pPr>
      <w:r w:rsidRPr="00361BE8">
        <w:rPr>
          <w:rFonts w:ascii="Arial Narrow" w:hAnsi="Arial Narrow"/>
          <w:szCs w:val="24"/>
        </w:rPr>
        <w:t>Considerando que:</w:t>
      </w:r>
    </w:p>
    <w:p w14:paraId="412B34A2" w14:textId="77777777" w:rsidR="00023BDE" w:rsidRPr="009F2484" w:rsidRDefault="00023BDE" w:rsidP="002E4DE6">
      <w:pPr>
        <w:pStyle w:val="BodyText"/>
        <w:spacing w:line="240" w:lineRule="auto"/>
        <w:rPr>
          <w:rFonts w:ascii="Arial Narrow" w:hAnsi="Arial Narrow"/>
          <w:szCs w:val="24"/>
        </w:rPr>
      </w:pPr>
    </w:p>
    <w:p w14:paraId="318F10C1" w14:textId="06B9B73E" w:rsidR="009F2484" w:rsidRDefault="002E4DE6" w:rsidP="002E4DE6">
      <w:pPr>
        <w:pStyle w:val="BodyText"/>
        <w:spacing w:line="240" w:lineRule="auto"/>
        <w:rPr>
          <w:rFonts w:ascii="Arial Narrow" w:hAnsi="Arial Narrow"/>
          <w:szCs w:val="24"/>
        </w:rPr>
      </w:pPr>
      <w:r w:rsidRPr="00361BE8">
        <w:rPr>
          <w:rFonts w:ascii="Arial Narrow" w:hAnsi="Arial Narrow"/>
          <w:b/>
          <w:bCs/>
          <w:szCs w:val="24"/>
        </w:rPr>
        <w:t>I.</w:t>
      </w:r>
      <w:r w:rsidR="00E91911" w:rsidRPr="00361BE8">
        <w:rPr>
          <w:rFonts w:ascii="Arial Narrow" w:hAnsi="Arial Narrow"/>
          <w:b/>
          <w:bCs/>
          <w:szCs w:val="24"/>
        </w:rPr>
        <w:tab/>
      </w:r>
      <w:r w:rsidR="00E91911" w:rsidRPr="00361BE8">
        <w:rPr>
          <w:rFonts w:ascii="Arial Narrow" w:hAnsi="Arial Narrow"/>
          <w:b/>
          <w:bCs/>
          <w:szCs w:val="24"/>
        </w:rPr>
        <w:tab/>
      </w:r>
      <w:r w:rsidRPr="00361BE8">
        <w:rPr>
          <w:rFonts w:ascii="Arial Narrow" w:hAnsi="Arial Narrow"/>
          <w:szCs w:val="24"/>
        </w:rPr>
        <w:t xml:space="preserve">o </w:t>
      </w:r>
      <w:r w:rsidR="00923789">
        <w:rPr>
          <w:rFonts w:ascii="Arial Narrow" w:hAnsi="Arial Narrow"/>
          <w:b/>
          <w:szCs w:val="24"/>
        </w:rPr>
        <w:t>Agente Fiduciário</w:t>
      </w:r>
      <w:r w:rsidR="009F2484">
        <w:rPr>
          <w:rFonts w:ascii="Arial Narrow" w:hAnsi="Arial Narrow"/>
          <w:szCs w:val="24"/>
          <w:lang w:val="pt-BR"/>
        </w:rPr>
        <w:t xml:space="preserve">, </w:t>
      </w:r>
      <w:r w:rsidRPr="00361BE8">
        <w:rPr>
          <w:rFonts w:ascii="Arial Narrow" w:hAnsi="Arial Narrow"/>
          <w:szCs w:val="24"/>
        </w:rPr>
        <w:t xml:space="preserve">o </w:t>
      </w:r>
      <w:r w:rsidRPr="00361BE8">
        <w:rPr>
          <w:rFonts w:ascii="Arial Narrow" w:hAnsi="Arial Narrow"/>
          <w:b/>
          <w:szCs w:val="24"/>
        </w:rPr>
        <w:t>Devedor</w:t>
      </w:r>
      <w:r w:rsidR="009F2484" w:rsidRPr="0048619D">
        <w:rPr>
          <w:rFonts w:ascii="Arial Narrow" w:hAnsi="Arial Narrow"/>
          <w:szCs w:val="24"/>
          <w:lang w:val="pt-BR"/>
        </w:rPr>
        <w:t>, a</w:t>
      </w:r>
      <w:r w:rsidR="009F2484">
        <w:rPr>
          <w:rFonts w:ascii="Arial Narrow" w:hAnsi="Arial Narrow"/>
          <w:b/>
          <w:szCs w:val="24"/>
          <w:lang w:val="pt-BR"/>
        </w:rPr>
        <w:t xml:space="preserve"> </w:t>
      </w:r>
      <w:r w:rsidR="009F2484" w:rsidRPr="009F2484">
        <w:rPr>
          <w:rFonts w:ascii="Arial Narrow" w:hAnsi="Arial Narrow"/>
          <w:b/>
          <w:szCs w:val="24"/>
          <w:lang w:val="pt-BR"/>
        </w:rPr>
        <w:t xml:space="preserve">CTEEP – </w:t>
      </w:r>
      <w:r w:rsidR="009F2484">
        <w:rPr>
          <w:rFonts w:ascii="Arial Narrow" w:hAnsi="Arial Narrow"/>
          <w:b/>
          <w:szCs w:val="24"/>
          <w:lang w:val="pt-BR"/>
        </w:rPr>
        <w:t>Companhia de Transmissão d</w:t>
      </w:r>
      <w:r w:rsidR="009F2484" w:rsidRPr="009F2484">
        <w:rPr>
          <w:rFonts w:ascii="Arial Narrow" w:hAnsi="Arial Narrow"/>
          <w:b/>
          <w:szCs w:val="24"/>
          <w:lang w:val="pt-BR"/>
        </w:rPr>
        <w:t>e Energia Elétrica Paulista</w:t>
      </w:r>
      <w:r w:rsidR="009F2484">
        <w:rPr>
          <w:rFonts w:ascii="Arial Narrow" w:hAnsi="Arial Narrow"/>
          <w:b/>
          <w:szCs w:val="24"/>
          <w:lang w:val="pt-BR"/>
        </w:rPr>
        <w:t xml:space="preserve"> </w:t>
      </w:r>
      <w:r w:rsidR="009F2484" w:rsidRPr="0048619D">
        <w:rPr>
          <w:rFonts w:ascii="Arial Narrow" w:hAnsi="Arial Narrow"/>
          <w:szCs w:val="24"/>
          <w:lang w:val="pt-BR"/>
        </w:rPr>
        <w:t>e a</w:t>
      </w:r>
      <w:r w:rsidR="009F2484">
        <w:rPr>
          <w:rFonts w:ascii="Arial Narrow" w:hAnsi="Arial Narrow"/>
          <w:b/>
          <w:szCs w:val="24"/>
          <w:lang w:val="pt-BR"/>
        </w:rPr>
        <w:t xml:space="preserve"> Transmissora Aliança d</w:t>
      </w:r>
      <w:r w:rsidR="009F2484" w:rsidRPr="009F2484">
        <w:rPr>
          <w:rFonts w:ascii="Arial Narrow" w:hAnsi="Arial Narrow"/>
          <w:b/>
          <w:szCs w:val="24"/>
          <w:lang w:val="pt-BR"/>
        </w:rPr>
        <w:t>e Energia Elétrica S.A.</w:t>
      </w:r>
      <w:r w:rsidR="009F2484" w:rsidRPr="0048619D">
        <w:rPr>
          <w:rFonts w:ascii="Arial Narrow" w:hAnsi="Arial Narrow"/>
          <w:szCs w:val="24"/>
          <w:lang w:val="pt-BR"/>
        </w:rPr>
        <w:t>,</w:t>
      </w:r>
      <w:r w:rsidR="009F2484" w:rsidRPr="00361BE8">
        <w:rPr>
          <w:rFonts w:ascii="Arial Narrow" w:hAnsi="Arial Narrow"/>
          <w:b/>
          <w:szCs w:val="24"/>
        </w:rPr>
        <w:t xml:space="preserve"> </w:t>
      </w:r>
      <w:r w:rsidRPr="00361BE8">
        <w:rPr>
          <w:rFonts w:ascii="Arial Narrow" w:hAnsi="Arial Narrow"/>
          <w:szCs w:val="24"/>
        </w:rPr>
        <w:t>celebraram, em</w:t>
      </w:r>
      <w:r w:rsidR="00443FED">
        <w:rPr>
          <w:rFonts w:ascii="Arial Narrow" w:hAnsi="Arial Narrow"/>
          <w:szCs w:val="24"/>
          <w:lang w:val="pt-BR"/>
        </w:rPr>
        <w:t xml:space="preserve"> </w:t>
      </w:r>
      <w:r w:rsidR="009F2484">
        <w:rPr>
          <w:rFonts w:ascii="Arial Narrow" w:hAnsi="Arial Narrow"/>
          <w:szCs w:val="24"/>
          <w:lang w:val="pt-BR"/>
        </w:rPr>
        <w:t>16 de dezembro de 2019</w:t>
      </w:r>
      <w:r w:rsidRPr="00361BE8">
        <w:rPr>
          <w:rFonts w:ascii="Arial Narrow" w:hAnsi="Arial Narrow"/>
          <w:b/>
          <w:szCs w:val="24"/>
        </w:rPr>
        <w:t>,</w:t>
      </w:r>
      <w:r w:rsidR="0051194B" w:rsidRPr="00361BE8">
        <w:rPr>
          <w:rFonts w:ascii="Arial Narrow" w:hAnsi="Arial Narrow"/>
          <w:b/>
          <w:szCs w:val="24"/>
          <w:lang w:val="pt-BR"/>
        </w:rPr>
        <w:t xml:space="preserve"> </w:t>
      </w:r>
      <w:r w:rsidR="0051194B" w:rsidRPr="00361BE8">
        <w:rPr>
          <w:rFonts w:ascii="Arial Narrow" w:hAnsi="Arial Narrow"/>
          <w:szCs w:val="24"/>
          <w:lang w:val="pt-BR"/>
        </w:rPr>
        <w:t>o</w:t>
      </w:r>
      <w:r w:rsidR="00443FED">
        <w:rPr>
          <w:rFonts w:ascii="Arial Narrow" w:hAnsi="Arial Narrow"/>
          <w:szCs w:val="24"/>
          <w:lang w:val="pt-BR"/>
        </w:rPr>
        <w:t xml:space="preserve"> “</w:t>
      </w:r>
      <w:r w:rsidR="009F2484" w:rsidRPr="009F2484">
        <w:rPr>
          <w:rFonts w:ascii="Arial Narrow" w:hAnsi="Arial Narrow"/>
          <w:i/>
          <w:iCs/>
          <w:szCs w:val="24"/>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443FED" w:rsidRPr="0048619D">
        <w:rPr>
          <w:rFonts w:ascii="Arial Narrow" w:hAnsi="Arial Narrow"/>
          <w:i/>
          <w:szCs w:val="24"/>
          <w:lang w:val="pt-BR"/>
        </w:rPr>
        <w:t>”</w:t>
      </w:r>
      <w:r w:rsidR="009F2484" w:rsidRPr="0048619D">
        <w:rPr>
          <w:rFonts w:ascii="Arial Narrow" w:hAnsi="Arial Narrow"/>
          <w:szCs w:val="24"/>
          <w:lang w:val="pt-BR"/>
        </w:rPr>
        <w:t>, conforme aditado de tempos em tempos</w:t>
      </w:r>
      <w:r w:rsidR="009F2484">
        <w:rPr>
          <w:rFonts w:ascii="Arial Narrow" w:hAnsi="Arial Narrow"/>
          <w:b/>
          <w:szCs w:val="24"/>
          <w:lang w:val="pt-BR"/>
        </w:rPr>
        <w:t xml:space="preserve"> </w:t>
      </w:r>
      <w:r w:rsidR="00217299" w:rsidRPr="00361BE8">
        <w:rPr>
          <w:rFonts w:ascii="Arial Narrow" w:hAnsi="Arial Narrow"/>
          <w:szCs w:val="24"/>
        </w:rPr>
        <w:t>(“</w:t>
      </w:r>
      <w:r w:rsidR="009F2484">
        <w:rPr>
          <w:rFonts w:ascii="Arial Narrow" w:hAnsi="Arial Narrow"/>
          <w:b/>
          <w:szCs w:val="24"/>
          <w:lang w:val="pt-BR"/>
        </w:rPr>
        <w:t>Escritura de Emissão</w:t>
      </w:r>
      <w:r w:rsidR="00217299" w:rsidRPr="00361BE8">
        <w:rPr>
          <w:rFonts w:ascii="Arial Narrow" w:hAnsi="Arial Narrow"/>
          <w:szCs w:val="24"/>
        </w:rPr>
        <w:t>”)</w:t>
      </w:r>
      <w:r w:rsidRPr="00361BE8">
        <w:rPr>
          <w:rFonts w:ascii="Arial Narrow" w:hAnsi="Arial Narrow"/>
          <w:szCs w:val="24"/>
        </w:rPr>
        <w:t>;</w:t>
      </w:r>
    </w:p>
    <w:p w14:paraId="58829726" w14:textId="77777777" w:rsidR="009F2484" w:rsidRDefault="009F2484" w:rsidP="002E4DE6">
      <w:pPr>
        <w:pStyle w:val="BodyText"/>
        <w:spacing w:line="240" w:lineRule="auto"/>
        <w:rPr>
          <w:rFonts w:ascii="Arial Narrow" w:hAnsi="Arial Narrow"/>
          <w:szCs w:val="24"/>
        </w:rPr>
      </w:pPr>
    </w:p>
    <w:p w14:paraId="24ED813F" w14:textId="1DB778A1" w:rsidR="002E4DE6" w:rsidRPr="00361BE8" w:rsidRDefault="009F2484" w:rsidP="002E4DE6">
      <w:pPr>
        <w:pStyle w:val="BodyText"/>
        <w:spacing w:line="240" w:lineRule="auto"/>
        <w:rPr>
          <w:rFonts w:ascii="Arial Narrow" w:hAnsi="Arial Narrow"/>
          <w:szCs w:val="24"/>
          <w:lang w:val="pt-BR"/>
        </w:rPr>
      </w:pPr>
      <w:r w:rsidRPr="00361BE8">
        <w:rPr>
          <w:rFonts w:ascii="Arial Narrow" w:hAnsi="Arial Narrow"/>
          <w:b/>
          <w:bCs/>
          <w:szCs w:val="24"/>
        </w:rPr>
        <w:t>I</w:t>
      </w:r>
      <w:r>
        <w:rPr>
          <w:rFonts w:ascii="Arial Narrow" w:hAnsi="Arial Narrow"/>
          <w:b/>
          <w:bCs/>
          <w:szCs w:val="24"/>
          <w:lang w:val="pt-BR"/>
        </w:rPr>
        <w:t>I</w:t>
      </w:r>
      <w:r w:rsidRPr="00361BE8">
        <w:rPr>
          <w:rFonts w:ascii="Arial Narrow" w:hAnsi="Arial Narrow"/>
          <w:b/>
          <w:bCs/>
          <w:szCs w:val="24"/>
        </w:rPr>
        <w:t>.</w:t>
      </w:r>
      <w:r w:rsidRPr="00361BE8">
        <w:rPr>
          <w:rFonts w:ascii="Arial Narrow" w:hAnsi="Arial Narrow"/>
          <w:b/>
          <w:bCs/>
          <w:szCs w:val="24"/>
        </w:rPr>
        <w:tab/>
      </w:r>
      <w:r w:rsidRPr="00361BE8">
        <w:rPr>
          <w:rFonts w:ascii="Arial Narrow" w:hAnsi="Arial Narrow"/>
          <w:b/>
          <w:bCs/>
          <w:szCs w:val="24"/>
        </w:rPr>
        <w:tab/>
      </w:r>
      <w:r w:rsidRPr="00361BE8">
        <w:rPr>
          <w:rFonts w:ascii="Arial Narrow" w:hAnsi="Arial Narrow"/>
          <w:szCs w:val="24"/>
        </w:rPr>
        <w:t xml:space="preserve">o </w:t>
      </w:r>
      <w:r w:rsidR="00923789">
        <w:rPr>
          <w:rFonts w:ascii="Arial Narrow" w:hAnsi="Arial Narrow"/>
          <w:b/>
          <w:szCs w:val="24"/>
        </w:rPr>
        <w:t>Agente Fiduciário</w:t>
      </w:r>
      <w:r w:rsidRPr="00361BE8">
        <w:rPr>
          <w:rFonts w:ascii="Arial Narrow" w:hAnsi="Arial Narrow"/>
          <w:szCs w:val="24"/>
        </w:rPr>
        <w:t xml:space="preserve"> e o </w:t>
      </w:r>
      <w:r w:rsidRPr="00361BE8">
        <w:rPr>
          <w:rFonts w:ascii="Arial Narrow" w:hAnsi="Arial Narrow"/>
          <w:b/>
          <w:szCs w:val="24"/>
        </w:rPr>
        <w:t xml:space="preserve">Devedor </w:t>
      </w:r>
      <w:r w:rsidRPr="00361BE8">
        <w:rPr>
          <w:rFonts w:ascii="Arial Narrow" w:hAnsi="Arial Narrow"/>
          <w:szCs w:val="24"/>
        </w:rPr>
        <w:t>celebraram, em</w:t>
      </w:r>
      <w:r>
        <w:rPr>
          <w:rFonts w:ascii="Arial Narrow" w:hAnsi="Arial Narrow"/>
          <w:szCs w:val="24"/>
          <w:lang w:val="pt-BR"/>
        </w:rPr>
        <w:t xml:space="preserve"> </w:t>
      </w:r>
      <w:r w:rsidRPr="005D24CE">
        <w:rPr>
          <w:rFonts w:ascii="Arial Narrow" w:hAnsi="Arial Narrow"/>
          <w:szCs w:val="24"/>
          <w:highlight w:val="yellow"/>
          <w:lang w:val="pt-BR"/>
        </w:rPr>
        <w:t>[●]</w:t>
      </w:r>
      <w:r>
        <w:rPr>
          <w:rFonts w:ascii="Arial Narrow" w:hAnsi="Arial Narrow"/>
          <w:szCs w:val="24"/>
          <w:lang w:val="pt-BR"/>
        </w:rPr>
        <w:t xml:space="preserve"> de </w:t>
      </w:r>
      <w:r w:rsidR="00C25659">
        <w:rPr>
          <w:rFonts w:ascii="Arial Narrow" w:hAnsi="Arial Narrow"/>
          <w:szCs w:val="24"/>
          <w:lang w:val="pt-BR"/>
        </w:rPr>
        <w:t>setembro</w:t>
      </w:r>
      <w:r>
        <w:rPr>
          <w:rFonts w:ascii="Arial Narrow" w:hAnsi="Arial Narrow"/>
          <w:szCs w:val="24"/>
          <w:lang w:val="pt-BR"/>
        </w:rPr>
        <w:t xml:space="preserve"> de 2020</w:t>
      </w:r>
      <w:r w:rsidRPr="00361BE8">
        <w:rPr>
          <w:rFonts w:ascii="Arial Narrow" w:hAnsi="Arial Narrow"/>
          <w:b/>
          <w:szCs w:val="24"/>
        </w:rPr>
        <w:t>,</w:t>
      </w:r>
      <w:r w:rsidRPr="00361BE8">
        <w:rPr>
          <w:rFonts w:ascii="Arial Narrow" w:hAnsi="Arial Narrow"/>
          <w:b/>
          <w:szCs w:val="24"/>
          <w:lang w:val="pt-BR"/>
        </w:rPr>
        <w:t xml:space="preserve"> </w:t>
      </w:r>
      <w:r w:rsidRPr="00361BE8">
        <w:rPr>
          <w:rFonts w:ascii="Arial Narrow" w:hAnsi="Arial Narrow"/>
          <w:szCs w:val="24"/>
          <w:lang w:val="pt-BR"/>
        </w:rPr>
        <w:t>o</w:t>
      </w:r>
      <w:r>
        <w:rPr>
          <w:rFonts w:ascii="Arial Narrow" w:hAnsi="Arial Narrow"/>
          <w:szCs w:val="24"/>
          <w:lang w:val="pt-BR"/>
        </w:rPr>
        <w:t xml:space="preserve"> “</w:t>
      </w:r>
      <w:r w:rsidRPr="00443FED">
        <w:rPr>
          <w:rFonts w:ascii="Arial Narrow" w:hAnsi="Arial Narrow"/>
          <w:i/>
          <w:iCs/>
          <w:szCs w:val="24"/>
          <w:lang w:val="pt-BR"/>
        </w:rPr>
        <w:t>Instrumento Particular de Cessão Fiduciária de Direitos Creditórios</w:t>
      </w:r>
      <w:r w:rsidRPr="00443FED">
        <w:rPr>
          <w:rFonts w:ascii="Arial Narrow" w:hAnsi="Arial Narrow"/>
          <w:i/>
          <w:szCs w:val="24"/>
          <w:lang w:val="pt-BR"/>
        </w:rPr>
        <w:t xml:space="preserve"> e Conta Vinculada </w:t>
      </w:r>
      <w:r w:rsidRPr="00443FED">
        <w:rPr>
          <w:rFonts w:ascii="Arial Narrow" w:hAnsi="Arial Narrow"/>
          <w:i/>
          <w:iCs/>
          <w:szCs w:val="24"/>
          <w:lang w:val="pt-BR"/>
        </w:rPr>
        <w:t>em Garantia e Outras Avenças</w:t>
      </w:r>
      <w:r>
        <w:rPr>
          <w:rFonts w:ascii="Arial Narrow" w:hAnsi="Arial Narrow"/>
          <w:b/>
          <w:i/>
          <w:szCs w:val="24"/>
          <w:lang w:val="pt-BR"/>
        </w:rPr>
        <w:t>”</w:t>
      </w:r>
      <w:r w:rsidRPr="00361BE8">
        <w:rPr>
          <w:rFonts w:ascii="Arial Narrow" w:hAnsi="Arial Narrow"/>
          <w:b/>
          <w:szCs w:val="24"/>
        </w:rPr>
        <w:t xml:space="preserve"> </w:t>
      </w:r>
      <w:r w:rsidRPr="00361BE8">
        <w:rPr>
          <w:rFonts w:ascii="Arial Narrow" w:hAnsi="Arial Narrow"/>
          <w:szCs w:val="24"/>
        </w:rPr>
        <w:t>(“</w:t>
      </w:r>
      <w:r w:rsidRPr="00361BE8">
        <w:rPr>
          <w:rFonts w:ascii="Arial Narrow" w:hAnsi="Arial Narrow"/>
          <w:b/>
          <w:szCs w:val="24"/>
        </w:rPr>
        <w:t>Contrato</w:t>
      </w:r>
      <w:r w:rsidRPr="00361BE8">
        <w:rPr>
          <w:rFonts w:ascii="Arial Narrow" w:hAnsi="Arial Narrow"/>
          <w:szCs w:val="24"/>
        </w:rPr>
        <w:t>”);</w:t>
      </w:r>
      <w:r w:rsidRPr="00361BE8">
        <w:rPr>
          <w:rFonts w:ascii="Arial Narrow" w:hAnsi="Arial Narrow"/>
          <w:szCs w:val="24"/>
          <w:lang w:val="pt-BR"/>
        </w:rPr>
        <w:t xml:space="preserve"> </w:t>
      </w:r>
      <w:r w:rsidR="00371513" w:rsidRPr="00361BE8">
        <w:rPr>
          <w:rFonts w:ascii="Arial Narrow" w:hAnsi="Arial Narrow"/>
          <w:szCs w:val="24"/>
          <w:lang w:val="pt-BR"/>
        </w:rPr>
        <w:t xml:space="preserve"> </w:t>
      </w:r>
    </w:p>
    <w:p w14:paraId="46840BB4" w14:textId="77777777" w:rsidR="002E4DE6" w:rsidRPr="00361BE8" w:rsidRDefault="002E4DE6" w:rsidP="002E4DE6">
      <w:pPr>
        <w:pStyle w:val="BodyText"/>
        <w:spacing w:line="240" w:lineRule="auto"/>
        <w:rPr>
          <w:rFonts w:ascii="Arial Narrow" w:hAnsi="Arial Narrow"/>
          <w:szCs w:val="24"/>
        </w:rPr>
      </w:pPr>
    </w:p>
    <w:p w14:paraId="52C1CC9C" w14:textId="46A0DDDC" w:rsidR="00320687" w:rsidRPr="00923789" w:rsidRDefault="002E4DE6" w:rsidP="002E4DE6">
      <w:pPr>
        <w:pStyle w:val="BodyText"/>
        <w:spacing w:line="240" w:lineRule="auto"/>
        <w:rPr>
          <w:rFonts w:ascii="Arial Narrow" w:hAnsi="Arial Narrow"/>
          <w:szCs w:val="24"/>
        </w:rPr>
      </w:pPr>
      <w:r w:rsidRPr="00361BE8">
        <w:rPr>
          <w:rFonts w:ascii="Arial Narrow" w:hAnsi="Arial Narrow"/>
          <w:b/>
          <w:szCs w:val="24"/>
        </w:rPr>
        <w:t>II</w:t>
      </w:r>
      <w:r w:rsidR="009F2484">
        <w:rPr>
          <w:rFonts w:ascii="Arial Narrow" w:hAnsi="Arial Narrow"/>
          <w:b/>
          <w:szCs w:val="24"/>
          <w:lang w:val="pt-BR"/>
        </w:rPr>
        <w:t>I</w:t>
      </w:r>
      <w:r w:rsidRPr="00361BE8">
        <w:rPr>
          <w:rFonts w:ascii="Arial Narrow" w:hAnsi="Arial Narrow"/>
          <w:b/>
          <w:szCs w:val="24"/>
        </w:rPr>
        <w:t>.</w:t>
      </w:r>
      <w:r w:rsidR="00E91911" w:rsidRPr="00361BE8">
        <w:rPr>
          <w:rFonts w:ascii="Arial Narrow" w:hAnsi="Arial Narrow"/>
          <w:b/>
          <w:szCs w:val="24"/>
        </w:rPr>
        <w:tab/>
      </w:r>
      <w:r w:rsidR="00E91911" w:rsidRPr="00361BE8">
        <w:rPr>
          <w:rFonts w:ascii="Arial Narrow" w:hAnsi="Arial Narrow"/>
          <w:b/>
          <w:szCs w:val="24"/>
        </w:rPr>
        <w:tab/>
      </w:r>
      <w:r w:rsidRPr="00361BE8">
        <w:rPr>
          <w:rFonts w:ascii="Arial Narrow" w:hAnsi="Arial Narrow"/>
          <w:szCs w:val="24"/>
        </w:rPr>
        <w:t>como garantia das obrigações assumidas</w:t>
      </w:r>
      <w:r w:rsidR="005B1F86" w:rsidRPr="000659C2">
        <w:rPr>
          <w:rFonts w:ascii="Arial Narrow" w:hAnsi="Arial Narrow"/>
          <w:lang w:val="pt-BR"/>
        </w:rPr>
        <w:t xml:space="preserve"> </w:t>
      </w:r>
      <w:r w:rsidR="005B1F86">
        <w:rPr>
          <w:rFonts w:ascii="Arial Narrow" w:hAnsi="Arial Narrow"/>
          <w:szCs w:val="24"/>
          <w:lang w:val="pt-BR"/>
        </w:rPr>
        <w:t>pelo Devedor</w:t>
      </w:r>
      <w:r w:rsidRPr="00361BE8">
        <w:rPr>
          <w:rFonts w:ascii="Arial Narrow" w:hAnsi="Arial Narrow"/>
          <w:szCs w:val="24"/>
        </w:rPr>
        <w:t xml:space="preserve"> n</w:t>
      </w:r>
      <w:r w:rsidR="005B1F86">
        <w:rPr>
          <w:rFonts w:ascii="Arial Narrow" w:hAnsi="Arial Narrow"/>
          <w:szCs w:val="24"/>
          <w:lang w:val="pt-BR"/>
        </w:rPr>
        <w:t>a Escritura de Emissão</w:t>
      </w:r>
      <w:r w:rsidRPr="00361BE8">
        <w:rPr>
          <w:rFonts w:ascii="Arial Narrow" w:hAnsi="Arial Narrow"/>
          <w:b/>
          <w:szCs w:val="24"/>
        </w:rPr>
        <w:t>,</w:t>
      </w:r>
      <w:r w:rsidRPr="00361BE8">
        <w:rPr>
          <w:rFonts w:ascii="Arial Narrow" w:hAnsi="Arial Narrow"/>
          <w:szCs w:val="24"/>
        </w:rPr>
        <w:t xml:space="preserve"> o </w:t>
      </w:r>
      <w:r w:rsidRPr="00361BE8">
        <w:rPr>
          <w:rFonts w:ascii="Arial Narrow" w:hAnsi="Arial Narrow"/>
          <w:b/>
          <w:szCs w:val="24"/>
        </w:rPr>
        <w:t>Devedor</w:t>
      </w:r>
      <w:r w:rsidRPr="00361BE8">
        <w:rPr>
          <w:rFonts w:ascii="Arial Narrow" w:hAnsi="Arial Narrow"/>
          <w:szCs w:val="24"/>
        </w:rPr>
        <w:t xml:space="preserve"> </w:t>
      </w:r>
      <w:r w:rsidR="00740DC3" w:rsidRPr="00361BE8">
        <w:rPr>
          <w:rFonts w:ascii="Arial Narrow" w:hAnsi="Arial Narrow"/>
          <w:szCs w:val="24"/>
        </w:rPr>
        <w:t>cede</w:t>
      </w:r>
      <w:r w:rsidR="00023BDE">
        <w:rPr>
          <w:rFonts w:ascii="Arial Narrow" w:hAnsi="Arial Narrow"/>
          <w:szCs w:val="24"/>
          <w:lang w:val="pt-BR"/>
        </w:rPr>
        <w:t>u</w:t>
      </w:r>
      <w:r w:rsidR="008767FD" w:rsidRPr="00361BE8">
        <w:rPr>
          <w:rFonts w:ascii="Arial Narrow" w:hAnsi="Arial Narrow"/>
          <w:szCs w:val="24"/>
        </w:rPr>
        <w:t xml:space="preserve"> </w:t>
      </w:r>
      <w:r w:rsidR="003226BD" w:rsidRPr="00361BE8">
        <w:rPr>
          <w:rFonts w:ascii="Arial Narrow" w:hAnsi="Arial Narrow"/>
          <w:szCs w:val="24"/>
        </w:rPr>
        <w:t>fiduciariamente</w:t>
      </w:r>
      <w:r w:rsidR="00A86913" w:rsidRPr="00361BE8">
        <w:rPr>
          <w:rFonts w:ascii="Arial Narrow" w:hAnsi="Arial Narrow"/>
          <w:szCs w:val="24"/>
        </w:rPr>
        <w:t>,</w:t>
      </w:r>
      <w:r w:rsidR="003226BD" w:rsidRPr="00361BE8">
        <w:rPr>
          <w:rFonts w:ascii="Arial Narrow" w:hAnsi="Arial Narrow"/>
          <w:szCs w:val="24"/>
        </w:rPr>
        <w:t xml:space="preserve"> </w:t>
      </w:r>
      <w:r w:rsidR="00A86913" w:rsidRPr="00361BE8">
        <w:rPr>
          <w:rFonts w:ascii="Arial Narrow" w:hAnsi="Arial Narrow"/>
          <w:szCs w:val="24"/>
        </w:rPr>
        <w:t>e</w:t>
      </w:r>
      <w:r w:rsidRPr="00361BE8">
        <w:rPr>
          <w:rFonts w:ascii="Arial Narrow" w:hAnsi="Arial Narrow"/>
          <w:szCs w:val="24"/>
        </w:rPr>
        <w:t xml:space="preserve">m favor do </w:t>
      </w:r>
      <w:r w:rsidR="00923789">
        <w:rPr>
          <w:rFonts w:ascii="Arial Narrow" w:hAnsi="Arial Narrow"/>
          <w:b/>
          <w:szCs w:val="24"/>
        </w:rPr>
        <w:t>Agente Fiduciário</w:t>
      </w:r>
      <w:r w:rsidR="00A86913" w:rsidRPr="00361BE8">
        <w:rPr>
          <w:rFonts w:ascii="Arial Narrow" w:hAnsi="Arial Narrow"/>
          <w:b/>
          <w:szCs w:val="24"/>
        </w:rPr>
        <w:t>,</w:t>
      </w:r>
      <w:r w:rsidRPr="00361BE8">
        <w:rPr>
          <w:rFonts w:ascii="Arial Narrow" w:hAnsi="Arial Narrow"/>
          <w:b/>
          <w:szCs w:val="24"/>
        </w:rPr>
        <w:t xml:space="preserve"> </w:t>
      </w:r>
      <w:r w:rsidR="005B1F86" w:rsidRPr="00E21D42">
        <w:rPr>
          <w:rFonts w:ascii="Arial Narrow" w:hAnsi="Arial Narrow"/>
          <w:bCs/>
          <w:szCs w:val="24"/>
          <w:lang w:val="pt-BR"/>
        </w:rPr>
        <w:t>na qualidade de representante dos Debenturistas</w:t>
      </w:r>
      <w:r w:rsidR="005B1F86">
        <w:rPr>
          <w:rFonts w:ascii="Arial Narrow" w:hAnsi="Arial Narrow"/>
          <w:bCs/>
          <w:szCs w:val="24"/>
          <w:lang w:val="pt-BR"/>
        </w:rPr>
        <w:t>,</w:t>
      </w:r>
      <w:r w:rsidR="005B1F86" w:rsidRPr="005B1F86">
        <w:rPr>
          <w:rFonts w:ascii="Arial Narrow" w:hAnsi="Arial Narrow"/>
          <w:b/>
          <w:szCs w:val="24"/>
          <w:lang w:val="pt-BR"/>
        </w:rPr>
        <w:t xml:space="preserve"> </w:t>
      </w:r>
      <w:r w:rsidR="00923789" w:rsidRPr="00E21D42">
        <w:rPr>
          <w:rFonts w:ascii="Arial Narrow" w:hAnsi="Arial Narrow"/>
          <w:bCs/>
          <w:szCs w:val="24"/>
          <w:lang w:val="pt-BR"/>
        </w:rPr>
        <w:t>os</w:t>
      </w:r>
      <w:r w:rsidR="00923789">
        <w:rPr>
          <w:rFonts w:ascii="Arial Narrow" w:hAnsi="Arial Narrow"/>
          <w:b/>
          <w:szCs w:val="24"/>
          <w:lang w:val="pt-BR"/>
        </w:rPr>
        <w:t xml:space="preserve"> </w:t>
      </w:r>
      <w:r w:rsidR="00923789" w:rsidRPr="00E21D42">
        <w:rPr>
          <w:rFonts w:ascii="Arial Narrow" w:hAnsi="Arial Narrow"/>
          <w:bCs/>
          <w:szCs w:val="24"/>
          <w:lang w:val="pt-BR"/>
        </w:rPr>
        <w:t>Direitos Creditórios Cedidos Fiduciariamente</w:t>
      </w:r>
      <w:r w:rsidR="00923789">
        <w:rPr>
          <w:rFonts w:ascii="Arial Narrow" w:hAnsi="Arial Narrow"/>
          <w:bCs/>
          <w:szCs w:val="24"/>
          <w:lang w:val="pt-BR"/>
        </w:rPr>
        <w:t xml:space="preserve"> (conforme definidos no Contrato)</w:t>
      </w:r>
      <w:r w:rsidR="008767FD" w:rsidRPr="00361BE8">
        <w:rPr>
          <w:rFonts w:ascii="Arial Narrow" w:hAnsi="Arial Narrow"/>
          <w:szCs w:val="24"/>
        </w:rPr>
        <w:t>,</w:t>
      </w:r>
      <w:r w:rsidR="00F829DA">
        <w:rPr>
          <w:rFonts w:ascii="Arial Narrow" w:hAnsi="Arial Narrow"/>
          <w:szCs w:val="24"/>
          <w:lang w:val="pt-BR"/>
        </w:rPr>
        <w:t xml:space="preserve"> conforme, </w:t>
      </w:r>
      <w:r w:rsidR="00923789">
        <w:rPr>
          <w:rFonts w:ascii="Arial Narrow" w:hAnsi="Arial Narrow"/>
          <w:szCs w:val="24"/>
          <w:lang w:val="pt-BR"/>
        </w:rPr>
        <w:t>observados os</w:t>
      </w:r>
      <w:r w:rsidR="00923789" w:rsidRPr="00361BE8">
        <w:rPr>
          <w:rFonts w:ascii="Arial Narrow" w:hAnsi="Arial Narrow"/>
          <w:szCs w:val="24"/>
        </w:rPr>
        <w:t xml:space="preserve"> </w:t>
      </w:r>
      <w:r w:rsidR="008767FD" w:rsidRPr="00361BE8">
        <w:rPr>
          <w:rFonts w:ascii="Arial Narrow" w:hAnsi="Arial Narrow"/>
          <w:szCs w:val="24"/>
        </w:rPr>
        <w:t xml:space="preserve">termos e condições </w:t>
      </w:r>
      <w:r w:rsidR="00923789">
        <w:rPr>
          <w:rFonts w:ascii="Arial Narrow" w:hAnsi="Arial Narrow"/>
          <w:szCs w:val="24"/>
          <w:lang w:val="pt-BR"/>
        </w:rPr>
        <w:t>previstos</w:t>
      </w:r>
      <w:r w:rsidR="00923789" w:rsidRPr="00923789">
        <w:rPr>
          <w:rFonts w:ascii="Arial Narrow" w:hAnsi="Arial Narrow"/>
          <w:szCs w:val="24"/>
          <w:lang w:val="pt-BR"/>
        </w:rPr>
        <w:t xml:space="preserve"> </w:t>
      </w:r>
      <w:r w:rsidR="00923789">
        <w:rPr>
          <w:rFonts w:ascii="Arial Narrow" w:hAnsi="Arial Narrow"/>
          <w:szCs w:val="24"/>
          <w:lang w:val="pt-BR"/>
        </w:rPr>
        <w:t>no</w:t>
      </w:r>
      <w:r w:rsidR="00923789" w:rsidRPr="00923789">
        <w:rPr>
          <w:rFonts w:ascii="Arial Narrow" w:hAnsi="Arial Narrow"/>
          <w:szCs w:val="24"/>
          <w:lang w:val="pt-BR"/>
        </w:rPr>
        <w:t xml:space="preserve"> Contrato</w:t>
      </w:r>
      <w:r w:rsidR="00923789">
        <w:rPr>
          <w:rFonts w:ascii="Arial Narrow" w:hAnsi="Arial Narrow"/>
          <w:szCs w:val="24"/>
          <w:lang w:val="pt-BR"/>
        </w:rPr>
        <w:t xml:space="preserve"> e </w:t>
      </w:r>
      <w:r w:rsidR="008767FD" w:rsidRPr="00361BE8">
        <w:rPr>
          <w:rFonts w:ascii="Arial Narrow" w:hAnsi="Arial Narrow"/>
          <w:szCs w:val="24"/>
        </w:rPr>
        <w:t>indicados no Anexo I</w:t>
      </w:r>
      <w:r w:rsidR="005B32EA" w:rsidRPr="00361BE8">
        <w:rPr>
          <w:rFonts w:ascii="Arial Narrow" w:hAnsi="Arial Narrow"/>
          <w:szCs w:val="24"/>
        </w:rPr>
        <w:t xml:space="preserve"> (“</w:t>
      </w:r>
      <w:r w:rsidR="00923789">
        <w:rPr>
          <w:rFonts w:ascii="Arial Narrow" w:hAnsi="Arial Narrow"/>
          <w:b/>
          <w:szCs w:val="24"/>
        </w:rPr>
        <w:t>Direitos Creditórios Cedidos Fiduciariamente</w:t>
      </w:r>
      <w:r w:rsidR="005B32EA" w:rsidRPr="00361BE8">
        <w:rPr>
          <w:rFonts w:ascii="Arial Narrow" w:hAnsi="Arial Narrow"/>
          <w:szCs w:val="24"/>
        </w:rPr>
        <w:t>”)</w:t>
      </w:r>
      <w:r w:rsidRPr="00361BE8">
        <w:rPr>
          <w:rFonts w:ascii="Arial Narrow" w:hAnsi="Arial Narrow"/>
          <w:szCs w:val="24"/>
        </w:rPr>
        <w:t xml:space="preserve">; </w:t>
      </w:r>
    </w:p>
    <w:p w14:paraId="6FD35CCD" w14:textId="77777777" w:rsidR="00C3286C" w:rsidRPr="000659C2" w:rsidRDefault="00C3286C" w:rsidP="002E4DE6">
      <w:pPr>
        <w:pStyle w:val="BodyText"/>
        <w:spacing w:line="240" w:lineRule="auto"/>
        <w:rPr>
          <w:rFonts w:ascii="Arial Narrow" w:hAnsi="Arial Narrow"/>
          <w:b/>
          <w:lang w:val="pt-BR"/>
        </w:rPr>
      </w:pPr>
    </w:p>
    <w:p w14:paraId="1A9C2667" w14:textId="33C7C070" w:rsidR="002E4DE6" w:rsidRPr="00361BE8" w:rsidRDefault="004E345D" w:rsidP="002E4DE6">
      <w:pPr>
        <w:pStyle w:val="BodyText"/>
        <w:spacing w:line="240" w:lineRule="auto"/>
        <w:rPr>
          <w:rFonts w:ascii="Arial Narrow" w:hAnsi="Arial Narrow"/>
          <w:szCs w:val="24"/>
        </w:rPr>
      </w:pPr>
      <w:r w:rsidRPr="00361BE8">
        <w:rPr>
          <w:rFonts w:ascii="Arial Narrow" w:hAnsi="Arial Narrow"/>
          <w:b/>
          <w:szCs w:val="24"/>
        </w:rPr>
        <w:t>I</w:t>
      </w:r>
      <w:r w:rsidR="009F2484">
        <w:rPr>
          <w:rFonts w:ascii="Arial Narrow" w:hAnsi="Arial Narrow"/>
          <w:b/>
          <w:szCs w:val="24"/>
          <w:lang w:val="pt-BR"/>
        </w:rPr>
        <w:t>V</w:t>
      </w:r>
      <w:r w:rsidRPr="00361BE8">
        <w:rPr>
          <w:rFonts w:ascii="Arial Narrow" w:hAnsi="Arial Narrow"/>
          <w:b/>
          <w:szCs w:val="24"/>
        </w:rPr>
        <w:t>.</w:t>
      </w:r>
      <w:r w:rsidR="00E91911" w:rsidRPr="00361BE8">
        <w:rPr>
          <w:rFonts w:ascii="Arial Narrow" w:hAnsi="Arial Narrow"/>
          <w:b/>
          <w:szCs w:val="24"/>
        </w:rPr>
        <w:tab/>
      </w:r>
      <w:r w:rsidR="0082574C">
        <w:rPr>
          <w:rFonts w:ascii="Arial Narrow" w:hAnsi="Arial Narrow"/>
          <w:b/>
          <w:szCs w:val="24"/>
        </w:rPr>
        <w:tab/>
      </w:r>
      <w:r w:rsidR="006C1189" w:rsidRPr="00361BE8">
        <w:rPr>
          <w:rFonts w:ascii="Arial Narrow" w:hAnsi="Arial Narrow"/>
          <w:szCs w:val="24"/>
        </w:rPr>
        <w:t xml:space="preserve">o </w:t>
      </w:r>
      <w:r w:rsidR="006C1189" w:rsidRPr="00361BE8">
        <w:rPr>
          <w:rFonts w:ascii="Arial Narrow" w:hAnsi="Arial Narrow"/>
          <w:b/>
          <w:szCs w:val="24"/>
        </w:rPr>
        <w:t xml:space="preserve">Devedor </w:t>
      </w:r>
      <w:r w:rsidR="002E4DE6" w:rsidRPr="00361BE8">
        <w:rPr>
          <w:rFonts w:ascii="Arial Narrow" w:hAnsi="Arial Narrow"/>
          <w:szCs w:val="24"/>
        </w:rPr>
        <w:t>pretende contratar o</w:t>
      </w:r>
      <w:r w:rsidR="007A1A3E" w:rsidRPr="00361BE8">
        <w:rPr>
          <w:rFonts w:ascii="Arial Narrow" w:hAnsi="Arial Narrow"/>
          <w:b/>
          <w:szCs w:val="24"/>
        </w:rPr>
        <w:t xml:space="preserve"> Itaú Unibanco</w:t>
      </w:r>
      <w:r w:rsidR="002E4DE6" w:rsidRPr="00361BE8">
        <w:rPr>
          <w:rFonts w:ascii="Arial Narrow" w:hAnsi="Arial Narrow"/>
          <w:szCs w:val="24"/>
        </w:rPr>
        <w:t xml:space="preserve"> para prestar serviços de</w:t>
      </w:r>
      <w:r w:rsidR="00C238E5" w:rsidRPr="00361BE8">
        <w:rPr>
          <w:rFonts w:ascii="Arial Narrow" w:hAnsi="Arial Narrow"/>
          <w:szCs w:val="24"/>
        </w:rPr>
        <w:t xml:space="preserve"> </w:t>
      </w:r>
      <w:r w:rsidR="006531F0" w:rsidRPr="00361BE8">
        <w:rPr>
          <w:rFonts w:ascii="Arial Narrow" w:hAnsi="Arial Narrow"/>
          <w:szCs w:val="24"/>
        </w:rPr>
        <w:t>custódia de recursos financeiro</w:t>
      </w:r>
      <w:r w:rsidR="007925BB" w:rsidRPr="00361BE8">
        <w:rPr>
          <w:rFonts w:ascii="Arial Narrow" w:hAnsi="Arial Narrow"/>
          <w:szCs w:val="24"/>
        </w:rPr>
        <w:t>s</w:t>
      </w:r>
      <w:r w:rsidR="002E4DE6" w:rsidRPr="00361BE8">
        <w:rPr>
          <w:rFonts w:ascii="Arial Narrow" w:hAnsi="Arial Narrow"/>
          <w:szCs w:val="24"/>
        </w:rPr>
        <w:t>.</w:t>
      </w:r>
    </w:p>
    <w:p w14:paraId="7379EFB1" w14:textId="77777777" w:rsidR="002E4DE6" w:rsidRPr="00361BE8" w:rsidRDefault="002E4DE6" w:rsidP="002E4DE6">
      <w:pPr>
        <w:pStyle w:val="BodyText"/>
        <w:spacing w:line="240" w:lineRule="auto"/>
        <w:rPr>
          <w:rFonts w:ascii="Arial Narrow" w:hAnsi="Arial Narrow"/>
          <w:szCs w:val="24"/>
        </w:rPr>
      </w:pPr>
    </w:p>
    <w:p w14:paraId="27ED54EF" w14:textId="77777777" w:rsidR="002E4DE6" w:rsidRPr="00361BE8" w:rsidRDefault="002E4DE6" w:rsidP="002E4DE6">
      <w:pPr>
        <w:pStyle w:val="BodyText"/>
        <w:spacing w:line="240" w:lineRule="auto"/>
        <w:rPr>
          <w:rFonts w:ascii="Arial Narrow" w:hAnsi="Arial Narrow"/>
          <w:szCs w:val="24"/>
        </w:rPr>
      </w:pPr>
      <w:r w:rsidRPr="00361BE8">
        <w:rPr>
          <w:rFonts w:ascii="Arial Narrow" w:hAnsi="Arial Narrow"/>
          <w:szCs w:val="24"/>
        </w:rPr>
        <w:t>As partes ajustam o seguinte.</w:t>
      </w:r>
    </w:p>
    <w:p w14:paraId="56E02393" w14:textId="77777777" w:rsidR="002E4DE6" w:rsidRPr="00361BE8" w:rsidRDefault="002E4DE6" w:rsidP="002E4DE6">
      <w:pPr>
        <w:pStyle w:val="BodyText"/>
        <w:spacing w:line="240" w:lineRule="auto"/>
        <w:rPr>
          <w:rFonts w:ascii="Arial Narrow" w:hAnsi="Arial Narrow"/>
          <w:szCs w:val="24"/>
        </w:rPr>
      </w:pPr>
    </w:p>
    <w:p w14:paraId="6FC19491" w14:textId="77777777" w:rsidR="00127650" w:rsidRPr="00361BE8" w:rsidRDefault="00127650" w:rsidP="00127650">
      <w:pPr>
        <w:pStyle w:val="BodyText"/>
        <w:spacing w:line="240" w:lineRule="auto"/>
        <w:rPr>
          <w:rFonts w:ascii="Arial Narrow" w:hAnsi="Arial Narrow"/>
          <w:szCs w:val="24"/>
        </w:rPr>
      </w:pPr>
    </w:p>
    <w:p w14:paraId="706D7A88" w14:textId="77777777" w:rsidR="00127650" w:rsidRPr="00361BE8" w:rsidRDefault="00127650"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rPr>
      </w:pPr>
      <w:r w:rsidRPr="00361BE8">
        <w:rPr>
          <w:rFonts w:ascii="Arial Narrow" w:hAnsi="Arial Narrow"/>
          <w:b/>
          <w:szCs w:val="24"/>
        </w:rPr>
        <w:t xml:space="preserve">OBJETO </w:t>
      </w:r>
    </w:p>
    <w:p w14:paraId="330296FD" w14:textId="77777777" w:rsidR="00DB76F2" w:rsidRDefault="00DB76F2" w:rsidP="00DB76F2">
      <w:pPr>
        <w:pStyle w:val="BodyText"/>
        <w:spacing w:line="240" w:lineRule="auto"/>
        <w:rPr>
          <w:rFonts w:ascii="Arial Narrow" w:hAnsi="Arial Narrow"/>
          <w:szCs w:val="24"/>
        </w:rPr>
      </w:pPr>
    </w:p>
    <w:p w14:paraId="05672AD3" w14:textId="112E5E55" w:rsidR="002E4DE6" w:rsidRPr="00361BE8" w:rsidRDefault="002E4DE6" w:rsidP="00DB76F2">
      <w:pPr>
        <w:pStyle w:val="BodyText"/>
        <w:numPr>
          <w:ilvl w:val="1"/>
          <w:numId w:val="44"/>
        </w:numPr>
        <w:spacing w:line="240" w:lineRule="auto"/>
        <w:rPr>
          <w:rFonts w:ascii="Arial Narrow" w:hAnsi="Arial Narrow"/>
          <w:b/>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Unibanco</w:t>
      </w:r>
      <w:r w:rsidRPr="00361BE8">
        <w:rPr>
          <w:rFonts w:ascii="Arial Narrow" w:hAnsi="Arial Narrow"/>
          <w:b/>
          <w:szCs w:val="24"/>
        </w:rPr>
        <w:t xml:space="preserve"> </w:t>
      </w:r>
      <w:r w:rsidRPr="00361BE8">
        <w:rPr>
          <w:rFonts w:ascii="Arial Narrow" w:hAnsi="Arial Narrow"/>
          <w:szCs w:val="24"/>
        </w:rPr>
        <w:t xml:space="preserve">prestará serviços de </w:t>
      </w:r>
      <w:r w:rsidR="006531F0" w:rsidRPr="00361BE8">
        <w:rPr>
          <w:rFonts w:ascii="Arial Narrow" w:hAnsi="Arial Narrow"/>
          <w:szCs w:val="24"/>
        </w:rPr>
        <w:t xml:space="preserve">custódia </w:t>
      </w:r>
      <w:r w:rsidRPr="00361BE8">
        <w:rPr>
          <w:rFonts w:ascii="Arial Narrow" w:hAnsi="Arial Narrow"/>
          <w:szCs w:val="24"/>
        </w:rPr>
        <w:t xml:space="preserve">dos </w:t>
      </w:r>
      <w:r w:rsidR="00923789">
        <w:rPr>
          <w:rFonts w:ascii="Arial Narrow" w:hAnsi="Arial Narrow"/>
          <w:b/>
          <w:bCs/>
          <w:szCs w:val="24"/>
        </w:rPr>
        <w:t>Direitos Creditórios Cedidos Fiduciariamente</w:t>
      </w:r>
      <w:r w:rsidRPr="00361BE8">
        <w:rPr>
          <w:rFonts w:ascii="Arial Narrow" w:hAnsi="Arial Narrow"/>
          <w:bCs/>
          <w:szCs w:val="24"/>
        </w:rPr>
        <w:t>.</w:t>
      </w:r>
    </w:p>
    <w:p w14:paraId="61E29BFE" w14:textId="77777777" w:rsidR="005A543A" w:rsidRPr="00361BE8" w:rsidRDefault="005A543A" w:rsidP="00703EBA">
      <w:pPr>
        <w:pStyle w:val="BodyText"/>
        <w:tabs>
          <w:tab w:val="num" w:pos="284"/>
        </w:tabs>
        <w:spacing w:line="240" w:lineRule="auto"/>
        <w:ind w:left="284" w:hanging="284"/>
        <w:rPr>
          <w:rFonts w:ascii="Arial Narrow" w:hAnsi="Arial Narrow"/>
          <w:szCs w:val="24"/>
        </w:rPr>
      </w:pPr>
    </w:p>
    <w:p w14:paraId="4D875A15" w14:textId="39A214E2" w:rsidR="001A0B27" w:rsidRPr="000659C2" w:rsidRDefault="006531F0" w:rsidP="00DB76F2">
      <w:pPr>
        <w:pStyle w:val="BodyText"/>
        <w:numPr>
          <w:ilvl w:val="1"/>
          <w:numId w:val="44"/>
        </w:numPr>
        <w:spacing w:line="240" w:lineRule="auto"/>
        <w:rPr>
          <w:rFonts w:ascii="Arial Narrow" w:hAnsi="Arial Narrow"/>
          <w:bCs/>
          <w:szCs w:val="24"/>
          <w:highlight w:val="yellow"/>
        </w:rPr>
      </w:pPr>
      <w:r w:rsidRPr="00361BE8">
        <w:rPr>
          <w:rFonts w:ascii="Arial Narrow" w:hAnsi="Arial Narrow"/>
          <w:szCs w:val="24"/>
        </w:rPr>
        <w:t>Para prestação de serviços objeto deste contrato o</w:t>
      </w:r>
      <w:r w:rsidR="002E4DE6"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2E4DE6" w:rsidRPr="00361BE8">
        <w:rPr>
          <w:rFonts w:ascii="Arial Narrow" w:hAnsi="Arial Narrow"/>
          <w:b/>
          <w:szCs w:val="24"/>
        </w:rPr>
        <w:t xml:space="preserve">banco </w:t>
      </w:r>
      <w:r w:rsidR="002E4DE6" w:rsidRPr="00361BE8">
        <w:rPr>
          <w:rFonts w:ascii="Arial Narrow" w:hAnsi="Arial Narrow"/>
          <w:szCs w:val="24"/>
        </w:rPr>
        <w:t xml:space="preserve">abrirá </w:t>
      </w:r>
      <w:r w:rsidR="000F2D2A" w:rsidRPr="00361BE8">
        <w:rPr>
          <w:rFonts w:ascii="Arial Narrow" w:hAnsi="Arial Narrow"/>
          <w:szCs w:val="24"/>
          <w:lang w:val="pt-BR"/>
        </w:rPr>
        <w:t>na agência n</w:t>
      </w:r>
      <w:r w:rsidR="005F79E5" w:rsidRPr="00361BE8">
        <w:rPr>
          <w:rFonts w:ascii="Arial Narrow" w:hAnsi="Arial Narrow"/>
          <w:szCs w:val="24"/>
          <w:lang w:val="pt-BR"/>
        </w:rPr>
        <w:t>º</w:t>
      </w:r>
      <w:r w:rsidR="000F2D2A" w:rsidRPr="00361BE8">
        <w:rPr>
          <w:rFonts w:ascii="Arial Narrow" w:hAnsi="Arial Narrow"/>
          <w:szCs w:val="24"/>
          <w:lang w:val="pt-BR"/>
        </w:rPr>
        <w:t xml:space="preserve"> </w:t>
      </w:r>
      <w:r w:rsidR="00361BE8" w:rsidRPr="00361BE8">
        <w:rPr>
          <w:rFonts w:ascii="Arial Narrow" w:hAnsi="Arial Narrow"/>
          <w:szCs w:val="24"/>
          <w:highlight w:val="yellow"/>
          <w:lang w:val="pt-BR"/>
        </w:rPr>
        <w:t>[-]</w:t>
      </w:r>
      <w:r w:rsidR="00361BE8">
        <w:rPr>
          <w:rFonts w:ascii="Arial Narrow" w:hAnsi="Arial Narrow"/>
          <w:szCs w:val="24"/>
          <w:lang w:val="pt-BR"/>
        </w:rPr>
        <w:t xml:space="preserve"> </w:t>
      </w:r>
      <w:r w:rsidR="000F2D2A" w:rsidRPr="00361BE8">
        <w:rPr>
          <w:rFonts w:ascii="Arial Narrow" w:hAnsi="Arial Narrow"/>
          <w:szCs w:val="24"/>
          <w:lang w:val="pt-BR"/>
        </w:rPr>
        <w:t xml:space="preserve">do Itaú Unibanco, a </w:t>
      </w:r>
      <w:r w:rsidR="002E4DE6" w:rsidRPr="00361BE8">
        <w:rPr>
          <w:rFonts w:ascii="Arial Narrow" w:hAnsi="Arial Narrow"/>
          <w:szCs w:val="24"/>
        </w:rPr>
        <w:t xml:space="preserve">conta </w:t>
      </w:r>
      <w:r w:rsidR="00407FCE">
        <w:rPr>
          <w:rFonts w:ascii="Arial Narrow" w:hAnsi="Arial Narrow"/>
          <w:szCs w:val="24"/>
          <w:lang w:val="pt-BR"/>
        </w:rPr>
        <w:t>centralizadora</w:t>
      </w:r>
      <w:r w:rsidR="00F63982">
        <w:rPr>
          <w:rFonts w:ascii="Arial Narrow" w:hAnsi="Arial Narrow"/>
          <w:szCs w:val="24"/>
          <w:lang w:val="pt-BR"/>
        </w:rPr>
        <w:t xml:space="preserve"> </w:t>
      </w:r>
      <w:r w:rsidR="00CC753B" w:rsidRPr="00361BE8">
        <w:rPr>
          <w:rFonts w:ascii="Arial Narrow" w:hAnsi="Arial Narrow"/>
          <w:szCs w:val="24"/>
        </w:rPr>
        <w:t xml:space="preserve">nº </w:t>
      </w:r>
      <w:r w:rsidR="00361BE8" w:rsidRPr="00361BE8">
        <w:rPr>
          <w:rFonts w:ascii="Arial Narrow" w:hAnsi="Arial Narrow"/>
          <w:szCs w:val="24"/>
          <w:highlight w:val="yellow"/>
          <w:lang w:val="pt-BR"/>
        </w:rPr>
        <w:t>[-]</w:t>
      </w:r>
      <w:r w:rsidR="00CC753B" w:rsidRPr="00361BE8">
        <w:rPr>
          <w:rFonts w:ascii="Arial Narrow" w:hAnsi="Arial Narrow"/>
          <w:szCs w:val="24"/>
        </w:rPr>
        <w:t>,</w:t>
      </w:r>
      <w:r w:rsidR="002E4DE6" w:rsidRPr="00361BE8">
        <w:rPr>
          <w:rFonts w:ascii="Arial Narrow" w:hAnsi="Arial Narrow"/>
          <w:szCs w:val="24"/>
        </w:rPr>
        <w:t xml:space="preserve"> em nome do </w:t>
      </w:r>
      <w:r w:rsidR="002E4DE6" w:rsidRPr="00361BE8">
        <w:rPr>
          <w:rFonts w:ascii="Arial Narrow" w:hAnsi="Arial Narrow"/>
          <w:b/>
          <w:szCs w:val="24"/>
        </w:rPr>
        <w:t xml:space="preserve">Devedor, </w:t>
      </w:r>
      <w:r w:rsidR="002E4DE6" w:rsidRPr="00361BE8">
        <w:rPr>
          <w:rFonts w:ascii="Arial Narrow" w:hAnsi="Arial Narrow"/>
          <w:szCs w:val="24"/>
        </w:rPr>
        <w:t xml:space="preserve">exclusivamente vinculada a este contrato, na qual serão depositados os </w:t>
      </w:r>
      <w:r w:rsidR="00923789">
        <w:rPr>
          <w:rFonts w:ascii="Arial Narrow" w:hAnsi="Arial Narrow"/>
          <w:b/>
          <w:szCs w:val="24"/>
        </w:rPr>
        <w:t>Direitos Creditórios Cedidos Fiduciariamente</w:t>
      </w:r>
      <w:r w:rsidR="002E4DE6" w:rsidRPr="00361BE8">
        <w:rPr>
          <w:rFonts w:ascii="Arial Narrow" w:hAnsi="Arial Narrow"/>
          <w:b/>
          <w:szCs w:val="24"/>
        </w:rPr>
        <w:t xml:space="preserve"> </w:t>
      </w:r>
      <w:r w:rsidR="002E4DE6" w:rsidRPr="00361BE8">
        <w:rPr>
          <w:rFonts w:ascii="Arial Narrow" w:hAnsi="Arial Narrow"/>
          <w:szCs w:val="24"/>
        </w:rPr>
        <w:t xml:space="preserve">e efetuadas as respectivas movimentações </w:t>
      </w:r>
      <w:r w:rsidR="00217299" w:rsidRPr="00361BE8">
        <w:rPr>
          <w:rFonts w:ascii="Arial Narrow" w:hAnsi="Arial Narrow"/>
          <w:szCs w:val="24"/>
        </w:rPr>
        <w:t>(“</w:t>
      </w:r>
      <w:r w:rsidR="002E4DE6" w:rsidRPr="00361BE8">
        <w:rPr>
          <w:rFonts w:ascii="Arial Narrow" w:hAnsi="Arial Narrow"/>
          <w:b/>
          <w:szCs w:val="24"/>
        </w:rPr>
        <w:t xml:space="preserve">Conta </w:t>
      </w:r>
      <w:r w:rsidR="00407FCE">
        <w:rPr>
          <w:rFonts w:ascii="Arial Narrow" w:hAnsi="Arial Narrow"/>
          <w:b/>
          <w:szCs w:val="24"/>
          <w:lang w:val="pt-BR"/>
        </w:rPr>
        <w:t>Centralizadora</w:t>
      </w:r>
      <w:r w:rsidR="00217299" w:rsidRPr="00361BE8">
        <w:rPr>
          <w:rFonts w:ascii="Arial Narrow" w:hAnsi="Arial Narrow"/>
          <w:szCs w:val="24"/>
        </w:rPr>
        <w:t>”)</w:t>
      </w:r>
      <w:r w:rsidR="002E4DE6" w:rsidRPr="00361BE8">
        <w:rPr>
          <w:rFonts w:ascii="Arial Narrow" w:hAnsi="Arial Narrow"/>
          <w:b/>
          <w:szCs w:val="24"/>
        </w:rPr>
        <w:t>.</w:t>
      </w:r>
    </w:p>
    <w:p w14:paraId="5C97A64D" w14:textId="77777777" w:rsidR="00305A0F" w:rsidRPr="000659C2" w:rsidRDefault="00305A0F" w:rsidP="00926BD3">
      <w:pPr>
        <w:pStyle w:val="ListParagraph"/>
        <w:rPr>
          <w:rFonts w:ascii="Arial Narrow" w:hAnsi="Arial Narrow"/>
          <w:szCs w:val="24"/>
          <w:lang w:val="x-none"/>
        </w:rPr>
      </w:pPr>
    </w:p>
    <w:p w14:paraId="40D3CD89" w14:textId="31AAA403" w:rsidR="00305A0F" w:rsidRPr="00361BE8" w:rsidRDefault="00BA6BCD" w:rsidP="00305A0F">
      <w:pPr>
        <w:pStyle w:val="BodyText"/>
        <w:numPr>
          <w:ilvl w:val="1"/>
          <w:numId w:val="44"/>
        </w:numPr>
        <w:spacing w:line="240" w:lineRule="auto"/>
        <w:rPr>
          <w:rFonts w:ascii="Arial Narrow" w:hAnsi="Arial Narrow"/>
          <w:szCs w:val="24"/>
        </w:rPr>
      </w:pPr>
      <w:r>
        <w:rPr>
          <w:rFonts w:ascii="Arial Narrow" w:hAnsi="Arial Narrow"/>
          <w:szCs w:val="24"/>
          <w:lang w:val="pt-BR"/>
        </w:rPr>
        <w:t>Para</w:t>
      </w:r>
      <w:r w:rsidR="00120026">
        <w:rPr>
          <w:rFonts w:ascii="Arial Narrow" w:hAnsi="Arial Narrow"/>
          <w:szCs w:val="24"/>
          <w:lang w:val="pt-BR"/>
        </w:rPr>
        <w:t xml:space="preserve"> a</w:t>
      </w:r>
      <w:r w:rsidR="00305A0F">
        <w:rPr>
          <w:rFonts w:ascii="Arial Narrow" w:hAnsi="Arial Narrow"/>
          <w:szCs w:val="24"/>
          <w:lang w:val="pt-BR"/>
        </w:rPr>
        <w:t xml:space="preserve"> </w:t>
      </w:r>
      <w:r w:rsidR="00305A0F" w:rsidRPr="00361BE8">
        <w:rPr>
          <w:rFonts w:ascii="Arial Narrow" w:hAnsi="Arial Narrow"/>
          <w:szCs w:val="24"/>
        </w:rPr>
        <w:t xml:space="preserve">prestação de serviços objeto deste contrato o </w:t>
      </w:r>
      <w:r w:rsidR="00305A0F" w:rsidRPr="00361BE8">
        <w:rPr>
          <w:rFonts w:ascii="Arial Narrow" w:hAnsi="Arial Narrow"/>
          <w:b/>
          <w:szCs w:val="24"/>
        </w:rPr>
        <w:t xml:space="preserve">Itaú Unibanco </w:t>
      </w:r>
      <w:r w:rsidR="00305A0F" w:rsidRPr="00361BE8">
        <w:rPr>
          <w:rFonts w:ascii="Arial Narrow" w:hAnsi="Arial Narrow"/>
          <w:szCs w:val="24"/>
        </w:rPr>
        <w:t xml:space="preserve">abrirá </w:t>
      </w:r>
      <w:r w:rsidR="00B8279E">
        <w:rPr>
          <w:rFonts w:ascii="Arial Narrow" w:hAnsi="Arial Narrow"/>
          <w:szCs w:val="24"/>
          <w:lang w:val="pt-BR"/>
        </w:rPr>
        <w:t xml:space="preserve">outra conta vinculada </w:t>
      </w:r>
      <w:r w:rsidR="00305A0F" w:rsidRPr="00361BE8">
        <w:rPr>
          <w:rFonts w:ascii="Arial Narrow" w:hAnsi="Arial Narrow"/>
          <w:szCs w:val="24"/>
          <w:lang w:val="pt-BR"/>
        </w:rPr>
        <w:t xml:space="preserve">na agência nº </w:t>
      </w:r>
      <w:r w:rsidR="00305A0F" w:rsidRPr="00361BE8">
        <w:rPr>
          <w:rFonts w:ascii="Arial Narrow" w:hAnsi="Arial Narrow"/>
          <w:szCs w:val="24"/>
          <w:highlight w:val="yellow"/>
          <w:lang w:val="pt-BR"/>
        </w:rPr>
        <w:t>[-]</w:t>
      </w:r>
      <w:r w:rsidR="00305A0F">
        <w:rPr>
          <w:rFonts w:ascii="Arial Narrow" w:hAnsi="Arial Narrow"/>
          <w:szCs w:val="24"/>
          <w:lang w:val="pt-BR"/>
        </w:rPr>
        <w:t xml:space="preserve"> </w:t>
      </w:r>
      <w:r w:rsidR="00305A0F" w:rsidRPr="00361BE8">
        <w:rPr>
          <w:rFonts w:ascii="Arial Narrow" w:hAnsi="Arial Narrow"/>
          <w:szCs w:val="24"/>
          <w:lang w:val="pt-BR"/>
        </w:rPr>
        <w:t xml:space="preserve">do Itaú Unibanco, </w:t>
      </w:r>
      <w:r w:rsidR="00305A0F" w:rsidRPr="00361BE8">
        <w:rPr>
          <w:rFonts w:ascii="Arial Narrow" w:hAnsi="Arial Narrow"/>
          <w:szCs w:val="24"/>
        </w:rPr>
        <w:t>conta</w:t>
      </w:r>
      <w:r w:rsidR="00305A0F" w:rsidRPr="000659C2">
        <w:rPr>
          <w:rFonts w:ascii="Arial Narrow" w:hAnsi="Arial Narrow"/>
          <w:lang w:val="pt-BR"/>
        </w:rPr>
        <w:t xml:space="preserve"> </w:t>
      </w:r>
      <w:r w:rsidR="00305A0F" w:rsidRPr="00361BE8">
        <w:rPr>
          <w:rFonts w:ascii="Arial Narrow" w:hAnsi="Arial Narrow"/>
          <w:szCs w:val="24"/>
        </w:rPr>
        <w:t xml:space="preserve">nº </w:t>
      </w:r>
      <w:r w:rsidR="00305A0F" w:rsidRPr="00361BE8">
        <w:rPr>
          <w:rFonts w:ascii="Arial Narrow" w:hAnsi="Arial Narrow"/>
          <w:szCs w:val="24"/>
          <w:highlight w:val="yellow"/>
          <w:lang w:val="pt-BR"/>
        </w:rPr>
        <w:t>[-]</w:t>
      </w:r>
      <w:r w:rsidR="00B8279E">
        <w:rPr>
          <w:rFonts w:ascii="Arial Narrow" w:hAnsi="Arial Narrow"/>
          <w:szCs w:val="24"/>
          <w:lang w:val="pt-BR"/>
        </w:rPr>
        <w:t xml:space="preserve"> (“</w:t>
      </w:r>
      <w:r w:rsidR="00B8279E" w:rsidRPr="000659C2">
        <w:rPr>
          <w:rFonts w:ascii="Arial Narrow" w:hAnsi="Arial Narrow"/>
          <w:b/>
          <w:szCs w:val="24"/>
          <w:lang w:val="pt-BR"/>
        </w:rPr>
        <w:t>Conta Reserva</w:t>
      </w:r>
      <w:r w:rsidR="00B8279E">
        <w:rPr>
          <w:rFonts w:ascii="Arial Narrow" w:hAnsi="Arial Narrow"/>
          <w:szCs w:val="24"/>
          <w:lang w:val="pt-BR"/>
        </w:rPr>
        <w:t>”)</w:t>
      </w:r>
      <w:r w:rsidR="00305A0F" w:rsidRPr="00361BE8">
        <w:rPr>
          <w:rFonts w:ascii="Arial Narrow" w:hAnsi="Arial Narrow"/>
          <w:szCs w:val="24"/>
        </w:rPr>
        <w:t xml:space="preserve">, em nome do </w:t>
      </w:r>
      <w:r w:rsidR="00305A0F" w:rsidRPr="00361BE8">
        <w:rPr>
          <w:rFonts w:ascii="Arial Narrow" w:hAnsi="Arial Narrow"/>
          <w:b/>
          <w:szCs w:val="24"/>
        </w:rPr>
        <w:t xml:space="preserve">Devedor, </w:t>
      </w:r>
      <w:r w:rsidR="00305A0F" w:rsidRPr="00361BE8">
        <w:rPr>
          <w:rFonts w:ascii="Arial Narrow" w:hAnsi="Arial Narrow"/>
          <w:szCs w:val="24"/>
        </w:rPr>
        <w:t xml:space="preserve">exclusivamente vinculada a este contrato, na qual serão depositados </w:t>
      </w:r>
      <w:r w:rsidR="00305A0F" w:rsidRPr="000659C2">
        <w:rPr>
          <w:rFonts w:ascii="Arial Narrow" w:hAnsi="Arial Narrow"/>
          <w:lang w:val="pt-BR"/>
        </w:rPr>
        <w:t>o</w:t>
      </w:r>
      <w:r w:rsidR="00120026" w:rsidRPr="000659C2">
        <w:rPr>
          <w:rFonts w:ascii="Arial Narrow" w:hAnsi="Arial Narrow"/>
          <w:lang w:val="pt-BR"/>
        </w:rPr>
        <w:t>s</w:t>
      </w:r>
      <w:r w:rsidR="00305A0F" w:rsidRPr="000659C2">
        <w:rPr>
          <w:rFonts w:ascii="Arial Narrow" w:hAnsi="Arial Narrow"/>
          <w:lang w:val="pt-BR"/>
        </w:rPr>
        <w:t xml:space="preserve"> </w:t>
      </w:r>
      <w:r w:rsidR="00120026" w:rsidRPr="00120026">
        <w:t xml:space="preserve"> </w:t>
      </w:r>
      <w:r w:rsidR="00120026" w:rsidRPr="00120026">
        <w:rPr>
          <w:rFonts w:ascii="Arial Narrow" w:hAnsi="Arial Narrow"/>
          <w:szCs w:val="24"/>
          <w:lang w:val="pt-BR"/>
        </w:rPr>
        <w:t>valores necessários para pagamento de uma parcela de amortização do principal e dos acessórios das Debêntures</w:t>
      </w:r>
      <w:r w:rsidR="00305A0F">
        <w:rPr>
          <w:rFonts w:ascii="Arial Narrow" w:hAnsi="Arial Narrow"/>
          <w:szCs w:val="24"/>
          <w:lang w:val="pt-BR"/>
        </w:rPr>
        <w:t>, conforme observados os</w:t>
      </w:r>
      <w:r w:rsidR="00305A0F" w:rsidRPr="00361BE8">
        <w:rPr>
          <w:rFonts w:ascii="Arial Narrow" w:hAnsi="Arial Narrow"/>
          <w:szCs w:val="24"/>
        </w:rPr>
        <w:t xml:space="preserve"> termos e condições </w:t>
      </w:r>
      <w:r w:rsidR="00305A0F">
        <w:rPr>
          <w:rFonts w:ascii="Arial Narrow" w:hAnsi="Arial Narrow"/>
          <w:szCs w:val="24"/>
          <w:lang w:val="pt-BR"/>
        </w:rPr>
        <w:t>previstos</w:t>
      </w:r>
      <w:r w:rsidR="00305A0F" w:rsidRPr="00923789">
        <w:rPr>
          <w:rFonts w:ascii="Arial Narrow" w:hAnsi="Arial Narrow"/>
          <w:szCs w:val="24"/>
          <w:lang w:val="pt-BR"/>
        </w:rPr>
        <w:t xml:space="preserve"> </w:t>
      </w:r>
      <w:r w:rsidR="00305A0F">
        <w:rPr>
          <w:rFonts w:ascii="Arial Narrow" w:hAnsi="Arial Narrow"/>
          <w:szCs w:val="24"/>
          <w:lang w:val="pt-BR"/>
        </w:rPr>
        <w:t>no</w:t>
      </w:r>
      <w:r w:rsidR="00305A0F" w:rsidRPr="00923789">
        <w:rPr>
          <w:rFonts w:ascii="Arial Narrow" w:hAnsi="Arial Narrow"/>
          <w:szCs w:val="24"/>
          <w:lang w:val="pt-BR"/>
        </w:rPr>
        <w:t xml:space="preserve"> Contrato</w:t>
      </w:r>
      <w:r w:rsidR="00305A0F">
        <w:rPr>
          <w:rFonts w:ascii="Arial Narrow" w:hAnsi="Arial Narrow"/>
          <w:szCs w:val="24"/>
          <w:lang w:val="pt-BR"/>
        </w:rPr>
        <w:t xml:space="preserve"> e </w:t>
      </w:r>
      <w:r w:rsidR="00305A0F" w:rsidRPr="00361BE8">
        <w:rPr>
          <w:rFonts w:ascii="Arial Narrow" w:hAnsi="Arial Narrow"/>
          <w:szCs w:val="24"/>
        </w:rPr>
        <w:t>indicados no Anexo I</w:t>
      </w:r>
      <w:r w:rsidR="00305A0F">
        <w:rPr>
          <w:rFonts w:ascii="Arial Narrow" w:hAnsi="Arial Narrow"/>
          <w:szCs w:val="24"/>
          <w:lang w:val="pt-BR"/>
        </w:rPr>
        <w:t>.</w:t>
      </w:r>
    </w:p>
    <w:p w14:paraId="2246C4BC" w14:textId="77777777" w:rsidR="001A0B27" w:rsidRPr="00361BE8" w:rsidRDefault="001A0B27" w:rsidP="000659C2">
      <w:pPr>
        <w:pStyle w:val="BodyText"/>
        <w:tabs>
          <w:tab w:val="num" w:pos="284"/>
        </w:tabs>
        <w:spacing w:line="240" w:lineRule="auto"/>
        <w:rPr>
          <w:rFonts w:ascii="Arial Narrow" w:hAnsi="Arial Narrow"/>
          <w:szCs w:val="24"/>
        </w:rPr>
      </w:pPr>
    </w:p>
    <w:p w14:paraId="0FF61FB1" w14:textId="3D508829" w:rsidR="002E4DE6" w:rsidRPr="00361BE8" w:rsidRDefault="002E4DE6"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movimentará a </w:t>
      </w:r>
      <w:r w:rsidRPr="00361BE8">
        <w:rPr>
          <w:rFonts w:ascii="Arial Narrow" w:hAnsi="Arial Narrow"/>
          <w:b/>
          <w:szCs w:val="24"/>
        </w:rPr>
        <w:t xml:space="preserve">Conta </w:t>
      </w:r>
      <w:r w:rsidR="00407FCE">
        <w:rPr>
          <w:rFonts w:ascii="Arial Narrow" w:hAnsi="Arial Narrow"/>
          <w:b/>
          <w:szCs w:val="24"/>
          <w:lang w:val="pt-BR"/>
        </w:rPr>
        <w:t>Centralizadora</w:t>
      </w:r>
      <w:r w:rsidR="009E10D3" w:rsidRPr="000659C2">
        <w:rPr>
          <w:rFonts w:ascii="Arial Narrow" w:hAnsi="Arial Narrow"/>
          <w:b/>
          <w:lang w:val="pt-BR"/>
        </w:rPr>
        <w:t xml:space="preserve"> </w:t>
      </w:r>
      <w:r w:rsidR="00E21B07">
        <w:rPr>
          <w:rFonts w:ascii="Arial Narrow" w:hAnsi="Arial Narrow"/>
          <w:lang w:val="pt-BR"/>
        </w:rPr>
        <w:t xml:space="preserve">e a </w:t>
      </w:r>
      <w:r w:rsidR="00E21B07">
        <w:rPr>
          <w:rFonts w:ascii="Arial Narrow" w:hAnsi="Arial Narrow"/>
          <w:b/>
          <w:lang w:val="pt-BR"/>
        </w:rPr>
        <w:t xml:space="preserve">Conta Reserva </w:t>
      </w:r>
      <w:r w:rsidRPr="00361BE8">
        <w:rPr>
          <w:rFonts w:ascii="Arial Narrow" w:hAnsi="Arial Narrow"/>
          <w:szCs w:val="24"/>
        </w:rPr>
        <w:t xml:space="preserve">em estrita obediência </w:t>
      </w:r>
      <w:r w:rsidR="00320687" w:rsidRPr="00361BE8">
        <w:rPr>
          <w:rFonts w:ascii="Arial Narrow" w:hAnsi="Arial Narrow"/>
          <w:szCs w:val="24"/>
        </w:rPr>
        <w:t>ao estabelecido no Anexo I a este</w:t>
      </w:r>
      <w:r w:rsidRPr="00361BE8">
        <w:rPr>
          <w:rFonts w:ascii="Arial Narrow" w:hAnsi="Arial Narrow"/>
          <w:szCs w:val="24"/>
        </w:rPr>
        <w:t xml:space="preserve"> contrato e o </w:t>
      </w:r>
      <w:r w:rsidRPr="00361BE8">
        <w:rPr>
          <w:rFonts w:ascii="Arial Narrow" w:hAnsi="Arial Narrow"/>
          <w:b/>
          <w:szCs w:val="24"/>
        </w:rPr>
        <w:t xml:space="preserve">Devedor </w:t>
      </w:r>
      <w:r w:rsidRPr="00361BE8">
        <w:rPr>
          <w:rFonts w:ascii="Arial Narrow" w:hAnsi="Arial Narrow"/>
          <w:szCs w:val="24"/>
        </w:rPr>
        <w:t xml:space="preserve">e o </w:t>
      </w:r>
      <w:r w:rsidR="00923789">
        <w:rPr>
          <w:rFonts w:ascii="Arial Narrow" w:hAnsi="Arial Narrow"/>
          <w:b/>
          <w:szCs w:val="24"/>
        </w:rPr>
        <w:t>Agente Fiduciário</w:t>
      </w:r>
      <w:r w:rsidRPr="00361BE8">
        <w:rPr>
          <w:rFonts w:ascii="Arial Narrow" w:hAnsi="Arial Narrow"/>
          <w:szCs w:val="24"/>
        </w:rPr>
        <w:t xml:space="preserve"> concordam e declaram-se cientes de que a referida movimentação é exclusiva do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w:t>
      </w:r>
    </w:p>
    <w:p w14:paraId="702A7009" w14:textId="77777777" w:rsidR="002E4DE6" w:rsidRPr="00361BE8" w:rsidRDefault="002E4DE6" w:rsidP="00703EBA">
      <w:pPr>
        <w:pStyle w:val="BodyText"/>
        <w:tabs>
          <w:tab w:val="num" w:pos="284"/>
        </w:tabs>
        <w:spacing w:line="240" w:lineRule="auto"/>
        <w:ind w:left="284" w:hanging="284"/>
        <w:rPr>
          <w:rFonts w:ascii="Arial Narrow" w:hAnsi="Arial Narrow"/>
          <w:szCs w:val="24"/>
        </w:rPr>
      </w:pPr>
    </w:p>
    <w:p w14:paraId="271905F4" w14:textId="558465FC" w:rsidR="002E4DE6" w:rsidRPr="00361BE8" w:rsidRDefault="002E4DE6"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poderá movimentar a </w:t>
      </w:r>
      <w:r w:rsidRPr="00361BE8">
        <w:rPr>
          <w:rFonts w:ascii="Arial Narrow" w:hAnsi="Arial Narrow"/>
          <w:b/>
          <w:szCs w:val="24"/>
        </w:rPr>
        <w:t xml:space="preserve">Conta </w:t>
      </w:r>
      <w:r w:rsidR="00407FCE">
        <w:rPr>
          <w:rFonts w:ascii="Arial Narrow" w:hAnsi="Arial Narrow"/>
          <w:b/>
          <w:szCs w:val="24"/>
          <w:lang w:val="pt-BR"/>
        </w:rPr>
        <w:t>Centralizadora</w:t>
      </w:r>
      <w:r w:rsidR="009E10D3" w:rsidRPr="000659C2">
        <w:rPr>
          <w:rFonts w:ascii="Arial Narrow" w:hAnsi="Arial Narrow"/>
          <w:b/>
          <w:lang w:val="pt-BR"/>
        </w:rPr>
        <w:t xml:space="preserve"> </w:t>
      </w:r>
      <w:r w:rsidR="003F121F">
        <w:rPr>
          <w:rFonts w:ascii="Arial Narrow" w:hAnsi="Arial Narrow"/>
          <w:lang w:val="pt-BR"/>
        </w:rPr>
        <w:t xml:space="preserve">e a </w:t>
      </w:r>
      <w:r w:rsidR="003F121F">
        <w:rPr>
          <w:rFonts w:ascii="Arial Narrow" w:hAnsi="Arial Narrow"/>
          <w:b/>
          <w:lang w:val="pt-BR"/>
        </w:rPr>
        <w:t xml:space="preserve">Conta Reserva </w:t>
      </w:r>
      <w:r w:rsidRPr="00361BE8">
        <w:rPr>
          <w:rFonts w:ascii="Arial Narrow" w:hAnsi="Arial Narrow"/>
          <w:szCs w:val="24"/>
        </w:rPr>
        <w:t xml:space="preserve">de maneira diversa da prevista </w:t>
      </w:r>
      <w:r w:rsidR="00320687" w:rsidRPr="00361BE8">
        <w:rPr>
          <w:rFonts w:ascii="Arial Narrow" w:hAnsi="Arial Narrow"/>
          <w:szCs w:val="24"/>
        </w:rPr>
        <w:t xml:space="preserve">no </w:t>
      </w:r>
      <w:r w:rsidR="001A0B27" w:rsidRPr="00361BE8">
        <w:rPr>
          <w:rFonts w:ascii="Arial Narrow" w:hAnsi="Arial Narrow"/>
          <w:szCs w:val="24"/>
        </w:rPr>
        <w:t>Anexo I a este contrato</w:t>
      </w:r>
      <w:r w:rsidRPr="00361BE8">
        <w:rPr>
          <w:rFonts w:ascii="Arial Narrow" w:hAnsi="Arial Narrow"/>
          <w:szCs w:val="24"/>
        </w:rPr>
        <w:t>, na hipótese de</w:t>
      </w:r>
      <w:r w:rsidR="000E0333" w:rsidRPr="00361BE8">
        <w:rPr>
          <w:rFonts w:ascii="Arial Narrow" w:hAnsi="Arial Narrow"/>
          <w:szCs w:val="24"/>
          <w:lang w:val="pt-BR"/>
        </w:rPr>
        <w:t xml:space="preserve"> recebimento de</w:t>
      </w:r>
      <w:r w:rsidRPr="00361BE8">
        <w:rPr>
          <w:rFonts w:ascii="Arial Narrow" w:hAnsi="Arial Narrow"/>
          <w:szCs w:val="24"/>
        </w:rPr>
        <w:t xml:space="preserve"> ordem judicial, mandamento legal ou regulamentar provenientes de órgãos governamentais.</w:t>
      </w:r>
    </w:p>
    <w:p w14:paraId="06061EB6" w14:textId="77777777" w:rsidR="00E91911" w:rsidRPr="00361BE8" w:rsidRDefault="00E91911" w:rsidP="00BF59DD">
      <w:pPr>
        <w:pStyle w:val="BodyText"/>
        <w:spacing w:line="240" w:lineRule="auto"/>
        <w:ind w:left="284"/>
        <w:rPr>
          <w:rFonts w:ascii="Arial Narrow" w:hAnsi="Arial Narrow"/>
          <w:szCs w:val="24"/>
        </w:rPr>
      </w:pPr>
    </w:p>
    <w:p w14:paraId="33D4E105" w14:textId="3E25DF94" w:rsidR="002E4DE6" w:rsidRPr="00361BE8" w:rsidRDefault="002E4DE6"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autoriza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a fornecer ao</w:t>
      </w:r>
      <w:r w:rsidR="00FF3BF4" w:rsidRPr="00361BE8">
        <w:rPr>
          <w:rFonts w:ascii="Arial Narrow" w:hAnsi="Arial Narrow"/>
          <w:szCs w:val="24"/>
          <w:lang w:val="pt-BR"/>
        </w:rPr>
        <w:t>s representantes legais do</w:t>
      </w:r>
      <w:r w:rsidRPr="00361BE8">
        <w:rPr>
          <w:rFonts w:ascii="Arial Narrow" w:hAnsi="Arial Narrow"/>
          <w:szCs w:val="24"/>
        </w:rPr>
        <w:t xml:space="preserve"> </w:t>
      </w:r>
      <w:r w:rsidR="00923789">
        <w:rPr>
          <w:rFonts w:ascii="Arial Narrow" w:hAnsi="Arial Narrow"/>
          <w:b/>
          <w:szCs w:val="24"/>
        </w:rPr>
        <w:t>Agente Fiduciário</w:t>
      </w:r>
      <w:r w:rsidRPr="00361BE8">
        <w:rPr>
          <w:rFonts w:ascii="Arial Narrow" w:hAnsi="Arial Narrow"/>
          <w:szCs w:val="24"/>
        </w:rPr>
        <w:t xml:space="preserve"> </w:t>
      </w:r>
      <w:r w:rsidR="00FF3BF4" w:rsidRPr="00361BE8">
        <w:rPr>
          <w:rFonts w:ascii="Arial Narrow" w:hAnsi="Arial Narrow"/>
          <w:szCs w:val="24"/>
          <w:lang w:val="pt-BR"/>
        </w:rPr>
        <w:t>ou para as pessoas indicadas</w:t>
      </w:r>
      <w:r w:rsidR="00D36020" w:rsidRPr="00361BE8">
        <w:rPr>
          <w:rFonts w:ascii="Arial Narrow" w:hAnsi="Arial Narrow"/>
          <w:szCs w:val="24"/>
          <w:lang w:val="pt-BR"/>
        </w:rPr>
        <w:t xml:space="preserve"> pelas Pessoas Autorizadas</w:t>
      </w:r>
      <w:r w:rsidR="00FF3BF4" w:rsidRPr="00361BE8">
        <w:rPr>
          <w:rFonts w:ascii="Arial Narrow" w:hAnsi="Arial Narrow"/>
          <w:szCs w:val="24"/>
          <w:lang w:val="pt-BR"/>
        </w:rPr>
        <w:t xml:space="preserve">, </w:t>
      </w:r>
      <w:r w:rsidR="009D1CAC" w:rsidRPr="00361BE8">
        <w:rPr>
          <w:rFonts w:ascii="Arial Narrow" w:hAnsi="Arial Narrow"/>
          <w:szCs w:val="24"/>
          <w:lang w:val="pt-BR"/>
        </w:rPr>
        <w:t xml:space="preserve">conforme definido neste </w:t>
      </w:r>
      <w:r w:rsidR="005B5704" w:rsidRPr="00361BE8">
        <w:rPr>
          <w:rFonts w:ascii="Arial Narrow" w:hAnsi="Arial Narrow"/>
          <w:szCs w:val="24"/>
          <w:lang w:val="pt-BR"/>
        </w:rPr>
        <w:t>Contrato</w:t>
      </w:r>
      <w:r w:rsidR="009D1CAC" w:rsidRPr="00361BE8">
        <w:rPr>
          <w:rFonts w:ascii="Arial Narrow" w:hAnsi="Arial Narrow"/>
          <w:szCs w:val="24"/>
          <w:lang w:val="pt-BR"/>
        </w:rPr>
        <w:t xml:space="preserve">, </w:t>
      </w:r>
      <w:r w:rsidRPr="00361BE8">
        <w:rPr>
          <w:rFonts w:ascii="Arial Narrow" w:hAnsi="Arial Narrow"/>
          <w:szCs w:val="24"/>
        </w:rPr>
        <w:t xml:space="preserve">todas as informações referentes </w:t>
      </w:r>
      <w:r w:rsidR="001A0B27" w:rsidRPr="00361BE8">
        <w:rPr>
          <w:rFonts w:ascii="Arial Narrow" w:hAnsi="Arial Narrow"/>
          <w:szCs w:val="24"/>
        </w:rPr>
        <w:t>a</w:t>
      </w:r>
      <w:r w:rsidRPr="00361BE8">
        <w:rPr>
          <w:rFonts w:ascii="Arial Narrow" w:hAnsi="Arial Narrow"/>
          <w:szCs w:val="24"/>
        </w:rPr>
        <w:t xml:space="preserve"> qualquer movimentação e o saldo da </w:t>
      </w:r>
      <w:r w:rsidRPr="00361BE8">
        <w:rPr>
          <w:rFonts w:ascii="Arial Narrow" w:hAnsi="Arial Narrow"/>
          <w:b/>
          <w:szCs w:val="24"/>
        </w:rPr>
        <w:t>Conta</w:t>
      </w:r>
      <w:r w:rsidR="00AC3E1E" w:rsidRPr="000659C2">
        <w:rPr>
          <w:rFonts w:ascii="Arial Narrow" w:hAnsi="Arial Narrow"/>
          <w:b/>
          <w:lang w:val="pt-BR"/>
        </w:rPr>
        <w:t xml:space="preserve"> </w:t>
      </w:r>
      <w:r w:rsidR="00407FCE">
        <w:rPr>
          <w:rFonts w:ascii="Arial Narrow" w:hAnsi="Arial Narrow"/>
          <w:b/>
          <w:szCs w:val="24"/>
          <w:lang w:val="pt-BR"/>
        </w:rPr>
        <w:t>Centralizadora</w:t>
      </w:r>
      <w:r w:rsidR="002B5615">
        <w:rPr>
          <w:rFonts w:ascii="Arial Narrow" w:hAnsi="Arial Narrow"/>
          <w:b/>
          <w:szCs w:val="24"/>
          <w:lang w:val="pt-BR"/>
        </w:rPr>
        <w:t xml:space="preserve"> </w:t>
      </w:r>
      <w:r w:rsidR="002B5615">
        <w:rPr>
          <w:rFonts w:ascii="Arial Narrow" w:hAnsi="Arial Narrow"/>
          <w:szCs w:val="24"/>
          <w:lang w:val="pt-BR"/>
        </w:rPr>
        <w:t xml:space="preserve">e da </w:t>
      </w:r>
      <w:r w:rsidR="002B5615">
        <w:rPr>
          <w:rFonts w:ascii="Arial Narrow" w:hAnsi="Arial Narrow"/>
          <w:b/>
          <w:szCs w:val="24"/>
          <w:lang w:val="pt-BR"/>
        </w:rPr>
        <w:t>Conta Reserva</w:t>
      </w:r>
      <w:r w:rsidRPr="00361BE8">
        <w:rPr>
          <w:rFonts w:ascii="Arial Narrow" w:hAnsi="Arial Narrow"/>
          <w:b/>
          <w:szCs w:val="24"/>
        </w:rPr>
        <w:t>,</w:t>
      </w:r>
      <w:r w:rsidRPr="00361BE8">
        <w:rPr>
          <w:rFonts w:ascii="Arial Narrow" w:hAnsi="Arial Narrow"/>
          <w:szCs w:val="24"/>
        </w:rPr>
        <w:t xml:space="preserve"> </w:t>
      </w:r>
      <w:r w:rsidR="0051194B" w:rsidRPr="00361BE8">
        <w:rPr>
          <w:rFonts w:ascii="Arial Narrow" w:hAnsi="Arial Narrow"/>
          <w:szCs w:val="24"/>
          <w:lang w:val="pt-BR"/>
        </w:rPr>
        <w:t xml:space="preserve">incluindo investimentos a ela atrelados, </w:t>
      </w:r>
      <w:r w:rsidRPr="00361BE8">
        <w:rPr>
          <w:rFonts w:ascii="Arial Narrow" w:hAnsi="Arial Narrow"/>
          <w:szCs w:val="24"/>
        </w:rPr>
        <w:t>renunciando ao direito de sigilo bancário em relação a tais informações, de acordo com o inciso V, parágrafo 3º, artigo 1º, da Lei Complementar nº 105/2001.</w:t>
      </w:r>
    </w:p>
    <w:p w14:paraId="08C93970" w14:textId="77777777" w:rsidR="00531486" w:rsidRPr="00361BE8" w:rsidRDefault="00531486" w:rsidP="00531486">
      <w:pPr>
        <w:pStyle w:val="BodyText"/>
        <w:spacing w:line="240" w:lineRule="auto"/>
        <w:rPr>
          <w:rFonts w:ascii="Arial Narrow" w:hAnsi="Arial Narrow"/>
          <w:szCs w:val="24"/>
        </w:rPr>
      </w:pPr>
    </w:p>
    <w:p w14:paraId="2AAD2F24" w14:textId="77777777" w:rsidR="00531486" w:rsidRPr="00361BE8" w:rsidRDefault="00531486"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CONTINGÊNCIA</w:t>
      </w:r>
    </w:p>
    <w:p w14:paraId="50F64D6C" w14:textId="77777777" w:rsidR="00DB76F2" w:rsidRPr="00DB76F2" w:rsidRDefault="00DB76F2" w:rsidP="00DB76F2">
      <w:pPr>
        <w:pStyle w:val="ListParagraph"/>
        <w:numPr>
          <w:ilvl w:val="0"/>
          <w:numId w:val="44"/>
        </w:numPr>
        <w:jc w:val="both"/>
        <w:rPr>
          <w:rFonts w:ascii="Arial Narrow" w:hAnsi="Arial Narrow"/>
          <w:vanish/>
          <w:sz w:val="24"/>
          <w:szCs w:val="24"/>
          <w:lang w:val="x-none"/>
        </w:rPr>
      </w:pPr>
    </w:p>
    <w:p w14:paraId="1404FDCE" w14:textId="77777777" w:rsidR="00664785" w:rsidRPr="00361BE8" w:rsidRDefault="00664785"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1E898BF3" w14:textId="77777777" w:rsidR="00664785" w:rsidRPr="00361BE8" w:rsidRDefault="00664785" w:rsidP="00664785">
      <w:pPr>
        <w:pStyle w:val="BodyText"/>
        <w:spacing w:line="240" w:lineRule="auto"/>
        <w:rPr>
          <w:rFonts w:ascii="Arial Narrow" w:hAnsi="Arial Narrow"/>
          <w:szCs w:val="24"/>
        </w:rPr>
      </w:pPr>
    </w:p>
    <w:p w14:paraId="1DCAA107" w14:textId="77777777" w:rsidR="00664785" w:rsidRPr="00361BE8" w:rsidRDefault="00664785"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A despeito de adotar procedimentos de contingenciamento para problemas em seus sistemas, o </w:t>
      </w:r>
      <w:r w:rsidRPr="00361BE8">
        <w:rPr>
          <w:rFonts w:ascii="Arial Narrow" w:hAnsi="Arial Narrow"/>
          <w:b/>
          <w:szCs w:val="24"/>
        </w:rPr>
        <w:t>Itaú Unibanco</w:t>
      </w:r>
      <w:r w:rsidRPr="00361BE8">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0190426B" w14:textId="77777777" w:rsidR="002E4DE6" w:rsidRPr="00361BE8" w:rsidRDefault="002E4DE6" w:rsidP="002E4DE6">
      <w:pPr>
        <w:pStyle w:val="BodyText"/>
        <w:spacing w:line="240" w:lineRule="auto"/>
        <w:rPr>
          <w:rFonts w:ascii="Arial Narrow" w:hAnsi="Arial Narrow"/>
          <w:szCs w:val="24"/>
        </w:rPr>
      </w:pPr>
    </w:p>
    <w:p w14:paraId="1650B12E" w14:textId="77777777" w:rsidR="00136BCE" w:rsidRPr="00361BE8" w:rsidRDefault="00136BCE"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CONFIDENCIALIDADE</w:t>
      </w:r>
    </w:p>
    <w:p w14:paraId="30A9EEEE" w14:textId="77777777" w:rsidR="00DB76F2" w:rsidRPr="000659C2" w:rsidRDefault="00DB76F2" w:rsidP="000659C2">
      <w:pPr>
        <w:pStyle w:val="ListParagraph"/>
        <w:numPr>
          <w:ilvl w:val="0"/>
          <w:numId w:val="44"/>
        </w:numPr>
        <w:jc w:val="both"/>
        <w:rPr>
          <w:rFonts w:ascii="Arial Narrow" w:hAnsi="Arial Narrow"/>
          <w:vanish/>
        </w:rPr>
      </w:pPr>
    </w:p>
    <w:p w14:paraId="023FEECD" w14:textId="77777777" w:rsidR="00073D04" w:rsidRPr="00361BE8" w:rsidRDefault="00073D04" w:rsidP="00DB76F2">
      <w:pPr>
        <w:pStyle w:val="BodyText"/>
        <w:numPr>
          <w:ilvl w:val="1"/>
          <w:numId w:val="44"/>
        </w:numPr>
        <w:spacing w:line="240" w:lineRule="auto"/>
        <w:rPr>
          <w:rFonts w:ascii="Arial Narrow" w:hAnsi="Arial Narrow"/>
          <w:szCs w:val="24"/>
        </w:rPr>
      </w:pPr>
      <w:r w:rsidRPr="00361BE8">
        <w:rPr>
          <w:rFonts w:ascii="Arial Narrow" w:hAnsi="Arial Narrow"/>
          <w:szCs w:val="24"/>
        </w:rPr>
        <w:t>As partes, seus dirigentes, funcionários e representantes, a qualquer título, manterão sigilo a respeito de todas as informações a que tiverem acesso em decorrência deste contrato ("</w:t>
      </w:r>
      <w:r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w:t>
      </w:r>
      <w:r w:rsidR="00C42136" w:rsidRPr="00361BE8">
        <w:rPr>
          <w:rFonts w:ascii="Arial Narrow" w:hAnsi="Arial Narrow"/>
          <w:szCs w:val="24"/>
        </w:rPr>
        <w:t>,</w:t>
      </w:r>
      <w:r w:rsidRPr="00361BE8">
        <w:rPr>
          <w:rFonts w:ascii="Arial Narrow" w:hAnsi="Arial Narrow"/>
          <w:szCs w:val="24"/>
        </w:rPr>
        <w:t xml:space="preserve"> durante a sua execução e após o seu encerramento. </w:t>
      </w:r>
    </w:p>
    <w:p w14:paraId="69B8F17E" w14:textId="77777777" w:rsidR="00073D04" w:rsidRPr="00361BE8" w:rsidRDefault="00073D04" w:rsidP="00703EBA">
      <w:pPr>
        <w:pStyle w:val="BodyText"/>
        <w:tabs>
          <w:tab w:val="num" w:pos="284"/>
        </w:tabs>
        <w:spacing w:line="240" w:lineRule="auto"/>
        <w:ind w:left="284" w:hanging="284"/>
        <w:rPr>
          <w:rFonts w:ascii="Arial Narrow" w:hAnsi="Arial Narrow"/>
          <w:szCs w:val="24"/>
        </w:rPr>
      </w:pPr>
    </w:p>
    <w:p w14:paraId="77156E1D" w14:textId="77777777" w:rsidR="00073D04" w:rsidRPr="00361BE8" w:rsidRDefault="00073D04" w:rsidP="00DB76F2">
      <w:pPr>
        <w:pStyle w:val="BodyText"/>
        <w:numPr>
          <w:ilvl w:val="1"/>
          <w:numId w:val="44"/>
        </w:numPr>
        <w:spacing w:line="240" w:lineRule="auto"/>
        <w:rPr>
          <w:rFonts w:ascii="Arial Narrow" w:hAnsi="Arial Narrow"/>
          <w:szCs w:val="24"/>
        </w:rPr>
      </w:pPr>
      <w:r w:rsidRPr="00361BE8">
        <w:rPr>
          <w:rFonts w:ascii="Arial Narrow" w:hAnsi="Arial Narrow"/>
          <w:szCs w:val="24"/>
        </w:rPr>
        <w:lastRenderedPageBreak/>
        <w:t xml:space="preserve">São consideradas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(ii) sejam de conhecimento de qualquer parte ou de seus representantes antes do início das negociações que resultaram neste contrato.</w:t>
      </w:r>
    </w:p>
    <w:p w14:paraId="0C2E46F3" w14:textId="77777777" w:rsidR="00073D04" w:rsidRPr="00361BE8" w:rsidRDefault="00073D04" w:rsidP="00703EBA">
      <w:pPr>
        <w:pStyle w:val="BodyText"/>
        <w:tabs>
          <w:tab w:val="num" w:pos="284"/>
        </w:tabs>
        <w:spacing w:line="240" w:lineRule="auto"/>
        <w:ind w:left="284" w:hanging="284"/>
        <w:rPr>
          <w:rFonts w:ascii="Arial Narrow" w:hAnsi="Arial Narrow"/>
          <w:szCs w:val="24"/>
        </w:rPr>
      </w:pPr>
    </w:p>
    <w:p w14:paraId="666487DB" w14:textId="77777777" w:rsidR="00073D04" w:rsidRPr="00361BE8" w:rsidRDefault="00073D04"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As partes somente poderão revelar a terceiros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00361BE8" w:rsidRPr="00361BE8">
        <w:rPr>
          <w:rFonts w:ascii="Arial Narrow" w:hAnsi="Arial Narrow"/>
          <w:szCs w:val="24"/>
        </w:rPr>
        <w:t xml:space="preserve"> </w:t>
      </w:r>
      <w:r w:rsidRPr="00361BE8">
        <w:rPr>
          <w:rFonts w:ascii="Arial Narrow" w:hAnsi="Arial Narrow"/>
          <w:szCs w:val="24"/>
        </w:rPr>
        <w:t xml:space="preserve">mediante prévia </w:t>
      </w:r>
      <w:r w:rsidR="000B5A2C" w:rsidRPr="00361BE8">
        <w:rPr>
          <w:rFonts w:ascii="Arial Narrow" w:hAnsi="Arial Narrow"/>
          <w:szCs w:val="24"/>
          <w:lang w:val="pt-BR"/>
        </w:rPr>
        <w:t>autorização</w:t>
      </w:r>
      <w:r w:rsidR="00A5577D" w:rsidRPr="00361BE8">
        <w:rPr>
          <w:rFonts w:ascii="Arial Narrow" w:hAnsi="Arial Narrow"/>
          <w:szCs w:val="24"/>
          <w:lang w:val="pt-BR"/>
        </w:rPr>
        <w:t xml:space="preserve"> </w:t>
      </w:r>
      <w:r w:rsidRPr="00361BE8">
        <w:rPr>
          <w:rFonts w:ascii="Arial Narrow" w:hAnsi="Arial Narrow"/>
          <w:szCs w:val="24"/>
        </w:rPr>
        <w:t>escrita</w:t>
      </w:r>
      <w:r w:rsidR="00A5577D" w:rsidRPr="00361BE8">
        <w:rPr>
          <w:rFonts w:ascii="Arial Narrow" w:hAnsi="Arial Narrow"/>
          <w:szCs w:val="24"/>
          <w:lang w:val="pt-BR"/>
        </w:rPr>
        <w:t xml:space="preserve"> da parte proprietária da informação, </w:t>
      </w:r>
      <w:r w:rsidRPr="00361BE8">
        <w:rPr>
          <w:rFonts w:ascii="Arial Narrow" w:hAnsi="Arial Narrow"/>
          <w:szCs w:val="24"/>
        </w:rPr>
        <w:t>exceto no caso de determinação de autoridade pública ou em decorrência de ordem judicial</w:t>
      </w:r>
      <w:r w:rsidR="00A5577D" w:rsidRPr="00361BE8">
        <w:rPr>
          <w:rFonts w:ascii="Arial Narrow" w:hAnsi="Arial Narrow"/>
          <w:szCs w:val="24"/>
          <w:lang w:val="pt-BR"/>
        </w:rPr>
        <w:t xml:space="preserve">. </w:t>
      </w:r>
    </w:p>
    <w:p w14:paraId="39BCC383" w14:textId="77777777" w:rsidR="00073D04" w:rsidRPr="00361BE8" w:rsidRDefault="00073D04" w:rsidP="00703EBA">
      <w:pPr>
        <w:pStyle w:val="BodyText"/>
        <w:tabs>
          <w:tab w:val="num" w:pos="284"/>
        </w:tabs>
        <w:spacing w:line="240" w:lineRule="auto"/>
        <w:ind w:left="284" w:hanging="284"/>
        <w:rPr>
          <w:rFonts w:ascii="Arial Narrow" w:hAnsi="Arial Narrow"/>
          <w:szCs w:val="24"/>
        </w:rPr>
      </w:pPr>
    </w:p>
    <w:p w14:paraId="19A54219" w14:textId="77777777" w:rsidR="00073D04" w:rsidRPr="00361BE8" w:rsidRDefault="00073D04" w:rsidP="00DB76F2">
      <w:pPr>
        <w:pStyle w:val="BodyText"/>
        <w:numPr>
          <w:ilvl w:val="1"/>
          <w:numId w:val="44"/>
        </w:numPr>
        <w:spacing w:line="240" w:lineRule="auto"/>
        <w:rPr>
          <w:rFonts w:ascii="Arial Narrow" w:hAnsi="Arial Narrow"/>
          <w:szCs w:val="24"/>
        </w:rPr>
      </w:pPr>
      <w:r w:rsidRPr="00361BE8">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14:paraId="73E573D3" w14:textId="77777777" w:rsidR="00273241" w:rsidRPr="00361BE8" w:rsidRDefault="00273241" w:rsidP="00273241">
      <w:pPr>
        <w:pStyle w:val="ListParagraph"/>
        <w:rPr>
          <w:rFonts w:ascii="Arial Narrow" w:hAnsi="Arial Narrow"/>
          <w:sz w:val="24"/>
          <w:szCs w:val="24"/>
        </w:rPr>
      </w:pPr>
    </w:p>
    <w:p w14:paraId="44994F14" w14:textId="77777777" w:rsidR="00273241" w:rsidRPr="00361BE8" w:rsidRDefault="00273241" w:rsidP="00DB76F2">
      <w:pPr>
        <w:pStyle w:val="BodyText"/>
        <w:numPr>
          <w:ilvl w:val="1"/>
          <w:numId w:val="44"/>
        </w:numPr>
        <w:spacing w:line="240" w:lineRule="auto"/>
        <w:rPr>
          <w:rFonts w:ascii="Arial Narrow" w:hAnsi="Arial Narrow"/>
          <w:szCs w:val="24"/>
        </w:rPr>
      </w:pPr>
      <w:r w:rsidRPr="00361BE8">
        <w:rPr>
          <w:rFonts w:ascii="Arial Narrow" w:hAnsi="Arial Narrow"/>
          <w:szCs w:val="24"/>
        </w:rPr>
        <w:t>Qualquer que seja a causa de dissolução do contrato, as partes continuarão obrigadas, por si e por seus dirigentes, funcionários e representantes a qualquer título, a respeitar o dever de confidencialidade mesmo após o seu encerramento, sob pena de indenizar os prejuízos causados.</w:t>
      </w:r>
    </w:p>
    <w:p w14:paraId="487B7B9F" w14:textId="77777777" w:rsidR="00180A85" w:rsidRPr="00361BE8" w:rsidRDefault="00180A85" w:rsidP="002E4DE6">
      <w:pPr>
        <w:pStyle w:val="BodyText"/>
        <w:spacing w:line="240" w:lineRule="auto"/>
        <w:rPr>
          <w:rFonts w:ascii="Arial Narrow" w:hAnsi="Arial Narrow"/>
          <w:szCs w:val="24"/>
        </w:rPr>
      </w:pPr>
    </w:p>
    <w:p w14:paraId="444255EF" w14:textId="77777777" w:rsidR="00836DBB" w:rsidRPr="00361BE8" w:rsidRDefault="00836DBB"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REMUNERAÇÃO DO ITAÚ UNIBANCO</w:t>
      </w:r>
    </w:p>
    <w:p w14:paraId="3FE77D21" w14:textId="77777777" w:rsidR="00DB76F2" w:rsidRPr="00DB76F2" w:rsidRDefault="00DB76F2" w:rsidP="00DB76F2">
      <w:pPr>
        <w:pStyle w:val="ListParagraph"/>
        <w:numPr>
          <w:ilvl w:val="0"/>
          <w:numId w:val="44"/>
        </w:numPr>
        <w:jc w:val="both"/>
        <w:rPr>
          <w:rFonts w:ascii="Arial Narrow" w:hAnsi="Arial Narrow"/>
          <w:vanish/>
          <w:sz w:val="24"/>
          <w:szCs w:val="24"/>
          <w:lang w:val="x-none"/>
        </w:rPr>
      </w:pPr>
    </w:p>
    <w:p w14:paraId="2EB82385" w14:textId="77777777" w:rsidR="00B4765D" w:rsidRPr="00361BE8" w:rsidRDefault="00B4765D" w:rsidP="00DB76F2">
      <w:pPr>
        <w:pStyle w:val="BodyText"/>
        <w:numPr>
          <w:ilvl w:val="1"/>
          <w:numId w:val="44"/>
        </w:numPr>
        <w:spacing w:line="240" w:lineRule="auto"/>
        <w:rPr>
          <w:rFonts w:ascii="Arial Narrow" w:hAnsi="Arial Narrow"/>
          <w:b/>
          <w:szCs w:val="24"/>
        </w:rPr>
      </w:pPr>
      <w:r w:rsidRPr="00361BE8">
        <w:rPr>
          <w:rFonts w:ascii="Arial Narrow" w:hAnsi="Arial Narrow"/>
          <w:szCs w:val="24"/>
        </w:rPr>
        <w:t xml:space="preserve">A remuneração </w:t>
      </w:r>
      <w:r w:rsidRPr="00361BE8">
        <w:rPr>
          <w:rFonts w:ascii="Arial Narrow" w:hAnsi="Arial Narrow"/>
          <w:szCs w:val="24"/>
          <w:lang w:val="pt-BR"/>
        </w:rPr>
        <w:t xml:space="preserve">devida ao </w:t>
      </w:r>
      <w:r w:rsidRPr="00361BE8">
        <w:rPr>
          <w:rFonts w:ascii="Arial Narrow" w:hAnsi="Arial Narrow"/>
          <w:b/>
          <w:szCs w:val="24"/>
          <w:lang w:val="pt-BR"/>
        </w:rPr>
        <w:t xml:space="preserve">Itaú Unibanco </w:t>
      </w:r>
      <w:r w:rsidRPr="00361BE8">
        <w:rPr>
          <w:rFonts w:ascii="Arial Narrow" w:hAnsi="Arial Narrow"/>
          <w:szCs w:val="24"/>
        </w:rPr>
        <w:t xml:space="preserve">pela prestação dos serviços será </w:t>
      </w:r>
      <w:r w:rsidR="002D7DF3" w:rsidRPr="00361BE8">
        <w:rPr>
          <w:rFonts w:ascii="Arial Narrow" w:hAnsi="Arial Narrow"/>
          <w:szCs w:val="24"/>
          <w:lang w:val="pt-BR"/>
        </w:rPr>
        <w:t>paga</w:t>
      </w:r>
      <w:r w:rsidRPr="00361BE8">
        <w:rPr>
          <w:rFonts w:ascii="Arial Narrow" w:hAnsi="Arial Narrow"/>
          <w:szCs w:val="24"/>
        </w:rPr>
        <w:t xml:space="preserve"> </w:t>
      </w:r>
      <w:r w:rsidRPr="00361BE8">
        <w:rPr>
          <w:rFonts w:ascii="Arial Narrow" w:hAnsi="Arial Narrow"/>
          <w:szCs w:val="24"/>
          <w:lang w:val="pt-BR"/>
        </w:rPr>
        <w:t>nos termos do</w:t>
      </w:r>
      <w:r w:rsidRPr="00361BE8">
        <w:rPr>
          <w:rFonts w:ascii="Arial Narrow" w:hAnsi="Arial Narrow"/>
          <w:szCs w:val="24"/>
        </w:rPr>
        <w:t xml:space="preserve"> </w:t>
      </w:r>
      <w:r w:rsidRPr="00361BE8">
        <w:rPr>
          <w:rFonts w:ascii="Arial Narrow" w:hAnsi="Arial Narrow"/>
          <w:szCs w:val="24"/>
          <w:lang w:val="pt-BR"/>
        </w:rPr>
        <w:t>A</w:t>
      </w:r>
      <w:r w:rsidRPr="00361BE8">
        <w:rPr>
          <w:rFonts w:ascii="Arial Narrow" w:hAnsi="Arial Narrow"/>
          <w:szCs w:val="24"/>
        </w:rPr>
        <w:t>nexo</w:t>
      </w:r>
      <w:r w:rsidRPr="00361BE8">
        <w:rPr>
          <w:rFonts w:ascii="Arial Narrow" w:hAnsi="Arial Narrow"/>
          <w:szCs w:val="24"/>
          <w:lang w:val="pt-BR"/>
        </w:rPr>
        <w:t xml:space="preserve"> </w:t>
      </w:r>
      <w:r w:rsidR="009C195A">
        <w:rPr>
          <w:rFonts w:ascii="Arial Narrow" w:hAnsi="Arial Narrow"/>
          <w:szCs w:val="24"/>
          <w:lang w:val="pt-BR"/>
        </w:rPr>
        <w:t>I</w:t>
      </w:r>
      <w:r w:rsidRPr="00361BE8">
        <w:rPr>
          <w:rFonts w:ascii="Arial Narrow" w:hAnsi="Arial Narrow"/>
          <w:szCs w:val="24"/>
          <w:lang w:val="pt-BR"/>
        </w:rPr>
        <w:t>V deste contrato</w:t>
      </w:r>
      <w:r w:rsidRPr="00361BE8">
        <w:rPr>
          <w:rFonts w:ascii="Arial Narrow" w:hAnsi="Arial Narrow"/>
          <w:szCs w:val="24"/>
        </w:rPr>
        <w:t>.</w:t>
      </w:r>
    </w:p>
    <w:p w14:paraId="6937788F" w14:textId="77777777" w:rsidR="00B15D82" w:rsidRPr="00361BE8" w:rsidRDefault="00B15D82" w:rsidP="002E4DE6">
      <w:pPr>
        <w:pStyle w:val="BodyText"/>
        <w:spacing w:line="240" w:lineRule="auto"/>
        <w:rPr>
          <w:rFonts w:ascii="Arial Narrow" w:hAnsi="Arial Narrow"/>
          <w:szCs w:val="24"/>
        </w:rPr>
      </w:pPr>
    </w:p>
    <w:p w14:paraId="1018FE96" w14:textId="77777777" w:rsidR="00836DBB" w:rsidRPr="00361BE8" w:rsidRDefault="00836DBB"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REPARAÇÃO DE DANOS</w:t>
      </w:r>
    </w:p>
    <w:p w14:paraId="29EB84E7" w14:textId="77777777" w:rsidR="00DB76F2" w:rsidRPr="000659C2" w:rsidRDefault="00DB76F2" w:rsidP="000659C2">
      <w:pPr>
        <w:pStyle w:val="ListParagraph"/>
        <w:numPr>
          <w:ilvl w:val="0"/>
          <w:numId w:val="44"/>
        </w:numPr>
        <w:jc w:val="both"/>
        <w:rPr>
          <w:rFonts w:ascii="Arial Narrow" w:hAnsi="Arial Narrow"/>
          <w:vanish/>
        </w:rPr>
      </w:pPr>
    </w:p>
    <w:p w14:paraId="4B56658A" w14:textId="77777777" w:rsidR="00D95A24" w:rsidRPr="006E0B31" w:rsidRDefault="00D95A24" w:rsidP="00DB76F2">
      <w:pPr>
        <w:pStyle w:val="BodyText"/>
        <w:numPr>
          <w:ilvl w:val="1"/>
          <w:numId w:val="44"/>
        </w:numPr>
        <w:spacing w:line="240" w:lineRule="auto"/>
        <w:rPr>
          <w:rFonts w:ascii="Arial Narrow" w:hAnsi="Arial Narrow"/>
          <w:szCs w:val="24"/>
        </w:rPr>
      </w:pPr>
      <w:r w:rsidRPr="006E0B31">
        <w:rPr>
          <w:rFonts w:ascii="Arial Narrow" w:hAnsi="Arial Narrow"/>
          <w:szCs w:val="24"/>
        </w:rPr>
        <w:t>As partes obrigam-se a responder pela reparação dos danos comprovadamente causados por uma Parte à outra, ou a terceiros, conforme decisão judicial transitada em julgado, relacionados com os serviços objeto deste contrato.</w:t>
      </w:r>
    </w:p>
    <w:p w14:paraId="4C822DE2" w14:textId="77777777" w:rsidR="00D95A24" w:rsidRPr="005633BA" w:rsidRDefault="00D95A24" w:rsidP="005633BA">
      <w:pPr>
        <w:pStyle w:val="ListParagraph"/>
        <w:ind w:left="720"/>
        <w:jc w:val="both"/>
        <w:rPr>
          <w:rFonts w:ascii="Arial Narrow" w:hAnsi="Arial Narrow"/>
          <w:sz w:val="24"/>
        </w:rPr>
      </w:pPr>
    </w:p>
    <w:p w14:paraId="39270D45" w14:textId="77777777" w:rsidR="00D95A24" w:rsidRPr="00253CDD" w:rsidRDefault="00D95A24" w:rsidP="005633BA">
      <w:pPr>
        <w:pStyle w:val="BodyText"/>
        <w:numPr>
          <w:ilvl w:val="2"/>
          <w:numId w:val="42"/>
        </w:numPr>
        <w:tabs>
          <w:tab w:val="left" w:pos="284"/>
        </w:tabs>
        <w:spacing w:line="240" w:lineRule="auto"/>
        <w:rPr>
          <w:rFonts w:ascii="Arial Narrow" w:hAnsi="Arial Narrow"/>
          <w:szCs w:val="24"/>
        </w:rPr>
      </w:pPr>
      <w:r w:rsidRPr="00253CDD">
        <w:rPr>
          <w:rFonts w:ascii="Arial Narrow" w:hAnsi="Arial Narrow"/>
          <w:szCs w:val="24"/>
        </w:rPr>
        <w:t>Estão incluídos nos danos previstos n</w:t>
      </w:r>
      <w:r w:rsidRPr="005633BA">
        <w:rPr>
          <w:rFonts w:ascii="Arial Narrow" w:hAnsi="Arial Narrow"/>
        </w:rPr>
        <w:t>a cláusula</w:t>
      </w:r>
      <w:r w:rsidRPr="00253CDD">
        <w:rPr>
          <w:rFonts w:ascii="Arial Narrow" w:hAnsi="Arial Narrow"/>
          <w:szCs w:val="24"/>
        </w:rPr>
        <w:t xml:space="preserve"> anterior os gastos e prejuízos decorrentes de condenações, multas, juros e outras penalidades impostas por leis, regulamentos ou autoridades fiscalizadoras em processos administrativos, judiciais ou arbitrais, bem como os honorários advocatícios incorridos nas respectivas defesas.</w:t>
      </w:r>
    </w:p>
    <w:p w14:paraId="2A34E590" w14:textId="77777777" w:rsidR="00D95A24" w:rsidRPr="005633BA" w:rsidRDefault="00D95A24" w:rsidP="005633BA">
      <w:pPr>
        <w:pStyle w:val="ListParagraph"/>
        <w:ind w:left="1134" w:firstLine="284"/>
        <w:jc w:val="both"/>
        <w:rPr>
          <w:rFonts w:ascii="Arial Narrow" w:hAnsi="Arial Narrow"/>
          <w:sz w:val="24"/>
        </w:rPr>
      </w:pPr>
    </w:p>
    <w:p w14:paraId="4A578274" w14:textId="59AC3C92" w:rsidR="00D95A24" w:rsidRPr="000B6A43" w:rsidRDefault="00D95A24" w:rsidP="005633BA">
      <w:pPr>
        <w:pStyle w:val="BodyText"/>
        <w:numPr>
          <w:ilvl w:val="2"/>
          <w:numId w:val="42"/>
        </w:numPr>
        <w:tabs>
          <w:tab w:val="left" w:pos="284"/>
        </w:tabs>
        <w:spacing w:line="240" w:lineRule="auto"/>
        <w:rPr>
          <w:rFonts w:ascii="Arial Narrow" w:hAnsi="Arial Narrow"/>
          <w:szCs w:val="24"/>
        </w:rPr>
      </w:pPr>
      <w:r w:rsidRPr="00902220">
        <w:rPr>
          <w:rFonts w:ascii="Arial Narrow" w:hAnsi="Arial Narrow"/>
          <w:szCs w:val="24"/>
        </w:rPr>
        <w:t xml:space="preserve">As partes acordam de boa-fé e de livre vontade que a obrigação de indenizar sob o </w:t>
      </w:r>
      <w:r w:rsidRPr="00902220">
        <w:rPr>
          <w:rFonts w:ascii="Arial Narrow" w:hAnsi="Arial Narrow"/>
          <w:b/>
          <w:szCs w:val="24"/>
        </w:rPr>
        <w:t>Contrato</w:t>
      </w:r>
      <w:r w:rsidRPr="00902220">
        <w:rPr>
          <w:rFonts w:ascii="Arial Narrow" w:hAnsi="Arial Narrow"/>
          <w:szCs w:val="24"/>
        </w:rPr>
        <w:t xml:space="preserve"> (i) será restrita </w:t>
      </w:r>
      <w:r w:rsidRPr="005633BA">
        <w:rPr>
          <w:rFonts w:ascii="Arial Narrow" w:hAnsi="Arial Narrow"/>
        </w:rPr>
        <w:t xml:space="preserve">aos danos </w:t>
      </w:r>
      <w:r w:rsidRPr="00902220">
        <w:rPr>
          <w:rFonts w:ascii="Arial Narrow" w:hAnsi="Arial Narrow"/>
          <w:szCs w:val="24"/>
        </w:rPr>
        <w:t>direta e com</w:t>
      </w:r>
      <w:r w:rsidRPr="004A5A2E">
        <w:rPr>
          <w:rFonts w:ascii="Arial Narrow" w:hAnsi="Arial Narrow"/>
          <w:szCs w:val="24"/>
        </w:rPr>
        <w:t>provadamente</w:t>
      </w:r>
      <w:r w:rsidRPr="004A5A2E">
        <w:rPr>
          <w:rFonts w:ascii="Arial Narrow" w:hAnsi="Arial Narrow"/>
        </w:rPr>
        <w:t xml:space="preserve"> causados de forma dolosa ou culposa</w:t>
      </w:r>
      <w:r w:rsidRPr="004A5A2E">
        <w:rPr>
          <w:rFonts w:ascii="Arial Narrow" w:hAnsi="Arial Narrow"/>
          <w:szCs w:val="24"/>
        </w:rPr>
        <w:t xml:space="preserve">, conforme decisão judicial transitada em julgado; e (ii) será limitada ao montante correspondente à somatória das remunerações pagas ao </w:t>
      </w:r>
      <w:r w:rsidRPr="00297CC7">
        <w:rPr>
          <w:rFonts w:ascii="Arial Narrow" w:hAnsi="Arial Narrow"/>
          <w:b/>
        </w:rPr>
        <w:t>Itaú Unibanco</w:t>
      </w:r>
      <w:r w:rsidRPr="00297CC7">
        <w:rPr>
          <w:rFonts w:ascii="Arial Narrow" w:hAnsi="Arial Narrow"/>
        </w:rPr>
        <w:t xml:space="preserve"> </w:t>
      </w:r>
      <w:r w:rsidRPr="00297CC7">
        <w:rPr>
          <w:rFonts w:ascii="Arial Narrow" w:hAnsi="Arial Narrow"/>
          <w:szCs w:val="24"/>
        </w:rPr>
        <w:t xml:space="preserve">nos </w:t>
      </w:r>
      <w:r w:rsidRPr="00AE7805">
        <w:rPr>
          <w:rFonts w:ascii="Arial Narrow" w:hAnsi="Arial Narrow"/>
        </w:rPr>
        <w:t xml:space="preserve">12 (doze) meses </w:t>
      </w:r>
      <w:r w:rsidRPr="00AE7805">
        <w:rPr>
          <w:rFonts w:ascii="Arial Narrow" w:hAnsi="Arial Narrow"/>
          <w:szCs w:val="24"/>
        </w:rPr>
        <w:t xml:space="preserve">imediatamente </w:t>
      </w:r>
      <w:r w:rsidRPr="00AE7805">
        <w:rPr>
          <w:rFonts w:ascii="Arial Narrow" w:hAnsi="Arial Narrow"/>
        </w:rPr>
        <w:t xml:space="preserve">anteriores </w:t>
      </w:r>
      <w:r w:rsidRPr="00C57256">
        <w:rPr>
          <w:rFonts w:ascii="Arial Narrow" w:hAnsi="Arial Narrow"/>
          <w:szCs w:val="24"/>
        </w:rPr>
        <w:t xml:space="preserve">à ocorrência do dano, de modo que </w:t>
      </w:r>
      <w:r w:rsidR="00B94BB1">
        <w:rPr>
          <w:rFonts w:ascii="Arial Narrow" w:hAnsi="Arial Narrow"/>
          <w:szCs w:val="24"/>
          <w:lang w:val="pt-BR"/>
        </w:rPr>
        <w:t>as Partes</w:t>
      </w:r>
      <w:r w:rsidRPr="000C78EB">
        <w:rPr>
          <w:rFonts w:ascii="Arial Narrow" w:hAnsi="Arial Narrow"/>
          <w:szCs w:val="24"/>
        </w:rPr>
        <w:t xml:space="preserve"> desde já renunciam, de forma irrevogável e irretratável, a qualquer indenização em valor superior ao aqui previsto.</w:t>
      </w:r>
      <w:r w:rsidR="00860259" w:rsidRPr="000C78EB">
        <w:rPr>
          <w:rFonts w:ascii="Arial Narrow" w:hAnsi="Arial Narrow"/>
          <w:szCs w:val="24"/>
          <w:lang w:val="pt-BR"/>
        </w:rPr>
        <w:t xml:space="preserve"> </w:t>
      </w:r>
    </w:p>
    <w:p w14:paraId="1A347E60" w14:textId="77777777" w:rsidR="002A007B" w:rsidRPr="004A5A2E" w:rsidRDefault="002A007B" w:rsidP="00B65A5E">
      <w:pPr>
        <w:pStyle w:val="BodyText"/>
        <w:spacing w:line="240" w:lineRule="auto"/>
        <w:rPr>
          <w:rFonts w:ascii="Arial Narrow" w:hAnsi="Arial Narrow"/>
          <w:szCs w:val="24"/>
          <w:lang w:val="pt-BR"/>
        </w:rPr>
      </w:pPr>
    </w:p>
    <w:p w14:paraId="6AE0E15E" w14:textId="77777777" w:rsidR="00D95A24" w:rsidRPr="004A5A2E" w:rsidRDefault="00D95A24" w:rsidP="00D95A24">
      <w:pPr>
        <w:pStyle w:val="BodyText"/>
        <w:numPr>
          <w:ilvl w:val="2"/>
          <w:numId w:val="42"/>
        </w:numPr>
        <w:tabs>
          <w:tab w:val="left" w:pos="284"/>
        </w:tabs>
        <w:spacing w:line="240" w:lineRule="auto"/>
        <w:rPr>
          <w:rFonts w:ascii="Arial Narrow" w:hAnsi="Arial Narrow"/>
          <w:szCs w:val="24"/>
        </w:rPr>
      </w:pPr>
      <w:r w:rsidRPr="004A5A2E">
        <w:rPr>
          <w:rFonts w:ascii="Arial Narrow" w:hAnsi="Arial Narrow"/>
          <w:szCs w:val="24"/>
        </w:rPr>
        <w:t>Quaisquer multas previstas n</w:t>
      </w:r>
      <w:r w:rsidR="00C4442E" w:rsidRPr="004A5A2E">
        <w:rPr>
          <w:rFonts w:ascii="Arial Narrow" w:hAnsi="Arial Narrow"/>
          <w:szCs w:val="24"/>
          <w:lang w:val="pt-BR"/>
        </w:rPr>
        <w:t>este</w:t>
      </w:r>
      <w:r w:rsidRPr="004A5A2E">
        <w:rPr>
          <w:rFonts w:ascii="Arial Narrow" w:hAnsi="Arial Narrow"/>
          <w:szCs w:val="24"/>
        </w:rPr>
        <w:t xml:space="preserve"> </w:t>
      </w:r>
      <w:r w:rsidRPr="004A5A2E">
        <w:rPr>
          <w:rFonts w:ascii="Arial Narrow" w:hAnsi="Arial Narrow"/>
          <w:b/>
          <w:szCs w:val="24"/>
        </w:rPr>
        <w:t>Contrato</w:t>
      </w:r>
      <w:r w:rsidRPr="004A5A2E">
        <w:rPr>
          <w:rFonts w:ascii="Arial Narrow" w:hAnsi="Arial Narrow"/>
          <w:szCs w:val="24"/>
        </w:rPr>
        <w:t xml:space="preserve"> ou a ele relacionadas por eventual inadimplemento do </w:t>
      </w:r>
      <w:r w:rsidRPr="004A5A2E">
        <w:rPr>
          <w:rFonts w:ascii="Arial Narrow" w:hAnsi="Arial Narrow"/>
          <w:b/>
          <w:szCs w:val="24"/>
        </w:rPr>
        <w:t>Itaú Unibanco</w:t>
      </w:r>
      <w:r w:rsidRPr="004A5A2E">
        <w:rPr>
          <w:rFonts w:ascii="Arial Narrow" w:hAnsi="Arial Narrow"/>
          <w:szCs w:val="24"/>
        </w:rPr>
        <w:t xml:space="preserve"> de alguma de suas obrigações, também estão limitadas ao montante correspondente à somatória das remunerações pagas ao </w:t>
      </w:r>
      <w:r w:rsidRPr="004A5A2E">
        <w:rPr>
          <w:rFonts w:ascii="Arial Narrow" w:hAnsi="Arial Narrow"/>
          <w:b/>
          <w:szCs w:val="24"/>
        </w:rPr>
        <w:t>Itaú Unibanco</w:t>
      </w:r>
      <w:r w:rsidRPr="004A5A2E">
        <w:rPr>
          <w:rFonts w:ascii="Arial Narrow" w:hAnsi="Arial Narrow"/>
          <w:szCs w:val="24"/>
        </w:rPr>
        <w:t xml:space="preserve"> nos 12 (doze) meses imediatamente anteriores à ocorrência do dano.</w:t>
      </w:r>
    </w:p>
    <w:p w14:paraId="5032D1B4" w14:textId="77777777" w:rsidR="00D95A24" w:rsidRDefault="00D95A24" w:rsidP="00B65A5E">
      <w:pPr>
        <w:pStyle w:val="BodyText"/>
        <w:spacing w:line="240" w:lineRule="auto"/>
        <w:rPr>
          <w:rFonts w:ascii="Arial Narrow" w:hAnsi="Arial Narrow"/>
          <w:szCs w:val="24"/>
          <w:lang w:val="pt-BR"/>
        </w:rPr>
      </w:pPr>
    </w:p>
    <w:p w14:paraId="48A3B849" w14:textId="77777777" w:rsidR="00E17CAE" w:rsidRPr="00361BE8" w:rsidRDefault="00E17CAE"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VIGÊNCIA</w:t>
      </w:r>
    </w:p>
    <w:p w14:paraId="4BE1B6D0" w14:textId="77777777" w:rsidR="00DB76F2" w:rsidRPr="000659C2" w:rsidRDefault="00DB76F2" w:rsidP="000659C2">
      <w:pPr>
        <w:pStyle w:val="ListParagraph"/>
        <w:numPr>
          <w:ilvl w:val="0"/>
          <w:numId w:val="44"/>
        </w:numPr>
        <w:jc w:val="both"/>
        <w:rPr>
          <w:rFonts w:ascii="Arial Narrow" w:hAnsi="Arial Narrow"/>
          <w:vanish/>
        </w:rPr>
      </w:pPr>
    </w:p>
    <w:p w14:paraId="2D2F31CA" w14:textId="495397EE" w:rsidR="00AF5DE7" w:rsidRPr="004B0F24" w:rsidRDefault="002E4DE6"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Este contrato é celebrado pelo prazo equivalente ao </w:t>
      </w:r>
      <w:r w:rsidR="002910AB" w:rsidRPr="00361BE8">
        <w:rPr>
          <w:rFonts w:ascii="Arial Narrow" w:hAnsi="Arial Narrow"/>
          <w:szCs w:val="24"/>
        </w:rPr>
        <w:t xml:space="preserve">do </w:t>
      </w:r>
      <w:r w:rsidRPr="00361BE8">
        <w:rPr>
          <w:rFonts w:ascii="Arial Narrow" w:hAnsi="Arial Narrow"/>
          <w:b/>
          <w:szCs w:val="24"/>
        </w:rPr>
        <w:t>Contrato,</w:t>
      </w:r>
      <w:r w:rsidR="003C6AD1" w:rsidRPr="00361BE8">
        <w:rPr>
          <w:rFonts w:ascii="Arial Narrow" w:hAnsi="Arial Narrow"/>
          <w:szCs w:val="24"/>
        </w:rPr>
        <w:t xml:space="preserve"> ou seja</w:t>
      </w:r>
      <w:r w:rsidR="007616EC" w:rsidRPr="00361BE8">
        <w:rPr>
          <w:rFonts w:ascii="Arial Narrow" w:hAnsi="Arial Narrow"/>
          <w:szCs w:val="24"/>
        </w:rPr>
        <w:t>,</w:t>
      </w:r>
      <w:r w:rsidR="003C6AD1" w:rsidRPr="00361BE8">
        <w:rPr>
          <w:rFonts w:ascii="Arial Narrow" w:hAnsi="Arial Narrow"/>
          <w:szCs w:val="24"/>
        </w:rPr>
        <w:t xml:space="preserve"> até </w:t>
      </w:r>
      <w:r w:rsidR="00A86C45">
        <w:rPr>
          <w:rFonts w:ascii="Arial Narrow" w:hAnsi="Arial Narrow"/>
          <w:szCs w:val="24"/>
          <w:lang w:val="pt-BR"/>
        </w:rPr>
        <w:t>15/12/2043</w:t>
      </w:r>
      <w:r w:rsidR="003C6AD1" w:rsidRPr="00361BE8">
        <w:rPr>
          <w:rFonts w:ascii="Arial Narrow" w:hAnsi="Arial Narrow"/>
          <w:szCs w:val="24"/>
        </w:rPr>
        <w:t>,</w:t>
      </w:r>
      <w:r w:rsidRPr="00361BE8">
        <w:rPr>
          <w:rFonts w:ascii="Arial Narrow" w:hAnsi="Arial Narrow"/>
          <w:szCs w:val="24"/>
        </w:rPr>
        <w:t xml:space="preserve"> </w:t>
      </w:r>
      <w:r w:rsidR="000E0333" w:rsidRPr="00361BE8">
        <w:rPr>
          <w:rFonts w:ascii="Arial Narrow" w:hAnsi="Arial Narrow"/>
          <w:szCs w:val="24"/>
          <w:lang w:val="pt-BR"/>
        </w:rPr>
        <w:t xml:space="preserve">sendo </w:t>
      </w:r>
      <w:r w:rsidR="004268F6" w:rsidRPr="00361BE8">
        <w:rPr>
          <w:rFonts w:ascii="Arial Narrow" w:hAnsi="Arial Narrow"/>
          <w:szCs w:val="24"/>
          <w:lang w:val="pt-BR"/>
        </w:rPr>
        <w:t xml:space="preserve">que o efetivo encerramento das contas está condicionado ao envio de notificação pelo </w:t>
      </w:r>
      <w:r w:rsidR="00923789">
        <w:rPr>
          <w:rFonts w:ascii="Arial Narrow" w:hAnsi="Arial Narrow"/>
          <w:b/>
          <w:szCs w:val="24"/>
          <w:lang w:val="pt-BR"/>
        </w:rPr>
        <w:t>Agente Fiduciário</w:t>
      </w:r>
      <w:r w:rsidR="003453F6" w:rsidRPr="00361BE8">
        <w:rPr>
          <w:rFonts w:ascii="Arial Narrow" w:hAnsi="Arial Narrow"/>
          <w:szCs w:val="24"/>
          <w:lang w:val="pt-BR"/>
        </w:rPr>
        <w:t xml:space="preserve"> </w:t>
      </w:r>
      <w:r w:rsidR="00FB09C4">
        <w:rPr>
          <w:rFonts w:ascii="Arial Narrow" w:hAnsi="Arial Narrow"/>
          <w:szCs w:val="24"/>
          <w:lang w:val="pt-BR"/>
        </w:rPr>
        <w:t>ao</w:t>
      </w:r>
      <w:r w:rsidR="00FB09C4" w:rsidRPr="00361BE8">
        <w:rPr>
          <w:rFonts w:ascii="Arial Narrow" w:hAnsi="Arial Narrow"/>
          <w:szCs w:val="24"/>
          <w:lang w:val="pt-BR"/>
        </w:rPr>
        <w:t xml:space="preserve"> </w:t>
      </w:r>
      <w:r w:rsidR="0000626E" w:rsidRPr="00361BE8">
        <w:rPr>
          <w:rFonts w:ascii="Arial Narrow" w:hAnsi="Arial Narrow"/>
          <w:b/>
          <w:szCs w:val="24"/>
          <w:lang w:val="pt-BR"/>
        </w:rPr>
        <w:t>Devedor</w:t>
      </w:r>
      <w:r w:rsidR="0000626E" w:rsidRPr="00361BE8">
        <w:rPr>
          <w:rFonts w:ascii="Arial Narrow" w:hAnsi="Arial Narrow"/>
          <w:szCs w:val="24"/>
          <w:lang w:val="pt-BR"/>
        </w:rPr>
        <w:t xml:space="preserve"> </w:t>
      </w:r>
      <w:r w:rsidR="00FB09C4">
        <w:rPr>
          <w:rFonts w:ascii="Arial Narrow" w:hAnsi="Arial Narrow"/>
          <w:szCs w:val="24"/>
          <w:lang w:val="pt-BR"/>
        </w:rPr>
        <w:t xml:space="preserve">e </w:t>
      </w:r>
      <w:r w:rsidR="0000626E" w:rsidRPr="00361BE8">
        <w:rPr>
          <w:rFonts w:ascii="Arial Narrow" w:hAnsi="Arial Narrow"/>
          <w:b/>
          <w:szCs w:val="24"/>
          <w:lang w:val="pt-BR"/>
        </w:rPr>
        <w:t>Itaú Unibanco</w:t>
      </w:r>
      <w:r w:rsidR="00550E08" w:rsidRPr="005633BA">
        <w:rPr>
          <w:rFonts w:ascii="Arial Narrow" w:hAnsi="Arial Narrow"/>
          <w:lang w:val="pt-BR"/>
        </w:rPr>
        <w:t>.</w:t>
      </w:r>
      <w:r w:rsidR="004B59E4" w:rsidRPr="005633BA">
        <w:rPr>
          <w:rFonts w:ascii="Arial Narrow" w:hAnsi="Arial Narrow"/>
        </w:rPr>
        <w:t xml:space="preserve"> </w:t>
      </w:r>
    </w:p>
    <w:p w14:paraId="0695DF43" w14:textId="77777777" w:rsidR="00DB76F2" w:rsidRPr="000659C2" w:rsidRDefault="00DB76F2" w:rsidP="000659C2"/>
    <w:p w14:paraId="3EA2CEC1" w14:textId="17F8AD6F" w:rsidR="006756FB" w:rsidRPr="000659C2" w:rsidRDefault="00A86C45" w:rsidP="000659C2">
      <w:pPr>
        <w:pStyle w:val="BodyText"/>
        <w:spacing w:line="240" w:lineRule="auto"/>
        <w:ind w:left="426"/>
        <w:rPr>
          <w:rFonts w:ascii="Arial Narrow" w:hAnsi="Arial Narrow"/>
        </w:rPr>
      </w:pPr>
      <w:r>
        <w:rPr>
          <w:rFonts w:ascii="Arial Narrow" w:hAnsi="Arial Narrow"/>
          <w:szCs w:val="24"/>
          <w:lang w:val="pt-BR"/>
        </w:rPr>
        <w:t>6.1.1</w:t>
      </w:r>
      <w:r>
        <w:rPr>
          <w:rFonts w:ascii="Arial Narrow" w:hAnsi="Arial Narrow"/>
          <w:szCs w:val="24"/>
          <w:lang w:val="pt-BR"/>
        </w:rPr>
        <w:tab/>
      </w:r>
      <w:r w:rsidR="00961F45" w:rsidRPr="0048619D">
        <w:rPr>
          <w:rFonts w:ascii="Arial Narrow" w:hAnsi="Arial Narrow"/>
          <w:szCs w:val="24"/>
        </w:rPr>
        <w:t xml:space="preserve">O </w:t>
      </w:r>
      <w:r w:rsidR="00923789" w:rsidRPr="00E21D42">
        <w:rPr>
          <w:rFonts w:ascii="Arial Narrow" w:hAnsi="Arial Narrow"/>
          <w:b/>
          <w:bCs/>
          <w:szCs w:val="24"/>
        </w:rPr>
        <w:t>Agente Fiduciário</w:t>
      </w:r>
      <w:r w:rsidR="00961F45" w:rsidRPr="000659C2">
        <w:rPr>
          <w:rFonts w:ascii="Arial Narrow" w:hAnsi="Arial Narrow"/>
        </w:rPr>
        <w:t xml:space="preserve"> e o Devedor concordam, desde já, que,</w:t>
      </w:r>
      <w:r w:rsidR="000F2D2A" w:rsidRPr="000659C2">
        <w:rPr>
          <w:rFonts w:ascii="Arial Narrow" w:hAnsi="Arial Narrow"/>
        </w:rPr>
        <w:t xml:space="preserve"> </w:t>
      </w:r>
      <w:r w:rsidR="000E0333" w:rsidRPr="000659C2">
        <w:rPr>
          <w:rFonts w:ascii="Arial Narrow" w:hAnsi="Arial Narrow"/>
        </w:rPr>
        <w:t xml:space="preserve">não obstante o disposto na </w:t>
      </w:r>
      <w:r w:rsidR="00961F45" w:rsidRPr="000659C2">
        <w:rPr>
          <w:rFonts w:ascii="Arial Narrow" w:hAnsi="Arial Narrow"/>
        </w:rPr>
        <w:t>cláusula 6.1 acima, enquanto o Itaú Unibanco não for devidamente notificado do final da vigência do Contrato</w:t>
      </w:r>
      <w:r w:rsidR="000B5A2C" w:rsidRPr="000659C2">
        <w:rPr>
          <w:rFonts w:ascii="Arial Narrow" w:hAnsi="Arial Narrow"/>
        </w:rPr>
        <w:t xml:space="preserve">, bem como da conta para </w:t>
      </w:r>
      <w:r w:rsidR="009D1CAC" w:rsidRPr="000659C2">
        <w:rPr>
          <w:rFonts w:ascii="Arial Narrow" w:hAnsi="Arial Narrow"/>
        </w:rPr>
        <w:t>a qual</w:t>
      </w:r>
      <w:r w:rsidR="000B5A2C" w:rsidRPr="000659C2">
        <w:rPr>
          <w:rFonts w:ascii="Arial Narrow" w:hAnsi="Arial Narrow"/>
        </w:rPr>
        <w:t xml:space="preserve"> devem ser transferidos </w:t>
      </w:r>
      <w:r w:rsidR="0051194B" w:rsidRPr="000659C2">
        <w:rPr>
          <w:rFonts w:ascii="Arial Narrow" w:hAnsi="Arial Narrow"/>
        </w:rPr>
        <w:t xml:space="preserve">os </w:t>
      </w:r>
      <w:r w:rsidR="000B5A2C" w:rsidRPr="000659C2">
        <w:rPr>
          <w:rFonts w:ascii="Arial Narrow" w:hAnsi="Arial Narrow"/>
        </w:rPr>
        <w:t xml:space="preserve">eventuais valores remanescentes da </w:t>
      </w:r>
      <w:r w:rsidR="000B5A2C" w:rsidRPr="000659C2">
        <w:rPr>
          <w:rFonts w:ascii="Arial Narrow" w:hAnsi="Arial Narrow"/>
          <w:b/>
        </w:rPr>
        <w:t>Conta</w:t>
      </w:r>
      <w:r w:rsidR="00983A85" w:rsidRPr="00CA7B75">
        <w:rPr>
          <w:rFonts w:ascii="Arial Narrow" w:hAnsi="Arial Narrow"/>
          <w:b/>
          <w:lang w:val="pt-BR"/>
        </w:rPr>
        <w:t xml:space="preserve"> </w:t>
      </w:r>
      <w:r w:rsidR="00407FCE" w:rsidRPr="000659C2">
        <w:rPr>
          <w:rFonts w:ascii="Arial Narrow" w:hAnsi="Arial Narrow"/>
          <w:b/>
          <w:szCs w:val="24"/>
          <w:lang w:val="pt-BR"/>
        </w:rPr>
        <w:t>Centralizadora</w:t>
      </w:r>
      <w:r w:rsidR="001F1468">
        <w:rPr>
          <w:rFonts w:ascii="Arial Narrow" w:hAnsi="Arial Narrow"/>
          <w:szCs w:val="24"/>
          <w:lang w:val="pt-BR"/>
        </w:rPr>
        <w:t xml:space="preserve"> e da </w:t>
      </w:r>
      <w:r w:rsidR="001F1468" w:rsidRPr="000659C2">
        <w:rPr>
          <w:rFonts w:ascii="Arial Narrow" w:hAnsi="Arial Narrow"/>
          <w:b/>
          <w:szCs w:val="24"/>
          <w:lang w:val="pt-BR"/>
        </w:rPr>
        <w:t>Conta Reserva</w:t>
      </w:r>
      <w:r w:rsidR="000B5A2C" w:rsidRPr="000659C2">
        <w:rPr>
          <w:rFonts w:ascii="Arial Narrow" w:hAnsi="Arial Narrow"/>
        </w:rPr>
        <w:t>,</w:t>
      </w:r>
      <w:r w:rsidR="00961F45" w:rsidRPr="000659C2">
        <w:rPr>
          <w:rFonts w:ascii="Arial Narrow" w:hAnsi="Arial Narrow"/>
        </w:rPr>
        <w:t xml:space="preserve"> </w:t>
      </w:r>
      <w:r w:rsidR="0051194B" w:rsidRPr="000659C2">
        <w:rPr>
          <w:rFonts w:ascii="Arial Narrow" w:hAnsi="Arial Narrow"/>
        </w:rPr>
        <w:t xml:space="preserve">o Contrato permanecerá vigente e </w:t>
      </w:r>
      <w:r w:rsidR="00961F45" w:rsidRPr="000659C2">
        <w:rPr>
          <w:rFonts w:ascii="Arial Narrow" w:hAnsi="Arial Narrow"/>
        </w:rPr>
        <w:t xml:space="preserve">a remuneração prevista </w:t>
      </w:r>
      <w:r w:rsidR="00231BFA" w:rsidRPr="000659C2">
        <w:rPr>
          <w:rFonts w:ascii="Arial Narrow" w:hAnsi="Arial Narrow"/>
        </w:rPr>
        <w:t xml:space="preserve">no Anexo </w:t>
      </w:r>
      <w:r w:rsidR="009C195A" w:rsidRPr="000659C2">
        <w:rPr>
          <w:rFonts w:ascii="Arial Narrow" w:hAnsi="Arial Narrow"/>
        </w:rPr>
        <w:t>I</w:t>
      </w:r>
      <w:r w:rsidR="00231BFA" w:rsidRPr="000659C2">
        <w:rPr>
          <w:rFonts w:ascii="Arial Narrow" w:hAnsi="Arial Narrow"/>
        </w:rPr>
        <w:t>V</w:t>
      </w:r>
      <w:r w:rsidR="00961F45" w:rsidRPr="000659C2">
        <w:rPr>
          <w:rFonts w:ascii="Arial Narrow" w:hAnsi="Arial Narrow"/>
        </w:rPr>
        <w:t xml:space="preserve"> continuará sendo </w:t>
      </w:r>
      <w:r w:rsidR="00FF3BF4" w:rsidRPr="000659C2">
        <w:rPr>
          <w:rFonts w:ascii="Arial Narrow" w:hAnsi="Arial Narrow"/>
        </w:rPr>
        <w:t xml:space="preserve">devida e </w:t>
      </w:r>
      <w:r w:rsidR="00961F45" w:rsidRPr="000659C2">
        <w:rPr>
          <w:rFonts w:ascii="Arial Narrow" w:hAnsi="Arial Narrow"/>
        </w:rPr>
        <w:t>cobrada.</w:t>
      </w:r>
      <w:r w:rsidR="006756FB" w:rsidRPr="000659C2">
        <w:rPr>
          <w:rFonts w:ascii="Arial Narrow" w:hAnsi="Arial Narrow"/>
        </w:rPr>
        <w:t xml:space="preserve"> Na hipótese de envio de notificação informando o término do Contrato, sem a indicação da conta ao qual deverá ser depositado os recursos, o Itaú</w:t>
      </w:r>
      <w:r w:rsidR="00361BE8" w:rsidRPr="000659C2">
        <w:rPr>
          <w:rFonts w:ascii="Arial Narrow" w:hAnsi="Arial Narrow"/>
        </w:rPr>
        <w:t xml:space="preserve"> Unibanco</w:t>
      </w:r>
      <w:r w:rsidR="006756FB" w:rsidRPr="000659C2">
        <w:rPr>
          <w:rFonts w:ascii="Arial Narrow" w:hAnsi="Arial Narrow"/>
        </w:rPr>
        <w:t xml:space="preserve"> realizará a transferência para a conta indicada na </w:t>
      </w:r>
      <w:r w:rsidR="00361BE8" w:rsidRPr="000659C2">
        <w:rPr>
          <w:rFonts w:ascii="Arial Narrow" w:hAnsi="Arial Narrow"/>
        </w:rPr>
        <w:t>c</w:t>
      </w:r>
      <w:r w:rsidR="006756FB" w:rsidRPr="000659C2">
        <w:rPr>
          <w:rFonts w:ascii="Arial Narrow" w:hAnsi="Arial Narrow"/>
        </w:rPr>
        <w:t>láusula 6.</w:t>
      </w:r>
      <w:r w:rsidR="00A458DC">
        <w:rPr>
          <w:rFonts w:ascii="Arial Narrow" w:hAnsi="Arial Narrow"/>
          <w:szCs w:val="24"/>
          <w:lang w:val="pt-BR"/>
        </w:rPr>
        <w:t>3</w:t>
      </w:r>
      <w:r w:rsidR="006756FB" w:rsidRPr="000659C2">
        <w:rPr>
          <w:rFonts w:ascii="Arial Narrow" w:hAnsi="Arial Narrow"/>
        </w:rPr>
        <w:t>.</w:t>
      </w:r>
    </w:p>
    <w:p w14:paraId="06E28B8C" w14:textId="77777777" w:rsidR="00961F45" w:rsidRPr="00361BE8" w:rsidRDefault="00961F45" w:rsidP="00703EBA">
      <w:pPr>
        <w:pStyle w:val="BodyText"/>
        <w:tabs>
          <w:tab w:val="num" w:pos="284"/>
        </w:tabs>
        <w:spacing w:line="240" w:lineRule="auto"/>
        <w:ind w:left="284" w:hanging="284"/>
        <w:rPr>
          <w:rFonts w:ascii="Arial Narrow" w:hAnsi="Arial Narrow"/>
          <w:szCs w:val="24"/>
          <w:lang w:val="pt-BR"/>
        </w:rPr>
      </w:pPr>
    </w:p>
    <w:p w14:paraId="3C102DA3" w14:textId="77777777" w:rsidR="00515BB7" w:rsidRPr="00361BE8" w:rsidRDefault="00515BB7" w:rsidP="00DB76F2">
      <w:pPr>
        <w:pStyle w:val="BodyText"/>
        <w:numPr>
          <w:ilvl w:val="1"/>
          <w:numId w:val="44"/>
        </w:numPr>
        <w:spacing w:line="240" w:lineRule="auto"/>
        <w:rPr>
          <w:rFonts w:ascii="Arial Narrow" w:hAnsi="Arial Narrow"/>
          <w:szCs w:val="24"/>
        </w:rPr>
      </w:pPr>
      <w:r w:rsidRPr="00361BE8">
        <w:rPr>
          <w:rFonts w:ascii="Arial Narrow" w:hAnsi="Arial Narrow"/>
          <w:szCs w:val="24"/>
        </w:rPr>
        <w:t>Este contrato poderá ser denunciado pel</w:t>
      </w:r>
      <w:r w:rsidR="000F2D2A" w:rsidRPr="00361BE8">
        <w:rPr>
          <w:rFonts w:ascii="Arial Narrow" w:hAnsi="Arial Narrow"/>
          <w:szCs w:val="24"/>
          <w:lang w:val="pt-BR"/>
        </w:rPr>
        <w:t>as partes</w:t>
      </w:r>
      <w:r w:rsidRPr="00361BE8">
        <w:rPr>
          <w:rFonts w:ascii="Arial Narrow" w:hAnsi="Arial Narrow"/>
          <w:szCs w:val="24"/>
        </w:rPr>
        <w:t xml:space="preserve"> em relação aos seus direitos e obrigações, mediante aviso prévio de 30 (trinta) dias</w:t>
      </w:r>
      <w:r w:rsidR="00E52715" w:rsidRPr="00361BE8">
        <w:rPr>
          <w:rFonts w:ascii="Arial Narrow" w:hAnsi="Arial Narrow"/>
          <w:szCs w:val="24"/>
          <w:lang w:val="pt-BR"/>
        </w:rPr>
        <w:t xml:space="preserve"> corridos</w:t>
      </w:r>
      <w:r w:rsidRPr="00361BE8">
        <w:rPr>
          <w:rFonts w:ascii="Arial Narrow" w:hAnsi="Arial Narrow"/>
          <w:szCs w:val="24"/>
        </w:rPr>
        <w:t>, enviado às demais partes.</w:t>
      </w:r>
    </w:p>
    <w:p w14:paraId="53B38D65" w14:textId="77777777" w:rsidR="00515BB7" w:rsidRPr="00361BE8" w:rsidRDefault="00515BB7" w:rsidP="00515BB7">
      <w:pPr>
        <w:pStyle w:val="ListParagraph"/>
        <w:rPr>
          <w:rFonts w:ascii="Arial Narrow" w:hAnsi="Arial Narrow"/>
          <w:sz w:val="24"/>
          <w:szCs w:val="24"/>
        </w:rPr>
      </w:pPr>
    </w:p>
    <w:p w14:paraId="2A444AF6" w14:textId="495D3013" w:rsidR="004268F6" w:rsidRPr="000659C2" w:rsidRDefault="00DB76F2" w:rsidP="00151361">
      <w:pPr>
        <w:pStyle w:val="BodyText"/>
        <w:numPr>
          <w:ilvl w:val="1"/>
          <w:numId w:val="44"/>
        </w:numPr>
        <w:spacing w:line="240" w:lineRule="auto"/>
        <w:rPr>
          <w:rFonts w:ascii="Arial Narrow" w:hAnsi="Arial Narrow"/>
          <w:szCs w:val="24"/>
        </w:rPr>
      </w:pPr>
      <w:r w:rsidRPr="000659C2">
        <w:rPr>
          <w:rFonts w:ascii="Arial Narrow" w:hAnsi="Arial Narrow"/>
          <w:szCs w:val="24"/>
        </w:rPr>
        <w:t>Em qualquer hipótese de extinção</w:t>
      </w:r>
      <w:r w:rsidR="002E4DE6" w:rsidRPr="00361BE8">
        <w:rPr>
          <w:rFonts w:ascii="Arial Narrow" w:hAnsi="Arial Narrow"/>
          <w:szCs w:val="24"/>
        </w:rPr>
        <w:t xml:space="preserve"> deste contrato, o </w:t>
      </w:r>
      <w:r w:rsidR="00923789" w:rsidRPr="000659C2">
        <w:rPr>
          <w:rFonts w:ascii="Arial Narrow" w:hAnsi="Arial Narrow"/>
          <w:szCs w:val="24"/>
        </w:rPr>
        <w:t>Agente Fiduciário</w:t>
      </w:r>
      <w:r w:rsidR="0041732A" w:rsidRPr="000659C2">
        <w:rPr>
          <w:rFonts w:ascii="Arial Narrow" w:hAnsi="Arial Narrow"/>
          <w:szCs w:val="24"/>
        </w:rPr>
        <w:t xml:space="preserve"> e o </w:t>
      </w:r>
      <w:r w:rsidR="002E4DE6" w:rsidRPr="000659C2">
        <w:rPr>
          <w:rFonts w:ascii="Arial Narrow" w:hAnsi="Arial Narrow"/>
          <w:szCs w:val="24"/>
        </w:rPr>
        <w:t>Devedor</w:t>
      </w:r>
      <w:r w:rsidR="0041732A" w:rsidRPr="000659C2">
        <w:rPr>
          <w:rFonts w:ascii="Arial Narrow" w:hAnsi="Arial Narrow"/>
          <w:szCs w:val="24"/>
        </w:rPr>
        <w:t>, conjuntamente,</w:t>
      </w:r>
      <w:r w:rsidR="002E4DE6" w:rsidRPr="00DB76F2">
        <w:rPr>
          <w:rFonts w:ascii="Arial Narrow" w:hAnsi="Arial Narrow"/>
          <w:szCs w:val="24"/>
        </w:rPr>
        <w:t xml:space="preserve"> dever</w:t>
      </w:r>
      <w:r w:rsidR="0041732A" w:rsidRPr="000659C2">
        <w:rPr>
          <w:rFonts w:ascii="Arial Narrow" w:hAnsi="Arial Narrow"/>
          <w:szCs w:val="24"/>
        </w:rPr>
        <w:t>ão</w:t>
      </w:r>
      <w:r w:rsidR="002E4DE6" w:rsidRPr="00361BE8">
        <w:rPr>
          <w:rFonts w:ascii="Arial Narrow" w:hAnsi="Arial Narrow"/>
          <w:szCs w:val="24"/>
        </w:rPr>
        <w:t xml:space="preserve"> indicar, no prazo </w:t>
      </w:r>
      <w:r w:rsidRPr="000659C2">
        <w:rPr>
          <w:rFonts w:ascii="Arial Narrow" w:hAnsi="Arial Narrow"/>
          <w:szCs w:val="24"/>
        </w:rPr>
        <w:t>de 30 (trinta) dias</w:t>
      </w:r>
      <w:r w:rsidR="00005BF8" w:rsidRPr="000659C2">
        <w:rPr>
          <w:rFonts w:ascii="Arial Narrow" w:hAnsi="Arial Narrow"/>
          <w:szCs w:val="24"/>
        </w:rPr>
        <w:t xml:space="preserve"> contados </w:t>
      </w:r>
      <w:r w:rsidR="001920D3" w:rsidRPr="000659C2">
        <w:rPr>
          <w:rFonts w:ascii="Arial Narrow" w:hAnsi="Arial Narrow"/>
          <w:szCs w:val="24"/>
        </w:rPr>
        <w:t>da data do recebimento da notificação de denúncia ou resolução do Contrato</w:t>
      </w:r>
      <w:r w:rsidR="002E4DE6" w:rsidRPr="00361BE8">
        <w:rPr>
          <w:rFonts w:ascii="Arial Narrow" w:hAnsi="Arial Narrow"/>
          <w:szCs w:val="24"/>
        </w:rPr>
        <w:t xml:space="preserve">, conta corrente para </w:t>
      </w:r>
      <w:r w:rsidRPr="000659C2">
        <w:rPr>
          <w:rFonts w:ascii="Arial Narrow" w:hAnsi="Arial Narrow"/>
          <w:szCs w:val="24"/>
        </w:rPr>
        <w:t>a qual</w:t>
      </w:r>
      <w:r w:rsidR="002E4DE6" w:rsidRPr="00361BE8">
        <w:rPr>
          <w:rFonts w:ascii="Arial Narrow" w:hAnsi="Arial Narrow"/>
          <w:szCs w:val="24"/>
        </w:rPr>
        <w:t xml:space="preserve"> devem ser transferidos os recursos depositados na </w:t>
      </w:r>
      <w:r w:rsidR="002E4DE6" w:rsidRPr="00CA7B75">
        <w:rPr>
          <w:rFonts w:ascii="Arial Narrow" w:hAnsi="Arial Narrow"/>
          <w:b/>
          <w:szCs w:val="24"/>
        </w:rPr>
        <w:t>Conta</w:t>
      </w:r>
      <w:r w:rsidR="00491F8E" w:rsidRPr="00CA7B75">
        <w:rPr>
          <w:rFonts w:ascii="Arial Narrow" w:hAnsi="Arial Narrow"/>
          <w:b/>
          <w:szCs w:val="24"/>
        </w:rPr>
        <w:t xml:space="preserve"> </w:t>
      </w:r>
      <w:r w:rsidR="00491F8E" w:rsidRPr="000659C2">
        <w:rPr>
          <w:rFonts w:ascii="Arial Narrow" w:hAnsi="Arial Narrow"/>
          <w:b/>
          <w:szCs w:val="24"/>
        </w:rPr>
        <w:t>Centralizadora</w:t>
      </w:r>
      <w:r w:rsidR="00BB0AE5" w:rsidRPr="000659C2">
        <w:rPr>
          <w:rFonts w:ascii="Arial Narrow" w:hAnsi="Arial Narrow"/>
          <w:szCs w:val="24"/>
        </w:rPr>
        <w:t xml:space="preserve"> e na </w:t>
      </w:r>
      <w:r w:rsidR="00BB0AE5" w:rsidRPr="000659C2">
        <w:rPr>
          <w:rFonts w:ascii="Arial Narrow" w:hAnsi="Arial Narrow"/>
          <w:b/>
          <w:szCs w:val="24"/>
        </w:rPr>
        <w:t>Conta Reserva</w:t>
      </w:r>
      <w:r w:rsidR="00FF3BF4" w:rsidRPr="000659C2">
        <w:rPr>
          <w:rFonts w:ascii="Arial Narrow" w:hAnsi="Arial Narrow"/>
          <w:szCs w:val="24"/>
        </w:rPr>
        <w:t xml:space="preserve">, sendo certo que, </w:t>
      </w:r>
      <w:r w:rsidR="00EB726D" w:rsidRPr="000659C2">
        <w:rPr>
          <w:rFonts w:ascii="Arial Narrow" w:hAnsi="Arial Narrow"/>
          <w:szCs w:val="24"/>
        </w:rPr>
        <w:t xml:space="preserve">após o </w:t>
      </w:r>
      <w:r w:rsidRPr="000659C2">
        <w:rPr>
          <w:rFonts w:ascii="Arial Narrow" w:hAnsi="Arial Narrow"/>
          <w:szCs w:val="24"/>
        </w:rPr>
        <w:t xml:space="preserve">término do </w:t>
      </w:r>
      <w:r w:rsidR="00EB726D" w:rsidRPr="000659C2">
        <w:rPr>
          <w:rFonts w:ascii="Arial Narrow" w:hAnsi="Arial Narrow"/>
          <w:szCs w:val="24"/>
        </w:rPr>
        <w:t xml:space="preserve">prazo, ainda que haja valores depositados na </w:t>
      </w:r>
      <w:r w:rsidR="00EB726D" w:rsidRPr="000659C2">
        <w:rPr>
          <w:rFonts w:ascii="Arial Narrow" w:hAnsi="Arial Narrow"/>
          <w:b/>
          <w:szCs w:val="24"/>
        </w:rPr>
        <w:t>Conta</w:t>
      </w:r>
      <w:r w:rsidR="00491F8E" w:rsidRPr="000659C2">
        <w:rPr>
          <w:rFonts w:ascii="Arial Narrow" w:hAnsi="Arial Narrow"/>
          <w:b/>
          <w:szCs w:val="24"/>
        </w:rPr>
        <w:t xml:space="preserve"> Centralizadora</w:t>
      </w:r>
      <w:r w:rsidR="009E3C50" w:rsidRPr="000659C2">
        <w:rPr>
          <w:rFonts w:ascii="Arial Narrow" w:hAnsi="Arial Narrow"/>
          <w:szCs w:val="24"/>
        </w:rPr>
        <w:t xml:space="preserve"> e na </w:t>
      </w:r>
      <w:r w:rsidR="009E3C50" w:rsidRPr="000659C2">
        <w:rPr>
          <w:rFonts w:ascii="Arial Narrow" w:hAnsi="Arial Narrow"/>
          <w:b/>
          <w:szCs w:val="24"/>
        </w:rPr>
        <w:t>Conta Reserva</w:t>
      </w:r>
      <w:r w:rsidR="00EB726D" w:rsidRPr="000659C2">
        <w:rPr>
          <w:rFonts w:ascii="Arial Narrow" w:hAnsi="Arial Narrow"/>
          <w:szCs w:val="24"/>
        </w:rPr>
        <w:t xml:space="preserve">, este contrato será considerado extinto e </w:t>
      </w:r>
      <w:r w:rsidR="00EA1072" w:rsidRPr="000659C2">
        <w:rPr>
          <w:rFonts w:ascii="Arial Narrow" w:hAnsi="Arial Narrow"/>
          <w:szCs w:val="24"/>
        </w:rPr>
        <w:t xml:space="preserve">caso não haja informação da conta corrente para </w:t>
      </w:r>
      <w:r w:rsidR="00005BF8" w:rsidRPr="000659C2">
        <w:rPr>
          <w:rFonts w:ascii="Arial Narrow" w:hAnsi="Arial Narrow"/>
          <w:szCs w:val="24"/>
        </w:rPr>
        <w:t>a qual</w:t>
      </w:r>
      <w:r w:rsidR="00EA1072" w:rsidRPr="000659C2">
        <w:rPr>
          <w:rFonts w:ascii="Arial Narrow" w:hAnsi="Arial Narrow"/>
          <w:szCs w:val="24"/>
        </w:rPr>
        <w:t xml:space="preserve"> devem ser transferidos os recursos, o Itaú Unibanco realizará</w:t>
      </w:r>
      <w:r w:rsidR="00511F51" w:rsidRPr="000659C2">
        <w:rPr>
          <w:rFonts w:ascii="Arial Narrow" w:hAnsi="Arial Narrow"/>
          <w:szCs w:val="24"/>
        </w:rPr>
        <w:t xml:space="preserve"> a transferência para a </w:t>
      </w:r>
      <w:r w:rsidR="00FB09C4" w:rsidRPr="00FB09C4">
        <w:rPr>
          <w:rFonts w:ascii="Arial Narrow" w:hAnsi="Arial Narrow"/>
          <w:szCs w:val="24"/>
        </w:rPr>
        <w:t>para ag</w:t>
      </w:r>
      <w:r w:rsidR="00FB09C4" w:rsidRPr="000659C2">
        <w:rPr>
          <w:rFonts w:ascii="Arial Narrow" w:hAnsi="Arial Narrow"/>
          <w:szCs w:val="24"/>
        </w:rPr>
        <w:t xml:space="preserve">ência </w:t>
      </w:r>
      <w:r w:rsidR="00FB09C4" w:rsidRPr="00FB09C4">
        <w:rPr>
          <w:rFonts w:ascii="Arial Narrow" w:hAnsi="Arial Narrow"/>
          <w:szCs w:val="24"/>
        </w:rPr>
        <w:t xml:space="preserve">nº </w:t>
      </w:r>
      <w:r w:rsidR="00FB09C4" w:rsidRPr="000659C2">
        <w:rPr>
          <w:rFonts w:ascii="Arial Narrow" w:hAnsi="Arial Narrow"/>
          <w:szCs w:val="24"/>
        </w:rPr>
        <w:t>0912</w:t>
      </w:r>
      <w:r w:rsidR="00FB09C4" w:rsidRPr="00FB09C4">
        <w:rPr>
          <w:rFonts w:ascii="Arial Narrow" w:hAnsi="Arial Narrow"/>
          <w:szCs w:val="24"/>
        </w:rPr>
        <w:t xml:space="preserve">, conta corrente nº </w:t>
      </w:r>
      <w:r w:rsidR="00FB09C4" w:rsidRPr="000659C2">
        <w:rPr>
          <w:rFonts w:ascii="Arial Narrow" w:hAnsi="Arial Narrow"/>
          <w:szCs w:val="24"/>
        </w:rPr>
        <w:t>02928-7 (“Conta de Livre Movimentação”)</w:t>
      </w:r>
      <w:r w:rsidR="00FB09C4" w:rsidRPr="00FB09C4">
        <w:rPr>
          <w:rFonts w:ascii="Arial Narrow" w:hAnsi="Arial Narrow"/>
          <w:szCs w:val="24"/>
        </w:rPr>
        <w:t xml:space="preserve"> mantida pelo </w:t>
      </w:r>
      <w:r w:rsidR="00FB09C4" w:rsidRPr="000659C2">
        <w:rPr>
          <w:rFonts w:ascii="Arial Narrow" w:hAnsi="Arial Narrow"/>
          <w:szCs w:val="24"/>
        </w:rPr>
        <w:t xml:space="preserve">Devedor </w:t>
      </w:r>
      <w:r w:rsidR="00FB09C4" w:rsidRPr="00FB09C4">
        <w:rPr>
          <w:rFonts w:ascii="Arial Narrow" w:hAnsi="Arial Narrow"/>
          <w:szCs w:val="24"/>
        </w:rPr>
        <w:t xml:space="preserve">no </w:t>
      </w:r>
      <w:r w:rsidR="00FB09C4" w:rsidRPr="000659C2">
        <w:rPr>
          <w:rFonts w:ascii="Arial Narrow" w:hAnsi="Arial Narrow"/>
          <w:szCs w:val="24"/>
        </w:rPr>
        <w:t>Itaú Unibanco.</w:t>
      </w:r>
    </w:p>
    <w:p w14:paraId="18FC8F18" w14:textId="77777777" w:rsidR="00EA1072" w:rsidRPr="00361BE8" w:rsidRDefault="00EA1072" w:rsidP="00515BB7">
      <w:pPr>
        <w:pStyle w:val="BodyText"/>
        <w:spacing w:line="240" w:lineRule="auto"/>
        <w:ind w:left="284"/>
        <w:rPr>
          <w:rFonts w:ascii="Arial Narrow" w:hAnsi="Arial Narrow"/>
          <w:szCs w:val="24"/>
          <w:lang w:val="pt-BR"/>
        </w:rPr>
      </w:pPr>
    </w:p>
    <w:p w14:paraId="2C0A4963" w14:textId="1079FDF1" w:rsidR="000E5606" w:rsidRPr="00361BE8" w:rsidRDefault="000E5606"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Na data de extinção deste </w:t>
      </w:r>
      <w:r w:rsidR="00374576" w:rsidRPr="00361BE8">
        <w:rPr>
          <w:rFonts w:ascii="Arial Narrow" w:hAnsi="Arial Narrow"/>
          <w:szCs w:val="24"/>
        </w:rPr>
        <w:t xml:space="preserve">contrato, a </w:t>
      </w:r>
      <w:r w:rsidR="00374576" w:rsidRPr="00361BE8">
        <w:rPr>
          <w:rFonts w:ascii="Arial Narrow" w:hAnsi="Arial Narrow"/>
          <w:b/>
          <w:szCs w:val="24"/>
        </w:rPr>
        <w:t xml:space="preserve">Conta </w:t>
      </w:r>
      <w:r w:rsidR="00491F8E">
        <w:rPr>
          <w:rFonts w:ascii="Arial Narrow" w:hAnsi="Arial Narrow"/>
          <w:b/>
          <w:szCs w:val="24"/>
          <w:lang w:val="pt-BR"/>
        </w:rPr>
        <w:t>Centralizadora</w:t>
      </w:r>
      <w:r w:rsidR="00D74758">
        <w:rPr>
          <w:rFonts w:ascii="Arial Narrow" w:hAnsi="Arial Narrow"/>
          <w:b/>
          <w:szCs w:val="24"/>
          <w:lang w:val="pt-BR"/>
        </w:rPr>
        <w:t xml:space="preserve"> </w:t>
      </w:r>
      <w:r w:rsidR="00D74758">
        <w:rPr>
          <w:rFonts w:ascii="Arial Narrow" w:hAnsi="Arial Narrow"/>
          <w:szCs w:val="24"/>
          <w:lang w:val="pt-BR"/>
        </w:rPr>
        <w:t xml:space="preserve">e a </w:t>
      </w:r>
      <w:r w:rsidR="00D74758">
        <w:rPr>
          <w:rFonts w:ascii="Arial Narrow" w:hAnsi="Arial Narrow"/>
          <w:b/>
          <w:szCs w:val="24"/>
          <w:lang w:val="pt-BR"/>
        </w:rPr>
        <w:t xml:space="preserve">Conta Reserva </w:t>
      </w:r>
      <w:r w:rsidR="00374576" w:rsidRPr="00361BE8">
        <w:rPr>
          <w:rFonts w:ascii="Arial Narrow" w:hAnsi="Arial Narrow"/>
          <w:szCs w:val="24"/>
        </w:rPr>
        <w:t>entrar</w:t>
      </w:r>
      <w:r w:rsidR="00D74758">
        <w:rPr>
          <w:rFonts w:ascii="Arial Narrow" w:hAnsi="Arial Narrow"/>
          <w:szCs w:val="24"/>
          <w:lang w:val="pt-BR"/>
        </w:rPr>
        <w:t>ão</w:t>
      </w:r>
      <w:r w:rsidR="00374576" w:rsidRPr="00361BE8">
        <w:rPr>
          <w:rFonts w:ascii="Arial Narrow" w:hAnsi="Arial Narrow"/>
          <w:szCs w:val="24"/>
        </w:rPr>
        <w:t xml:space="preserve"> em regime de encerramento nos termos da regulamentação em vigor, e uma vez concluído o regime de encerramento, a </w:t>
      </w:r>
      <w:r w:rsidR="00374576" w:rsidRPr="00361BE8">
        <w:rPr>
          <w:rFonts w:ascii="Arial Narrow" w:hAnsi="Arial Narrow"/>
          <w:b/>
          <w:szCs w:val="24"/>
        </w:rPr>
        <w:t xml:space="preserve">Conta </w:t>
      </w:r>
      <w:r w:rsidR="00491F8E">
        <w:rPr>
          <w:rFonts w:ascii="Arial Narrow" w:hAnsi="Arial Narrow"/>
          <w:b/>
          <w:szCs w:val="24"/>
          <w:lang w:val="pt-BR"/>
        </w:rPr>
        <w:t>Centralizadora</w:t>
      </w:r>
      <w:r w:rsidR="00B55435">
        <w:rPr>
          <w:rFonts w:ascii="Arial Narrow" w:hAnsi="Arial Narrow"/>
          <w:b/>
          <w:szCs w:val="24"/>
          <w:lang w:val="pt-BR"/>
        </w:rPr>
        <w:t xml:space="preserve"> </w:t>
      </w:r>
      <w:r w:rsidR="00B55435">
        <w:rPr>
          <w:rFonts w:ascii="Arial Narrow" w:hAnsi="Arial Narrow"/>
          <w:szCs w:val="24"/>
          <w:lang w:val="pt-BR"/>
        </w:rPr>
        <w:t xml:space="preserve">e a </w:t>
      </w:r>
      <w:r w:rsidR="00B55435">
        <w:rPr>
          <w:rFonts w:ascii="Arial Narrow" w:hAnsi="Arial Narrow"/>
          <w:b/>
          <w:szCs w:val="24"/>
          <w:lang w:val="pt-BR"/>
        </w:rPr>
        <w:t xml:space="preserve">Conta </w:t>
      </w:r>
      <w:r w:rsidR="00E372A1">
        <w:rPr>
          <w:rFonts w:ascii="Arial Narrow" w:hAnsi="Arial Narrow"/>
          <w:b/>
          <w:szCs w:val="24"/>
          <w:lang w:val="pt-BR"/>
        </w:rPr>
        <w:t xml:space="preserve">Reserva </w:t>
      </w:r>
      <w:r w:rsidR="00374576" w:rsidRPr="00361BE8">
        <w:rPr>
          <w:rFonts w:ascii="Arial Narrow" w:hAnsi="Arial Narrow"/>
          <w:szCs w:val="24"/>
        </w:rPr>
        <w:t>ser</w:t>
      </w:r>
      <w:r w:rsidR="002C0D8C">
        <w:rPr>
          <w:rFonts w:ascii="Arial Narrow" w:hAnsi="Arial Narrow"/>
          <w:szCs w:val="24"/>
          <w:lang w:val="pt-BR"/>
        </w:rPr>
        <w:t>ão</w:t>
      </w:r>
      <w:r w:rsidR="00374576" w:rsidRPr="00361BE8">
        <w:rPr>
          <w:rFonts w:ascii="Arial Narrow" w:hAnsi="Arial Narrow"/>
          <w:szCs w:val="24"/>
        </w:rPr>
        <w:t xml:space="preserve"> automaticamente encerrada</w:t>
      </w:r>
      <w:r w:rsidR="009C2300">
        <w:rPr>
          <w:rFonts w:ascii="Arial Narrow" w:hAnsi="Arial Narrow"/>
          <w:szCs w:val="24"/>
          <w:lang w:val="pt-BR"/>
        </w:rPr>
        <w:t>s</w:t>
      </w:r>
      <w:r w:rsidR="00374576"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00374576" w:rsidRPr="00361BE8">
        <w:rPr>
          <w:rFonts w:ascii="Arial Narrow" w:hAnsi="Arial Narrow"/>
          <w:b/>
          <w:szCs w:val="24"/>
        </w:rPr>
        <w:t>banco</w:t>
      </w:r>
      <w:r w:rsidR="00C238E5" w:rsidRPr="00361BE8">
        <w:rPr>
          <w:rFonts w:ascii="Arial Narrow" w:hAnsi="Arial Narrow"/>
          <w:b/>
          <w:szCs w:val="24"/>
        </w:rPr>
        <w:t>,</w:t>
      </w:r>
      <w:r w:rsidR="00374576" w:rsidRPr="00361BE8">
        <w:rPr>
          <w:rFonts w:ascii="Arial Narrow" w:hAnsi="Arial Narrow"/>
          <w:b/>
          <w:szCs w:val="24"/>
        </w:rPr>
        <w:t xml:space="preserve"> </w:t>
      </w:r>
      <w:r w:rsidR="00374576" w:rsidRPr="00361BE8">
        <w:rPr>
          <w:rFonts w:ascii="Arial Narrow" w:hAnsi="Arial Narrow"/>
          <w:szCs w:val="24"/>
        </w:rPr>
        <w:t>desde já</w:t>
      </w:r>
      <w:r w:rsidR="00C238E5" w:rsidRPr="00361BE8">
        <w:rPr>
          <w:rFonts w:ascii="Arial Narrow" w:hAnsi="Arial Narrow"/>
          <w:szCs w:val="24"/>
        </w:rPr>
        <w:t>,</w:t>
      </w:r>
      <w:r w:rsidR="00374576" w:rsidRPr="00361BE8">
        <w:rPr>
          <w:rFonts w:ascii="Arial Narrow" w:hAnsi="Arial Narrow"/>
          <w:szCs w:val="24"/>
        </w:rPr>
        <w:t xml:space="preserve"> autorizado a tomar todas as providências necessárias para tanto.</w:t>
      </w:r>
    </w:p>
    <w:p w14:paraId="21AE2140" w14:textId="77777777" w:rsidR="000676B8" w:rsidRPr="00361BE8" w:rsidRDefault="000676B8" w:rsidP="00BF59DD">
      <w:pPr>
        <w:pStyle w:val="BodyText"/>
        <w:spacing w:line="240" w:lineRule="auto"/>
        <w:ind w:left="284"/>
        <w:rPr>
          <w:rFonts w:ascii="Arial Narrow" w:hAnsi="Arial Narrow"/>
          <w:szCs w:val="24"/>
          <w:lang w:val="pt-BR"/>
        </w:rPr>
      </w:pPr>
    </w:p>
    <w:p w14:paraId="303E5643" w14:textId="330FC45E" w:rsidR="00B84B4B" w:rsidRPr="00361BE8" w:rsidRDefault="000676B8" w:rsidP="00DB76F2">
      <w:pPr>
        <w:pStyle w:val="BodyText"/>
        <w:numPr>
          <w:ilvl w:val="1"/>
          <w:numId w:val="44"/>
        </w:numPr>
        <w:spacing w:line="240" w:lineRule="auto"/>
        <w:rPr>
          <w:rFonts w:ascii="Arial Narrow" w:hAnsi="Arial Narrow"/>
          <w:szCs w:val="24"/>
          <w:lang w:val="pt-BR"/>
        </w:rPr>
      </w:pPr>
      <w:r w:rsidRPr="00361BE8">
        <w:rPr>
          <w:rFonts w:ascii="Arial Narrow" w:hAnsi="Arial Narrow"/>
          <w:szCs w:val="24"/>
        </w:rPr>
        <w:t xml:space="preserve">Este contrato </w:t>
      </w:r>
      <w:r w:rsidR="00114CA6" w:rsidRPr="00361BE8">
        <w:rPr>
          <w:rFonts w:ascii="Arial Narrow" w:hAnsi="Arial Narrow"/>
          <w:szCs w:val="24"/>
        </w:rPr>
        <w:t xml:space="preserve">entrará em vigor </w:t>
      </w:r>
      <w:r w:rsidR="00B37559" w:rsidRPr="00361BE8">
        <w:rPr>
          <w:rFonts w:ascii="Arial Narrow" w:hAnsi="Arial Narrow"/>
          <w:szCs w:val="24"/>
          <w:lang w:val="pt-BR"/>
        </w:rPr>
        <w:t xml:space="preserve">na data de </w:t>
      </w:r>
      <w:r w:rsidR="0020157C" w:rsidRPr="00361BE8">
        <w:rPr>
          <w:rFonts w:ascii="Arial Narrow" w:hAnsi="Arial Narrow"/>
          <w:szCs w:val="24"/>
          <w:lang w:val="pt-BR"/>
        </w:rPr>
        <w:t xml:space="preserve">sua </w:t>
      </w:r>
      <w:r w:rsidR="00B37559" w:rsidRPr="00361BE8">
        <w:rPr>
          <w:rFonts w:ascii="Arial Narrow" w:hAnsi="Arial Narrow"/>
          <w:szCs w:val="24"/>
          <w:lang w:val="pt-BR"/>
        </w:rPr>
        <w:t>assinatura</w:t>
      </w:r>
      <w:r w:rsidR="00B37559" w:rsidRPr="00361BE8">
        <w:rPr>
          <w:rFonts w:ascii="Arial Narrow" w:hAnsi="Arial Narrow"/>
          <w:szCs w:val="24"/>
        </w:rPr>
        <w:t xml:space="preserve">, </w:t>
      </w:r>
      <w:r w:rsidR="00E73762" w:rsidRPr="00361BE8">
        <w:rPr>
          <w:rFonts w:ascii="Arial Narrow" w:hAnsi="Arial Narrow"/>
          <w:szCs w:val="24"/>
        </w:rPr>
        <w:t xml:space="preserve">sendo que </w:t>
      </w:r>
      <w:r w:rsidR="00E73762" w:rsidRPr="00361BE8">
        <w:rPr>
          <w:rFonts w:ascii="Arial Narrow" w:hAnsi="Arial Narrow"/>
          <w:szCs w:val="24"/>
          <w:lang w:val="pt-BR"/>
        </w:rPr>
        <w:t>o</w:t>
      </w:r>
      <w:r w:rsidR="00B84B4B" w:rsidRPr="00361BE8">
        <w:rPr>
          <w:rFonts w:ascii="Arial Narrow" w:hAnsi="Arial Narrow"/>
          <w:szCs w:val="24"/>
          <w:lang w:val="pt-BR"/>
        </w:rPr>
        <w:t xml:space="preserve"> </w:t>
      </w:r>
      <w:r w:rsidR="00923789">
        <w:rPr>
          <w:rFonts w:ascii="Arial Narrow" w:hAnsi="Arial Narrow"/>
          <w:b/>
          <w:szCs w:val="24"/>
          <w:lang w:val="pt-BR"/>
        </w:rPr>
        <w:t>Agente Fiduciário</w:t>
      </w:r>
      <w:r w:rsidR="00B84B4B" w:rsidRPr="00361BE8">
        <w:rPr>
          <w:rFonts w:ascii="Arial Narrow" w:hAnsi="Arial Narrow"/>
          <w:szCs w:val="24"/>
          <w:lang w:val="pt-BR"/>
        </w:rPr>
        <w:t xml:space="preserve"> e o </w:t>
      </w:r>
      <w:r w:rsidR="00E73762" w:rsidRPr="00361BE8">
        <w:rPr>
          <w:rFonts w:ascii="Arial Narrow" w:hAnsi="Arial Narrow"/>
          <w:b/>
          <w:szCs w:val="24"/>
          <w:lang w:val="pt-BR"/>
        </w:rPr>
        <w:t>Devedor</w:t>
      </w:r>
      <w:r w:rsidR="00B84B4B" w:rsidRPr="00361BE8">
        <w:rPr>
          <w:rFonts w:ascii="Arial Narrow" w:hAnsi="Arial Narrow"/>
          <w:b/>
          <w:szCs w:val="24"/>
          <w:lang w:val="pt-BR"/>
        </w:rPr>
        <w:t xml:space="preserve"> </w:t>
      </w:r>
      <w:r w:rsidR="00B84B4B" w:rsidRPr="00361BE8">
        <w:rPr>
          <w:rFonts w:ascii="Arial Narrow" w:hAnsi="Arial Narrow"/>
          <w:szCs w:val="24"/>
          <w:lang w:val="pt-BR"/>
        </w:rPr>
        <w:t xml:space="preserve">concordam, desde já, que o </w:t>
      </w:r>
      <w:r w:rsidR="00B84B4B" w:rsidRPr="00361BE8">
        <w:rPr>
          <w:rFonts w:ascii="Arial Narrow" w:hAnsi="Arial Narrow"/>
          <w:b/>
          <w:szCs w:val="24"/>
          <w:lang w:val="pt-BR"/>
        </w:rPr>
        <w:t>Itaú Unibanco</w:t>
      </w:r>
      <w:r w:rsidR="00B84B4B" w:rsidRPr="00361BE8">
        <w:rPr>
          <w:rFonts w:ascii="Arial Narrow" w:hAnsi="Arial Narrow"/>
          <w:szCs w:val="24"/>
          <w:lang w:val="pt-BR"/>
        </w:rPr>
        <w:t xml:space="preserve"> tem o prazo de até 4 (quatro) dias úteis para iniciar a operacionalização deste contrato, contado do cumprimento do disposto na cláusula </w:t>
      </w:r>
      <w:r w:rsidR="00DB4658" w:rsidRPr="00361BE8">
        <w:rPr>
          <w:rFonts w:ascii="Arial Narrow" w:hAnsi="Arial Narrow"/>
          <w:szCs w:val="24"/>
          <w:lang w:val="pt-BR"/>
        </w:rPr>
        <w:t>11.1</w:t>
      </w:r>
      <w:r w:rsidR="00F03D79">
        <w:rPr>
          <w:rFonts w:ascii="Arial Narrow" w:hAnsi="Arial Narrow"/>
          <w:szCs w:val="24"/>
          <w:lang w:val="pt-BR"/>
        </w:rPr>
        <w:t>4</w:t>
      </w:r>
      <w:r w:rsidR="00B84B4B" w:rsidRPr="00361BE8">
        <w:rPr>
          <w:rFonts w:ascii="Arial Narrow" w:hAnsi="Arial Narrow"/>
          <w:szCs w:val="24"/>
          <w:lang w:val="pt-BR"/>
        </w:rPr>
        <w:t xml:space="preserve"> e desde que não seja verificada qualquer pendência na documentação encaminhada</w:t>
      </w:r>
      <w:r w:rsidR="00B34AA0">
        <w:rPr>
          <w:rFonts w:ascii="Arial Narrow" w:hAnsi="Arial Narrow"/>
          <w:szCs w:val="24"/>
          <w:lang w:val="pt-BR"/>
        </w:rPr>
        <w:t xml:space="preserve">, incluindo a indicação das Pessoas Autorizadas listadas no Anexo </w:t>
      </w:r>
      <w:r w:rsidR="00175F76">
        <w:rPr>
          <w:rFonts w:ascii="Arial Narrow" w:hAnsi="Arial Narrow"/>
          <w:szCs w:val="24"/>
          <w:lang w:val="pt-BR"/>
        </w:rPr>
        <w:t>I</w:t>
      </w:r>
      <w:r w:rsidR="00B34AA0">
        <w:rPr>
          <w:rFonts w:ascii="Arial Narrow" w:hAnsi="Arial Narrow"/>
          <w:szCs w:val="24"/>
          <w:lang w:val="pt-BR"/>
        </w:rPr>
        <w:t>II</w:t>
      </w:r>
      <w:r w:rsidR="00B84B4B" w:rsidRPr="00361BE8">
        <w:rPr>
          <w:rFonts w:ascii="Arial Narrow" w:hAnsi="Arial Narrow"/>
          <w:szCs w:val="24"/>
          <w:lang w:val="pt-BR"/>
        </w:rPr>
        <w:t>.</w:t>
      </w:r>
    </w:p>
    <w:p w14:paraId="62802327" w14:textId="77777777" w:rsidR="00B84B4B" w:rsidRPr="00361BE8" w:rsidRDefault="00B84B4B" w:rsidP="00E17CAE">
      <w:pPr>
        <w:pStyle w:val="BodyText"/>
        <w:spacing w:line="240" w:lineRule="auto"/>
        <w:rPr>
          <w:rFonts w:ascii="Arial Narrow" w:hAnsi="Arial Narrow"/>
          <w:szCs w:val="24"/>
          <w:lang w:val="pt-BR"/>
        </w:rPr>
      </w:pPr>
    </w:p>
    <w:p w14:paraId="68D16EB3" w14:textId="77777777" w:rsidR="00E17CAE" w:rsidRPr="00361BE8" w:rsidRDefault="00E17CAE"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RESOLUÇÃO</w:t>
      </w:r>
    </w:p>
    <w:p w14:paraId="4590B992" w14:textId="77777777" w:rsidR="00DB76F2" w:rsidRPr="000659C2" w:rsidRDefault="00DB76F2" w:rsidP="000659C2">
      <w:pPr>
        <w:pStyle w:val="ListParagraph"/>
        <w:numPr>
          <w:ilvl w:val="0"/>
          <w:numId w:val="44"/>
        </w:numPr>
        <w:jc w:val="both"/>
        <w:rPr>
          <w:rFonts w:ascii="Arial Narrow" w:hAnsi="Arial Narrow"/>
          <w:vanish/>
        </w:rPr>
      </w:pPr>
    </w:p>
    <w:p w14:paraId="5C2BE922" w14:textId="77777777" w:rsidR="00D3035F" w:rsidRPr="00361BE8" w:rsidRDefault="00D3035F" w:rsidP="00DB76F2">
      <w:pPr>
        <w:pStyle w:val="BodyText"/>
        <w:numPr>
          <w:ilvl w:val="1"/>
          <w:numId w:val="44"/>
        </w:numPr>
        <w:spacing w:line="240" w:lineRule="auto"/>
        <w:rPr>
          <w:rFonts w:ascii="Arial Narrow" w:hAnsi="Arial Narrow"/>
          <w:szCs w:val="24"/>
        </w:rPr>
      </w:pPr>
      <w:r w:rsidRPr="00361BE8">
        <w:rPr>
          <w:rFonts w:ascii="Arial Narrow" w:hAnsi="Arial Narrow"/>
          <w:szCs w:val="24"/>
        </w:rPr>
        <w:t>Este contrato poderá ser resolvido, a critério da parte inocente ou prejudicada, nas seguintes hipóteses:</w:t>
      </w:r>
    </w:p>
    <w:p w14:paraId="1B9BA80D" w14:textId="77777777" w:rsidR="00212340" w:rsidRPr="00361BE8" w:rsidRDefault="00212340" w:rsidP="00703EBA">
      <w:pPr>
        <w:pStyle w:val="BodyText"/>
        <w:tabs>
          <w:tab w:val="num" w:pos="284"/>
        </w:tabs>
        <w:spacing w:line="240" w:lineRule="auto"/>
        <w:ind w:left="284" w:hanging="284"/>
        <w:rPr>
          <w:rFonts w:ascii="Arial Narrow" w:hAnsi="Arial Narrow"/>
          <w:szCs w:val="24"/>
        </w:rPr>
      </w:pPr>
    </w:p>
    <w:p w14:paraId="3D8AC760" w14:textId="77777777" w:rsidR="00D3035F" w:rsidRPr="00361BE8" w:rsidRDefault="00D3035F" w:rsidP="00052B62">
      <w:pPr>
        <w:pStyle w:val="BodyText"/>
        <w:numPr>
          <w:ilvl w:val="0"/>
          <w:numId w:val="20"/>
        </w:numPr>
        <w:spacing w:line="240" w:lineRule="auto"/>
        <w:rPr>
          <w:rFonts w:ascii="Arial Narrow" w:hAnsi="Arial Narrow"/>
          <w:szCs w:val="24"/>
        </w:rPr>
      </w:pPr>
      <w:r w:rsidRPr="00361BE8">
        <w:rPr>
          <w:rFonts w:ascii="Arial Narrow" w:hAnsi="Arial Narrow"/>
          <w:szCs w:val="24"/>
        </w:rPr>
        <w:t>se qualquer parte descumprir obrigação prevista neste contrato e, após ter sido notificada por escrito pela outra parte, deixar de corrigir seu inadimplemento e de pagar à parte prejudicada os danos comprovadamente causados no prazo de 5 (cinco) dias</w:t>
      </w:r>
      <w:r w:rsidR="002A6E21" w:rsidRPr="00361BE8">
        <w:rPr>
          <w:rFonts w:ascii="Arial Narrow" w:hAnsi="Arial Narrow"/>
          <w:szCs w:val="24"/>
          <w:lang w:val="pt-BR"/>
        </w:rPr>
        <w:t xml:space="preserve"> úteis</w:t>
      </w:r>
      <w:r w:rsidRPr="00361BE8">
        <w:rPr>
          <w:rFonts w:ascii="Arial Narrow" w:hAnsi="Arial Narrow"/>
          <w:szCs w:val="24"/>
        </w:rPr>
        <w:t>, contado do recebimento da aludida notificação;</w:t>
      </w:r>
      <w:r w:rsidR="00A96957">
        <w:rPr>
          <w:rFonts w:ascii="Arial Narrow" w:hAnsi="Arial Narrow"/>
          <w:szCs w:val="24"/>
          <w:lang w:val="pt-BR"/>
        </w:rPr>
        <w:t xml:space="preserve"> ou</w:t>
      </w:r>
    </w:p>
    <w:p w14:paraId="100F80C0" w14:textId="77777777" w:rsidR="00052B62" w:rsidRPr="00361BE8" w:rsidRDefault="00052B62" w:rsidP="00052B62">
      <w:pPr>
        <w:pStyle w:val="BodyText"/>
        <w:spacing w:line="240" w:lineRule="auto"/>
        <w:ind w:left="420"/>
        <w:rPr>
          <w:rFonts w:ascii="Arial Narrow" w:hAnsi="Arial Narrow"/>
          <w:szCs w:val="24"/>
        </w:rPr>
      </w:pPr>
    </w:p>
    <w:p w14:paraId="3DCAF52E" w14:textId="77777777" w:rsidR="00052B62" w:rsidRPr="00361BE8" w:rsidRDefault="00052B62" w:rsidP="00052B62">
      <w:pPr>
        <w:pStyle w:val="BodyText"/>
        <w:numPr>
          <w:ilvl w:val="0"/>
          <w:numId w:val="20"/>
        </w:numPr>
        <w:spacing w:line="240" w:lineRule="auto"/>
        <w:rPr>
          <w:rFonts w:ascii="Arial Narrow" w:hAnsi="Arial Narrow"/>
          <w:szCs w:val="24"/>
        </w:rPr>
      </w:pPr>
      <w:r w:rsidRPr="00361BE8">
        <w:rPr>
          <w:rFonts w:ascii="Arial Narrow" w:hAnsi="Arial Narrow"/>
          <w:szCs w:val="24"/>
        </w:rPr>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r w:rsidRPr="00361BE8">
        <w:rPr>
          <w:rFonts w:ascii="Arial Narrow" w:hAnsi="Arial Narrow"/>
          <w:szCs w:val="24"/>
          <w:lang w:val="pt-BR"/>
        </w:rPr>
        <w:t>.</w:t>
      </w:r>
    </w:p>
    <w:p w14:paraId="2E2CBEBA" w14:textId="77777777" w:rsidR="00180A85" w:rsidRPr="00361BE8" w:rsidRDefault="00180A85" w:rsidP="002E4DE6">
      <w:pPr>
        <w:pStyle w:val="BodyText"/>
        <w:spacing w:line="240" w:lineRule="auto"/>
        <w:ind w:left="360"/>
        <w:rPr>
          <w:rFonts w:ascii="Arial Narrow" w:hAnsi="Arial Narrow"/>
          <w:szCs w:val="24"/>
        </w:rPr>
      </w:pPr>
    </w:p>
    <w:p w14:paraId="059DB752" w14:textId="77777777" w:rsidR="00B179BE" w:rsidRPr="00361BE8" w:rsidRDefault="00B179BE" w:rsidP="00B179BE">
      <w:pPr>
        <w:pStyle w:val="BodyText"/>
        <w:spacing w:line="240" w:lineRule="auto"/>
        <w:rPr>
          <w:rFonts w:ascii="Arial Narrow" w:hAnsi="Arial Narrow"/>
          <w:szCs w:val="24"/>
        </w:rPr>
      </w:pPr>
    </w:p>
    <w:p w14:paraId="0E8E7EC9" w14:textId="77777777" w:rsidR="00B179BE" w:rsidRPr="00361BE8" w:rsidRDefault="00B179BE"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TOLERÂNCIA</w:t>
      </w:r>
    </w:p>
    <w:p w14:paraId="0BA2AF21" w14:textId="77777777" w:rsidR="00DB76F2" w:rsidRPr="000659C2" w:rsidRDefault="00DB76F2" w:rsidP="000659C2">
      <w:pPr>
        <w:pStyle w:val="ListParagraph"/>
        <w:numPr>
          <w:ilvl w:val="0"/>
          <w:numId w:val="44"/>
        </w:numPr>
        <w:jc w:val="both"/>
        <w:rPr>
          <w:rFonts w:ascii="Arial Narrow" w:hAnsi="Arial Narrow"/>
          <w:vanish/>
        </w:rPr>
      </w:pPr>
    </w:p>
    <w:p w14:paraId="7B252AC0" w14:textId="77777777" w:rsidR="00D3035F" w:rsidRPr="00361BE8" w:rsidRDefault="00D3035F" w:rsidP="00DB76F2">
      <w:pPr>
        <w:pStyle w:val="BodyText"/>
        <w:numPr>
          <w:ilvl w:val="1"/>
          <w:numId w:val="44"/>
        </w:numPr>
        <w:spacing w:line="240" w:lineRule="auto"/>
        <w:rPr>
          <w:rFonts w:ascii="Arial Narrow" w:hAnsi="Arial Narrow"/>
          <w:szCs w:val="24"/>
        </w:rPr>
      </w:pPr>
      <w:r w:rsidRPr="00361BE8">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aqui contratado.</w:t>
      </w:r>
    </w:p>
    <w:p w14:paraId="5BE5F691" w14:textId="77777777" w:rsidR="002E4DE6" w:rsidRPr="00361BE8" w:rsidRDefault="002E4DE6" w:rsidP="002E4DE6">
      <w:pPr>
        <w:pStyle w:val="BodyText"/>
        <w:spacing w:line="240" w:lineRule="auto"/>
        <w:rPr>
          <w:rFonts w:ascii="Arial Narrow" w:hAnsi="Arial Narrow"/>
          <w:szCs w:val="24"/>
          <w:lang w:val="pt-BR"/>
        </w:rPr>
      </w:pPr>
    </w:p>
    <w:p w14:paraId="20310B65" w14:textId="77777777" w:rsidR="000458E7" w:rsidRPr="00361BE8" w:rsidRDefault="000458E7" w:rsidP="000458E7">
      <w:pPr>
        <w:pStyle w:val="BodyText"/>
        <w:spacing w:line="240" w:lineRule="auto"/>
        <w:rPr>
          <w:rFonts w:ascii="Arial Narrow" w:hAnsi="Arial Narrow"/>
          <w:szCs w:val="24"/>
        </w:rPr>
      </w:pPr>
    </w:p>
    <w:p w14:paraId="148ED8B1" w14:textId="77777777" w:rsidR="000458E7" w:rsidRPr="00361BE8" w:rsidRDefault="009C6AAC"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NOTIFICAÇÕES</w:t>
      </w:r>
    </w:p>
    <w:p w14:paraId="471BBE37" w14:textId="77777777" w:rsidR="00DB76F2" w:rsidRPr="000659C2" w:rsidRDefault="00DB76F2" w:rsidP="000659C2">
      <w:pPr>
        <w:pStyle w:val="ListParagraph"/>
        <w:numPr>
          <w:ilvl w:val="0"/>
          <w:numId w:val="44"/>
        </w:numPr>
        <w:jc w:val="both"/>
        <w:rPr>
          <w:rFonts w:ascii="Arial Narrow" w:hAnsi="Arial Narrow"/>
          <w:vanish/>
        </w:rPr>
      </w:pPr>
    </w:p>
    <w:p w14:paraId="0E5D1B80" w14:textId="77777777" w:rsidR="00F47D2D" w:rsidRPr="00791CE8" w:rsidRDefault="00F47D2D" w:rsidP="00DB76F2">
      <w:pPr>
        <w:pStyle w:val="BodyText"/>
        <w:numPr>
          <w:ilvl w:val="1"/>
          <w:numId w:val="44"/>
        </w:numPr>
        <w:spacing w:line="240" w:lineRule="auto"/>
        <w:rPr>
          <w:rFonts w:ascii="Arial Narrow" w:hAnsi="Arial Narrow"/>
          <w:szCs w:val="24"/>
        </w:rPr>
      </w:pPr>
      <w:r w:rsidRPr="00791CE8">
        <w:rPr>
          <w:rFonts w:ascii="Arial Narrow" w:hAnsi="Arial Narrow"/>
          <w:szCs w:val="24"/>
        </w:rPr>
        <w:t>A comunicação escrita entre as partes será feita exclusivamente via e-mail. Qualquer notificação encaminhada ao I</w:t>
      </w:r>
      <w:r w:rsidRPr="00791CE8">
        <w:rPr>
          <w:rFonts w:ascii="Arial Narrow" w:hAnsi="Arial Narrow"/>
          <w:b/>
          <w:szCs w:val="24"/>
        </w:rPr>
        <w:t xml:space="preserve">taú Unibanco </w:t>
      </w:r>
      <w:r w:rsidRPr="00791CE8">
        <w:rPr>
          <w:rFonts w:ascii="Arial Narrow" w:hAnsi="Arial Narrow"/>
          <w:szCs w:val="24"/>
        </w:rPr>
        <w:t xml:space="preserve">deverá ser assinada por no mínimo uma das </w:t>
      </w:r>
      <w:r w:rsidRPr="00791CE8">
        <w:rPr>
          <w:rFonts w:ascii="Arial Narrow" w:hAnsi="Arial Narrow"/>
          <w:b/>
          <w:szCs w:val="24"/>
        </w:rPr>
        <w:t>Pessoas Autorizadas</w:t>
      </w:r>
      <w:r w:rsidRPr="00791CE8">
        <w:rPr>
          <w:rFonts w:ascii="Arial Narrow" w:hAnsi="Arial Narrow"/>
          <w:szCs w:val="24"/>
        </w:rPr>
        <w:t xml:space="preserve"> (conforme definidas no Anexo I</w:t>
      </w:r>
      <w:r>
        <w:rPr>
          <w:rFonts w:ascii="Arial Narrow" w:hAnsi="Arial Narrow"/>
          <w:szCs w:val="24"/>
        </w:rPr>
        <w:t>II</w:t>
      </w:r>
      <w:r w:rsidRPr="00791CE8">
        <w:rPr>
          <w:rFonts w:ascii="Arial Narrow" w:hAnsi="Arial Narrow"/>
          <w:szCs w:val="24"/>
        </w:rPr>
        <w:t xml:space="preserve"> a este </w:t>
      </w:r>
      <w:r w:rsidRPr="00F47D2D">
        <w:rPr>
          <w:rFonts w:ascii="Arial Narrow" w:hAnsi="Arial Narrow"/>
          <w:b/>
          <w:szCs w:val="24"/>
        </w:rPr>
        <w:t>Contrato</w:t>
      </w:r>
      <w:r w:rsidRPr="00791CE8">
        <w:rPr>
          <w:rFonts w:ascii="Arial Narrow" w:hAnsi="Arial Narrow"/>
          <w:szCs w:val="24"/>
        </w:rPr>
        <w:t xml:space="preserve">) ou um representante de cada parte devidamente constituído, digitalizada e enviada como anexo ao e-mail. </w:t>
      </w:r>
    </w:p>
    <w:p w14:paraId="24F4B6F9" w14:textId="6B6C2531" w:rsidR="00DB76F2" w:rsidRDefault="00DB76F2">
      <w:pPr>
        <w:pStyle w:val="ListParagraph"/>
        <w:tabs>
          <w:tab w:val="left" w:pos="284"/>
        </w:tabs>
        <w:ind w:left="644"/>
        <w:jc w:val="both"/>
        <w:rPr>
          <w:rFonts w:ascii="Arial Narrow" w:hAnsi="Arial Narrow"/>
          <w:lang w:val="x-none"/>
        </w:rPr>
      </w:pPr>
    </w:p>
    <w:p w14:paraId="2EDBB633" w14:textId="77777777" w:rsidR="00876180" w:rsidRPr="000659C2" w:rsidRDefault="00876180" w:rsidP="000659C2">
      <w:pPr>
        <w:pStyle w:val="ListParagraph"/>
        <w:tabs>
          <w:tab w:val="left" w:pos="284"/>
        </w:tabs>
        <w:ind w:left="644"/>
        <w:jc w:val="both"/>
        <w:rPr>
          <w:rFonts w:ascii="Arial Narrow" w:hAnsi="Arial Narrow"/>
          <w:vanish/>
          <w:lang w:val="x-none"/>
        </w:rPr>
      </w:pPr>
    </w:p>
    <w:p w14:paraId="5B1C2E25" w14:textId="77777777" w:rsidR="0020157C" w:rsidRPr="00361BE8" w:rsidRDefault="00E1604B" w:rsidP="000659C2">
      <w:pPr>
        <w:pStyle w:val="BodyText"/>
        <w:tabs>
          <w:tab w:val="left" w:pos="284"/>
        </w:tabs>
        <w:spacing w:line="240" w:lineRule="auto"/>
        <w:ind w:left="284"/>
        <w:rPr>
          <w:rFonts w:ascii="Arial Narrow" w:hAnsi="Arial Narrow"/>
          <w:szCs w:val="24"/>
        </w:rPr>
      </w:pPr>
      <w:r>
        <w:rPr>
          <w:rFonts w:ascii="Arial Narrow" w:hAnsi="Arial Narrow"/>
          <w:szCs w:val="24"/>
          <w:lang w:val="pt-BR"/>
        </w:rPr>
        <w:t>9.1.1</w:t>
      </w:r>
      <w:r>
        <w:rPr>
          <w:rFonts w:ascii="Arial Narrow" w:hAnsi="Arial Narrow"/>
          <w:szCs w:val="24"/>
          <w:lang w:val="pt-BR"/>
        </w:rPr>
        <w:tab/>
      </w:r>
      <w:r w:rsidR="0020157C" w:rsidRPr="00361BE8">
        <w:rPr>
          <w:rFonts w:ascii="Arial Narrow" w:hAnsi="Arial Narrow"/>
          <w:szCs w:val="24"/>
        </w:rPr>
        <w:t xml:space="preserve">As partes reconhecem que existem riscos de segurança relacionados à transmissão de notificações por meio de documento digitalizado e autorizam o </w:t>
      </w:r>
      <w:r w:rsidR="0020157C" w:rsidRPr="00A96957">
        <w:rPr>
          <w:rFonts w:ascii="Arial Narrow" w:hAnsi="Arial Narrow"/>
          <w:b/>
          <w:szCs w:val="24"/>
        </w:rPr>
        <w:t>Itaú Unibanco</w:t>
      </w:r>
      <w:r w:rsidR="0020157C" w:rsidRPr="00361BE8">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63232A6A" w14:textId="77777777" w:rsidR="0020157C" w:rsidRPr="00361BE8" w:rsidRDefault="0020157C" w:rsidP="000659C2">
      <w:pPr>
        <w:pStyle w:val="BodyText"/>
        <w:spacing w:line="240" w:lineRule="auto"/>
        <w:ind w:left="284"/>
        <w:rPr>
          <w:rFonts w:ascii="Arial Narrow" w:hAnsi="Arial Narrow"/>
          <w:szCs w:val="24"/>
          <w:lang w:val="pt-BR"/>
        </w:rPr>
      </w:pPr>
    </w:p>
    <w:p w14:paraId="571F10B4" w14:textId="77777777" w:rsidR="0067426B" w:rsidRPr="00361BE8" w:rsidRDefault="00E1604B" w:rsidP="000659C2">
      <w:pPr>
        <w:pStyle w:val="BodyText"/>
        <w:tabs>
          <w:tab w:val="left" w:pos="284"/>
        </w:tabs>
        <w:spacing w:line="240" w:lineRule="auto"/>
        <w:ind w:left="284"/>
        <w:rPr>
          <w:rFonts w:ascii="Arial Narrow" w:hAnsi="Arial Narrow"/>
          <w:szCs w:val="24"/>
        </w:rPr>
      </w:pPr>
      <w:r>
        <w:rPr>
          <w:rFonts w:ascii="Arial Narrow" w:hAnsi="Arial Narrow"/>
          <w:szCs w:val="24"/>
          <w:lang w:val="pt-BR"/>
        </w:rPr>
        <w:t>9.1.2.</w:t>
      </w:r>
      <w:r>
        <w:rPr>
          <w:rFonts w:ascii="Arial Narrow" w:hAnsi="Arial Narrow"/>
          <w:szCs w:val="24"/>
          <w:lang w:val="pt-BR"/>
        </w:rPr>
        <w:tab/>
      </w:r>
      <w:r w:rsidR="0067426B" w:rsidRPr="00361BE8">
        <w:rPr>
          <w:rFonts w:ascii="Arial Narrow" w:hAnsi="Arial Narrow"/>
          <w:szCs w:val="24"/>
        </w:rPr>
        <w:t xml:space="preserve">O </w:t>
      </w:r>
      <w:r w:rsidR="0067426B" w:rsidRPr="00A96957">
        <w:rPr>
          <w:rFonts w:ascii="Arial Narrow" w:hAnsi="Arial Narrow"/>
          <w:b/>
          <w:szCs w:val="24"/>
        </w:rPr>
        <w:t>Itaú Unibanco</w:t>
      </w:r>
      <w:r w:rsidR="0067426B" w:rsidRPr="00361BE8">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0067426B" w:rsidRPr="00A96957">
        <w:rPr>
          <w:rFonts w:ascii="Arial Narrow" w:hAnsi="Arial Narrow"/>
          <w:b/>
          <w:szCs w:val="24"/>
        </w:rPr>
        <w:t>Itaú Unibanco</w:t>
      </w:r>
      <w:r w:rsidR="0067426B" w:rsidRPr="00361BE8">
        <w:rPr>
          <w:rFonts w:ascii="Arial Narrow" w:hAnsi="Arial Narrow"/>
          <w:szCs w:val="24"/>
        </w:rPr>
        <w:t xml:space="preserve"> nos termos deste contrato, o qual, uma vez disponibilizado, passará a ser de uso obrigatório pelas partes e poderá substituir o envio de notificação por e-mail ora acordado, nos termos do comunicado a ser enviado </w:t>
      </w:r>
      <w:r w:rsidR="0067426B" w:rsidRPr="00A96957">
        <w:rPr>
          <w:rFonts w:ascii="Arial Narrow" w:hAnsi="Arial Narrow"/>
          <w:b/>
          <w:szCs w:val="24"/>
        </w:rPr>
        <w:t>pelo Itaú Unibanco</w:t>
      </w:r>
      <w:r w:rsidR="0067426B" w:rsidRPr="00361BE8">
        <w:rPr>
          <w:rFonts w:ascii="Arial Narrow" w:hAnsi="Arial Narrow"/>
          <w:szCs w:val="24"/>
        </w:rPr>
        <w:t>.</w:t>
      </w:r>
    </w:p>
    <w:p w14:paraId="5DD0AE51" w14:textId="77777777" w:rsidR="0067426B" w:rsidRPr="00361BE8" w:rsidRDefault="0067426B" w:rsidP="000458E7">
      <w:pPr>
        <w:pStyle w:val="BodyText"/>
        <w:spacing w:line="240" w:lineRule="auto"/>
        <w:rPr>
          <w:rFonts w:ascii="Arial Narrow" w:hAnsi="Arial Narrow"/>
          <w:szCs w:val="24"/>
          <w:lang w:val="pt-BR"/>
        </w:rPr>
      </w:pPr>
    </w:p>
    <w:p w14:paraId="29BC4CF8" w14:textId="3DE97D7F" w:rsidR="001D6C92" w:rsidRDefault="001D6C92" w:rsidP="00DB76F2">
      <w:pPr>
        <w:pStyle w:val="BodyText"/>
        <w:numPr>
          <w:ilvl w:val="1"/>
          <w:numId w:val="44"/>
        </w:numPr>
        <w:spacing w:line="240" w:lineRule="auto"/>
        <w:rPr>
          <w:rFonts w:ascii="Arial Narrow" w:hAnsi="Arial Narrow"/>
          <w:szCs w:val="24"/>
          <w:lang w:val="pt-BR"/>
        </w:rPr>
      </w:pPr>
      <w:r w:rsidRPr="00361BE8">
        <w:rPr>
          <w:rFonts w:ascii="Arial Narrow" w:hAnsi="Arial Narrow"/>
          <w:szCs w:val="24"/>
        </w:rPr>
        <w:t xml:space="preserve">As partes podem alterar </w:t>
      </w:r>
      <w:r w:rsidR="00A96957">
        <w:rPr>
          <w:rFonts w:ascii="Arial Narrow" w:hAnsi="Arial Narrow"/>
          <w:szCs w:val="24"/>
          <w:lang w:val="pt-BR"/>
        </w:rPr>
        <w:t xml:space="preserve">as </w:t>
      </w:r>
      <w:r w:rsidR="00A96957">
        <w:rPr>
          <w:rFonts w:ascii="Arial Narrow" w:hAnsi="Arial Narrow"/>
          <w:b/>
          <w:szCs w:val="24"/>
          <w:lang w:val="pt-BR"/>
        </w:rPr>
        <w:t>Pessoas Autorizadas</w:t>
      </w:r>
      <w:r w:rsidR="0020157C" w:rsidRPr="00361BE8">
        <w:rPr>
          <w:rFonts w:ascii="Arial Narrow" w:hAnsi="Arial Narrow"/>
          <w:szCs w:val="24"/>
          <w:lang w:val="pt-BR"/>
        </w:rPr>
        <w:t xml:space="preserve"> </w:t>
      </w:r>
      <w:r w:rsidR="00236C76" w:rsidRPr="00361BE8">
        <w:rPr>
          <w:rFonts w:ascii="Arial Narrow" w:hAnsi="Arial Narrow"/>
          <w:szCs w:val="24"/>
          <w:lang w:val="pt-BR"/>
        </w:rPr>
        <w:t xml:space="preserve">mediante envio de notificação escrita às </w:t>
      </w:r>
      <w:r w:rsidR="00236C76" w:rsidRPr="00DB76F2">
        <w:rPr>
          <w:rFonts w:ascii="Arial Narrow" w:hAnsi="Arial Narrow"/>
          <w:szCs w:val="24"/>
        </w:rPr>
        <w:t>demais</w:t>
      </w:r>
      <w:r w:rsidR="00236C76" w:rsidRPr="00361BE8">
        <w:rPr>
          <w:rFonts w:ascii="Arial Narrow" w:hAnsi="Arial Narrow"/>
          <w:szCs w:val="24"/>
          <w:lang w:val="pt-BR"/>
        </w:rPr>
        <w:t xml:space="preserve"> partes deste instrumento</w:t>
      </w:r>
      <w:r w:rsidRPr="00361BE8">
        <w:rPr>
          <w:rFonts w:ascii="Arial Narrow" w:hAnsi="Arial Narrow"/>
          <w:szCs w:val="24"/>
          <w:lang w:val="pt-BR"/>
        </w:rPr>
        <w:t>, nos termos do Anexo V</w:t>
      </w:r>
      <w:r w:rsidR="00904681">
        <w:rPr>
          <w:rFonts w:ascii="Arial Narrow" w:hAnsi="Arial Narrow"/>
          <w:szCs w:val="24"/>
          <w:lang w:val="pt-BR"/>
        </w:rPr>
        <w:t>, devidamente assinada pelos seus representantes legais</w:t>
      </w:r>
      <w:r w:rsidR="00236C76" w:rsidRPr="00361BE8">
        <w:rPr>
          <w:rFonts w:ascii="Arial Narrow" w:hAnsi="Arial Narrow"/>
          <w:szCs w:val="24"/>
          <w:lang w:val="pt-BR"/>
        </w:rPr>
        <w:t xml:space="preserve"> </w:t>
      </w:r>
      <w:r w:rsidR="00703A49" w:rsidRPr="00361BE8">
        <w:rPr>
          <w:rFonts w:ascii="Arial Narrow" w:hAnsi="Arial Narrow"/>
          <w:szCs w:val="24"/>
          <w:lang w:val="pt-BR"/>
        </w:rPr>
        <w:t>e observadas a</w:t>
      </w:r>
      <w:r w:rsidR="00444F53" w:rsidRPr="00361BE8">
        <w:rPr>
          <w:rFonts w:ascii="Arial Narrow" w:hAnsi="Arial Narrow"/>
          <w:szCs w:val="24"/>
          <w:lang w:val="pt-BR"/>
        </w:rPr>
        <w:t>s</w:t>
      </w:r>
      <w:r w:rsidR="00703A49" w:rsidRPr="00361BE8">
        <w:rPr>
          <w:rFonts w:ascii="Arial Narrow" w:hAnsi="Arial Narrow"/>
          <w:szCs w:val="24"/>
          <w:lang w:val="pt-BR"/>
        </w:rPr>
        <w:t xml:space="preserve"> cláusu</w:t>
      </w:r>
      <w:r w:rsidR="0041732A" w:rsidRPr="00361BE8">
        <w:rPr>
          <w:rFonts w:ascii="Arial Narrow" w:hAnsi="Arial Narrow"/>
          <w:szCs w:val="24"/>
          <w:lang w:val="pt-BR"/>
        </w:rPr>
        <w:t>la</w:t>
      </w:r>
      <w:r w:rsidR="00444F53" w:rsidRPr="00361BE8">
        <w:rPr>
          <w:rFonts w:ascii="Arial Narrow" w:hAnsi="Arial Narrow"/>
          <w:szCs w:val="24"/>
          <w:lang w:val="pt-BR"/>
        </w:rPr>
        <w:t>s</w:t>
      </w:r>
      <w:r w:rsidR="0041732A" w:rsidRPr="00361BE8">
        <w:rPr>
          <w:rFonts w:ascii="Arial Narrow" w:hAnsi="Arial Narrow"/>
          <w:szCs w:val="24"/>
          <w:lang w:val="pt-BR"/>
        </w:rPr>
        <w:t xml:space="preserve"> </w:t>
      </w:r>
      <w:r w:rsidR="00703A49" w:rsidRPr="00361BE8">
        <w:rPr>
          <w:rFonts w:ascii="Arial Narrow" w:hAnsi="Arial Narrow"/>
          <w:szCs w:val="24"/>
          <w:lang w:val="pt-BR"/>
        </w:rPr>
        <w:t>11.1</w:t>
      </w:r>
      <w:r w:rsidR="00F03D79">
        <w:rPr>
          <w:rFonts w:ascii="Arial Narrow" w:hAnsi="Arial Narrow"/>
          <w:szCs w:val="24"/>
          <w:lang w:val="pt-BR"/>
        </w:rPr>
        <w:t>4</w:t>
      </w:r>
      <w:r w:rsidR="00703A49" w:rsidRPr="00361BE8">
        <w:rPr>
          <w:rFonts w:ascii="Arial Narrow" w:hAnsi="Arial Narrow"/>
          <w:szCs w:val="24"/>
          <w:lang w:val="pt-BR"/>
        </w:rPr>
        <w:t xml:space="preserve"> e 11.1</w:t>
      </w:r>
      <w:r w:rsidR="00F03D79">
        <w:rPr>
          <w:rFonts w:ascii="Arial Narrow" w:hAnsi="Arial Narrow"/>
          <w:szCs w:val="24"/>
          <w:lang w:val="pt-BR"/>
        </w:rPr>
        <w:t>4</w:t>
      </w:r>
      <w:r w:rsidR="00703A49" w:rsidRPr="00361BE8">
        <w:rPr>
          <w:rFonts w:ascii="Arial Narrow" w:hAnsi="Arial Narrow"/>
          <w:szCs w:val="24"/>
          <w:lang w:val="pt-BR"/>
        </w:rPr>
        <w:t>.1</w:t>
      </w:r>
      <w:r w:rsidR="0041732A" w:rsidRPr="00361BE8">
        <w:rPr>
          <w:rFonts w:ascii="Arial Narrow" w:hAnsi="Arial Narrow"/>
          <w:szCs w:val="24"/>
          <w:lang w:val="pt-BR"/>
        </w:rPr>
        <w:t>.</w:t>
      </w:r>
    </w:p>
    <w:p w14:paraId="4180491A" w14:textId="77777777" w:rsidR="00876180" w:rsidRPr="00361BE8" w:rsidRDefault="00876180" w:rsidP="000659C2">
      <w:pPr>
        <w:pStyle w:val="BodyText"/>
        <w:spacing w:line="240" w:lineRule="auto"/>
        <w:ind w:left="360"/>
        <w:rPr>
          <w:rFonts w:ascii="Arial Narrow" w:hAnsi="Arial Narrow"/>
          <w:szCs w:val="24"/>
          <w:lang w:val="pt-BR"/>
        </w:rPr>
      </w:pPr>
    </w:p>
    <w:p w14:paraId="37E17D04" w14:textId="77777777" w:rsidR="00DB76F2" w:rsidRPr="000659C2" w:rsidRDefault="00DB76F2" w:rsidP="000659C2">
      <w:pPr>
        <w:pStyle w:val="ListParagraph"/>
        <w:tabs>
          <w:tab w:val="left" w:pos="284"/>
        </w:tabs>
        <w:ind w:left="644" w:firstLine="65"/>
        <w:jc w:val="both"/>
        <w:rPr>
          <w:rFonts w:ascii="Arial Narrow" w:hAnsi="Arial Narrow"/>
          <w:vanish/>
          <w:lang w:val="x-none"/>
        </w:rPr>
      </w:pPr>
    </w:p>
    <w:p w14:paraId="6085E1C3" w14:textId="77777777" w:rsidR="0020157C" w:rsidRPr="00361BE8" w:rsidRDefault="0020157C" w:rsidP="00DB76F2">
      <w:pPr>
        <w:pStyle w:val="BodyText"/>
        <w:numPr>
          <w:ilvl w:val="2"/>
          <w:numId w:val="44"/>
        </w:numPr>
        <w:tabs>
          <w:tab w:val="left" w:pos="284"/>
        </w:tabs>
        <w:spacing w:line="240" w:lineRule="auto"/>
        <w:ind w:left="1276" w:hanging="709"/>
        <w:rPr>
          <w:rFonts w:ascii="Arial Narrow" w:hAnsi="Arial Narrow"/>
          <w:szCs w:val="24"/>
        </w:rPr>
      </w:pPr>
      <w:r w:rsidRPr="00361BE8">
        <w:rPr>
          <w:rFonts w:ascii="Arial Narrow" w:hAnsi="Arial Narrow"/>
          <w:szCs w:val="24"/>
        </w:rPr>
        <w:t xml:space="preserve">As partes estão cientes e </w:t>
      </w:r>
      <w:r w:rsidR="00A925E9" w:rsidRPr="00361BE8">
        <w:rPr>
          <w:rFonts w:ascii="Arial Narrow" w:hAnsi="Arial Narrow"/>
          <w:szCs w:val="24"/>
        </w:rPr>
        <w:t>concordam</w:t>
      </w:r>
      <w:r w:rsidRPr="00361BE8">
        <w:rPr>
          <w:rFonts w:ascii="Arial Narrow" w:hAnsi="Arial Narrow"/>
          <w:szCs w:val="24"/>
        </w:rPr>
        <w:t xml:space="preserve"> que a alteração dos representantes será válida a partir do envio de confirmação pelo </w:t>
      </w:r>
      <w:r w:rsidRPr="00A96957">
        <w:rPr>
          <w:rFonts w:ascii="Arial Narrow" w:hAnsi="Arial Narrow"/>
          <w:b/>
          <w:szCs w:val="24"/>
        </w:rPr>
        <w:t>Itaú Unibanco</w:t>
      </w:r>
      <w:r w:rsidRPr="00361BE8">
        <w:rPr>
          <w:rFonts w:ascii="Arial Narrow" w:hAnsi="Arial Narrow"/>
          <w:szCs w:val="24"/>
        </w:rPr>
        <w:t xml:space="preserve">, momento em que os poderes dos representantes indicados no anexo de comunicação até então vigente deixarão de ser válidos. Para fins deste </w:t>
      </w:r>
      <w:r w:rsidRPr="00A96957">
        <w:rPr>
          <w:rFonts w:ascii="Arial Narrow" w:hAnsi="Arial Narrow"/>
          <w:b/>
          <w:szCs w:val="24"/>
        </w:rPr>
        <w:t>Contrato</w:t>
      </w:r>
      <w:r w:rsidRPr="00361BE8">
        <w:rPr>
          <w:rFonts w:ascii="Arial Narrow" w:hAnsi="Arial Narrow"/>
          <w:szCs w:val="24"/>
        </w:rPr>
        <w:t xml:space="preserve">, quaisquer notificações enviadas por outras pessoas que não as </w:t>
      </w:r>
      <w:r w:rsidR="00D36020" w:rsidRPr="00A96957">
        <w:rPr>
          <w:rFonts w:ascii="Arial Narrow" w:hAnsi="Arial Narrow"/>
          <w:b/>
          <w:szCs w:val="24"/>
        </w:rPr>
        <w:t>Pessoas Autorizadas</w:t>
      </w:r>
      <w:r w:rsidRPr="00A96957">
        <w:rPr>
          <w:rFonts w:ascii="Arial Narrow" w:hAnsi="Arial Narrow"/>
          <w:b/>
          <w:szCs w:val="24"/>
        </w:rPr>
        <w:t xml:space="preserve"> </w:t>
      </w:r>
      <w:r w:rsidRPr="00361BE8">
        <w:rPr>
          <w:rFonts w:ascii="Arial Narrow" w:hAnsi="Arial Narrow"/>
          <w:szCs w:val="24"/>
        </w:rPr>
        <w:t>não serão acatadas, exceto se devidamente acompanhadas de documentação que comprove os poderes de representação dos signatários.</w:t>
      </w:r>
    </w:p>
    <w:p w14:paraId="0B32D17B" w14:textId="77777777" w:rsidR="0020157C" w:rsidRPr="00361BE8" w:rsidRDefault="0020157C" w:rsidP="00703EBA">
      <w:pPr>
        <w:pStyle w:val="BodyText"/>
        <w:spacing w:line="240" w:lineRule="auto"/>
        <w:ind w:left="284" w:hanging="284"/>
        <w:rPr>
          <w:rFonts w:ascii="Arial Narrow" w:hAnsi="Arial Narrow"/>
          <w:szCs w:val="24"/>
          <w:lang w:val="pt-BR"/>
        </w:rPr>
      </w:pPr>
    </w:p>
    <w:p w14:paraId="379B14C8" w14:textId="77777777" w:rsidR="000A02B0" w:rsidRPr="00361BE8" w:rsidRDefault="000A02B0" w:rsidP="00DB76F2">
      <w:pPr>
        <w:pStyle w:val="BodyText"/>
        <w:numPr>
          <w:ilvl w:val="1"/>
          <w:numId w:val="44"/>
        </w:numPr>
        <w:spacing w:line="240" w:lineRule="auto"/>
        <w:rPr>
          <w:rFonts w:ascii="Arial Narrow" w:hAnsi="Arial Narrow"/>
          <w:szCs w:val="24"/>
          <w:lang w:val="pt-BR"/>
        </w:rPr>
      </w:pPr>
      <w:r w:rsidRPr="00361BE8">
        <w:rPr>
          <w:rFonts w:ascii="Arial Narrow" w:hAnsi="Arial Narrow"/>
          <w:szCs w:val="24"/>
          <w:lang w:val="pt-BR"/>
        </w:rPr>
        <w:t xml:space="preserve">Ressalvados os casos em que haja previsão específica em contrário, todas as </w:t>
      </w:r>
      <w:r w:rsidR="00A12F94" w:rsidRPr="00361BE8">
        <w:rPr>
          <w:rFonts w:ascii="Arial Narrow" w:hAnsi="Arial Narrow"/>
          <w:szCs w:val="24"/>
          <w:lang w:val="pt-BR"/>
        </w:rPr>
        <w:t xml:space="preserve">notificações </w:t>
      </w:r>
      <w:r w:rsidRPr="00361BE8">
        <w:rPr>
          <w:rFonts w:ascii="Arial Narrow" w:hAnsi="Arial Narrow"/>
          <w:szCs w:val="24"/>
          <w:lang w:val="pt-BR"/>
        </w:rPr>
        <w:t xml:space="preserve">previstas neste contrato produzirão efeitos no dia útil subsequente ao seu recebimento pelo </w:t>
      </w:r>
      <w:r w:rsidRPr="00A96957">
        <w:rPr>
          <w:rFonts w:ascii="Arial Narrow" w:hAnsi="Arial Narrow"/>
          <w:b/>
          <w:szCs w:val="24"/>
          <w:lang w:val="pt-BR"/>
        </w:rPr>
        <w:t>Itaú Unibanco</w:t>
      </w:r>
      <w:r w:rsidRPr="00361BE8">
        <w:rPr>
          <w:rFonts w:ascii="Arial Narrow" w:hAnsi="Arial Narrow"/>
          <w:szCs w:val="24"/>
          <w:lang w:val="pt-BR"/>
        </w:rPr>
        <w:t>, desde que ocorrido até as 13</w:t>
      </w:r>
      <w:r w:rsidR="00A96957">
        <w:rPr>
          <w:rFonts w:ascii="Arial Narrow" w:hAnsi="Arial Narrow"/>
          <w:szCs w:val="24"/>
          <w:lang w:val="pt-BR"/>
        </w:rPr>
        <w:t>:</w:t>
      </w:r>
      <w:r w:rsidRPr="00361BE8">
        <w:rPr>
          <w:rFonts w:ascii="Arial Narrow" w:hAnsi="Arial Narrow"/>
          <w:szCs w:val="24"/>
          <w:lang w:val="pt-BR"/>
        </w:rPr>
        <w:t xml:space="preserve">00. As </w:t>
      </w:r>
      <w:r w:rsidR="00A12F94" w:rsidRPr="00361BE8">
        <w:rPr>
          <w:rFonts w:ascii="Arial Narrow" w:hAnsi="Arial Narrow"/>
          <w:szCs w:val="24"/>
          <w:lang w:val="pt-BR"/>
        </w:rPr>
        <w:t>notificações</w:t>
      </w:r>
      <w:r w:rsidRPr="00361BE8">
        <w:rPr>
          <w:rFonts w:ascii="Arial Narrow" w:hAnsi="Arial Narrow"/>
          <w:szCs w:val="24"/>
          <w:lang w:val="pt-BR"/>
        </w:rPr>
        <w:t xml:space="preserve"> recebidas após este horário somente produzirão efeitos a partir do segundo dia útil subsequente ao recebimento.</w:t>
      </w:r>
    </w:p>
    <w:p w14:paraId="5378FFDE" w14:textId="77777777" w:rsidR="00AC5583" w:rsidRPr="00361BE8" w:rsidRDefault="00AC5583" w:rsidP="000659C2">
      <w:pPr>
        <w:pStyle w:val="BodyText"/>
        <w:spacing w:line="240" w:lineRule="auto"/>
        <w:rPr>
          <w:rFonts w:ascii="Arial Narrow" w:hAnsi="Arial Narrow"/>
        </w:rPr>
      </w:pPr>
    </w:p>
    <w:p w14:paraId="63FCBEDD" w14:textId="77777777" w:rsidR="00AC5583" w:rsidRPr="00361BE8" w:rsidRDefault="00AC5583"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CESSÃO</w:t>
      </w:r>
    </w:p>
    <w:p w14:paraId="72330E9B" w14:textId="77777777" w:rsidR="00DB76F2" w:rsidRPr="00DB76F2" w:rsidRDefault="00DB76F2" w:rsidP="00DB76F2">
      <w:pPr>
        <w:pStyle w:val="ListParagraph"/>
        <w:numPr>
          <w:ilvl w:val="0"/>
          <w:numId w:val="44"/>
        </w:numPr>
        <w:jc w:val="both"/>
        <w:rPr>
          <w:rFonts w:ascii="Arial Narrow" w:hAnsi="Arial Narrow"/>
          <w:vanish/>
          <w:sz w:val="24"/>
          <w:szCs w:val="24"/>
          <w:lang w:val="x-none"/>
        </w:rPr>
      </w:pPr>
    </w:p>
    <w:p w14:paraId="2BC446D9" w14:textId="77777777" w:rsidR="00D3035F" w:rsidRPr="00361BE8" w:rsidRDefault="00D3035F" w:rsidP="00DB76F2">
      <w:pPr>
        <w:pStyle w:val="BodyText"/>
        <w:numPr>
          <w:ilvl w:val="1"/>
          <w:numId w:val="44"/>
        </w:numPr>
        <w:spacing w:line="240" w:lineRule="auto"/>
        <w:ind w:left="426"/>
        <w:rPr>
          <w:rFonts w:ascii="Arial Narrow" w:hAnsi="Arial Narrow"/>
          <w:szCs w:val="24"/>
        </w:rPr>
      </w:pPr>
      <w:r w:rsidRPr="00361BE8">
        <w:rPr>
          <w:rFonts w:ascii="Arial Narrow" w:hAnsi="Arial Narrow"/>
          <w:szCs w:val="24"/>
        </w:rPr>
        <w:t xml:space="preserve">Fica </w:t>
      </w:r>
      <w:r w:rsidR="0020157C" w:rsidRPr="00361BE8">
        <w:rPr>
          <w:rFonts w:ascii="Arial Narrow" w:hAnsi="Arial Narrow"/>
          <w:szCs w:val="24"/>
          <w:lang w:val="pt-BR"/>
        </w:rPr>
        <w:t>vedada</w:t>
      </w:r>
      <w:r w:rsidRPr="00361BE8">
        <w:rPr>
          <w:rFonts w:ascii="Arial Narrow" w:hAnsi="Arial Narrow"/>
          <w:szCs w:val="24"/>
        </w:rPr>
        <w:t xml:space="preserve"> a cessão dos direitos e transferência das obrigações decorrentes deste contrato sem anuência da outra parte, </w:t>
      </w:r>
      <w:r w:rsidR="00BD612F" w:rsidRPr="00361BE8">
        <w:rPr>
          <w:rFonts w:ascii="Arial Narrow" w:hAnsi="Arial Narrow"/>
          <w:szCs w:val="24"/>
          <w:lang w:val="pt-BR"/>
        </w:rPr>
        <w:t xml:space="preserve">ressalvada a hipótese de o </w:t>
      </w:r>
      <w:r w:rsidR="00BD612F" w:rsidRPr="00A96957">
        <w:rPr>
          <w:rFonts w:ascii="Arial Narrow" w:hAnsi="Arial Narrow"/>
          <w:b/>
          <w:szCs w:val="24"/>
          <w:lang w:val="pt-BR"/>
        </w:rPr>
        <w:t>Itaú Unibanco</w:t>
      </w:r>
      <w:r w:rsidR="00BD612F" w:rsidRPr="00361BE8">
        <w:rPr>
          <w:rFonts w:ascii="Arial Narrow" w:hAnsi="Arial Narrow"/>
          <w:szCs w:val="24"/>
          <w:lang w:val="pt-BR"/>
        </w:rPr>
        <w:t xml:space="preserve"> cedê-los, total ou parcialmente, a empresa pertencente ao seu conglomerado econômico e </w:t>
      </w:r>
      <w:r w:rsidRPr="00361BE8">
        <w:rPr>
          <w:rFonts w:ascii="Arial Narrow" w:hAnsi="Arial Narrow"/>
          <w:szCs w:val="24"/>
        </w:rPr>
        <w:t>desde que o</w:t>
      </w:r>
      <w:r w:rsidR="00BF59DD" w:rsidRPr="00361BE8">
        <w:rPr>
          <w:rFonts w:ascii="Arial Narrow" w:hAnsi="Arial Narrow"/>
          <w:szCs w:val="24"/>
        </w:rPr>
        <w:t xml:space="preserve"> cessionário esteja autorizado</w:t>
      </w:r>
      <w:r w:rsidRPr="00361BE8">
        <w:rPr>
          <w:rFonts w:ascii="Arial Narrow" w:hAnsi="Arial Narrow"/>
          <w:szCs w:val="24"/>
        </w:rPr>
        <w:t xml:space="preserve"> pelos órgãos reguladores a exercer as atividades decorrentes deste contrato.</w:t>
      </w:r>
    </w:p>
    <w:p w14:paraId="23DEB419" w14:textId="77777777" w:rsidR="00AC5583" w:rsidRPr="00361BE8" w:rsidRDefault="00AC5583" w:rsidP="00AC5583">
      <w:pPr>
        <w:pStyle w:val="BodyText"/>
        <w:spacing w:line="240" w:lineRule="auto"/>
        <w:rPr>
          <w:rFonts w:ascii="Arial Narrow" w:hAnsi="Arial Narrow"/>
          <w:szCs w:val="24"/>
        </w:rPr>
      </w:pPr>
    </w:p>
    <w:p w14:paraId="31AFDE94" w14:textId="77777777" w:rsidR="00AC5583" w:rsidRPr="00361BE8" w:rsidRDefault="00AC5583"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DISPOSIÇÕES GERAIS</w:t>
      </w:r>
    </w:p>
    <w:p w14:paraId="42FA8FC9" w14:textId="77777777" w:rsidR="00DB76F2" w:rsidRPr="000659C2" w:rsidRDefault="00DB76F2" w:rsidP="000659C2">
      <w:pPr>
        <w:pStyle w:val="ListParagraph"/>
        <w:numPr>
          <w:ilvl w:val="0"/>
          <w:numId w:val="44"/>
        </w:numPr>
        <w:jc w:val="both"/>
        <w:rPr>
          <w:rFonts w:ascii="Arial Narrow" w:hAnsi="Arial Narrow"/>
          <w:vanish/>
        </w:rPr>
      </w:pPr>
    </w:p>
    <w:p w14:paraId="216AD874" w14:textId="77777777" w:rsidR="00F03D79" w:rsidRPr="00A02647" w:rsidRDefault="00F03D79" w:rsidP="00DB76F2">
      <w:pPr>
        <w:pStyle w:val="BodyText"/>
        <w:numPr>
          <w:ilvl w:val="1"/>
          <w:numId w:val="44"/>
        </w:numPr>
        <w:spacing w:line="240" w:lineRule="auto"/>
        <w:rPr>
          <w:rFonts w:ascii="Arial Narrow" w:hAnsi="Arial Narrow"/>
          <w:szCs w:val="24"/>
        </w:rPr>
      </w:pPr>
      <w:r>
        <w:rPr>
          <w:rFonts w:ascii="Arial Narrow" w:hAnsi="Arial Narrow"/>
          <w:szCs w:val="24"/>
        </w:rPr>
        <w:t xml:space="preserve">As partes declaram que </w:t>
      </w:r>
      <w:r w:rsidRPr="007775D9">
        <w:rPr>
          <w:rFonts w:ascii="Arial Narrow" w:hAnsi="Arial Narrow"/>
          <w:szCs w:val="24"/>
        </w:rPr>
        <w:t>não são tecnicamente hipossuficientes relativa</w:t>
      </w:r>
      <w:r>
        <w:rPr>
          <w:rFonts w:ascii="Arial Narrow" w:hAnsi="Arial Narrow"/>
          <w:szCs w:val="24"/>
        </w:rPr>
        <w:t xml:space="preserve">mente à compreensão do objeto deste </w:t>
      </w:r>
      <w:r w:rsidRPr="0022739B">
        <w:rPr>
          <w:rFonts w:ascii="Arial Narrow" w:hAnsi="Arial Narrow"/>
          <w:b/>
          <w:szCs w:val="24"/>
        </w:rPr>
        <w:t>Contrato</w:t>
      </w:r>
      <w:r>
        <w:rPr>
          <w:rFonts w:ascii="Arial Narrow" w:hAnsi="Arial Narrow"/>
          <w:b/>
          <w:szCs w:val="24"/>
          <w:lang w:val="pt-BR"/>
        </w:rPr>
        <w:t>,</w:t>
      </w:r>
      <w:r>
        <w:rPr>
          <w:rFonts w:ascii="Arial Narrow" w:hAnsi="Arial Narrow"/>
          <w:szCs w:val="24"/>
        </w:rPr>
        <w:t xml:space="preserve"> tendo recebido </w:t>
      </w:r>
      <w:r w:rsidRPr="007775D9">
        <w:rPr>
          <w:rFonts w:ascii="Arial Narrow" w:hAnsi="Arial Narrow"/>
          <w:szCs w:val="24"/>
        </w:rPr>
        <w:t>orientação adequada dos seus advogados</w:t>
      </w:r>
      <w:r>
        <w:rPr>
          <w:rFonts w:ascii="Arial Narrow" w:hAnsi="Arial Narrow"/>
          <w:szCs w:val="24"/>
        </w:rPr>
        <w:t xml:space="preserve"> e compreendido todos os termos deste </w:t>
      </w:r>
      <w:r>
        <w:rPr>
          <w:rFonts w:ascii="Arial Narrow" w:hAnsi="Arial Narrow"/>
          <w:b/>
          <w:szCs w:val="24"/>
        </w:rPr>
        <w:t>Contrato</w:t>
      </w:r>
      <w:r w:rsidRPr="0022739B">
        <w:rPr>
          <w:rFonts w:ascii="Arial Narrow" w:hAnsi="Arial Narrow"/>
          <w:szCs w:val="24"/>
        </w:rPr>
        <w:t>, bem como suas cláusulas restritivas</w:t>
      </w:r>
      <w:r>
        <w:rPr>
          <w:rFonts w:ascii="Arial Narrow" w:hAnsi="Arial Narrow"/>
          <w:szCs w:val="24"/>
        </w:rPr>
        <w:t>.</w:t>
      </w:r>
    </w:p>
    <w:p w14:paraId="1AFEAA17" w14:textId="77777777" w:rsidR="00F03D79" w:rsidRPr="00361BE8" w:rsidRDefault="00F03D79" w:rsidP="00AC5583">
      <w:pPr>
        <w:pStyle w:val="BodyText"/>
        <w:spacing w:line="240" w:lineRule="auto"/>
        <w:ind w:left="284"/>
        <w:rPr>
          <w:rFonts w:ascii="Arial Narrow" w:hAnsi="Arial Narrow"/>
          <w:szCs w:val="24"/>
        </w:rPr>
      </w:pPr>
    </w:p>
    <w:p w14:paraId="36D006ED" w14:textId="7EED1E5D" w:rsidR="00AF5DE7" w:rsidRPr="00361BE8" w:rsidRDefault="00AF5DE7"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responsabilidade em relação ao </w:t>
      </w:r>
      <w:r w:rsidRPr="00361BE8">
        <w:rPr>
          <w:rFonts w:ascii="Arial Narrow" w:hAnsi="Arial Narrow"/>
          <w:b/>
          <w:szCs w:val="24"/>
        </w:rPr>
        <w:t>Contrato</w:t>
      </w:r>
      <w:r w:rsidRPr="00361BE8">
        <w:rPr>
          <w:rFonts w:ascii="Arial Narrow" w:hAnsi="Arial Narrow"/>
          <w:szCs w:val="24"/>
        </w:rPr>
        <w:t xml:space="preserve"> </w:t>
      </w:r>
      <w:r w:rsidR="00175C47" w:rsidRPr="00361BE8">
        <w:rPr>
          <w:rFonts w:ascii="Arial Narrow" w:hAnsi="Arial Narrow"/>
          <w:szCs w:val="24"/>
        </w:rPr>
        <w:t>ou qualquer outro instrumento celebrado entre</w:t>
      </w:r>
      <w:r w:rsidR="00EE3F79" w:rsidRPr="00361BE8">
        <w:rPr>
          <w:rFonts w:ascii="Arial Narrow" w:hAnsi="Arial Narrow"/>
          <w:szCs w:val="24"/>
        </w:rPr>
        <w:t xml:space="preserve"> o</w:t>
      </w:r>
      <w:r w:rsidR="00175C47" w:rsidRPr="00361BE8">
        <w:rPr>
          <w:rFonts w:ascii="Arial Narrow" w:hAnsi="Arial Narrow"/>
          <w:szCs w:val="24"/>
        </w:rPr>
        <w:t xml:space="preserve"> </w:t>
      </w:r>
      <w:r w:rsidR="00923789">
        <w:rPr>
          <w:rFonts w:ascii="Arial Narrow" w:hAnsi="Arial Narrow"/>
          <w:b/>
          <w:szCs w:val="24"/>
        </w:rPr>
        <w:t>Agente Fiduciário</w:t>
      </w:r>
      <w:r w:rsidR="00175C47" w:rsidRPr="00361BE8">
        <w:rPr>
          <w:rFonts w:ascii="Arial Narrow" w:hAnsi="Arial Narrow"/>
          <w:b/>
          <w:szCs w:val="24"/>
        </w:rPr>
        <w:t xml:space="preserve"> </w:t>
      </w:r>
      <w:r w:rsidR="00175C47" w:rsidRPr="00361BE8">
        <w:rPr>
          <w:rFonts w:ascii="Arial Narrow" w:hAnsi="Arial Narrow"/>
          <w:szCs w:val="24"/>
        </w:rPr>
        <w:t>e</w:t>
      </w:r>
      <w:r w:rsidR="00EE3F79" w:rsidRPr="00361BE8">
        <w:rPr>
          <w:rFonts w:ascii="Arial Narrow" w:hAnsi="Arial Narrow"/>
          <w:szCs w:val="24"/>
        </w:rPr>
        <w:t xml:space="preserve"> o</w:t>
      </w:r>
      <w:r w:rsidR="00175C47" w:rsidRPr="00361BE8">
        <w:rPr>
          <w:rFonts w:ascii="Arial Narrow" w:hAnsi="Arial Narrow"/>
          <w:b/>
          <w:szCs w:val="24"/>
        </w:rPr>
        <w:t xml:space="preserve"> Devedor</w:t>
      </w:r>
      <w:r w:rsidR="00175C47" w:rsidRPr="00361BE8">
        <w:rPr>
          <w:rFonts w:ascii="Arial Narrow" w:hAnsi="Arial Narrow"/>
          <w:szCs w:val="24"/>
        </w:rPr>
        <w:t>,</w:t>
      </w:r>
      <w:r w:rsidR="00175C47" w:rsidRPr="00361BE8">
        <w:rPr>
          <w:rFonts w:ascii="Arial Narrow" w:hAnsi="Arial Narrow"/>
          <w:b/>
          <w:szCs w:val="24"/>
        </w:rPr>
        <w:t xml:space="preserve"> </w:t>
      </w:r>
      <w:r w:rsidRPr="00361BE8">
        <w:rPr>
          <w:rFonts w:ascii="Arial Narrow" w:hAnsi="Arial Narrow"/>
          <w:szCs w:val="24"/>
        </w:rPr>
        <w:t>não</w:t>
      </w:r>
      <w:r w:rsidR="00B02463" w:rsidRPr="00361BE8">
        <w:rPr>
          <w:rFonts w:ascii="Arial Narrow" w:hAnsi="Arial Narrow"/>
          <w:szCs w:val="24"/>
        </w:rPr>
        <w:t xml:space="preserve"> devendo</w:t>
      </w:r>
      <w:r w:rsidRPr="00361BE8">
        <w:rPr>
          <w:rFonts w:ascii="Arial Narrow" w:hAnsi="Arial Narrow"/>
          <w:szCs w:val="24"/>
        </w:rPr>
        <w:t xml:space="preserve"> </w:t>
      </w:r>
      <w:r w:rsidR="00B02463" w:rsidRPr="00361BE8">
        <w:rPr>
          <w:rFonts w:ascii="Arial Narrow" w:hAnsi="Arial Narrow"/>
          <w:szCs w:val="24"/>
        </w:rPr>
        <w:t>ser</w:t>
      </w:r>
      <w:r w:rsidRPr="00361BE8">
        <w:rPr>
          <w:rFonts w:ascii="Arial Narrow" w:hAnsi="Arial Narrow"/>
          <w:szCs w:val="24"/>
        </w:rPr>
        <w:t>, sob nenhum pretexto ou fundamento</w:t>
      </w:r>
      <w:r w:rsidR="00EB726D" w:rsidRPr="00361BE8">
        <w:rPr>
          <w:rFonts w:ascii="Arial Narrow" w:hAnsi="Arial Narrow"/>
          <w:szCs w:val="24"/>
          <w:lang w:val="pt-BR"/>
        </w:rPr>
        <w:t xml:space="preserve"> (i) responsabilizado por obrigações constantes em tais instrumentos, (ii) </w:t>
      </w:r>
      <w:r w:rsidRPr="00361BE8">
        <w:rPr>
          <w:rFonts w:ascii="Arial Narrow" w:hAnsi="Arial Narrow"/>
          <w:szCs w:val="24"/>
        </w:rPr>
        <w:t>chamado a atuar como árbitro com relação a qualquer controvérsia surgida entre as partes ou intérprete das condições nele estabelecidas.</w:t>
      </w:r>
    </w:p>
    <w:p w14:paraId="65A69261" w14:textId="77777777" w:rsidR="006564E7" w:rsidRPr="00361BE8" w:rsidRDefault="006564E7" w:rsidP="00703EBA">
      <w:pPr>
        <w:pStyle w:val="BodyText"/>
        <w:tabs>
          <w:tab w:val="num" w:pos="284"/>
        </w:tabs>
        <w:spacing w:line="240" w:lineRule="auto"/>
        <w:ind w:left="284" w:hanging="284"/>
        <w:rPr>
          <w:rFonts w:ascii="Arial Narrow" w:hAnsi="Arial Narrow"/>
          <w:szCs w:val="24"/>
        </w:rPr>
      </w:pPr>
    </w:p>
    <w:p w14:paraId="424A7CBD" w14:textId="77777777" w:rsidR="00AC5583" w:rsidRPr="00361BE8" w:rsidRDefault="00AC5583" w:rsidP="00DB76F2">
      <w:pPr>
        <w:pStyle w:val="BodyText"/>
        <w:numPr>
          <w:ilvl w:val="1"/>
          <w:numId w:val="44"/>
        </w:numPr>
        <w:spacing w:line="240" w:lineRule="auto"/>
        <w:rPr>
          <w:rFonts w:ascii="Arial Narrow" w:hAnsi="Arial Narrow"/>
          <w:szCs w:val="24"/>
          <w:lang w:val="pt-BR"/>
        </w:rPr>
      </w:pPr>
      <w:r w:rsidRPr="00361BE8">
        <w:rPr>
          <w:rFonts w:ascii="Arial Narrow" w:hAnsi="Arial Narrow"/>
          <w:szCs w:val="24"/>
        </w:rPr>
        <w:t xml:space="preserve">O </w:t>
      </w:r>
      <w:r w:rsidRPr="00361BE8">
        <w:rPr>
          <w:rFonts w:ascii="Arial Narrow" w:hAnsi="Arial Narrow"/>
          <w:b/>
          <w:szCs w:val="24"/>
        </w:rPr>
        <w:t xml:space="preserve">Itaú Unibanco </w:t>
      </w:r>
      <w:r w:rsidRPr="00361BE8">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3EA02EE9" w14:textId="77777777" w:rsidR="00AF5DE7" w:rsidRPr="00361BE8" w:rsidRDefault="00AF5DE7" w:rsidP="00703EBA">
      <w:pPr>
        <w:pStyle w:val="BodyText"/>
        <w:tabs>
          <w:tab w:val="num" w:pos="284"/>
        </w:tabs>
        <w:spacing w:line="240" w:lineRule="auto"/>
        <w:ind w:left="284" w:hanging="284"/>
        <w:rPr>
          <w:rFonts w:ascii="Arial Narrow" w:hAnsi="Arial Narrow"/>
          <w:szCs w:val="24"/>
        </w:rPr>
      </w:pPr>
    </w:p>
    <w:p w14:paraId="223468BA" w14:textId="77777777" w:rsidR="002B2E7A" w:rsidRPr="00361BE8" w:rsidRDefault="002B2E7A" w:rsidP="00DB76F2">
      <w:pPr>
        <w:pStyle w:val="BodyText"/>
        <w:numPr>
          <w:ilvl w:val="1"/>
          <w:numId w:val="44"/>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cumprirá todas as</w:t>
      </w:r>
      <w:r w:rsidR="001B1FE5" w:rsidRPr="00361BE8">
        <w:rPr>
          <w:rFonts w:ascii="Arial Narrow" w:hAnsi="Arial Narrow"/>
          <w:szCs w:val="24"/>
        </w:rPr>
        <w:t xml:space="preserve"> disposições constantes </w:t>
      </w:r>
      <w:r w:rsidR="00A634E4" w:rsidRPr="00361BE8">
        <w:rPr>
          <w:rFonts w:ascii="Arial Narrow" w:hAnsi="Arial Narrow"/>
          <w:szCs w:val="24"/>
        </w:rPr>
        <w:t>d</w:t>
      </w:r>
      <w:r w:rsidR="001B1FE5" w:rsidRPr="00361BE8">
        <w:rPr>
          <w:rFonts w:ascii="Arial Narrow" w:hAnsi="Arial Narrow"/>
          <w:szCs w:val="24"/>
        </w:rPr>
        <w:t>as</w:t>
      </w:r>
      <w:r w:rsidRPr="00361BE8">
        <w:rPr>
          <w:rFonts w:ascii="Arial Narrow" w:hAnsi="Arial Narrow"/>
          <w:szCs w:val="24"/>
        </w:rPr>
        <w:t xml:space="preserve"> notificações e documentos recepcionados desde que </w:t>
      </w:r>
      <w:r w:rsidR="00123273" w:rsidRPr="00361BE8">
        <w:rPr>
          <w:rFonts w:ascii="Arial Narrow" w:hAnsi="Arial Narrow"/>
          <w:szCs w:val="24"/>
        </w:rPr>
        <w:t>estejam de acordo com as determinações d</w:t>
      </w:r>
      <w:r w:rsidRPr="00361BE8">
        <w:rPr>
          <w:rFonts w:ascii="Arial Narrow" w:hAnsi="Arial Narrow"/>
          <w:szCs w:val="24"/>
        </w:rPr>
        <w:t>este contrato.</w:t>
      </w:r>
    </w:p>
    <w:p w14:paraId="4FA2775E" w14:textId="77777777" w:rsidR="002B2E7A" w:rsidRPr="00361BE8" w:rsidRDefault="002B2E7A" w:rsidP="00703EBA">
      <w:pPr>
        <w:pStyle w:val="BodyText"/>
        <w:tabs>
          <w:tab w:val="num" w:pos="284"/>
        </w:tabs>
        <w:spacing w:line="240" w:lineRule="auto"/>
        <w:ind w:left="284" w:hanging="284"/>
        <w:rPr>
          <w:rFonts w:ascii="Arial Narrow" w:hAnsi="Arial Narrow"/>
          <w:szCs w:val="24"/>
          <w:lang w:val="pt-BR"/>
        </w:rPr>
      </w:pPr>
    </w:p>
    <w:p w14:paraId="26CA3C26" w14:textId="69B2DC47" w:rsidR="002B6491" w:rsidRPr="00361BE8" w:rsidRDefault="007C3A1A" w:rsidP="000659C2">
      <w:pPr>
        <w:pStyle w:val="BodyText"/>
        <w:tabs>
          <w:tab w:val="left" w:pos="284"/>
        </w:tabs>
        <w:spacing w:line="240" w:lineRule="auto"/>
        <w:ind w:left="567"/>
        <w:rPr>
          <w:rFonts w:ascii="Arial Narrow" w:hAnsi="Arial Narrow"/>
          <w:szCs w:val="24"/>
          <w:lang w:val="pt-BR"/>
        </w:rPr>
      </w:pPr>
      <w:r>
        <w:rPr>
          <w:rFonts w:ascii="Arial Narrow" w:hAnsi="Arial Narrow"/>
          <w:szCs w:val="24"/>
        </w:rPr>
        <w:t>11.4.1</w:t>
      </w:r>
      <w:r>
        <w:rPr>
          <w:rFonts w:ascii="Arial Narrow" w:hAnsi="Arial Narrow"/>
          <w:szCs w:val="24"/>
        </w:rPr>
        <w:tab/>
      </w:r>
      <w:r w:rsidR="002B6491" w:rsidRPr="00361BE8">
        <w:rPr>
          <w:rFonts w:ascii="Arial Narrow" w:hAnsi="Arial Narrow"/>
          <w:szCs w:val="24"/>
          <w:lang w:val="pt-BR"/>
        </w:rPr>
        <w:t xml:space="preserve">O </w:t>
      </w:r>
      <w:r w:rsidR="002B6491" w:rsidRPr="00361BE8">
        <w:rPr>
          <w:rFonts w:ascii="Arial Narrow" w:hAnsi="Arial Narrow"/>
          <w:b/>
          <w:bCs/>
          <w:szCs w:val="24"/>
          <w:lang w:val="pt-BR"/>
        </w:rPr>
        <w:t>Itaú Unibanco</w:t>
      </w:r>
      <w:r w:rsidR="002B6491" w:rsidRPr="00361BE8">
        <w:rPr>
          <w:rFonts w:ascii="Arial Narrow" w:hAnsi="Arial Narrow"/>
          <w:szCs w:val="24"/>
          <w:lang w:val="pt-BR"/>
        </w:rPr>
        <w:t xml:space="preserve"> poderá encaminhar </w:t>
      </w:r>
      <w:r w:rsidR="000E0333" w:rsidRPr="00361BE8">
        <w:rPr>
          <w:rFonts w:ascii="Arial Narrow" w:hAnsi="Arial Narrow"/>
          <w:szCs w:val="24"/>
          <w:lang w:val="pt-BR"/>
        </w:rPr>
        <w:t xml:space="preserve">ao </w:t>
      </w:r>
      <w:r w:rsidR="00923789">
        <w:rPr>
          <w:rFonts w:ascii="Arial Narrow" w:hAnsi="Arial Narrow"/>
          <w:b/>
          <w:szCs w:val="24"/>
          <w:lang w:val="pt-BR"/>
        </w:rPr>
        <w:t>Agente Fiduciário</w:t>
      </w:r>
      <w:r w:rsidR="00262AEC" w:rsidRPr="00361BE8">
        <w:rPr>
          <w:rFonts w:ascii="Arial Narrow" w:hAnsi="Arial Narrow"/>
          <w:szCs w:val="24"/>
          <w:lang w:val="pt-BR"/>
        </w:rPr>
        <w:t xml:space="preserve"> e/ou ao </w:t>
      </w:r>
      <w:r w:rsidR="00262AEC" w:rsidRPr="00361BE8">
        <w:rPr>
          <w:rFonts w:ascii="Arial Narrow" w:hAnsi="Arial Narrow"/>
          <w:b/>
          <w:szCs w:val="24"/>
          <w:lang w:val="pt-BR"/>
        </w:rPr>
        <w:t>Devedor</w:t>
      </w:r>
      <w:r w:rsidR="00262AEC" w:rsidRPr="00361BE8">
        <w:rPr>
          <w:rFonts w:ascii="Arial Narrow" w:hAnsi="Arial Narrow"/>
          <w:szCs w:val="24"/>
          <w:lang w:val="pt-BR"/>
        </w:rPr>
        <w:t>, conforme o caso, qualquer</w:t>
      </w:r>
      <w:r w:rsidR="002B6491" w:rsidRPr="00361BE8">
        <w:rPr>
          <w:rFonts w:ascii="Arial Narrow" w:hAnsi="Arial Narrow"/>
          <w:szCs w:val="24"/>
          <w:lang w:val="pt-BR"/>
        </w:rPr>
        <w:t xml:space="preserve"> notificação que considere, a seu exclusivo critério, ilegal, imprecisa, ambígua ou de outro modo inconsistente com qualquer disposição deste contrato ou com outra instrução</w:t>
      </w:r>
      <w:r w:rsidR="00016571" w:rsidRPr="00361BE8">
        <w:rPr>
          <w:rFonts w:ascii="Arial Narrow" w:hAnsi="Arial Narrow"/>
          <w:szCs w:val="24"/>
          <w:lang w:val="pt-BR"/>
        </w:rPr>
        <w:t xml:space="preserve"> recebida</w:t>
      </w:r>
      <w:r w:rsidR="002B6491" w:rsidRPr="00361BE8">
        <w:rPr>
          <w:rFonts w:ascii="Arial Narrow" w:hAnsi="Arial Narrow"/>
          <w:bCs/>
          <w:szCs w:val="24"/>
          <w:lang w:val="pt-BR"/>
        </w:rPr>
        <w:t>,</w:t>
      </w:r>
      <w:r w:rsidR="002B6491" w:rsidRPr="00361BE8">
        <w:rPr>
          <w:rFonts w:ascii="Arial Narrow" w:hAnsi="Arial Narrow"/>
          <w:szCs w:val="24"/>
          <w:lang w:val="pt-BR"/>
        </w:rPr>
        <w:t xml:space="preserve"> para que estes solucionem a</w:t>
      </w:r>
      <w:r w:rsidR="00016571" w:rsidRPr="00361BE8">
        <w:rPr>
          <w:rFonts w:ascii="Arial Narrow" w:hAnsi="Arial Narrow"/>
          <w:szCs w:val="24"/>
          <w:lang w:val="pt-BR"/>
        </w:rPr>
        <w:t xml:space="preserve"> aludida</w:t>
      </w:r>
      <w:r w:rsidR="002B6491" w:rsidRPr="00361BE8">
        <w:rPr>
          <w:rFonts w:ascii="Arial Narrow" w:hAnsi="Arial Narrow"/>
          <w:szCs w:val="24"/>
          <w:lang w:val="pt-BR"/>
        </w:rPr>
        <w:t xml:space="preserve"> ilegalidade, imprecisão, ambiguidade ou inconsistência. O </w:t>
      </w:r>
      <w:r w:rsidR="002B6491" w:rsidRPr="00361BE8">
        <w:rPr>
          <w:rFonts w:ascii="Arial Narrow" w:hAnsi="Arial Narrow"/>
          <w:b/>
          <w:bCs/>
          <w:szCs w:val="24"/>
          <w:lang w:val="pt-BR"/>
        </w:rPr>
        <w:t>Itaú Unibanco</w:t>
      </w:r>
      <w:r w:rsidR="002B6491" w:rsidRPr="00361BE8">
        <w:rPr>
          <w:rFonts w:ascii="Arial Narrow" w:hAnsi="Arial Narrow"/>
          <w:szCs w:val="24"/>
          <w:lang w:val="pt-BR"/>
        </w:rPr>
        <w:t xml:space="preserve"> terá o direito de se abster de cumprir qualquer instrução até</w:t>
      </w:r>
      <w:r w:rsidR="00016571" w:rsidRPr="00361BE8">
        <w:rPr>
          <w:rFonts w:ascii="Arial Narrow" w:hAnsi="Arial Narrow"/>
          <w:szCs w:val="24"/>
          <w:lang w:val="pt-BR"/>
        </w:rPr>
        <w:t xml:space="preserve"> que</w:t>
      </w:r>
      <w:r w:rsidR="002B6491" w:rsidRPr="00361BE8">
        <w:rPr>
          <w:rFonts w:ascii="Arial Narrow" w:hAnsi="Arial Narrow"/>
          <w:szCs w:val="24"/>
          <w:lang w:val="pt-BR"/>
        </w:rPr>
        <w:t xml:space="preserve"> (i) a ilegalidade, imprecisão, ambiguidade ou inconsistência seja sanada, ou (ii) receba uma ordem judicial.</w:t>
      </w:r>
    </w:p>
    <w:p w14:paraId="37723FF8" w14:textId="77777777" w:rsidR="002B6491" w:rsidRPr="00361BE8" w:rsidRDefault="002B6491" w:rsidP="00703EBA">
      <w:pPr>
        <w:pStyle w:val="BodyText"/>
        <w:tabs>
          <w:tab w:val="num" w:pos="284"/>
        </w:tabs>
        <w:spacing w:line="240" w:lineRule="auto"/>
        <w:ind w:left="284" w:hanging="284"/>
        <w:rPr>
          <w:rFonts w:ascii="Arial Narrow" w:hAnsi="Arial Narrow"/>
          <w:szCs w:val="24"/>
          <w:lang w:val="pt-BR"/>
        </w:rPr>
      </w:pPr>
    </w:p>
    <w:p w14:paraId="350CCF7B" w14:textId="77777777" w:rsidR="00AF5DE7" w:rsidRPr="00361BE8" w:rsidRDefault="00AF5DE7"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prestará declaração quanto ao conteúdo, à validade, ao valor </w:t>
      </w:r>
      <w:r w:rsidR="00B733D4" w:rsidRPr="00361BE8">
        <w:rPr>
          <w:rFonts w:ascii="Arial Narrow" w:hAnsi="Arial Narrow"/>
          <w:szCs w:val="24"/>
        </w:rPr>
        <w:t xml:space="preserve">ou </w:t>
      </w:r>
      <w:r w:rsidRPr="00361BE8">
        <w:rPr>
          <w:rFonts w:ascii="Arial Narrow" w:hAnsi="Arial Narrow"/>
          <w:szCs w:val="24"/>
        </w:rPr>
        <w:t>à autenticidade de qualquer documento, ou instrumento por ele detido ou a ele entregue, em relação a este contrato.</w:t>
      </w:r>
    </w:p>
    <w:p w14:paraId="478078FA" w14:textId="77777777" w:rsidR="00AF5DE7" w:rsidRPr="00361BE8" w:rsidRDefault="00AF5DE7" w:rsidP="00703EBA">
      <w:pPr>
        <w:pStyle w:val="BodyText"/>
        <w:tabs>
          <w:tab w:val="num" w:pos="284"/>
        </w:tabs>
        <w:spacing w:line="240" w:lineRule="auto"/>
        <w:ind w:left="284" w:hanging="284"/>
        <w:rPr>
          <w:rFonts w:ascii="Arial Narrow" w:hAnsi="Arial Narrow"/>
          <w:szCs w:val="24"/>
        </w:rPr>
      </w:pPr>
    </w:p>
    <w:p w14:paraId="26ADD9C0" w14:textId="77777777" w:rsidR="00AF5DE7" w:rsidRPr="00361BE8" w:rsidRDefault="00AF5DE7"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 caso, por força de decisão judicial, tome ou deixe de tomar qualquer medida que de outro modo seria exigível.</w:t>
      </w:r>
    </w:p>
    <w:p w14:paraId="768766CD" w14:textId="77777777" w:rsidR="00AF5DE7" w:rsidRPr="00361BE8" w:rsidRDefault="00AF5DE7" w:rsidP="00703EBA">
      <w:pPr>
        <w:pStyle w:val="BodyText"/>
        <w:tabs>
          <w:tab w:val="num" w:pos="284"/>
        </w:tabs>
        <w:spacing w:line="240" w:lineRule="auto"/>
        <w:ind w:left="284" w:hanging="284"/>
        <w:rPr>
          <w:rFonts w:ascii="Arial Narrow" w:hAnsi="Arial Narrow"/>
          <w:szCs w:val="24"/>
        </w:rPr>
      </w:pPr>
    </w:p>
    <w:p w14:paraId="437FAE53" w14:textId="77777777" w:rsidR="00AF5DE7" w:rsidRPr="00361BE8" w:rsidRDefault="00ED506D" w:rsidP="00DB76F2">
      <w:pPr>
        <w:pStyle w:val="BodyText"/>
        <w:numPr>
          <w:ilvl w:val="1"/>
          <w:numId w:val="44"/>
        </w:numPr>
        <w:spacing w:line="240" w:lineRule="auto"/>
        <w:rPr>
          <w:rFonts w:ascii="Arial Narrow" w:hAnsi="Arial Narrow"/>
          <w:szCs w:val="24"/>
        </w:rPr>
      </w:pPr>
      <w:r w:rsidRPr="00361BE8">
        <w:rPr>
          <w:rFonts w:ascii="Arial Narrow" w:hAnsi="Arial Narrow"/>
          <w:szCs w:val="24"/>
        </w:rPr>
        <w:t>O</w:t>
      </w:r>
      <w:r w:rsidR="00AF5DE7"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AF5DE7" w:rsidRPr="00361BE8">
        <w:rPr>
          <w:rFonts w:ascii="Arial Narrow" w:hAnsi="Arial Narrow"/>
          <w:b/>
          <w:szCs w:val="24"/>
        </w:rPr>
        <w:t xml:space="preserve">banco </w:t>
      </w:r>
      <w:r w:rsidR="00AF5DE7" w:rsidRPr="00361BE8">
        <w:rPr>
          <w:rFonts w:ascii="Arial Narrow" w:hAnsi="Arial Narrow"/>
          <w:szCs w:val="24"/>
        </w:rPr>
        <w:t>não está obrigado a verificar a veracidade da notificação</w:t>
      </w:r>
      <w:r w:rsidR="00882723" w:rsidRPr="00361BE8">
        <w:rPr>
          <w:rFonts w:ascii="Arial Narrow" w:hAnsi="Arial Narrow"/>
          <w:szCs w:val="24"/>
        </w:rPr>
        <w:t xml:space="preserve"> que lhe for entregue</w:t>
      </w:r>
      <w:r w:rsidR="00AF5DE7" w:rsidRPr="00361BE8">
        <w:rPr>
          <w:rFonts w:ascii="Arial Narrow" w:hAnsi="Arial Narrow"/>
          <w:szCs w:val="24"/>
        </w:rPr>
        <w:t xml:space="preserve"> e não será, de nenhuma forma, responsabilizado por eventuais fatos danosos dela decorrentes.</w:t>
      </w:r>
    </w:p>
    <w:p w14:paraId="144F76B4" w14:textId="77777777" w:rsidR="00AF5DE7" w:rsidRPr="00361BE8" w:rsidRDefault="00AF5DE7" w:rsidP="00703EBA">
      <w:pPr>
        <w:pStyle w:val="BodyText"/>
        <w:tabs>
          <w:tab w:val="num" w:pos="284"/>
        </w:tabs>
        <w:spacing w:line="240" w:lineRule="auto"/>
        <w:ind w:left="284" w:hanging="284"/>
        <w:rPr>
          <w:rFonts w:ascii="Arial Narrow" w:hAnsi="Arial Narrow"/>
          <w:szCs w:val="24"/>
        </w:rPr>
      </w:pPr>
    </w:p>
    <w:p w14:paraId="478994FB" w14:textId="231AF835" w:rsidR="00FB063E" w:rsidRPr="00361BE8" w:rsidRDefault="00FB063E"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w:t>
      </w:r>
      <w:r w:rsidR="007A1A3E" w:rsidRPr="00361BE8">
        <w:rPr>
          <w:rFonts w:ascii="Arial Narrow" w:hAnsi="Arial Narrow"/>
          <w:szCs w:val="24"/>
        </w:rPr>
        <w:t xml:space="preserve"> </w:t>
      </w:r>
      <w:r w:rsidRPr="00361BE8">
        <w:rPr>
          <w:rFonts w:ascii="Arial Narrow" w:hAnsi="Arial Narrow"/>
          <w:szCs w:val="24"/>
        </w:rPr>
        <w:t xml:space="preserve">se os valores depositados na </w:t>
      </w:r>
      <w:r w:rsidRPr="00361BE8">
        <w:rPr>
          <w:rFonts w:ascii="Arial Narrow" w:hAnsi="Arial Narrow"/>
          <w:b/>
          <w:szCs w:val="24"/>
        </w:rPr>
        <w:t xml:space="preserve">Conta </w:t>
      </w:r>
      <w:r w:rsidR="00491F8E">
        <w:rPr>
          <w:rFonts w:ascii="Arial Narrow" w:hAnsi="Arial Narrow"/>
          <w:b/>
          <w:szCs w:val="24"/>
          <w:lang w:val="pt-BR"/>
        </w:rPr>
        <w:t>Centralizadora</w:t>
      </w:r>
      <w:r w:rsidR="00151E82">
        <w:rPr>
          <w:rFonts w:ascii="Arial Narrow" w:hAnsi="Arial Narrow"/>
          <w:b/>
          <w:szCs w:val="24"/>
          <w:lang w:val="pt-BR"/>
        </w:rPr>
        <w:t xml:space="preserve"> </w:t>
      </w:r>
      <w:r w:rsidR="00151E82">
        <w:rPr>
          <w:rFonts w:ascii="Arial Narrow" w:hAnsi="Arial Narrow"/>
          <w:szCs w:val="24"/>
          <w:lang w:val="pt-BR"/>
        </w:rPr>
        <w:t xml:space="preserve">ou na </w:t>
      </w:r>
      <w:r w:rsidR="00151E82">
        <w:rPr>
          <w:rFonts w:ascii="Arial Narrow" w:hAnsi="Arial Narrow"/>
          <w:b/>
          <w:szCs w:val="24"/>
          <w:lang w:val="pt-BR"/>
        </w:rPr>
        <w:t xml:space="preserve">Conta Reserva </w:t>
      </w:r>
      <w:r w:rsidRPr="00361BE8">
        <w:rPr>
          <w:rFonts w:ascii="Arial Narrow" w:hAnsi="Arial Narrow"/>
          <w:szCs w:val="24"/>
        </w:rPr>
        <w:t xml:space="preserve">forem bloqueados por ordem administrativa ou judicial, emitida por autoridade à qual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esteja sujeito.</w:t>
      </w:r>
    </w:p>
    <w:p w14:paraId="042546DE" w14:textId="77777777" w:rsidR="00FB063E" w:rsidRPr="00361BE8" w:rsidRDefault="00FB063E" w:rsidP="00703EBA">
      <w:pPr>
        <w:pStyle w:val="BodyText"/>
        <w:tabs>
          <w:tab w:val="num" w:pos="284"/>
        </w:tabs>
        <w:spacing w:line="240" w:lineRule="auto"/>
        <w:ind w:left="284" w:hanging="284"/>
        <w:rPr>
          <w:rFonts w:ascii="Arial Narrow" w:hAnsi="Arial Narrow"/>
          <w:b/>
          <w:szCs w:val="24"/>
        </w:rPr>
      </w:pPr>
      <w:r w:rsidRPr="00361BE8">
        <w:rPr>
          <w:rFonts w:ascii="Arial Narrow" w:hAnsi="Arial Narrow"/>
          <w:szCs w:val="24"/>
        </w:rPr>
        <w:t xml:space="preserve"> </w:t>
      </w:r>
    </w:p>
    <w:p w14:paraId="251C526C" w14:textId="77777777" w:rsidR="00D3035F" w:rsidRPr="00361BE8" w:rsidRDefault="00D3035F" w:rsidP="00DB76F2">
      <w:pPr>
        <w:pStyle w:val="BodyText"/>
        <w:numPr>
          <w:ilvl w:val="1"/>
          <w:numId w:val="44"/>
        </w:numPr>
        <w:spacing w:line="240" w:lineRule="auto"/>
        <w:rPr>
          <w:rFonts w:ascii="Arial Narrow" w:hAnsi="Arial Narrow"/>
          <w:szCs w:val="24"/>
        </w:rPr>
      </w:pPr>
      <w:r w:rsidRPr="00361BE8">
        <w:rPr>
          <w:rFonts w:ascii="Arial Narrow" w:hAnsi="Arial Narrow"/>
          <w:szCs w:val="24"/>
        </w:rPr>
        <w:t>Este contrato é</w:t>
      </w:r>
      <w:r w:rsidR="00016571" w:rsidRPr="00361BE8">
        <w:rPr>
          <w:rFonts w:ascii="Arial Narrow" w:hAnsi="Arial Narrow"/>
          <w:szCs w:val="24"/>
          <w:lang w:val="pt-BR"/>
        </w:rPr>
        <w:t xml:space="preserve"> celebrado</w:t>
      </w:r>
      <w:r w:rsidRPr="00361BE8">
        <w:rPr>
          <w:rFonts w:ascii="Arial Narrow" w:hAnsi="Arial Narrow"/>
          <w:szCs w:val="24"/>
        </w:rPr>
        <w:t xml:space="preserve">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4A92AD4F" w14:textId="77777777" w:rsidR="00D3035F" w:rsidRPr="00361BE8" w:rsidRDefault="00D3035F" w:rsidP="00703EBA">
      <w:pPr>
        <w:tabs>
          <w:tab w:val="num" w:pos="284"/>
        </w:tabs>
        <w:ind w:left="284" w:right="-81" w:hanging="284"/>
        <w:jc w:val="both"/>
        <w:rPr>
          <w:rFonts w:ascii="Arial Narrow" w:eastAsia="Arial Unicode MS" w:hAnsi="Arial Narrow"/>
          <w:iCs/>
          <w:sz w:val="24"/>
          <w:szCs w:val="24"/>
        </w:rPr>
      </w:pPr>
    </w:p>
    <w:p w14:paraId="780F92C0" w14:textId="77777777" w:rsidR="00D3035F" w:rsidRPr="00361BE8" w:rsidRDefault="00D3035F" w:rsidP="00DB76F2">
      <w:pPr>
        <w:pStyle w:val="BodyText"/>
        <w:numPr>
          <w:ilvl w:val="1"/>
          <w:numId w:val="44"/>
        </w:numPr>
        <w:spacing w:line="240" w:lineRule="auto"/>
        <w:rPr>
          <w:rFonts w:ascii="Arial Narrow" w:hAnsi="Arial Narrow"/>
          <w:szCs w:val="24"/>
          <w:lang w:val="pt-BR"/>
        </w:rPr>
      </w:pPr>
      <w:r w:rsidRPr="00361BE8">
        <w:rPr>
          <w:rFonts w:ascii="Arial Narrow" w:hAnsi="Arial Narrow"/>
          <w:szCs w:val="24"/>
        </w:rPr>
        <w:t>O recolhimento dos tributos incidentes sobre esta contratação será realizado pela parte definida como contribuinte pela legislação tributária, na forma nela estabelecida</w:t>
      </w:r>
      <w:r w:rsidR="00A12F94" w:rsidRPr="00361BE8">
        <w:rPr>
          <w:rFonts w:ascii="Arial Narrow" w:hAnsi="Arial Narrow"/>
          <w:szCs w:val="24"/>
          <w:lang w:val="pt-BR"/>
        </w:rPr>
        <w:t xml:space="preserve">, sendo certo que o </w:t>
      </w:r>
      <w:r w:rsidR="00A12F94" w:rsidRPr="00361BE8">
        <w:rPr>
          <w:rFonts w:ascii="Arial Narrow" w:hAnsi="Arial Narrow"/>
          <w:b/>
          <w:szCs w:val="24"/>
          <w:lang w:val="pt-BR"/>
        </w:rPr>
        <w:t>Itaú Unibanco</w:t>
      </w:r>
      <w:r w:rsidR="00A12F94" w:rsidRPr="00361BE8">
        <w:rPr>
          <w:rFonts w:ascii="Arial Narrow" w:hAnsi="Arial Narrow"/>
          <w:szCs w:val="24"/>
          <w:lang w:val="pt-BR"/>
        </w:rPr>
        <w:t xml:space="preserve"> não realizará qualquer juízo de valor em relação ao recolhimento dos tributos</w:t>
      </w:r>
      <w:r w:rsidR="00747108" w:rsidRPr="00361BE8">
        <w:rPr>
          <w:rFonts w:ascii="Arial Narrow" w:hAnsi="Arial Narrow"/>
          <w:szCs w:val="24"/>
          <w:lang w:val="pt-BR"/>
        </w:rPr>
        <w:t xml:space="preserve"> devidos. </w:t>
      </w:r>
    </w:p>
    <w:p w14:paraId="087DD4E7" w14:textId="77777777" w:rsidR="00D3035F" w:rsidRPr="00361BE8" w:rsidRDefault="00D3035F" w:rsidP="00703EBA">
      <w:pPr>
        <w:tabs>
          <w:tab w:val="num" w:pos="284"/>
        </w:tabs>
        <w:ind w:left="284" w:hanging="284"/>
        <w:rPr>
          <w:rFonts w:ascii="Arial Narrow" w:eastAsia="Arial Unicode MS" w:hAnsi="Arial Narrow"/>
          <w:iCs/>
          <w:sz w:val="24"/>
          <w:szCs w:val="24"/>
        </w:rPr>
      </w:pPr>
    </w:p>
    <w:p w14:paraId="5E5D4CDA" w14:textId="77777777" w:rsidR="00AF5DE7" w:rsidRPr="00361BE8" w:rsidRDefault="002E4DE6"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nenhuma responsabilidade em relação às formalidades legais para a regular constituição de garantias.</w:t>
      </w:r>
    </w:p>
    <w:p w14:paraId="3C5A241B" w14:textId="77777777" w:rsidR="00684FC7" w:rsidRPr="00361BE8" w:rsidRDefault="00684FC7" w:rsidP="0013437F">
      <w:pPr>
        <w:pStyle w:val="ListParagraph"/>
        <w:rPr>
          <w:rFonts w:ascii="Arial Narrow" w:hAnsi="Arial Narrow"/>
          <w:sz w:val="24"/>
          <w:szCs w:val="24"/>
        </w:rPr>
      </w:pPr>
    </w:p>
    <w:p w14:paraId="692802A3" w14:textId="77777777" w:rsidR="005F79E5" w:rsidRPr="00361BE8" w:rsidRDefault="007A7011"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As partes obrigam-se a apresentar ao </w:t>
      </w:r>
      <w:r w:rsidRPr="00361BE8">
        <w:rPr>
          <w:rFonts w:ascii="Arial Narrow" w:hAnsi="Arial Narrow"/>
          <w:b/>
          <w:szCs w:val="24"/>
        </w:rPr>
        <w:t>Itaú Unibanco</w:t>
      </w:r>
      <w:r w:rsidRPr="00361BE8">
        <w:rPr>
          <w:rFonts w:ascii="Arial Narrow" w:hAnsi="Arial Narrow"/>
          <w:szCs w:val="24"/>
        </w:rPr>
        <w:t xml:space="preserve">, sempre que solicitado, os atos constitutivos </w:t>
      </w:r>
      <w:r w:rsidR="00154038" w:rsidRPr="00361BE8">
        <w:rPr>
          <w:rFonts w:ascii="Arial Narrow" w:hAnsi="Arial Narrow"/>
          <w:szCs w:val="24"/>
        </w:rPr>
        <w:t>da pessoa jurídica</w:t>
      </w:r>
      <w:r w:rsidR="00747108" w:rsidRPr="00361BE8">
        <w:rPr>
          <w:rFonts w:ascii="Arial Narrow" w:hAnsi="Arial Narrow"/>
          <w:szCs w:val="24"/>
          <w:lang w:val="pt-BR"/>
        </w:rPr>
        <w:t xml:space="preserve"> devidamente registrada no </w:t>
      </w:r>
      <w:r w:rsidR="00E11525" w:rsidRPr="00361BE8">
        <w:rPr>
          <w:rFonts w:ascii="Arial Narrow" w:hAnsi="Arial Narrow"/>
          <w:szCs w:val="24"/>
          <w:lang w:val="pt-BR"/>
        </w:rPr>
        <w:t>ó</w:t>
      </w:r>
      <w:r w:rsidR="00747108" w:rsidRPr="00361BE8">
        <w:rPr>
          <w:rFonts w:ascii="Arial Narrow" w:hAnsi="Arial Narrow"/>
          <w:szCs w:val="24"/>
          <w:lang w:val="pt-BR"/>
        </w:rPr>
        <w:t>rgão competente e, se tratando de pessoa jurídica</w:t>
      </w:r>
      <w:r w:rsidR="00154038" w:rsidRPr="00361BE8">
        <w:rPr>
          <w:rFonts w:ascii="Arial Narrow" w:hAnsi="Arial Narrow"/>
          <w:szCs w:val="24"/>
        </w:rPr>
        <w:t xml:space="preserve"> </w:t>
      </w:r>
      <w:r w:rsidRPr="00361BE8">
        <w:rPr>
          <w:rFonts w:ascii="Arial Narrow" w:hAnsi="Arial Narrow"/>
          <w:szCs w:val="24"/>
        </w:rPr>
        <w:t xml:space="preserve">estrangeira </w:t>
      </w:r>
      <w:r w:rsidR="00154038" w:rsidRPr="00361BE8">
        <w:rPr>
          <w:rFonts w:ascii="Arial Narrow" w:hAnsi="Arial Narrow"/>
          <w:szCs w:val="24"/>
        </w:rPr>
        <w:t>signatária deste instrumento, se</w:t>
      </w:r>
      <w:r w:rsidR="00747108" w:rsidRPr="00361BE8">
        <w:rPr>
          <w:rFonts w:ascii="Arial Narrow" w:hAnsi="Arial Narrow"/>
          <w:szCs w:val="24"/>
          <w:lang w:val="pt-BR"/>
        </w:rPr>
        <w:t>rá necessário o envio dos documentos societários</w:t>
      </w:r>
      <w:r w:rsidR="00154038" w:rsidRPr="00361BE8">
        <w:rPr>
          <w:rFonts w:ascii="Arial Narrow" w:hAnsi="Arial Narrow"/>
          <w:szCs w:val="24"/>
        </w:rPr>
        <w:t xml:space="preserve"> </w:t>
      </w:r>
      <w:r w:rsidRPr="00361BE8">
        <w:rPr>
          <w:rFonts w:ascii="Arial Narrow" w:hAnsi="Arial Narrow"/>
          <w:szCs w:val="24"/>
        </w:rPr>
        <w:t xml:space="preserve">devidamente notarizados, consularizados </w:t>
      </w:r>
      <w:r w:rsidR="00EB726D" w:rsidRPr="00361BE8">
        <w:rPr>
          <w:rFonts w:ascii="Arial Narrow" w:hAnsi="Arial Narrow"/>
          <w:szCs w:val="24"/>
          <w:lang w:val="pt-BR"/>
        </w:rPr>
        <w:t xml:space="preserve">ou apostilados, conforme o caso, </w:t>
      </w:r>
      <w:r w:rsidRPr="00361BE8">
        <w:rPr>
          <w:rFonts w:ascii="Arial Narrow" w:hAnsi="Arial Narrow"/>
          <w:szCs w:val="24"/>
        </w:rPr>
        <w:t>e traduzidos por tradutor juramentado</w:t>
      </w:r>
      <w:r w:rsidR="001F486D" w:rsidRPr="00361BE8">
        <w:rPr>
          <w:rFonts w:ascii="Arial Narrow" w:hAnsi="Arial Narrow"/>
          <w:szCs w:val="24"/>
        </w:rPr>
        <w:t>.</w:t>
      </w:r>
    </w:p>
    <w:p w14:paraId="3EFA1775" w14:textId="77777777" w:rsidR="005F79E5" w:rsidRPr="00361BE8" w:rsidRDefault="005F79E5" w:rsidP="005F79E5">
      <w:pPr>
        <w:pStyle w:val="ListParagraph"/>
        <w:rPr>
          <w:rFonts w:ascii="Arial Narrow" w:hAnsi="Arial Narrow"/>
          <w:sz w:val="24"/>
          <w:szCs w:val="24"/>
        </w:rPr>
      </w:pPr>
    </w:p>
    <w:p w14:paraId="1B62C118" w14:textId="77777777" w:rsidR="00231BFA" w:rsidRPr="00361BE8" w:rsidRDefault="00231BFA"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Os Anexos rubricados pelas </w:t>
      </w:r>
      <w:r w:rsidR="002618F2" w:rsidRPr="00361BE8">
        <w:rPr>
          <w:rFonts w:ascii="Arial Narrow" w:hAnsi="Arial Narrow"/>
          <w:szCs w:val="24"/>
        </w:rPr>
        <w:t>partes integram este contrato</w:t>
      </w:r>
      <w:r w:rsidR="002D7DF3" w:rsidRPr="00361BE8">
        <w:rPr>
          <w:rFonts w:ascii="Arial Narrow" w:hAnsi="Arial Narrow"/>
          <w:szCs w:val="24"/>
        </w:rPr>
        <w:t xml:space="preserve"> e qua</w:t>
      </w:r>
      <w:r w:rsidR="002D7DF3" w:rsidRPr="00361BE8">
        <w:rPr>
          <w:rFonts w:ascii="Arial Narrow" w:hAnsi="Arial Narrow"/>
          <w:szCs w:val="24"/>
          <w:lang w:val="pt-BR"/>
        </w:rPr>
        <w:t>is</w:t>
      </w:r>
      <w:r w:rsidR="002D7DF3" w:rsidRPr="00361BE8">
        <w:rPr>
          <w:rFonts w:ascii="Arial Narrow" w:hAnsi="Arial Narrow"/>
          <w:szCs w:val="24"/>
        </w:rPr>
        <w:t>quer alteraç</w:t>
      </w:r>
      <w:r w:rsidR="002D7DF3" w:rsidRPr="00361BE8">
        <w:rPr>
          <w:rFonts w:ascii="Arial Narrow" w:hAnsi="Arial Narrow"/>
          <w:szCs w:val="24"/>
          <w:lang w:val="pt-BR"/>
        </w:rPr>
        <w:t xml:space="preserve">ões </w:t>
      </w:r>
      <w:r w:rsidR="00825A54" w:rsidRPr="00361BE8">
        <w:rPr>
          <w:rFonts w:ascii="Arial Narrow" w:hAnsi="Arial Narrow"/>
          <w:szCs w:val="24"/>
          <w:lang w:val="pt-BR"/>
        </w:rPr>
        <w:t>aos seus conteúdos</w:t>
      </w:r>
      <w:r w:rsidR="002D7DF3" w:rsidRPr="00361BE8">
        <w:rPr>
          <w:rFonts w:ascii="Arial Narrow" w:hAnsi="Arial Narrow"/>
          <w:szCs w:val="24"/>
        </w:rPr>
        <w:t xml:space="preserve"> somente produzir</w:t>
      </w:r>
      <w:r w:rsidR="002D7DF3" w:rsidRPr="00361BE8">
        <w:rPr>
          <w:rFonts w:ascii="Arial Narrow" w:hAnsi="Arial Narrow"/>
          <w:szCs w:val="24"/>
          <w:lang w:val="pt-BR"/>
        </w:rPr>
        <w:t>ão</w:t>
      </w:r>
      <w:r w:rsidR="002D7DF3" w:rsidRPr="00361BE8">
        <w:rPr>
          <w:rFonts w:ascii="Arial Narrow" w:hAnsi="Arial Narrow"/>
          <w:szCs w:val="24"/>
        </w:rPr>
        <w:t xml:space="preserve"> efeitos a partir d</w:t>
      </w:r>
      <w:r w:rsidR="002D7DF3" w:rsidRPr="00361BE8">
        <w:rPr>
          <w:rFonts w:ascii="Arial Narrow" w:hAnsi="Arial Narrow"/>
          <w:szCs w:val="24"/>
          <w:lang w:val="pt-BR"/>
        </w:rPr>
        <w:t xml:space="preserve">a celebração de </w:t>
      </w:r>
      <w:r w:rsidR="002D7DF3" w:rsidRPr="00361BE8">
        <w:rPr>
          <w:rFonts w:ascii="Arial Narrow" w:hAnsi="Arial Narrow"/>
          <w:szCs w:val="24"/>
        </w:rPr>
        <w:t>aditamento</w:t>
      </w:r>
      <w:r w:rsidR="002D7DF3" w:rsidRPr="00361BE8">
        <w:rPr>
          <w:rFonts w:ascii="Arial Narrow" w:hAnsi="Arial Narrow"/>
          <w:szCs w:val="24"/>
          <w:lang w:val="pt-BR"/>
        </w:rPr>
        <w:t xml:space="preserve"> por escrito, assinado por todas as partes</w:t>
      </w:r>
      <w:r w:rsidR="00703A49" w:rsidRPr="00361BE8">
        <w:rPr>
          <w:rFonts w:ascii="Arial Narrow" w:hAnsi="Arial Narrow"/>
          <w:szCs w:val="24"/>
          <w:lang w:val="pt-BR"/>
        </w:rPr>
        <w:t>, ressalvado</w:t>
      </w:r>
      <w:r w:rsidR="00BD612F" w:rsidRPr="00361BE8">
        <w:rPr>
          <w:rFonts w:ascii="Arial Narrow" w:hAnsi="Arial Narrow"/>
          <w:szCs w:val="24"/>
          <w:lang w:val="pt-BR"/>
        </w:rPr>
        <w:t>s</w:t>
      </w:r>
      <w:r w:rsidR="00703A49" w:rsidRPr="00361BE8">
        <w:rPr>
          <w:rFonts w:ascii="Arial Narrow" w:hAnsi="Arial Narrow"/>
          <w:szCs w:val="24"/>
          <w:lang w:val="pt-BR"/>
        </w:rPr>
        <w:t xml:space="preserve"> os casos previstos neste contrato</w:t>
      </w:r>
      <w:r w:rsidR="002D7DF3" w:rsidRPr="00361BE8">
        <w:rPr>
          <w:rFonts w:ascii="Arial Narrow" w:hAnsi="Arial Narrow"/>
          <w:szCs w:val="24"/>
          <w:lang w:val="pt-BR"/>
        </w:rPr>
        <w:t>.</w:t>
      </w:r>
    </w:p>
    <w:p w14:paraId="3696642D" w14:textId="77777777" w:rsidR="00974518" w:rsidRPr="00361BE8" w:rsidRDefault="00974518" w:rsidP="00BF59DD">
      <w:pPr>
        <w:pStyle w:val="ListParagraph"/>
        <w:rPr>
          <w:rFonts w:ascii="Arial Narrow" w:hAnsi="Arial Narrow"/>
          <w:sz w:val="24"/>
          <w:szCs w:val="24"/>
          <w:lang w:val="x-none"/>
        </w:rPr>
      </w:pPr>
    </w:p>
    <w:p w14:paraId="428DDD80" w14:textId="77777777" w:rsidR="002559AF" w:rsidRPr="00361BE8" w:rsidRDefault="002559AF" w:rsidP="00DB76F2">
      <w:pPr>
        <w:pStyle w:val="BodyText"/>
        <w:numPr>
          <w:ilvl w:val="1"/>
          <w:numId w:val="44"/>
        </w:numPr>
        <w:spacing w:line="240" w:lineRule="auto"/>
        <w:rPr>
          <w:rFonts w:ascii="Arial Narrow" w:hAnsi="Arial Narrow"/>
          <w:szCs w:val="24"/>
          <w:lang w:val="pt-BR"/>
        </w:rPr>
      </w:pPr>
      <w:r w:rsidRPr="00361BE8">
        <w:rPr>
          <w:rFonts w:ascii="Arial Narrow" w:hAnsi="Arial Narrow"/>
          <w:szCs w:val="24"/>
        </w:rPr>
        <w:t xml:space="preserve">As partes obrigam-se a enviar </w:t>
      </w:r>
      <w:r w:rsidRPr="00361BE8">
        <w:rPr>
          <w:rFonts w:ascii="Arial Narrow" w:hAnsi="Arial Narrow"/>
          <w:szCs w:val="24"/>
          <w:lang w:val="pt-BR"/>
        </w:rPr>
        <w:t xml:space="preserve">ao </w:t>
      </w:r>
      <w:r w:rsidRPr="00361BE8">
        <w:rPr>
          <w:rFonts w:ascii="Arial Narrow" w:hAnsi="Arial Narrow"/>
          <w:b/>
          <w:szCs w:val="24"/>
          <w:lang w:val="pt-BR"/>
        </w:rPr>
        <w:t>Itaú Unibanco</w:t>
      </w:r>
      <w:r w:rsidR="00913006" w:rsidRPr="00361BE8">
        <w:rPr>
          <w:rFonts w:ascii="Arial Narrow" w:hAnsi="Arial Narrow"/>
          <w:b/>
          <w:szCs w:val="24"/>
        </w:rPr>
        <w:t xml:space="preserve">, </w:t>
      </w:r>
      <w:r w:rsidR="00913006" w:rsidRPr="00361BE8">
        <w:rPr>
          <w:rFonts w:ascii="Arial Narrow" w:hAnsi="Arial Narrow"/>
          <w:szCs w:val="24"/>
        </w:rPr>
        <w:t xml:space="preserve">no endereço indicado no Anexo III, </w:t>
      </w:r>
      <w:r w:rsidRPr="00361BE8">
        <w:rPr>
          <w:rFonts w:ascii="Arial Narrow" w:hAnsi="Arial Narrow"/>
          <w:szCs w:val="24"/>
          <w:lang w:val="pt-BR"/>
        </w:rPr>
        <w:t>as vias assinadas</w:t>
      </w:r>
      <w:r w:rsidR="00016571" w:rsidRPr="00361BE8">
        <w:rPr>
          <w:rFonts w:ascii="Arial Narrow" w:hAnsi="Arial Narrow"/>
          <w:szCs w:val="24"/>
          <w:lang w:val="pt-BR"/>
        </w:rPr>
        <w:t xml:space="preserve"> deste instrumento</w:t>
      </w:r>
      <w:r w:rsidR="001D6C92" w:rsidRPr="00361BE8">
        <w:rPr>
          <w:rFonts w:ascii="Arial Narrow" w:hAnsi="Arial Narrow"/>
          <w:szCs w:val="24"/>
          <w:lang w:val="pt-BR"/>
        </w:rPr>
        <w:t>,</w:t>
      </w:r>
      <w:r w:rsidR="00A96957">
        <w:rPr>
          <w:rFonts w:ascii="Arial Narrow" w:hAnsi="Arial Narrow"/>
          <w:szCs w:val="24"/>
          <w:lang w:val="pt-BR"/>
        </w:rPr>
        <w:t xml:space="preserve"> eventuais</w:t>
      </w:r>
      <w:r w:rsidR="001D6C92" w:rsidRPr="00361BE8">
        <w:rPr>
          <w:rFonts w:ascii="Arial Narrow" w:hAnsi="Arial Narrow"/>
          <w:szCs w:val="24"/>
          <w:lang w:val="pt-BR"/>
        </w:rPr>
        <w:t xml:space="preserve"> aditamentos</w:t>
      </w:r>
      <w:r w:rsidR="00913006" w:rsidRPr="00361BE8">
        <w:rPr>
          <w:rFonts w:ascii="Arial Narrow" w:hAnsi="Arial Narrow"/>
          <w:szCs w:val="24"/>
        </w:rPr>
        <w:t>, bem como o Anexo V deste contrato</w:t>
      </w:r>
      <w:r w:rsidR="00913006" w:rsidRPr="00361BE8">
        <w:rPr>
          <w:rFonts w:ascii="Arial Narrow" w:hAnsi="Arial Narrow"/>
          <w:szCs w:val="24"/>
          <w:lang w:val="pt-BR"/>
        </w:rPr>
        <w:t xml:space="preserve">, </w:t>
      </w:r>
      <w:r w:rsidRPr="00361BE8">
        <w:rPr>
          <w:rFonts w:ascii="Arial Narrow" w:hAnsi="Arial Narrow"/>
          <w:szCs w:val="24"/>
          <w:lang w:val="pt-BR"/>
        </w:rPr>
        <w:t xml:space="preserve">com firma reconhecida, </w:t>
      </w:r>
      <w:r w:rsidR="00016571" w:rsidRPr="00361BE8">
        <w:rPr>
          <w:rFonts w:ascii="Arial Narrow" w:hAnsi="Arial Narrow"/>
          <w:szCs w:val="24"/>
          <w:lang w:val="pt-BR"/>
        </w:rPr>
        <w:t xml:space="preserve">bem como as </w:t>
      </w:r>
      <w:r w:rsidRPr="00361BE8">
        <w:rPr>
          <w:rFonts w:ascii="Arial Narrow" w:hAnsi="Arial Narrow"/>
          <w:szCs w:val="24"/>
          <w:lang w:val="pt-BR"/>
        </w:rPr>
        <w:t>cópia</w:t>
      </w:r>
      <w:r w:rsidR="00016571" w:rsidRPr="00361BE8">
        <w:rPr>
          <w:rFonts w:ascii="Arial Narrow" w:hAnsi="Arial Narrow"/>
          <w:szCs w:val="24"/>
          <w:lang w:val="pt-BR"/>
        </w:rPr>
        <w:t>s</w:t>
      </w:r>
      <w:r w:rsidRPr="00361BE8">
        <w:rPr>
          <w:rFonts w:ascii="Arial Narrow" w:hAnsi="Arial Narrow"/>
          <w:szCs w:val="24"/>
          <w:lang w:val="pt-BR"/>
        </w:rPr>
        <w:t xml:space="preserve"> autenticada</w:t>
      </w:r>
      <w:r w:rsidR="00016571" w:rsidRPr="00361BE8">
        <w:rPr>
          <w:rFonts w:ascii="Arial Narrow" w:hAnsi="Arial Narrow"/>
          <w:szCs w:val="24"/>
          <w:lang w:val="pt-BR"/>
        </w:rPr>
        <w:t>s</w:t>
      </w:r>
      <w:r w:rsidRPr="00361BE8">
        <w:rPr>
          <w:rFonts w:ascii="Arial Narrow" w:hAnsi="Arial Narrow"/>
          <w:szCs w:val="24"/>
          <w:lang w:val="pt-BR"/>
        </w:rPr>
        <w:t xml:space="preserve"> da </w:t>
      </w:r>
      <w:r w:rsidRPr="00361BE8">
        <w:rPr>
          <w:rFonts w:ascii="Arial Narrow" w:hAnsi="Arial Narrow"/>
          <w:szCs w:val="24"/>
        </w:rPr>
        <w:t>documentação societária e pessoal das partes deste contrato, para fins de validação de poderes</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630AD9" w:rsidRPr="00361BE8">
        <w:rPr>
          <w:rFonts w:ascii="Arial Narrow" w:hAnsi="Arial Narrow"/>
          <w:szCs w:val="24"/>
          <w:lang w:val="pt-BR"/>
        </w:rPr>
        <w:t xml:space="preserve">cláusula 6.4 </w:t>
      </w:r>
      <w:r w:rsidR="00016571" w:rsidRPr="00361BE8">
        <w:rPr>
          <w:rFonts w:ascii="Arial Narrow" w:hAnsi="Arial Narrow"/>
          <w:szCs w:val="24"/>
          <w:lang w:val="pt-BR"/>
        </w:rPr>
        <w:t>deste contrato</w:t>
      </w:r>
      <w:r w:rsidRPr="00361BE8">
        <w:rPr>
          <w:rFonts w:ascii="Arial Narrow" w:hAnsi="Arial Narrow"/>
          <w:szCs w:val="24"/>
        </w:rPr>
        <w:t>.</w:t>
      </w:r>
    </w:p>
    <w:p w14:paraId="57775875" w14:textId="77777777" w:rsidR="007C3A1A" w:rsidRPr="000659C2" w:rsidRDefault="007C3A1A" w:rsidP="000659C2"/>
    <w:p w14:paraId="18895BFE" w14:textId="05A0C873" w:rsidR="002559AF" w:rsidRPr="00361BE8" w:rsidRDefault="007C3A1A" w:rsidP="000659C2">
      <w:pPr>
        <w:pStyle w:val="BodyText"/>
        <w:tabs>
          <w:tab w:val="left" w:pos="284"/>
        </w:tabs>
        <w:spacing w:line="240" w:lineRule="auto"/>
        <w:ind w:left="567"/>
        <w:rPr>
          <w:rFonts w:ascii="Arial Narrow" w:hAnsi="Arial Narrow"/>
          <w:szCs w:val="24"/>
          <w:lang w:val="pt-BR"/>
        </w:rPr>
      </w:pPr>
      <w:r>
        <w:rPr>
          <w:rFonts w:ascii="Arial Narrow" w:hAnsi="Arial Narrow"/>
          <w:szCs w:val="24"/>
          <w:lang w:val="pt-BR"/>
        </w:rPr>
        <w:t>11.14.1.</w:t>
      </w:r>
      <w:r>
        <w:rPr>
          <w:rFonts w:ascii="Arial Narrow" w:hAnsi="Arial Narrow"/>
          <w:szCs w:val="24"/>
          <w:lang w:val="pt-BR"/>
        </w:rPr>
        <w:tab/>
      </w:r>
      <w:r w:rsidR="002559AF" w:rsidRPr="00361BE8">
        <w:rPr>
          <w:rFonts w:ascii="Arial Narrow" w:hAnsi="Arial Narrow"/>
          <w:szCs w:val="24"/>
        </w:rPr>
        <w:t xml:space="preserve">As partes reconhecem, ainda, que o </w:t>
      </w:r>
      <w:bookmarkStart w:id="0" w:name="_Hlk43997306"/>
      <w:r w:rsidR="002559AF" w:rsidRPr="00361BE8">
        <w:rPr>
          <w:rFonts w:ascii="Arial Narrow" w:hAnsi="Arial Narrow"/>
          <w:b/>
          <w:szCs w:val="24"/>
        </w:rPr>
        <w:t xml:space="preserve">Itaú Unibanco </w:t>
      </w:r>
      <w:bookmarkEnd w:id="0"/>
      <w:r w:rsidR="002559AF" w:rsidRPr="00361BE8">
        <w:rPr>
          <w:rFonts w:ascii="Arial Narrow" w:hAnsi="Arial Narrow"/>
          <w:szCs w:val="24"/>
        </w:rPr>
        <w:t xml:space="preserve">não poderá movimentar a </w:t>
      </w:r>
      <w:r w:rsidR="002559AF" w:rsidRPr="00361BE8">
        <w:rPr>
          <w:rFonts w:ascii="Arial Narrow" w:hAnsi="Arial Narrow"/>
          <w:b/>
          <w:szCs w:val="24"/>
        </w:rPr>
        <w:t xml:space="preserve">Conta </w:t>
      </w:r>
      <w:r w:rsidR="00491F8E">
        <w:rPr>
          <w:rFonts w:ascii="Arial Narrow" w:hAnsi="Arial Narrow"/>
          <w:b/>
          <w:szCs w:val="24"/>
          <w:lang w:val="pt-BR"/>
        </w:rPr>
        <w:t>Centralizadora</w:t>
      </w:r>
      <w:r w:rsidR="00595F72">
        <w:rPr>
          <w:rFonts w:ascii="Arial Narrow" w:hAnsi="Arial Narrow"/>
          <w:b/>
          <w:szCs w:val="24"/>
          <w:lang w:val="pt-BR"/>
        </w:rPr>
        <w:t xml:space="preserve"> </w:t>
      </w:r>
      <w:r w:rsidR="00595F72">
        <w:rPr>
          <w:rFonts w:ascii="Arial Narrow" w:hAnsi="Arial Narrow"/>
          <w:szCs w:val="24"/>
          <w:lang w:val="pt-BR"/>
        </w:rPr>
        <w:t xml:space="preserve">ou a </w:t>
      </w:r>
      <w:r w:rsidR="00595F72">
        <w:rPr>
          <w:rFonts w:ascii="Arial Narrow" w:hAnsi="Arial Narrow"/>
          <w:b/>
          <w:szCs w:val="24"/>
          <w:lang w:val="pt-BR"/>
        </w:rPr>
        <w:t xml:space="preserve">Conta Reserva </w:t>
      </w:r>
      <w:r w:rsidR="002559AF" w:rsidRPr="00361BE8">
        <w:rPr>
          <w:rFonts w:ascii="Arial Narrow" w:hAnsi="Arial Narrow"/>
          <w:szCs w:val="24"/>
        </w:rPr>
        <w:t>ou realizar qualquer aplicação sobre os recursos nela mantidos antes do recebimento da documentação mencionada na cláusula 1</w:t>
      </w:r>
      <w:r w:rsidR="002559AF" w:rsidRPr="00361BE8">
        <w:rPr>
          <w:rFonts w:ascii="Arial Narrow" w:hAnsi="Arial Narrow"/>
          <w:szCs w:val="24"/>
          <w:lang w:val="pt-BR"/>
        </w:rPr>
        <w:t>1</w:t>
      </w:r>
      <w:r w:rsidR="002559AF" w:rsidRPr="00361BE8">
        <w:rPr>
          <w:rFonts w:ascii="Arial Narrow" w:hAnsi="Arial Narrow"/>
          <w:szCs w:val="24"/>
        </w:rPr>
        <w:t>.</w:t>
      </w:r>
      <w:r w:rsidR="005F79E5" w:rsidRPr="00361BE8">
        <w:rPr>
          <w:rFonts w:ascii="Arial Narrow" w:hAnsi="Arial Narrow"/>
          <w:szCs w:val="24"/>
          <w:lang w:val="pt-BR"/>
        </w:rPr>
        <w:t>1</w:t>
      </w:r>
      <w:r w:rsidR="00F03D79">
        <w:rPr>
          <w:rFonts w:ascii="Arial Narrow" w:hAnsi="Arial Narrow"/>
          <w:szCs w:val="24"/>
          <w:lang w:val="pt-BR"/>
        </w:rPr>
        <w:t>4</w:t>
      </w:r>
      <w:r w:rsidR="002559AF" w:rsidRPr="00361BE8">
        <w:rPr>
          <w:rFonts w:ascii="Arial Narrow" w:hAnsi="Arial Narrow"/>
          <w:szCs w:val="24"/>
        </w:rPr>
        <w:t>, acima</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016571" w:rsidRPr="00361BE8">
        <w:rPr>
          <w:rFonts w:ascii="Arial Narrow" w:hAnsi="Arial Narrow"/>
          <w:szCs w:val="24"/>
          <w:lang w:val="pt-BR"/>
        </w:rPr>
        <w:t>cláusula 6.</w:t>
      </w:r>
      <w:r w:rsidR="00630AD9" w:rsidRPr="00361BE8">
        <w:rPr>
          <w:rFonts w:ascii="Arial Narrow" w:hAnsi="Arial Narrow"/>
          <w:szCs w:val="24"/>
          <w:lang w:val="pt-BR"/>
        </w:rPr>
        <w:t>4</w:t>
      </w:r>
      <w:r w:rsidR="00016571" w:rsidRPr="00361BE8">
        <w:rPr>
          <w:rFonts w:ascii="Arial Narrow" w:hAnsi="Arial Narrow"/>
          <w:szCs w:val="24"/>
          <w:lang w:val="pt-BR"/>
        </w:rPr>
        <w:t xml:space="preserve"> deste contrato</w:t>
      </w:r>
      <w:r w:rsidR="002559AF" w:rsidRPr="00361BE8">
        <w:rPr>
          <w:rFonts w:ascii="Arial Narrow" w:hAnsi="Arial Narrow"/>
          <w:szCs w:val="24"/>
        </w:rPr>
        <w:t>.</w:t>
      </w:r>
    </w:p>
    <w:p w14:paraId="689AF0CB" w14:textId="77777777" w:rsidR="006C26F4" w:rsidRPr="00361BE8" w:rsidRDefault="006C26F4" w:rsidP="006C26F4">
      <w:pPr>
        <w:pStyle w:val="BodyText"/>
        <w:spacing w:line="240" w:lineRule="auto"/>
        <w:rPr>
          <w:rFonts w:ascii="Arial Narrow" w:hAnsi="Arial Narrow"/>
          <w:szCs w:val="24"/>
          <w:lang w:val="pt-BR"/>
        </w:rPr>
      </w:pPr>
    </w:p>
    <w:p w14:paraId="1B148D91" w14:textId="77777777" w:rsidR="006C26F4" w:rsidRPr="00361BE8" w:rsidRDefault="006C26F4" w:rsidP="000659C2">
      <w:pPr>
        <w:pStyle w:val="BodyText"/>
        <w:numPr>
          <w:ilvl w:val="1"/>
          <w:numId w:val="44"/>
        </w:numPr>
        <w:spacing w:line="240" w:lineRule="auto"/>
        <w:rPr>
          <w:rFonts w:ascii="Arial Narrow" w:hAnsi="Arial Narrow"/>
          <w:szCs w:val="24"/>
          <w:lang w:val="pt-BR"/>
        </w:rPr>
      </w:pPr>
      <w:r w:rsidRPr="00361BE8">
        <w:rPr>
          <w:rFonts w:ascii="Arial Narrow" w:hAnsi="Arial Narrow"/>
          <w:szCs w:val="24"/>
          <w:lang w:val="pt-BR"/>
        </w:rPr>
        <w:t>Para fins deste contrato, o fuso horário a ser considerado é o de Brasília.</w:t>
      </w:r>
    </w:p>
    <w:p w14:paraId="021ACC10" w14:textId="4EAADB56" w:rsidR="00180A85" w:rsidRDefault="00180A85" w:rsidP="00703EBA">
      <w:pPr>
        <w:pStyle w:val="BodyText"/>
        <w:spacing w:line="240" w:lineRule="auto"/>
        <w:ind w:left="284" w:hanging="284"/>
        <w:rPr>
          <w:rFonts w:ascii="Arial Narrow" w:hAnsi="Arial Narrow"/>
          <w:szCs w:val="24"/>
        </w:rPr>
      </w:pPr>
    </w:p>
    <w:p w14:paraId="10444AB6" w14:textId="77777777" w:rsidR="00570743" w:rsidRPr="007A340A" w:rsidRDefault="00570743" w:rsidP="00570743">
      <w:pPr>
        <w:pStyle w:val="BodyText"/>
        <w:numPr>
          <w:ilvl w:val="1"/>
          <w:numId w:val="44"/>
        </w:numPr>
        <w:spacing w:line="240" w:lineRule="auto"/>
        <w:rPr>
          <w:rFonts w:ascii="Arial Narrow" w:hAnsi="Arial Narrow"/>
          <w:szCs w:val="24"/>
          <w:lang w:val="pt-BR"/>
        </w:rPr>
      </w:pPr>
      <w:r w:rsidRPr="007A340A">
        <w:rPr>
          <w:rFonts w:ascii="Arial Narrow" w:hAnsi="Arial Narrow"/>
          <w:szCs w:val="24"/>
          <w:lang w:val="pt-BR"/>
        </w:rPr>
        <w:t>As Partes, por si, suas controladas, coligadas e sociedades sob o controle comum, seus sócios ou acionistas controladores e funcionários, declaram, neste ato, estarem cientes dos termos das leis e normativos que dispõe sobre atos lesivos contra a administração pública, em especial a Lei nº 12.846/13, a FCPA - Foreign Corrupt Practices Act  e a UK Bribery Act, e comprometem-se a abster-se de qualquer atividade que constitua uma violação às disposições contidas nestas legislações. As Partes, declaram, ainda que envidam os melhores esforços para que seus eventuais subcontratados se comprometam a observar o aqui disposto, devendo as Partes, ainda, dar conhecimento pleno de tais normas a todos os seus profissionais que venham a se relacionar com a outra Parte, previamente ao início de sua atuação no âmbito deste Contrato.</w:t>
      </w:r>
    </w:p>
    <w:p w14:paraId="26F2EC27" w14:textId="77777777" w:rsidR="00570743" w:rsidRPr="007A340A" w:rsidRDefault="00570743" w:rsidP="00570743">
      <w:pPr>
        <w:pStyle w:val="BodyText"/>
        <w:ind w:left="360"/>
        <w:rPr>
          <w:rFonts w:ascii="Arial Narrow" w:hAnsi="Arial Narrow"/>
          <w:szCs w:val="24"/>
          <w:lang w:val="pt-BR"/>
        </w:rPr>
      </w:pPr>
    </w:p>
    <w:p w14:paraId="505A6B4F" w14:textId="3FCDCDD5" w:rsidR="00570743" w:rsidRPr="007A340A" w:rsidRDefault="00570743" w:rsidP="00570743">
      <w:pPr>
        <w:pStyle w:val="BodyText"/>
        <w:numPr>
          <w:ilvl w:val="1"/>
          <w:numId w:val="44"/>
        </w:numPr>
        <w:spacing w:line="240" w:lineRule="auto"/>
        <w:rPr>
          <w:rFonts w:ascii="Arial Narrow" w:hAnsi="Arial Narrow"/>
          <w:szCs w:val="24"/>
          <w:lang w:val="pt-BR"/>
        </w:rPr>
      </w:pPr>
      <w:r w:rsidRPr="007A340A">
        <w:rPr>
          <w:rFonts w:ascii="Arial Narrow" w:hAnsi="Arial Narrow"/>
          <w:szCs w:val="24"/>
          <w:lang w:val="pt-BR"/>
        </w:rPr>
        <w:t xml:space="preserve">O </w:t>
      </w:r>
      <w:r w:rsidR="00181389">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7A340A">
        <w:rPr>
          <w:rFonts w:ascii="Arial Narrow" w:hAnsi="Arial Narrow"/>
          <w:szCs w:val="24"/>
          <w:lang w:val="pt-BR"/>
        </w:rPr>
        <w:t xml:space="preserve"> por si, suas controladoras, afiliadas, controladas, coligadas, administradores, acionistas com poderes de administração e respectivos funcionários, declara</w:t>
      </w:r>
      <w:r>
        <w:rPr>
          <w:rFonts w:ascii="Arial Narrow" w:hAnsi="Arial Narrow"/>
          <w:szCs w:val="24"/>
          <w:lang w:val="pt-BR"/>
        </w:rPr>
        <w:t>m</w:t>
      </w:r>
      <w:r w:rsidRPr="007A340A">
        <w:rPr>
          <w:rFonts w:ascii="Arial Narrow" w:hAnsi="Arial Narrow"/>
          <w:szCs w:val="24"/>
          <w:lang w:val="pt-BR"/>
        </w:rPr>
        <w:t xml:space="preserve">, neste ato, que está em conformidade com as leis aplicáveis de prevenção a lavagem de dinheiro e combate ao terrorismo, em especial a Lei nº 9.613 de 3 de março de 1998, alterada pela  Lei nº  12.683 de 9 de Julho de 2012, bem como a quaisquer sanções administradas ou impostas pelo U.S. Departament of the Treasury´s Office of Foreign Assets Control (“OFAC”), United Nations Security Council, European Union e Her Majesty’s Treasury (coletivamente, “Sanções”).  </w:t>
      </w:r>
    </w:p>
    <w:p w14:paraId="37D3990E" w14:textId="77777777" w:rsidR="00570743" w:rsidRPr="007A340A" w:rsidRDefault="00570743" w:rsidP="00570743">
      <w:pPr>
        <w:pStyle w:val="BodyText"/>
        <w:ind w:left="360"/>
        <w:rPr>
          <w:rFonts w:ascii="Arial Narrow" w:hAnsi="Arial Narrow"/>
          <w:szCs w:val="24"/>
          <w:lang w:val="pt-BR"/>
        </w:rPr>
      </w:pPr>
    </w:p>
    <w:p w14:paraId="4BA38261" w14:textId="1D90E47B" w:rsidR="00570743" w:rsidRPr="007A340A" w:rsidRDefault="00570743" w:rsidP="00570743">
      <w:pPr>
        <w:pStyle w:val="BodyText"/>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O </w:t>
      </w:r>
      <w:r w:rsidR="00A87E88">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7A340A">
        <w:rPr>
          <w:rFonts w:ascii="Arial Narrow" w:hAnsi="Arial Narrow"/>
          <w:szCs w:val="24"/>
          <w:lang w:val="pt-BR"/>
        </w:rPr>
        <w:t xml:space="preserve"> </w:t>
      </w:r>
      <w:r>
        <w:rPr>
          <w:rFonts w:ascii="Arial Narrow" w:hAnsi="Arial Narrow"/>
          <w:szCs w:val="24"/>
          <w:lang w:val="pt-BR"/>
        </w:rPr>
        <w:t>e</w:t>
      </w:r>
      <w:r w:rsidRPr="007A340A">
        <w:rPr>
          <w:rFonts w:ascii="Arial Narrow" w:hAnsi="Arial Narrow"/>
          <w:szCs w:val="24"/>
          <w:lang w:val="pt-BR"/>
        </w:rPr>
        <w:t>st</w:t>
      </w:r>
      <w:r>
        <w:rPr>
          <w:rFonts w:ascii="Arial Narrow" w:hAnsi="Arial Narrow"/>
          <w:szCs w:val="24"/>
          <w:lang w:val="pt-BR"/>
        </w:rPr>
        <w:t>ão</w:t>
      </w:r>
      <w:r w:rsidRPr="007A340A">
        <w:rPr>
          <w:rFonts w:ascii="Arial Narrow" w:hAnsi="Arial Narrow"/>
          <w:szCs w:val="24"/>
          <w:lang w:val="pt-BR"/>
        </w:rPr>
        <w:t xml:space="preserve"> ciente</w:t>
      </w:r>
      <w:r>
        <w:rPr>
          <w:rFonts w:ascii="Arial Narrow" w:hAnsi="Arial Narrow"/>
          <w:szCs w:val="24"/>
          <w:lang w:val="pt-BR"/>
        </w:rPr>
        <w:t>s</w:t>
      </w:r>
      <w:r w:rsidRPr="007A340A">
        <w:rPr>
          <w:rFonts w:ascii="Arial Narrow" w:hAnsi="Arial Narrow"/>
          <w:szCs w:val="24"/>
          <w:lang w:val="pt-BR"/>
        </w:rPr>
        <w:t xml:space="preserve"> que o </w:t>
      </w:r>
      <w:r w:rsidRPr="00361BE8">
        <w:rPr>
          <w:rFonts w:ascii="Arial Narrow" w:hAnsi="Arial Narrow"/>
          <w:b/>
          <w:szCs w:val="24"/>
        </w:rPr>
        <w:t xml:space="preserve">Itaú Unibanco </w:t>
      </w:r>
      <w:r w:rsidRPr="007A340A">
        <w:rPr>
          <w:rFonts w:ascii="Arial Narrow" w:hAnsi="Arial Narrow"/>
          <w:szCs w:val="24"/>
          <w:lang w:val="pt-BR"/>
        </w:rPr>
        <w:t xml:space="preserve">tem políticas internas de prevenção e combate ao crime de lavagem de dinheiro  e financiamento ao terrorismo e de Sanções, podendo recusar-se, a qualquer tempo e sem qualquer ônus para o </w:t>
      </w:r>
      <w:r w:rsidRPr="00361BE8">
        <w:rPr>
          <w:rFonts w:ascii="Arial Narrow" w:hAnsi="Arial Narrow"/>
          <w:b/>
          <w:szCs w:val="24"/>
        </w:rPr>
        <w:t>Itaú Unibanco</w:t>
      </w:r>
      <w:r w:rsidRPr="007A340A">
        <w:rPr>
          <w:rFonts w:ascii="Arial Narrow" w:hAnsi="Arial Narrow"/>
          <w:szCs w:val="24"/>
          <w:lang w:val="pt-BR"/>
        </w:rPr>
        <w:t xml:space="preserve">, a prestar serviços que não estejam em conformidade com tais políticas, as quais impedem o </w:t>
      </w:r>
      <w:r w:rsidRPr="00361BE8">
        <w:rPr>
          <w:rFonts w:ascii="Arial Narrow" w:hAnsi="Arial Narrow"/>
          <w:b/>
          <w:szCs w:val="24"/>
        </w:rPr>
        <w:t xml:space="preserve">Itaú Unibanco </w:t>
      </w:r>
      <w:r w:rsidRPr="007A340A">
        <w:rPr>
          <w:rFonts w:ascii="Arial Narrow" w:hAnsi="Arial Narrow"/>
          <w:szCs w:val="24"/>
          <w:lang w:val="pt-BR"/>
        </w:rPr>
        <w:t xml:space="preserve">de se relacionar com indivíduos ou entidades (“Pessoa(s)”) que é(são), ou é(são) de propriedade ou controlada(s) por Pessoas que estão: (i) sujeitas às Sanções (incluindo, qualquer pessoa envolvida neste contrato) e/ou (ii) localizados, organizados ou residentes em países ou territórios Sancionados conforme definidas em políticas internas do </w:t>
      </w:r>
      <w:r w:rsidRPr="00361BE8">
        <w:rPr>
          <w:rFonts w:ascii="Arial Narrow" w:hAnsi="Arial Narrow"/>
          <w:b/>
          <w:szCs w:val="24"/>
        </w:rPr>
        <w:t>Itaú Unibanco</w:t>
      </w:r>
      <w:r w:rsidRPr="007A340A">
        <w:rPr>
          <w:rFonts w:ascii="Arial Narrow" w:hAnsi="Arial Narrow"/>
          <w:szCs w:val="24"/>
          <w:lang w:val="pt-BR"/>
        </w:rPr>
        <w:t xml:space="preserve">, sendo certo que as referidas políticas podem ser modificadas periodicamente.  </w:t>
      </w:r>
    </w:p>
    <w:p w14:paraId="5ACDAA57" w14:textId="77777777" w:rsidR="00570743" w:rsidRPr="007A340A" w:rsidRDefault="00570743" w:rsidP="00570743">
      <w:pPr>
        <w:pStyle w:val="BodyText"/>
        <w:ind w:left="360"/>
        <w:rPr>
          <w:rFonts w:ascii="Arial Narrow" w:hAnsi="Arial Narrow"/>
          <w:szCs w:val="24"/>
          <w:lang w:val="pt-BR"/>
        </w:rPr>
      </w:pPr>
    </w:p>
    <w:p w14:paraId="1F0CA30D" w14:textId="63D9394D" w:rsidR="00570743" w:rsidRPr="007A340A" w:rsidRDefault="00570743" w:rsidP="00570743">
      <w:pPr>
        <w:pStyle w:val="BodyText"/>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O </w:t>
      </w:r>
      <w:r w:rsidR="00A87E88">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7A340A">
        <w:rPr>
          <w:rFonts w:ascii="Arial Narrow" w:hAnsi="Arial Narrow"/>
          <w:szCs w:val="24"/>
          <w:lang w:val="pt-BR"/>
        </w:rPr>
        <w:t xml:space="preserve"> declara</w:t>
      </w:r>
      <w:r>
        <w:rPr>
          <w:rFonts w:ascii="Arial Narrow" w:hAnsi="Arial Narrow"/>
          <w:szCs w:val="24"/>
          <w:lang w:val="pt-BR"/>
        </w:rPr>
        <w:t>m</w:t>
      </w:r>
      <w:r w:rsidRPr="007A340A">
        <w:rPr>
          <w:rFonts w:ascii="Arial Narrow" w:hAnsi="Arial Narrow"/>
          <w:szCs w:val="24"/>
          <w:lang w:val="pt-BR"/>
        </w:rPr>
        <w:t xml:space="preserve"> que nem ele</w:t>
      </w:r>
      <w:r>
        <w:rPr>
          <w:rFonts w:ascii="Arial Narrow" w:hAnsi="Arial Narrow"/>
          <w:szCs w:val="24"/>
          <w:lang w:val="pt-BR"/>
        </w:rPr>
        <w:t>s</w:t>
      </w:r>
      <w:r w:rsidRPr="007A340A">
        <w:rPr>
          <w:rFonts w:ascii="Arial Narrow" w:hAnsi="Arial Narrow"/>
          <w:szCs w:val="24"/>
          <w:lang w:val="pt-BR"/>
        </w:rPr>
        <w:t xml:space="preserve">, nem, no melhor do seu conhecimento, quaisquer de suas subsidiárias, qualquer diretor, officer, empregado, agente ou afiliada são indivíduos ou entidades (“Pessoa(s)”) que é(são), ou é (são) de propriedade ou controlada(s) por Pessoas que estão: (i) sujeitas às Sanções, ou (ii) localizados, organizados ou residentes em países ou territórios Sancionados. </w:t>
      </w:r>
    </w:p>
    <w:p w14:paraId="42D7DC39" w14:textId="77777777" w:rsidR="00570743" w:rsidRPr="007A340A" w:rsidRDefault="00570743" w:rsidP="00570743">
      <w:pPr>
        <w:pStyle w:val="BodyText"/>
        <w:rPr>
          <w:rFonts w:ascii="Arial Narrow" w:hAnsi="Arial Narrow"/>
          <w:szCs w:val="24"/>
          <w:lang w:val="pt-BR"/>
        </w:rPr>
      </w:pPr>
    </w:p>
    <w:p w14:paraId="6E2860E1" w14:textId="2D64EFD7" w:rsidR="00570743" w:rsidRPr="007A340A" w:rsidRDefault="00570743" w:rsidP="00570743">
      <w:pPr>
        <w:pStyle w:val="BodyText"/>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O </w:t>
      </w:r>
      <w:r w:rsidR="00A87E88">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7A340A">
        <w:rPr>
          <w:rFonts w:ascii="Arial Narrow" w:hAnsi="Arial Narrow"/>
          <w:szCs w:val="24"/>
          <w:lang w:val="pt-BR"/>
        </w:rPr>
        <w:t xml:space="preserve"> se compromete</w:t>
      </w:r>
      <w:r>
        <w:rPr>
          <w:rFonts w:ascii="Arial Narrow" w:hAnsi="Arial Narrow"/>
          <w:szCs w:val="24"/>
          <w:lang w:val="pt-BR"/>
        </w:rPr>
        <w:t>m</w:t>
      </w:r>
      <w:r w:rsidRPr="007A340A">
        <w:rPr>
          <w:rFonts w:ascii="Arial Narrow" w:hAnsi="Arial Narrow"/>
          <w:szCs w:val="24"/>
          <w:lang w:val="pt-BR"/>
        </w:rPr>
        <w:t xml:space="preserve"> a comunicar o </w:t>
      </w:r>
      <w:r w:rsidRPr="00361BE8">
        <w:rPr>
          <w:rFonts w:ascii="Arial Narrow" w:hAnsi="Arial Narrow"/>
          <w:b/>
          <w:szCs w:val="24"/>
        </w:rPr>
        <w:t xml:space="preserve">Itaú Unibanco </w:t>
      </w:r>
      <w:r w:rsidRPr="007A340A">
        <w:rPr>
          <w:rFonts w:ascii="Arial Narrow" w:hAnsi="Arial Narrow"/>
          <w:szCs w:val="24"/>
          <w:lang w:val="pt-BR"/>
        </w:rPr>
        <w:t>imediatamente</w:t>
      </w:r>
      <w:r w:rsidR="00490558">
        <w:rPr>
          <w:rFonts w:ascii="Arial Narrow" w:hAnsi="Arial Narrow"/>
          <w:szCs w:val="24"/>
          <w:lang w:val="pt-BR"/>
        </w:rPr>
        <w:t xml:space="preserve"> ao seu conhecimento</w:t>
      </w:r>
      <w:r w:rsidRPr="007A340A">
        <w:rPr>
          <w:rFonts w:ascii="Arial Narrow" w:hAnsi="Arial Narrow"/>
          <w:szCs w:val="24"/>
          <w:lang w:val="pt-BR"/>
        </w:rPr>
        <w:t>, na ocorrência de qualquer violação material das provisões acima.</w:t>
      </w:r>
    </w:p>
    <w:p w14:paraId="1E198057" w14:textId="77777777" w:rsidR="00570743" w:rsidRPr="007A340A" w:rsidRDefault="00570743" w:rsidP="00570743">
      <w:pPr>
        <w:pStyle w:val="BodyText"/>
        <w:ind w:left="360"/>
        <w:rPr>
          <w:rFonts w:ascii="Arial Narrow" w:hAnsi="Arial Narrow"/>
          <w:szCs w:val="24"/>
          <w:lang w:val="pt-BR"/>
        </w:rPr>
      </w:pPr>
    </w:p>
    <w:p w14:paraId="535D52F6" w14:textId="3152EB35" w:rsidR="00570743" w:rsidRDefault="00570743" w:rsidP="00570743">
      <w:pPr>
        <w:pStyle w:val="BodyText"/>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Se  o </w:t>
      </w:r>
      <w:r w:rsidRPr="00361BE8">
        <w:rPr>
          <w:rFonts w:ascii="Arial Narrow" w:hAnsi="Arial Narrow"/>
          <w:b/>
          <w:szCs w:val="24"/>
        </w:rPr>
        <w:t xml:space="preserve">Itaú Unibanco </w:t>
      </w:r>
      <w:r w:rsidRPr="007A340A">
        <w:rPr>
          <w:rFonts w:ascii="Arial Narrow" w:hAnsi="Arial Narrow"/>
          <w:szCs w:val="24"/>
          <w:lang w:val="pt-BR"/>
        </w:rPr>
        <w:t xml:space="preserve">identificar a violação de alguma das provisões acima, o </w:t>
      </w:r>
      <w:r w:rsidR="00A87E88">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deverá</w:t>
      </w:r>
      <w:r>
        <w:rPr>
          <w:rFonts w:ascii="Arial Narrow" w:hAnsi="Arial Narrow"/>
          <w:szCs w:val="24"/>
          <w:lang w:val="pt-BR"/>
        </w:rPr>
        <w:t>(ão)</w:t>
      </w:r>
      <w:r w:rsidRPr="007A340A">
        <w:rPr>
          <w:rFonts w:ascii="Arial Narrow" w:hAnsi="Arial Narrow"/>
          <w:szCs w:val="24"/>
          <w:lang w:val="pt-BR"/>
        </w:rPr>
        <w:t xml:space="preserve">, desde que não viole as leis e regulamentações aplicáveis, cooperar em boa-fé com o </w:t>
      </w:r>
      <w:r w:rsidRPr="00361BE8">
        <w:rPr>
          <w:rFonts w:ascii="Arial Narrow" w:hAnsi="Arial Narrow"/>
          <w:b/>
          <w:szCs w:val="24"/>
        </w:rPr>
        <w:t xml:space="preserve">Itaú Unibanco </w:t>
      </w:r>
      <w:r w:rsidRPr="007A340A">
        <w:rPr>
          <w:rFonts w:ascii="Arial Narrow" w:hAnsi="Arial Narrow"/>
          <w:szCs w:val="24"/>
          <w:lang w:val="pt-BR"/>
        </w:rPr>
        <w:t xml:space="preserve">e seus representantes para determinar se essa violação de fato ocorreu, devendo o </w:t>
      </w:r>
      <w:r w:rsidR="00A87E88">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responder</w:t>
      </w:r>
      <w:r>
        <w:rPr>
          <w:rFonts w:ascii="Arial Narrow" w:hAnsi="Arial Narrow"/>
          <w:szCs w:val="24"/>
          <w:lang w:val="pt-BR"/>
        </w:rPr>
        <w:t>(em)</w:t>
      </w:r>
      <w:r w:rsidRPr="007A340A">
        <w:rPr>
          <w:rFonts w:ascii="Arial Narrow" w:hAnsi="Arial Narrow"/>
          <w:szCs w:val="24"/>
          <w:lang w:val="pt-BR"/>
        </w:rPr>
        <w:t xml:space="preserve"> prontamente e com detalhes razoáveis a qualquer notificação do </w:t>
      </w:r>
      <w:r w:rsidRPr="00361BE8">
        <w:rPr>
          <w:rFonts w:ascii="Arial Narrow" w:hAnsi="Arial Narrow"/>
          <w:b/>
          <w:szCs w:val="24"/>
        </w:rPr>
        <w:t>Itaú Unibanco</w:t>
      </w:r>
      <w:r w:rsidRPr="007A340A">
        <w:rPr>
          <w:rFonts w:ascii="Arial Narrow" w:hAnsi="Arial Narrow"/>
          <w:szCs w:val="24"/>
          <w:lang w:val="pt-BR"/>
        </w:rPr>
        <w:t xml:space="preserve">, e fornecer documentos suportes a pedido do </w:t>
      </w:r>
      <w:r w:rsidRPr="00361BE8">
        <w:rPr>
          <w:rFonts w:ascii="Arial Narrow" w:hAnsi="Arial Narrow"/>
          <w:b/>
          <w:szCs w:val="24"/>
        </w:rPr>
        <w:t>Itaú Unibanco</w:t>
      </w:r>
      <w:r w:rsidRPr="007A340A">
        <w:rPr>
          <w:rFonts w:ascii="Arial Narrow" w:hAnsi="Arial Narrow"/>
          <w:szCs w:val="24"/>
          <w:lang w:val="pt-BR"/>
        </w:rPr>
        <w:t>.</w:t>
      </w:r>
    </w:p>
    <w:p w14:paraId="3E447A8A" w14:textId="77777777" w:rsidR="00570743" w:rsidRDefault="00570743" w:rsidP="00570743">
      <w:pPr>
        <w:pStyle w:val="ListParagraph"/>
        <w:rPr>
          <w:rFonts w:ascii="Arial Narrow" w:hAnsi="Arial Narrow"/>
          <w:szCs w:val="24"/>
        </w:rPr>
      </w:pPr>
    </w:p>
    <w:p w14:paraId="641DCB6F" w14:textId="77777777" w:rsidR="00570743" w:rsidRPr="00361BE8" w:rsidRDefault="00570743" w:rsidP="00570743">
      <w:pPr>
        <w:pStyle w:val="BodyText"/>
        <w:numPr>
          <w:ilvl w:val="2"/>
          <w:numId w:val="44"/>
        </w:numPr>
        <w:spacing w:line="240" w:lineRule="auto"/>
        <w:ind w:left="1276" w:hanging="709"/>
        <w:rPr>
          <w:rFonts w:ascii="Arial Narrow" w:hAnsi="Arial Narrow"/>
          <w:szCs w:val="24"/>
          <w:lang w:val="pt-BR"/>
        </w:rPr>
      </w:pPr>
      <w:r w:rsidRPr="00F2603F">
        <w:rPr>
          <w:rFonts w:ascii="Arial Narrow" w:hAnsi="Arial Narrow"/>
          <w:szCs w:val="24"/>
          <w:lang w:val="pt-BR"/>
        </w:rPr>
        <w:t>Os recursos que serão utilizados não serão oriundos de quaisquer práticas que possam ser consideradas como crimes previstos na legislação relativa à política de prevenção e combate à lavagem de dinheiro e combate ao terrorismo.</w:t>
      </w:r>
    </w:p>
    <w:p w14:paraId="6398D134" w14:textId="7C0D7785" w:rsidR="00C70DB7" w:rsidRDefault="00C70DB7" w:rsidP="00811880">
      <w:pPr>
        <w:pStyle w:val="BodyText"/>
        <w:tabs>
          <w:tab w:val="left" w:pos="851"/>
        </w:tabs>
        <w:spacing w:line="240" w:lineRule="auto"/>
        <w:rPr>
          <w:rFonts w:ascii="Arial Narrow" w:hAnsi="Arial Narrow"/>
          <w:szCs w:val="24"/>
          <w:lang w:val="pt-BR"/>
        </w:rPr>
      </w:pPr>
    </w:p>
    <w:p w14:paraId="79124E0F" w14:textId="77777777" w:rsidR="00811880" w:rsidRPr="000659C2" w:rsidRDefault="00811880" w:rsidP="00811880">
      <w:pPr>
        <w:pStyle w:val="BodyText"/>
        <w:spacing w:line="240" w:lineRule="auto"/>
        <w:ind w:left="284" w:hanging="284"/>
        <w:rPr>
          <w:rFonts w:ascii="Arial Narrow" w:hAnsi="Arial Narrow"/>
          <w:szCs w:val="24"/>
          <w:lang w:val="pt-BR"/>
        </w:rPr>
      </w:pPr>
    </w:p>
    <w:p w14:paraId="4E498C96" w14:textId="77777777" w:rsidR="00811880" w:rsidRPr="00361BE8" w:rsidRDefault="00811880" w:rsidP="00811880">
      <w:pPr>
        <w:pStyle w:val="BodyText"/>
        <w:numPr>
          <w:ilvl w:val="0"/>
          <w:numId w:val="45"/>
        </w:numPr>
        <w:pBdr>
          <w:top w:val="single" w:sz="4" w:space="0" w:color="auto"/>
          <w:left w:val="single" w:sz="4" w:space="1" w:color="auto"/>
          <w:bottom w:val="single" w:sz="4" w:space="1" w:color="auto"/>
          <w:right w:val="single" w:sz="4" w:space="4" w:color="auto"/>
        </w:pBdr>
        <w:spacing w:after="240" w:line="240" w:lineRule="auto"/>
        <w:ind w:hanging="720"/>
        <w:rPr>
          <w:rFonts w:ascii="Arial Narrow" w:hAnsi="Arial Narrow"/>
          <w:b/>
          <w:szCs w:val="24"/>
          <w:lang w:val="pt-BR"/>
        </w:rPr>
      </w:pPr>
      <w:r>
        <w:rPr>
          <w:rFonts w:ascii="Arial Narrow" w:hAnsi="Arial Narrow"/>
          <w:b/>
          <w:szCs w:val="24"/>
          <w:lang w:val="pt-BR"/>
        </w:rPr>
        <w:t>PROTEÇÃO DE DADOS PESSOAIS</w:t>
      </w:r>
    </w:p>
    <w:p w14:paraId="76A32923" w14:textId="77777777" w:rsidR="00811880" w:rsidRPr="00E42CB8" w:rsidRDefault="00811880" w:rsidP="00811880">
      <w:pPr>
        <w:pStyle w:val="BodyText"/>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Tratamento de Dados Pessoais</w:t>
      </w:r>
      <w:r>
        <w:rPr>
          <w:rFonts w:ascii="Arial Narrow" w:hAnsi="Arial Narrow"/>
          <w:szCs w:val="24"/>
          <w:lang w:val="pt-BR"/>
        </w:rPr>
        <w:t>:</w:t>
      </w:r>
      <w:r w:rsidRPr="00E42CB8">
        <w:rPr>
          <w:rFonts w:ascii="Arial Narrow" w:hAnsi="Arial Narrow"/>
          <w:szCs w:val="24"/>
          <w:lang w:val="pt-BR"/>
        </w:rPr>
        <w:t xml:space="preserve"> O ITAÚ UNIBANCO S.A. e demais empresas do Conglomerado Itaú (“</w:t>
      </w:r>
      <w:r w:rsidRPr="000D1E95">
        <w:rPr>
          <w:rFonts w:ascii="Arial Narrow" w:hAnsi="Arial Narrow"/>
          <w:b/>
          <w:bCs/>
          <w:szCs w:val="24"/>
          <w:lang w:val="pt-BR"/>
        </w:rPr>
        <w:t>Itaú</w:t>
      </w:r>
      <w:r w:rsidRPr="00E42CB8">
        <w:rPr>
          <w:rFonts w:ascii="Arial Narrow" w:hAnsi="Arial Narrow"/>
          <w:szCs w:val="24"/>
          <w:lang w:val="pt-BR"/>
        </w:rPr>
        <w:t>”) tratam dados pessoais de pessoas físicas (como clientes, representantes e sócios/acionistas de clientes pessoa jurídica) para diversas finalidades relacionadas ao desempenho de nossas atividades.</w:t>
      </w:r>
    </w:p>
    <w:p w14:paraId="6C6E0AF7" w14:textId="77777777" w:rsidR="00811880" w:rsidRPr="00E42CB8" w:rsidRDefault="00811880" w:rsidP="00811880">
      <w:pPr>
        <w:pStyle w:val="BodyText"/>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54A78B42" w14:textId="77777777" w:rsidR="00811880" w:rsidRPr="00E42CB8" w:rsidRDefault="00811880" w:rsidP="00811880">
      <w:pPr>
        <w:pStyle w:val="BodyText"/>
        <w:numPr>
          <w:ilvl w:val="2"/>
          <w:numId w:val="45"/>
        </w:numPr>
        <w:tabs>
          <w:tab w:val="left" w:pos="851"/>
        </w:tabs>
        <w:spacing w:line="240" w:lineRule="auto"/>
        <w:ind w:left="1276"/>
        <w:rPr>
          <w:rFonts w:ascii="Arial Narrow" w:hAnsi="Arial Narrow"/>
          <w:szCs w:val="24"/>
          <w:lang w:val="pt-BR"/>
        </w:rPr>
      </w:pPr>
      <w:r w:rsidRPr="00E42CB8">
        <w:rPr>
          <w:rFonts w:ascii="Arial Narrow" w:hAnsi="Arial Narrow"/>
          <w:szCs w:val="24"/>
          <w:lang w:val="pt-BR"/>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p>
    <w:p w14:paraId="3A96419D" w14:textId="77777777" w:rsidR="00811880" w:rsidRPr="00E42CB8" w:rsidRDefault="00811880" w:rsidP="00811880">
      <w:pPr>
        <w:pStyle w:val="BodyText"/>
        <w:spacing w:line="240" w:lineRule="auto"/>
        <w:ind w:left="284" w:hanging="284"/>
        <w:rPr>
          <w:rFonts w:ascii="Arial Narrow" w:hAnsi="Arial Narrow"/>
          <w:szCs w:val="24"/>
          <w:lang w:val="pt-BR"/>
        </w:rPr>
      </w:pPr>
    </w:p>
    <w:p w14:paraId="315FE752" w14:textId="77777777" w:rsidR="00811880" w:rsidRPr="00E42CB8" w:rsidRDefault="00811880" w:rsidP="00811880">
      <w:pPr>
        <w:pStyle w:val="BodyText"/>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Dados coletados</w:t>
      </w:r>
      <w:r w:rsidRPr="00E42CB8">
        <w:rPr>
          <w:rFonts w:ascii="Arial Narrow" w:hAnsi="Arial Narrow"/>
          <w:szCs w:val="24"/>
          <w:lang w:val="pt-BR"/>
        </w:rPr>
        <w:t xml:space="preserve">: Os dados pessoais coletados e tratados pelo </w:t>
      </w:r>
      <w:r w:rsidRPr="00361BE8">
        <w:rPr>
          <w:rFonts w:ascii="Arial Narrow" w:hAnsi="Arial Narrow"/>
          <w:b/>
          <w:szCs w:val="24"/>
        </w:rPr>
        <w:t>Itaú Unibanco</w:t>
      </w:r>
      <w:r w:rsidRPr="00E42CB8">
        <w:rPr>
          <w:rFonts w:ascii="Arial Narrow" w:hAnsi="Arial Narrow"/>
          <w:szCs w:val="24"/>
          <w:lang w:val="pt-BR"/>
        </w:rPr>
        <w:t xml:space="preserve"> podem incluir dados cadastrais, financeiros, transacionais ou outros dados, que podem ser fornecidos diretamente pelo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sidRPr="00E42CB8">
        <w:rPr>
          <w:rFonts w:ascii="Arial Narrow" w:hAnsi="Arial Narrow"/>
          <w:szCs w:val="24"/>
          <w:lang w:val="pt-BR"/>
        </w:rPr>
        <w:t xml:space="preserve">ou obtidos em decorrência da prestação de serviços ou fornecimento de produtos pelo </w:t>
      </w:r>
      <w:r w:rsidRPr="00361BE8">
        <w:rPr>
          <w:rFonts w:ascii="Arial Narrow" w:hAnsi="Arial Narrow"/>
          <w:b/>
          <w:szCs w:val="24"/>
        </w:rPr>
        <w:t>Itaú Unibanco</w:t>
      </w:r>
      <w:r w:rsidRPr="00E42CB8">
        <w:rPr>
          <w:rFonts w:ascii="Arial Narrow" w:hAnsi="Arial Narrow"/>
          <w:szCs w:val="24"/>
          <w:lang w:val="pt-BR"/>
        </w:rPr>
        <w:t xml:space="preserve"> ao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sidRPr="00E42CB8">
        <w:rPr>
          <w:rFonts w:ascii="Arial Narrow" w:hAnsi="Arial Narrow"/>
          <w:szCs w:val="24"/>
          <w:lang w:val="pt-BR"/>
        </w:rPr>
        <w:t xml:space="preserve">ou ao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Pr>
          <w:rFonts w:ascii="Arial Narrow" w:hAnsi="Arial Narrow"/>
          <w:szCs w:val="24"/>
          <w:lang w:val="pt-BR"/>
        </w:rPr>
        <w:t xml:space="preserve"> e seus </w:t>
      </w:r>
      <w:r w:rsidRPr="00E42CB8">
        <w:rPr>
          <w:rFonts w:ascii="Arial Narrow" w:hAnsi="Arial Narrow"/>
          <w:szCs w:val="24"/>
          <w:lang w:val="pt-BR"/>
        </w:rPr>
        <w:t>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w:t>
      </w:r>
      <w:r>
        <w:rPr>
          <w:rFonts w:ascii="Arial Narrow" w:hAnsi="Arial Narrow"/>
          <w:szCs w:val="24"/>
          <w:lang w:val="pt-BR"/>
        </w:rPr>
        <w:t xml:space="preserve"> o</w:t>
      </w:r>
      <w:r w:rsidRPr="00E42CB8">
        <w:rPr>
          <w:rFonts w:ascii="Arial Narrow" w:hAnsi="Arial Narrow"/>
          <w:szCs w:val="24"/>
          <w:lang w:val="pt-BR"/>
        </w:rPr>
        <w:t xml:space="preserve">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sidRPr="00E42CB8">
        <w:rPr>
          <w:rFonts w:ascii="Arial Narrow" w:hAnsi="Arial Narrow"/>
          <w:szCs w:val="24"/>
          <w:lang w:val="pt-BR"/>
        </w:rPr>
        <w:t>possua</w:t>
      </w:r>
      <w:r>
        <w:rPr>
          <w:rFonts w:ascii="Arial Narrow" w:hAnsi="Arial Narrow"/>
          <w:szCs w:val="24"/>
          <w:lang w:val="pt-BR"/>
        </w:rPr>
        <w:t>(m)</w:t>
      </w:r>
      <w:r w:rsidRPr="00E42CB8">
        <w:rPr>
          <w:rFonts w:ascii="Arial Narrow" w:hAnsi="Arial Narrow"/>
          <w:szCs w:val="24"/>
          <w:lang w:val="pt-BR"/>
        </w:rPr>
        <w:t xml:space="preserve"> vínculo.</w:t>
      </w:r>
    </w:p>
    <w:p w14:paraId="473A12F9" w14:textId="77777777" w:rsidR="00811880" w:rsidRPr="00E42CB8" w:rsidRDefault="00811880" w:rsidP="00811880">
      <w:pPr>
        <w:pStyle w:val="BodyText"/>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19F6C0A9" w14:textId="77777777" w:rsidR="00811880" w:rsidRDefault="00811880" w:rsidP="00811880">
      <w:pPr>
        <w:pStyle w:val="BodyText"/>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Finalidades de uso dos dados</w:t>
      </w:r>
      <w:r w:rsidRPr="00E42CB8">
        <w:rPr>
          <w:rFonts w:ascii="Arial Narrow" w:hAnsi="Arial Narrow"/>
          <w:szCs w:val="24"/>
          <w:lang w:val="pt-BR"/>
        </w:rPr>
        <w:t xml:space="preserve">: Poderemos usar os dados pessoais para diversas finalidades relacionadas ao desempenho de nossas atividades, na forma prevista na Política de Privacidade, como por exemplo: </w:t>
      </w:r>
    </w:p>
    <w:p w14:paraId="2A49E3F2" w14:textId="77777777" w:rsidR="00811880" w:rsidRDefault="00811880" w:rsidP="00811880">
      <w:pPr>
        <w:pStyle w:val="ListParagraph"/>
        <w:rPr>
          <w:rFonts w:ascii="Arial Narrow" w:hAnsi="Arial Narrow"/>
          <w:szCs w:val="24"/>
        </w:rPr>
      </w:pPr>
    </w:p>
    <w:p w14:paraId="6FBA7881" w14:textId="77777777" w:rsidR="00811880" w:rsidRDefault="00811880" w:rsidP="00811880">
      <w:pPr>
        <w:pStyle w:val="BodyText"/>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oferta, divulgação, prestação de serviços e fornecimento de produtos; </w:t>
      </w:r>
    </w:p>
    <w:p w14:paraId="5FADD28A" w14:textId="77777777" w:rsidR="00811880" w:rsidRDefault="00811880" w:rsidP="00811880">
      <w:pPr>
        <w:pStyle w:val="BodyText"/>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execução de contrato e de etapas prévias ao contrato, incluindo a avaliação dos produtos e serviços mais adequados ao perfil, bem como atividades de crédito, financeiras, de investimento, cobrança e demais atividades do Conglomerado Itaú; </w:t>
      </w:r>
    </w:p>
    <w:p w14:paraId="2A72E4B5" w14:textId="77777777" w:rsidR="00811880" w:rsidRDefault="00811880" w:rsidP="00811880">
      <w:pPr>
        <w:pStyle w:val="BodyText"/>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cumprimento de obrigações legais e regulatórias; </w:t>
      </w:r>
    </w:p>
    <w:p w14:paraId="14BCAECD" w14:textId="77777777" w:rsidR="00811880" w:rsidRDefault="00811880" w:rsidP="00811880">
      <w:pPr>
        <w:pStyle w:val="BodyText"/>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atendimento de requisições de autoridades administrativas e judiciais; </w:t>
      </w:r>
    </w:p>
    <w:p w14:paraId="258AA70C" w14:textId="77777777" w:rsidR="00811880" w:rsidRDefault="00811880" w:rsidP="00811880">
      <w:pPr>
        <w:pStyle w:val="BodyText"/>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exercício regular de direitos, inclusive em processos administrativos, judiciais e arbitrais; </w:t>
      </w:r>
    </w:p>
    <w:p w14:paraId="53373027" w14:textId="77777777" w:rsidR="00811880" w:rsidRDefault="00811880" w:rsidP="00811880">
      <w:pPr>
        <w:pStyle w:val="BodyText"/>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análise, gerenciamento e tratamento de potenciais riscos, incluindo os de crédito, fraude e segurança; </w:t>
      </w:r>
    </w:p>
    <w:p w14:paraId="073F3C3C" w14:textId="77777777" w:rsidR="00811880" w:rsidRDefault="00811880" w:rsidP="00811880">
      <w:pPr>
        <w:pStyle w:val="BodyText"/>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verificação </w:t>
      </w:r>
      <w:r>
        <w:rPr>
          <w:rFonts w:ascii="Arial Narrow" w:hAnsi="Arial Narrow"/>
          <w:szCs w:val="24"/>
          <w:lang w:val="pt-BR"/>
        </w:rPr>
        <w:t>de</w:t>
      </w:r>
      <w:r w:rsidRPr="00E42CB8">
        <w:rPr>
          <w:rFonts w:ascii="Arial Narrow" w:hAnsi="Arial Narrow"/>
          <w:szCs w:val="24"/>
          <w:lang w:val="pt-BR"/>
        </w:rPr>
        <w:t xml:space="preserve"> identidade e dados pessoais, inclusive dados biométricos, para fins de autenticação, segurança e/ou prevenção à fraude; </w:t>
      </w:r>
    </w:p>
    <w:p w14:paraId="1FF68B23" w14:textId="77777777" w:rsidR="00811880" w:rsidRDefault="00811880" w:rsidP="00811880">
      <w:pPr>
        <w:pStyle w:val="BodyText"/>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verificação, análise e tratamento de dados pessoais para fins de avaliação, manutenção e aprimoramento dos nossos serviços; </w:t>
      </w:r>
    </w:p>
    <w:p w14:paraId="5044802D" w14:textId="77777777" w:rsidR="00811880" w:rsidRPr="00E42CB8" w:rsidRDefault="00811880" w:rsidP="00811880">
      <w:pPr>
        <w:pStyle w:val="BodyText"/>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hipóteses de legítimo interesse, como desenvolvimento e ofertas de produtos e serviços do Conglomerado Itaú.</w:t>
      </w:r>
    </w:p>
    <w:p w14:paraId="6EF61C9B" w14:textId="77777777" w:rsidR="00811880" w:rsidRPr="00E42CB8" w:rsidRDefault="00811880" w:rsidP="00811880">
      <w:pPr>
        <w:pStyle w:val="BodyText"/>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72B4537A" w14:textId="77777777" w:rsidR="00811880" w:rsidRPr="00E42CB8" w:rsidRDefault="00811880" w:rsidP="00811880">
      <w:pPr>
        <w:pStyle w:val="BodyText"/>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Dados biométricos</w:t>
      </w:r>
      <w:r w:rsidRPr="00E42CB8">
        <w:rPr>
          <w:rFonts w:ascii="Arial Narrow" w:hAnsi="Arial Narrow"/>
          <w:szCs w:val="24"/>
          <w:lang w:val="pt-BR"/>
        </w:rPr>
        <w:t>: Poderemos utilizar biometria facial e/ou digital em produtos e/ou serviços das empresas do Conglomerado Itaú para processos de identificação e/ou autenticação em sistemas eletrônicos próprios ou de terceiros para fins de segurança e prevenção a fraudes.</w:t>
      </w:r>
    </w:p>
    <w:p w14:paraId="0AF36230" w14:textId="77777777" w:rsidR="00811880" w:rsidRPr="00E42CB8" w:rsidRDefault="00811880" w:rsidP="00811880">
      <w:pPr>
        <w:pStyle w:val="BodyText"/>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360A9073" w14:textId="77777777" w:rsidR="00811880" w:rsidRPr="00E42CB8" w:rsidRDefault="00811880" w:rsidP="00811880">
      <w:pPr>
        <w:pStyle w:val="BodyText"/>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Compartilhamento dos dados</w:t>
      </w:r>
      <w:r w:rsidRPr="00E42CB8">
        <w:rPr>
          <w:rFonts w:ascii="Arial Narrow" w:hAnsi="Arial Narrow"/>
          <w:szCs w:val="24"/>
          <w:lang w:val="pt-BR"/>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r w:rsidRPr="000D1E95">
        <w:rPr>
          <w:rFonts w:ascii="Arial Narrow" w:hAnsi="Arial Narrow"/>
          <w:i/>
          <w:iCs/>
          <w:szCs w:val="24"/>
          <w:lang w:val="pt-BR"/>
        </w:rPr>
        <w:t>bureaus</w:t>
      </w:r>
      <w:r w:rsidRPr="00E42CB8">
        <w:rPr>
          <w:rFonts w:ascii="Arial Narrow" w:hAnsi="Arial Narrow"/>
          <w:szCs w:val="24"/>
          <w:lang w:val="pt-BR"/>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p>
    <w:p w14:paraId="4E544A6B" w14:textId="77777777" w:rsidR="00811880" w:rsidRPr="00E42CB8" w:rsidRDefault="00811880" w:rsidP="00811880">
      <w:pPr>
        <w:pStyle w:val="BodyText"/>
        <w:spacing w:line="240" w:lineRule="auto"/>
        <w:rPr>
          <w:rFonts w:ascii="Arial Narrow" w:hAnsi="Arial Narrow"/>
          <w:szCs w:val="24"/>
          <w:lang w:val="pt-BR"/>
        </w:rPr>
      </w:pPr>
    </w:p>
    <w:p w14:paraId="2BAF245A" w14:textId="38E763D0" w:rsidR="00811880" w:rsidRDefault="00811880" w:rsidP="00811880">
      <w:pPr>
        <w:pStyle w:val="BodyText"/>
        <w:tabs>
          <w:tab w:val="left" w:pos="851"/>
        </w:tabs>
        <w:spacing w:line="240" w:lineRule="auto"/>
        <w:rPr>
          <w:rFonts w:ascii="Arial Narrow" w:hAnsi="Arial Narrow"/>
          <w:szCs w:val="24"/>
          <w:lang w:val="pt-BR"/>
        </w:rPr>
      </w:pPr>
      <w:r>
        <w:rPr>
          <w:rFonts w:ascii="Arial Narrow" w:hAnsi="Arial Narrow"/>
          <w:szCs w:val="24"/>
          <w:lang w:val="pt-BR"/>
        </w:rPr>
        <w:t>12.6 O</w:t>
      </w:r>
      <w:r w:rsidRPr="00510DCB">
        <w:rPr>
          <w:rFonts w:ascii="Arial Narrow" w:hAnsi="Arial Narrow"/>
          <w:b/>
          <w:szCs w:val="24"/>
        </w:rPr>
        <w:t xml:space="preserve">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E42CB8">
        <w:rPr>
          <w:rFonts w:ascii="Arial Narrow" w:hAnsi="Arial Narrow"/>
          <w:szCs w:val="24"/>
          <w:lang w:val="pt-BR"/>
        </w:rPr>
        <w:t xml:space="preserve"> devem observar a legislação aplicável à proteção de dados, privacidade e sigilo em suas atividades, inclusive ao nos fornecer ou receber dados pessoais (como, por exemplo, de seus acionistas/debenturistas/cotistas, contrapartes, fornecedores, representantes e sócios/acionistas/empregados) para o desempenho das atividades do </w:t>
      </w:r>
      <w:r w:rsidRPr="00361BE8">
        <w:rPr>
          <w:rFonts w:ascii="Arial Narrow" w:hAnsi="Arial Narrow"/>
          <w:b/>
          <w:szCs w:val="24"/>
        </w:rPr>
        <w:t>Itaú Unibanco</w:t>
      </w:r>
      <w:r w:rsidRPr="00E42CB8">
        <w:rPr>
          <w:rFonts w:ascii="Arial Narrow" w:hAnsi="Arial Narrow"/>
          <w:szCs w:val="24"/>
          <w:lang w:val="pt-BR"/>
        </w:rPr>
        <w:t xml:space="preserve">, especialmente ao fornecimento de informações aos titulares dos dados pessoais a respeito do compartilhamento desses dados com o </w:t>
      </w:r>
      <w:r w:rsidRPr="00361BE8">
        <w:rPr>
          <w:rFonts w:ascii="Arial Narrow" w:hAnsi="Arial Narrow"/>
          <w:b/>
          <w:szCs w:val="24"/>
        </w:rPr>
        <w:t>Itaú Unibanco</w:t>
      </w:r>
      <w:r w:rsidRPr="00E42CB8">
        <w:rPr>
          <w:rFonts w:ascii="Arial Narrow" w:hAnsi="Arial Narrow"/>
          <w:szCs w:val="24"/>
          <w:lang w:val="pt-BR"/>
        </w:rPr>
        <w:t>.</w:t>
      </w:r>
    </w:p>
    <w:p w14:paraId="3013A0D2" w14:textId="77777777" w:rsidR="00811880" w:rsidRPr="000D1E95" w:rsidRDefault="00811880" w:rsidP="00811880">
      <w:pPr>
        <w:pStyle w:val="BodyText"/>
        <w:tabs>
          <w:tab w:val="left" w:pos="851"/>
        </w:tabs>
        <w:spacing w:line="240" w:lineRule="auto"/>
        <w:rPr>
          <w:rFonts w:ascii="Arial Narrow" w:hAnsi="Arial Narrow"/>
          <w:szCs w:val="24"/>
          <w:lang w:val="pt-BR"/>
        </w:rPr>
      </w:pPr>
    </w:p>
    <w:p w14:paraId="7E87A3C7" w14:textId="77777777" w:rsidR="00180A85" w:rsidRPr="00361BE8" w:rsidRDefault="00180A85" w:rsidP="00703EBA">
      <w:pPr>
        <w:pStyle w:val="BodyText"/>
        <w:spacing w:line="240" w:lineRule="auto"/>
        <w:ind w:left="284" w:hanging="284"/>
        <w:rPr>
          <w:rFonts w:ascii="Arial Narrow" w:hAnsi="Arial Narrow"/>
          <w:szCs w:val="24"/>
        </w:rPr>
      </w:pPr>
    </w:p>
    <w:p w14:paraId="34A2FAA9" w14:textId="77777777" w:rsidR="00C40971" w:rsidRPr="00361BE8" w:rsidRDefault="00C40971"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SOLUÇÃO AMIGÁVEL DE CONFLITOS</w:t>
      </w:r>
    </w:p>
    <w:p w14:paraId="6B76F87D" w14:textId="77777777" w:rsidR="00DB76F2" w:rsidRPr="00DB76F2" w:rsidRDefault="00DB76F2" w:rsidP="00DB76F2">
      <w:pPr>
        <w:pStyle w:val="ListParagraph"/>
        <w:numPr>
          <w:ilvl w:val="0"/>
          <w:numId w:val="44"/>
        </w:numPr>
        <w:jc w:val="both"/>
        <w:rPr>
          <w:rFonts w:ascii="Arial Narrow" w:hAnsi="Arial Narrow"/>
          <w:vanish/>
          <w:sz w:val="24"/>
          <w:szCs w:val="24"/>
          <w:lang w:val="x-none"/>
        </w:rPr>
      </w:pPr>
    </w:p>
    <w:p w14:paraId="4E27BE1C" w14:textId="4776125A" w:rsidR="007A37B1" w:rsidRPr="00361BE8" w:rsidRDefault="007A37B1"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Para a solução amigável de conflitos relacionados </w:t>
      </w:r>
      <w:r w:rsidR="00CC753B" w:rsidRPr="00361BE8">
        <w:rPr>
          <w:rFonts w:ascii="Arial Narrow" w:hAnsi="Arial Narrow"/>
          <w:szCs w:val="24"/>
        </w:rPr>
        <w:t xml:space="preserve">à prestação dos serviços pelo </w:t>
      </w:r>
      <w:r w:rsidR="00046143" w:rsidRPr="00361BE8">
        <w:rPr>
          <w:rFonts w:ascii="Arial Narrow" w:hAnsi="Arial Narrow"/>
          <w:b/>
          <w:szCs w:val="24"/>
        </w:rPr>
        <w:t>Itaú</w:t>
      </w:r>
      <w:r w:rsidR="00CC753B" w:rsidRPr="00361BE8">
        <w:rPr>
          <w:rFonts w:ascii="Arial Narrow" w:hAnsi="Arial Narrow"/>
          <w:b/>
          <w:szCs w:val="24"/>
        </w:rPr>
        <w:t xml:space="preserve"> Unibanco </w:t>
      </w:r>
      <w:r w:rsidR="00CC753B" w:rsidRPr="00361BE8">
        <w:rPr>
          <w:rFonts w:ascii="Arial Narrow" w:hAnsi="Arial Narrow"/>
          <w:szCs w:val="24"/>
        </w:rPr>
        <w:t>objeto</w:t>
      </w:r>
      <w:r w:rsidRPr="00361BE8">
        <w:rPr>
          <w:rFonts w:ascii="Arial Narrow" w:hAnsi="Arial Narrow"/>
          <w:szCs w:val="24"/>
        </w:rPr>
        <w:t xml:space="preserve"> </w:t>
      </w:r>
      <w:r w:rsidR="00CC753B" w:rsidRPr="00361BE8">
        <w:rPr>
          <w:rFonts w:ascii="Arial Narrow" w:hAnsi="Arial Narrow"/>
          <w:szCs w:val="24"/>
        </w:rPr>
        <w:t>d</w:t>
      </w:r>
      <w:r w:rsidRPr="00361BE8">
        <w:rPr>
          <w:rFonts w:ascii="Arial Narrow" w:hAnsi="Arial Narrow"/>
          <w:szCs w:val="24"/>
        </w:rPr>
        <w:t>este contrato, sugestões, reclamações ou pedidos de esclarecimentos poderão ser direcionados ao atendimento comercial, dias úteis das 9 às 18h. Se necessário, utilize o SAC Itaú 0800 728 0728, todos os dias, 24h, ou o Fale Conosco (</w:t>
      </w:r>
      <w:hyperlink r:id="rId11" w:history="1">
        <w:r w:rsidRPr="00361BE8">
          <w:rPr>
            <w:rFonts w:ascii="Arial Narrow" w:hAnsi="Arial Narrow"/>
            <w:szCs w:val="24"/>
          </w:rPr>
          <w:t>www.itau.com.br</w:t>
        </w:r>
      </w:hyperlink>
      <w:r w:rsidRPr="00361BE8">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65B504D2" w14:textId="77777777" w:rsidR="00363BC2" w:rsidRPr="00361BE8" w:rsidRDefault="00363BC2" w:rsidP="00363BC2">
      <w:pPr>
        <w:pStyle w:val="BodyText"/>
        <w:spacing w:line="240" w:lineRule="auto"/>
        <w:rPr>
          <w:rFonts w:ascii="Arial Narrow" w:hAnsi="Arial Narrow"/>
          <w:szCs w:val="24"/>
        </w:rPr>
      </w:pPr>
    </w:p>
    <w:p w14:paraId="6C86E585" w14:textId="77777777" w:rsidR="00363BC2" w:rsidRPr="00361BE8" w:rsidRDefault="00363BC2"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FORO</w:t>
      </w:r>
    </w:p>
    <w:p w14:paraId="0E201B7A" w14:textId="77777777" w:rsidR="00DB76F2" w:rsidRPr="00DB76F2" w:rsidRDefault="00DB76F2" w:rsidP="00DB76F2">
      <w:pPr>
        <w:pStyle w:val="ListParagraph"/>
        <w:numPr>
          <w:ilvl w:val="0"/>
          <w:numId w:val="44"/>
        </w:numPr>
        <w:jc w:val="both"/>
        <w:rPr>
          <w:rFonts w:ascii="Arial Narrow" w:hAnsi="Arial Narrow"/>
          <w:vanish/>
          <w:sz w:val="24"/>
          <w:szCs w:val="24"/>
          <w:lang w:val="x-none"/>
        </w:rPr>
      </w:pPr>
    </w:p>
    <w:p w14:paraId="00CACA0D" w14:textId="77777777" w:rsidR="002E4DE6" w:rsidRPr="00361BE8" w:rsidRDefault="002E4DE6" w:rsidP="00DB76F2">
      <w:pPr>
        <w:pStyle w:val="BodyText"/>
        <w:numPr>
          <w:ilvl w:val="1"/>
          <w:numId w:val="44"/>
        </w:numPr>
        <w:spacing w:line="240" w:lineRule="auto"/>
        <w:rPr>
          <w:rFonts w:ascii="Arial Narrow" w:hAnsi="Arial Narrow"/>
          <w:szCs w:val="24"/>
        </w:rPr>
      </w:pPr>
      <w:r w:rsidRPr="00361BE8">
        <w:rPr>
          <w:rFonts w:ascii="Arial Narrow" w:hAnsi="Arial Narrow"/>
          <w:szCs w:val="24"/>
        </w:rPr>
        <w:t>Fica eleito o foro da Comarca da Capital do Estado de São Paulo.</w:t>
      </w:r>
    </w:p>
    <w:p w14:paraId="7EB60712" w14:textId="77777777" w:rsidR="002E4DE6" w:rsidRPr="00361BE8" w:rsidRDefault="002E4DE6" w:rsidP="002E4DE6">
      <w:pPr>
        <w:pStyle w:val="BodyText"/>
        <w:spacing w:line="240" w:lineRule="auto"/>
        <w:rPr>
          <w:rFonts w:ascii="Arial Narrow" w:hAnsi="Arial Narrow"/>
          <w:szCs w:val="24"/>
        </w:rPr>
      </w:pPr>
    </w:p>
    <w:p w14:paraId="283A4024" w14:textId="77777777" w:rsidR="002E4DE6" w:rsidRPr="00361BE8" w:rsidRDefault="002E4DE6" w:rsidP="002E4DE6">
      <w:pPr>
        <w:pStyle w:val="BodyText"/>
        <w:spacing w:line="240" w:lineRule="auto"/>
        <w:rPr>
          <w:rFonts w:ascii="Arial Narrow" w:hAnsi="Arial Narrow"/>
          <w:szCs w:val="24"/>
        </w:rPr>
      </w:pPr>
      <w:r w:rsidRPr="00361BE8">
        <w:rPr>
          <w:rFonts w:ascii="Arial Narrow" w:hAnsi="Arial Narrow"/>
          <w:szCs w:val="24"/>
        </w:rPr>
        <w:t>Este contrato é assinado em 3 (três) vias.</w:t>
      </w:r>
    </w:p>
    <w:p w14:paraId="5DBB7B2B" w14:textId="77777777" w:rsidR="00A86913" w:rsidRPr="00361BE8" w:rsidRDefault="00A86913" w:rsidP="002E4DE6">
      <w:pPr>
        <w:pStyle w:val="BodyText"/>
        <w:spacing w:line="240" w:lineRule="auto"/>
        <w:rPr>
          <w:rFonts w:ascii="Arial Narrow" w:hAnsi="Arial Narrow"/>
          <w:szCs w:val="24"/>
        </w:rPr>
      </w:pPr>
    </w:p>
    <w:p w14:paraId="7C711582" w14:textId="16103FD3" w:rsidR="002E4DE6" w:rsidRPr="00361BE8" w:rsidRDefault="002E4DE6" w:rsidP="002E4DE6">
      <w:pPr>
        <w:pStyle w:val="BodyText"/>
        <w:spacing w:line="240" w:lineRule="auto"/>
        <w:jc w:val="right"/>
        <w:rPr>
          <w:rFonts w:ascii="Arial Narrow" w:hAnsi="Arial Narrow"/>
          <w:szCs w:val="24"/>
        </w:rPr>
      </w:pPr>
      <w:r w:rsidRPr="00361BE8">
        <w:rPr>
          <w:rFonts w:ascii="Arial Narrow" w:hAnsi="Arial Narrow"/>
          <w:szCs w:val="24"/>
        </w:rPr>
        <w:t xml:space="preserve">São Paulo, </w:t>
      </w:r>
      <w:r w:rsidR="007C3A1A" w:rsidRPr="0048619D">
        <w:rPr>
          <w:rFonts w:ascii="Arial Narrow" w:hAnsi="Arial Narrow"/>
          <w:szCs w:val="24"/>
          <w:highlight w:val="yellow"/>
          <w:lang w:val="pt-BR"/>
        </w:rPr>
        <w:t>[●]</w:t>
      </w:r>
      <w:r w:rsidR="007C3A1A" w:rsidRPr="000659C2">
        <w:rPr>
          <w:rFonts w:ascii="Arial Narrow" w:hAnsi="Arial Narrow"/>
          <w:lang w:val="pt-BR"/>
        </w:rPr>
        <w:t xml:space="preserve"> </w:t>
      </w:r>
      <w:r w:rsidRPr="00361BE8">
        <w:rPr>
          <w:rFonts w:ascii="Arial Narrow" w:hAnsi="Arial Narrow"/>
          <w:szCs w:val="24"/>
        </w:rPr>
        <w:t xml:space="preserve">de </w:t>
      </w:r>
      <w:r w:rsidR="00C25659">
        <w:rPr>
          <w:rFonts w:ascii="Arial Narrow" w:hAnsi="Arial Narrow"/>
          <w:szCs w:val="24"/>
          <w:lang w:val="pt-BR"/>
        </w:rPr>
        <w:t>setembro</w:t>
      </w:r>
      <w:r w:rsidRPr="00361BE8">
        <w:rPr>
          <w:rFonts w:ascii="Arial Narrow" w:hAnsi="Arial Narrow"/>
          <w:szCs w:val="24"/>
        </w:rPr>
        <w:t xml:space="preserve"> de </w:t>
      </w:r>
      <w:r w:rsidR="007C3A1A">
        <w:rPr>
          <w:rFonts w:ascii="Arial Narrow" w:hAnsi="Arial Narrow"/>
          <w:szCs w:val="24"/>
          <w:lang w:val="pt-BR"/>
        </w:rPr>
        <w:t>2020</w:t>
      </w:r>
      <w:r w:rsidRPr="00361BE8">
        <w:rPr>
          <w:rFonts w:ascii="Arial Narrow" w:hAnsi="Arial Narrow"/>
          <w:szCs w:val="24"/>
        </w:rPr>
        <w:t>.</w:t>
      </w:r>
    </w:p>
    <w:p w14:paraId="195303DB" w14:textId="77777777" w:rsidR="002E4DE6" w:rsidRDefault="002E4DE6" w:rsidP="002E4DE6">
      <w:pPr>
        <w:pStyle w:val="BodyText"/>
        <w:spacing w:line="240" w:lineRule="auto"/>
        <w:jc w:val="center"/>
        <w:rPr>
          <w:rFonts w:ascii="Arial Narrow" w:hAnsi="Arial Narrow"/>
          <w:b/>
          <w:szCs w:val="24"/>
        </w:rPr>
      </w:pPr>
    </w:p>
    <w:p w14:paraId="20C7A421" w14:textId="77777777" w:rsidR="007C3A1A" w:rsidRDefault="007C3A1A" w:rsidP="002E4DE6">
      <w:pPr>
        <w:pStyle w:val="BodyText"/>
        <w:spacing w:line="240" w:lineRule="auto"/>
        <w:jc w:val="center"/>
        <w:rPr>
          <w:rFonts w:ascii="Arial Narrow" w:hAnsi="Arial Narrow"/>
          <w:b/>
          <w:szCs w:val="24"/>
        </w:rPr>
      </w:pPr>
    </w:p>
    <w:p w14:paraId="25F048FA" w14:textId="77777777" w:rsidR="00A96957" w:rsidRDefault="00A96957" w:rsidP="002E4DE6">
      <w:pPr>
        <w:pStyle w:val="BodyText"/>
        <w:spacing w:line="240" w:lineRule="auto"/>
        <w:jc w:val="center"/>
        <w:rPr>
          <w:rFonts w:ascii="Arial Narrow" w:hAnsi="Arial Narrow"/>
          <w:b/>
          <w:szCs w:val="24"/>
        </w:rPr>
      </w:pPr>
    </w:p>
    <w:p w14:paraId="0E2C6123" w14:textId="77777777" w:rsidR="007C3A1A" w:rsidRPr="00704B71" w:rsidRDefault="007C3A1A" w:rsidP="007C3A1A">
      <w:pPr>
        <w:pStyle w:val="BodyText"/>
        <w:spacing w:line="240" w:lineRule="auto"/>
        <w:jc w:val="center"/>
        <w:rPr>
          <w:rFonts w:ascii="Arial Narrow" w:hAnsi="Arial Narrow"/>
          <w:b/>
          <w:szCs w:val="24"/>
          <w:lang w:val="pt-BR"/>
        </w:rPr>
      </w:pPr>
      <w:r>
        <w:rPr>
          <w:rFonts w:ascii="Arial Narrow" w:hAnsi="Arial Narrow"/>
          <w:b/>
          <w:szCs w:val="24"/>
          <w:lang w:val="pt-BR"/>
        </w:rPr>
        <w:t>___________________________________________</w:t>
      </w:r>
    </w:p>
    <w:p w14:paraId="579725AC" w14:textId="77777777" w:rsidR="007C3A1A" w:rsidRPr="0048619D" w:rsidRDefault="007C3A1A" w:rsidP="0048619D">
      <w:pPr>
        <w:pStyle w:val="BodyText"/>
        <w:spacing w:line="240" w:lineRule="auto"/>
        <w:jc w:val="center"/>
        <w:rPr>
          <w:rFonts w:ascii="Arial Narrow" w:hAnsi="Arial Narrow"/>
          <w:b/>
          <w:szCs w:val="24"/>
        </w:rPr>
      </w:pPr>
      <w:r w:rsidRPr="0048619D">
        <w:rPr>
          <w:rFonts w:ascii="Arial Narrow" w:hAnsi="Arial Narrow"/>
          <w:b/>
          <w:szCs w:val="24"/>
        </w:rPr>
        <w:t>INTERLIGAÇÃO ELÉTRICA IVAÍ S.A.</w:t>
      </w:r>
    </w:p>
    <w:p w14:paraId="5C8D2CE5" w14:textId="77777777" w:rsidR="00A96957" w:rsidRPr="00361BE8" w:rsidRDefault="007C3A1A" w:rsidP="007C3A1A">
      <w:pPr>
        <w:pStyle w:val="BodyText"/>
        <w:spacing w:line="240" w:lineRule="auto"/>
        <w:jc w:val="center"/>
        <w:rPr>
          <w:rFonts w:ascii="Arial Narrow" w:hAnsi="Arial Narrow"/>
          <w:b/>
          <w:i/>
          <w:szCs w:val="24"/>
        </w:rPr>
      </w:pPr>
      <w:r w:rsidRPr="007C3A1A" w:rsidDel="007C3A1A">
        <w:rPr>
          <w:rFonts w:ascii="Arial Narrow" w:hAnsi="Arial Narrow"/>
          <w:b/>
          <w:i/>
          <w:szCs w:val="24"/>
          <w:lang w:val="pt-BR"/>
        </w:rPr>
        <w:t xml:space="preserve"> </w:t>
      </w:r>
    </w:p>
    <w:p w14:paraId="2F003F3C" w14:textId="77777777" w:rsidR="007C3A1A" w:rsidRPr="00361BE8" w:rsidRDefault="007C3A1A" w:rsidP="002E4DE6">
      <w:pPr>
        <w:pStyle w:val="BodyText"/>
        <w:spacing w:line="240" w:lineRule="auto"/>
        <w:jc w:val="center"/>
        <w:rPr>
          <w:rFonts w:ascii="Arial Narrow" w:hAnsi="Arial Narrow"/>
          <w:b/>
          <w:szCs w:val="24"/>
        </w:rPr>
      </w:pPr>
    </w:p>
    <w:p w14:paraId="3786A5CF" w14:textId="77777777" w:rsidR="007C3A1A" w:rsidRPr="000D0C8C" w:rsidRDefault="007C3A1A" w:rsidP="007C3A1A">
      <w:pPr>
        <w:pStyle w:val="BodyText"/>
        <w:spacing w:line="240" w:lineRule="auto"/>
        <w:jc w:val="center"/>
        <w:rPr>
          <w:rFonts w:ascii="Arial Narrow" w:hAnsi="Arial Narrow"/>
          <w:b/>
          <w:szCs w:val="24"/>
          <w:lang w:val="pt-BR"/>
        </w:rPr>
      </w:pPr>
      <w:r w:rsidRPr="000D0C8C">
        <w:rPr>
          <w:rFonts w:ascii="Arial Narrow" w:hAnsi="Arial Narrow"/>
          <w:b/>
          <w:szCs w:val="24"/>
          <w:lang w:val="pt-BR"/>
        </w:rPr>
        <w:t>___________________________________________</w:t>
      </w:r>
    </w:p>
    <w:p w14:paraId="4393B4D7" w14:textId="77777777" w:rsidR="007C3A1A" w:rsidRPr="007C3A1A" w:rsidRDefault="007C3A1A" w:rsidP="0048619D">
      <w:pPr>
        <w:pStyle w:val="BodyText"/>
        <w:spacing w:line="240" w:lineRule="auto"/>
        <w:jc w:val="center"/>
        <w:rPr>
          <w:rFonts w:ascii="Arial Narrow" w:hAnsi="Arial Narrow"/>
          <w:b/>
          <w:i/>
          <w:szCs w:val="24"/>
          <w:lang w:val="pt-BR"/>
        </w:rPr>
      </w:pPr>
      <w:r w:rsidRPr="0048619D">
        <w:rPr>
          <w:rFonts w:ascii="Arial Narrow" w:hAnsi="Arial Narrow"/>
          <w:b/>
          <w:szCs w:val="24"/>
        </w:rPr>
        <w:t>SIMPLIFIC PAVARINI DISTRIBUIDORA DE TÍTULOS E VALORES MOBILIÁRIOS LTDA.</w:t>
      </w:r>
    </w:p>
    <w:p w14:paraId="148D7041" w14:textId="77777777" w:rsidR="007C3A1A" w:rsidRPr="007C3A1A" w:rsidRDefault="007C3A1A" w:rsidP="007C3A1A">
      <w:pPr>
        <w:pStyle w:val="BodyText"/>
        <w:spacing w:line="240" w:lineRule="auto"/>
        <w:jc w:val="center"/>
        <w:rPr>
          <w:rFonts w:ascii="Arial Narrow" w:hAnsi="Arial Narrow"/>
          <w:b/>
          <w:i/>
          <w:szCs w:val="24"/>
          <w:lang w:val="pt-BR"/>
        </w:rPr>
      </w:pPr>
    </w:p>
    <w:p w14:paraId="1118206B" w14:textId="77777777" w:rsidR="00A86913" w:rsidRPr="00361BE8" w:rsidRDefault="00A86913" w:rsidP="002E4DE6">
      <w:pPr>
        <w:pStyle w:val="BodyText"/>
        <w:spacing w:line="240" w:lineRule="auto"/>
        <w:jc w:val="center"/>
        <w:rPr>
          <w:rFonts w:ascii="Arial Narrow" w:hAnsi="Arial Narrow"/>
          <w:b/>
          <w:szCs w:val="24"/>
        </w:rPr>
      </w:pPr>
    </w:p>
    <w:p w14:paraId="65A06230" w14:textId="77777777" w:rsidR="00A86913" w:rsidRDefault="00A86913" w:rsidP="002E4DE6">
      <w:pPr>
        <w:pStyle w:val="BodyText"/>
        <w:spacing w:line="240" w:lineRule="auto"/>
        <w:jc w:val="center"/>
        <w:rPr>
          <w:rFonts w:ascii="Arial Narrow" w:hAnsi="Arial Narrow"/>
          <w:b/>
          <w:szCs w:val="24"/>
        </w:rPr>
      </w:pPr>
    </w:p>
    <w:p w14:paraId="54E3C9EA" w14:textId="77777777" w:rsidR="007C3A1A" w:rsidRPr="0048619D" w:rsidRDefault="007C3A1A" w:rsidP="002E4DE6">
      <w:pPr>
        <w:pStyle w:val="BodyText"/>
        <w:spacing w:line="240" w:lineRule="auto"/>
        <w:jc w:val="center"/>
        <w:rPr>
          <w:rFonts w:ascii="Arial Narrow" w:hAnsi="Arial Narrow"/>
          <w:b/>
          <w:szCs w:val="24"/>
          <w:lang w:val="pt-BR"/>
        </w:rPr>
      </w:pPr>
      <w:r>
        <w:rPr>
          <w:rFonts w:ascii="Arial Narrow" w:hAnsi="Arial Narrow"/>
          <w:b/>
          <w:szCs w:val="24"/>
          <w:lang w:val="pt-BR"/>
        </w:rPr>
        <w:t>___________________________________________</w:t>
      </w:r>
    </w:p>
    <w:p w14:paraId="41C6073A" w14:textId="77777777" w:rsidR="002E4DE6" w:rsidRPr="00361BE8" w:rsidRDefault="002E4DE6" w:rsidP="002E4DE6">
      <w:pPr>
        <w:pStyle w:val="BodyText"/>
        <w:spacing w:line="240" w:lineRule="auto"/>
        <w:jc w:val="center"/>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S.A.</w:t>
      </w:r>
    </w:p>
    <w:p w14:paraId="65100127" w14:textId="77777777" w:rsidR="007C3A1A" w:rsidRDefault="007C3A1A" w:rsidP="002E4DE6">
      <w:pPr>
        <w:pStyle w:val="BodyText"/>
        <w:spacing w:line="240" w:lineRule="auto"/>
        <w:rPr>
          <w:rFonts w:ascii="Arial Narrow" w:hAnsi="Arial Narrow"/>
          <w:szCs w:val="24"/>
        </w:rPr>
      </w:pPr>
    </w:p>
    <w:p w14:paraId="32092124" w14:textId="77777777" w:rsidR="007C3A1A" w:rsidRDefault="007C3A1A" w:rsidP="002E4DE6">
      <w:pPr>
        <w:pStyle w:val="BodyText"/>
        <w:spacing w:line="240" w:lineRule="auto"/>
        <w:rPr>
          <w:rFonts w:ascii="Arial Narrow" w:hAnsi="Arial Narrow"/>
          <w:szCs w:val="24"/>
        </w:rPr>
      </w:pPr>
    </w:p>
    <w:p w14:paraId="2349321B" w14:textId="77777777" w:rsidR="007C3A1A" w:rsidRDefault="007C3A1A" w:rsidP="002E4DE6">
      <w:pPr>
        <w:pStyle w:val="BodyText"/>
        <w:spacing w:line="240" w:lineRule="auto"/>
        <w:rPr>
          <w:rFonts w:ascii="Arial Narrow" w:hAnsi="Arial Narrow"/>
          <w:szCs w:val="24"/>
        </w:rPr>
      </w:pPr>
    </w:p>
    <w:p w14:paraId="4A13E8FC" w14:textId="77777777" w:rsidR="007C3A1A" w:rsidRDefault="007C3A1A" w:rsidP="002E4DE6">
      <w:pPr>
        <w:pStyle w:val="BodyText"/>
        <w:spacing w:line="240" w:lineRule="auto"/>
        <w:rPr>
          <w:rFonts w:ascii="Arial Narrow" w:hAnsi="Arial Narrow"/>
          <w:szCs w:val="24"/>
        </w:rPr>
      </w:pPr>
    </w:p>
    <w:p w14:paraId="78DDE7B5" w14:textId="77777777" w:rsidR="002E4DE6" w:rsidRPr="00361BE8" w:rsidRDefault="002E4DE6" w:rsidP="002E4DE6">
      <w:pPr>
        <w:pStyle w:val="BodyText"/>
        <w:spacing w:line="240" w:lineRule="auto"/>
        <w:rPr>
          <w:rFonts w:ascii="Arial Narrow" w:hAnsi="Arial Narrow"/>
          <w:szCs w:val="24"/>
        </w:rPr>
      </w:pPr>
      <w:r w:rsidRPr="00361BE8">
        <w:rPr>
          <w:rFonts w:ascii="Arial Narrow" w:hAnsi="Arial Narrow"/>
          <w:szCs w:val="24"/>
        </w:rPr>
        <w:t>Testemunhas:</w:t>
      </w:r>
    </w:p>
    <w:p w14:paraId="740EF4A0" w14:textId="77777777" w:rsidR="002E4DE6" w:rsidRDefault="002E4DE6" w:rsidP="002E4DE6">
      <w:pPr>
        <w:pStyle w:val="BodyText"/>
        <w:spacing w:line="240" w:lineRule="auto"/>
        <w:rPr>
          <w:rFonts w:ascii="Arial Narrow" w:hAnsi="Arial Narrow"/>
          <w:szCs w:val="24"/>
        </w:rPr>
      </w:pPr>
    </w:p>
    <w:p w14:paraId="7CCB9149" w14:textId="77777777" w:rsidR="007C3A1A" w:rsidRDefault="007C3A1A" w:rsidP="002E4DE6">
      <w:pPr>
        <w:pStyle w:val="BodyText"/>
        <w:spacing w:line="240" w:lineRule="auto"/>
        <w:rPr>
          <w:rFonts w:ascii="Arial Narrow" w:hAnsi="Arial Narrow"/>
          <w:szCs w:val="24"/>
        </w:rPr>
      </w:pPr>
    </w:p>
    <w:p w14:paraId="2891A4C4" w14:textId="77777777" w:rsidR="007C3A1A" w:rsidRPr="00361BE8" w:rsidRDefault="007C3A1A" w:rsidP="002E4DE6">
      <w:pPr>
        <w:pStyle w:val="BodyText"/>
        <w:spacing w:line="240" w:lineRule="auto"/>
        <w:rPr>
          <w:rFonts w:ascii="Arial Narrow" w:hAnsi="Arial Narrow"/>
          <w:szCs w:val="24"/>
        </w:rPr>
      </w:pPr>
    </w:p>
    <w:p w14:paraId="766AC7CB" w14:textId="77777777" w:rsidR="002E4DE6" w:rsidRPr="00361BE8" w:rsidRDefault="002E4DE6" w:rsidP="002E4DE6">
      <w:pPr>
        <w:pStyle w:val="BodyText"/>
        <w:spacing w:line="240" w:lineRule="auto"/>
        <w:rPr>
          <w:rFonts w:ascii="Arial Narrow" w:hAnsi="Arial Narrow"/>
          <w:szCs w:val="24"/>
        </w:rPr>
      </w:pPr>
      <w:r w:rsidRPr="00361BE8">
        <w:rPr>
          <w:rFonts w:ascii="Arial Narrow" w:hAnsi="Arial Narrow"/>
          <w:szCs w:val="24"/>
        </w:rPr>
        <w:t>1</w:t>
      </w:r>
      <w:r w:rsidR="00C87577" w:rsidRPr="00361BE8">
        <w:rPr>
          <w:rFonts w:ascii="Arial Narrow" w:hAnsi="Arial Narrow"/>
          <w:szCs w:val="24"/>
        </w:rPr>
        <w:t xml:space="preserve">. _______________________   </w:t>
      </w:r>
      <w:r w:rsidR="00C87577" w:rsidRPr="00361BE8">
        <w:rPr>
          <w:rFonts w:ascii="Arial Narrow" w:hAnsi="Arial Narrow"/>
          <w:szCs w:val="24"/>
        </w:rPr>
        <w:tab/>
      </w:r>
      <w:r w:rsidR="00C87577" w:rsidRPr="00361BE8">
        <w:rPr>
          <w:rFonts w:ascii="Arial Narrow" w:hAnsi="Arial Narrow"/>
          <w:szCs w:val="24"/>
        </w:rPr>
        <w:tab/>
        <w:t xml:space="preserve">2. </w:t>
      </w:r>
      <w:r w:rsidR="00A64546" w:rsidRPr="00361BE8">
        <w:rPr>
          <w:rFonts w:ascii="Arial Narrow" w:hAnsi="Arial Narrow"/>
          <w:szCs w:val="24"/>
        </w:rPr>
        <w:t xml:space="preserve">_______________________ </w:t>
      </w:r>
    </w:p>
    <w:p w14:paraId="797FB9B8" w14:textId="77777777" w:rsidR="002E4DE6" w:rsidRPr="00361BE8" w:rsidRDefault="002E4DE6" w:rsidP="002E4DE6">
      <w:pPr>
        <w:pStyle w:val="BodyText"/>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Nome: </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t xml:space="preserve">    </w:t>
      </w:r>
      <w:r w:rsidR="00C87577" w:rsidRPr="00361BE8">
        <w:rPr>
          <w:rFonts w:ascii="Arial Narrow" w:hAnsi="Arial Narrow"/>
          <w:snapToGrid w:val="0"/>
          <w:szCs w:val="24"/>
          <w:lang w:eastAsia="pt-BR"/>
        </w:rPr>
        <w:t xml:space="preserve">      </w:t>
      </w:r>
      <w:r w:rsidRPr="00361BE8">
        <w:rPr>
          <w:rFonts w:ascii="Arial Narrow" w:hAnsi="Arial Narrow"/>
          <w:snapToGrid w:val="0"/>
          <w:szCs w:val="24"/>
          <w:lang w:eastAsia="pt-BR"/>
        </w:rPr>
        <w:t xml:space="preserve">Nome: </w:t>
      </w:r>
    </w:p>
    <w:p w14:paraId="3404B52A" w14:textId="77777777" w:rsidR="002E4DE6" w:rsidRPr="00361BE8" w:rsidRDefault="002E4DE6" w:rsidP="002E4DE6">
      <w:pPr>
        <w:pStyle w:val="BodyText"/>
        <w:spacing w:line="240" w:lineRule="auto"/>
        <w:rPr>
          <w:rFonts w:ascii="Arial Narrow" w:hAnsi="Arial Narrow"/>
          <w:snapToGrid w:val="0"/>
          <w:szCs w:val="24"/>
          <w:lang w:eastAsia="pt-BR"/>
        </w:rPr>
      </w:pPr>
      <w:r w:rsidRPr="00361BE8">
        <w:rPr>
          <w:rFonts w:ascii="Arial Narrow" w:hAnsi="Arial Narrow"/>
          <w:snapToGrid w:val="0"/>
          <w:szCs w:val="24"/>
          <w:lang w:eastAsia="pt-BR"/>
        </w:rPr>
        <w:t>RG:</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val="pt-BR" w:eastAsia="pt-BR"/>
        </w:rPr>
        <w:tab/>
      </w:r>
      <w:r w:rsidRPr="00361BE8">
        <w:rPr>
          <w:rFonts w:ascii="Arial Narrow" w:hAnsi="Arial Narrow"/>
          <w:snapToGrid w:val="0"/>
          <w:szCs w:val="24"/>
          <w:lang w:eastAsia="pt-BR"/>
        </w:rPr>
        <w:t>RG:</w:t>
      </w:r>
    </w:p>
    <w:p w14:paraId="33A6E6B3" w14:textId="77777777" w:rsidR="002E4DE6" w:rsidRPr="00361BE8" w:rsidRDefault="002E4DE6" w:rsidP="002E4DE6">
      <w:pPr>
        <w:pStyle w:val="BodyText"/>
        <w:spacing w:line="240" w:lineRule="auto"/>
        <w:jc w:val="center"/>
        <w:rPr>
          <w:rFonts w:ascii="Arial Narrow" w:hAnsi="Arial Narrow"/>
          <w:b/>
          <w:snapToGrid w:val="0"/>
          <w:szCs w:val="24"/>
          <w:lang w:eastAsia="pt-BR"/>
        </w:rPr>
      </w:pPr>
    </w:p>
    <w:p w14:paraId="24ED1DB9" w14:textId="77777777" w:rsidR="007C3A1A" w:rsidRDefault="007C3A1A">
      <w:pPr>
        <w:rPr>
          <w:rFonts w:ascii="Arial Narrow" w:hAnsi="Arial Narrow"/>
          <w:b/>
          <w:snapToGrid w:val="0"/>
          <w:sz w:val="24"/>
          <w:szCs w:val="24"/>
          <w:lang w:val="x-none" w:eastAsia="pt-BR"/>
        </w:rPr>
      </w:pPr>
      <w:r>
        <w:rPr>
          <w:rFonts w:ascii="Arial Narrow" w:hAnsi="Arial Narrow"/>
          <w:b/>
          <w:snapToGrid w:val="0"/>
          <w:szCs w:val="24"/>
          <w:lang w:eastAsia="pt-BR"/>
        </w:rPr>
        <w:br w:type="page"/>
      </w:r>
    </w:p>
    <w:p w14:paraId="3799FAA1" w14:textId="77777777" w:rsidR="006564E7" w:rsidRPr="00361BE8" w:rsidRDefault="006564E7" w:rsidP="002E4DE6">
      <w:pPr>
        <w:pStyle w:val="BodyText"/>
        <w:spacing w:line="240" w:lineRule="auto"/>
        <w:jc w:val="center"/>
        <w:rPr>
          <w:rFonts w:ascii="Arial Narrow" w:hAnsi="Arial Narrow"/>
          <w:b/>
          <w:snapToGrid w:val="0"/>
          <w:szCs w:val="24"/>
          <w:lang w:eastAsia="pt-BR"/>
        </w:rPr>
      </w:pPr>
    </w:p>
    <w:p w14:paraId="2930C3B6" w14:textId="0B337929" w:rsidR="002E4DE6" w:rsidRPr="00361BE8" w:rsidRDefault="002E4DE6" w:rsidP="002E4DE6">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I AO CONTRATO DE </w:t>
      </w:r>
      <w:r w:rsidR="006531F0" w:rsidRPr="00361BE8">
        <w:rPr>
          <w:rFonts w:ascii="Arial Narrow" w:hAnsi="Arial Narrow"/>
          <w:b/>
          <w:snapToGrid w:val="0"/>
          <w:szCs w:val="24"/>
          <w:lang w:eastAsia="pt-BR"/>
        </w:rPr>
        <w:t>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bookmarkStart w:id="1" w:name="Texto10"/>
      <w:r w:rsidR="00C25659">
        <w:rPr>
          <w:rFonts w:ascii="Arial Narrow" w:hAnsi="Arial Narrow"/>
          <w:b/>
          <w:snapToGrid w:val="0"/>
          <w:szCs w:val="24"/>
          <w:lang w:val="pt-BR" w:eastAsia="pt-BR"/>
        </w:rPr>
        <w:t>[</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1"/>
      <w:r w:rsidR="00C25659">
        <w:rPr>
          <w:rFonts w:ascii="Arial Narrow" w:hAnsi="Arial Narrow"/>
          <w:b/>
          <w:snapToGrid w:val="0"/>
          <w:szCs w:val="24"/>
          <w:lang w:val="pt-BR" w:eastAsia="pt-BR"/>
        </w:rPr>
        <w:t>]</w:t>
      </w:r>
      <w:r w:rsidR="00742040" w:rsidRPr="00361BE8">
        <w:rPr>
          <w:rFonts w:ascii="Arial Narrow" w:hAnsi="Arial Narrow"/>
          <w:b/>
          <w:snapToGrid w:val="0"/>
          <w:szCs w:val="24"/>
          <w:lang w:eastAsia="pt-BR"/>
        </w:rPr>
        <w:t xml:space="preserve"> DE</w:t>
      </w:r>
      <w:r w:rsidR="00C25659">
        <w:rPr>
          <w:rFonts w:ascii="Arial Narrow" w:hAnsi="Arial Narrow"/>
          <w:b/>
          <w:snapToGrid w:val="0"/>
          <w:szCs w:val="24"/>
          <w:lang w:val="pt-BR" w:eastAsia="pt-BR"/>
        </w:rPr>
        <w:t xml:space="preserve"> SETEMBRO</w:t>
      </w:r>
      <w:r w:rsidR="00B52BD0" w:rsidRPr="000659C2">
        <w:rPr>
          <w:rFonts w:ascii="Arial Narrow" w:hAnsi="Arial Narrow"/>
          <w:b/>
          <w:lang w:val="pt-BR"/>
        </w:rPr>
        <w:t xml:space="preserve"> </w:t>
      </w:r>
      <w:r w:rsidR="00742040" w:rsidRPr="00361BE8">
        <w:rPr>
          <w:rFonts w:ascii="Arial Narrow" w:hAnsi="Arial Narrow"/>
          <w:b/>
          <w:snapToGrid w:val="0"/>
          <w:szCs w:val="24"/>
          <w:lang w:eastAsia="pt-BR"/>
        </w:rPr>
        <w:t>DE</w:t>
      </w:r>
      <w:r w:rsidR="00B52BD0" w:rsidRPr="000659C2">
        <w:rPr>
          <w:rFonts w:ascii="Arial Narrow" w:hAnsi="Arial Narrow"/>
          <w:b/>
          <w:lang w:val="pt-BR"/>
        </w:rPr>
        <w:t xml:space="preserve"> </w:t>
      </w:r>
      <w:r w:rsidR="00B52BD0">
        <w:rPr>
          <w:rFonts w:ascii="Arial Narrow" w:hAnsi="Arial Narrow"/>
          <w:b/>
          <w:snapToGrid w:val="0"/>
          <w:szCs w:val="24"/>
          <w:lang w:val="pt-BR" w:eastAsia="pt-BR"/>
        </w:rPr>
        <w:t>2020</w:t>
      </w:r>
    </w:p>
    <w:p w14:paraId="4ED0F30F" w14:textId="77777777" w:rsidR="002E4DE6" w:rsidRPr="00361BE8" w:rsidRDefault="002E4DE6" w:rsidP="002E4DE6">
      <w:pPr>
        <w:pStyle w:val="BodyText"/>
        <w:spacing w:line="240" w:lineRule="auto"/>
        <w:jc w:val="center"/>
        <w:rPr>
          <w:rFonts w:ascii="Arial Narrow" w:hAnsi="Arial Narrow"/>
          <w:b/>
          <w:snapToGrid w:val="0"/>
          <w:szCs w:val="24"/>
          <w:lang w:eastAsia="pt-BR"/>
        </w:rPr>
      </w:pPr>
    </w:p>
    <w:p w14:paraId="41096D67" w14:textId="77777777" w:rsidR="003637F4" w:rsidRPr="00361BE8" w:rsidRDefault="003637F4" w:rsidP="002E4DE6">
      <w:pPr>
        <w:pStyle w:val="BodyText"/>
        <w:spacing w:line="240" w:lineRule="auto"/>
        <w:jc w:val="center"/>
        <w:rPr>
          <w:rFonts w:ascii="Arial Narrow" w:hAnsi="Arial Narrow"/>
          <w:b/>
          <w:snapToGrid w:val="0"/>
          <w:szCs w:val="24"/>
          <w:lang w:eastAsia="pt-BR"/>
        </w:rPr>
      </w:pPr>
    </w:p>
    <w:p w14:paraId="21B6D1ED" w14:textId="77777777" w:rsidR="003637F4" w:rsidRPr="00361BE8" w:rsidRDefault="003637F4" w:rsidP="002E4DE6">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CONDIÇÕES OPERACIONAIS</w:t>
      </w:r>
    </w:p>
    <w:p w14:paraId="7DA02BD7" w14:textId="77777777" w:rsidR="003637F4" w:rsidRPr="00361BE8" w:rsidRDefault="003637F4" w:rsidP="002E4DE6">
      <w:pPr>
        <w:pStyle w:val="BodyText"/>
        <w:spacing w:line="240" w:lineRule="auto"/>
        <w:jc w:val="center"/>
        <w:rPr>
          <w:rFonts w:ascii="Arial Narrow" w:hAnsi="Arial Narrow"/>
          <w:b/>
          <w:snapToGrid w:val="0"/>
          <w:szCs w:val="24"/>
          <w:u w:val="single"/>
          <w:lang w:eastAsia="pt-BR"/>
        </w:rPr>
      </w:pPr>
    </w:p>
    <w:p w14:paraId="04BEC089" w14:textId="77777777" w:rsidR="003637F4" w:rsidRPr="00361BE8" w:rsidRDefault="003637F4" w:rsidP="003637F4">
      <w:pPr>
        <w:pStyle w:val="BodyText"/>
        <w:spacing w:line="240" w:lineRule="auto"/>
        <w:rPr>
          <w:rFonts w:ascii="Arial Narrow" w:hAnsi="Arial Narrow"/>
          <w:szCs w:val="24"/>
        </w:rPr>
      </w:pPr>
    </w:p>
    <w:p w14:paraId="24ECEAC3" w14:textId="77777777" w:rsidR="00122E84" w:rsidRPr="00361BE8" w:rsidRDefault="00C87577" w:rsidP="00DA491E">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CESSÃO FIDUCIÁRIA</w:t>
      </w:r>
      <w:r w:rsidR="00122E84" w:rsidRPr="00361BE8">
        <w:rPr>
          <w:rFonts w:ascii="Arial Narrow" w:hAnsi="Arial Narrow"/>
          <w:b/>
          <w:bCs/>
          <w:szCs w:val="24"/>
        </w:rPr>
        <w:t xml:space="preserve"> DE DIREITOS</w:t>
      </w:r>
    </w:p>
    <w:p w14:paraId="2FF70E03" w14:textId="77777777" w:rsidR="00122E84" w:rsidRPr="00361BE8" w:rsidRDefault="00122E84" w:rsidP="00703EBA">
      <w:pPr>
        <w:pStyle w:val="BodyText"/>
        <w:tabs>
          <w:tab w:val="left" w:pos="284"/>
        </w:tabs>
        <w:spacing w:line="240" w:lineRule="auto"/>
        <w:ind w:left="284" w:hanging="284"/>
        <w:rPr>
          <w:rFonts w:ascii="Arial Narrow" w:hAnsi="Arial Narrow"/>
          <w:szCs w:val="24"/>
        </w:rPr>
      </w:pPr>
    </w:p>
    <w:p w14:paraId="33E15465" w14:textId="1FBD1A1E" w:rsidR="00B91DFA" w:rsidRPr="00361BE8" w:rsidRDefault="00B91DFA" w:rsidP="0006475F">
      <w:pPr>
        <w:pStyle w:val="BodyText"/>
        <w:numPr>
          <w:ilvl w:val="1"/>
          <w:numId w:val="3"/>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Devedor</w:t>
      </w:r>
      <w:r w:rsidRPr="000659C2">
        <w:rPr>
          <w:rFonts w:ascii="Arial Narrow" w:hAnsi="Arial Narrow"/>
        </w:rPr>
        <w:t>,</w:t>
      </w:r>
      <w:r w:rsidRPr="00361BE8">
        <w:rPr>
          <w:rFonts w:ascii="Arial Narrow" w:hAnsi="Arial Narrow"/>
          <w:b/>
          <w:szCs w:val="24"/>
        </w:rPr>
        <w:t xml:space="preserve"> </w:t>
      </w:r>
      <w:r w:rsidR="009F2484">
        <w:rPr>
          <w:rFonts w:ascii="Arial Narrow" w:hAnsi="Arial Narrow"/>
          <w:szCs w:val="24"/>
          <w:lang w:val="pt-BR"/>
        </w:rPr>
        <w:t xml:space="preserve">nos termos do </w:t>
      </w:r>
      <w:r w:rsidR="009F2484" w:rsidRPr="0048619D">
        <w:rPr>
          <w:rFonts w:ascii="Arial Narrow" w:hAnsi="Arial Narrow"/>
          <w:b/>
          <w:szCs w:val="24"/>
          <w:lang w:val="pt-BR"/>
        </w:rPr>
        <w:t>Contrato</w:t>
      </w:r>
      <w:r w:rsidRPr="00361BE8">
        <w:rPr>
          <w:rFonts w:ascii="Arial Narrow" w:hAnsi="Arial Narrow"/>
          <w:szCs w:val="24"/>
        </w:rPr>
        <w:t>, cede</w:t>
      </w:r>
      <w:r w:rsidR="009F2484">
        <w:rPr>
          <w:rFonts w:ascii="Arial Narrow" w:hAnsi="Arial Narrow"/>
          <w:szCs w:val="24"/>
          <w:lang w:val="pt-BR"/>
        </w:rPr>
        <w:t>u</w:t>
      </w:r>
      <w:r w:rsidRPr="00361BE8">
        <w:rPr>
          <w:rFonts w:ascii="Arial Narrow" w:hAnsi="Arial Narrow"/>
          <w:szCs w:val="24"/>
        </w:rPr>
        <w:t xml:space="preserve"> ao </w:t>
      </w:r>
      <w:r w:rsidR="00923789">
        <w:rPr>
          <w:rFonts w:ascii="Arial Narrow" w:hAnsi="Arial Narrow"/>
          <w:b/>
          <w:szCs w:val="24"/>
        </w:rPr>
        <w:t>Agente Fiduciário</w:t>
      </w:r>
      <w:r w:rsidRPr="00361BE8">
        <w:rPr>
          <w:rFonts w:ascii="Arial Narrow" w:hAnsi="Arial Narrow"/>
          <w:b/>
          <w:szCs w:val="24"/>
        </w:rPr>
        <w:t xml:space="preserve"> </w:t>
      </w:r>
      <w:r w:rsidRPr="00361BE8">
        <w:rPr>
          <w:rFonts w:ascii="Arial Narrow" w:hAnsi="Arial Narrow"/>
          <w:szCs w:val="24"/>
        </w:rPr>
        <w:t>os</w:t>
      </w:r>
      <w:r w:rsidR="00C26B7E" w:rsidRPr="00361BE8">
        <w:rPr>
          <w:rFonts w:ascii="Arial Narrow" w:hAnsi="Arial Narrow"/>
          <w:szCs w:val="24"/>
        </w:rPr>
        <w:t xml:space="preserve"> </w:t>
      </w:r>
      <w:r w:rsidR="00923789">
        <w:rPr>
          <w:rFonts w:ascii="Arial Narrow" w:hAnsi="Arial Narrow"/>
          <w:b/>
          <w:szCs w:val="24"/>
        </w:rPr>
        <w:t>Direitos Creditórios Cedidos Fiduciariamente</w:t>
      </w:r>
      <w:r w:rsidRPr="00361BE8">
        <w:rPr>
          <w:rFonts w:ascii="Arial Narrow" w:hAnsi="Arial Narrow"/>
          <w:b/>
          <w:szCs w:val="24"/>
        </w:rPr>
        <w:t>,</w:t>
      </w:r>
      <w:r w:rsidRPr="00361BE8">
        <w:rPr>
          <w:rFonts w:ascii="Arial Narrow" w:hAnsi="Arial Narrow"/>
          <w:szCs w:val="24"/>
        </w:rPr>
        <w:t xml:space="preserve"> cuja </w:t>
      </w:r>
      <w:r w:rsidR="00C238E5" w:rsidRPr="00361BE8">
        <w:rPr>
          <w:rFonts w:ascii="Arial Narrow" w:hAnsi="Arial Narrow"/>
          <w:szCs w:val="24"/>
        </w:rPr>
        <w:t>custódia</w:t>
      </w:r>
      <w:r w:rsidRPr="00361BE8">
        <w:rPr>
          <w:rFonts w:ascii="Arial Narrow" w:hAnsi="Arial Narrow"/>
          <w:szCs w:val="24"/>
        </w:rPr>
        <w:t xml:space="preserve"> será realizada pelo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 xml:space="preserve">na forma deste Anexo I. </w:t>
      </w:r>
    </w:p>
    <w:p w14:paraId="666F6F38" w14:textId="77777777" w:rsidR="008D2385" w:rsidRPr="00361BE8" w:rsidRDefault="008D2385" w:rsidP="00C520D7">
      <w:pPr>
        <w:pStyle w:val="BodyText"/>
        <w:tabs>
          <w:tab w:val="num" w:pos="0"/>
        </w:tabs>
        <w:spacing w:line="240" w:lineRule="auto"/>
        <w:rPr>
          <w:rFonts w:ascii="Arial Narrow" w:hAnsi="Arial Narrow"/>
          <w:b/>
          <w:szCs w:val="24"/>
        </w:rPr>
      </w:pPr>
    </w:p>
    <w:p w14:paraId="5C0AB0F3" w14:textId="3D98FF77" w:rsidR="008D2385" w:rsidRPr="00361BE8" w:rsidRDefault="008D2385" w:rsidP="0006475F">
      <w:pPr>
        <w:pStyle w:val="BodyText"/>
        <w:numPr>
          <w:ilvl w:val="1"/>
          <w:numId w:val="3"/>
        </w:numPr>
        <w:spacing w:line="240" w:lineRule="auto"/>
        <w:rPr>
          <w:rFonts w:ascii="Arial Narrow" w:hAnsi="Arial Narrow"/>
          <w:i/>
          <w:szCs w:val="24"/>
          <w:lang w:val="pt-BR"/>
        </w:rPr>
      </w:pPr>
      <w:r w:rsidRPr="00361BE8">
        <w:rPr>
          <w:rFonts w:ascii="Arial Narrow" w:hAnsi="Arial Narrow"/>
          <w:szCs w:val="24"/>
        </w:rPr>
        <w:t xml:space="preserve">Os </w:t>
      </w:r>
      <w:r w:rsidR="00923789">
        <w:rPr>
          <w:rFonts w:ascii="Arial Narrow" w:hAnsi="Arial Narrow"/>
          <w:b/>
          <w:szCs w:val="24"/>
        </w:rPr>
        <w:t>Direitos Creditórios Cedidos</w:t>
      </w:r>
      <w:r w:rsidR="00923789" w:rsidRPr="000659C2">
        <w:rPr>
          <w:rFonts w:ascii="Arial Narrow" w:hAnsi="Arial Narrow"/>
          <w:b/>
        </w:rPr>
        <w:t xml:space="preserve"> </w:t>
      </w:r>
      <w:r w:rsidR="00923789">
        <w:rPr>
          <w:rFonts w:ascii="Arial Narrow" w:hAnsi="Arial Narrow"/>
          <w:b/>
          <w:szCs w:val="24"/>
        </w:rPr>
        <w:t>Fiduciariamente</w:t>
      </w:r>
      <w:r w:rsidRPr="00361BE8">
        <w:rPr>
          <w:rFonts w:ascii="Arial Narrow" w:hAnsi="Arial Narrow"/>
          <w:szCs w:val="24"/>
        </w:rPr>
        <w:t xml:space="preserve"> são entregues em garantia das obrigações assumidas no </w:t>
      </w:r>
      <w:r w:rsidRPr="00361BE8">
        <w:rPr>
          <w:rFonts w:ascii="Arial Narrow" w:hAnsi="Arial Narrow"/>
          <w:b/>
          <w:szCs w:val="24"/>
        </w:rPr>
        <w:t>Contrato</w:t>
      </w:r>
      <w:r w:rsidR="00CC4D05" w:rsidRPr="0048619D">
        <w:rPr>
          <w:rFonts w:ascii="Arial Narrow" w:hAnsi="Arial Narrow"/>
          <w:szCs w:val="24"/>
          <w:lang w:val="pt-BR"/>
        </w:rPr>
        <w:t xml:space="preserve"> e na </w:t>
      </w:r>
      <w:r w:rsidR="00CC4D05">
        <w:rPr>
          <w:rFonts w:ascii="Arial Narrow" w:hAnsi="Arial Narrow"/>
          <w:b/>
          <w:szCs w:val="24"/>
          <w:lang w:val="pt-BR"/>
        </w:rPr>
        <w:t>Escritura de Emissão</w:t>
      </w:r>
      <w:r w:rsidRPr="00361BE8">
        <w:rPr>
          <w:rFonts w:ascii="Arial Narrow" w:hAnsi="Arial Narrow"/>
          <w:b/>
          <w:szCs w:val="24"/>
        </w:rPr>
        <w:t>,</w:t>
      </w:r>
      <w:r w:rsidRPr="00361BE8">
        <w:rPr>
          <w:rFonts w:ascii="Arial Narrow" w:hAnsi="Arial Narrow"/>
          <w:szCs w:val="24"/>
        </w:rPr>
        <w:t xml:space="preserve"> pelo </w:t>
      </w:r>
      <w:r w:rsidRPr="00361BE8">
        <w:rPr>
          <w:rFonts w:ascii="Arial Narrow" w:hAnsi="Arial Narrow"/>
          <w:b/>
          <w:szCs w:val="24"/>
        </w:rPr>
        <w:t xml:space="preserve">Devedor </w:t>
      </w:r>
      <w:r w:rsidRPr="00361BE8">
        <w:rPr>
          <w:rFonts w:ascii="Arial Narrow" w:hAnsi="Arial Narrow"/>
          <w:szCs w:val="24"/>
        </w:rPr>
        <w:t xml:space="preserve">perante o </w:t>
      </w:r>
      <w:r w:rsidR="00923789">
        <w:rPr>
          <w:rFonts w:ascii="Arial Narrow" w:hAnsi="Arial Narrow"/>
          <w:b/>
          <w:szCs w:val="24"/>
        </w:rPr>
        <w:t>Agente Fiduciário</w:t>
      </w:r>
      <w:r w:rsidRPr="00361BE8">
        <w:rPr>
          <w:rFonts w:ascii="Arial Narrow" w:hAnsi="Arial Narrow"/>
          <w:b/>
          <w:szCs w:val="24"/>
        </w:rPr>
        <w:t>,</w:t>
      </w:r>
      <w:r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desde já, expressamente autorizado, em caráter irrevogável e irretratável, a entregar ao </w:t>
      </w:r>
      <w:r w:rsidR="00923789">
        <w:rPr>
          <w:rFonts w:ascii="Arial Narrow" w:hAnsi="Arial Narrow"/>
          <w:b/>
          <w:szCs w:val="24"/>
        </w:rPr>
        <w:t>Agente Fiduciário</w:t>
      </w:r>
      <w:r w:rsidRPr="00361BE8">
        <w:rPr>
          <w:rFonts w:ascii="Arial Narrow" w:hAnsi="Arial Narrow"/>
          <w:szCs w:val="24"/>
        </w:rPr>
        <w:t xml:space="preserve"> o</w:t>
      </w:r>
      <w:r w:rsidR="00EB726D" w:rsidRPr="00361BE8">
        <w:rPr>
          <w:rFonts w:ascii="Arial Narrow" w:hAnsi="Arial Narrow"/>
          <w:szCs w:val="24"/>
          <w:lang w:val="pt-BR"/>
        </w:rPr>
        <w:t>s valores</w:t>
      </w:r>
      <w:r w:rsidRPr="00361BE8">
        <w:rPr>
          <w:rFonts w:ascii="Arial Narrow" w:hAnsi="Arial Narrow"/>
          <w:szCs w:val="24"/>
        </w:rPr>
        <w:t xml:space="preserve"> disponíve</w:t>
      </w:r>
      <w:r w:rsidR="00EB726D" w:rsidRPr="00361BE8">
        <w:rPr>
          <w:rFonts w:ascii="Arial Narrow" w:hAnsi="Arial Narrow"/>
          <w:szCs w:val="24"/>
          <w:lang w:val="pt-BR"/>
        </w:rPr>
        <w:t>is</w:t>
      </w:r>
      <w:r w:rsidRPr="00361BE8">
        <w:rPr>
          <w:rFonts w:ascii="Arial Narrow" w:hAnsi="Arial Narrow"/>
          <w:szCs w:val="24"/>
        </w:rPr>
        <w:t xml:space="preserve"> na </w:t>
      </w:r>
      <w:r w:rsidRPr="00361BE8">
        <w:rPr>
          <w:rFonts w:ascii="Arial Narrow" w:hAnsi="Arial Narrow"/>
          <w:b/>
          <w:szCs w:val="24"/>
        </w:rPr>
        <w:t xml:space="preserve">Conta </w:t>
      </w:r>
      <w:r w:rsidR="00491F8E">
        <w:rPr>
          <w:rFonts w:ascii="Arial Narrow" w:hAnsi="Arial Narrow"/>
          <w:b/>
          <w:szCs w:val="24"/>
          <w:lang w:val="pt-BR"/>
        </w:rPr>
        <w:t>Centralizadora</w:t>
      </w:r>
      <w:r w:rsidR="00983A85" w:rsidRPr="000659C2">
        <w:rPr>
          <w:rFonts w:ascii="Arial Narrow" w:hAnsi="Arial Narrow"/>
          <w:b/>
          <w:lang w:val="pt-BR"/>
        </w:rPr>
        <w:t xml:space="preserve"> </w:t>
      </w:r>
      <w:r w:rsidR="00086B5A">
        <w:rPr>
          <w:rFonts w:ascii="Arial Narrow" w:hAnsi="Arial Narrow"/>
          <w:lang w:val="pt-BR"/>
        </w:rPr>
        <w:t xml:space="preserve">e na </w:t>
      </w:r>
      <w:r w:rsidR="00086B5A">
        <w:rPr>
          <w:rFonts w:ascii="Arial Narrow" w:hAnsi="Arial Narrow"/>
          <w:b/>
          <w:lang w:val="pt-BR"/>
        </w:rPr>
        <w:t xml:space="preserve">Conta </w:t>
      </w:r>
      <w:r w:rsidR="00086B5A" w:rsidRPr="00086B5A">
        <w:rPr>
          <w:rFonts w:ascii="Arial Narrow" w:hAnsi="Arial Narrow"/>
          <w:b/>
          <w:lang w:val="pt-BR"/>
        </w:rPr>
        <w:t>Reserva</w:t>
      </w:r>
      <w:r w:rsidR="00086B5A">
        <w:rPr>
          <w:rFonts w:ascii="Arial Narrow" w:hAnsi="Arial Narrow"/>
          <w:lang w:val="pt-BR"/>
        </w:rPr>
        <w:t xml:space="preserve"> </w:t>
      </w:r>
      <w:r w:rsidR="002940A3" w:rsidRPr="00086B5A">
        <w:rPr>
          <w:rFonts w:ascii="Arial Narrow" w:hAnsi="Arial Narrow"/>
          <w:szCs w:val="24"/>
          <w:lang w:val="pt-BR"/>
        </w:rPr>
        <w:t>ou</w:t>
      </w:r>
      <w:r w:rsidR="002940A3" w:rsidRPr="00361BE8">
        <w:rPr>
          <w:rFonts w:ascii="Arial Narrow" w:hAnsi="Arial Narrow"/>
          <w:szCs w:val="24"/>
          <w:lang w:val="pt-BR"/>
        </w:rPr>
        <w:t xml:space="preserve"> parte deles,</w:t>
      </w:r>
      <w:r w:rsidR="002940A3" w:rsidRPr="00361BE8">
        <w:rPr>
          <w:rFonts w:ascii="Arial Narrow" w:hAnsi="Arial Narrow"/>
          <w:b/>
          <w:szCs w:val="24"/>
          <w:lang w:val="pt-BR"/>
        </w:rPr>
        <w:t xml:space="preserve"> </w:t>
      </w:r>
      <w:r w:rsidRPr="00361BE8">
        <w:rPr>
          <w:rFonts w:ascii="Arial Narrow" w:hAnsi="Arial Narrow"/>
          <w:szCs w:val="24"/>
        </w:rPr>
        <w:t xml:space="preserve">em caso de inadimplemento do </w:t>
      </w:r>
      <w:r w:rsidRPr="00361BE8">
        <w:rPr>
          <w:rFonts w:ascii="Arial Narrow" w:hAnsi="Arial Narrow"/>
          <w:b/>
          <w:szCs w:val="24"/>
        </w:rPr>
        <w:t xml:space="preserve">Devedor, </w:t>
      </w:r>
      <w:r w:rsidRPr="00361BE8">
        <w:rPr>
          <w:rFonts w:ascii="Arial Narrow" w:hAnsi="Arial Narrow"/>
          <w:szCs w:val="24"/>
        </w:rPr>
        <w:t xml:space="preserve">conforme comunicação escrita recebida do </w:t>
      </w:r>
      <w:r w:rsidR="00923789">
        <w:rPr>
          <w:rFonts w:ascii="Arial Narrow" w:hAnsi="Arial Narrow"/>
          <w:b/>
          <w:szCs w:val="24"/>
        </w:rPr>
        <w:t>Agente Fiduciário</w:t>
      </w:r>
      <w:r w:rsidRPr="00361BE8">
        <w:rPr>
          <w:rFonts w:ascii="Arial Narrow" w:hAnsi="Arial Narrow"/>
          <w:b/>
          <w:szCs w:val="24"/>
        </w:rPr>
        <w:t xml:space="preserve">, </w:t>
      </w:r>
      <w:r w:rsidRPr="00361BE8">
        <w:rPr>
          <w:rFonts w:ascii="Arial Narrow" w:hAnsi="Arial Narrow"/>
          <w:szCs w:val="24"/>
        </w:rPr>
        <w:t>nos termos d</w:t>
      </w:r>
      <w:r w:rsidR="00D31AA7" w:rsidRPr="00361BE8">
        <w:rPr>
          <w:rFonts w:ascii="Arial Narrow" w:hAnsi="Arial Narrow"/>
          <w:szCs w:val="24"/>
          <w:lang w:val="pt-BR"/>
        </w:rPr>
        <w:t>a</w:t>
      </w:r>
      <w:r w:rsidRPr="00361BE8">
        <w:rPr>
          <w:rFonts w:ascii="Arial Narrow" w:hAnsi="Arial Narrow"/>
          <w:szCs w:val="24"/>
        </w:rPr>
        <w:t xml:space="preserve"> </w:t>
      </w:r>
      <w:r w:rsidR="00D31AA7" w:rsidRPr="00361BE8">
        <w:rPr>
          <w:rFonts w:ascii="Arial Narrow" w:hAnsi="Arial Narrow"/>
          <w:szCs w:val="24"/>
          <w:lang w:val="pt-BR"/>
        </w:rPr>
        <w:t xml:space="preserve">cláusula </w:t>
      </w:r>
      <w:r w:rsidR="00F1099C" w:rsidRPr="00361BE8">
        <w:rPr>
          <w:rFonts w:ascii="Arial Narrow" w:hAnsi="Arial Narrow"/>
          <w:szCs w:val="24"/>
          <w:lang w:val="pt-BR"/>
        </w:rPr>
        <w:t>4.1.1</w:t>
      </w:r>
      <w:r w:rsidR="00A700CD" w:rsidRPr="00361BE8">
        <w:rPr>
          <w:rFonts w:ascii="Arial Narrow" w:hAnsi="Arial Narrow"/>
          <w:szCs w:val="24"/>
          <w:lang w:val="pt-BR"/>
        </w:rPr>
        <w:t xml:space="preserve"> </w:t>
      </w:r>
      <w:r w:rsidR="002910AB" w:rsidRPr="00361BE8">
        <w:rPr>
          <w:rFonts w:ascii="Arial Narrow" w:hAnsi="Arial Narrow"/>
          <w:szCs w:val="24"/>
        </w:rPr>
        <w:t>deste Anexo I</w:t>
      </w:r>
      <w:r w:rsidRPr="00361BE8">
        <w:rPr>
          <w:rFonts w:ascii="Arial Narrow" w:hAnsi="Arial Narrow"/>
          <w:szCs w:val="24"/>
        </w:rPr>
        <w:t>.</w:t>
      </w:r>
    </w:p>
    <w:p w14:paraId="213352EA" w14:textId="77777777" w:rsidR="00320687" w:rsidRPr="00361BE8" w:rsidRDefault="00320687" w:rsidP="00C520D7">
      <w:pPr>
        <w:pStyle w:val="BodyText"/>
        <w:tabs>
          <w:tab w:val="num" w:pos="0"/>
          <w:tab w:val="num" w:pos="720"/>
        </w:tabs>
        <w:spacing w:line="240" w:lineRule="auto"/>
        <w:rPr>
          <w:rFonts w:ascii="Arial Narrow" w:hAnsi="Arial Narrow"/>
          <w:szCs w:val="24"/>
          <w:lang w:val="pt-BR"/>
        </w:rPr>
      </w:pPr>
    </w:p>
    <w:p w14:paraId="49009F6B" w14:textId="77777777" w:rsidR="00320687" w:rsidRPr="00361BE8" w:rsidRDefault="009F2484" w:rsidP="00631B05">
      <w:pPr>
        <w:pStyle w:val="BodyText"/>
        <w:numPr>
          <w:ilvl w:val="1"/>
          <w:numId w:val="3"/>
        </w:numPr>
        <w:spacing w:line="240" w:lineRule="auto"/>
        <w:rPr>
          <w:rFonts w:ascii="Arial Narrow" w:hAnsi="Arial Narrow"/>
          <w:szCs w:val="24"/>
        </w:rPr>
      </w:pPr>
      <w:r>
        <w:rPr>
          <w:rFonts w:ascii="Arial Narrow" w:hAnsi="Arial Narrow"/>
          <w:szCs w:val="24"/>
          <w:lang w:val="pt-BR"/>
        </w:rPr>
        <w:t xml:space="preserve">O valor total das debêntures emitidas pelo </w:t>
      </w:r>
      <w:r>
        <w:rPr>
          <w:rFonts w:ascii="Arial Narrow" w:hAnsi="Arial Narrow"/>
          <w:b/>
          <w:szCs w:val="24"/>
          <w:lang w:val="pt-BR"/>
        </w:rPr>
        <w:t>Devedor</w:t>
      </w:r>
      <w:r>
        <w:rPr>
          <w:rFonts w:ascii="Arial Narrow" w:hAnsi="Arial Narrow"/>
          <w:szCs w:val="24"/>
          <w:lang w:val="pt-BR"/>
        </w:rPr>
        <w:t>, nos termos</w:t>
      </w:r>
      <w:r w:rsidR="00320687" w:rsidRPr="00361BE8">
        <w:rPr>
          <w:rFonts w:ascii="Arial Narrow" w:hAnsi="Arial Narrow"/>
          <w:szCs w:val="24"/>
        </w:rPr>
        <w:t xml:space="preserve"> d</w:t>
      </w:r>
      <w:r w:rsidR="00023BDE">
        <w:rPr>
          <w:rFonts w:ascii="Arial Narrow" w:hAnsi="Arial Narrow"/>
          <w:szCs w:val="24"/>
          <w:lang w:val="pt-BR"/>
        </w:rPr>
        <w:t xml:space="preserve">a </w:t>
      </w:r>
      <w:r w:rsidR="00023BDE" w:rsidRPr="0048619D">
        <w:rPr>
          <w:rFonts w:ascii="Arial Narrow" w:hAnsi="Arial Narrow"/>
          <w:b/>
          <w:szCs w:val="24"/>
          <w:lang w:val="pt-BR"/>
        </w:rPr>
        <w:t>Escritura de Emissão</w:t>
      </w:r>
      <w:r>
        <w:rPr>
          <w:rFonts w:ascii="Arial Narrow" w:hAnsi="Arial Narrow"/>
          <w:szCs w:val="24"/>
          <w:lang w:val="pt-BR"/>
        </w:rPr>
        <w:t>, é de</w:t>
      </w:r>
      <w:r w:rsidR="00320687" w:rsidRPr="00361BE8">
        <w:rPr>
          <w:rFonts w:ascii="Arial Narrow" w:hAnsi="Arial Narrow"/>
          <w:szCs w:val="24"/>
        </w:rPr>
        <w:t xml:space="preserve"> R$</w:t>
      </w:r>
      <w:r w:rsidR="00901597">
        <w:rPr>
          <w:rFonts w:ascii="Arial Narrow" w:hAnsi="Arial Narrow"/>
          <w:szCs w:val="24"/>
          <w:lang w:val="pt-BR"/>
        </w:rPr>
        <w:t xml:space="preserve"> </w:t>
      </w:r>
      <w:r w:rsidR="00901597" w:rsidRPr="00901597">
        <w:rPr>
          <w:rFonts w:ascii="Arial Narrow" w:hAnsi="Arial Narrow"/>
          <w:szCs w:val="24"/>
          <w:lang w:val="pt-BR"/>
        </w:rPr>
        <w:t>1.650.000.000,00 (um bilhão e seiscentos e cinquenta milhões de reais)</w:t>
      </w:r>
      <w:r w:rsidR="00320687" w:rsidRPr="00361BE8">
        <w:rPr>
          <w:rFonts w:ascii="Arial Narrow" w:hAnsi="Arial Narrow"/>
          <w:szCs w:val="24"/>
        </w:rPr>
        <w:t>.</w:t>
      </w:r>
    </w:p>
    <w:p w14:paraId="37F09F7E" w14:textId="77777777" w:rsidR="00320687" w:rsidRPr="00361BE8" w:rsidRDefault="00320687" w:rsidP="00703EBA">
      <w:pPr>
        <w:pStyle w:val="BodyText"/>
        <w:tabs>
          <w:tab w:val="num" w:pos="284"/>
        </w:tabs>
        <w:spacing w:line="240" w:lineRule="auto"/>
        <w:ind w:left="284" w:hanging="284"/>
        <w:rPr>
          <w:rFonts w:ascii="Arial Narrow" w:hAnsi="Arial Narrow"/>
          <w:szCs w:val="24"/>
        </w:rPr>
      </w:pPr>
    </w:p>
    <w:p w14:paraId="25237386" w14:textId="7D0AAD69" w:rsidR="00320687" w:rsidRPr="00361BE8" w:rsidRDefault="00320687" w:rsidP="00631B05">
      <w:pPr>
        <w:pStyle w:val="BodyText"/>
        <w:numPr>
          <w:ilvl w:val="2"/>
          <w:numId w:val="3"/>
        </w:numPr>
        <w:tabs>
          <w:tab w:val="clear" w:pos="720"/>
        </w:tabs>
        <w:spacing w:line="240" w:lineRule="auto"/>
        <w:ind w:left="993" w:hanging="567"/>
        <w:rPr>
          <w:rFonts w:ascii="Arial Narrow" w:hAnsi="Arial Narrow"/>
          <w:szCs w:val="24"/>
        </w:rPr>
      </w:pPr>
      <w:r w:rsidRPr="00361BE8">
        <w:rPr>
          <w:rFonts w:ascii="Arial Narrow" w:hAnsi="Arial Narrow"/>
          <w:szCs w:val="24"/>
        </w:rPr>
        <w:t>O prazo para pagamento das obrigações decorrentes d</w:t>
      </w:r>
      <w:r w:rsidR="00023BDE">
        <w:rPr>
          <w:rFonts w:ascii="Arial Narrow" w:hAnsi="Arial Narrow"/>
          <w:szCs w:val="24"/>
          <w:lang w:val="pt-BR"/>
        </w:rPr>
        <w:t xml:space="preserve">a </w:t>
      </w:r>
      <w:r w:rsidR="00023BDE" w:rsidRPr="0048619D">
        <w:rPr>
          <w:rFonts w:ascii="Arial Narrow" w:hAnsi="Arial Narrow"/>
          <w:b/>
          <w:szCs w:val="24"/>
          <w:lang w:val="pt-BR"/>
        </w:rPr>
        <w:t>Escritura de Emissão</w:t>
      </w:r>
      <w:r w:rsidRPr="00361BE8">
        <w:rPr>
          <w:rFonts w:ascii="Arial Narrow" w:hAnsi="Arial Narrow"/>
          <w:b/>
          <w:szCs w:val="24"/>
        </w:rPr>
        <w:t xml:space="preserve"> </w:t>
      </w:r>
      <w:r w:rsidRPr="00361BE8">
        <w:rPr>
          <w:rFonts w:ascii="Arial Narrow" w:hAnsi="Arial Narrow"/>
          <w:szCs w:val="24"/>
        </w:rPr>
        <w:t>é</w:t>
      </w:r>
      <w:r w:rsidR="00901597" w:rsidRPr="000659C2">
        <w:rPr>
          <w:rFonts w:ascii="Arial Narrow" w:hAnsi="Arial Narrow"/>
          <w:lang w:val="pt-BR"/>
        </w:rPr>
        <w:t xml:space="preserve"> </w:t>
      </w:r>
      <w:r w:rsidR="00901597">
        <w:rPr>
          <w:rFonts w:ascii="Arial Narrow" w:hAnsi="Arial Narrow"/>
          <w:szCs w:val="24"/>
          <w:lang w:val="pt-BR"/>
        </w:rPr>
        <w:t>15 de dezembro de 2043</w:t>
      </w:r>
      <w:r w:rsidRPr="00361BE8">
        <w:rPr>
          <w:rFonts w:ascii="Arial Narrow" w:hAnsi="Arial Narrow"/>
          <w:szCs w:val="24"/>
        </w:rPr>
        <w:t>.</w:t>
      </w:r>
    </w:p>
    <w:p w14:paraId="5C13B1D9" w14:textId="77777777" w:rsidR="00320687" w:rsidRPr="00361BE8" w:rsidRDefault="00320687" w:rsidP="00C520D7">
      <w:pPr>
        <w:pStyle w:val="BodyText"/>
        <w:tabs>
          <w:tab w:val="num" w:pos="0"/>
        </w:tabs>
        <w:spacing w:line="240" w:lineRule="auto"/>
        <w:rPr>
          <w:rFonts w:ascii="Arial Narrow" w:hAnsi="Arial Narrow"/>
          <w:szCs w:val="24"/>
        </w:rPr>
      </w:pPr>
    </w:p>
    <w:p w14:paraId="7A9AA752" w14:textId="59DDF10B" w:rsidR="00320687" w:rsidRPr="00361BE8" w:rsidRDefault="00320687" w:rsidP="00631B05">
      <w:pPr>
        <w:pStyle w:val="BodyText"/>
        <w:numPr>
          <w:ilvl w:val="1"/>
          <w:numId w:val="3"/>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expressamente autoriza o </w:t>
      </w:r>
      <w:r w:rsidR="00923789">
        <w:rPr>
          <w:rFonts w:ascii="Arial Narrow" w:hAnsi="Arial Narrow"/>
          <w:b/>
          <w:szCs w:val="24"/>
        </w:rPr>
        <w:t>Agente Fiduciário</w:t>
      </w:r>
      <w:r w:rsidRPr="00361BE8">
        <w:rPr>
          <w:rFonts w:ascii="Arial Narrow" w:hAnsi="Arial Narrow"/>
          <w:b/>
          <w:szCs w:val="24"/>
        </w:rPr>
        <w:t xml:space="preserve"> </w:t>
      </w:r>
      <w:r w:rsidRPr="00361BE8">
        <w:rPr>
          <w:rFonts w:ascii="Arial Narrow" w:hAnsi="Arial Narrow"/>
          <w:szCs w:val="24"/>
        </w:rPr>
        <w:t xml:space="preserve">a proceder à excussão extrajudicial dos </w:t>
      </w:r>
      <w:r w:rsidR="00923789">
        <w:rPr>
          <w:rFonts w:ascii="Arial Narrow" w:hAnsi="Arial Narrow"/>
          <w:b/>
          <w:szCs w:val="24"/>
        </w:rPr>
        <w:t>Direitos Creditórios Cedidos Fiduciariamente</w:t>
      </w:r>
      <w:r w:rsidRPr="00361BE8">
        <w:rPr>
          <w:rFonts w:ascii="Arial Narrow" w:hAnsi="Arial Narrow"/>
          <w:szCs w:val="24"/>
        </w:rPr>
        <w:t>, nos termos ajustados neste contrato.</w:t>
      </w:r>
    </w:p>
    <w:p w14:paraId="1A11FEA9" w14:textId="77777777" w:rsidR="002B4A4E" w:rsidRPr="00361BE8" w:rsidRDefault="002B4A4E" w:rsidP="003637F4">
      <w:pPr>
        <w:pStyle w:val="BodyText"/>
        <w:spacing w:line="240" w:lineRule="auto"/>
        <w:rPr>
          <w:rFonts w:ascii="Arial Narrow" w:hAnsi="Arial Narrow"/>
          <w:szCs w:val="24"/>
        </w:rPr>
      </w:pPr>
    </w:p>
    <w:p w14:paraId="3F635543" w14:textId="77777777" w:rsidR="001910DA" w:rsidRPr="00361BE8" w:rsidRDefault="001910DA" w:rsidP="001910DA">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OBRIGAÇÕES DO DEVEDOR</w:t>
      </w:r>
    </w:p>
    <w:p w14:paraId="60CACA33" w14:textId="77777777" w:rsidR="00631B05" w:rsidRPr="000659C2" w:rsidRDefault="00631B05" w:rsidP="000659C2">
      <w:pPr>
        <w:pStyle w:val="ListParagraph"/>
        <w:numPr>
          <w:ilvl w:val="0"/>
          <w:numId w:val="3"/>
        </w:numPr>
        <w:jc w:val="both"/>
        <w:rPr>
          <w:rFonts w:ascii="Arial Narrow" w:hAnsi="Arial Narrow"/>
          <w:vanish/>
        </w:rPr>
      </w:pPr>
    </w:p>
    <w:p w14:paraId="5EBBDEB7" w14:textId="3275092A" w:rsidR="001910DA" w:rsidRDefault="00444347" w:rsidP="00631B05">
      <w:pPr>
        <w:pStyle w:val="BodyText"/>
        <w:numPr>
          <w:ilvl w:val="1"/>
          <w:numId w:val="3"/>
        </w:numPr>
        <w:spacing w:line="240" w:lineRule="auto"/>
        <w:rPr>
          <w:rFonts w:ascii="Arial Narrow" w:hAnsi="Arial Narrow"/>
          <w:szCs w:val="24"/>
          <w:lang w:val="pt-BR"/>
        </w:rPr>
      </w:pPr>
      <w:r w:rsidRPr="00361BE8">
        <w:rPr>
          <w:rFonts w:ascii="Arial Narrow" w:hAnsi="Arial Narrow"/>
          <w:szCs w:val="24"/>
          <w:lang w:val="pt-BR"/>
        </w:rPr>
        <w:t>Além das demais obrigações estabelecidas neste instrumento, o</w:t>
      </w:r>
      <w:r w:rsidR="003637F4" w:rsidRPr="00361BE8">
        <w:rPr>
          <w:rFonts w:ascii="Arial Narrow" w:hAnsi="Arial Narrow"/>
          <w:szCs w:val="24"/>
        </w:rPr>
        <w:t xml:space="preserve"> </w:t>
      </w:r>
      <w:r w:rsidR="003637F4" w:rsidRPr="00361BE8">
        <w:rPr>
          <w:rFonts w:ascii="Arial Narrow" w:hAnsi="Arial Narrow"/>
          <w:b/>
          <w:szCs w:val="24"/>
        </w:rPr>
        <w:t>Devedor</w:t>
      </w:r>
      <w:r w:rsidR="00E11525" w:rsidRPr="00361BE8">
        <w:rPr>
          <w:rFonts w:ascii="Arial Narrow" w:hAnsi="Arial Narrow"/>
          <w:szCs w:val="24"/>
          <w:lang w:val="pt-BR"/>
        </w:rPr>
        <w:t>, se entender necessário,</w:t>
      </w:r>
      <w:r w:rsidR="003637F4" w:rsidRPr="00361BE8">
        <w:rPr>
          <w:rFonts w:ascii="Arial Narrow" w:hAnsi="Arial Narrow"/>
          <w:szCs w:val="24"/>
        </w:rPr>
        <w:t xml:space="preserve"> obriga-se a</w:t>
      </w:r>
      <w:r w:rsidR="00EB726D" w:rsidRPr="00361BE8">
        <w:rPr>
          <w:rFonts w:ascii="Arial Narrow" w:hAnsi="Arial Narrow"/>
          <w:szCs w:val="24"/>
          <w:lang w:val="pt-BR"/>
        </w:rPr>
        <w:t xml:space="preserve">, </w:t>
      </w:r>
      <w:r w:rsidR="001910DA" w:rsidRPr="00361BE8">
        <w:rPr>
          <w:rFonts w:ascii="Arial Narrow" w:hAnsi="Arial Narrow"/>
          <w:szCs w:val="24"/>
        </w:rPr>
        <w:t xml:space="preserve">a suas expensas, levar </w:t>
      </w:r>
      <w:r w:rsidR="00602C95" w:rsidRPr="00361BE8">
        <w:rPr>
          <w:rFonts w:ascii="Arial Narrow" w:hAnsi="Arial Narrow"/>
          <w:szCs w:val="24"/>
        </w:rPr>
        <w:t>este</w:t>
      </w:r>
      <w:r w:rsidR="001910DA" w:rsidRPr="00361BE8">
        <w:rPr>
          <w:rFonts w:ascii="Arial Narrow" w:hAnsi="Arial Narrow"/>
          <w:szCs w:val="24"/>
        </w:rPr>
        <w:t xml:space="preserve"> contrato e seus Anexos para registro em Cartório de Títulos e Documentos, no prazo de até </w:t>
      </w:r>
      <w:r w:rsidR="00752C1A" w:rsidRPr="00983A85">
        <w:rPr>
          <w:rFonts w:ascii="Arial Narrow" w:hAnsi="Arial Narrow"/>
          <w:szCs w:val="24"/>
          <w:lang w:val="pt-BR"/>
        </w:rPr>
        <w:t>7</w:t>
      </w:r>
      <w:r w:rsidR="001910DA" w:rsidRPr="00983A85">
        <w:rPr>
          <w:rFonts w:ascii="Arial Narrow" w:hAnsi="Arial Narrow"/>
          <w:szCs w:val="24"/>
        </w:rPr>
        <w:t xml:space="preserve"> (</w:t>
      </w:r>
      <w:r w:rsidR="00752C1A" w:rsidRPr="00983A85">
        <w:rPr>
          <w:rFonts w:ascii="Arial Narrow" w:hAnsi="Arial Narrow"/>
          <w:szCs w:val="24"/>
          <w:lang w:val="pt-BR"/>
        </w:rPr>
        <w:t>sete</w:t>
      </w:r>
      <w:r w:rsidR="001910DA" w:rsidRPr="00983A85">
        <w:rPr>
          <w:rFonts w:ascii="Arial Narrow" w:hAnsi="Arial Narrow"/>
          <w:szCs w:val="24"/>
        </w:rPr>
        <w:t>)</w:t>
      </w:r>
      <w:r w:rsidR="001910DA" w:rsidRPr="00361BE8">
        <w:rPr>
          <w:rFonts w:ascii="Arial Narrow" w:hAnsi="Arial Narrow"/>
          <w:szCs w:val="24"/>
        </w:rPr>
        <w:t xml:space="preserve"> dias </w:t>
      </w:r>
      <w:r w:rsidR="00DB0F6E" w:rsidRPr="00361BE8">
        <w:rPr>
          <w:rFonts w:ascii="Arial Narrow" w:hAnsi="Arial Narrow"/>
          <w:szCs w:val="24"/>
          <w:lang w:val="pt-BR"/>
        </w:rPr>
        <w:t xml:space="preserve">úteis </w:t>
      </w:r>
      <w:r w:rsidR="001910DA" w:rsidRPr="00361BE8">
        <w:rPr>
          <w:rFonts w:ascii="Arial Narrow" w:hAnsi="Arial Narrow"/>
          <w:szCs w:val="24"/>
        </w:rPr>
        <w:t>a contar desta data</w:t>
      </w:r>
      <w:r w:rsidR="0041732A" w:rsidRPr="00361BE8">
        <w:rPr>
          <w:rFonts w:ascii="Arial Narrow" w:hAnsi="Arial Narrow"/>
          <w:szCs w:val="24"/>
          <w:lang w:val="pt-BR"/>
        </w:rPr>
        <w:t>.</w:t>
      </w:r>
    </w:p>
    <w:p w14:paraId="7D8A6443" w14:textId="77777777" w:rsidR="00FF2A21" w:rsidRDefault="00FF2A21" w:rsidP="000659C2">
      <w:pPr>
        <w:pStyle w:val="BodyText"/>
        <w:spacing w:line="240" w:lineRule="auto"/>
        <w:rPr>
          <w:rFonts w:ascii="Arial Narrow" w:hAnsi="Arial Narrow"/>
          <w:szCs w:val="24"/>
          <w:lang w:val="pt-BR"/>
        </w:rPr>
      </w:pPr>
    </w:p>
    <w:p w14:paraId="2A99595E" w14:textId="3E49D093" w:rsidR="00FF2A21" w:rsidRPr="00FF2A21" w:rsidRDefault="00FF2A21" w:rsidP="000659C2">
      <w:pPr>
        <w:pStyle w:val="BodyText"/>
        <w:spacing w:line="240" w:lineRule="auto"/>
        <w:rPr>
          <w:rFonts w:ascii="Arial Narrow" w:hAnsi="Arial Narrow"/>
          <w:szCs w:val="24"/>
          <w:lang w:val="pt-BR"/>
        </w:rPr>
      </w:pPr>
      <w:r w:rsidRPr="000659C2">
        <w:rPr>
          <w:rFonts w:ascii="Arial Narrow" w:hAnsi="Arial Narrow"/>
          <w:szCs w:val="24"/>
          <w:highlight w:val="yellow"/>
          <w:lang w:val="pt-BR"/>
        </w:rPr>
        <w:t xml:space="preserve">[Nota Companhia: Cláusula excluída, uma vez que não faz sentido a companhia manter valores nos 6 primeiros meses vigentes deste contrato, se a operação irá se iniciar em 2022, e o primeiro pagamento em 2023. </w:t>
      </w:r>
      <w:r>
        <w:rPr>
          <w:rFonts w:ascii="Arial Narrow" w:hAnsi="Arial Narrow"/>
          <w:szCs w:val="24"/>
          <w:highlight w:val="yellow"/>
          <w:lang w:val="pt-BR"/>
        </w:rPr>
        <w:t>O</w:t>
      </w:r>
      <w:r w:rsidRPr="000659C2">
        <w:rPr>
          <w:rFonts w:ascii="Arial Narrow" w:hAnsi="Arial Narrow"/>
          <w:szCs w:val="24"/>
          <w:highlight w:val="yellow"/>
          <w:lang w:val="pt-BR"/>
        </w:rPr>
        <w:t xml:space="preserve">s recursos a serem alocados em conta centralizadora serão </w:t>
      </w:r>
      <w:r w:rsidRPr="00FF2A21">
        <w:rPr>
          <w:rFonts w:ascii="Arial Narrow" w:hAnsi="Arial Narrow"/>
          <w:szCs w:val="24"/>
          <w:highlight w:val="yellow"/>
          <w:lang w:val="pt-BR"/>
        </w:rPr>
        <w:t>recebíveis</w:t>
      </w:r>
      <w:r w:rsidRPr="000659C2">
        <w:rPr>
          <w:rFonts w:ascii="Arial Narrow" w:hAnsi="Arial Narrow"/>
          <w:szCs w:val="24"/>
          <w:highlight w:val="yellow"/>
          <w:lang w:val="pt-BR"/>
        </w:rPr>
        <w:t xml:space="preserve"> do projeto provenientes de sua operação]</w:t>
      </w:r>
    </w:p>
    <w:p w14:paraId="685C0AAA" w14:textId="77777777" w:rsidR="00320687" w:rsidRPr="00361BE8" w:rsidRDefault="00320687" w:rsidP="003637F4">
      <w:pPr>
        <w:pStyle w:val="BodyText"/>
        <w:spacing w:line="240" w:lineRule="auto"/>
        <w:rPr>
          <w:rFonts w:ascii="Arial Narrow" w:hAnsi="Arial Narrow"/>
          <w:b/>
          <w:szCs w:val="24"/>
        </w:rPr>
      </w:pPr>
    </w:p>
    <w:p w14:paraId="2E120316" w14:textId="77777777" w:rsidR="003637F4" w:rsidRPr="00361BE8" w:rsidRDefault="00DF6FF0" w:rsidP="00DF6FF0">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 xml:space="preserve">OBRIGAÇÕES DO </w:t>
      </w:r>
      <w:r w:rsidR="00046143" w:rsidRPr="00361BE8">
        <w:rPr>
          <w:rFonts w:ascii="Arial Narrow" w:hAnsi="Arial Narrow"/>
          <w:b/>
          <w:bCs/>
          <w:szCs w:val="24"/>
        </w:rPr>
        <w:t>ITAÚ</w:t>
      </w:r>
      <w:r w:rsidR="006C4963" w:rsidRPr="00361BE8">
        <w:rPr>
          <w:rFonts w:ascii="Arial Narrow" w:hAnsi="Arial Narrow"/>
          <w:b/>
          <w:bCs/>
          <w:szCs w:val="24"/>
        </w:rPr>
        <w:t xml:space="preserve"> UNI</w:t>
      </w:r>
      <w:r w:rsidRPr="00361BE8">
        <w:rPr>
          <w:rFonts w:ascii="Arial Narrow" w:hAnsi="Arial Narrow"/>
          <w:b/>
          <w:bCs/>
          <w:szCs w:val="24"/>
        </w:rPr>
        <w:t>BANCO</w:t>
      </w:r>
    </w:p>
    <w:p w14:paraId="040D28FB" w14:textId="77777777" w:rsidR="00631B05" w:rsidRPr="000659C2" w:rsidRDefault="00631B05" w:rsidP="000659C2">
      <w:pPr>
        <w:pStyle w:val="ListParagraph"/>
        <w:numPr>
          <w:ilvl w:val="0"/>
          <w:numId w:val="3"/>
        </w:numPr>
        <w:jc w:val="both"/>
        <w:rPr>
          <w:rFonts w:ascii="Arial Narrow" w:hAnsi="Arial Narrow"/>
          <w:vanish/>
        </w:rPr>
      </w:pPr>
    </w:p>
    <w:p w14:paraId="07E9CB53" w14:textId="77777777" w:rsidR="003637F4" w:rsidRPr="00361BE8" w:rsidRDefault="003637F4" w:rsidP="00631B05">
      <w:pPr>
        <w:pStyle w:val="BodyText"/>
        <w:numPr>
          <w:ilvl w:val="1"/>
          <w:numId w:val="3"/>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obriga-se a:</w:t>
      </w:r>
    </w:p>
    <w:p w14:paraId="2F29F416" w14:textId="77777777" w:rsidR="003637F4" w:rsidRPr="00361BE8" w:rsidRDefault="003637F4" w:rsidP="00703EBA">
      <w:pPr>
        <w:pStyle w:val="BodyText"/>
        <w:tabs>
          <w:tab w:val="num" w:pos="284"/>
        </w:tabs>
        <w:spacing w:line="240" w:lineRule="auto"/>
        <w:ind w:left="284" w:hanging="284"/>
        <w:rPr>
          <w:rFonts w:ascii="Arial Narrow" w:hAnsi="Arial Narrow"/>
          <w:b/>
          <w:szCs w:val="24"/>
        </w:rPr>
      </w:pPr>
    </w:p>
    <w:p w14:paraId="7785CE06" w14:textId="0A826F4A" w:rsidR="003637F4" w:rsidRDefault="003637F4" w:rsidP="00631B05">
      <w:pPr>
        <w:pStyle w:val="BodyText"/>
        <w:numPr>
          <w:ilvl w:val="0"/>
          <w:numId w:val="46"/>
        </w:numPr>
        <w:spacing w:line="240" w:lineRule="auto"/>
        <w:rPr>
          <w:rFonts w:ascii="Arial Narrow" w:hAnsi="Arial Narrow"/>
          <w:szCs w:val="24"/>
        </w:rPr>
      </w:pPr>
      <w:r w:rsidRPr="00361BE8">
        <w:rPr>
          <w:rFonts w:ascii="Arial Narrow" w:hAnsi="Arial Narrow"/>
          <w:szCs w:val="24"/>
        </w:rPr>
        <w:t xml:space="preserve">abrir a </w:t>
      </w:r>
      <w:r w:rsidRPr="00361BE8">
        <w:rPr>
          <w:rFonts w:ascii="Arial Narrow" w:hAnsi="Arial Narrow"/>
          <w:b/>
          <w:szCs w:val="24"/>
        </w:rPr>
        <w:t xml:space="preserve">Conta </w:t>
      </w:r>
      <w:r w:rsidR="00491F8E">
        <w:rPr>
          <w:rFonts w:ascii="Arial Narrow" w:hAnsi="Arial Narrow"/>
          <w:b/>
          <w:szCs w:val="24"/>
          <w:lang w:val="pt-BR"/>
        </w:rPr>
        <w:t>Centralizadora</w:t>
      </w:r>
      <w:r w:rsidR="003C4AB5">
        <w:rPr>
          <w:rFonts w:ascii="Arial Narrow" w:hAnsi="Arial Narrow"/>
          <w:b/>
          <w:szCs w:val="24"/>
          <w:lang w:val="pt-BR"/>
        </w:rPr>
        <w:t xml:space="preserve"> </w:t>
      </w:r>
      <w:r w:rsidRPr="00361BE8">
        <w:rPr>
          <w:rFonts w:ascii="Arial Narrow" w:hAnsi="Arial Narrow"/>
          <w:szCs w:val="24"/>
        </w:rPr>
        <w:t xml:space="preserve">em nome do </w:t>
      </w:r>
      <w:r w:rsidRPr="00361BE8">
        <w:rPr>
          <w:rFonts w:ascii="Arial Narrow" w:hAnsi="Arial Narrow"/>
          <w:b/>
          <w:szCs w:val="24"/>
        </w:rPr>
        <w:t>Devedor</w:t>
      </w:r>
      <w:r w:rsidRPr="00361BE8">
        <w:rPr>
          <w:rFonts w:ascii="Arial Narrow" w:hAnsi="Arial Narrow"/>
          <w:szCs w:val="24"/>
        </w:rPr>
        <w:t>;</w:t>
      </w:r>
    </w:p>
    <w:p w14:paraId="319C5A43" w14:textId="77777777" w:rsidR="00FB09C4" w:rsidRDefault="00FB09C4" w:rsidP="00926BD3">
      <w:pPr>
        <w:pStyle w:val="BodyText"/>
        <w:spacing w:line="240" w:lineRule="auto"/>
        <w:ind w:left="720"/>
        <w:rPr>
          <w:rFonts w:ascii="Arial Narrow" w:hAnsi="Arial Narrow"/>
          <w:szCs w:val="24"/>
        </w:rPr>
      </w:pPr>
    </w:p>
    <w:p w14:paraId="0E18C903" w14:textId="48F40F46" w:rsidR="00FB09C4" w:rsidRPr="00361BE8" w:rsidRDefault="00FB09C4" w:rsidP="00631B05">
      <w:pPr>
        <w:pStyle w:val="BodyText"/>
        <w:numPr>
          <w:ilvl w:val="0"/>
          <w:numId w:val="46"/>
        </w:numPr>
        <w:spacing w:line="240" w:lineRule="auto"/>
        <w:rPr>
          <w:rFonts w:ascii="Arial Narrow" w:hAnsi="Arial Narrow"/>
          <w:szCs w:val="24"/>
        </w:rPr>
      </w:pPr>
      <w:r w:rsidRPr="00361BE8">
        <w:rPr>
          <w:rFonts w:ascii="Arial Narrow" w:hAnsi="Arial Narrow"/>
          <w:szCs w:val="24"/>
        </w:rPr>
        <w:t xml:space="preserve">abrir a </w:t>
      </w:r>
      <w:r w:rsidRPr="00361BE8">
        <w:rPr>
          <w:rFonts w:ascii="Arial Narrow" w:hAnsi="Arial Narrow"/>
          <w:b/>
          <w:szCs w:val="24"/>
        </w:rPr>
        <w:t xml:space="preserve">Conta </w:t>
      </w:r>
      <w:r w:rsidR="00AB0D35">
        <w:rPr>
          <w:rFonts w:ascii="Arial Narrow" w:hAnsi="Arial Narrow"/>
          <w:b/>
          <w:szCs w:val="24"/>
          <w:lang w:val="pt-BR"/>
        </w:rPr>
        <w:t>Reserva</w:t>
      </w:r>
      <w:r w:rsidR="00AB0D35" w:rsidRPr="000659C2">
        <w:rPr>
          <w:rFonts w:ascii="Arial Narrow" w:hAnsi="Arial Narrow"/>
          <w:b/>
          <w:lang w:val="pt-BR"/>
        </w:rPr>
        <w:t xml:space="preserve"> </w:t>
      </w:r>
      <w:r w:rsidRPr="00361BE8">
        <w:rPr>
          <w:rFonts w:ascii="Arial Narrow" w:hAnsi="Arial Narrow"/>
          <w:szCs w:val="24"/>
        </w:rPr>
        <w:t xml:space="preserve">em nome do </w:t>
      </w:r>
      <w:r w:rsidRPr="00361BE8">
        <w:rPr>
          <w:rFonts w:ascii="Arial Narrow" w:hAnsi="Arial Narrow"/>
          <w:b/>
          <w:szCs w:val="24"/>
        </w:rPr>
        <w:t>Devedor</w:t>
      </w:r>
    </w:p>
    <w:p w14:paraId="633DBACF" w14:textId="77777777" w:rsidR="003637F4" w:rsidRPr="00361BE8" w:rsidRDefault="003637F4" w:rsidP="00703EBA">
      <w:pPr>
        <w:pStyle w:val="BodyText"/>
        <w:tabs>
          <w:tab w:val="num" w:pos="284"/>
        </w:tabs>
        <w:spacing w:line="240" w:lineRule="auto"/>
        <w:ind w:left="284" w:hanging="284"/>
        <w:rPr>
          <w:rFonts w:ascii="Arial Narrow" w:hAnsi="Arial Narrow"/>
          <w:b/>
          <w:szCs w:val="24"/>
        </w:rPr>
      </w:pPr>
    </w:p>
    <w:p w14:paraId="52347023" w14:textId="55FABC68" w:rsidR="003637F4" w:rsidRPr="00361BE8" w:rsidRDefault="00E37123" w:rsidP="00631B05">
      <w:pPr>
        <w:pStyle w:val="BodyText"/>
        <w:numPr>
          <w:ilvl w:val="0"/>
          <w:numId w:val="46"/>
        </w:numPr>
        <w:spacing w:line="240" w:lineRule="auto"/>
        <w:rPr>
          <w:rFonts w:ascii="Arial Narrow" w:hAnsi="Arial Narrow"/>
          <w:szCs w:val="24"/>
        </w:rPr>
      </w:pPr>
      <w:r w:rsidRPr="00361BE8">
        <w:rPr>
          <w:rFonts w:ascii="Arial Narrow" w:hAnsi="Arial Narrow"/>
          <w:szCs w:val="24"/>
        </w:rPr>
        <w:t xml:space="preserve">movimentar </w:t>
      </w:r>
      <w:r w:rsidR="003637F4" w:rsidRPr="00361BE8">
        <w:rPr>
          <w:rFonts w:ascii="Arial Narrow" w:hAnsi="Arial Narrow"/>
          <w:szCs w:val="24"/>
        </w:rPr>
        <w:t xml:space="preserve">os </w:t>
      </w:r>
      <w:r w:rsidR="00923789">
        <w:rPr>
          <w:rFonts w:ascii="Arial Narrow" w:hAnsi="Arial Narrow"/>
          <w:b/>
          <w:szCs w:val="24"/>
        </w:rPr>
        <w:t>Direitos Creditórios Cedidos Fiduciariamente</w:t>
      </w:r>
      <w:r w:rsidR="003637F4" w:rsidRPr="00361BE8">
        <w:rPr>
          <w:rFonts w:ascii="Arial Narrow" w:hAnsi="Arial Narrow"/>
          <w:b/>
          <w:szCs w:val="24"/>
        </w:rPr>
        <w:t>,</w:t>
      </w:r>
      <w:r w:rsidR="003637F4" w:rsidRPr="00361BE8">
        <w:rPr>
          <w:rFonts w:ascii="Arial Narrow" w:hAnsi="Arial Narrow"/>
          <w:szCs w:val="24"/>
        </w:rPr>
        <w:t xml:space="preserve"> conforme os parâmetros estabelecidos neste </w:t>
      </w:r>
      <w:r w:rsidR="00DF6FF0" w:rsidRPr="00361BE8">
        <w:rPr>
          <w:rFonts w:ascii="Arial Narrow" w:hAnsi="Arial Narrow"/>
          <w:szCs w:val="24"/>
        </w:rPr>
        <w:t>Anexo I</w:t>
      </w:r>
      <w:r w:rsidR="003637F4" w:rsidRPr="00361BE8">
        <w:rPr>
          <w:rFonts w:ascii="Arial Narrow" w:hAnsi="Arial Narrow"/>
          <w:szCs w:val="24"/>
        </w:rPr>
        <w:t>;</w:t>
      </w:r>
    </w:p>
    <w:p w14:paraId="40BEDFDB" w14:textId="77777777" w:rsidR="003637F4" w:rsidRPr="00361BE8" w:rsidRDefault="003637F4" w:rsidP="00703EBA">
      <w:pPr>
        <w:pStyle w:val="BodyText"/>
        <w:tabs>
          <w:tab w:val="num" w:pos="284"/>
        </w:tabs>
        <w:spacing w:line="240" w:lineRule="auto"/>
        <w:ind w:left="284" w:hanging="284"/>
        <w:rPr>
          <w:rFonts w:ascii="Arial Narrow" w:hAnsi="Arial Narrow"/>
          <w:szCs w:val="24"/>
        </w:rPr>
      </w:pPr>
    </w:p>
    <w:p w14:paraId="660F39D9" w14:textId="0F1AC2AB" w:rsidR="00CD3984" w:rsidRPr="000659C2" w:rsidRDefault="00123273" w:rsidP="00631B05">
      <w:pPr>
        <w:pStyle w:val="BodyText"/>
        <w:numPr>
          <w:ilvl w:val="0"/>
          <w:numId w:val="46"/>
        </w:numPr>
        <w:spacing w:line="240" w:lineRule="auto"/>
        <w:rPr>
          <w:rFonts w:ascii="Arial Narrow" w:hAnsi="Arial Narrow"/>
          <w:b/>
          <w:szCs w:val="24"/>
        </w:rPr>
      </w:pPr>
      <w:r w:rsidRPr="00361BE8">
        <w:rPr>
          <w:rFonts w:ascii="Arial Narrow" w:hAnsi="Arial Narrow"/>
          <w:szCs w:val="24"/>
        </w:rPr>
        <w:t xml:space="preserve">disponibilizar acesso ao </w:t>
      </w:r>
      <w:r w:rsidRPr="00361BE8">
        <w:rPr>
          <w:rFonts w:ascii="Arial Narrow" w:hAnsi="Arial Narrow"/>
          <w:i/>
          <w:szCs w:val="24"/>
        </w:rPr>
        <w:t xml:space="preserve">Itaú </w:t>
      </w:r>
      <w:r w:rsidR="005802AC" w:rsidRPr="00361BE8">
        <w:rPr>
          <w:rFonts w:ascii="Arial Narrow" w:hAnsi="Arial Narrow"/>
          <w:i/>
          <w:szCs w:val="24"/>
          <w:lang w:val="pt-BR"/>
        </w:rPr>
        <w:t xml:space="preserve">na Internet </w:t>
      </w:r>
      <w:r w:rsidRPr="00361BE8">
        <w:rPr>
          <w:rFonts w:ascii="Arial Narrow" w:hAnsi="Arial Narrow"/>
          <w:szCs w:val="24"/>
        </w:rPr>
        <w:t xml:space="preserve">ao </w:t>
      </w:r>
      <w:r w:rsidRPr="00361BE8">
        <w:rPr>
          <w:rFonts w:ascii="Arial Narrow" w:hAnsi="Arial Narrow"/>
          <w:b/>
          <w:szCs w:val="24"/>
        </w:rPr>
        <w:t>Devedor</w:t>
      </w:r>
      <w:r w:rsidRPr="00361BE8">
        <w:rPr>
          <w:rFonts w:ascii="Arial Narrow" w:hAnsi="Arial Narrow"/>
          <w:szCs w:val="24"/>
        </w:rPr>
        <w:t xml:space="preserve"> e ao </w:t>
      </w:r>
      <w:r w:rsidR="00923789">
        <w:rPr>
          <w:rFonts w:ascii="Arial Narrow" w:hAnsi="Arial Narrow"/>
          <w:b/>
          <w:szCs w:val="24"/>
        </w:rPr>
        <w:t>Agente Fiduciário</w:t>
      </w:r>
      <w:r w:rsidR="0051194B" w:rsidRPr="00361BE8">
        <w:rPr>
          <w:rFonts w:ascii="Arial Narrow" w:hAnsi="Arial Narrow"/>
          <w:szCs w:val="24"/>
          <w:lang w:val="pt-BR"/>
        </w:rPr>
        <w:t>,</w:t>
      </w:r>
      <w:r w:rsidR="00BD612F" w:rsidRPr="00361BE8">
        <w:rPr>
          <w:rFonts w:ascii="Arial Narrow" w:hAnsi="Arial Narrow"/>
          <w:szCs w:val="24"/>
          <w:lang w:val="pt-BR"/>
        </w:rPr>
        <w:t xml:space="preserve"> </w:t>
      </w:r>
      <w:r w:rsidR="00175F76">
        <w:rPr>
          <w:rFonts w:ascii="Arial Narrow" w:hAnsi="Arial Narrow"/>
          <w:szCs w:val="24"/>
          <w:lang w:val="pt-BR"/>
        </w:rPr>
        <w:t>conforme representantes indicados no Anexo III ou representantes posteriormente indicados, na forma do disposto na cláusula 3.1.1 abaixo</w:t>
      </w:r>
    </w:p>
    <w:p w14:paraId="712B3157" w14:textId="77777777" w:rsidR="00CD3984" w:rsidRDefault="00CD3984" w:rsidP="000659C2">
      <w:pPr>
        <w:pStyle w:val="ListParagraph"/>
        <w:rPr>
          <w:rFonts w:ascii="Arial Narrow" w:hAnsi="Arial Narrow"/>
          <w:szCs w:val="24"/>
        </w:rPr>
      </w:pPr>
    </w:p>
    <w:p w14:paraId="759EB909" w14:textId="51138932" w:rsidR="00123273" w:rsidRPr="00361BE8" w:rsidRDefault="00CD3984" w:rsidP="00631B05">
      <w:pPr>
        <w:pStyle w:val="BodyText"/>
        <w:numPr>
          <w:ilvl w:val="0"/>
          <w:numId w:val="46"/>
        </w:numPr>
        <w:spacing w:line="240" w:lineRule="auto"/>
        <w:rPr>
          <w:rFonts w:ascii="Arial Narrow" w:hAnsi="Arial Narrow"/>
          <w:b/>
          <w:szCs w:val="24"/>
        </w:rPr>
      </w:pPr>
      <w:r>
        <w:rPr>
          <w:rFonts w:ascii="Arial Narrow" w:hAnsi="Arial Narrow"/>
          <w:szCs w:val="24"/>
          <w:lang w:val="pt-BR"/>
        </w:rPr>
        <w:t xml:space="preserve">investir o saldo retido na </w:t>
      </w:r>
      <w:r>
        <w:rPr>
          <w:rFonts w:ascii="Arial Narrow" w:hAnsi="Arial Narrow"/>
          <w:b/>
          <w:szCs w:val="24"/>
          <w:lang w:val="pt-BR"/>
        </w:rPr>
        <w:t>Conta Centralizadora</w:t>
      </w:r>
      <w:r w:rsidR="00FB152F">
        <w:rPr>
          <w:rFonts w:ascii="Arial Narrow" w:hAnsi="Arial Narrow"/>
          <w:szCs w:val="24"/>
          <w:lang w:val="pt-BR"/>
        </w:rPr>
        <w:t xml:space="preserve"> </w:t>
      </w:r>
      <w:r>
        <w:rPr>
          <w:rFonts w:ascii="Arial Narrow" w:hAnsi="Arial Narrow"/>
          <w:szCs w:val="24"/>
          <w:lang w:val="pt-BR"/>
        </w:rPr>
        <w:t xml:space="preserve">e o saldo disponível na </w:t>
      </w:r>
      <w:r>
        <w:rPr>
          <w:rFonts w:ascii="Arial Narrow" w:hAnsi="Arial Narrow"/>
          <w:b/>
          <w:szCs w:val="24"/>
          <w:lang w:val="pt-BR"/>
        </w:rPr>
        <w:t>Conta Reserva</w:t>
      </w:r>
      <w:r w:rsidR="00FB152F">
        <w:rPr>
          <w:rFonts w:ascii="Arial Narrow" w:hAnsi="Arial Narrow"/>
          <w:b/>
          <w:szCs w:val="24"/>
          <w:lang w:val="pt-BR"/>
        </w:rPr>
        <w:t xml:space="preserve"> </w:t>
      </w:r>
      <w:r w:rsidR="00FB152F">
        <w:rPr>
          <w:rFonts w:ascii="Arial Narrow" w:hAnsi="Arial Narrow"/>
          <w:szCs w:val="24"/>
          <w:lang w:val="pt-BR"/>
        </w:rPr>
        <w:t>conforme os parâmetros definidos no Anexo VI deste contrato</w:t>
      </w:r>
      <w:r w:rsidR="00123273" w:rsidRPr="00543AE2">
        <w:rPr>
          <w:rFonts w:ascii="Arial Narrow" w:hAnsi="Arial Narrow"/>
          <w:szCs w:val="24"/>
        </w:rPr>
        <w:t>.</w:t>
      </w:r>
    </w:p>
    <w:p w14:paraId="652D7E5C" w14:textId="77777777" w:rsidR="003637F4" w:rsidRPr="00361BE8" w:rsidRDefault="003637F4" w:rsidP="003637F4">
      <w:pPr>
        <w:pStyle w:val="BodyText"/>
        <w:spacing w:line="240" w:lineRule="auto"/>
        <w:rPr>
          <w:rFonts w:ascii="Arial Narrow" w:hAnsi="Arial Narrow"/>
          <w:szCs w:val="24"/>
        </w:rPr>
      </w:pPr>
    </w:p>
    <w:p w14:paraId="1D558570" w14:textId="77777777" w:rsidR="00BD612F" w:rsidRPr="00361BE8" w:rsidRDefault="00081A83" w:rsidP="00631B05">
      <w:pPr>
        <w:pStyle w:val="BodyText"/>
        <w:numPr>
          <w:ilvl w:val="2"/>
          <w:numId w:val="3"/>
        </w:numPr>
        <w:tabs>
          <w:tab w:val="clear" w:pos="720"/>
        </w:tabs>
        <w:spacing w:line="240" w:lineRule="auto"/>
        <w:ind w:left="993" w:hanging="567"/>
        <w:rPr>
          <w:rFonts w:ascii="Arial Narrow" w:hAnsi="Arial Narrow"/>
          <w:szCs w:val="24"/>
          <w:lang w:val="pt-BR"/>
        </w:rPr>
      </w:pPr>
      <w:r w:rsidRPr="00361BE8">
        <w:rPr>
          <w:rFonts w:ascii="Arial Narrow" w:hAnsi="Arial Narrow"/>
          <w:szCs w:val="24"/>
          <w:lang w:val="pt-BR"/>
        </w:rPr>
        <w:t xml:space="preserve">A </w:t>
      </w:r>
      <w:r w:rsidR="00BE6EBB" w:rsidRPr="00361BE8">
        <w:rPr>
          <w:rFonts w:ascii="Arial Narrow" w:hAnsi="Arial Narrow"/>
          <w:szCs w:val="24"/>
          <w:lang w:val="pt-BR"/>
        </w:rPr>
        <w:t xml:space="preserve">indicação e/ou </w:t>
      </w:r>
      <w:r w:rsidR="00BD612F" w:rsidRPr="00361BE8">
        <w:rPr>
          <w:rFonts w:ascii="Arial Narrow" w:hAnsi="Arial Narrow"/>
          <w:szCs w:val="24"/>
          <w:lang w:val="pt-BR"/>
        </w:rPr>
        <w:t>alteração d</w:t>
      </w:r>
      <w:r w:rsidR="00BE6EBB" w:rsidRPr="00361BE8">
        <w:rPr>
          <w:rFonts w:ascii="Arial Narrow" w:hAnsi="Arial Narrow"/>
          <w:szCs w:val="24"/>
          <w:lang w:val="pt-BR"/>
        </w:rPr>
        <w:t xml:space="preserve">e representantes autorizados a acessar o </w:t>
      </w:r>
      <w:r w:rsidR="00BE6EBB" w:rsidRPr="00A96957">
        <w:rPr>
          <w:rFonts w:ascii="Arial Narrow" w:hAnsi="Arial Narrow"/>
          <w:i/>
          <w:szCs w:val="24"/>
          <w:lang w:val="pt-BR"/>
        </w:rPr>
        <w:t>Itaú na Internet</w:t>
      </w:r>
      <w:r w:rsidR="00BE6EBB" w:rsidRPr="00361BE8">
        <w:rPr>
          <w:rFonts w:ascii="Arial Narrow" w:hAnsi="Arial Narrow"/>
          <w:szCs w:val="24"/>
          <w:lang w:val="pt-BR"/>
        </w:rPr>
        <w:t xml:space="preserve"> deverá ser efetuada </w:t>
      </w:r>
      <w:r w:rsidR="00BD612F" w:rsidRPr="00361BE8">
        <w:rPr>
          <w:rFonts w:ascii="Arial Narrow" w:hAnsi="Arial Narrow"/>
          <w:szCs w:val="24"/>
          <w:lang w:val="pt-BR"/>
        </w:rPr>
        <w:t xml:space="preserve">por meio </w:t>
      </w:r>
      <w:r w:rsidRPr="00361BE8">
        <w:rPr>
          <w:rFonts w:ascii="Arial Narrow" w:hAnsi="Arial Narrow"/>
          <w:szCs w:val="24"/>
          <w:lang w:val="pt-BR"/>
        </w:rPr>
        <w:t xml:space="preserve">de </w:t>
      </w:r>
      <w:r w:rsidR="00BE6EBB" w:rsidRPr="00361BE8">
        <w:rPr>
          <w:rFonts w:ascii="Arial Narrow" w:hAnsi="Arial Narrow"/>
          <w:szCs w:val="24"/>
          <w:lang w:val="pt-BR"/>
        </w:rPr>
        <w:t xml:space="preserve">e-mail enviado </w:t>
      </w:r>
      <w:r w:rsidRPr="00361BE8">
        <w:rPr>
          <w:rFonts w:ascii="Arial Narrow" w:hAnsi="Arial Narrow"/>
          <w:szCs w:val="24"/>
        </w:rPr>
        <w:t xml:space="preserve">ao </w:t>
      </w:r>
      <w:r w:rsidRPr="00361BE8">
        <w:rPr>
          <w:rFonts w:ascii="Arial Narrow" w:hAnsi="Arial Narrow"/>
          <w:b/>
          <w:szCs w:val="24"/>
        </w:rPr>
        <w:t>Itaú Unibanco</w:t>
      </w:r>
      <w:r w:rsidR="00BE6EBB" w:rsidRPr="00361BE8">
        <w:rPr>
          <w:rFonts w:ascii="Arial Narrow" w:hAnsi="Arial Narrow"/>
          <w:b/>
          <w:szCs w:val="24"/>
          <w:lang w:val="pt-BR"/>
        </w:rPr>
        <w:t xml:space="preserve"> </w:t>
      </w:r>
      <w:r w:rsidR="00BE6EBB" w:rsidRPr="00361BE8">
        <w:rPr>
          <w:rFonts w:ascii="Arial Narrow" w:hAnsi="Arial Narrow"/>
          <w:szCs w:val="24"/>
          <w:lang w:val="pt-BR"/>
        </w:rPr>
        <w:t xml:space="preserve">por uma </w:t>
      </w:r>
      <w:r w:rsidR="00A96957">
        <w:rPr>
          <w:rFonts w:ascii="Arial Narrow" w:hAnsi="Arial Narrow"/>
          <w:szCs w:val="24"/>
          <w:lang w:val="pt-BR"/>
        </w:rPr>
        <w:t xml:space="preserve">das </w:t>
      </w:r>
      <w:r w:rsidR="00BE6EBB" w:rsidRPr="00A96957">
        <w:rPr>
          <w:rFonts w:ascii="Arial Narrow" w:hAnsi="Arial Narrow"/>
          <w:b/>
          <w:szCs w:val="24"/>
          <w:lang w:val="pt-BR"/>
        </w:rPr>
        <w:t>Pessoa</w:t>
      </w:r>
      <w:r w:rsidR="00A96957" w:rsidRPr="00A96957">
        <w:rPr>
          <w:rFonts w:ascii="Arial Narrow" w:hAnsi="Arial Narrow"/>
          <w:b/>
          <w:szCs w:val="24"/>
          <w:lang w:val="pt-BR"/>
        </w:rPr>
        <w:t>s</w:t>
      </w:r>
      <w:r w:rsidR="00BE6EBB" w:rsidRPr="00A96957">
        <w:rPr>
          <w:rFonts w:ascii="Arial Narrow" w:hAnsi="Arial Narrow"/>
          <w:b/>
          <w:szCs w:val="24"/>
          <w:lang w:val="pt-BR"/>
        </w:rPr>
        <w:t xml:space="preserve"> Autorizada</w:t>
      </w:r>
      <w:r w:rsidR="00A96957" w:rsidRPr="00A96957">
        <w:rPr>
          <w:rFonts w:ascii="Arial Narrow" w:hAnsi="Arial Narrow"/>
          <w:b/>
          <w:szCs w:val="24"/>
          <w:lang w:val="pt-BR"/>
        </w:rPr>
        <w:t>s</w:t>
      </w:r>
      <w:r w:rsidR="00161594" w:rsidRPr="00361BE8">
        <w:rPr>
          <w:rFonts w:ascii="Arial Narrow" w:hAnsi="Arial Narrow"/>
          <w:szCs w:val="24"/>
          <w:lang w:val="pt-BR"/>
        </w:rPr>
        <w:t>, indicando, obrigatoriamente, o nome completo e o número de inscrição no Cadastro de Pessoas Físicas – CPF dos representantes</w:t>
      </w:r>
      <w:r w:rsidR="00747108" w:rsidRPr="00361BE8">
        <w:rPr>
          <w:rFonts w:ascii="Arial Narrow" w:hAnsi="Arial Narrow"/>
          <w:szCs w:val="24"/>
          <w:lang w:val="pt-BR"/>
        </w:rPr>
        <w:t>.</w:t>
      </w:r>
    </w:p>
    <w:p w14:paraId="74ECD062" w14:textId="77777777" w:rsidR="00081A83" w:rsidRPr="00361BE8" w:rsidRDefault="00081A83" w:rsidP="00E52715">
      <w:pPr>
        <w:pStyle w:val="BodyText"/>
        <w:spacing w:line="240" w:lineRule="auto"/>
        <w:ind w:left="567"/>
        <w:rPr>
          <w:rFonts w:ascii="Arial Narrow" w:hAnsi="Arial Narrow"/>
          <w:szCs w:val="24"/>
        </w:rPr>
      </w:pPr>
    </w:p>
    <w:p w14:paraId="3C03305F" w14:textId="77777777" w:rsidR="003637F4" w:rsidRPr="00361BE8" w:rsidRDefault="003637F4" w:rsidP="007152A5">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LIBERAÇÃO DOS RECURSOS</w:t>
      </w:r>
    </w:p>
    <w:p w14:paraId="61636E39" w14:textId="77777777" w:rsidR="00631B05" w:rsidRPr="000659C2" w:rsidRDefault="00631B05" w:rsidP="000659C2">
      <w:pPr>
        <w:pStyle w:val="ListParagraph"/>
        <w:numPr>
          <w:ilvl w:val="0"/>
          <w:numId w:val="3"/>
        </w:numPr>
        <w:jc w:val="both"/>
        <w:rPr>
          <w:rFonts w:ascii="Arial Narrow" w:hAnsi="Arial Narrow"/>
          <w:vanish/>
        </w:rPr>
      </w:pPr>
    </w:p>
    <w:p w14:paraId="3E886603" w14:textId="56F3F84C" w:rsidR="003637F4" w:rsidRPr="00361BE8" w:rsidRDefault="003637F4" w:rsidP="00631B05">
      <w:pPr>
        <w:pStyle w:val="BodyText"/>
        <w:numPr>
          <w:ilvl w:val="1"/>
          <w:numId w:val="3"/>
        </w:numPr>
        <w:spacing w:line="240" w:lineRule="auto"/>
        <w:rPr>
          <w:rFonts w:ascii="Arial Narrow" w:hAnsi="Arial Narrow"/>
          <w:szCs w:val="24"/>
          <w:lang w:val="pt-BR"/>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w:t>
      </w:r>
      <w:r w:rsidR="005D60B0" w:rsidRPr="00361BE8">
        <w:rPr>
          <w:rFonts w:ascii="Arial Narrow" w:hAnsi="Arial Narrow"/>
          <w:szCs w:val="24"/>
        </w:rPr>
        <w:t>transferirá</w:t>
      </w:r>
      <w:r w:rsidR="002235A7">
        <w:rPr>
          <w:rFonts w:ascii="Arial Narrow" w:hAnsi="Arial Narrow"/>
          <w:szCs w:val="24"/>
          <w:lang w:val="pt-BR"/>
        </w:rPr>
        <w:t xml:space="preserve"> </w:t>
      </w:r>
      <w:r w:rsidR="002235A7" w:rsidRPr="00361BE8">
        <w:rPr>
          <w:rFonts w:ascii="Arial Narrow" w:hAnsi="Arial Narrow"/>
          <w:szCs w:val="24"/>
        </w:rPr>
        <w:t xml:space="preserve">para </w:t>
      </w:r>
      <w:r w:rsidR="002235A7">
        <w:rPr>
          <w:rFonts w:ascii="Arial Narrow" w:hAnsi="Arial Narrow"/>
          <w:szCs w:val="24"/>
          <w:lang w:val="pt-BR"/>
        </w:rPr>
        <w:t>a Conta de Livre Movimentação</w:t>
      </w:r>
      <w:r w:rsidR="00863E6F">
        <w:rPr>
          <w:rFonts w:ascii="Arial Narrow" w:hAnsi="Arial Narrow"/>
          <w:szCs w:val="24"/>
          <w:lang w:val="pt-BR"/>
        </w:rPr>
        <w:t>,</w:t>
      </w:r>
      <w:r w:rsidR="002235A7" w:rsidRPr="00512396">
        <w:rPr>
          <w:rFonts w:ascii="Arial Narrow" w:hAnsi="Arial Narrow"/>
          <w:lang w:val="pt-BR"/>
        </w:rPr>
        <w:t xml:space="preserve"> </w:t>
      </w:r>
      <w:r w:rsidR="002235A7" w:rsidRPr="00361BE8">
        <w:rPr>
          <w:rFonts w:ascii="Arial Narrow" w:hAnsi="Arial Narrow"/>
          <w:szCs w:val="24"/>
        </w:rPr>
        <w:t xml:space="preserve">mantida pelo </w:t>
      </w:r>
      <w:r w:rsidR="002235A7" w:rsidRPr="00361BE8">
        <w:rPr>
          <w:rFonts w:ascii="Arial Narrow" w:hAnsi="Arial Narrow"/>
          <w:b/>
          <w:szCs w:val="24"/>
        </w:rPr>
        <w:t xml:space="preserve">Devedor </w:t>
      </w:r>
      <w:r w:rsidR="002235A7" w:rsidRPr="00361BE8">
        <w:rPr>
          <w:rFonts w:ascii="Arial Narrow" w:hAnsi="Arial Narrow"/>
          <w:szCs w:val="24"/>
        </w:rPr>
        <w:t xml:space="preserve">no </w:t>
      </w:r>
      <w:r w:rsidR="002235A7" w:rsidRPr="00361BE8">
        <w:rPr>
          <w:rFonts w:ascii="Arial Narrow" w:hAnsi="Arial Narrow"/>
          <w:b/>
          <w:szCs w:val="24"/>
        </w:rPr>
        <w:t>Itaú Unibanco</w:t>
      </w:r>
      <w:r w:rsidR="002235A7" w:rsidRPr="000659C2">
        <w:rPr>
          <w:rFonts w:ascii="Arial Narrow" w:hAnsi="Arial Narrow"/>
          <w:szCs w:val="24"/>
          <w:lang w:val="pt-BR"/>
        </w:rPr>
        <w:t>,</w:t>
      </w:r>
      <w:r w:rsidR="002235A7">
        <w:rPr>
          <w:rFonts w:ascii="Arial Narrow" w:hAnsi="Arial Narrow"/>
          <w:b/>
          <w:szCs w:val="24"/>
          <w:lang w:val="pt-BR"/>
        </w:rPr>
        <w:t xml:space="preserve"> </w:t>
      </w:r>
      <w:r w:rsidR="002235A7">
        <w:rPr>
          <w:rFonts w:ascii="Arial Narrow" w:hAnsi="Arial Narrow"/>
          <w:szCs w:val="24"/>
          <w:lang w:val="pt-BR"/>
        </w:rPr>
        <w:t>os valores referentes aos Direitos Creditórios Cedidos Fiduciariamente</w:t>
      </w:r>
      <w:r w:rsidR="0068624F" w:rsidRPr="00361BE8">
        <w:rPr>
          <w:rFonts w:ascii="Arial Narrow" w:hAnsi="Arial Narrow"/>
          <w:szCs w:val="24"/>
        </w:rPr>
        <w:t xml:space="preserve"> </w:t>
      </w:r>
      <w:r w:rsidR="00974518" w:rsidRPr="00361BE8">
        <w:rPr>
          <w:rFonts w:ascii="Arial Narrow" w:hAnsi="Arial Narrow"/>
          <w:szCs w:val="24"/>
        </w:rPr>
        <w:t xml:space="preserve">no dia útil </w:t>
      </w:r>
      <w:r w:rsidR="00BF59DD" w:rsidRPr="00361BE8">
        <w:rPr>
          <w:rFonts w:ascii="Arial Narrow" w:hAnsi="Arial Narrow"/>
          <w:szCs w:val="24"/>
        </w:rPr>
        <w:t>subsequente</w:t>
      </w:r>
      <w:r w:rsidR="00974518" w:rsidRPr="00361BE8">
        <w:rPr>
          <w:rFonts w:ascii="Arial Narrow" w:hAnsi="Arial Narrow"/>
          <w:szCs w:val="24"/>
        </w:rPr>
        <w:t xml:space="preserve"> </w:t>
      </w:r>
      <w:r w:rsidR="00232E53">
        <w:rPr>
          <w:rFonts w:ascii="Arial Narrow" w:hAnsi="Arial Narrow"/>
          <w:szCs w:val="24"/>
          <w:lang w:val="pt-BR"/>
        </w:rPr>
        <w:t>a</w:t>
      </w:r>
      <w:r w:rsidR="00974518" w:rsidRPr="00361BE8">
        <w:rPr>
          <w:rFonts w:ascii="Arial Narrow" w:hAnsi="Arial Narrow"/>
          <w:szCs w:val="24"/>
        </w:rPr>
        <w:t>o crédito</w:t>
      </w:r>
      <w:r w:rsidR="00863E6F">
        <w:rPr>
          <w:rFonts w:ascii="Arial Narrow" w:hAnsi="Arial Narrow"/>
          <w:szCs w:val="24"/>
          <w:lang w:val="pt-BR"/>
        </w:rPr>
        <w:t xml:space="preserve"> de tais valores</w:t>
      </w:r>
      <w:r w:rsidR="00974518" w:rsidRPr="00361BE8">
        <w:rPr>
          <w:rFonts w:ascii="Arial Narrow" w:hAnsi="Arial Narrow"/>
          <w:szCs w:val="24"/>
        </w:rPr>
        <w:t xml:space="preserve"> </w:t>
      </w:r>
      <w:r w:rsidR="00067463">
        <w:rPr>
          <w:rFonts w:ascii="Arial Narrow" w:hAnsi="Arial Narrow"/>
          <w:szCs w:val="24"/>
          <w:lang w:val="pt-BR"/>
        </w:rPr>
        <w:t>n</w:t>
      </w:r>
      <w:r w:rsidR="00974518" w:rsidRPr="00361BE8">
        <w:rPr>
          <w:rFonts w:ascii="Arial Narrow" w:hAnsi="Arial Narrow"/>
          <w:szCs w:val="24"/>
        </w:rPr>
        <w:t xml:space="preserve">a </w:t>
      </w:r>
      <w:r w:rsidR="00974518" w:rsidRPr="00361BE8">
        <w:rPr>
          <w:rFonts w:ascii="Arial Narrow" w:hAnsi="Arial Narrow"/>
          <w:b/>
          <w:szCs w:val="24"/>
        </w:rPr>
        <w:t xml:space="preserve">Conta </w:t>
      </w:r>
      <w:r w:rsidR="00491F8E">
        <w:rPr>
          <w:rFonts w:ascii="Arial Narrow" w:hAnsi="Arial Narrow"/>
          <w:b/>
          <w:szCs w:val="24"/>
          <w:lang w:val="pt-BR"/>
        </w:rPr>
        <w:t>Centralizadora</w:t>
      </w:r>
      <w:r w:rsidR="002235A7" w:rsidRPr="000659C2">
        <w:rPr>
          <w:rFonts w:ascii="Arial Narrow" w:hAnsi="Arial Narrow"/>
          <w:szCs w:val="24"/>
          <w:lang w:val="pt-BR"/>
        </w:rPr>
        <w:t>.</w:t>
      </w:r>
    </w:p>
    <w:p w14:paraId="11BE4ABF" w14:textId="77777777" w:rsidR="002B2E7A" w:rsidRPr="00361BE8" w:rsidRDefault="002B2E7A" w:rsidP="00703EBA">
      <w:pPr>
        <w:pStyle w:val="BodyText"/>
        <w:tabs>
          <w:tab w:val="num" w:pos="284"/>
        </w:tabs>
        <w:spacing w:line="240" w:lineRule="auto"/>
        <w:ind w:left="284" w:hanging="284"/>
        <w:rPr>
          <w:rFonts w:ascii="Arial Narrow" w:hAnsi="Arial Narrow"/>
          <w:szCs w:val="24"/>
          <w:lang w:val="pt-BR"/>
        </w:rPr>
      </w:pPr>
    </w:p>
    <w:p w14:paraId="4C464A11" w14:textId="77FECA2E" w:rsidR="00913006" w:rsidRPr="00361BE8" w:rsidRDefault="006756FB" w:rsidP="00631B05">
      <w:pPr>
        <w:pStyle w:val="BodyText"/>
        <w:numPr>
          <w:ilvl w:val="2"/>
          <w:numId w:val="3"/>
        </w:numPr>
        <w:tabs>
          <w:tab w:val="clear" w:pos="720"/>
        </w:tabs>
        <w:spacing w:line="240" w:lineRule="auto"/>
        <w:ind w:left="993" w:hanging="567"/>
        <w:rPr>
          <w:rFonts w:ascii="Arial Narrow" w:hAnsi="Arial Narrow"/>
          <w:szCs w:val="24"/>
        </w:rPr>
      </w:pPr>
      <w:r w:rsidRPr="00361BE8">
        <w:rPr>
          <w:rFonts w:ascii="Arial Narrow" w:hAnsi="Arial Narrow"/>
          <w:szCs w:val="24"/>
          <w:lang w:val="pt-BR"/>
        </w:rPr>
        <w:t>Sem prejuízo da liberação de recursos descrita na cláusula 4.1, o</w:t>
      </w:r>
      <w:r w:rsidR="003637F4"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3637F4" w:rsidRPr="00361BE8">
        <w:rPr>
          <w:rFonts w:ascii="Arial Narrow" w:hAnsi="Arial Narrow"/>
          <w:b/>
          <w:szCs w:val="24"/>
        </w:rPr>
        <w:t>banco</w:t>
      </w:r>
      <w:r w:rsidR="003637F4" w:rsidRPr="00361BE8">
        <w:rPr>
          <w:rFonts w:ascii="Arial Narrow" w:hAnsi="Arial Narrow"/>
          <w:szCs w:val="24"/>
        </w:rPr>
        <w:t xml:space="preserve"> fica autorizado pelo </w:t>
      </w:r>
      <w:r w:rsidR="003637F4" w:rsidRPr="00361BE8">
        <w:rPr>
          <w:rFonts w:ascii="Arial Narrow" w:hAnsi="Arial Narrow"/>
          <w:b/>
          <w:szCs w:val="24"/>
        </w:rPr>
        <w:t>Devedor</w:t>
      </w:r>
      <w:r w:rsidR="003637F4" w:rsidRPr="00361BE8">
        <w:rPr>
          <w:rFonts w:ascii="Arial Narrow" w:hAnsi="Arial Narrow"/>
          <w:szCs w:val="24"/>
        </w:rPr>
        <w:t xml:space="preserve">, desde já, em caráter irrevogável e irretratável, a </w:t>
      </w:r>
      <w:r w:rsidR="00A679D6" w:rsidRPr="00361BE8">
        <w:rPr>
          <w:rFonts w:ascii="Arial Narrow" w:hAnsi="Arial Narrow"/>
          <w:szCs w:val="24"/>
          <w:lang w:val="pt-BR"/>
        </w:rPr>
        <w:t xml:space="preserve">passar a </w:t>
      </w:r>
      <w:r w:rsidR="003637F4" w:rsidRPr="00361BE8">
        <w:rPr>
          <w:rFonts w:ascii="Arial Narrow" w:hAnsi="Arial Narrow"/>
          <w:szCs w:val="24"/>
        </w:rPr>
        <w:t>reter</w:t>
      </w:r>
      <w:r w:rsidR="00A679D6" w:rsidRPr="00361BE8">
        <w:rPr>
          <w:rFonts w:ascii="Arial Narrow" w:hAnsi="Arial Narrow"/>
          <w:szCs w:val="24"/>
          <w:lang w:val="pt-BR"/>
        </w:rPr>
        <w:t xml:space="preserve"> os recursos</w:t>
      </w:r>
      <w:r w:rsidR="003637F4" w:rsidRPr="00361BE8">
        <w:rPr>
          <w:rFonts w:ascii="Arial Narrow" w:hAnsi="Arial Narrow"/>
          <w:szCs w:val="24"/>
        </w:rPr>
        <w:t xml:space="preserve"> na </w:t>
      </w:r>
      <w:r w:rsidR="003637F4" w:rsidRPr="00361BE8">
        <w:rPr>
          <w:rFonts w:ascii="Arial Narrow" w:hAnsi="Arial Narrow"/>
          <w:b/>
          <w:szCs w:val="24"/>
        </w:rPr>
        <w:t>Conta</w:t>
      </w:r>
      <w:r w:rsidR="001E4B38" w:rsidRPr="000659C2">
        <w:rPr>
          <w:rFonts w:ascii="Arial Narrow" w:hAnsi="Arial Narrow"/>
          <w:b/>
          <w:lang w:val="pt-BR"/>
        </w:rPr>
        <w:t xml:space="preserve"> </w:t>
      </w:r>
      <w:r w:rsidR="00491F8E">
        <w:rPr>
          <w:rFonts w:ascii="Arial Narrow" w:hAnsi="Arial Narrow"/>
          <w:b/>
          <w:szCs w:val="24"/>
          <w:lang w:val="pt-BR"/>
        </w:rPr>
        <w:t>Centralizadora</w:t>
      </w:r>
      <w:r w:rsidR="003637F4" w:rsidRPr="00361BE8">
        <w:rPr>
          <w:rFonts w:ascii="Arial Narrow" w:hAnsi="Arial Narrow"/>
          <w:szCs w:val="24"/>
        </w:rPr>
        <w:t xml:space="preserve">, </w:t>
      </w:r>
      <w:r w:rsidR="007E722E" w:rsidRPr="00361BE8">
        <w:rPr>
          <w:rFonts w:ascii="Arial Narrow" w:hAnsi="Arial Narrow"/>
          <w:szCs w:val="24"/>
        </w:rPr>
        <w:t xml:space="preserve">mediante </w:t>
      </w:r>
      <w:r w:rsidR="00A679D6" w:rsidRPr="00361BE8">
        <w:rPr>
          <w:rFonts w:ascii="Arial Narrow" w:hAnsi="Arial Narrow"/>
          <w:szCs w:val="24"/>
          <w:lang w:val="pt-BR"/>
        </w:rPr>
        <w:t xml:space="preserve">o </w:t>
      </w:r>
      <w:r w:rsidR="007E722E" w:rsidRPr="00361BE8">
        <w:rPr>
          <w:rFonts w:ascii="Arial Narrow" w:hAnsi="Arial Narrow"/>
          <w:szCs w:val="24"/>
        </w:rPr>
        <w:t xml:space="preserve">recebimento de </w:t>
      </w:r>
      <w:r w:rsidR="00747108" w:rsidRPr="00361BE8">
        <w:rPr>
          <w:rFonts w:ascii="Arial Narrow" w:hAnsi="Arial Narrow"/>
          <w:szCs w:val="24"/>
        </w:rPr>
        <w:t xml:space="preserve">notificação </w:t>
      </w:r>
      <w:r w:rsidR="007E722E" w:rsidRPr="00361BE8">
        <w:rPr>
          <w:rFonts w:ascii="Arial Narrow" w:hAnsi="Arial Narrow"/>
          <w:szCs w:val="24"/>
        </w:rPr>
        <w:t xml:space="preserve">escrita do </w:t>
      </w:r>
      <w:r w:rsidR="00923789">
        <w:rPr>
          <w:rFonts w:ascii="Arial Narrow" w:hAnsi="Arial Narrow"/>
          <w:b/>
          <w:szCs w:val="24"/>
        </w:rPr>
        <w:t>Agente Fiduciário</w:t>
      </w:r>
      <w:r w:rsidR="007E722E" w:rsidRPr="00361BE8">
        <w:rPr>
          <w:rFonts w:ascii="Arial Narrow" w:hAnsi="Arial Narrow"/>
          <w:szCs w:val="24"/>
        </w:rPr>
        <w:t xml:space="preserve"> ao </w:t>
      </w:r>
      <w:r w:rsidR="007E722E" w:rsidRPr="00A96957">
        <w:rPr>
          <w:rFonts w:ascii="Arial Narrow" w:hAnsi="Arial Narrow"/>
          <w:b/>
          <w:szCs w:val="24"/>
        </w:rPr>
        <w:t>Itaú Unibanco</w:t>
      </w:r>
      <w:r w:rsidR="007B1F0C" w:rsidRPr="00361BE8">
        <w:rPr>
          <w:rFonts w:ascii="Arial Narrow" w:hAnsi="Arial Narrow"/>
          <w:szCs w:val="24"/>
        </w:rPr>
        <w:t xml:space="preserve"> nos moldes indicados no Anexo II</w:t>
      </w:r>
      <w:r w:rsidR="007E722E" w:rsidRPr="00361BE8">
        <w:rPr>
          <w:rFonts w:ascii="Arial Narrow" w:hAnsi="Arial Narrow"/>
          <w:szCs w:val="24"/>
        </w:rPr>
        <w:t xml:space="preserve">. Tal </w:t>
      </w:r>
      <w:r w:rsidR="00747108" w:rsidRPr="00361BE8">
        <w:rPr>
          <w:rFonts w:ascii="Arial Narrow" w:hAnsi="Arial Narrow"/>
          <w:szCs w:val="24"/>
        </w:rPr>
        <w:t>notificação</w:t>
      </w:r>
      <w:r w:rsidR="007E722E" w:rsidRPr="00361BE8">
        <w:rPr>
          <w:rFonts w:ascii="Arial Narrow" w:hAnsi="Arial Narrow"/>
          <w:szCs w:val="24"/>
        </w:rPr>
        <w:t xml:space="preserve"> produzirá </w:t>
      </w:r>
      <w:r w:rsidR="00913006" w:rsidRPr="00361BE8">
        <w:rPr>
          <w:rFonts w:ascii="Arial Narrow" w:hAnsi="Arial Narrow"/>
          <w:szCs w:val="24"/>
        </w:rPr>
        <w:t xml:space="preserve">efeitos </w:t>
      </w:r>
      <w:r w:rsidR="00161594" w:rsidRPr="00361BE8">
        <w:rPr>
          <w:rFonts w:ascii="Arial Narrow" w:hAnsi="Arial Narrow"/>
          <w:szCs w:val="24"/>
          <w:lang w:val="pt-BR"/>
        </w:rPr>
        <w:t xml:space="preserve">para os valores depositados </w:t>
      </w:r>
      <w:r w:rsidR="00BD612F" w:rsidRPr="00361BE8">
        <w:rPr>
          <w:rFonts w:ascii="Arial Narrow" w:hAnsi="Arial Narrow"/>
          <w:szCs w:val="24"/>
        </w:rPr>
        <w:t>a partir do dia d</w:t>
      </w:r>
      <w:r w:rsidR="00161594" w:rsidRPr="00361BE8">
        <w:rPr>
          <w:rFonts w:ascii="Arial Narrow" w:hAnsi="Arial Narrow"/>
          <w:szCs w:val="24"/>
          <w:lang w:val="pt-BR"/>
        </w:rPr>
        <w:t>o</w:t>
      </w:r>
      <w:r w:rsidR="00BD612F" w:rsidRPr="00361BE8">
        <w:rPr>
          <w:rFonts w:ascii="Arial Narrow" w:hAnsi="Arial Narrow"/>
          <w:szCs w:val="24"/>
        </w:rPr>
        <w:t xml:space="preserve"> recebimento </w:t>
      </w:r>
      <w:r w:rsidR="00161594" w:rsidRPr="00361BE8">
        <w:rPr>
          <w:rFonts w:ascii="Arial Narrow" w:hAnsi="Arial Narrow"/>
          <w:szCs w:val="24"/>
          <w:lang w:val="pt-BR"/>
        </w:rPr>
        <w:t xml:space="preserve">da notificação </w:t>
      </w:r>
      <w:r w:rsidR="00BD612F" w:rsidRPr="00361BE8">
        <w:rPr>
          <w:rFonts w:ascii="Arial Narrow" w:hAnsi="Arial Narrow"/>
          <w:szCs w:val="24"/>
        </w:rPr>
        <w:t xml:space="preserve">pelo </w:t>
      </w:r>
      <w:r w:rsidR="00BD612F" w:rsidRPr="00361BE8">
        <w:rPr>
          <w:rFonts w:ascii="Arial Narrow" w:hAnsi="Arial Narrow"/>
          <w:b/>
          <w:szCs w:val="24"/>
        </w:rPr>
        <w:t>Itaú Unibanco</w:t>
      </w:r>
      <w:r w:rsidR="00BD612F" w:rsidRPr="00361BE8">
        <w:rPr>
          <w:rFonts w:ascii="Arial Narrow" w:hAnsi="Arial Narrow"/>
          <w:szCs w:val="24"/>
        </w:rPr>
        <w:t xml:space="preserve">, </w:t>
      </w:r>
      <w:r w:rsidR="00913006" w:rsidRPr="00361BE8">
        <w:rPr>
          <w:rFonts w:ascii="Arial Narrow" w:hAnsi="Arial Narrow"/>
          <w:szCs w:val="24"/>
        </w:rPr>
        <w:t xml:space="preserve">desde que </w:t>
      </w:r>
      <w:r w:rsidR="00161594" w:rsidRPr="00361BE8">
        <w:rPr>
          <w:rFonts w:ascii="Arial Narrow" w:hAnsi="Arial Narrow"/>
          <w:szCs w:val="24"/>
          <w:lang w:val="pt-BR"/>
        </w:rPr>
        <w:t xml:space="preserve">o recebimento </w:t>
      </w:r>
      <w:r w:rsidR="00913006" w:rsidRPr="00361BE8">
        <w:rPr>
          <w:rFonts w:ascii="Arial Narrow" w:hAnsi="Arial Narrow"/>
          <w:szCs w:val="24"/>
        </w:rPr>
        <w:t>ocorr</w:t>
      </w:r>
      <w:r w:rsidR="00161594" w:rsidRPr="00361BE8">
        <w:rPr>
          <w:rFonts w:ascii="Arial Narrow" w:hAnsi="Arial Narrow"/>
          <w:szCs w:val="24"/>
          <w:lang w:val="pt-BR"/>
        </w:rPr>
        <w:t>a</w:t>
      </w:r>
      <w:r w:rsidR="00913006" w:rsidRPr="00361BE8">
        <w:rPr>
          <w:rFonts w:ascii="Arial Narrow" w:hAnsi="Arial Narrow"/>
          <w:szCs w:val="24"/>
        </w:rPr>
        <w:t xml:space="preserve"> até às </w:t>
      </w:r>
      <w:r w:rsidR="00161594" w:rsidRPr="00361BE8">
        <w:rPr>
          <w:rFonts w:ascii="Arial Narrow" w:hAnsi="Arial Narrow"/>
          <w:szCs w:val="24"/>
          <w:lang w:val="pt-BR"/>
        </w:rPr>
        <w:t>13:00</w:t>
      </w:r>
      <w:r w:rsidR="00913006" w:rsidRPr="00361BE8">
        <w:rPr>
          <w:rFonts w:ascii="Arial Narrow" w:hAnsi="Arial Narrow"/>
          <w:szCs w:val="24"/>
        </w:rPr>
        <w:t xml:space="preserve"> horas, sendo que as notificações recebidas após este horário somente produzirão efeito a partir do dia útil subsequente ao do seu recebimento.</w:t>
      </w:r>
    </w:p>
    <w:p w14:paraId="3F944F5C" w14:textId="77777777" w:rsidR="003637F4" w:rsidRPr="00361BE8" w:rsidRDefault="003637F4" w:rsidP="00015C47">
      <w:pPr>
        <w:pStyle w:val="BodyText"/>
        <w:tabs>
          <w:tab w:val="num" w:pos="567"/>
        </w:tabs>
        <w:spacing w:line="240" w:lineRule="auto"/>
        <w:ind w:left="567"/>
        <w:rPr>
          <w:rFonts w:ascii="Arial Narrow" w:hAnsi="Arial Narrow"/>
          <w:szCs w:val="24"/>
          <w:lang w:val="pt-BR"/>
        </w:rPr>
      </w:pPr>
    </w:p>
    <w:p w14:paraId="3506D164" w14:textId="77777777" w:rsidR="001B202C" w:rsidRDefault="001B202C" w:rsidP="000659C2">
      <w:pPr>
        <w:pStyle w:val="ListParagraph"/>
        <w:rPr>
          <w:rFonts w:ascii="Arial Narrow" w:hAnsi="Arial Narrow"/>
          <w:b/>
          <w:szCs w:val="24"/>
        </w:rPr>
      </w:pPr>
    </w:p>
    <w:p w14:paraId="3AD8778D" w14:textId="5A3A16EA" w:rsidR="009C195A" w:rsidRPr="00543AE2" w:rsidRDefault="009C195A" w:rsidP="00631B05">
      <w:pPr>
        <w:pStyle w:val="BodyText"/>
        <w:numPr>
          <w:ilvl w:val="2"/>
          <w:numId w:val="3"/>
        </w:numPr>
        <w:tabs>
          <w:tab w:val="clear" w:pos="720"/>
        </w:tabs>
        <w:spacing w:line="240" w:lineRule="auto"/>
        <w:ind w:left="993" w:hanging="567"/>
        <w:rPr>
          <w:rFonts w:ascii="Arial Narrow" w:hAnsi="Arial Narrow"/>
          <w:szCs w:val="24"/>
          <w:lang w:val="pt-BR"/>
        </w:rPr>
      </w:pPr>
      <w:r>
        <w:rPr>
          <w:rFonts w:ascii="Arial Narrow" w:hAnsi="Arial Narrow"/>
          <w:szCs w:val="24"/>
          <w:lang w:val="pt-BR"/>
        </w:rPr>
        <w:t xml:space="preserve">A retenção de que trata a cláusula 4.1.1 perdurará até que o </w:t>
      </w:r>
      <w:r w:rsidR="00923789">
        <w:rPr>
          <w:rFonts w:ascii="Arial Narrow" w:hAnsi="Arial Narrow"/>
          <w:b/>
          <w:szCs w:val="24"/>
          <w:lang w:val="pt-BR"/>
        </w:rPr>
        <w:t>Agente Fiduciário</w:t>
      </w:r>
      <w:r>
        <w:rPr>
          <w:rFonts w:ascii="Arial Narrow" w:hAnsi="Arial Narrow"/>
          <w:b/>
          <w:szCs w:val="24"/>
          <w:lang w:val="pt-BR"/>
        </w:rPr>
        <w:t xml:space="preserve"> </w:t>
      </w:r>
      <w:r>
        <w:rPr>
          <w:rFonts w:ascii="Arial Narrow" w:hAnsi="Arial Narrow"/>
          <w:szCs w:val="24"/>
          <w:lang w:val="pt-BR"/>
        </w:rPr>
        <w:t xml:space="preserve">notifique o </w:t>
      </w:r>
      <w:r>
        <w:rPr>
          <w:rFonts w:ascii="Arial Narrow" w:hAnsi="Arial Narrow"/>
          <w:b/>
          <w:szCs w:val="24"/>
          <w:lang w:val="pt-BR"/>
        </w:rPr>
        <w:t>Itaú Unibanco</w:t>
      </w:r>
      <w:r>
        <w:rPr>
          <w:rFonts w:ascii="Arial Narrow" w:hAnsi="Arial Narrow"/>
          <w:szCs w:val="24"/>
          <w:lang w:val="pt-BR"/>
        </w:rPr>
        <w:t xml:space="preserve"> solicitando a liberação da </w:t>
      </w:r>
      <w:r>
        <w:rPr>
          <w:rFonts w:ascii="Arial Narrow" w:hAnsi="Arial Narrow"/>
          <w:b/>
          <w:szCs w:val="24"/>
          <w:lang w:val="pt-BR"/>
        </w:rPr>
        <w:t>Conta</w:t>
      </w:r>
      <w:r w:rsidR="00C03D0A">
        <w:rPr>
          <w:rFonts w:ascii="Arial Narrow" w:hAnsi="Arial Narrow"/>
          <w:b/>
          <w:szCs w:val="24"/>
          <w:lang w:val="pt-BR"/>
        </w:rPr>
        <w:t xml:space="preserve"> </w:t>
      </w:r>
      <w:r w:rsidR="00491F8E">
        <w:rPr>
          <w:rFonts w:ascii="Arial Narrow" w:hAnsi="Arial Narrow"/>
          <w:b/>
          <w:szCs w:val="24"/>
          <w:lang w:val="pt-BR"/>
        </w:rPr>
        <w:t>Centralizadora</w:t>
      </w:r>
      <w:r>
        <w:rPr>
          <w:rFonts w:ascii="Arial Narrow" w:hAnsi="Arial Narrow"/>
          <w:szCs w:val="24"/>
          <w:lang w:val="pt-BR"/>
        </w:rPr>
        <w:t xml:space="preserve">, hipótese em que o </w:t>
      </w:r>
      <w:r>
        <w:rPr>
          <w:rFonts w:ascii="Arial Narrow" w:hAnsi="Arial Narrow"/>
          <w:b/>
          <w:szCs w:val="24"/>
          <w:lang w:val="pt-BR"/>
        </w:rPr>
        <w:t>Itaú Unibanco</w:t>
      </w:r>
      <w:r>
        <w:rPr>
          <w:rFonts w:ascii="Arial Narrow" w:hAnsi="Arial Narrow"/>
          <w:szCs w:val="24"/>
          <w:lang w:val="pt-BR"/>
        </w:rPr>
        <w:t xml:space="preserve"> voltará, a partir do dia útil subsequente, a observar as transferências de que trata a cláusula 4.1.</w:t>
      </w:r>
    </w:p>
    <w:p w14:paraId="1D6F2821" w14:textId="77777777" w:rsidR="003812B5" w:rsidRPr="00543AE2" w:rsidRDefault="003812B5" w:rsidP="007C6FCC">
      <w:pPr>
        <w:pStyle w:val="BodyText"/>
        <w:tabs>
          <w:tab w:val="num" w:pos="284"/>
        </w:tabs>
        <w:spacing w:line="240" w:lineRule="auto"/>
        <w:ind w:left="284" w:hanging="284"/>
        <w:rPr>
          <w:rFonts w:ascii="Arial Narrow" w:hAnsi="Arial Narrow"/>
          <w:szCs w:val="24"/>
          <w:lang w:val="pt-BR"/>
        </w:rPr>
      </w:pPr>
    </w:p>
    <w:p w14:paraId="3A4020D0" w14:textId="40384FD1" w:rsidR="00694D6E" w:rsidRPr="000659C2" w:rsidRDefault="00694D6E" w:rsidP="00631B05">
      <w:pPr>
        <w:pStyle w:val="BodyText"/>
        <w:numPr>
          <w:ilvl w:val="1"/>
          <w:numId w:val="3"/>
        </w:numPr>
        <w:spacing w:line="240" w:lineRule="auto"/>
        <w:rPr>
          <w:rFonts w:ascii="Arial Narrow" w:hAnsi="Arial Narrow"/>
          <w:szCs w:val="24"/>
          <w:lang w:val="pt-BR"/>
        </w:rPr>
      </w:pPr>
      <w:r w:rsidRPr="00162880">
        <w:rPr>
          <w:rFonts w:ascii="Arial Narrow" w:hAnsi="Arial Narrow"/>
          <w:szCs w:val="24"/>
        </w:rPr>
        <w:t xml:space="preserve">A </w:t>
      </w:r>
      <w:r w:rsidRPr="00162880">
        <w:rPr>
          <w:rFonts w:ascii="Arial Narrow" w:hAnsi="Arial Narrow"/>
          <w:bCs/>
          <w:szCs w:val="24"/>
        </w:rPr>
        <w:t xml:space="preserve">liberação dos </w:t>
      </w:r>
      <w:r>
        <w:rPr>
          <w:rFonts w:ascii="Arial Narrow" w:hAnsi="Arial Narrow"/>
          <w:bCs/>
          <w:szCs w:val="24"/>
          <w:lang w:val="pt-BR"/>
        </w:rPr>
        <w:t xml:space="preserve">recursos depositados na </w:t>
      </w:r>
      <w:r>
        <w:rPr>
          <w:rFonts w:ascii="Arial Narrow" w:hAnsi="Arial Narrow"/>
          <w:b/>
          <w:bCs/>
          <w:szCs w:val="24"/>
          <w:lang w:val="pt-BR"/>
        </w:rPr>
        <w:t>Conta Reserva</w:t>
      </w:r>
      <w:r w:rsidRPr="00162880">
        <w:rPr>
          <w:rFonts w:ascii="Arial Narrow" w:hAnsi="Arial Narrow"/>
          <w:b/>
          <w:bCs/>
          <w:szCs w:val="24"/>
        </w:rPr>
        <w:t xml:space="preserve"> </w:t>
      </w:r>
      <w:r w:rsidRPr="00162880">
        <w:rPr>
          <w:rFonts w:ascii="Arial Narrow" w:hAnsi="Arial Narrow"/>
          <w:bCs/>
          <w:szCs w:val="24"/>
        </w:rPr>
        <w:t>será realizada mediante</w:t>
      </w:r>
      <w:r w:rsidRPr="00162880">
        <w:rPr>
          <w:rFonts w:ascii="Arial Narrow" w:hAnsi="Arial Narrow"/>
          <w:szCs w:val="24"/>
        </w:rPr>
        <w:t xml:space="preserve"> notificação entregue ao </w:t>
      </w:r>
      <w:r w:rsidRPr="00162880">
        <w:rPr>
          <w:rFonts w:ascii="Arial Narrow" w:hAnsi="Arial Narrow"/>
          <w:b/>
          <w:szCs w:val="24"/>
        </w:rPr>
        <w:t>Itaú Unibanco,</w:t>
      </w:r>
      <w:r w:rsidRPr="00162880">
        <w:rPr>
          <w:rFonts w:ascii="Arial Narrow" w:hAnsi="Arial Narrow"/>
          <w:szCs w:val="24"/>
        </w:rPr>
        <w:t xml:space="preserve"> na forma do Anexo </w:t>
      </w:r>
      <w:r w:rsidR="0034298E">
        <w:rPr>
          <w:rFonts w:ascii="Arial Narrow" w:hAnsi="Arial Narrow"/>
          <w:szCs w:val="24"/>
          <w:lang w:val="pt-BR"/>
        </w:rPr>
        <w:t>V</w:t>
      </w:r>
      <w:r>
        <w:rPr>
          <w:rFonts w:ascii="Arial Narrow" w:hAnsi="Arial Narrow"/>
          <w:szCs w:val="24"/>
          <w:lang w:val="pt-BR"/>
        </w:rPr>
        <w:t>I</w:t>
      </w:r>
      <w:r w:rsidRPr="00162880">
        <w:rPr>
          <w:rFonts w:ascii="Arial Narrow" w:hAnsi="Arial Narrow"/>
          <w:szCs w:val="24"/>
        </w:rPr>
        <w:t>I</w:t>
      </w:r>
      <w:r w:rsidRPr="000659C2">
        <w:rPr>
          <w:rFonts w:ascii="Arial Narrow" w:hAnsi="Arial Narrow"/>
          <w:szCs w:val="24"/>
        </w:rPr>
        <w:t>,</w:t>
      </w:r>
      <w:r w:rsidRPr="00162880">
        <w:rPr>
          <w:rFonts w:ascii="Arial Narrow" w:hAnsi="Arial Narrow"/>
          <w:b/>
          <w:szCs w:val="24"/>
        </w:rPr>
        <w:t xml:space="preserve"> </w:t>
      </w:r>
      <w:r w:rsidR="00E30A78">
        <w:rPr>
          <w:rFonts w:ascii="Arial Narrow" w:hAnsi="Arial Narrow"/>
          <w:szCs w:val="24"/>
          <w:lang w:val="pt-BR"/>
        </w:rPr>
        <w:t xml:space="preserve">devidamente assinada por representantes do </w:t>
      </w:r>
      <w:r w:rsidR="00E30A78">
        <w:rPr>
          <w:rFonts w:ascii="Arial Narrow" w:hAnsi="Arial Narrow"/>
          <w:b/>
          <w:szCs w:val="24"/>
          <w:lang w:val="pt-BR"/>
        </w:rPr>
        <w:t xml:space="preserve">Agente </w:t>
      </w:r>
      <w:r w:rsidR="00E30A78" w:rsidRPr="00E30A78">
        <w:rPr>
          <w:rFonts w:ascii="Arial Narrow" w:hAnsi="Arial Narrow"/>
          <w:b/>
          <w:szCs w:val="24"/>
          <w:lang w:val="pt-BR"/>
        </w:rPr>
        <w:t>Fiduciário</w:t>
      </w:r>
      <w:r w:rsidR="00E30A78">
        <w:rPr>
          <w:rFonts w:ascii="Arial Narrow" w:hAnsi="Arial Narrow"/>
          <w:szCs w:val="24"/>
          <w:lang w:val="pt-BR"/>
        </w:rPr>
        <w:t xml:space="preserve">, </w:t>
      </w:r>
      <w:r w:rsidRPr="00E30A78">
        <w:rPr>
          <w:rFonts w:ascii="Arial Narrow" w:hAnsi="Arial Narrow"/>
          <w:szCs w:val="24"/>
        </w:rPr>
        <w:t>solicitando</w:t>
      </w:r>
      <w:r w:rsidRPr="00162880">
        <w:rPr>
          <w:rFonts w:ascii="Arial Narrow" w:hAnsi="Arial Narrow"/>
          <w:szCs w:val="24"/>
        </w:rPr>
        <w:t xml:space="preserve"> que o </w:t>
      </w:r>
      <w:r w:rsidRPr="00162880">
        <w:rPr>
          <w:rFonts w:ascii="Arial Narrow" w:hAnsi="Arial Narrow"/>
          <w:b/>
          <w:szCs w:val="24"/>
        </w:rPr>
        <w:t>Itaú Unibanco</w:t>
      </w:r>
      <w:r w:rsidRPr="00162880">
        <w:rPr>
          <w:rFonts w:ascii="Arial Narrow" w:hAnsi="Arial Narrow"/>
          <w:szCs w:val="24"/>
        </w:rPr>
        <w:t xml:space="preserve"> libere, no dia útil subsequente ao seu recebimento, </w:t>
      </w:r>
      <w:r w:rsidR="002533BF">
        <w:rPr>
          <w:rFonts w:ascii="Arial Narrow" w:hAnsi="Arial Narrow"/>
          <w:szCs w:val="24"/>
          <w:lang w:val="pt-BR"/>
        </w:rPr>
        <w:t xml:space="preserve">os valores depositados na </w:t>
      </w:r>
      <w:r w:rsidR="002533BF">
        <w:rPr>
          <w:rFonts w:ascii="Arial Narrow" w:hAnsi="Arial Narrow"/>
          <w:b/>
          <w:szCs w:val="24"/>
          <w:lang w:val="pt-BR"/>
        </w:rPr>
        <w:t>Conta Reserva</w:t>
      </w:r>
      <w:r w:rsidRPr="00162880">
        <w:rPr>
          <w:rFonts w:ascii="Arial Narrow" w:hAnsi="Arial Narrow"/>
          <w:szCs w:val="24"/>
        </w:rPr>
        <w:t>, na forma especificada na notificação</w:t>
      </w:r>
      <w:r>
        <w:rPr>
          <w:rFonts w:ascii="Arial Narrow" w:hAnsi="Arial Narrow"/>
          <w:szCs w:val="24"/>
          <w:lang w:val="pt-BR"/>
        </w:rPr>
        <w:t xml:space="preserve"> e observada a cláusula 9.3 do Contrato</w:t>
      </w:r>
      <w:r w:rsidRPr="00162880">
        <w:rPr>
          <w:rFonts w:ascii="Arial Narrow" w:hAnsi="Arial Narrow"/>
          <w:szCs w:val="24"/>
        </w:rPr>
        <w:t>.</w:t>
      </w:r>
    </w:p>
    <w:p w14:paraId="391A7FB6" w14:textId="48A234B9" w:rsidR="00673A30" w:rsidRDefault="00673A30" w:rsidP="00673A30">
      <w:pPr>
        <w:pStyle w:val="BodyText"/>
        <w:spacing w:line="240" w:lineRule="auto"/>
        <w:ind w:left="360"/>
        <w:rPr>
          <w:rFonts w:ascii="Arial Narrow" w:hAnsi="Arial Narrow"/>
          <w:szCs w:val="24"/>
        </w:rPr>
      </w:pPr>
    </w:p>
    <w:p w14:paraId="11CD66B7" w14:textId="24E6C282" w:rsidR="00673A30" w:rsidRPr="000659C2" w:rsidRDefault="00673A30" w:rsidP="000659C2">
      <w:pPr>
        <w:pStyle w:val="BodyText"/>
        <w:spacing w:line="240" w:lineRule="auto"/>
        <w:ind w:left="360"/>
        <w:rPr>
          <w:rFonts w:ascii="Arial Narrow" w:hAnsi="Arial Narrow"/>
          <w:szCs w:val="24"/>
          <w:lang w:val="pt-BR"/>
        </w:rPr>
      </w:pPr>
      <w:r>
        <w:rPr>
          <w:rFonts w:ascii="Arial Narrow" w:hAnsi="Arial Narrow"/>
          <w:szCs w:val="24"/>
          <w:lang w:val="pt-BR"/>
        </w:rPr>
        <w:t xml:space="preserve">4.2.1. </w:t>
      </w:r>
      <w:r w:rsidRPr="00162880">
        <w:rPr>
          <w:rFonts w:ascii="Arial Narrow" w:hAnsi="Arial Narrow"/>
          <w:szCs w:val="24"/>
        </w:rPr>
        <w:t xml:space="preserve">Na notificação enviada ao </w:t>
      </w:r>
      <w:r w:rsidRPr="00162880">
        <w:rPr>
          <w:rFonts w:ascii="Arial Narrow" w:hAnsi="Arial Narrow"/>
          <w:b/>
          <w:szCs w:val="24"/>
        </w:rPr>
        <w:t xml:space="preserve">Itaú Unibanco </w:t>
      </w:r>
      <w:r w:rsidRPr="00162880">
        <w:rPr>
          <w:rFonts w:ascii="Arial Narrow" w:hAnsi="Arial Narrow"/>
          <w:szCs w:val="24"/>
        </w:rPr>
        <w:t>deverá constar a conta</w:t>
      </w:r>
      <w:r w:rsidRPr="00162880">
        <w:rPr>
          <w:rFonts w:ascii="Arial Narrow" w:hAnsi="Arial Narrow"/>
          <w:szCs w:val="24"/>
          <w:lang w:val="pt-BR"/>
        </w:rPr>
        <w:t xml:space="preserve"> </w:t>
      </w:r>
      <w:r w:rsidRPr="00162880">
        <w:rPr>
          <w:rFonts w:ascii="Arial Narrow" w:hAnsi="Arial Narrow"/>
          <w:szCs w:val="24"/>
        </w:rPr>
        <w:t xml:space="preserve">corrente de titularidade do </w:t>
      </w:r>
      <w:r>
        <w:rPr>
          <w:rFonts w:ascii="Arial Narrow" w:hAnsi="Arial Narrow"/>
          <w:b/>
          <w:szCs w:val="24"/>
          <w:lang w:val="pt-BR"/>
        </w:rPr>
        <w:t>Agente Fiduciário</w:t>
      </w:r>
      <w:r w:rsidRPr="00162880">
        <w:rPr>
          <w:rFonts w:ascii="Arial Narrow" w:hAnsi="Arial Narrow"/>
          <w:b/>
          <w:szCs w:val="24"/>
        </w:rPr>
        <w:t xml:space="preserve"> </w:t>
      </w:r>
      <w:r w:rsidRPr="00162880">
        <w:rPr>
          <w:rFonts w:ascii="Arial Narrow" w:hAnsi="Arial Narrow"/>
          <w:szCs w:val="24"/>
        </w:rPr>
        <w:t>ou</w:t>
      </w:r>
      <w:r w:rsidRPr="00162880">
        <w:rPr>
          <w:rFonts w:ascii="Arial Narrow" w:hAnsi="Arial Narrow"/>
          <w:b/>
          <w:szCs w:val="24"/>
        </w:rPr>
        <w:t xml:space="preserve"> </w:t>
      </w:r>
      <w:r>
        <w:rPr>
          <w:rFonts w:ascii="Arial Narrow" w:hAnsi="Arial Narrow"/>
          <w:b/>
          <w:szCs w:val="24"/>
          <w:lang w:val="pt-BR"/>
        </w:rPr>
        <w:t>Devedor</w:t>
      </w:r>
      <w:r w:rsidRPr="00162880">
        <w:rPr>
          <w:rFonts w:ascii="Arial Narrow" w:hAnsi="Arial Narrow"/>
          <w:b/>
          <w:szCs w:val="24"/>
        </w:rPr>
        <w:t xml:space="preserve">, </w:t>
      </w:r>
      <w:r w:rsidRPr="00162880">
        <w:rPr>
          <w:rFonts w:ascii="Arial Narrow" w:hAnsi="Arial Narrow"/>
          <w:szCs w:val="24"/>
        </w:rPr>
        <w:t xml:space="preserve">na qual deverão ser depositados os valores </w:t>
      </w:r>
      <w:r w:rsidR="00854BCD">
        <w:rPr>
          <w:rFonts w:ascii="Arial Narrow" w:hAnsi="Arial Narrow"/>
          <w:szCs w:val="24"/>
          <w:lang w:val="pt-BR"/>
        </w:rPr>
        <w:t>indicados na notificação</w:t>
      </w:r>
      <w:r w:rsidRPr="00162880">
        <w:rPr>
          <w:rFonts w:ascii="Arial Narrow" w:hAnsi="Arial Narrow"/>
          <w:b/>
          <w:szCs w:val="24"/>
        </w:rPr>
        <w:t xml:space="preserve">, </w:t>
      </w:r>
      <w:r w:rsidRPr="00162880">
        <w:rPr>
          <w:rFonts w:ascii="Arial Narrow" w:hAnsi="Arial Narrow"/>
          <w:szCs w:val="24"/>
        </w:rPr>
        <w:t xml:space="preserve">no prazo </w:t>
      </w:r>
      <w:r w:rsidRPr="00162880">
        <w:rPr>
          <w:rFonts w:ascii="Arial Narrow" w:hAnsi="Arial Narrow"/>
          <w:szCs w:val="24"/>
          <w:lang w:val="pt-BR"/>
        </w:rPr>
        <w:t>de</w:t>
      </w:r>
      <w:r w:rsidRPr="00162880">
        <w:rPr>
          <w:rFonts w:ascii="Arial Narrow" w:hAnsi="Arial Narrow"/>
          <w:szCs w:val="24"/>
        </w:rPr>
        <w:t xml:space="preserve"> 1 (um) dia útil, a contar do recebimento da notificação, ficando tal transferência também desde já autorizada pelas partes</w:t>
      </w:r>
      <w:r w:rsidRPr="00162880">
        <w:rPr>
          <w:rFonts w:ascii="Arial Narrow" w:hAnsi="Arial Narrow"/>
          <w:b/>
          <w:szCs w:val="24"/>
        </w:rPr>
        <w:t>,</w:t>
      </w:r>
      <w:r w:rsidRPr="00162880">
        <w:rPr>
          <w:rFonts w:ascii="Arial Narrow" w:hAnsi="Arial Narrow"/>
          <w:szCs w:val="24"/>
        </w:rPr>
        <w:t xml:space="preserve"> em caráter irrevogável e irretratável. O </w:t>
      </w:r>
      <w:r w:rsidRPr="00162880">
        <w:rPr>
          <w:rFonts w:ascii="Arial Narrow" w:hAnsi="Arial Narrow"/>
          <w:b/>
          <w:szCs w:val="24"/>
        </w:rPr>
        <w:t>Itaú Unibanco</w:t>
      </w:r>
      <w:r w:rsidRPr="00162880">
        <w:rPr>
          <w:rFonts w:ascii="Arial Narrow" w:hAnsi="Arial Narrow"/>
          <w:szCs w:val="24"/>
        </w:rPr>
        <w:t xml:space="preserve"> executará a notificação e não será responsável por validar </w:t>
      </w:r>
      <w:r w:rsidRPr="00162880">
        <w:rPr>
          <w:rFonts w:ascii="Arial Narrow" w:hAnsi="Arial Narrow"/>
          <w:szCs w:val="24"/>
          <w:lang w:val="pt-BR"/>
        </w:rPr>
        <w:t xml:space="preserve">e identificar </w:t>
      </w:r>
      <w:r w:rsidRPr="00162880">
        <w:rPr>
          <w:rFonts w:ascii="Arial Narrow" w:hAnsi="Arial Narrow"/>
          <w:szCs w:val="24"/>
        </w:rPr>
        <w:t>nenhum documento anexo</w:t>
      </w:r>
      <w:r w:rsidRPr="00162880">
        <w:rPr>
          <w:rFonts w:ascii="Arial Narrow" w:hAnsi="Arial Narrow"/>
          <w:szCs w:val="24"/>
          <w:lang w:val="pt-BR"/>
        </w:rPr>
        <w:t>.</w:t>
      </w:r>
    </w:p>
    <w:p w14:paraId="549A9782" w14:textId="77777777" w:rsidR="00694D6E" w:rsidRPr="000659C2" w:rsidRDefault="00694D6E" w:rsidP="000659C2">
      <w:pPr>
        <w:pStyle w:val="BodyText"/>
        <w:spacing w:line="240" w:lineRule="auto"/>
        <w:ind w:left="360"/>
        <w:rPr>
          <w:rFonts w:ascii="Arial Narrow" w:hAnsi="Arial Narrow"/>
          <w:szCs w:val="24"/>
          <w:lang w:val="pt-BR"/>
        </w:rPr>
      </w:pPr>
    </w:p>
    <w:p w14:paraId="4C632D8A" w14:textId="4770957C" w:rsidR="003637F4" w:rsidRPr="00361BE8" w:rsidRDefault="003637F4" w:rsidP="000659C2">
      <w:pPr>
        <w:pStyle w:val="BodyText"/>
        <w:spacing w:line="240" w:lineRule="auto"/>
        <w:rPr>
          <w:rFonts w:ascii="Arial Narrow" w:hAnsi="Arial Narrow"/>
          <w:szCs w:val="24"/>
          <w:lang w:val="pt-BR"/>
        </w:rPr>
      </w:pPr>
      <w:r w:rsidRPr="00361BE8">
        <w:rPr>
          <w:rFonts w:ascii="Arial Narrow" w:hAnsi="Arial Narrow"/>
          <w:szCs w:val="24"/>
        </w:rPr>
        <w:t xml:space="preserve">Os valores que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retiver, nos termos d</w:t>
      </w:r>
      <w:r w:rsidR="00D31AA7" w:rsidRPr="00361BE8">
        <w:rPr>
          <w:rFonts w:ascii="Arial Narrow" w:hAnsi="Arial Narrow"/>
          <w:szCs w:val="24"/>
          <w:lang w:val="pt-BR"/>
        </w:rPr>
        <w:t>a</w:t>
      </w:r>
      <w:r w:rsidRPr="00361BE8">
        <w:rPr>
          <w:rFonts w:ascii="Arial Narrow" w:hAnsi="Arial Narrow"/>
          <w:szCs w:val="24"/>
        </w:rPr>
        <w:t xml:space="preserve"> </w:t>
      </w:r>
      <w:r w:rsidR="00D31AA7" w:rsidRPr="00361BE8">
        <w:rPr>
          <w:rFonts w:ascii="Arial Narrow" w:hAnsi="Arial Narrow"/>
          <w:szCs w:val="24"/>
          <w:lang w:val="pt-BR"/>
        </w:rPr>
        <w:t xml:space="preserve">cláusula </w:t>
      </w:r>
      <w:r w:rsidR="00187F18" w:rsidRPr="00361BE8">
        <w:rPr>
          <w:rFonts w:ascii="Arial Narrow" w:hAnsi="Arial Narrow"/>
          <w:szCs w:val="24"/>
          <w:lang w:val="pt-BR"/>
        </w:rPr>
        <w:t>4</w:t>
      </w:r>
      <w:r w:rsidRPr="00361BE8">
        <w:rPr>
          <w:rFonts w:ascii="Arial Narrow" w:hAnsi="Arial Narrow"/>
          <w:szCs w:val="24"/>
        </w:rPr>
        <w:t xml:space="preserve">.1.1, </w:t>
      </w:r>
      <w:r w:rsidR="006F1AFC">
        <w:rPr>
          <w:rFonts w:ascii="Arial Narrow" w:hAnsi="Arial Narrow"/>
          <w:szCs w:val="24"/>
          <w:lang w:val="pt-BR"/>
        </w:rPr>
        <w:t xml:space="preserve">e os valores referidos na cláusula 4.2. a partir do recebimento da notificação e até a realização do depósito na conta corrente indicada </w:t>
      </w:r>
      <w:r w:rsidRPr="00361BE8">
        <w:rPr>
          <w:rFonts w:ascii="Arial Narrow" w:hAnsi="Arial Narrow"/>
          <w:szCs w:val="24"/>
        </w:rPr>
        <w:t>não serão, de nenhuma forma, por ele remunerados ou investidos enquanto perdurar a retenção</w:t>
      </w:r>
      <w:r w:rsidR="008305F1" w:rsidRPr="00361BE8">
        <w:rPr>
          <w:rFonts w:ascii="Arial Narrow" w:hAnsi="Arial Narrow"/>
          <w:szCs w:val="24"/>
          <w:lang w:val="pt-BR"/>
        </w:rPr>
        <w:t xml:space="preserve">, exceção feita </w:t>
      </w:r>
      <w:r w:rsidR="00F54E08" w:rsidRPr="00361BE8">
        <w:rPr>
          <w:rFonts w:ascii="Arial Narrow" w:hAnsi="Arial Narrow"/>
          <w:szCs w:val="24"/>
          <w:lang w:val="pt-BR"/>
        </w:rPr>
        <w:t xml:space="preserve">às </w:t>
      </w:r>
      <w:r w:rsidR="00F54E08" w:rsidRPr="00A96957">
        <w:rPr>
          <w:rFonts w:ascii="Arial Narrow" w:hAnsi="Arial Narrow"/>
          <w:i/>
          <w:szCs w:val="24"/>
          <w:lang w:val="pt-BR"/>
        </w:rPr>
        <w:t>Aplicações Automáticas</w:t>
      </w:r>
      <w:r w:rsidR="00555EE2">
        <w:rPr>
          <w:rFonts w:ascii="Arial Narrow" w:hAnsi="Arial Narrow"/>
          <w:i/>
          <w:szCs w:val="24"/>
          <w:lang w:val="pt-BR"/>
        </w:rPr>
        <w:t>,</w:t>
      </w:r>
      <w:r w:rsidR="006221C2">
        <w:rPr>
          <w:rFonts w:ascii="Arial Narrow" w:hAnsi="Arial Narrow"/>
          <w:i/>
          <w:szCs w:val="24"/>
          <w:lang w:val="pt-BR"/>
        </w:rPr>
        <w:t xml:space="preserve"> </w:t>
      </w:r>
      <w:r w:rsidR="006221C2">
        <w:rPr>
          <w:rFonts w:ascii="Arial Narrow" w:hAnsi="Arial Narrow"/>
          <w:szCs w:val="24"/>
          <w:lang w:val="pt-BR"/>
        </w:rPr>
        <w:t>caso contratadas</w:t>
      </w:r>
      <w:r w:rsidR="00555EE2">
        <w:rPr>
          <w:rFonts w:ascii="Arial Narrow" w:hAnsi="Arial Narrow"/>
          <w:szCs w:val="24"/>
          <w:lang w:val="pt-BR"/>
        </w:rPr>
        <w:t>, e aos investimentos previstos no Anexo VI</w:t>
      </w:r>
      <w:r w:rsidRPr="00361BE8">
        <w:rPr>
          <w:rFonts w:ascii="Arial Narrow" w:hAnsi="Arial Narrow"/>
          <w:szCs w:val="24"/>
        </w:rPr>
        <w:t>.</w:t>
      </w:r>
    </w:p>
    <w:p w14:paraId="13D6DFC7" w14:textId="28DBA8AE" w:rsidR="006354BC" w:rsidRPr="00361BE8" w:rsidRDefault="00187F18" w:rsidP="006354BC">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6354BC" w:rsidRPr="00361BE8">
        <w:rPr>
          <w:rFonts w:ascii="Arial Narrow" w:hAnsi="Arial Narrow"/>
          <w:b/>
          <w:snapToGrid w:val="0"/>
          <w:szCs w:val="24"/>
          <w:lang w:eastAsia="pt-BR"/>
        </w:rPr>
        <w:t>ANEXO I</w:t>
      </w:r>
      <w:r w:rsidR="006354BC" w:rsidRPr="00361BE8">
        <w:rPr>
          <w:rFonts w:ascii="Arial Narrow" w:hAnsi="Arial Narrow"/>
          <w:b/>
          <w:snapToGrid w:val="0"/>
          <w:szCs w:val="24"/>
          <w:lang w:val="pt-BR" w:eastAsia="pt-BR"/>
        </w:rPr>
        <w:t>I</w:t>
      </w:r>
      <w:r w:rsidR="006354BC" w:rsidRPr="00361BE8">
        <w:rPr>
          <w:rFonts w:ascii="Arial Narrow" w:hAnsi="Arial Narrow"/>
          <w:b/>
          <w:snapToGrid w:val="0"/>
          <w:szCs w:val="24"/>
          <w:lang w:eastAsia="pt-BR"/>
        </w:rPr>
        <w:t xml:space="preserve"> AO CONTRATO DE CUSTÓDIA DE RECURSOS FINANCEIROS, CELEBRADO EM </w:t>
      </w:r>
      <w:r w:rsidR="00C25659">
        <w:rPr>
          <w:rFonts w:ascii="Arial Narrow" w:hAnsi="Arial Narrow"/>
          <w:b/>
          <w:snapToGrid w:val="0"/>
          <w:szCs w:val="24"/>
          <w:lang w:val="pt-BR" w:eastAsia="pt-BR"/>
        </w:rPr>
        <w:t>[</w:t>
      </w:r>
      <w:r w:rsidR="006354BC" w:rsidRPr="00361BE8">
        <w:rPr>
          <w:rFonts w:ascii="Arial Narrow" w:hAnsi="Arial Narrow"/>
          <w:b/>
          <w:snapToGrid w:val="0"/>
          <w:szCs w:val="24"/>
          <w:lang w:eastAsia="pt-BR"/>
        </w:rPr>
        <w:fldChar w:fldCharType="begin">
          <w:ffData>
            <w:name w:val="Texto10"/>
            <w:enabled/>
            <w:calcOnExit w:val="0"/>
            <w:textInput/>
          </w:ffData>
        </w:fldChar>
      </w:r>
      <w:r w:rsidR="006354BC" w:rsidRPr="00361BE8">
        <w:rPr>
          <w:rFonts w:ascii="Arial Narrow" w:hAnsi="Arial Narrow"/>
          <w:b/>
          <w:snapToGrid w:val="0"/>
          <w:szCs w:val="24"/>
          <w:lang w:eastAsia="pt-BR"/>
        </w:rPr>
        <w:instrText xml:space="preserve"> FORMTEXT </w: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snapToGrid w:val="0"/>
          <w:szCs w:val="24"/>
          <w:lang w:eastAsia="pt-BR"/>
        </w:rPr>
        <w:fldChar w:fldCharType="end"/>
      </w:r>
      <w:r w:rsidR="00C25659">
        <w:rPr>
          <w:rFonts w:ascii="Arial Narrow" w:hAnsi="Arial Narrow"/>
          <w:b/>
          <w:snapToGrid w:val="0"/>
          <w:szCs w:val="24"/>
          <w:lang w:val="pt-BR" w:eastAsia="pt-BR"/>
        </w:rPr>
        <w:t>]</w:t>
      </w:r>
      <w:r w:rsidR="006354BC" w:rsidRPr="00361BE8">
        <w:rPr>
          <w:rFonts w:ascii="Arial Narrow" w:hAnsi="Arial Narrow"/>
          <w:b/>
          <w:snapToGrid w:val="0"/>
          <w:szCs w:val="24"/>
          <w:lang w:eastAsia="pt-BR"/>
        </w:rPr>
        <w:t xml:space="preserve"> DE </w:t>
      </w:r>
      <w:r w:rsidR="00C25659">
        <w:rPr>
          <w:rFonts w:ascii="Arial Narrow" w:hAnsi="Arial Narrow"/>
          <w:b/>
          <w:snapToGrid w:val="0"/>
          <w:szCs w:val="24"/>
          <w:lang w:val="pt-BR" w:eastAsia="pt-BR"/>
        </w:rPr>
        <w:t>SETEMBRO</w:t>
      </w:r>
      <w:r w:rsidR="00B52BD0" w:rsidRPr="000659C2">
        <w:rPr>
          <w:rFonts w:ascii="Arial Narrow" w:hAnsi="Arial Narrow"/>
          <w:b/>
          <w:lang w:val="pt-BR"/>
        </w:rPr>
        <w:t xml:space="preserve"> </w:t>
      </w:r>
      <w:r w:rsidR="00B52BD0" w:rsidRPr="00361BE8">
        <w:rPr>
          <w:rFonts w:ascii="Arial Narrow" w:hAnsi="Arial Narrow"/>
          <w:b/>
          <w:snapToGrid w:val="0"/>
          <w:szCs w:val="24"/>
          <w:lang w:eastAsia="pt-BR"/>
        </w:rPr>
        <w:t>DE</w:t>
      </w:r>
      <w:r w:rsidR="00B52BD0" w:rsidRPr="000659C2">
        <w:rPr>
          <w:rFonts w:ascii="Arial Narrow" w:hAnsi="Arial Narrow"/>
          <w:b/>
          <w:lang w:val="pt-BR"/>
        </w:rPr>
        <w:t xml:space="preserve"> </w:t>
      </w:r>
      <w:r w:rsidR="00B52BD0">
        <w:rPr>
          <w:rFonts w:ascii="Arial Narrow" w:hAnsi="Arial Narrow"/>
          <w:b/>
          <w:snapToGrid w:val="0"/>
          <w:szCs w:val="24"/>
          <w:lang w:val="pt-BR" w:eastAsia="pt-BR"/>
        </w:rPr>
        <w:t>2020</w:t>
      </w:r>
    </w:p>
    <w:p w14:paraId="35538433" w14:textId="77777777" w:rsidR="006354BC" w:rsidRPr="00361BE8" w:rsidRDefault="006354BC" w:rsidP="006354BC">
      <w:pPr>
        <w:pStyle w:val="BodyText"/>
        <w:spacing w:line="240" w:lineRule="auto"/>
        <w:jc w:val="center"/>
        <w:rPr>
          <w:rFonts w:ascii="Arial Narrow" w:hAnsi="Arial Narrow"/>
          <w:b/>
          <w:snapToGrid w:val="0"/>
          <w:szCs w:val="24"/>
          <w:lang w:eastAsia="pt-BR"/>
        </w:rPr>
      </w:pPr>
    </w:p>
    <w:p w14:paraId="60036720" w14:textId="77777777" w:rsidR="006354BC" w:rsidRPr="00361BE8" w:rsidRDefault="006354BC" w:rsidP="006354BC">
      <w:pPr>
        <w:pStyle w:val="BodyText"/>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NOTIFICAÇÃO</w:t>
      </w:r>
    </w:p>
    <w:p w14:paraId="7D982537" w14:textId="77777777" w:rsidR="006354BC" w:rsidRPr="00361BE8" w:rsidRDefault="006354BC" w:rsidP="006354BC">
      <w:pPr>
        <w:pStyle w:val="BodyText"/>
        <w:spacing w:line="240" w:lineRule="auto"/>
        <w:rPr>
          <w:rFonts w:ascii="Arial Narrow" w:hAnsi="Arial Narrow"/>
          <w:snapToGrid w:val="0"/>
          <w:szCs w:val="24"/>
          <w:lang w:eastAsia="pt-BR"/>
        </w:rPr>
      </w:pPr>
    </w:p>
    <w:p w14:paraId="50D8B314" w14:textId="77777777" w:rsidR="006354BC" w:rsidRPr="00361BE8" w:rsidRDefault="006354BC" w:rsidP="006354BC">
      <w:pPr>
        <w:pStyle w:val="BodyText"/>
        <w:spacing w:line="240" w:lineRule="auto"/>
        <w:rPr>
          <w:rFonts w:ascii="Arial Narrow" w:hAnsi="Arial Narrow"/>
          <w:snapToGrid w:val="0"/>
          <w:szCs w:val="24"/>
          <w:lang w:eastAsia="pt-BR"/>
        </w:rPr>
      </w:pPr>
    </w:p>
    <w:p w14:paraId="245AE919" w14:textId="77777777" w:rsidR="006354BC" w:rsidRPr="00361BE8" w:rsidRDefault="006354BC" w:rsidP="006354BC">
      <w:pPr>
        <w:pStyle w:val="BodyText"/>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4EAD2DF6" w14:textId="77777777" w:rsidR="006354BC" w:rsidRPr="00361BE8" w:rsidRDefault="006354BC" w:rsidP="006354BC">
      <w:pPr>
        <w:pStyle w:val="BodyText"/>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64C913F3" w14:textId="77777777" w:rsidR="006354BC" w:rsidRPr="00361BE8" w:rsidRDefault="006354BC" w:rsidP="006354BC">
      <w:pPr>
        <w:pStyle w:val="BodyText"/>
        <w:spacing w:line="240" w:lineRule="auto"/>
        <w:rPr>
          <w:rFonts w:ascii="Arial Narrow" w:hAnsi="Arial Narrow"/>
          <w:snapToGrid w:val="0"/>
          <w:szCs w:val="24"/>
          <w:lang w:val="pt-BR" w:eastAsia="pt-BR"/>
        </w:rPr>
      </w:pPr>
      <w:r w:rsidRPr="00361BE8">
        <w:rPr>
          <w:rFonts w:ascii="Arial Narrow" w:hAnsi="Arial Narrow"/>
          <w:snapToGrid w:val="0"/>
          <w:szCs w:val="24"/>
          <w:lang w:eastAsia="pt-BR"/>
        </w:rPr>
        <w:t>Att.:</w:t>
      </w:r>
      <w:r w:rsidR="00BD612F" w:rsidRPr="00361BE8">
        <w:rPr>
          <w:rFonts w:ascii="Arial Narrow" w:hAnsi="Arial Narrow"/>
          <w:snapToGrid w:val="0"/>
          <w:szCs w:val="24"/>
          <w:lang w:val="pt-BR" w:eastAsia="pt-BR"/>
        </w:rPr>
        <w:t xml:space="preserve"> Gerência de Controle de Garantias</w:t>
      </w:r>
    </w:p>
    <w:p w14:paraId="110F4C76" w14:textId="5ECA80D6" w:rsidR="006354BC" w:rsidRPr="00361BE8" w:rsidRDefault="00BD612F" w:rsidP="006354BC">
      <w:pPr>
        <w:pStyle w:val="BodyText"/>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003701AC">
        <w:rPr>
          <w:rFonts w:ascii="Arial Narrow" w:hAnsi="Arial Narrow"/>
          <w:snapToGrid w:val="0"/>
          <w:szCs w:val="24"/>
          <w:lang w:val="pt-BR" w:eastAsia="pt-BR"/>
        </w:rPr>
        <w:t>2117</w:t>
      </w:r>
    </w:p>
    <w:p w14:paraId="12F51606" w14:textId="77777777" w:rsidR="00BD612F" w:rsidRPr="00361BE8" w:rsidRDefault="00BD612F" w:rsidP="006354BC">
      <w:pPr>
        <w:pStyle w:val="BodyText"/>
        <w:spacing w:line="240" w:lineRule="auto"/>
        <w:rPr>
          <w:rFonts w:ascii="Arial Narrow" w:hAnsi="Arial Narrow"/>
          <w:snapToGrid w:val="0"/>
          <w:szCs w:val="24"/>
          <w:lang w:eastAsia="pt-BR"/>
        </w:rPr>
      </w:pPr>
    </w:p>
    <w:p w14:paraId="5F5A9EC6" w14:textId="77777777" w:rsidR="006354BC" w:rsidRPr="00361BE8" w:rsidRDefault="006354BC" w:rsidP="006354BC">
      <w:pPr>
        <w:pStyle w:val="BodyText"/>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3289ED6B" w14:textId="77777777" w:rsidR="006354BC" w:rsidRPr="00361BE8" w:rsidRDefault="006354BC" w:rsidP="006354BC">
      <w:pPr>
        <w:pStyle w:val="BodyText"/>
        <w:spacing w:line="240" w:lineRule="auto"/>
        <w:rPr>
          <w:rFonts w:ascii="Arial Narrow" w:hAnsi="Arial Narrow"/>
          <w:snapToGrid w:val="0"/>
          <w:szCs w:val="24"/>
          <w:lang w:eastAsia="pt-BR"/>
        </w:rPr>
      </w:pPr>
    </w:p>
    <w:p w14:paraId="7065F364" w14:textId="77777777" w:rsidR="006354BC" w:rsidRPr="00361BE8" w:rsidRDefault="006354BC" w:rsidP="006354BC">
      <w:pPr>
        <w:pStyle w:val="BodyText"/>
        <w:spacing w:line="240" w:lineRule="auto"/>
        <w:rPr>
          <w:rFonts w:ascii="Arial Narrow" w:hAnsi="Arial Narrow"/>
          <w:snapToGrid w:val="0"/>
          <w:szCs w:val="24"/>
          <w:lang w:eastAsia="pt-BR"/>
        </w:rPr>
      </w:pPr>
    </w:p>
    <w:p w14:paraId="12373526" w14:textId="7E66E55F" w:rsidR="006354BC" w:rsidRPr="00361BE8" w:rsidRDefault="006354BC" w:rsidP="006354BC">
      <w:pPr>
        <w:pStyle w:val="BodyText"/>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00546BBD" w:rsidRPr="00361BE8">
        <w:rPr>
          <w:rFonts w:ascii="Arial Narrow" w:hAnsi="Arial Narrow"/>
          <w:snapToGrid w:val="0"/>
          <w:szCs w:val="24"/>
          <w:lang w:val="pt-BR" w:eastAsia="pt-BR"/>
        </w:rPr>
        <w:t>à cláusula 4.1.1 d</w:t>
      </w:r>
      <w:r w:rsidR="002B0E7A" w:rsidRPr="00361BE8">
        <w:rPr>
          <w:rFonts w:ascii="Arial Narrow" w:hAnsi="Arial Narrow"/>
          <w:snapToGrid w:val="0"/>
          <w:szCs w:val="24"/>
          <w:lang w:val="pt-BR" w:eastAsia="pt-BR"/>
        </w:rPr>
        <w:t>o</w:t>
      </w:r>
      <w:r w:rsidRPr="00361BE8">
        <w:rPr>
          <w:rFonts w:ascii="Arial Narrow" w:hAnsi="Arial Narrow"/>
          <w:snapToGrid w:val="0"/>
          <w:szCs w:val="24"/>
          <w:lang w:eastAsia="pt-BR"/>
        </w:rPr>
        <w:t xml:space="preserve"> </w:t>
      </w:r>
      <w:r w:rsidR="00694CBD"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bookmarkStart w:id="2" w:name="Texto6"/>
      <w:r w:rsidR="00C25659">
        <w:rPr>
          <w:rFonts w:ascii="Arial Narrow" w:hAnsi="Arial Narrow"/>
          <w:snapToGrid w:val="0"/>
          <w:szCs w:val="24"/>
          <w:lang w:val="pt-BR" w:eastAsia="pt-BR"/>
        </w:rPr>
        <w:t>[</w:t>
      </w:r>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2"/>
      <w:r w:rsidR="00C25659">
        <w:rPr>
          <w:rFonts w:ascii="Arial Narrow" w:hAnsi="Arial Narrow"/>
          <w:snapToGrid w:val="0"/>
          <w:szCs w:val="24"/>
          <w:lang w:val="pt-BR" w:eastAsia="pt-BR"/>
        </w:rPr>
        <w:t>]</w:t>
      </w:r>
      <w:r w:rsidRPr="00361BE8">
        <w:rPr>
          <w:rFonts w:ascii="Arial Narrow" w:hAnsi="Arial Narrow"/>
          <w:snapToGrid w:val="0"/>
          <w:szCs w:val="24"/>
          <w:lang w:eastAsia="pt-BR"/>
        </w:rPr>
        <w:t xml:space="preserve"> de </w:t>
      </w:r>
      <w:r w:rsidR="00C25659">
        <w:rPr>
          <w:rFonts w:ascii="Arial Narrow" w:hAnsi="Arial Narrow"/>
          <w:snapToGrid w:val="0"/>
          <w:szCs w:val="24"/>
          <w:lang w:val="pt-BR" w:eastAsia="pt-BR"/>
        </w:rPr>
        <w:t>setembro</w:t>
      </w:r>
      <w:r w:rsidR="008D028B">
        <w:rPr>
          <w:rFonts w:ascii="Arial Narrow" w:hAnsi="Arial Narrow"/>
          <w:snapToGrid w:val="0"/>
          <w:szCs w:val="24"/>
          <w:lang w:val="pt-BR" w:eastAsia="pt-BR"/>
        </w:rPr>
        <w:t xml:space="preserve"> </w:t>
      </w:r>
      <w:r w:rsidRPr="00361BE8">
        <w:rPr>
          <w:rFonts w:ascii="Arial Narrow" w:hAnsi="Arial Narrow"/>
          <w:snapToGrid w:val="0"/>
          <w:szCs w:val="24"/>
          <w:lang w:eastAsia="pt-BR"/>
        </w:rPr>
        <w:t xml:space="preserve">de </w:t>
      </w:r>
      <w:r w:rsidR="008D028B">
        <w:rPr>
          <w:rFonts w:ascii="Arial Narrow" w:hAnsi="Arial Narrow"/>
          <w:snapToGrid w:val="0"/>
          <w:szCs w:val="24"/>
          <w:lang w:val="pt-BR" w:eastAsia="pt-BR"/>
        </w:rPr>
        <w:t>2020</w:t>
      </w:r>
      <w:r w:rsidRPr="00361BE8">
        <w:rPr>
          <w:rFonts w:ascii="Arial Narrow" w:hAnsi="Arial Narrow"/>
          <w:snapToGrid w:val="0"/>
          <w:szCs w:val="24"/>
          <w:lang w:eastAsia="pt-BR"/>
        </w:rPr>
        <w:t>, entre</w:t>
      </w:r>
      <w:r w:rsidR="008D028B">
        <w:rPr>
          <w:rFonts w:ascii="Arial Narrow" w:hAnsi="Arial Narrow"/>
          <w:snapToGrid w:val="0"/>
          <w:szCs w:val="24"/>
          <w:lang w:val="pt-BR" w:eastAsia="pt-BR"/>
        </w:rPr>
        <w:t xml:space="preserve"> a </w:t>
      </w:r>
      <w:r w:rsidR="008D028B" w:rsidRPr="008D028B">
        <w:rPr>
          <w:rFonts w:ascii="Arial Narrow" w:hAnsi="Arial Narrow"/>
          <w:b/>
          <w:snapToGrid w:val="0"/>
          <w:szCs w:val="24"/>
          <w:lang w:val="pt-BR" w:eastAsia="pt-BR"/>
        </w:rPr>
        <w:t>Interligação Elétrica Ivaí S.A.</w:t>
      </w:r>
      <w:r w:rsidR="008D028B" w:rsidRPr="0048619D">
        <w:rPr>
          <w:rFonts w:ascii="Arial Narrow" w:hAnsi="Arial Narrow"/>
          <w:snapToGrid w:val="0"/>
          <w:szCs w:val="24"/>
          <w:lang w:val="pt-BR" w:eastAsia="pt-BR"/>
        </w:rPr>
        <w:t xml:space="preserve">, na qualidade de Devedora, a </w:t>
      </w:r>
      <w:r w:rsidR="008D028B" w:rsidRPr="008D028B">
        <w:rPr>
          <w:rFonts w:ascii="Arial Narrow" w:hAnsi="Arial Narrow"/>
          <w:b/>
          <w:snapToGrid w:val="0"/>
          <w:szCs w:val="24"/>
          <w:lang w:val="pt-BR" w:eastAsia="pt-BR"/>
        </w:rPr>
        <w:t>Si</w:t>
      </w:r>
      <w:r w:rsidR="008D028B">
        <w:rPr>
          <w:rFonts w:ascii="Arial Narrow" w:hAnsi="Arial Narrow"/>
          <w:b/>
          <w:snapToGrid w:val="0"/>
          <w:szCs w:val="24"/>
          <w:lang w:val="pt-BR" w:eastAsia="pt-BR"/>
        </w:rPr>
        <w:t>mplific Pavarini Distribuidora d</w:t>
      </w:r>
      <w:r w:rsidR="008D028B" w:rsidRPr="008D028B">
        <w:rPr>
          <w:rFonts w:ascii="Arial Narrow" w:hAnsi="Arial Narrow"/>
          <w:b/>
          <w:snapToGrid w:val="0"/>
          <w:szCs w:val="24"/>
          <w:lang w:val="pt-BR" w:eastAsia="pt-BR"/>
        </w:rPr>
        <w:t xml:space="preserve">e Títulos </w:t>
      </w:r>
      <w:r w:rsidR="008D028B">
        <w:rPr>
          <w:rFonts w:ascii="Arial Narrow" w:hAnsi="Arial Narrow"/>
          <w:b/>
          <w:snapToGrid w:val="0"/>
          <w:szCs w:val="24"/>
          <w:lang w:val="pt-BR" w:eastAsia="pt-BR"/>
        </w:rPr>
        <w:t>e</w:t>
      </w:r>
      <w:r w:rsidR="008D028B" w:rsidRPr="008D028B">
        <w:rPr>
          <w:rFonts w:ascii="Arial Narrow" w:hAnsi="Arial Narrow"/>
          <w:b/>
          <w:snapToGrid w:val="0"/>
          <w:szCs w:val="24"/>
          <w:lang w:val="pt-BR" w:eastAsia="pt-BR"/>
        </w:rPr>
        <w:t xml:space="preserve"> Valores Mobiliários Ltda.</w:t>
      </w:r>
      <w:r w:rsidR="008D028B" w:rsidRPr="0048619D">
        <w:rPr>
          <w:rFonts w:ascii="Arial Narrow" w:hAnsi="Arial Narrow"/>
          <w:snapToGrid w:val="0"/>
          <w:szCs w:val="24"/>
          <w:lang w:val="pt-BR" w:eastAsia="pt-BR"/>
        </w:rPr>
        <w:t xml:space="preserve">, na qualidade de </w:t>
      </w:r>
      <w:r w:rsidR="00923789">
        <w:rPr>
          <w:rFonts w:ascii="Arial Narrow" w:hAnsi="Arial Narrow"/>
          <w:snapToGrid w:val="0"/>
          <w:szCs w:val="24"/>
          <w:lang w:val="pt-BR" w:eastAsia="pt-BR"/>
        </w:rPr>
        <w:t>Agente Fiduciário</w:t>
      </w:r>
      <w:r w:rsidR="008D028B" w:rsidRPr="0048619D">
        <w:rPr>
          <w:rFonts w:ascii="Arial Narrow" w:hAnsi="Arial Narrow"/>
          <w:snapToGrid w:val="0"/>
          <w:szCs w:val="24"/>
          <w:lang w:val="pt-BR" w:eastAsia="pt-BR"/>
        </w:rPr>
        <w:t>,</w:t>
      </w:r>
      <w:r w:rsidR="001D58E6">
        <w:rPr>
          <w:rFonts w:ascii="Arial Narrow" w:hAnsi="Arial Narrow"/>
          <w:snapToGrid w:val="0"/>
          <w:szCs w:val="24"/>
          <w:lang w:val="pt-BR" w:eastAsia="pt-BR"/>
        </w:rPr>
        <w:t xml:space="preserve"> representando a comunhão dos Debenturistas,</w:t>
      </w:r>
      <w:r w:rsidR="008D028B">
        <w:rPr>
          <w:rFonts w:ascii="Arial Narrow" w:hAnsi="Arial Narrow"/>
          <w:b/>
          <w:snapToGrid w:val="0"/>
          <w:szCs w:val="24"/>
          <w:lang w:val="pt-BR"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w:t>
      </w:r>
      <w:r w:rsidR="008D028B" w:rsidRPr="0048619D">
        <w:rPr>
          <w:rFonts w:ascii="Arial Narrow" w:hAnsi="Arial Narrow"/>
          <w:snapToGrid w:val="0"/>
          <w:szCs w:val="24"/>
          <w:lang w:val="pt-BR" w:eastAsia="pt-BR"/>
        </w:rPr>
        <w:t>o</w:t>
      </w:r>
      <w:r w:rsidR="008D028B" w:rsidRPr="000659C2">
        <w:rPr>
          <w:rFonts w:ascii="Arial Narrow" w:hAnsi="Arial Narrow"/>
          <w:lang w:val="pt-BR"/>
        </w:rPr>
        <w:t xml:space="preserve"> </w:t>
      </w:r>
      <w:r w:rsidRPr="00361BE8">
        <w:rPr>
          <w:rFonts w:ascii="Arial Narrow" w:hAnsi="Arial Narrow"/>
          <w:b/>
          <w:snapToGrid w:val="0"/>
          <w:szCs w:val="24"/>
          <w:lang w:eastAsia="pt-BR"/>
        </w:rPr>
        <w:t>Itaú Unibanco S.A.</w:t>
      </w:r>
    </w:p>
    <w:p w14:paraId="6AFEA2FB" w14:textId="77777777" w:rsidR="006354BC" w:rsidRPr="00361BE8" w:rsidRDefault="006354BC" w:rsidP="006354BC">
      <w:pPr>
        <w:pStyle w:val="BodyText"/>
        <w:spacing w:line="240" w:lineRule="auto"/>
        <w:rPr>
          <w:rFonts w:ascii="Arial Narrow" w:hAnsi="Arial Narrow"/>
          <w:b/>
          <w:snapToGrid w:val="0"/>
          <w:szCs w:val="24"/>
          <w:lang w:eastAsia="pt-BR"/>
        </w:rPr>
      </w:pPr>
    </w:p>
    <w:p w14:paraId="6E078281" w14:textId="066ECEA8" w:rsidR="00447CCA" w:rsidRPr="000659C2" w:rsidRDefault="00447CCA" w:rsidP="006354BC">
      <w:pPr>
        <w:pStyle w:val="BodyText"/>
        <w:spacing w:line="240" w:lineRule="auto"/>
        <w:rPr>
          <w:rFonts w:ascii="Arial Narrow" w:hAnsi="Arial Narrow"/>
          <w:b/>
          <w:snapToGrid w:val="0"/>
          <w:szCs w:val="24"/>
          <w:lang w:val="pt-BR" w:eastAsia="pt-BR"/>
        </w:rPr>
      </w:pPr>
      <w:r>
        <w:rPr>
          <w:rFonts w:ascii="Arial Narrow" w:hAnsi="Arial Narrow"/>
          <w:snapToGrid w:val="0"/>
          <w:szCs w:val="24"/>
          <w:lang w:val="pt-BR" w:eastAsia="pt-BR"/>
        </w:rPr>
        <w:t>(</w:t>
      </w:r>
      <w:r w:rsidR="00546BBD" w:rsidRPr="00361BE8">
        <w:rPr>
          <w:rFonts w:ascii="Arial Narrow" w:hAnsi="Arial Narrow"/>
          <w:snapToGrid w:val="0"/>
          <w:szCs w:val="24"/>
          <w:lang w:val="pt-BR" w:eastAsia="pt-BR"/>
        </w:rPr>
        <w:t xml:space="preserve">Tendo em vista </w:t>
      </w:r>
      <w:r w:rsidR="00C30497" w:rsidRPr="00361BE8">
        <w:rPr>
          <w:rFonts w:ascii="Arial Narrow" w:hAnsi="Arial Narrow"/>
          <w:snapToGrid w:val="0"/>
          <w:szCs w:val="24"/>
          <w:lang w:val="pt-BR" w:eastAsia="pt-BR"/>
        </w:rPr>
        <w:t xml:space="preserve">o inadimplemento do </w:t>
      </w:r>
      <w:r w:rsidR="00C30497" w:rsidRPr="00361BE8">
        <w:rPr>
          <w:rFonts w:ascii="Arial Narrow" w:hAnsi="Arial Narrow"/>
          <w:b/>
          <w:snapToGrid w:val="0"/>
          <w:szCs w:val="24"/>
          <w:lang w:val="pt-BR" w:eastAsia="pt-BR"/>
        </w:rPr>
        <w:t>Devedor</w:t>
      </w:r>
      <w:r w:rsidR="00C30497" w:rsidRPr="00361BE8">
        <w:rPr>
          <w:rFonts w:ascii="Arial Narrow" w:hAnsi="Arial Narrow"/>
          <w:snapToGrid w:val="0"/>
          <w:szCs w:val="24"/>
          <w:lang w:val="pt-BR" w:eastAsia="pt-BR"/>
        </w:rPr>
        <w:t>, s</w:t>
      </w:r>
      <w:r w:rsidR="006354BC" w:rsidRPr="00361BE8">
        <w:rPr>
          <w:rFonts w:ascii="Arial Narrow" w:hAnsi="Arial Narrow"/>
          <w:snapToGrid w:val="0"/>
          <w:szCs w:val="24"/>
          <w:lang w:eastAsia="pt-BR"/>
        </w:rPr>
        <w:t xml:space="preserve">olicitamos que os valores abaixo discriminados sejam </w:t>
      </w:r>
      <w:r w:rsidR="00FD2C58" w:rsidRPr="00361BE8">
        <w:rPr>
          <w:rFonts w:ascii="Arial Narrow" w:hAnsi="Arial Narrow"/>
          <w:snapToGrid w:val="0"/>
          <w:szCs w:val="24"/>
          <w:lang w:val="pt-BR" w:eastAsia="pt-BR"/>
        </w:rPr>
        <w:t xml:space="preserve">retidos na </w:t>
      </w:r>
      <w:r w:rsidR="00FD2C58" w:rsidRPr="00361BE8">
        <w:rPr>
          <w:rFonts w:ascii="Arial Narrow" w:hAnsi="Arial Narrow"/>
          <w:b/>
          <w:snapToGrid w:val="0"/>
          <w:szCs w:val="24"/>
          <w:lang w:val="pt-BR" w:eastAsia="pt-BR"/>
        </w:rPr>
        <w:t xml:space="preserve">Conta </w:t>
      </w:r>
      <w:r w:rsidR="00491F8E">
        <w:rPr>
          <w:rFonts w:ascii="Arial Narrow" w:hAnsi="Arial Narrow"/>
          <w:b/>
          <w:snapToGrid w:val="0"/>
          <w:szCs w:val="24"/>
          <w:lang w:val="pt-BR" w:eastAsia="pt-BR"/>
        </w:rPr>
        <w:t>Centralizadora</w:t>
      </w:r>
      <w:r w:rsidR="00491F8E" w:rsidRPr="000659C2">
        <w:rPr>
          <w:rFonts w:ascii="Arial Narrow" w:hAnsi="Arial Narrow"/>
          <w:b/>
          <w:lang w:val="pt-BR"/>
        </w:rPr>
        <w:t xml:space="preserve"> </w:t>
      </w:r>
      <w:r w:rsidR="00FD2C58" w:rsidRPr="00361BE8">
        <w:rPr>
          <w:rFonts w:ascii="Arial Narrow" w:hAnsi="Arial Narrow"/>
          <w:snapToGrid w:val="0"/>
          <w:szCs w:val="24"/>
          <w:lang w:val="pt-BR" w:eastAsia="pt-BR"/>
        </w:rPr>
        <w:t xml:space="preserve">e </w:t>
      </w:r>
      <w:r w:rsidR="006354BC" w:rsidRPr="00361BE8">
        <w:rPr>
          <w:rFonts w:ascii="Arial Narrow" w:hAnsi="Arial Narrow"/>
          <w:snapToGrid w:val="0"/>
          <w:szCs w:val="24"/>
          <w:lang w:eastAsia="pt-BR"/>
        </w:rPr>
        <w:t>transferidos d</w:t>
      </w:r>
      <w:r w:rsidR="00FD2C58" w:rsidRPr="00361BE8">
        <w:rPr>
          <w:rFonts w:ascii="Arial Narrow" w:hAnsi="Arial Narrow"/>
          <w:snapToGrid w:val="0"/>
          <w:szCs w:val="24"/>
          <w:lang w:val="pt-BR" w:eastAsia="pt-BR"/>
        </w:rPr>
        <w:t xml:space="preserve">esta </w:t>
      </w:r>
      <w:r w:rsidR="006354BC" w:rsidRPr="00361BE8">
        <w:rPr>
          <w:rFonts w:ascii="Arial Narrow" w:hAnsi="Arial Narrow"/>
          <w:snapToGrid w:val="0"/>
          <w:szCs w:val="24"/>
          <w:lang w:eastAsia="pt-BR"/>
        </w:rPr>
        <w:t xml:space="preserve">para a seguinte conta bancária em nome </w:t>
      </w:r>
      <w:r w:rsidR="006354BC" w:rsidRPr="00A96957">
        <w:rPr>
          <w:rFonts w:ascii="Arial Narrow" w:hAnsi="Arial Narrow"/>
          <w:snapToGrid w:val="0"/>
          <w:szCs w:val="24"/>
          <w:lang w:eastAsia="pt-BR"/>
        </w:rPr>
        <w:t xml:space="preserve">do </w:t>
      </w:r>
      <w:r w:rsidR="00923789">
        <w:rPr>
          <w:rFonts w:ascii="Arial Narrow" w:hAnsi="Arial Narrow"/>
          <w:b/>
          <w:szCs w:val="24"/>
          <w:lang w:val="pt-BR"/>
        </w:rPr>
        <w:t>Agente Fiduciário</w:t>
      </w:r>
      <w:r>
        <w:rPr>
          <w:rFonts w:ascii="Arial Narrow" w:hAnsi="Arial Narrow"/>
          <w:b/>
          <w:szCs w:val="24"/>
          <w:lang w:val="pt-BR"/>
        </w:rPr>
        <w:t>:</w:t>
      </w:r>
      <w:r>
        <w:rPr>
          <w:rFonts w:ascii="Arial Narrow" w:hAnsi="Arial Narrow"/>
          <w:b/>
          <w:snapToGrid w:val="0"/>
          <w:szCs w:val="24"/>
          <w:lang w:val="pt-BR" w:eastAsia="pt-BR"/>
        </w:rPr>
        <w:t>)</w:t>
      </w:r>
    </w:p>
    <w:p w14:paraId="53B86F28" w14:textId="77777777" w:rsidR="00447CCA" w:rsidRDefault="00447CCA" w:rsidP="00447CCA">
      <w:pPr>
        <w:pStyle w:val="BodyText"/>
        <w:spacing w:line="240" w:lineRule="auto"/>
        <w:rPr>
          <w:rFonts w:ascii="Arial Narrow" w:hAnsi="Arial Narrow"/>
          <w:b/>
          <w:snapToGrid w:val="0"/>
          <w:szCs w:val="24"/>
          <w:lang w:val="pt-BR" w:eastAsia="pt-BR"/>
        </w:rPr>
      </w:pPr>
    </w:p>
    <w:p w14:paraId="4E867DB2" w14:textId="449CF038" w:rsidR="00447CCA" w:rsidRPr="000659C2" w:rsidRDefault="00447CCA" w:rsidP="00447CCA">
      <w:pPr>
        <w:pStyle w:val="BodyText"/>
        <w:spacing w:line="240" w:lineRule="auto"/>
        <w:rPr>
          <w:rFonts w:ascii="Arial Narrow" w:hAnsi="Arial Narrow"/>
          <w:b/>
          <w:snapToGrid w:val="0"/>
          <w:szCs w:val="24"/>
          <w:lang w:val="pt-BR" w:eastAsia="pt-BR"/>
        </w:rPr>
      </w:pPr>
      <w:r>
        <w:rPr>
          <w:rFonts w:ascii="Arial Narrow" w:hAnsi="Arial Narrow"/>
          <w:b/>
          <w:snapToGrid w:val="0"/>
          <w:szCs w:val="24"/>
          <w:lang w:val="pt-BR" w:eastAsia="pt-BR"/>
        </w:rPr>
        <w:t>ou</w:t>
      </w:r>
    </w:p>
    <w:p w14:paraId="06CE01A3" w14:textId="0292A311" w:rsidR="00447CCA" w:rsidRPr="000659C2" w:rsidRDefault="00447CCA" w:rsidP="00447CCA">
      <w:pPr>
        <w:pStyle w:val="BodyText"/>
        <w:spacing w:line="240" w:lineRule="auto"/>
        <w:rPr>
          <w:rFonts w:ascii="Arial Narrow" w:hAnsi="Arial Narrow"/>
          <w:b/>
          <w:snapToGrid w:val="0"/>
          <w:szCs w:val="24"/>
          <w:lang w:val="pt-BR" w:eastAsia="pt-BR"/>
        </w:rPr>
      </w:pPr>
      <w:r>
        <w:rPr>
          <w:rFonts w:ascii="Arial Narrow" w:hAnsi="Arial Narrow"/>
          <w:b/>
          <w:snapToGrid w:val="0"/>
          <w:szCs w:val="24"/>
          <w:lang w:eastAsia="pt-BR"/>
        </w:rPr>
        <w:br/>
      </w:r>
      <w:r>
        <w:rPr>
          <w:rFonts w:ascii="Arial Narrow" w:hAnsi="Arial Narrow"/>
          <w:snapToGrid w:val="0"/>
          <w:szCs w:val="24"/>
          <w:lang w:val="pt-BR" w:eastAsia="pt-BR"/>
        </w:rPr>
        <w:t>(</w:t>
      </w:r>
      <w:r w:rsidRPr="00361BE8">
        <w:rPr>
          <w:rFonts w:ascii="Arial Narrow" w:hAnsi="Arial Narrow"/>
          <w:snapToGrid w:val="0"/>
          <w:szCs w:val="24"/>
          <w:lang w:val="pt-BR" w:eastAsia="pt-BR"/>
        </w:rPr>
        <w:t xml:space="preserve">Tendo em vista o inadimplemento do </w:t>
      </w:r>
      <w:r w:rsidRPr="00361BE8">
        <w:rPr>
          <w:rFonts w:ascii="Arial Narrow" w:hAnsi="Arial Narrow"/>
          <w:b/>
          <w:snapToGrid w:val="0"/>
          <w:szCs w:val="24"/>
          <w:lang w:val="pt-BR" w:eastAsia="pt-BR"/>
        </w:rPr>
        <w:t>Devedor</w:t>
      </w:r>
      <w:r w:rsidRPr="00361BE8">
        <w:rPr>
          <w:rFonts w:ascii="Arial Narrow" w:hAnsi="Arial Narrow"/>
          <w:snapToGrid w:val="0"/>
          <w:szCs w:val="24"/>
          <w:lang w:val="pt-BR" w:eastAsia="pt-BR"/>
        </w:rPr>
        <w:t>, s</w:t>
      </w:r>
      <w:r w:rsidRPr="00361BE8">
        <w:rPr>
          <w:rFonts w:ascii="Arial Narrow" w:hAnsi="Arial Narrow"/>
          <w:snapToGrid w:val="0"/>
          <w:szCs w:val="24"/>
          <w:lang w:eastAsia="pt-BR"/>
        </w:rPr>
        <w:t xml:space="preserve">olicitamos que os valores abaixo discriminados sejam </w:t>
      </w:r>
      <w:r>
        <w:rPr>
          <w:rFonts w:ascii="Arial Narrow" w:hAnsi="Arial Narrow"/>
          <w:snapToGrid w:val="0"/>
          <w:szCs w:val="24"/>
          <w:lang w:val="pt-BR" w:eastAsia="pt-BR"/>
        </w:rPr>
        <w:t>transferidos da</w:t>
      </w:r>
      <w:r w:rsidRPr="00361BE8">
        <w:rPr>
          <w:rFonts w:ascii="Arial Narrow" w:hAnsi="Arial Narrow"/>
          <w:snapToGrid w:val="0"/>
          <w:szCs w:val="24"/>
          <w:lang w:val="pt-BR" w:eastAsia="pt-BR"/>
        </w:rPr>
        <w:t xml:space="preserve"> </w:t>
      </w:r>
      <w:r w:rsidRPr="00361BE8">
        <w:rPr>
          <w:rFonts w:ascii="Arial Narrow" w:hAnsi="Arial Narrow"/>
          <w:b/>
          <w:snapToGrid w:val="0"/>
          <w:szCs w:val="24"/>
          <w:lang w:val="pt-BR" w:eastAsia="pt-BR"/>
        </w:rPr>
        <w:t xml:space="preserve">Conta </w:t>
      </w:r>
      <w:r>
        <w:rPr>
          <w:rFonts w:ascii="Arial Narrow" w:hAnsi="Arial Narrow"/>
          <w:b/>
          <w:snapToGrid w:val="0"/>
          <w:szCs w:val="24"/>
          <w:lang w:val="pt-BR" w:eastAsia="pt-BR"/>
        </w:rPr>
        <w:t xml:space="preserve">Reserva </w:t>
      </w:r>
      <w:r w:rsidRPr="00361BE8">
        <w:rPr>
          <w:rFonts w:ascii="Arial Narrow" w:hAnsi="Arial Narrow"/>
          <w:snapToGrid w:val="0"/>
          <w:szCs w:val="24"/>
          <w:lang w:eastAsia="pt-BR"/>
        </w:rPr>
        <w:t xml:space="preserve">para a seguinte conta bancária em nome </w:t>
      </w:r>
      <w:r w:rsidRPr="00A96957">
        <w:rPr>
          <w:rFonts w:ascii="Arial Narrow" w:hAnsi="Arial Narrow"/>
          <w:snapToGrid w:val="0"/>
          <w:szCs w:val="24"/>
          <w:lang w:eastAsia="pt-BR"/>
        </w:rPr>
        <w:t xml:space="preserve">do </w:t>
      </w:r>
      <w:r>
        <w:rPr>
          <w:rFonts w:ascii="Arial Narrow" w:hAnsi="Arial Narrow"/>
          <w:b/>
          <w:szCs w:val="24"/>
          <w:lang w:val="pt-BR"/>
        </w:rPr>
        <w:t>Agente Fiduciário</w:t>
      </w:r>
      <w:r w:rsidRPr="00A96957">
        <w:rPr>
          <w:rFonts w:ascii="Arial Narrow" w:hAnsi="Arial Narrow"/>
          <w:b/>
          <w:snapToGrid w:val="0"/>
          <w:szCs w:val="24"/>
          <w:lang w:eastAsia="pt-BR"/>
        </w:rPr>
        <w:t>:</w:t>
      </w:r>
      <w:r>
        <w:rPr>
          <w:rFonts w:ascii="Arial Narrow" w:hAnsi="Arial Narrow"/>
          <w:b/>
          <w:snapToGrid w:val="0"/>
          <w:szCs w:val="24"/>
          <w:lang w:val="pt-BR" w:eastAsia="pt-BR"/>
        </w:rPr>
        <w:t>)</w:t>
      </w:r>
    </w:p>
    <w:p w14:paraId="45BF6F85" w14:textId="2821821D" w:rsidR="006354BC" w:rsidRPr="00361BE8" w:rsidRDefault="00447CCA" w:rsidP="006354BC">
      <w:pPr>
        <w:pStyle w:val="BodyText"/>
        <w:spacing w:line="240" w:lineRule="auto"/>
        <w:rPr>
          <w:rFonts w:ascii="Arial Narrow" w:hAnsi="Arial Narrow"/>
          <w:b/>
          <w:snapToGrid w:val="0"/>
          <w:szCs w:val="24"/>
          <w:lang w:eastAsia="pt-BR"/>
        </w:rPr>
      </w:pPr>
      <w:r>
        <w:rPr>
          <w:rFonts w:ascii="Arial Narrow" w:hAnsi="Arial Narrow"/>
          <w:b/>
          <w:snapToGrid w:val="0"/>
          <w:szCs w:val="24"/>
          <w:lang w:eastAsia="pt-BR"/>
        </w:rPr>
        <w:br/>
      </w:r>
    </w:p>
    <w:p w14:paraId="5C26105D" w14:textId="77777777" w:rsidR="006354BC" w:rsidRPr="00361BE8" w:rsidRDefault="006354BC" w:rsidP="006354BC">
      <w:pPr>
        <w:pStyle w:val="BodyText"/>
        <w:spacing w:line="240"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361BE8" w14:paraId="0C3ED683" w14:textId="77777777" w:rsidTr="00A30DFE">
        <w:tc>
          <w:tcPr>
            <w:tcW w:w="2161" w:type="dxa"/>
            <w:shd w:val="clear" w:color="auto" w:fill="auto"/>
          </w:tcPr>
          <w:p w14:paraId="3B4EB1D4"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p>
        </w:tc>
        <w:tc>
          <w:tcPr>
            <w:tcW w:w="2161" w:type="dxa"/>
            <w:shd w:val="clear" w:color="auto" w:fill="auto"/>
          </w:tcPr>
          <w:p w14:paraId="5508D706"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p>
        </w:tc>
        <w:tc>
          <w:tcPr>
            <w:tcW w:w="2161" w:type="dxa"/>
            <w:shd w:val="clear" w:color="auto" w:fill="auto"/>
          </w:tcPr>
          <w:p w14:paraId="4F2DE62F"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p>
        </w:tc>
        <w:tc>
          <w:tcPr>
            <w:tcW w:w="2161" w:type="dxa"/>
            <w:shd w:val="clear" w:color="auto" w:fill="auto"/>
          </w:tcPr>
          <w:p w14:paraId="2EE46D38"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Valor</w:t>
            </w:r>
          </w:p>
        </w:tc>
      </w:tr>
      <w:tr w:rsidR="009D1CAC" w:rsidRPr="00361BE8" w14:paraId="7EEC353A" w14:textId="77777777" w:rsidTr="00A30DFE">
        <w:tc>
          <w:tcPr>
            <w:tcW w:w="2161" w:type="dxa"/>
            <w:shd w:val="clear" w:color="auto" w:fill="auto"/>
          </w:tcPr>
          <w:p w14:paraId="61B818E9"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p>
        </w:tc>
        <w:tc>
          <w:tcPr>
            <w:tcW w:w="2161" w:type="dxa"/>
            <w:shd w:val="clear" w:color="auto" w:fill="auto"/>
          </w:tcPr>
          <w:p w14:paraId="6EA07AC2"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p>
        </w:tc>
        <w:tc>
          <w:tcPr>
            <w:tcW w:w="2161" w:type="dxa"/>
            <w:shd w:val="clear" w:color="auto" w:fill="auto"/>
          </w:tcPr>
          <w:p w14:paraId="1D9255B2"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p>
        </w:tc>
        <w:tc>
          <w:tcPr>
            <w:tcW w:w="2161" w:type="dxa"/>
            <w:shd w:val="clear" w:color="auto" w:fill="auto"/>
          </w:tcPr>
          <w:p w14:paraId="11EE52D3"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p>
        </w:tc>
      </w:tr>
    </w:tbl>
    <w:p w14:paraId="46C2E456" w14:textId="77777777" w:rsidR="006354BC" w:rsidRPr="00361BE8" w:rsidRDefault="006354BC" w:rsidP="006354BC">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3DBE913B" w14:textId="77777777" w:rsidR="006354BC" w:rsidRDefault="006354BC" w:rsidP="006354BC">
      <w:pPr>
        <w:pStyle w:val="BodyText"/>
        <w:spacing w:line="240" w:lineRule="auto"/>
        <w:rPr>
          <w:rFonts w:ascii="Arial Narrow" w:hAnsi="Arial Narrow"/>
          <w:szCs w:val="24"/>
        </w:rPr>
      </w:pPr>
      <w:r w:rsidRPr="00361BE8">
        <w:rPr>
          <w:rFonts w:ascii="Arial Narrow" w:hAnsi="Arial Narrow"/>
          <w:szCs w:val="24"/>
        </w:rPr>
        <w:t>Atenciosamente.</w:t>
      </w:r>
    </w:p>
    <w:p w14:paraId="52D6640B" w14:textId="77777777" w:rsidR="00646238" w:rsidRPr="00361BE8" w:rsidRDefault="00646238" w:rsidP="006354BC">
      <w:pPr>
        <w:pStyle w:val="BodyText"/>
        <w:spacing w:line="240" w:lineRule="auto"/>
        <w:rPr>
          <w:rFonts w:ascii="Arial Narrow" w:hAnsi="Arial Narrow"/>
          <w:szCs w:val="24"/>
        </w:rPr>
      </w:pPr>
    </w:p>
    <w:p w14:paraId="05C8CB26" w14:textId="77777777" w:rsidR="00833661" w:rsidRPr="000659C2" w:rsidRDefault="00833661" w:rsidP="0048619D">
      <w:pPr>
        <w:pStyle w:val="BodyText"/>
        <w:spacing w:line="240" w:lineRule="auto"/>
        <w:jc w:val="center"/>
        <w:rPr>
          <w:rFonts w:ascii="Arial Narrow" w:hAnsi="Arial Narrow"/>
        </w:rPr>
      </w:pPr>
    </w:p>
    <w:p w14:paraId="0326196B" w14:textId="77777777" w:rsidR="00833661" w:rsidRDefault="00833661" w:rsidP="0048619D">
      <w:pPr>
        <w:pStyle w:val="BodyText"/>
        <w:spacing w:line="240" w:lineRule="auto"/>
        <w:jc w:val="center"/>
        <w:rPr>
          <w:rFonts w:ascii="Arial Narrow" w:hAnsi="Arial Narrow"/>
          <w:szCs w:val="24"/>
        </w:rPr>
      </w:pPr>
    </w:p>
    <w:p w14:paraId="67A9E294" w14:textId="77777777" w:rsidR="00646238" w:rsidRPr="0048619D" w:rsidRDefault="00646238" w:rsidP="0048619D">
      <w:pPr>
        <w:pStyle w:val="BodyText"/>
        <w:spacing w:line="240" w:lineRule="auto"/>
        <w:jc w:val="center"/>
        <w:rPr>
          <w:rFonts w:ascii="Arial Narrow" w:hAnsi="Arial Narrow"/>
          <w:szCs w:val="24"/>
          <w:lang w:val="pt-BR"/>
        </w:rPr>
      </w:pPr>
      <w:r>
        <w:rPr>
          <w:rFonts w:ascii="Arial Narrow" w:hAnsi="Arial Narrow"/>
          <w:szCs w:val="24"/>
          <w:lang w:val="pt-BR"/>
        </w:rPr>
        <w:t>_______________________________________________________________</w:t>
      </w:r>
    </w:p>
    <w:p w14:paraId="7B663742" w14:textId="77777777" w:rsidR="00646238" w:rsidRPr="00361BE8" w:rsidRDefault="00646238" w:rsidP="0048619D">
      <w:pPr>
        <w:pStyle w:val="BodyText"/>
        <w:spacing w:line="240" w:lineRule="auto"/>
        <w:jc w:val="center"/>
        <w:rPr>
          <w:rFonts w:ascii="Arial Narrow" w:hAnsi="Arial Narrow"/>
          <w:szCs w:val="24"/>
        </w:rPr>
      </w:pPr>
      <w:r w:rsidRPr="008D028B">
        <w:rPr>
          <w:rFonts w:ascii="Arial Narrow" w:hAnsi="Arial Narrow"/>
          <w:b/>
          <w:snapToGrid w:val="0"/>
          <w:szCs w:val="24"/>
          <w:lang w:val="pt-BR" w:eastAsia="pt-BR"/>
        </w:rPr>
        <w:t>SI</w:t>
      </w:r>
      <w:r>
        <w:rPr>
          <w:rFonts w:ascii="Arial Narrow" w:hAnsi="Arial Narrow"/>
          <w:b/>
          <w:snapToGrid w:val="0"/>
          <w:szCs w:val="24"/>
          <w:lang w:val="pt-BR" w:eastAsia="pt-BR"/>
        </w:rPr>
        <w:t>MPLIFIC PAVARINI DISTRIBUIDORA D</w:t>
      </w:r>
      <w:r w:rsidRPr="008D028B">
        <w:rPr>
          <w:rFonts w:ascii="Arial Narrow" w:hAnsi="Arial Narrow"/>
          <w:b/>
          <w:snapToGrid w:val="0"/>
          <w:szCs w:val="24"/>
          <w:lang w:val="pt-BR" w:eastAsia="pt-BR"/>
        </w:rPr>
        <w:t xml:space="preserve">E TÍTULOS </w:t>
      </w:r>
      <w:r>
        <w:rPr>
          <w:rFonts w:ascii="Arial Narrow" w:hAnsi="Arial Narrow"/>
          <w:b/>
          <w:snapToGrid w:val="0"/>
          <w:szCs w:val="24"/>
          <w:lang w:val="pt-BR" w:eastAsia="pt-BR"/>
        </w:rPr>
        <w:t>E</w:t>
      </w:r>
      <w:r w:rsidRPr="008D028B">
        <w:rPr>
          <w:rFonts w:ascii="Arial Narrow" w:hAnsi="Arial Narrow"/>
          <w:b/>
          <w:snapToGrid w:val="0"/>
          <w:szCs w:val="24"/>
          <w:lang w:val="pt-BR" w:eastAsia="pt-BR"/>
        </w:rPr>
        <w:t xml:space="preserve"> VALORES MOBILIÁRIOS LTDA.</w:t>
      </w:r>
    </w:p>
    <w:p w14:paraId="1B62DA9C" w14:textId="005040D6" w:rsidR="00AF374E" w:rsidRPr="00361BE8" w:rsidRDefault="00C30497" w:rsidP="00237D75">
      <w:pPr>
        <w:pStyle w:val="BodyText"/>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AF374E" w:rsidRPr="00361BE8">
        <w:rPr>
          <w:rFonts w:ascii="Arial Narrow" w:hAnsi="Arial Narrow"/>
          <w:b/>
          <w:snapToGrid w:val="0"/>
          <w:szCs w:val="24"/>
          <w:lang w:eastAsia="pt-BR"/>
        </w:rPr>
        <w:t>ANEXO II</w:t>
      </w:r>
      <w:r w:rsidR="007B1F0C" w:rsidRPr="00361BE8">
        <w:rPr>
          <w:rFonts w:ascii="Arial Narrow" w:hAnsi="Arial Narrow"/>
          <w:b/>
          <w:snapToGrid w:val="0"/>
          <w:szCs w:val="24"/>
          <w:lang w:val="pt-BR" w:eastAsia="pt-BR"/>
        </w:rPr>
        <w:t>I</w:t>
      </w:r>
      <w:r w:rsidR="00AF374E" w:rsidRPr="00361BE8">
        <w:rPr>
          <w:rFonts w:ascii="Arial Narrow" w:hAnsi="Arial Narrow"/>
          <w:b/>
          <w:snapToGrid w:val="0"/>
          <w:szCs w:val="24"/>
          <w:lang w:eastAsia="pt-BR"/>
        </w:rPr>
        <w:t xml:space="preserve"> AO CONTRATO DE </w:t>
      </w:r>
      <w:r w:rsidR="006531F0" w:rsidRPr="00361BE8">
        <w:rPr>
          <w:rFonts w:ascii="Arial Narrow" w:hAnsi="Arial Narrow"/>
          <w:b/>
          <w:snapToGrid w:val="0"/>
          <w:szCs w:val="24"/>
          <w:lang w:eastAsia="pt-BR"/>
        </w:rPr>
        <w:t>CUSTÓDIA DE RECURSOS FINANCEIROS</w:t>
      </w:r>
      <w:r w:rsidR="00AF374E"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C25659">
        <w:rPr>
          <w:rFonts w:ascii="Arial Narrow" w:hAnsi="Arial Narrow"/>
          <w:b/>
          <w:snapToGrid w:val="0"/>
          <w:szCs w:val="24"/>
          <w:lang w:val="pt-BR" w:eastAsia="pt-BR"/>
        </w:rPr>
        <w:t>[</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C25659">
        <w:rPr>
          <w:rFonts w:ascii="Arial Narrow" w:hAnsi="Arial Narrow"/>
          <w:b/>
          <w:snapToGrid w:val="0"/>
          <w:szCs w:val="24"/>
          <w:lang w:val="pt-BR" w:eastAsia="pt-BR"/>
        </w:rPr>
        <w:t>]</w:t>
      </w:r>
      <w:r w:rsidR="00742040" w:rsidRPr="00361BE8">
        <w:rPr>
          <w:rFonts w:ascii="Arial Narrow" w:hAnsi="Arial Narrow"/>
          <w:b/>
          <w:snapToGrid w:val="0"/>
          <w:szCs w:val="24"/>
          <w:lang w:eastAsia="pt-BR"/>
        </w:rPr>
        <w:t xml:space="preserve"> DE </w:t>
      </w:r>
      <w:r w:rsidR="00C25659">
        <w:rPr>
          <w:rFonts w:ascii="Arial Narrow" w:hAnsi="Arial Narrow"/>
          <w:b/>
          <w:snapToGrid w:val="0"/>
          <w:szCs w:val="24"/>
          <w:lang w:val="pt-BR" w:eastAsia="pt-BR"/>
        </w:rPr>
        <w:t xml:space="preserve">SETEMBRO </w:t>
      </w:r>
      <w:r w:rsidR="00B52BD0" w:rsidRPr="00361BE8">
        <w:rPr>
          <w:rFonts w:ascii="Arial Narrow" w:hAnsi="Arial Narrow"/>
          <w:b/>
          <w:snapToGrid w:val="0"/>
          <w:szCs w:val="24"/>
          <w:lang w:eastAsia="pt-BR"/>
        </w:rPr>
        <w:t>DE</w:t>
      </w:r>
      <w:r w:rsidR="00B52BD0">
        <w:rPr>
          <w:rFonts w:ascii="Arial Narrow" w:hAnsi="Arial Narrow"/>
          <w:b/>
          <w:snapToGrid w:val="0"/>
          <w:szCs w:val="24"/>
          <w:lang w:val="pt-BR" w:eastAsia="pt-BR"/>
        </w:rPr>
        <w:t xml:space="preserve"> 2020</w:t>
      </w:r>
    </w:p>
    <w:p w14:paraId="3A69616C" w14:textId="77777777" w:rsidR="00AF374E" w:rsidRPr="00361BE8" w:rsidRDefault="00AF374E" w:rsidP="00AF374E">
      <w:pPr>
        <w:pStyle w:val="BodyText"/>
        <w:spacing w:line="240" w:lineRule="auto"/>
        <w:jc w:val="center"/>
        <w:rPr>
          <w:rFonts w:ascii="Arial Narrow" w:hAnsi="Arial Narrow"/>
          <w:b/>
          <w:snapToGrid w:val="0"/>
          <w:szCs w:val="24"/>
          <w:lang w:eastAsia="pt-BR"/>
        </w:rPr>
      </w:pPr>
    </w:p>
    <w:p w14:paraId="77CB4266" w14:textId="77777777" w:rsidR="00AF374E" w:rsidRPr="00361BE8" w:rsidRDefault="00AF374E" w:rsidP="00AF374E">
      <w:pPr>
        <w:pStyle w:val="BodyText"/>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COMUNICAÇÕES</w:t>
      </w:r>
    </w:p>
    <w:p w14:paraId="4BBF3EE9" w14:textId="77777777" w:rsidR="001E18BA" w:rsidRPr="00361BE8" w:rsidRDefault="001E18BA" w:rsidP="00AF374E">
      <w:pPr>
        <w:pStyle w:val="BodyText"/>
        <w:spacing w:line="240" w:lineRule="auto"/>
        <w:rPr>
          <w:rFonts w:ascii="Arial Narrow" w:hAnsi="Arial Narrow"/>
          <w:snapToGrid w:val="0"/>
          <w:szCs w:val="24"/>
          <w:lang w:eastAsia="pt-BR"/>
        </w:rPr>
      </w:pPr>
    </w:p>
    <w:p w14:paraId="02DD543A" w14:textId="77777777" w:rsidR="00AF374E" w:rsidRPr="00361BE8" w:rsidRDefault="00AF374E" w:rsidP="00AF374E">
      <w:pPr>
        <w:pStyle w:val="BodyText"/>
        <w:spacing w:line="240" w:lineRule="auto"/>
        <w:rPr>
          <w:rFonts w:ascii="Arial Narrow" w:hAnsi="Arial Narrow"/>
          <w:snapToGrid w:val="0"/>
          <w:szCs w:val="24"/>
          <w:lang w:eastAsia="pt-BR"/>
        </w:rPr>
      </w:pPr>
      <w:r w:rsidRPr="00361BE8">
        <w:rPr>
          <w:rFonts w:ascii="Arial Narrow" w:hAnsi="Arial Narrow"/>
          <w:snapToGrid w:val="0"/>
          <w:szCs w:val="24"/>
          <w:lang w:eastAsia="pt-BR"/>
        </w:rPr>
        <w:t>Os representantes</w:t>
      </w:r>
      <w:r w:rsidR="002E0262" w:rsidRPr="00361BE8">
        <w:rPr>
          <w:rFonts w:ascii="Arial Narrow" w:hAnsi="Arial Narrow"/>
          <w:snapToGrid w:val="0"/>
          <w:szCs w:val="24"/>
          <w:lang w:val="pt-BR" w:eastAsia="pt-BR"/>
        </w:rPr>
        <w:t xml:space="preserve"> e</w:t>
      </w:r>
      <w:r w:rsidRPr="00361BE8">
        <w:rPr>
          <w:rFonts w:ascii="Arial Narrow" w:hAnsi="Arial Narrow"/>
          <w:snapToGrid w:val="0"/>
          <w:szCs w:val="24"/>
          <w:lang w:eastAsia="pt-BR"/>
        </w:rPr>
        <w:t xml:space="preserve"> </w:t>
      </w:r>
      <w:r w:rsidR="00875BBD" w:rsidRPr="00361BE8">
        <w:rPr>
          <w:rFonts w:ascii="Arial Narrow" w:hAnsi="Arial Narrow"/>
          <w:snapToGrid w:val="0"/>
          <w:szCs w:val="24"/>
          <w:lang w:val="pt-BR" w:eastAsia="pt-BR"/>
        </w:rPr>
        <w:t>contatos</w:t>
      </w:r>
      <w:r w:rsidRPr="00361BE8">
        <w:rPr>
          <w:rFonts w:ascii="Arial Narrow" w:hAnsi="Arial Narrow"/>
          <w:snapToGrid w:val="0"/>
          <w:szCs w:val="24"/>
          <w:lang w:eastAsia="pt-BR"/>
        </w:rPr>
        <w:t xml:space="preserve"> de cada uma das partes, para os fins do Contrato de C</w:t>
      </w:r>
      <w:r w:rsidR="006531F0" w:rsidRPr="00361BE8">
        <w:rPr>
          <w:rFonts w:ascii="Arial Narrow" w:hAnsi="Arial Narrow"/>
          <w:snapToGrid w:val="0"/>
          <w:szCs w:val="24"/>
          <w:lang w:eastAsia="pt-BR"/>
        </w:rPr>
        <w:t>ustódia de Recursos Financeiros</w:t>
      </w:r>
      <w:r w:rsidR="00D36020" w:rsidRPr="00361BE8">
        <w:rPr>
          <w:rFonts w:ascii="Arial Narrow" w:hAnsi="Arial Narrow"/>
          <w:snapToGrid w:val="0"/>
          <w:szCs w:val="24"/>
          <w:lang w:val="pt-BR" w:eastAsia="pt-BR"/>
        </w:rPr>
        <w:t xml:space="preserve"> (“Pessoas Autorizadas”)</w:t>
      </w:r>
      <w:r w:rsidR="006531F0" w:rsidRPr="00361BE8">
        <w:rPr>
          <w:rFonts w:ascii="Arial Narrow" w:hAnsi="Arial Narrow"/>
          <w:snapToGrid w:val="0"/>
          <w:szCs w:val="24"/>
          <w:lang w:eastAsia="pt-BR"/>
        </w:rPr>
        <w:t>,</w:t>
      </w:r>
      <w:r w:rsidRPr="00361BE8">
        <w:rPr>
          <w:rFonts w:ascii="Arial Narrow" w:hAnsi="Arial Narrow"/>
          <w:snapToGrid w:val="0"/>
          <w:szCs w:val="24"/>
          <w:lang w:eastAsia="pt-BR"/>
        </w:rPr>
        <w:t xml:space="preserve"> são os seguintes.</w:t>
      </w:r>
    </w:p>
    <w:p w14:paraId="7FF4F7E7" w14:textId="77777777" w:rsidR="00253F0F" w:rsidRPr="00361BE8" w:rsidRDefault="00253F0F" w:rsidP="00694CBD">
      <w:pPr>
        <w:pStyle w:val="BodyText"/>
        <w:spacing w:line="240" w:lineRule="auto"/>
        <w:rPr>
          <w:rFonts w:ascii="Arial Narrow" w:hAnsi="Arial Narrow"/>
          <w:snapToGrid w:val="0"/>
          <w:szCs w:val="24"/>
          <w:lang w:val="pt-BR" w:eastAsia="pt-BR"/>
        </w:rPr>
      </w:pPr>
    </w:p>
    <w:p w14:paraId="73D75A05" w14:textId="77777777" w:rsidR="00AF374E" w:rsidRPr="0048619D" w:rsidRDefault="00D23F47" w:rsidP="00AF374E">
      <w:pPr>
        <w:pStyle w:val="BodyText"/>
        <w:spacing w:line="240" w:lineRule="auto"/>
        <w:rPr>
          <w:rFonts w:ascii="Arial Narrow" w:hAnsi="Arial Narrow"/>
          <w:b/>
          <w:szCs w:val="24"/>
        </w:rPr>
      </w:pPr>
      <w:r w:rsidRPr="00493CE3">
        <w:rPr>
          <w:rFonts w:ascii="Arial Narrow" w:hAnsi="Arial Narrow"/>
          <w:b/>
          <w:szCs w:val="24"/>
          <w:lang w:val="pt-BR"/>
        </w:rPr>
        <w:t xml:space="preserve">Simplific Pavarini Distribuidora de Títulos </w:t>
      </w:r>
      <w:r>
        <w:rPr>
          <w:rFonts w:ascii="Arial Narrow" w:hAnsi="Arial Narrow"/>
          <w:b/>
          <w:szCs w:val="24"/>
          <w:lang w:val="pt-BR"/>
        </w:rPr>
        <w:t>e</w:t>
      </w:r>
      <w:r w:rsidRPr="00493CE3">
        <w:rPr>
          <w:rFonts w:ascii="Arial Narrow" w:hAnsi="Arial Narrow"/>
          <w:b/>
          <w:szCs w:val="24"/>
          <w:lang w:val="pt-BR"/>
        </w:rPr>
        <w:t xml:space="preserve"> Valores Mobiliários Ltda.</w:t>
      </w:r>
    </w:p>
    <w:p w14:paraId="27A56163" w14:textId="77777777" w:rsidR="00AF374E" w:rsidRPr="00361BE8" w:rsidRDefault="00AF374E" w:rsidP="00AF374E">
      <w:pPr>
        <w:pStyle w:val="BodyText"/>
        <w:spacing w:line="240" w:lineRule="auto"/>
        <w:rPr>
          <w:rFonts w:ascii="Arial Narrow" w:hAnsi="Arial Narrow"/>
          <w:b/>
          <w:i/>
          <w:szCs w:val="24"/>
          <w:lang w:val="pt-BR"/>
        </w:rPr>
      </w:pPr>
      <w:r w:rsidRPr="00361BE8">
        <w:rPr>
          <w:rFonts w:ascii="Arial Narrow" w:hAnsi="Arial Narrow"/>
          <w:szCs w:val="24"/>
        </w:rPr>
        <w:t xml:space="preserve">Endereço: </w:t>
      </w:r>
      <w:r w:rsidR="00D23F47" w:rsidRPr="00D23F47">
        <w:rPr>
          <w:rFonts w:ascii="Arial Narrow" w:hAnsi="Arial Narrow"/>
          <w:szCs w:val="24"/>
          <w:lang w:val="pt-BR"/>
        </w:rPr>
        <w:t xml:space="preserve">Rua Joaquim Floriano, </w:t>
      </w:r>
      <w:r w:rsidR="00D23F47">
        <w:rPr>
          <w:rFonts w:ascii="Arial Narrow" w:hAnsi="Arial Narrow"/>
          <w:szCs w:val="24"/>
          <w:lang w:val="pt-BR"/>
        </w:rPr>
        <w:t>nº 466, Bloco B, sala 1.401. São Paulo/SP</w:t>
      </w:r>
    </w:p>
    <w:p w14:paraId="0E95D847" w14:textId="77777777" w:rsidR="000F2D2A" w:rsidRPr="00361BE8" w:rsidRDefault="000F2D2A" w:rsidP="00AF374E">
      <w:pPr>
        <w:pStyle w:val="BodyText"/>
        <w:spacing w:line="240" w:lineRule="auto"/>
        <w:rPr>
          <w:rFonts w:ascii="Arial Narrow" w:hAnsi="Arial Narrow"/>
          <w:i/>
          <w:szCs w:val="24"/>
          <w:lang w:val="pt-BR"/>
        </w:rPr>
      </w:pPr>
      <w:r w:rsidRPr="000659C2">
        <w:rPr>
          <w:rFonts w:ascii="Arial Narrow" w:hAnsi="Arial Narrow"/>
          <w:lang w:val="pt-BR"/>
        </w:rPr>
        <w:t>Bairro:</w:t>
      </w:r>
      <w:r w:rsidR="00D23F47">
        <w:rPr>
          <w:rFonts w:ascii="Arial Narrow" w:hAnsi="Arial Narrow"/>
          <w:i/>
          <w:szCs w:val="24"/>
          <w:lang w:val="pt-BR"/>
        </w:rPr>
        <w:t xml:space="preserve"> </w:t>
      </w:r>
      <w:r w:rsidR="00D23F47" w:rsidRPr="0048619D">
        <w:rPr>
          <w:rFonts w:ascii="Arial Narrow" w:hAnsi="Arial Narrow"/>
          <w:szCs w:val="24"/>
          <w:lang w:val="pt-BR"/>
        </w:rPr>
        <w:t>Itaim Bibi</w:t>
      </w:r>
    </w:p>
    <w:p w14:paraId="2596CFF2" w14:textId="77777777" w:rsidR="00D2392F" w:rsidRPr="00361BE8" w:rsidRDefault="00D2392F" w:rsidP="00D2392F">
      <w:pPr>
        <w:pStyle w:val="BodyText"/>
        <w:spacing w:line="240" w:lineRule="auto"/>
        <w:rPr>
          <w:rFonts w:ascii="Arial Narrow" w:hAnsi="Arial Narrow"/>
          <w:b/>
          <w:i/>
          <w:szCs w:val="24"/>
        </w:rPr>
      </w:pPr>
      <w:r w:rsidRPr="00361BE8">
        <w:rPr>
          <w:rFonts w:ascii="Arial Narrow" w:hAnsi="Arial Narrow"/>
          <w:szCs w:val="24"/>
        </w:rPr>
        <w:t xml:space="preserve">CEP: </w:t>
      </w:r>
      <w:r w:rsidR="00D23F47" w:rsidRPr="00D23F47">
        <w:rPr>
          <w:rFonts w:ascii="Arial Narrow" w:hAnsi="Arial Narrow"/>
          <w:szCs w:val="24"/>
          <w:lang w:val="pt-BR"/>
        </w:rPr>
        <w:t>04534-002</w:t>
      </w:r>
    </w:p>
    <w:p w14:paraId="25B43A94" w14:textId="42B2CE18" w:rsidR="00D23F47" w:rsidRPr="000659C2" w:rsidRDefault="00D2392F" w:rsidP="00AF374E">
      <w:pPr>
        <w:pStyle w:val="BodyText"/>
        <w:spacing w:line="240" w:lineRule="auto"/>
        <w:rPr>
          <w:rFonts w:ascii="Arial Narrow" w:hAnsi="Arial Narrow"/>
          <w:lang w:val="pt-BR"/>
        </w:rPr>
      </w:pPr>
      <w:r w:rsidRPr="00361BE8">
        <w:rPr>
          <w:rFonts w:ascii="Arial Narrow" w:hAnsi="Arial Narrow"/>
          <w:szCs w:val="24"/>
        </w:rPr>
        <w:t>Telefone:</w:t>
      </w:r>
      <w:r w:rsidR="00D23F47" w:rsidRPr="000659C2">
        <w:rPr>
          <w:rFonts w:ascii="Arial Narrow" w:hAnsi="Arial Narrow"/>
          <w:lang w:val="pt-BR"/>
        </w:rPr>
        <w:t xml:space="preserve"> (</w:t>
      </w:r>
      <w:r w:rsidR="00D23F47" w:rsidRPr="00D23F47">
        <w:rPr>
          <w:rFonts w:ascii="Arial Narrow" w:hAnsi="Arial Narrow"/>
          <w:szCs w:val="24"/>
          <w:lang w:val="pt-BR"/>
        </w:rPr>
        <w:t>11) 3090-0447</w:t>
      </w:r>
    </w:p>
    <w:p w14:paraId="0E37F412" w14:textId="77777777" w:rsidR="00C675C4" w:rsidRDefault="00C675C4" w:rsidP="00AF374E">
      <w:pPr>
        <w:pStyle w:val="BodyText"/>
        <w:spacing w:line="240" w:lineRule="auto"/>
        <w:rPr>
          <w:rFonts w:ascii="Arial Narrow" w:hAnsi="Arial Narrow"/>
          <w:b/>
          <w:i/>
          <w:szCs w:val="24"/>
          <w:lang w:val="pt-BR"/>
        </w:rPr>
      </w:pPr>
    </w:p>
    <w:p w14:paraId="139B01C7" w14:textId="609951FF" w:rsidR="00175F76" w:rsidRPr="00070941" w:rsidRDefault="00175F76" w:rsidP="00175F76">
      <w:pPr>
        <w:pStyle w:val="BodyText"/>
        <w:spacing w:line="240" w:lineRule="auto"/>
        <w:rPr>
          <w:rFonts w:ascii="Arial Narrow" w:hAnsi="Arial Narrow"/>
          <w:szCs w:val="24"/>
          <w:lang w:val="pt-BR"/>
        </w:rPr>
      </w:pPr>
      <w:r w:rsidRPr="00070941">
        <w:rPr>
          <w:rFonts w:ascii="Arial Narrow" w:hAnsi="Arial Narrow"/>
          <w:szCs w:val="24"/>
          <w:lang w:val="pt-BR"/>
        </w:rPr>
        <w:t xml:space="preserve">Representantes autorizados a acessar o Itaú na Internet, para </w:t>
      </w:r>
      <w:r>
        <w:rPr>
          <w:rFonts w:ascii="Arial Narrow" w:hAnsi="Arial Narrow"/>
          <w:szCs w:val="24"/>
          <w:lang w:val="pt-BR"/>
        </w:rPr>
        <w:t xml:space="preserve">fins de acompanhamento do saldo da Conta </w:t>
      </w:r>
      <w:r w:rsidR="00491F8E">
        <w:rPr>
          <w:rFonts w:ascii="Arial Narrow" w:hAnsi="Arial Narrow"/>
          <w:szCs w:val="24"/>
          <w:lang w:val="pt-BR"/>
        </w:rPr>
        <w:t>Centralizadora</w:t>
      </w:r>
      <w:r w:rsidR="00E21D42">
        <w:rPr>
          <w:rFonts w:ascii="Arial Narrow" w:hAnsi="Arial Narrow"/>
          <w:szCs w:val="24"/>
          <w:lang w:val="pt-BR"/>
        </w:rPr>
        <w:t xml:space="preserve"> </w:t>
      </w:r>
      <w:r w:rsidR="00241312">
        <w:rPr>
          <w:rFonts w:ascii="Arial Narrow" w:hAnsi="Arial Narrow"/>
          <w:szCs w:val="24"/>
          <w:lang w:val="pt-BR"/>
        </w:rPr>
        <w:t xml:space="preserve">e da </w:t>
      </w:r>
      <w:r w:rsidR="00681D0A">
        <w:rPr>
          <w:rFonts w:ascii="Arial Narrow" w:hAnsi="Arial Narrow"/>
          <w:szCs w:val="24"/>
          <w:lang w:val="pt-BR"/>
        </w:rPr>
        <w:t xml:space="preserve">Conta Reserva </w:t>
      </w:r>
      <w:r>
        <w:rPr>
          <w:rFonts w:ascii="Arial Narrow" w:hAnsi="Arial Narrow"/>
          <w:szCs w:val="24"/>
          <w:lang w:val="pt-BR"/>
        </w:rPr>
        <w:t>e dos investimentos a ela atrelados:</w:t>
      </w:r>
    </w:p>
    <w:p w14:paraId="3C9FDB5A" w14:textId="77777777" w:rsidR="00175F76" w:rsidRDefault="00175F76" w:rsidP="00175F76">
      <w:pPr>
        <w:pStyle w:val="BodyText"/>
        <w:spacing w:line="240" w:lineRule="auto"/>
        <w:rPr>
          <w:rFonts w:ascii="Arial Narrow" w:hAnsi="Arial Narrow"/>
          <w:b/>
          <w:i/>
          <w:szCs w:val="24"/>
          <w:lang w:val="pt-BR"/>
        </w:rPr>
      </w:pPr>
    </w:p>
    <w:p w14:paraId="5BAEDE0A" w14:textId="77777777" w:rsidR="00175F76" w:rsidRPr="00162880" w:rsidRDefault="00175F76" w:rsidP="00175F76">
      <w:pPr>
        <w:pStyle w:val="BodyText"/>
        <w:spacing w:line="240" w:lineRule="auto"/>
        <w:rPr>
          <w:rFonts w:ascii="Arial Narrow" w:hAnsi="Arial Narrow"/>
          <w:b/>
          <w:i/>
          <w:szCs w:val="24"/>
          <w:lang w:val="pt-BR"/>
        </w:rPr>
      </w:pPr>
    </w:p>
    <w:tbl>
      <w:tblPr>
        <w:tblStyle w:val="TableGrid"/>
        <w:tblW w:w="8681" w:type="dxa"/>
        <w:tblLook w:val="04A0" w:firstRow="1" w:lastRow="0" w:firstColumn="1" w:lastColumn="0" w:noHBand="0" w:noVBand="1"/>
      </w:tblPr>
      <w:tblGrid>
        <w:gridCol w:w="2733"/>
        <w:gridCol w:w="2305"/>
        <w:gridCol w:w="3643"/>
      </w:tblGrid>
      <w:tr w:rsidR="00175F76" w:rsidRPr="00162880" w14:paraId="0F43B1A6" w14:textId="77777777" w:rsidTr="00923789">
        <w:trPr>
          <w:trHeight w:val="206"/>
        </w:trPr>
        <w:tc>
          <w:tcPr>
            <w:tcW w:w="3200" w:type="dxa"/>
          </w:tcPr>
          <w:p w14:paraId="5E89175F" w14:textId="77777777" w:rsidR="00175F76" w:rsidRPr="00162880" w:rsidRDefault="00175F76" w:rsidP="00923789">
            <w:pPr>
              <w:pStyle w:val="BodyText"/>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2615" w:type="dxa"/>
          </w:tcPr>
          <w:p w14:paraId="4C528D60" w14:textId="77777777" w:rsidR="00175F76" w:rsidRPr="00162880" w:rsidRDefault="00175F76" w:rsidP="00923789">
            <w:pPr>
              <w:pStyle w:val="BodyText"/>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866" w:type="dxa"/>
          </w:tcPr>
          <w:p w14:paraId="16066B01" w14:textId="77777777" w:rsidR="00175F76" w:rsidRPr="00162880" w:rsidRDefault="00175F76" w:rsidP="00923789">
            <w:pPr>
              <w:pStyle w:val="BodyText"/>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r>
      <w:tr w:rsidR="008F147D" w:rsidRPr="00162880" w14:paraId="4D94E107" w14:textId="77777777" w:rsidTr="00923789">
        <w:trPr>
          <w:trHeight w:val="412"/>
        </w:trPr>
        <w:tc>
          <w:tcPr>
            <w:tcW w:w="3200" w:type="dxa"/>
          </w:tcPr>
          <w:p w14:paraId="6085AC26" w14:textId="77777777" w:rsidR="008F147D" w:rsidRPr="007C25A7" w:rsidRDefault="008F147D" w:rsidP="008F147D">
            <w:pPr>
              <w:pStyle w:val="BodyText"/>
              <w:spacing w:line="240" w:lineRule="auto"/>
              <w:jc w:val="left"/>
              <w:rPr>
                <w:rFonts w:ascii="Arial Narrow" w:hAnsi="Arial Narrow"/>
                <w:bCs/>
                <w:iCs/>
                <w:szCs w:val="24"/>
                <w:lang w:val="pt-BR"/>
              </w:rPr>
            </w:pPr>
          </w:p>
          <w:p w14:paraId="1278B32F" w14:textId="74EB9753" w:rsidR="008F147D" w:rsidRPr="00162880" w:rsidRDefault="008F147D" w:rsidP="008F147D">
            <w:pPr>
              <w:pStyle w:val="BodyText"/>
              <w:spacing w:line="240" w:lineRule="auto"/>
              <w:rPr>
                <w:rFonts w:ascii="Arial Narrow" w:hAnsi="Arial Narrow"/>
                <w:b/>
                <w:i/>
                <w:szCs w:val="24"/>
                <w:lang w:val="pt-BR"/>
              </w:rPr>
            </w:pPr>
            <w:r w:rsidRPr="007C25A7">
              <w:rPr>
                <w:rFonts w:ascii="Arial Narrow" w:hAnsi="Arial Narrow"/>
                <w:bCs/>
                <w:iCs/>
                <w:szCs w:val="24"/>
                <w:lang w:val="pt-BR"/>
              </w:rPr>
              <w:t>Carlos Alberto Bacha</w:t>
            </w:r>
          </w:p>
        </w:tc>
        <w:tc>
          <w:tcPr>
            <w:tcW w:w="2615" w:type="dxa"/>
          </w:tcPr>
          <w:p w14:paraId="3B7EBC56" w14:textId="02176CB7" w:rsidR="008F147D" w:rsidRPr="00162880" w:rsidRDefault="008F147D" w:rsidP="008F147D">
            <w:pPr>
              <w:pStyle w:val="BodyText"/>
              <w:spacing w:line="240" w:lineRule="auto"/>
              <w:rPr>
                <w:rFonts w:ascii="Arial Narrow" w:hAnsi="Arial Narrow"/>
                <w:b/>
                <w:i/>
                <w:szCs w:val="24"/>
                <w:lang w:val="pt-BR"/>
              </w:rPr>
            </w:pPr>
            <w:r w:rsidRPr="007C25A7">
              <w:rPr>
                <w:rFonts w:ascii="Arial Narrow" w:hAnsi="Arial Narrow"/>
                <w:bCs/>
                <w:iCs/>
                <w:szCs w:val="24"/>
                <w:lang w:val="pt-BR"/>
              </w:rPr>
              <w:t>606.744.587-53</w:t>
            </w:r>
          </w:p>
        </w:tc>
        <w:tc>
          <w:tcPr>
            <w:tcW w:w="2866" w:type="dxa"/>
          </w:tcPr>
          <w:p w14:paraId="080BF3CE" w14:textId="410CBF61" w:rsidR="008F147D" w:rsidRPr="00162880" w:rsidRDefault="008F147D" w:rsidP="008F147D">
            <w:pPr>
              <w:pStyle w:val="BodyText"/>
              <w:spacing w:line="240" w:lineRule="auto"/>
              <w:rPr>
                <w:rFonts w:ascii="Arial Narrow" w:hAnsi="Arial Narrow"/>
                <w:b/>
                <w:i/>
                <w:szCs w:val="24"/>
                <w:lang w:val="pt-BR"/>
              </w:rPr>
            </w:pPr>
            <w:r>
              <w:rPr>
                <w:rFonts w:ascii="Arial Narrow" w:hAnsi="Arial Narrow"/>
                <w:bCs/>
                <w:iCs/>
                <w:szCs w:val="24"/>
                <w:lang w:val="pt-BR"/>
              </w:rPr>
              <w:t>c</w:t>
            </w:r>
            <w:r w:rsidRPr="007C25A7">
              <w:rPr>
                <w:rFonts w:ascii="Arial Narrow" w:hAnsi="Arial Narrow"/>
                <w:bCs/>
                <w:iCs/>
                <w:szCs w:val="24"/>
                <w:lang w:val="pt-BR"/>
              </w:rPr>
              <w:t>arlos.bacha@simplificpavarini.com.br</w:t>
            </w:r>
          </w:p>
        </w:tc>
      </w:tr>
      <w:tr w:rsidR="008F147D" w:rsidRPr="00162880" w14:paraId="2544CF6F" w14:textId="77777777" w:rsidTr="00923789">
        <w:trPr>
          <w:trHeight w:val="422"/>
        </w:trPr>
        <w:tc>
          <w:tcPr>
            <w:tcW w:w="3200" w:type="dxa"/>
          </w:tcPr>
          <w:p w14:paraId="718CE284" w14:textId="77777777" w:rsidR="008F147D" w:rsidRPr="007C25A7" w:rsidRDefault="008F147D" w:rsidP="008F147D">
            <w:pPr>
              <w:pStyle w:val="BodyText"/>
              <w:spacing w:line="240" w:lineRule="auto"/>
              <w:jc w:val="left"/>
              <w:rPr>
                <w:rFonts w:ascii="Arial Narrow" w:hAnsi="Arial Narrow"/>
                <w:bCs/>
                <w:iCs/>
                <w:szCs w:val="24"/>
                <w:lang w:val="pt-BR"/>
              </w:rPr>
            </w:pPr>
          </w:p>
          <w:p w14:paraId="3527D76D" w14:textId="0D193661" w:rsidR="008F147D" w:rsidRPr="00162880" w:rsidRDefault="008F147D" w:rsidP="008F147D">
            <w:pPr>
              <w:pStyle w:val="BodyText"/>
              <w:spacing w:line="240" w:lineRule="auto"/>
              <w:rPr>
                <w:rFonts w:ascii="Arial Narrow" w:hAnsi="Arial Narrow"/>
                <w:b/>
                <w:i/>
                <w:szCs w:val="24"/>
                <w:lang w:val="pt-BR"/>
              </w:rPr>
            </w:pPr>
            <w:r w:rsidRPr="00DD492B">
              <w:rPr>
                <w:rFonts w:ascii="Arial Narrow" w:hAnsi="Arial Narrow"/>
                <w:bCs/>
                <w:iCs/>
                <w:szCs w:val="24"/>
                <w:lang w:val="pt-BR"/>
              </w:rPr>
              <w:t>Matheus Gomes Faria</w:t>
            </w:r>
          </w:p>
        </w:tc>
        <w:tc>
          <w:tcPr>
            <w:tcW w:w="2615" w:type="dxa"/>
          </w:tcPr>
          <w:p w14:paraId="54803F0C" w14:textId="1900EE4A" w:rsidR="008F147D" w:rsidRPr="00162880" w:rsidRDefault="008F147D" w:rsidP="008F147D">
            <w:pPr>
              <w:pStyle w:val="BodyText"/>
              <w:spacing w:line="240" w:lineRule="auto"/>
              <w:rPr>
                <w:rFonts w:ascii="Arial Narrow" w:hAnsi="Arial Narrow"/>
                <w:b/>
                <w:i/>
                <w:szCs w:val="24"/>
                <w:lang w:val="pt-BR"/>
              </w:rPr>
            </w:pPr>
            <w:r w:rsidRPr="00DD492B">
              <w:rPr>
                <w:rFonts w:ascii="Arial Narrow" w:hAnsi="Arial Narrow"/>
                <w:bCs/>
                <w:iCs/>
                <w:szCs w:val="24"/>
                <w:lang w:val="pt-BR"/>
              </w:rPr>
              <w:t>058.133.117-69</w:t>
            </w:r>
          </w:p>
        </w:tc>
        <w:tc>
          <w:tcPr>
            <w:tcW w:w="2866" w:type="dxa"/>
          </w:tcPr>
          <w:p w14:paraId="56FF9004" w14:textId="2116C747" w:rsidR="008F147D" w:rsidRPr="00162880" w:rsidRDefault="008F147D" w:rsidP="008F147D">
            <w:pPr>
              <w:pStyle w:val="BodyText"/>
              <w:spacing w:line="240" w:lineRule="auto"/>
              <w:rPr>
                <w:rFonts w:ascii="Arial Narrow" w:hAnsi="Arial Narrow"/>
                <w:b/>
                <w:i/>
                <w:szCs w:val="24"/>
                <w:lang w:val="pt-BR"/>
              </w:rPr>
            </w:pPr>
            <w:r>
              <w:rPr>
                <w:rFonts w:ascii="Arial Narrow" w:hAnsi="Arial Narrow"/>
                <w:bCs/>
                <w:iCs/>
                <w:szCs w:val="24"/>
                <w:lang w:val="pt-BR"/>
              </w:rPr>
              <w:t>matheus@simplificpavarini.com.br</w:t>
            </w:r>
          </w:p>
        </w:tc>
      </w:tr>
      <w:tr w:rsidR="008F147D" w:rsidRPr="00162880" w14:paraId="76202C47" w14:textId="77777777" w:rsidTr="00923789">
        <w:trPr>
          <w:trHeight w:val="412"/>
        </w:trPr>
        <w:tc>
          <w:tcPr>
            <w:tcW w:w="3200" w:type="dxa"/>
          </w:tcPr>
          <w:p w14:paraId="5DEF7DCF" w14:textId="77777777" w:rsidR="008F147D" w:rsidRPr="007C25A7" w:rsidRDefault="008F147D" w:rsidP="008F147D">
            <w:pPr>
              <w:pStyle w:val="BodyText"/>
              <w:spacing w:line="240" w:lineRule="auto"/>
              <w:jc w:val="left"/>
              <w:rPr>
                <w:rFonts w:ascii="Arial Narrow" w:hAnsi="Arial Narrow"/>
                <w:bCs/>
                <w:iCs/>
                <w:szCs w:val="24"/>
                <w:lang w:val="pt-BR"/>
              </w:rPr>
            </w:pPr>
            <w:r w:rsidRPr="00DD492B">
              <w:rPr>
                <w:rFonts w:ascii="Arial Narrow" w:hAnsi="Arial Narrow"/>
                <w:bCs/>
                <w:iCs/>
                <w:szCs w:val="24"/>
                <w:lang w:val="pt-BR"/>
              </w:rPr>
              <w:t>Pedro Paulo Farme D’Amoed Fernandes de Oliveira</w:t>
            </w:r>
          </w:p>
          <w:p w14:paraId="5184440C" w14:textId="77777777" w:rsidR="008F147D" w:rsidRPr="00162880" w:rsidRDefault="008F147D" w:rsidP="008F147D">
            <w:pPr>
              <w:pStyle w:val="BodyText"/>
              <w:spacing w:line="240" w:lineRule="auto"/>
              <w:rPr>
                <w:rFonts w:ascii="Arial Narrow" w:hAnsi="Arial Narrow"/>
                <w:b/>
                <w:i/>
                <w:szCs w:val="24"/>
                <w:lang w:val="pt-BR"/>
              </w:rPr>
            </w:pPr>
          </w:p>
        </w:tc>
        <w:tc>
          <w:tcPr>
            <w:tcW w:w="2615" w:type="dxa"/>
          </w:tcPr>
          <w:p w14:paraId="5A3364E9" w14:textId="47BA5167" w:rsidR="008F147D" w:rsidRPr="00162880" w:rsidRDefault="008F147D" w:rsidP="008F147D">
            <w:pPr>
              <w:pStyle w:val="BodyText"/>
              <w:spacing w:line="240" w:lineRule="auto"/>
              <w:rPr>
                <w:rFonts w:ascii="Arial Narrow" w:hAnsi="Arial Narrow"/>
                <w:b/>
                <w:i/>
                <w:szCs w:val="24"/>
                <w:lang w:val="pt-BR"/>
              </w:rPr>
            </w:pPr>
            <w:r w:rsidRPr="00DD492B">
              <w:rPr>
                <w:rFonts w:ascii="Arial Narrow" w:hAnsi="Arial Narrow"/>
                <w:bCs/>
                <w:iCs/>
                <w:szCs w:val="24"/>
                <w:lang w:val="pt-BR"/>
              </w:rPr>
              <w:t>060.883.727-02</w:t>
            </w:r>
          </w:p>
        </w:tc>
        <w:tc>
          <w:tcPr>
            <w:tcW w:w="2866" w:type="dxa"/>
          </w:tcPr>
          <w:p w14:paraId="00B335B6" w14:textId="01E7BCDF" w:rsidR="008F147D" w:rsidRPr="00162880" w:rsidRDefault="008F147D" w:rsidP="008F147D">
            <w:pPr>
              <w:pStyle w:val="BodyText"/>
              <w:spacing w:line="240" w:lineRule="auto"/>
              <w:rPr>
                <w:rFonts w:ascii="Arial Narrow" w:hAnsi="Arial Narrow"/>
                <w:b/>
                <w:i/>
                <w:szCs w:val="24"/>
                <w:lang w:val="pt-BR"/>
              </w:rPr>
            </w:pPr>
            <w:r>
              <w:rPr>
                <w:rFonts w:ascii="Arial Narrow" w:hAnsi="Arial Narrow"/>
                <w:bCs/>
                <w:iCs/>
                <w:szCs w:val="24"/>
                <w:lang w:val="pt-BR"/>
              </w:rPr>
              <w:t>pedro.oliveira@simplificpavarini.com.br</w:t>
            </w:r>
          </w:p>
        </w:tc>
      </w:tr>
    </w:tbl>
    <w:p w14:paraId="4B4FA398" w14:textId="77777777" w:rsidR="00175F76" w:rsidRPr="00162880" w:rsidRDefault="00175F76" w:rsidP="00175F76">
      <w:pPr>
        <w:pStyle w:val="BodyText"/>
        <w:spacing w:line="240" w:lineRule="auto"/>
        <w:rPr>
          <w:rFonts w:ascii="Arial Narrow" w:hAnsi="Arial Narrow"/>
          <w:b/>
          <w:i/>
          <w:szCs w:val="24"/>
          <w:lang w:val="pt-BR"/>
        </w:rPr>
      </w:pPr>
    </w:p>
    <w:p w14:paraId="4943D0B7" w14:textId="77777777" w:rsidR="00175F76" w:rsidRDefault="00175F76" w:rsidP="00175F76">
      <w:pPr>
        <w:pStyle w:val="BodyText"/>
        <w:spacing w:line="240" w:lineRule="auto"/>
        <w:rPr>
          <w:rFonts w:ascii="Arial Narrow" w:hAnsi="Arial Narrow"/>
          <w:b/>
          <w:i/>
          <w:szCs w:val="24"/>
          <w:lang w:val="pt-BR"/>
        </w:rPr>
      </w:pPr>
    </w:p>
    <w:p w14:paraId="49AAD5CB" w14:textId="1B47D805" w:rsidR="00175F76" w:rsidRPr="00070941" w:rsidRDefault="00175F76" w:rsidP="00175F76">
      <w:pPr>
        <w:pStyle w:val="BodyText"/>
        <w:spacing w:line="240" w:lineRule="auto"/>
        <w:rPr>
          <w:rFonts w:ascii="Arial Narrow" w:hAnsi="Arial Narrow"/>
          <w:szCs w:val="24"/>
          <w:lang w:val="pt-BR"/>
        </w:rPr>
      </w:pPr>
      <w:r w:rsidRPr="00070941">
        <w:rPr>
          <w:rFonts w:ascii="Arial Narrow" w:hAnsi="Arial Narrow"/>
          <w:szCs w:val="24"/>
          <w:lang w:val="pt-BR"/>
        </w:rPr>
        <w:t>Representantes autorizados a</w:t>
      </w:r>
      <w:r>
        <w:rPr>
          <w:rFonts w:ascii="Arial Narrow" w:hAnsi="Arial Narrow"/>
          <w:szCs w:val="24"/>
          <w:lang w:val="pt-BR"/>
        </w:rPr>
        <w:t xml:space="preserve"> (i) receber notificações direcionadas ao </w:t>
      </w:r>
      <w:r w:rsidR="00923789">
        <w:rPr>
          <w:rFonts w:ascii="Arial Narrow" w:hAnsi="Arial Narrow"/>
          <w:szCs w:val="24"/>
          <w:lang w:val="pt-BR"/>
        </w:rPr>
        <w:t>Agente Fiduciário</w:t>
      </w:r>
      <w:r>
        <w:rPr>
          <w:rFonts w:ascii="Arial Narrow" w:hAnsi="Arial Narrow"/>
          <w:szCs w:val="24"/>
          <w:lang w:val="pt-BR"/>
        </w:rPr>
        <w:t xml:space="preserve"> ou (ii) enviar quaisquer notificações direcionadas ao Itaú Unibanco:</w:t>
      </w:r>
    </w:p>
    <w:p w14:paraId="39D8BA5E" w14:textId="77777777" w:rsidR="00175F76" w:rsidRDefault="00175F76" w:rsidP="00AF374E">
      <w:pPr>
        <w:pStyle w:val="BodyText"/>
        <w:spacing w:line="240" w:lineRule="auto"/>
        <w:rPr>
          <w:rFonts w:ascii="Arial Narrow" w:hAnsi="Arial Narrow"/>
          <w:b/>
          <w:i/>
          <w:szCs w:val="24"/>
          <w:lang w:val="pt-BR"/>
        </w:rPr>
      </w:pPr>
    </w:p>
    <w:p w14:paraId="4A727806" w14:textId="77777777" w:rsidR="00175F76" w:rsidRPr="00361BE8" w:rsidRDefault="00175F76" w:rsidP="00AF374E">
      <w:pPr>
        <w:pStyle w:val="BodyText"/>
        <w:spacing w:line="240" w:lineRule="auto"/>
        <w:rPr>
          <w:rFonts w:ascii="Arial Narrow" w:hAnsi="Arial Narrow"/>
          <w:b/>
          <w:i/>
          <w:szCs w:val="24"/>
          <w:lang w:val="pt-BR"/>
        </w:rPr>
      </w:pPr>
    </w:p>
    <w:tbl>
      <w:tblPr>
        <w:tblStyle w:val="TableGrid"/>
        <w:tblW w:w="0" w:type="auto"/>
        <w:tblLook w:val="04A0" w:firstRow="1" w:lastRow="0" w:firstColumn="1" w:lastColumn="0" w:noHBand="0" w:noVBand="1"/>
      </w:tblPr>
      <w:tblGrid>
        <w:gridCol w:w="1579"/>
        <w:gridCol w:w="1538"/>
        <w:gridCol w:w="3643"/>
        <w:gridCol w:w="1734"/>
      </w:tblGrid>
      <w:tr w:rsidR="00DD492B" w:rsidRPr="00361BE8" w14:paraId="5AAC358A" w14:textId="77777777" w:rsidTr="00543AE2">
        <w:tc>
          <w:tcPr>
            <w:tcW w:w="2236" w:type="dxa"/>
          </w:tcPr>
          <w:p w14:paraId="247349C9" w14:textId="77777777" w:rsidR="00CB775A" w:rsidRPr="00361BE8" w:rsidRDefault="00CB775A" w:rsidP="0067426B">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1966" w:type="dxa"/>
          </w:tcPr>
          <w:p w14:paraId="75E2620F" w14:textId="77777777" w:rsidR="00CB775A" w:rsidRPr="00543AE2" w:rsidRDefault="00CB775A" w:rsidP="0067426B">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1983" w:type="dxa"/>
          </w:tcPr>
          <w:p w14:paraId="08D8C294" w14:textId="77777777" w:rsidR="00CB775A" w:rsidRPr="00361BE8" w:rsidRDefault="00CB775A" w:rsidP="0067426B">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c>
          <w:tcPr>
            <w:tcW w:w="2309" w:type="dxa"/>
          </w:tcPr>
          <w:p w14:paraId="7EAD553E" w14:textId="77777777" w:rsidR="00CB775A" w:rsidRPr="00361BE8" w:rsidRDefault="00CB775A" w:rsidP="0067426B">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DD492B" w:rsidRPr="00361BE8" w14:paraId="66374774" w14:textId="77777777" w:rsidTr="00543AE2">
        <w:tc>
          <w:tcPr>
            <w:tcW w:w="2236" w:type="dxa"/>
          </w:tcPr>
          <w:p w14:paraId="1B8EDF74" w14:textId="77777777" w:rsidR="00CB775A" w:rsidRPr="000659C2" w:rsidRDefault="00CB775A" w:rsidP="000659C2">
            <w:pPr>
              <w:pStyle w:val="BodyText"/>
              <w:spacing w:line="240" w:lineRule="auto"/>
              <w:jc w:val="left"/>
              <w:rPr>
                <w:rFonts w:ascii="Arial Narrow" w:hAnsi="Arial Narrow"/>
                <w:bCs/>
                <w:iCs/>
                <w:szCs w:val="24"/>
                <w:lang w:val="pt-BR"/>
              </w:rPr>
            </w:pPr>
          </w:p>
          <w:p w14:paraId="531F2355" w14:textId="248BC2CA" w:rsidR="00CB775A" w:rsidRPr="000659C2" w:rsidRDefault="00DD492B" w:rsidP="000659C2">
            <w:pPr>
              <w:pStyle w:val="BodyText"/>
              <w:spacing w:line="240" w:lineRule="auto"/>
              <w:jc w:val="left"/>
              <w:rPr>
                <w:rFonts w:ascii="Arial Narrow" w:hAnsi="Arial Narrow"/>
                <w:bCs/>
                <w:iCs/>
                <w:szCs w:val="24"/>
                <w:lang w:val="pt-BR"/>
              </w:rPr>
            </w:pPr>
            <w:r w:rsidRPr="000659C2">
              <w:rPr>
                <w:rFonts w:ascii="Arial Narrow" w:hAnsi="Arial Narrow"/>
                <w:bCs/>
                <w:iCs/>
                <w:szCs w:val="24"/>
                <w:lang w:val="pt-BR"/>
              </w:rPr>
              <w:t>Carlos Alberto Bacha</w:t>
            </w:r>
          </w:p>
        </w:tc>
        <w:tc>
          <w:tcPr>
            <w:tcW w:w="1966" w:type="dxa"/>
          </w:tcPr>
          <w:p w14:paraId="6C9B4493" w14:textId="4BBD8F67" w:rsidR="00CB775A" w:rsidRPr="000659C2" w:rsidRDefault="00DD492B" w:rsidP="000659C2">
            <w:pPr>
              <w:pStyle w:val="BodyText"/>
              <w:spacing w:line="240" w:lineRule="auto"/>
              <w:jc w:val="left"/>
              <w:rPr>
                <w:rFonts w:ascii="Arial Narrow" w:hAnsi="Arial Narrow"/>
                <w:bCs/>
                <w:iCs/>
                <w:szCs w:val="24"/>
                <w:lang w:val="pt-BR"/>
              </w:rPr>
            </w:pPr>
            <w:r w:rsidRPr="000659C2">
              <w:rPr>
                <w:rFonts w:ascii="Arial Narrow" w:hAnsi="Arial Narrow"/>
                <w:bCs/>
                <w:iCs/>
                <w:szCs w:val="24"/>
                <w:lang w:val="pt-BR"/>
              </w:rPr>
              <w:t>606.744.587-53</w:t>
            </w:r>
          </w:p>
        </w:tc>
        <w:tc>
          <w:tcPr>
            <w:tcW w:w="1983" w:type="dxa"/>
          </w:tcPr>
          <w:p w14:paraId="1BA2AD4C" w14:textId="2E36F4CF" w:rsidR="00CB775A" w:rsidRPr="000659C2" w:rsidRDefault="008F147D" w:rsidP="000659C2">
            <w:pPr>
              <w:pStyle w:val="BodyText"/>
              <w:spacing w:line="240" w:lineRule="auto"/>
              <w:jc w:val="left"/>
              <w:rPr>
                <w:rFonts w:ascii="Arial Narrow" w:hAnsi="Arial Narrow"/>
                <w:bCs/>
                <w:iCs/>
                <w:szCs w:val="24"/>
                <w:lang w:val="pt-BR"/>
              </w:rPr>
            </w:pPr>
            <w:r>
              <w:rPr>
                <w:rFonts w:ascii="Arial Narrow" w:hAnsi="Arial Narrow"/>
                <w:bCs/>
                <w:iCs/>
                <w:szCs w:val="24"/>
                <w:lang w:val="pt-BR"/>
              </w:rPr>
              <w:t>c</w:t>
            </w:r>
            <w:r w:rsidR="00DD492B" w:rsidRPr="000659C2">
              <w:rPr>
                <w:rFonts w:ascii="Arial Narrow" w:hAnsi="Arial Narrow"/>
                <w:bCs/>
                <w:iCs/>
                <w:szCs w:val="24"/>
                <w:lang w:val="pt-BR"/>
              </w:rPr>
              <w:t>arlos.bacha@simplificpavarini.com.br</w:t>
            </w:r>
          </w:p>
        </w:tc>
        <w:tc>
          <w:tcPr>
            <w:tcW w:w="2309" w:type="dxa"/>
          </w:tcPr>
          <w:p w14:paraId="4ADEF3AE" w14:textId="77777777" w:rsidR="00CB775A" w:rsidRPr="000659C2" w:rsidRDefault="00CB775A" w:rsidP="000659C2">
            <w:pPr>
              <w:pStyle w:val="BodyText"/>
              <w:spacing w:line="240" w:lineRule="auto"/>
              <w:jc w:val="left"/>
              <w:rPr>
                <w:rFonts w:ascii="Arial Narrow" w:hAnsi="Arial Narrow"/>
                <w:bCs/>
                <w:iCs/>
                <w:szCs w:val="24"/>
                <w:lang w:val="pt-BR"/>
              </w:rPr>
            </w:pPr>
          </w:p>
        </w:tc>
      </w:tr>
      <w:tr w:rsidR="00DD492B" w:rsidRPr="00361BE8" w14:paraId="6FF8E1BB" w14:textId="77777777" w:rsidTr="00543AE2">
        <w:tc>
          <w:tcPr>
            <w:tcW w:w="2236" w:type="dxa"/>
          </w:tcPr>
          <w:p w14:paraId="71BD26E5" w14:textId="77777777" w:rsidR="00CB775A" w:rsidRPr="000659C2" w:rsidRDefault="00CB775A" w:rsidP="000659C2">
            <w:pPr>
              <w:pStyle w:val="BodyText"/>
              <w:spacing w:line="240" w:lineRule="auto"/>
              <w:jc w:val="left"/>
              <w:rPr>
                <w:rFonts w:ascii="Arial Narrow" w:hAnsi="Arial Narrow"/>
                <w:bCs/>
                <w:iCs/>
                <w:szCs w:val="24"/>
                <w:lang w:val="pt-BR"/>
              </w:rPr>
            </w:pPr>
          </w:p>
          <w:p w14:paraId="008A25C4" w14:textId="6DD29DE0" w:rsidR="00CB775A" w:rsidRPr="000659C2" w:rsidRDefault="00DD492B" w:rsidP="000659C2">
            <w:pPr>
              <w:pStyle w:val="BodyText"/>
              <w:spacing w:line="240" w:lineRule="auto"/>
              <w:jc w:val="left"/>
              <w:rPr>
                <w:rFonts w:ascii="Arial Narrow" w:hAnsi="Arial Narrow"/>
                <w:bCs/>
                <w:iCs/>
                <w:szCs w:val="24"/>
                <w:lang w:val="pt-BR"/>
              </w:rPr>
            </w:pPr>
            <w:r w:rsidRPr="00DD492B">
              <w:rPr>
                <w:rFonts w:ascii="Arial Narrow" w:hAnsi="Arial Narrow"/>
                <w:bCs/>
                <w:iCs/>
                <w:szCs w:val="24"/>
                <w:lang w:val="pt-BR"/>
              </w:rPr>
              <w:t>Matheus Gomes Faria</w:t>
            </w:r>
          </w:p>
        </w:tc>
        <w:tc>
          <w:tcPr>
            <w:tcW w:w="1966" w:type="dxa"/>
          </w:tcPr>
          <w:p w14:paraId="4ED78C5F" w14:textId="726E7822" w:rsidR="00CB775A" w:rsidRPr="000659C2" w:rsidRDefault="00DD492B" w:rsidP="000659C2">
            <w:pPr>
              <w:pStyle w:val="BodyText"/>
              <w:spacing w:line="240" w:lineRule="auto"/>
              <w:jc w:val="left"/>
              <w:rPr>
                <w:rFonts w:ascii="Arial Narrow" w:hAnsi="Arial Narrow"/>
                <w:bCs/>
                <w:iCs/>
                <w:szCs w:val="24"/>
                <w:lang w:val="pt-BR"/>
              </w:rPr>
            </w:pPr>
            <w:r w:rsidRPr="00DD492B">
              <w:rPr>
                <w:rFonts w:ascii="Arial Narrow" w:hAnsi="Arial Narrow"/>
                <w:bCs/>
                <w:iCs/>
                <w:szCs w:val="24"/>
                <w:lang w:val="pt-BR"/>
              </w:rPr>
              <w:t>058.133.117-69</w:t>
            </w:r>
          </w:p>
        </w:tc>
        <w:tc>
          <w:tcPr>
            <w:tcW w:w="1983" w:type="dxa"/>
          </w:tcPr>
          <w:p w14:paraId="3E30ECE2" w14:textId="0C84043A" w:rsidR="00CB775A" w:rsidRPr="000659C2" w:rsidRDefault="00DD492B" w:rsidP="000659C2">
            <w:pPr>
              <w:pStyle w:val="BodyText"/>
              <w:spacing w:line="240" w:lineRule="auto"/>
              <w:jc w:val="left"/>
              <w:rPr>
                <w:rFonts w:ascii="Arial Narrow" w:hAnsi="Arial Narrow"/>
                <w:bCs/>
                <w:iCs/>
                <w:szCs w:val="24"/>
                <w:lang w:val="pt-BR"/>
              </w:rPr>
            </w:pPr>
            <w:r>
              <w:rPr>
                <w:rFonts w:ascii="Arial Narrow" w:hAnsi="Arial Narrow"/>
                <w:bCs/>
                <w:iCs/>
                <w:szCs w:val="24"/>
                <w:lang w:val="pt-BR"/>
              </w:rPr>
              <w:t>matheus@simplificpavarini.com.br</w:t>
            </w:r>
          </w:p>
        </w:tc>
        <w:tc>
          <w:tcPr>
            <w:tcW w:w="2309" w:type="dxa"/>
          </w:tcPr>
          <w:p w14:paraId="75FC6D45" w14:textId="77777777" w:rsidR="00CB775A" w:rsidRPr="000659C2" w:rsidRDefault="00CB775A" w:rsidP="000659C2">
            <w:pPr>
              <w:pStyle w:val="BodyText"/>
              <w:spacing w:line="240" w:lineRule="auto"/>
              <w:jc w:val="left"/>
              <w:rPr>
                <w:rFonts w:ascii="Arial Narrow" w:hAnsi="Arial Narrow"/>
                <w:bCs/>
                <w:iCs/>
                <w:szCs w:val="24"/>
                <w:lang w:val="pt-BR"/>
              </w:rPr>
            </w:pPr>
          </w:p>
        </w:tc>
      </w:tr>
      <w:tr w:rsidR="00DD492B" w:rsidRPr="00361BE8" w14:paraId="37810B4C" w14:textId="77777777" w:rsidTr="00543AE2">
        <w:tc>
          <w:tcPr>
            <w:tcW w:w="2236" w:type="dxa"/>
          </w:tcPr>
          <w:p w14:paraId="39F8B1E7" w14:textId="526C5FB2" w:rsidR="00CB775A" w:rsidRPr="000659C2" w:rsidRDefault="00DD492B" w:rsidP="000659C2">
            <w:pPr>
              <w:pStyle w:val="BodyText"/>
              <w:spacing w:line="240" w:lineRule="auto"/>
              <w:jc w:val="left"/>
              <w:rPr>
                <w:rFonts w:ascii="Arial Narrow" w:hAnsi="Arial Narrow"/>
                <w:bCs/>
                <w:iCs/>
                <w:szCs w:val="24"/>
                <w:lang w:val="pt-BR"/>
              </w:rPr>
            </w:pPr>
            <w:r w:rsidRPr="00DD492B">
              <w:rPr>
                <w:rFonts w:ascii="Arial Narrow" w:hAnsi="Arial Narrow"/>
                <w:bCs/>
                <w:iCs/>
                <w:szCs w:val="24"/>
                <w:lang w:val="pt-BR"/>
              </w:rPr>
              <w:t>Pedro Paulo Farme D’Amoed Fernandes de Oliveira</w:t>
            </w:r>
          </w:p>
          <w:p w14:paraId="14CDC536" w14:textId="77777777" w:rsidR="00CB775A" w:rsidRPr="000659C2" w:rsidRDefault="00CB775A" w:rsidP="000659C2">
            <w:pPr>
              <w:pStyle w:val="BodyText"/>
              <w:spacing w:line="240" w:lineRule="auto"/>
              <w:jc w:val="left"/>
              <w:rPr>
                <w:rFonts w:ascii="Arial Narrow" w:hAnsi="Arial Narrow"/>
                <w:bCs/>
                <w:iCs/>
                <w:szCs w:val="24"/>
                <w:lang w:val="pt-BR"/>
              </w:rPr>
            </w:pPr>
          </w:p>
        </w:tc>
        <w:tc>
          <w:tcPr>
            <w:tcW w:w="1966" w:type="dxa"/>
          </w:tcPr>
          <w:p w14:paraId="35135760" w14:textId="181DD0C9" w:rsidR="00CB775A" w:rsidRPr="000659C2" w:rsidRDefault="00DD492B" w:rsidP="000659C2">
            <w:pPr>
              <w:pStyle w:val="BodyText"/>
              <w:spacing w:line="240" w:lineRule="auto"/>
              <w:jc w:val="left"/>
              <w:rPr>
                <w:rFonts w:ascii="Arial Narrow" w:hAnsi="Arial Narrow"/>
                <w:bCs/>
                <w:iCs/>
                <w:szCs w:val="24"/>
                <w:lang w:val="pt-BR"/>
              </w:rPr>
            </w:pPr>
            <w:r w:rsidRPr="00DD492B">
              <w:rPr>
                <w:rFonts w:ascii="Arial Narrow" w:hAnsi="Arial Narrow"/>
                <w:bCs/>
                <w:iCs/>
                <w:szCs w:val="24"/>
                <w:lang w:val="pt-BR"/>
              </w:rPr>
              <w:t>060.883.727-02</w:t>
            </w:r>
          </w:p>
        </w:tc>
        <w:tc>
          <w:tcPr>
            <w:tcW w:w="1983" w:type="dxa"/>
          </w:tcPr>
          <w:p w14:paraId="420BBE8A" w14:textId="0D5A7D7F" w:rsidR="00CB775A" w:rsidRPr="000659C2" w:rsidRDefault="008F147D" w:rsidP="000659C2">
            <w:pPr>
              <w:pStyle w:val="BodyText"/>
              <w:spacing w:line="240" w:lineRule="auto"/>
              <w:jc w:val="left"/>
              <w:rPr>
                <w:rFonts w:ascii="Arial Narrow" w:hAnsi="Arial Narrow"/>
                <w:bCs/>
                <w:iCs/>
                <w:szCs w:val="24"/>
                <w:lang w:val="pt-BR"/>
              </w:rPr>
            </w:pPr>
            <w:r>
              <w:rPr>
                <w:rFonts w:ascii="Arial Narrow" w:hAnsi="Arial Narrow"/>
                <w:bCs/>
                <w:iCs/>
                <w:szCs w:val="24"/>
                <w:lang w:val="pt-BR"/>
              </w:rPr>
              <w:t>p</w:t>
            </w:r>
            <w:r w:rsidR="00DD492B">
              <w:rPr>
                <w:rFonts w:ascii="Arial Narrow" w:hAnsi="Arial Narrow"/>
                <w:bCs/>
                <w:iCs/>
                <w:szCs w:val="24"/>
                <w:lang w:val="pt-BR"/>
              </w:rPr>
              <w:t>edro.oliveira@simplificpavarini.com.br</w:t>
            </w:r>
          </w:p>
        </w:tc>
        <w:tc>
          <w:tcPr>
            <w:tcW w:w="2309" w:type="dxa"/>
          </w:tcPr>
          <w:p w14:paraId="5799849B" w14:textId="77777777" w:rsidR="00CB775A" w:rsidRPr="000659C2" w:rsidRDefault="00CB775A" w:rsidP="000659C2">
            <w:pPr>
              <w:pStyle w:val="BodyText"/>
              <w:spacing w:line="240" w:lineRule="auto"/>
              <w:jc w:val="left"/>
              <w:rPr>
                <w:rFonts w:ascii="Arial Narrow" w:hAnsi="Arial Narrow"/>
                <w:bCs/>
                <w:iCs/>
                <w:szCs w:val="24"/>
                <w:lang w:val="pt-BR"/>
              </w:rPr>
            </w:pPr>
          </w:p>
        </w:tc>
      </w:tr>
    </w:tbl>
    <w:p w14:paraId="6C9B260B" w14:textId="77777777" w:rsidR="009C6AAC" w:rsidRPr="00361BE8" w:rsidRDefault="009C6AAC" w:rsidP="00AF374E">
      <w:pPr>
        <w:pStyle w:val="BodyText"/>
        <w:spacing w:line="240" w:lineRule="auto"/>
        <w:rPr>
          <w:rFonts w:ascii="Arial Narrow" w:hAnsi="Arial Narrow"/>
          <w:b/>
          <w:i/>
          <w:szCs w:val="24"/>
          <w:lang w:val="pt-BR"/>
        </w:rPr>
      </w:pPr>
    </w:p>
    <w:p w14:paraId="170F601F" w14:textId="77777777" w:rsidR="001E18BA" w:rsidRPr="00361BE8" w:rsidRDefault="001E18BA" w:rsidP="00AF374E">
      <w:pPr>
        <w:pStyle w:val="BodyText"/>
        <w:spacing w:line="240" w:lineRule="auto"/>
        <w:rPr>
          <w:rFonts w:ascii="Arial Narrow" w:hAnsi="Arial Narrow"/>
          <w:b/>
          <w:i/>
          <w:szCs w:val="24"/>
          <w:lang w:val="pt-BR"/>
        </w:rPr>
      </w:pPr>
    </w:p>
    <w:p w14:paraId="43E73CEF" w14:textId="638D31DF" w:rsidR="008743CB" w:rsidRPr="00361BE8" w:rsidRDefault="008743CB" w:rsidP="008743CB">
      <w:pPr>
        <w:jc w:val="both"/>
        <w:rPr>
          <w:rFonts w:ascii="Arial Narrow" w:hAnsi="Arial Narrow"/>
          <w:sz w:val="24"/>
          <w:szCs w:val="24"/>
        </w:rPr>
      </w:pPr>
      <w:r w:rsidRPr="00361BE8">
        <w:rPr>
          <w:rFonts w:ascii="Arial Narrow" w:hAnsi="Arial Narrow"/>
          <w:sz w:val="24"/>
          <w:szCs w:val="24"/>
        </w:rPr>
        <w:t xml:space="preserve">O </w:t>
      </w:r>
      <w:r w:rsidR="00923789">
        <w:rPr>
          <w:rFonts w:ascii="Arial Narrow" w:hAnsi="Arial Narrow"/>
          <w:sz w:val="24"/>
          <w:szCs w:val="24"/>
        </w:rPr>
        <w:t>Agente Fiduciário</w:t>
      </w:r>
      <w:r w:rsidRPr="00361BE8">
        <w:rPr>
          <w:rFonts w:ascii="Arial Narrow" w:hAnsi="Arial Narrow"/>
          <w:sz w:val="24"/>
          <w:szCs w:val="24"/>
        </w:rPr>
        <w:t xml:space="preserve"> declara que (i) os representantes acima listados podem assinar isoladamente em seu nome e (ii) </w:t>
      </w:r>
      <w:r w:rsidR="009A0F17" w:rsidRPr="00361BE8">
        <w:rPr>
          <w:rFonts w:ascii="Arial Narrow" w:hAnsi="Arial Narrow"/>
          <w:sz w:val="24"/>
          <w:szCs w:val="24"/>
        </w:rPr>
        <w:t>este procedimento está de acordo com os requisitos previstos em sua documentação societária para a outorga de poderes e envio de o</w:t>
      </w:r>
      <w:r w:rsidR="007C6CB6" w:rsidRPr="00361BE8">
        <w:rPr>
          <w:rFonts w:ascii="Arial Narrow" w:hAnsi="Arial Narrow"/>
          <w:sz w:val="24"/>
          <w:szCs w:val="24"/>
        </w:rPr>
        <w:t>rdens</w:t>
      </w:r>
      <w:r w:rsidR="009A0F17" w:rsidRPr="00361BE8">
        <w:rPr>
          <w:rFonts w:ascii="Arial Narrow" w:hAnsi="Arial Narrow"/>
          <w:sz w:val="24"/>
          <w:szCs w:val="24"/>
        </w:rPr>
        <w:t>.</w:t>
      </w:r>
    </w:p>
    <w:p w14:paraId="19197518" w14:textId="77777777" w:rsidR="00493CE3" w:rsidRDefault="00493CE3" w:rsidP="000659C2">
      <w:pPr>
        <w:rPr>
          <w:rFonts w:ascii="Arial Narrow" w:hAnsi="Arial Narrow"/>
          <w:u w:val="single"/>
        </w:rPr>
      </w:pPr>
    </w:p>
    <w:p w14:paraId="00ADCC26" w14:textId="77777777" w:rsidR="00AF374E" w:rsidRPr="0048619D" w:rsidRDefault="00B012C8" w:rsidP="00D23F47">
      <w:pPr>
        <w:pStyle w:val="BodyText"/>
        <w:spacing w:line="240" w:lineRule="auto"/>
        <w:rPr>
          <w:rFonts w:ascii="Arial Narrow" w:hAnsi="Arial Narrow"/>
          <w:b/>
          <w:szCs w:val="24"/>
        </w:rPr>
      </w:pPr>
      <w:r w:rsidRPr="0048619D">
        <w:rPr>
          <w:rFonts w:ascii="Arial Narrow" w:hAnsi="Arial Narrow"/>
          <w:b/>
          <w:bCs/>
          <w:szCs w:val="24"/>
          <w:lang w:val="pt-BR"/>
        </w:rPr>
        <w:t>Interligação Elétrica Ivaí S.A.</w:t>
      </w:r>
      <w:r w:rsidRPr="0048619D" w:rsidDel="008B0EF2">
        <w:rPr>
          <w:rFonts w:ascii="Arial Narrow" w:hAnsi="Arial Narrow"/>
          <w:b/>
          <w:bCs/>
          <w:szCs w:val="24"/>
          <w:lang w:val="pt-BR"/>
        </w:rPr>
        <w:t xml:space="preserve"> </w:t>
      </w:r>
    </w:p>
    <w:p w14:paraId="267D8AA6" w14:textId="77777777" w:rsidR="00AF374E" w:rsidRPr="00361BE8" w:rsidRDefault="00AF374E" w:rsidP="00AF374E">
      <w:pPr>
        <w:pStyle w:val="BodyText"/>
        <w:spacing w:line="240" w:lineRule="auto"/>
        <w:rPr>
          <w:rFonts w:ascii="Arial Narrow" w:hAnsi="Arial Narrow"/>
          <w:b/>
          <w:i/>
          <w:szCs w:val="24"/>
          <w:lang w:val="pt-BR"/>
        </w:rPr>
      </w:pPr>
      <w:r w:rsidRPr="00361BE8">
        <w:rPr>
          <w:rFonts w:ascii="Arial Narrow" w:hAnsi="Arial Narrow"/>
          <w:szCs w:val="24"/>
        </w:rPr>
        <w:t xml:space="preserve">Endereço: </w:t>
      </w:r>
      <w:r w:rsidR="00B012C8" w:rsidRPr="00B012C8">
        <w:rPr>
          <w:rFonts w:ascii="Arial Narrow" w:hAnsi="Arial Narrow"/>
          <w:bCs/>
          <w:szCs w:val="24"/>
          <w:lang w:val="pt-BR"/>
        </w:rPr>
        <w:t>Avenida das Nações Unidas, nº 14.171, Torre C Crystal, 5º andar, Conjunto 503</w:t>
      </w:r>
      <w:r w:rsidR="00B012C8">
        <w:rPr>
          <w:rFonts w:ascii="Arial Narrow" w:hAnsi="Arial Narrow"/>
          <w:bCs/>
          <w:szCs w:val="24"/>
          <w:lang w:val="pt-BR"/>
        </w:rPr>
        <w:t>. São Paulo/SP</w:t>
      </w:r>
    </w:p>
    <w:p w14:paraId="393CC8AA" w14:textId="77777777" w:rsidR="000F2D2A" w:rsidRPr="000659C2" w:rsidRDefault="000F2D2A" w:rsidP="00AF374E">
      <w:pPr>
        <w:pStyle w:val="BodyText"/>
        <w:spacing w:line="240" w:lineRule="auto"/>
        <w:rPr>
          <w:rFonts w:ascii="Arial Narrow" w:hAnsi="Arial Narrow"/>
          <w:lang w:val="pt-BR"/>
        </w:rPr>
      </w:pPr>
      <w:r w:rsidRPr="000659C2">
        <w:rPr>
          <w:rFonts w:ascii="Arial Narrow" w:hAnsi="Arial Narrow"/>
          <w:lang w:val="pt-BR"/>
        </w:rPr>
        <w:t>Bairro:</w:t>
      </w:r>
      <w:r w:rsidR="00B012C8" w:rsidRPr="0048619D">
        <w:rPr>
          <w:rFonts w:ascii="Arial Narrow" w:hAnsi="Arial Narrow"/>
          <w:szCs w:val="24"/>
          <w:lang w:val="pt-BR"/>
        </w:rPr>
        <w:t xml:space="preserve"> </w:t>
      </w:r>
      <w:r w:rsidR="00B012C8" w:rsidRPr="00B012C8">
        <w:rPr>
          <w:rFonts w:ascii="Arial Narrow" w:hAnsi="Arial Narrow"/>
          <w:szCs w:val="24"/>
          <w:lang w:val="pt-BR"/>
        </w:rPr>
        <w:t>Vila Gertrudes</w:t>
      </w:r>
    </w:p>
    <w:p w14:paraId="6BEAF63D" w14:textId="77777777" w:rsidR="00D2392F" w:rsidRPr="00361BE8" w:rsidRDefault="00D2392F" w:rsidP="00D2392F">
      <w:pPr>
        <w:pStyle w:val="BodyText"/>
        <w:spacing w:line="240" w:lineRule="auto"/>
        <w:rPr>
          <w:rFonts w:ascii="Arial Narrow" w:hAnsi="Arial Narrow"/>
          <w:b/>
          <w:i/>
          <w:szCs w:val="24"/>
        </w:rPr>
      </w:pPr>
      <w:r w:rsidRPr="00361BE8">
        <w:rPr>
          <w:rFonts w:ascii="Arial Narrow" w:hAnsi="Arial Narrow"/>
          <w:szCs w:val="24"/>
        </w:rPr>
        <w:t>CEP:</w:t>
      </w:r>
      <w:r w:rsidR="00B012C8">
        <w:rPr>
          <w:rFonts w:ascii="Arial Narrow" w:hAnsi="Arial Narrow"/>
          <w:szCs w:val="24"/>
          <w:lang w:val="pt-BR"/>
        </w:rPr>
        <w:t xml:space="preserve"> </w:t>
      </w:r>
      <w:r w:rsidR="00B012C8" w:rsidRPr="00B012C8">
        <w:rPr>
          <w:rFonts w:ascii="Arial Narrow" w:hAnsi="Arial Narrow"/>
          <w:szCs w:val="24"/>
          <w:lang w:val="pt-BR"/>
        </w:rPr>
        <w:t>04.794-000</w:t>
      </w:r>
      <w:r w:rsidRPr="00361BE8">
        <w:rPr>
          <w:rFonts w:ascii="Arial Narrow" w:hAnsi="Arial Narrow"/>
          <w:szCs w:val="24"/>
        </w:rPr>
        <w:t xml:space="preserve"> </w:t>
      </w:r>
    </w:p>
    <w:p w14:paraId="2FF56777" w14:textId="5BB4DB69" w:rsidR="00D2392F" w:rsidRPr="00361BE8" w:rsidRDefault="00D2392F" w:rsidP="00AF374E">
      <w:pPr>
        <w:pStyle w:val="BodyText"/>
        <w:spacing w:line="240" w:lineRule="auto"/>
        <w:rPr>
          <w:rFonts w:ascii="Arial Narrow" w:hAnsi="Arial Narrow"/>
          <w:b/>
          <w:i/>
          <w:szCs w:val="24"/>
        </w:rPr>
      </w:pPr>
      <w:r w:rsidRPr="00361BE8">
        <w:rPr>
          <w:rFonts w:ascii="Arial Narrow" w:hAnsi="Arial Narrow"/>
          <w:szCs w:val="24"/>
        </w:rPr>
        <w:t>Telefone:</w:t>
      </w:r>
      <w:r w:rsidR="00B012C8" w:rsidRPr="000659C2">
        <w:rPr>
          <w:rFonts w:ascii="Arial Narrow" w:hAnsi="Arial Narrow"/>
          <w:lang w:val="pt-BR"/>
        </w:rPr>
        <w:t xml:space="preserve"> (</w:t>
      </w:r>
      <w:r w:rsidR="00B012C8" w:rsidRPr="0048619D">
        <w:rPr>
          <w:rFonts w:ascii="Arial Narrow" w:hAnsi="Arial Narrow"/>
          <w:bCs/>
          <w:szCs w:val="24"/>
          <w:lang w:val="pt-BR"/>
        </w:rPr>
        <w:t>11) 3138-7297</w:t>
      </w:r>
    </w:p>
    <w:p w14:paraId="748F09E2" w14:textId="77777777" w:rsidR="0067426B" w:rsidRDefault="0067426B" w:rsidP="00AF374E">
      <w:pPr>
        <w:pStyle w:val="BodyText"/>
        <w:spacing w:line="240" w:lineRule="auto"/>
        <w:rPr>
          <w:rFonts w:ascii="Arial Narrow" w:hAnsi="Arial Narrow"/>
          <w:b/>
          <w:i/>
          <w:szCs w:val="24"/>
        </w:rPr>
      </w:pPr>
    </w:p>
    <w:p w14:paraId="2E7B1226" w14:textId="44523C83" w:rsidR="00175F76" w:rsidRPr="00070941" w:rsidRDefault="00175F76" w:rsidP="00175F76">
      <w:pPr>
        <w:pStyle w:val="BodyText"/>
        <w:spacing w:line="240" w:lineRule="auto"/>
        <w:rPr>
          <w:rFonts w:ascii="Arial Narrow" w:hAnsi="Arial Narrow"/>
          <w:szCs w:val="24"/>
          <w:lang w:val="pt-BR"/>
        </w:rPr>
      </w:pPr>
      <w:r w:rsidRPr="00070941">
        <w:rPr>
          <w:rFonts w:ascii="Arial Narrow" w:hAnsi="Arial Narrow"/>
          <w:szCs w:val="24"/>
          <w:lang w:val="pt-BR"/>
        </w:rPr>
        <w:t xml:space="preserve">Representantes autorizados a acessar o Itaú na Internet, para </w:t>
      </w:r>
      <w:r>
        <w:rPr>
          <w:rFonts w:ascii="Arial Narrow" w:hAnsi="Arial Narrow"/>
          <w:szCs w:val="24"/>
          <w:lang w:val="pt-BR"/>
        </w:rPr>
        <w:t xml:space="preserve">fins de acompanhamento do saldo da Conta </w:t>
      </w:r>
      <w:r w:rsidR="00491F8E">
        <w:rPr>
          <w:rFonts w:ascii="Arial Narrow" w:hAnsi="Arial Narrow"/>
          <w:szCs w:val="24"/>
          <w:lang w:val="pt-BR"/>
        </w:rPr>
        <w:t>Centralizadora</w:t>
      </w:r>
      <w:r w:rsidR="00E21D42">
        <w:rPr>
          <w:rFonts w:ascii="Arial Narrow" w:hAnsi="Arial Narrow"/>
          <w:szCs w:val="24"/>
          <w:lang w:val="pt-BR"/>
        </w:rPr>
        <w:t xml:space="preserve"> </w:t>
      </w:r>
      <w:r w:rsidR="00233CEB">
        <w:rPr>
          <w:rFonts w:ascii="Arial Narrow" w:hAnsi="Arial Narrow"/>
          <w:szCs w:val="24"/>
          <w:lang w:val="pt-BR"/>
        </w:rPr>
        <w:t xml:space="preserve">e da Conta Reserva </w:t>
      </w:r>
      <w:r>
        <w:rPr>
          <w:rFonts w:ascii="Arial Narrow" w:hAnsi="Arial Narrow"/>
          <w:szCs w:val="24"/>
          <w:lang w:val="pt-BR"/>
        </w:rPr>
        <w:t>e dos investimentos a ela atrelados:</w:t>
      </w:r>
    </w:p>
    <w:p w14:paraId="4273F6C6" w14:textId="77777777" w:rsidR="00175F76" w:rsidRDefault="00175F76" w:rsidP="00175F76">
      <w:pPr>
        <w:pStyle w:val="BodyText"/>
        <w:spacing w:line="240" w:lineRule="auto"/>
        <w:rPr>
          <w:rFonts w:ascii="Arial Narrow" w:hAnsi="Arial Narrow"/>
          <w:b/>
          <w:i/>
          <w:szCs w:val="24"/>
          <w:lang w:val="pt-BR"/>
        </w:rPr>
      </w:pPr>
    </w:p>
    <w:p w14:paraId="75CEE1E4" w14:textId="77777777" w:rsidR="00175F76" w:rsidRPr="00162880" w:rsidRDefault="00175F76" w:rsidP="00175F76">
      <w:pPr>
        <w:pStyle w:val="BodyText"/>
        <w:spacing w:line="240" w:lineRule="auto"/>
        <w:rPr>
          <w:rFonts w:ascii="Arial Narrow" w:hAnsi="Arial Narrow"/>
          <w:b/>
          <w:i/>
          <w:szCs w:val="24"/>
          <w:lang w:val="pt-BR"/>
        </w:rPr>
      </w:pPr>
    </w:p>
    <w:tbl>
      <w:tblPr>
        <w:tblStyle w:val="TableGrid"/>
        <w:tblW w:w="8924" w:type="dxa"/>
        <w:tblLook w:val="04A0" w:firstRow="1" w:lastRow="0" w:firstColumn="1" w:lastColumn="0" w:noHBand="0" w:noVBand="1"/>
      </w:tblPr>
      <w:tblGrid>
        <w:gridCol w:w="3114"/>
        <w:gridCol w:w="2397"/>
        <w:gridCol w:w="3413"/>
      </w:tblGrid>
      <w:tr w:rsidR="00175F76" w:rsidRPr="00162880" w14:paraId="2791E733" w14:textId="77777777" w:rsidTr="000659C2">
        <w:trPr>
          <w:trHeight w:val="206"/>
        </w:trPr>
        <w:tc>
          <w:tcPr>
            <w:tcW w:w="3114" w:type="dxa"/>
          </w:tcPr>
          <w:p w14:paraId="1CBCF179" w14:textId="77777777" w:rsidR="00175F76" w:rsidRPr="00162880" w:rsidRDefault="00175F76" w:rsidP="00923789">
            <w:pPr>
              <w:pStyle w:val="BodyText"/>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2397" w:type="dxa"/>
          </w:tcPr>
          <w:p w14:paraId="17887C5C" w14:textId="77777777" w:rsidR="00175F76" w:rsidRPr="00162880" w:rsidRDefault="00175F76" w:rsidP="00923789">
            <w:pPr>
              <w:pStyle w:val="BodyText"/>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3413" w:type="dxa"/>
          </w:tcPr>
          <w:p w14:paraId="6A17A13F" w14:textId="77777777" w:rsidR="00175F76" w:rsidRPr="00162880" w:rsidRDefault="00175F76" w:rsidP="00923789">
            <w:pPr>
              <w:pStyle w:val="BodyText"/>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r>
      <w:tr w:rsidR="00175F76" w:rsidRPr="00162880" w14:paraId="503038E8" w14:textId="77777777" w:rsidTr="000659C2">
        <w:trPr>
          <w:trHeight w:val="412"/>
        </w:trPr>
        <w:tc>
          <w:tcPr>
            <w:tcW w:w="3114" w:type="dxa"/>
          </w:tcPr>
          <w:p w14:paraId="190A69FE" w14:textId="71750150" w:rsidR="00175F76" w:rsidRPr="000659C2" w:rsidRDefault="00DF001A" w:rsidP="000659C2">
            <w:pPr>
              <w:rPr>
                <w:rFonts w:ascii="Arial Narrow" w:hAnsi="Arial Narrow"/>
                <w:bCs/>
                <w:iCs/>
                <w:szCs w:val="24"/>
                <w:lang w:eastAsia="pt-BR"/>
              </w:rPr>
            </w:pPr>
            <w:r w:rsidRPr="000659C2">
              <w:rPr>
                <w:rFonts w:ascii="Arial Narrow" w:hAnsi="Arial Narrow"/>
                <w:bCs/>
                <w:iCs/>
                <w:sz w:val="24"/>
                <w:szCs w:val="24"/>
                <w:lang w:eastAsia="pt-BR"/>
              </w:rPr>
              <w:t>Edwaldo Oliveira Lippe</w:t>
            </w:r>
          </w:p>
        </w:tc>
        <w:tc>
          <w:tcPr>
            <w:tcW w:w="2397" w:type="dxa"/>
          </w:tcPr>
          <w:p w14:paraId="3F910765" w14:textId="4A8A8410" w:rsidR="00175F76" w:rsidRPr="000659C2" w:rsidRDefault="00343E9B" w:rsidP="000659C2">
            <w:pPr>
              <w:jc w:val="center"/>
              <w:rPr>
                <w:rFonts w:ascii="Arial" w:hAnsi="Arial" w:cs="Arial"/>
                <w:sz w:val="22"/>
                <w:szCs w:val="22"/>
                <w:lang w:eastAsia="pt-BR"/>
              </w:rPr>
            </w:pPr>
            <w:r w:rsidRPr="00343E9B">
              <w:rPr>
                <w:rFonts w:ascii="Arial" w:hAnsi="Arial" w:cs="Arial"/>
                <w:sz w:val="22"/>
                <w:szCs w:val="22"/>
                <w:lang w:eastAsia="pt-BR"/>
              </w:rPr>
              <w:t>067.815.408-23</w:t>
            </w:r>
          </w:p>
        </w:tc>
        <w:tc>
          <w:tcPr>
            <w:tcW w:w="3413" w:type="dxa"/>
          </w:tcPr>
          <w:p w14:paraId="39D58A87" w14:textId="5AB78FCF" w:rsidR="00175F76" w:rsidRPr="000659C2" w:rsidRDefault="00DF001A" w:rsidP="000659C2">
            <w:pPr>
              <w:pStyle w:val="BodyText"/>
              <w:spacing w:line="240" w:lineRule="auto"/>
              <w:jc w:val="center"/>
              <w:rPr>
                <w:rFonts w:ascii="Arial Narrow" w:hAnsi="Arial Narrow"/>
                <w:bCs/>
                <w:iCs/>
                <w:szCs w:val="24"/>
                <w:lang w:val="pt-BR"/>
              </w:rPr>
            </w:pPr>
            <w:r w:rsidRPr="00C57098">
              <w:rPr>
                <w:rFonts w:ascii="Arial Narrow" w:hAnsi="Arial Narrow"/>
                <w:bCs/>
                <w:iCs/>
                <w:szCs w:val="24"/>
                <w:lang w:eastAsia="pt-BR"/>
              </w:rPr>
              <w:t>elippe@aietransmissoras.com.br</w:t>
            </w:r>
          </w:p>
        </w:tc>
      </w:tr>
      <w:tr w:rsidR="00175F76" w:rsidRPr="00162880" w14:paraId="54B1CAB4" w14:textId="77777777" w:rsidTr="000659C2">
        <w:trPr>
          <w:trHeight w:val="422"/>
        </w:trPr>
        <w:tc>
          <w:tcPr>
            <w:tcW w:w="3114" w:type="dxa"/>
          </w:tcPr>
          <w:p w14:paraId="623FA95E" w14:textId="21E8409D" w:rsidR="00175F76" w:rsidRPr="000659C2" w:rsidRDefault="00DF001A" w:rsidP="000659C2">
            <w:pPr>
              <w:pStyle w:val="BodyText"/>
              <w:spacing w:line="240" w:lineRule="auto"/>
              <w:jc w:val="left"/>
              <w:rPr>
                <w:rFonts w:ascii="Arial Narrow" w:hAnsi="Arial Narrow"/>
                <w:bCs/>
                <w:iCs/>
                <w:szCs w:val="24"/>
                <w:lang w:val="pt-BR"/>
              </w:rPr>
            </w:pPr>
            <w:r w:rsidRPr="00C57098">
              <w:rPr>
                <w:rFonts w:ascii="Arial Narrow" w:hAnsi="Arial Narrow"/>
                <w:bCs/>
                <w:iCs/>
                <w:szCs w:val="24"/>
                <w:lang w:eastAsia="pt-BR"/>
              </w:rPr>
              <w:t>Luiz Roberto de Azevedo</w:t>
            </w:r>
          </w:p>
        </w:tc>
        <w:tc>
          <w:tcPr>
            <w:tcW w:w="2397" w:type="dxa"/>
          </w:tcPr>
          <w:p w14:paraId="3F51537D" w14:textId="54999D2D" w:rsidR="00175F76" w:rsidRPr="000659C2" w:rsidRDefault="00343E9B" w:rsidP="000659C2">
            <w:pPr>
              <w:jc w:val="center"/>
              <w:rPr>
                <w:rFonts w:ascii="Arial" w:hAnsi="Arial" w:cs="Arial"/>
                <w:sz w:val="22"/>
                <w:szCs w:val="22"/>
                <w:lang w:eastAsia="pt-BR"/>
              </w:rPr>
            </w:pPr>
            <w:r w:rsidRPr="00343E9B">
              <w:rPr>
                <w:rFonts w:ascii="Arial" w:hAnsi="Arial" w:cs="Arial"/>
                <w:sz w:val="22"/>
                <w:szCs w:val="22"/>
                <w:lang w:eastAsia="pt-BR"/>
              </w:rPr>
              <w:t>972.508.308-30</w:t>
            </w:r>
          </w:p>
        </w:tc>
        <w:tc>
          <w:tcPr>
            <w:tcW w:w="3413" w:type="dxa"/>
          </w:tcPr>
          <w:p w14:paraId="2DFCC22C" w14:textId="77FB9E0A" w:rsidR="00175F76" w:rsidRPr="000659C2" w:rsidRDefault="00DF001A" w:rsidP="000659C2">
            <w:pPr>
              <w:pStyle w:val="BodyText"/>
              <w:spacing w:line="240" w:lineRule="auto"/>
              <w:jc w:val="center"/>
              <w:rPr>
                <w:rFonts w:ascii="Arial Narrow" w:hAnsi="Arial Narrow"/>
                <w:bCs/>
                <w:iCs/>
                <w:szCs w:val="24"/>
                <w:lang w:val="pt-BR"/>
              </w:rPr>
            </w:pPr>
            <w:r w:rsidRPr="00C57098">
              <w:rPr>
                <w:rFonts w:ascii="Arial Narrow" w:hAnsi="Arial Narrow"/>
                <w:bCs/>
                <w:iCs/>
                <w:szCs w:val="24"/>
                <w:lang w:eastAsia="pt-BR"/>
              </w:rPr>
              <w:t>lrazevedo@aietransmissoras.com.br</w:t>
            </w:r>
          </w:p>
        </w:tc>
      </w:tr>
      <w:tr w:rsidR="00B031C5" w:rsidRPr="00162880" w14:paraId="3BAF7ED7" w14:textId="77777777" w:rsidTr="000659C2">
        <w:trPr>
          <w:trHeight w:val="412"/>
        </w:trPr>
        <w:tc>
          <w:tcPr>
            <w:tcW w:w="3114" w:type="dxa"/>
          </w:tcPr>
          <w:p w14:paraId="6F5C6F29" w14:textId="5C7DC929" w:rsidR="00B031C5" w:rsidRPr="000659C2" w:rsidRDefault="00B031C5" w:rsidP="000659C2">
            <w:pPr>
              <w:pStyle w:val="BodyText"/>
              <w:spacing w:line="240" w:lineRule="auto"/>
              <w:jc w:val="left"/>
              <w:rPr>
                <w:rFonts w:ascii="Arial Narrow" w:hAnsi="Arial Narrow"/>
                <w:bCs/>
                <w:iCs/>
                <w:szCs w:val="24"/>
                <w:lang w:val="pt-BR"/>
              </w:rPr>
            </w:pPr>
            <w:r w:rsidRPr="000659C2">
              <w:rPr>
                <w:rFonts w:ascii="Arial Narrow" w:hAnsi="Arial Narrow"/>
                <w:bCs/>
                <w:iCs/>
                <w:szCs w:val="24"/>
                <w:lang w:val="pt-BR"/>
              </w:rPr>
              <w:t>Graciele</w:t>
            </w:r>
            <w:r w:rsidRPr="00C57098">
              <w:rPr>
                <w:rFonts w:ascii="Arial Narrow" w:hAnsi="Arial Narrow"/>
                <w:bCs/>
                <w:iCs/>
                <w:szCs w:val="24"/>
                <w:lang w:val="pt-BR"/>
              </w:rPr>
              <w:t xml:space="preserve"> Juliane dos Santos</w:t>
            </w:r>
          </w:p>
        </w:tc>
        <w:tc>
          <w:tcPr>
            <w:tcW w:w="2397" w:type="dxa"/>
          </w:tcPr>
          <w:p w14:paraId="4821745A" w14:textId="70906C7A" w:rsidR="00B031C5" w:rsidRPr="000659C2" w:rsidRDefault="00B031C5" w:rsidP="000659C2">
            <w:pPr>
              <w:pStyle w:val="BodyText"/>
              <w:spacing w:line="240" w:lineRule="auto"/>
              <w:jc w:val="center"/>
              <w:rPr>
                <w:rFonts w:ascii="Arial Narrow" w:hAnsi="Arial Narrow"/>
                <w:bCs/>
                <w:iCs/>
                <w:szCs w:val="24"/>
                <w:lang w:val="pt-BR"/>
              </w:rPr>
            </w:pPr>
            <w:r w:rsidRPr="000659C2">
              <w:rPr>
                <w:rFonts w:ascii="Arial Narrow" w:hAnsi="Arial Narrow"/>
                <w:bCs/>
                <w:iCs/>
                <w:szCs w:val="24"/>
                <w:lang w:val="pt-BR"/>
              </w:rPr>
              <w:t>305.734.488-76</w:t>
            </w:r>
          </w:p>
        </w:tc>
        <w:tc>
          <w:tcPr>
            <w:tcW w:w="3413" w:type="dxa"/>
          </w:tcPr>
          <w:p w14:paraId="46796F4C" w14:textId="59A1D1E9" w:rsidR="00B031C5" w:rsidRPr="000659C2" w:rsidRDefault="00C57098" w:rsidP="000659C2">
            <w:pPr>
              <w:pStyle w:val="BodyText"/>
              <w:spacing w:line="240" w:lineRule="auto"/>
              <w:jc w:val="center"/>
              <w:rPr>
                <w:rFonts w:ascii="Arial Narrow" w:hAnsi="Arial Narrow"/>
                <w:bCs/>
                <w:iCs/>
                <w:szCs w:val="24"/>
                <w:lang w:val="pt-BR"/>
              </w:rPr>
            </w:pPr>
            <w:r w:rsidRPr="000659C2">
              <w:rPr>
                <w:rFonts w:ascii="Arial Narrow" w:hAnsi="Arial Narrow"/>
                <w:bCs/>
                <w:iCs/>
                <w:szCs w:val="24"/>
                <w:lang w:val="pt-BR"/>
              </w:rPr>
              <w:t>gjsantos@aietransmissoras.com.br</w:t>
            </w:r>
          </w:p>
        </w:tc>
      </w:tr>
      <w:tr w:rsidR="00B031C5" w:rsidRPr="00162880" w14:paraId="44C6D66A" w14:textId="77777777" w:rsidTr="000659C2">
        <w:trPr>
          <w:trHeight w:val="412"/>
        </w:trPr>
        <w:tc>
          <w:tcPr>
            <w:tcW w:w="3114" w:type="dxa"/>
          </w:tcPr>
          <w:p w14:paraId="0010CB0A" w14:textId="71889E7F" w:rsidR="00B031C5" w:rsidRPr="000659C2" w:rsidRDefault="00B031C5" w:rsidP="000659C2">
            <w:pPr>
              <w:pStyle w:val="BodyText"/>
              <w:spacing w:line="240" w:lineRule="auto"/>
              <w:jc w:val="left"/>
              <w:rPr>
                <w:rFonts w:ascii="Arial Narrow" w:hAnsi="Arial Narrow"/>
                <w:bCs/>
                <w:iCs/>
                <w:szCs w:val="24"/>
                <w:lang w:val="pt-BR"/>
              </w:rPr>
            </w:pPr>
            <w:r w:rsidRPr="00C57098">
              <w:rPr>
                <w:rFonts w:ascii="Arial Narrow" w:hAnsi="Arial Narrow"/>
                <w:bCs/>
                <w:iCs/>
                <w:szCs w:val="24"/>
                <w:lang w:val="pt-BR"/>
              </w:rPr>
              <w:t>Ol</w:t>
            </w:r>
            <w:r w:rsidR="00C57098" w:rsidRPr="00C57098">
              <w:rPr>
                <w:rFonts w:ascii="Arial Narrow" w:hAnsi="Arial Narrow"/>
                <w:bCs/>
                <w:iCs/>
                <w:szCs w:val="24"/>
                <w:lang w:val="pt-BR"/>
              </w:rPr>
              <w:t>i</w:t>
            </w:r>
            <w:r w:rsidRPr="00C57098">
              <w:rPr>
                <w:rFonts w:ascii="Arial Narrow" w:hAnsi="Arial Narrow"/>
                <w:bCs/>
                <w:iCs/>
                <w:szCs w:val="24"/>
                <w:lang w:val="pt-BR"/>
              </w:rPr>
              <w:t>via Siqueira Zandona Correa</w:t>
            </w:r>
          </w:p>
        </w:tc>
        <w:tc>
          <w:tcPr>
            <w:tcW w:w="2397" w:type="dxa"/>
          </w:tcPr>
          <w:p w14:paraId="1F49F76F" w14:textId="29EDC748" w:rsidR="00B031C5" w:rsidRPr="000659C2" w:rsidRDefault="00C57098" w:rsidP="000659C2">
            <w:pPr>
              <w:pStyle w:val="BodyText"/>
              <w:spacing w:line="240" w:lineRule="auto"/>
              <w:jc w:val="center"/>
              <w:rPr>
                <w:rFonts w:ascii="Arial Narrow" w:hAnsi="Arial Narrow"/>
                <w:bCs/>
                <w:iCs/>
                <w:szCs w:val="24"/>
                <w:lang w:val="pt-BR"/>
              </w:rPr>
            </w:pPr>
            <w:r w:rsidRPr="000659C2">
              <w:rPr>
                <w:rFonts w:ascii="Arial Narrow" w:hAnsi="Arial Narrow"/>
                <w:bCs/>
                <w:iCs/>
                <w:szCs w:val="24"/>
                <w:lang w:val="pt-BR"/>
              </w:rPr>
              <w:t>392.116.558-03</w:t>
            </w:r>
          </w:p>
        </w:tc>
        <w:tc>
          <w:tcPr>
            <w:tcW w:w="3413" w:type="dxa"/>
          </w:tcPr>
          <w:p w14:paraId="73A61028" w14:textId="1516B998" w:rsidR="00B031C5" w:rsidRPr="000659C2" w:rsidRDefault="00C57098" w:rsidP="000659C2">
            <w:pPr>
              <w:pStyle w:val="BodyText"/>
              <w:spacing w:line="240" w:lineRule="auto"/>
              <w:jc w:val="center"/>
              <w:rPr>
                <w:rFonts w:ascii="Arial Narrow" w:hAnsi="Arial Narrow"/>
                <w:bCs/>
                <w:iCs/>
                <w:szCs w:val="24"/>
                <w:lang w:val="pt-BR"/>
              </w:rPr>
            </w:pPr>
            <w:r w:rsidRPr="000659C2">
              <w:rPr>
                <w:rFonts w:ascii="Arial Narrow" w:hAnsi="Arial Narrow"/>
                <w:bCs/>
                <w:iCs/>
                <w:szCs w:val="24"/>
                <w:lang w:val="pt-BR"/>
              </w:rPr>
              <w:t>ocorrea@aietransmissoras.com.br</w:t>
            </w:r>
          </w:p>
        </w:tc>
      </w:tr>
      <w:tr w:rsidR="00175F76" w:rsidRPr="00162880" w14:paraId="4B1CB6B3" w14:textId="77777777" w:rsidTr="000659C2">
        <w:trPr>
          <w:trHeight w:val="412"/>
        </w:trPr>
        <w:tc>
          <w:tcPr>
            <w:tcW w:w="3114" w:type="dxa"/>
          </w:tcPr>
          <w:p w14:paraId="5C7BA8DE" w14:textId="268324C3" w:rsidR="00175F76" w:rsidRPr="000659C2" w:rsidRDefault="00C57098" w:rsidP="000659C2">
            <w:pPr>
              <w:pStyle w:val="BodyText"/>
              <w:spacing w:line="240" w:lineRule="auto"/>
              <w:jc w:val="left"/>
              <w:rPr>
                <w:rFonts w:ascii="Arial Narrow" w:hAnsi="Arial Narrow"/>
                <w:bCs/>
                <w:iCs/>
                <w:szCs w:val="24"/>
                <w:lang w:val="pt-BR"/>
              </w:rPr>
            </w:pPr>
            <w:r w:rsidRPr="000659C2">
              <w:rPr>
                <w:rFonts w:ascii="Arial Narrow" w:hAnsi="Arial Narrow"/>
                <w:bCs/>
                <w:iCs/>
                <w:szCs w:val="24"/>
                <w:lang w:val="pt-BR"/>
              </w:rPr>
              <w:t>Bruno Pulino Lustosa</w:t>
            </w:r>
          </w:p>
        </w:tc>
        <w:tc>
          <w:tcPr>
            <w:tcW w:w="2397" w:type="dxa"/>
          </w:tcPr>
          <w:p w14:paraId="0F0A351A" w14:textId="6D6593AE" w:rsidR="00175F76" w:rsidRPr="000659C2" w:rsidRDefault="00C57098" w:rsidP="000659C2">
            <w:pPr>
              <w:pStyle w:val="BodyText"/>
              <w:spacing w:line="240" w:lineRule="auto"/>
              <w:jc w:val="center"/>
              <w:rPr>
                <w:rFonts w:ascii="Arial Narrow" w:hAnsi="Arial Narrow"/>
                <w:bCs/>
                <w:iCs/>
                <w:szCs w:val="24"/>
                <w:lang w:val="pt-BR"/>
              </w:rPr>
            </w:pPr>
            <w:r w:rsidRPr="000659C2">
              <w:rPr>
                <w:rFonts w:ascii="Arial Narrow" w:hAnsi="Arial Narrow"/>
                <w:bCs/>
                <w:iCs/>
                <w:szCs w:val="24"/>
                <w:lang w:val="pt-BR"/>
              </w:rPr>
              <w:t>046.926.709-75</w:t>
            </w:r>
          </w:p>
        </w:tc>
        <w:tc>
          <w:tcPr>
            <w:tcW w:w="3413" w:type="dxa"/>
          </w:tcPr>
          <w:p w14:paraId="15A3E1DE" w14:textId="1595E252" w:rsidR="00175F76" w:rsidRPr="000659C2" w:rsidRDefault="00C57098" w:rsidP="000659C2">
            <w:pPr>
              <w:pStyle w:val="BodyText"/>
              <w:spacing w:line="240" w:lineRule="auto"/>
              <w:jc w:val="center"/>
              <w:rPr>
                <w:rFonts w:ascii="Arial Narrow" w:hAnsi="Arial Narrow"/>
                <w:bCs/>
                <w:iCs/>
                <w:szCs w:val="24"/>
                <w:lang w:val="pt-BR"/>
              </w:rPr>
            </w:pPr>
            <w:r w:rsidRPr="000659C2">
              <w:rPr>
                <w:rFonts w:ascii="Arial Narrow" w:hAnsi="Arial Narrow"/>
                <w:bCs/>
                <w:iCs/>
                <w:szCs w:val="24"/>
                <w:lang w:val="pt-BR"/>
              </w:rPr>
              <w:t>blustosa@aietransmissoras.com.br</w:t>
            </w:r>
          </w:p>
        </w:tc>
      </w:tr>
    </w:tbl>
    <w:p w14:paraId="2799BB95" w14:textId="77777777" w:rsidR="00175F76" w:rsidRPr="00162880" w:rsidRDefault="00175F76" w:rsidP="00175F76">
      <w:pPr>
        <w:pStyle w:val="BodyText"/>
        <w:spacing w:line="240" w:lineRule="auto"/>
        <w:rPr>
          <w:rFonts w:ascii="Arial Narrow" w:hAnsi="Arial Narrow"/>
          <w:b/>
          <w:i/>
          <w:szCs w:val="24"/>
          <w:lang w:val="pt-BR"/>
        </w:rPr>
      </w:pPr>
    </w:p>
    <w:p w14:paraId="4FBE12B4" w14:textId="77777777" w:rsidR="00175F76" w:rsidRDefault="00175F76" w:rsidP="00175F76">
      <w:pPr>
        <w:pStyle w:val="BodyText"/>
        <w:spacing w:line="240" w:lineRule="auto"/>
        <w:rPr>
          <w:rFonts w:ascii="Arial Narrow" w:hAnsi="Arial Narrow"/>
          <w:b/>
          <w:i/>
          <w:szCs w:val="24"/>
          <w:lang w:val="pt-BR"/>
        </w:rPr>
      </w:pPr>
    </w:p>
    <w:p w14:paraId="49E0597C" w14:textId="77777777" w:rsidR="00175F76" w:rsidRPr="00070941" w:rsidRDefault="00175F76" w:rsidP="00175F76">
      <w:pPr>
        <w:pStyle w:val="BodyText"/>
        <w:spacing w:line="240" w:lineRule="auto"/>
        <w:rPr>
          <w:rFonts w:ascii="Arial Narrow" w:hAnsi="Arial Narrow"/>
          <w:szCs w:val="24"/>
          <w:lang w:val="pt-BR"/>
        </w:rPr>
      </w:pPr>
      <w:r w:rsidRPr="00070941">
        <w:rPr>
          <w:rFonts w:ascii="Arial Narrow" w:hAnsi="Arial Narrow"/>
          <w:szCs w:val="24"/>
          <w:lang w:val="pt-BR"/>
        </w:rPr>
        <w:t>Representantes autorizados a</w:t>
      </w:r>
      <w:r>
        <w:rPr>
          <w:rFonts w:ascii="Arial Narrow" w:hAnsi="Arial Narrow"/>
          <w:szCs w:val="24"/>
          <w:lang w:val="pt-BR"/>
        </w:rPr>
        <w:t xml:space="preserve"> (i) receber notificações direcionadas ao Devedor ou (ii) enviar quaisquer notificações direcionadas ao Itaú Unibanco:</w:t>
      </w:r>
    </w:p>
    <w:p w14:paraId="3ED5B892" w14:textId="77777777" w:rsidR="00175F76" w:rsidRPr="00866A5F" w:rsidRDefault="00175F76" w:rsidP="00AF374E">
      <w:pPr>
        <w:pStyle w:val="BodyText"/>
        <w:spacing w:line="240" w:lineRule="auto"/>
        <w:rPr>
          <w:rFonts w:ascii="Arial Narrow" w:hAnsi="Arial Narrow"/>
          <w:b/>
          <w:i/>
          <w:szCs w:val="24"/>
          <w:lang w:val="pt-BR"/>
        </w:rPr>
      </w:pPr>
    </w:p>
    <w:p w14:paraId="2816A0AB" w14:textId="77777777" w:rsidR="0016710C" w:rsidRPr="00361BE8" w:rsidRDefault="0016710C" w:rsidP="0016710C">
      <w:pPr>
        <w:pStyle w:val="BodyText"/>
        <w:spacing w:line="240" w:lineRule="auto"/>
        <w:rPr>
          <w:rFonts w:ascii="Arial Narrow" w:hAnsi="Arial Narrow"/>
          <w:b/>
          <w:szCs w:val="24"/>
          <w:u w:val="single"/>
          <w:lang w:val="pt-BR"/>
        </w:rPr>
      </w:pPr>
    </w:p>
    <w:tbl>
      <w:tblPr>
        <w:tblStyle w:val="TableGrid"/>
        <w:tblW w:w="9944" w:type="dxa"/>
        <w:tblLook w:val="04A0" w:firstRow="1" w:lastRow="0" w:firstColumn="1" w:lastColumn="0" w:noHBand="0" w:noVBand="1"/>
      </w:tblPr>
      <w:tblGrid>
        <w:gridCol w:w="2547"/>
        <w:gridCol w:w="1984"/>
        <w:gridCol w:w="3413"/>
        <w:gridCol w:w="2000"/>
      </w:tblGrid>
      <w:tr w:rsidR="00CB775A" w:rsidRPr="00361BE8" w14:paraId="0D8D4218" w14:textId="77777777" w:rsidTr="000659C2">
        <w:tc>
          <w:tcPr>
            <w:tcW w:w="2547" w:type="dxa"/>
          </w:tcPr>
          <w:p w14:paraId="071E7B9E" w14:textId="77777777" w:rsidR="00CB775A" w:rsidRPr="00361BE8" w:rsidRDefault="00CB775A" w:rsidP="0067426B">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1984" w:type="dxa"/>
          </w:tcPr>
          <w:p w14:paraId="3779186B" w14:textId="77777777" w:rsidR="00CB775A" w:rsidRPr="00543AE2" w:rsidRDefault="00CB775A" w:rsidP="0067426B">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3413" w:type="dxa"/>
          </w:tcPr>
          <w:p w14:paraId="3BAA874E" w14:textId="77777777" w:rsidR="00CB775A" w:rsidRPr="00361BE8" w:rsidRDefault="00CB775A" w:rsidP="0067426B">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c>
          <w:tcPr>
            <w:tcW w:w="2000" w:type="dxa"/>
          </w:tcPr>
          <w:p w14:paraId="18158B4A" w14:textId="77777777" w:rsidR="00CB775A" w:rsidRPr="00361BE8" w:rsidRDefault="00CB775A" w:rsidP="0067426B">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CB775A" w:rsidRPr="00361BE8" w14:paraId="14293A41" w14:textId="77777777" w:rsidTr="000659C2">
        <w:tc>
          <w:tcPr>
            <w:tcW w:w="2547" w:type="dxa"/>
          </w:tcPr>
          <w:p w14:paraId="7F2D4CA3" w14:textId="2842B558" w:rsidR="00CB775A" w:rsidRPr="00361BE8" w:rsidRDefault="00EC746F" w:rsidP="0067426B">
            <w:pPr>
              <w:pStyle w:val="BodyText"/>
              <w:spacing w:line="240" w:lineRule="auto"/>
              <w:rPr>
                <w:rFonts w:ascii="Arial Narrow" w:hAnsi="Arial Narrow"/>
                <w:b/>
                <w:i/>
                <w:szCs w:val="24"/>
                <w:lang w:val="pt-BR"/>
              </w:rPr>
            </w:pPr>
            <w:r>
              <w:rPr>
                <w:rFonts w:ascii="Arial Narrow" w:hAnsi="Arial Narrow"/>
                <w:szCs w:val="24"/>
                <w:lang w:eastAsia="pt-BR"/>
              </w:rPr>
              <w:t>Edwaldo Oliveira Lippe</w:t>
            </w:r>
          </w:p>
          <w:p w14:paraId="07E1F2B8" w14:textId="77777777" w:rsidR="00CB775A" w:rsidRPr="00361BE8" w:rsidRDefault="00CB775A" w:rsidP="0067426B">
            <w:pPr>
              <w:pStyle w:val="BodyText"/>
              <w:spacing w:line="240" w:lineRule="auto"/>
              <w:rPr>
                <w:rFonts w:ascii="Arial Narrow" w:hAnsi="Arial Narrow"/>
                <w:b/>
                <w:i/>
                <w:szCs w:val="24"/>
                <w:lang w:val="pt-BR"/>
              </w:rPr>
            </w:pPr>
          </w:p>
        </w:tc>
        <w:tc>
          <w:tcPr>
            <w:tcW w:w="1984" w:type="dxa"/>
          </w:tcPr>
          <w:p w14:paraId="022926BC" w14:textId="7D9320B5" w:rsidR="00CB775A" w:rsidRPr="000659C2" w:rsidRDefault="00343E9B" w:rsidP="000659C2">
            <w:pPr>
              <w:jc w:val="center"/>
              <w:rPr>
                <w:rFonts w:ascii="Arial" w:hAnsi="Arial" w:cs="Arial"/>
                <w:sz w:val="22"/>
                <w:szCs w:val="22"/>
                <w:lang w:eastAsia="pt-BR"/>
              </w:rPr>
            </w:pPr>
            <w:r w:rsidRPr="00343E9B">
              <w:rPr>
                <w:rFonts w:ascii="Arial" w:hAnsi="Arial" w:cs="Arial"/>
                <w:sz w:val="22"/>
                <w:szCs w:val="22"/>
                <w:lang w:eastAsia="pt-BR"/>
              </w:rPr>
              <w:t>067.815.408-23</w:t>
            </w:r>
          </w:p>
        </w:tc>
        <w:tc>
          <w:tcPr>
            <w:tcW w:w="3413" w:type="dxa"/>
          </w:tcPr>
          <w:p w14:paraId="7FBF9C03" w14:textId="664709AD" w:rsidR="00CB775A" w:rsidRPr="00361BE8" w:rsidRDefault="00EC746F" w:rsidP="0067426B">
            <w:pPr>
              <w:pStyle w:val="BodyText"/>
              <w:spacing w:line="240" w:lineRule="auto"/>
              <w:rPr>
                <w:rFonts w:ascii="Arial Narrow" w:hAnsi="Arial Narrow"/>
                <w:b/>
                <w:i/>
                <w:szCs w:val="24"/>
                <w:lang w:val="pt-BR"/>
              </w:rPr>
            </w:pPr>
            <w:r w:rsidRPr="00783FFE">
              <w:rPr>
                <w:rFonts w:ascii="Arial Narrow" w:hAnsi="Arial Narrow"/>
                <w:szCs w:val="24"/>
                <w:lang w:eastAsia="pt-BR"/>
              </w:rPr>
              <w:t>elippe@aietransmissoras.com.br</w:t>
            </w:r>
          </w:p>
        </w:tc>
        <w:tc>
          <w:tcPr>
            <w:tcW w:w="2000" w:type="dxa"/>
          </w:tcPr>
          <w:p w14:paraId="74D11540" w14:textId="77777777" w:rsidR="00CB775A" w:rsidRPr="00361BE8" w:rsidRDefault="00CB775A" w:rsidP="0067426B">
            <w:pPr>
              <w:pStyle w:val="BodyText"/>
              <w:spacing w:line="240" w:lineRule="auto"/>
              <w:rPr>
                <w:rFonts w:ascii="Arial Narrow" w:hAnsi="Arial Narrow"/>
                <w:b/>
                <w:i/>
                <w:szCs w:val="24"/>
                <w:lang w:val="pt-BR"/>
              </w:rPr>
            </w:pPr>
          </w:p>
        </w:tc>
      </w:tr>
      <w:tr w:rsidR="00B031C5" w:rsidRPr="00361BE8" w14:paraId="38541243" w14:textId="77777777" w:rsidTr="000659C2">
        <w:tc>
          <w:tcPr>
            <w:tcW w:w="2547" w:type="dxa"/>
          </w:tcPr>
          <w:p w14:paraId="0CAC88C9" w14:textId="1B0A37DC" w:rsidR="00B031C5" w:rsidRPr="00361BE8" w:rsidRDefault="00B031C5" w:rsidP="00B031C5">
            <w:pPr>
              <w:pStyle w:val="BodyText"/>
              <w:spacing w:line="240" w:lineRule="auto"/>
              <w:rPr>
                <w:rFonts w:ascii="Arial Narrow" w:hAnsi="Arial Narrow"/>
                <w:b/>
                <w:i/>
                <w:szCs w:val="24"/>
                <w:lang w:val="pt-BR"/>
              </w:rPr>
            </w:pPr>
            <w:r>
              <w:rPr>
                <w:rFonts w:ascii="Arial Narrow" w:hAnsi="Arial Narrow"/>
                <w:szCs w:val="24"/>
                <w:lang w:eastAsia="pt-BR"/>
              </w:rPr>
              <w:t>Luiz Roberto de Azevedo</w:t>
            </w:r>
          </w:p>
          <w:p w14:paraId="52085133" w14:textId="77777777" w:rsidR="00B031C5" w:rsidRPr="00361BE8" w:rsidRDefault="00B031C5" w:rsidP="00B031C5">
            <w:pPr>
              <w:pStyle w:val="BodyText"/>
              <w:spacing w:line="240" w:lineRule="auto"/>
              <w:rPr>
                <w:rFonts w:ascii="Arial Narrow" w:hAnsi="Arial Narrow"/>
                <w:b/>
                <w:i/>
                <w:szCs w:val="24"/>
                <w:lang w:val="pt-BR"/>
              </w:rPr>
            </w:pPr>
          </w:p>
        </w:tc>
        <w:tc>
          <w:tcPr>
            <w:tcW w:w="1984" w:type="dxa"/>
          </w:tcPr>
          <w:p w14:paraId="241FE4A0" w14:textId="7075C947" w:rsidR="00B031C5" w:rsidRPr="000659C2" w:rsidRDefault="00343E9B" w:rsidP="000659C2">
            <w:pPr>
              <w:jc w:val="center"/>
              <w:rPr>
                <w:rFonts w:ascii="Arial" w:hAnsi="Arial" w:cs="Arial"/>
                <w:sz w:val="22"/>
                <w:szCs w:val="22"/>
                <w:lang w:eastAsia="pt-BR"/>
              </w:rPr>
            </w:pPr>
            <w:r w:rsidRPr="00343E9B">
              <w:rPr>
                <w:rFonts w:ascii="Arial" w:hAnsi="Arial" w:cs="Arial"/>
                <w:sz w:val="22"/>
                <w:szCs w:val="22"/>
                <w:lang w:eastAsia="pt-BR"/>
              </w:rPr>
              <w:t>972.508.308-30</w:t>
            </w:r>
          </w:p>
        </w:tc>
        <w:tc>
          <w:tcPr>
            <w:tcW w:w="3413" w:type="dxa"/>
          </w:tcPr>
          <w:p w14:paraId="76929275" w14:textId="074C225F" w:rsidR="00B031C5" w:rsidRPr="00361BE8" w:rsidRDefault="00B031C5" w:rsidP="00B031C5">
            <w:pPr>
              <w:pStyle w:val="BodyText"/>
              <w:spacing w:line="240" w:lineRule="auto"/>
              <w:rPr>
                <w:rFonts w:ascii="Arial Narrow" w:hAnsi="Arial Narrow"/>
                <w:b/>
                <w:i/>
                <w:szCs w:val="24"/>
                <w:lang w:val="pt-BR"/>
              </w:rPr>
            </w:pPr>
            <w:r>
              <w:rPr>
                <w:rFonts w:ascii="Arial Narrow" w:hAnsi="Arial Narrow"/>
                <w:szCs w:val="24"/>
                <w:lang w:eastAsia="pt-BR"/>
              </w:rPr>
              <w:t>lrazevedo</w:t>
            </w:r>
            <w:r w:rsidRPr="00783FFE">
              <w:rPr>
                <w:rFonts w:ascii="Arial Narrow" w:hAnsi="Arial Narrow"/>
                <w:szCs w:val="24"/>
                <w:lang w:eastAsia="pt-BR"/>
              </w:rPr>
              <w:t>@aietransmissoras.com.br</w:t>
            </w:r>
          </w:p>
        </w:tc>
        <w:tc>
          <w:tcPr>
            <w:tcW w:w="2000" w:type="dxa"/>
          </w:tcPr>
          <w:p w14:paraId="70098584" w14:textId="77777777" w:rsidR="00B031C5" w:rsidRPr="00361BE8" w:rsidRDefault="00B031C5" w:rsidP="00B031C5">
            <w:pPr>
              <w:pStyle w:val="BodyText"/>
              <w:spacing w:line="240" w:lineRule="auto"/>
              <w:rPr>
                <w:rFonts w:ascii="Arial Narrow" w:hAnsi="Arial Narrow"/>
                <w:b/>
                <w:i/>
                <w:szCs w:val="24"/>
                <w:lang w:val="pt-BR"/>
              </w:rPr>
            </w:pPr>
          </w:p>
        </w:tc>
      </w:tr>
      <w:tr w:rsidR="00C57098" w:rsidRPr="00361BE8" w14:paraId="7F3331D8" w14:textId="77777777" w:rsidTr="000659C2">
        <w:tc>
          <w:tcPr>
            <w:tcW w:w="2547" w:type="dxa"/>
          </w:tcPr>
          <w:p w14:paraId="11FBA736" w14:textId="66038466" w:rsidR="00C57098" w:rsidRPr="00361BE8" w:rsidRDefault="00C57098" w:rsidP="00C57098">
            <w:pPr>
              <w:pStyle w:val="BodyText"/>
              <w:spacing w:line="240" w:lineRule="auto"/>
              <w:rPr>
                <w:rFonts w:ascii="Arial Narrow" w:hAnsi="Arial Narrow"/>
                <w:b/>
                <w:i/>
                <w:szCs w:val="24"/>
                <w:lang w:val="pt-BR"/>
              </w:rPr>
            </w:pPr>
            <w:r w:rsidRPr="0027785F">
              <w:rPr>
                <w:rFonts w:ascii="Arial Narrow" w:hAnsi="Arial Narrow"/>
                <w:bCs/>
                <w:iCs/>
                <w:szCs w:val="24"/>
                <w:lang w:val="pt-BR"/>
              </w:rPr>
              <w:t>Bruno Pulino Lustosa</w:t>
            </w:r>
          </w:p>
        </w:tc>
        <w:tc>
          <w:tcPr>
            <w:tcW w:w="1984" w:type="dxa"/>
          </w:tcPr>
          <w:p w14:paraId="7E4A909D" w14:textId="78122C1C" w:rsidR="00C57098" w:rsidRPr="00361BE8" w:rsidRDefault="00C57098" w:rsidP="000659C2">
            <w:pPr>
              <w:pStyle w:val="BodyText"/>
              <w:spacing w:line="240" w:lineRule="auto"/>
              <w:jc w:val="center"/>
              <w:rPr>
                <w:rFonts w:ascii="Arial Narrow" w:hAnsi="Arial Narrow"/>
                <w:b/>
                <w:i/>
                <w:szCs w:val="24"/>
                <w:lang w:val="pt-BR"/>
              </w:rPr>
            </w:pPr>
            <w:r w:rsidRPr="0027785F">
              <w:rPr>
                <w:rFonts w:ascii="Arial Narrow" w:hAnsi="Arial Narrow"/>
                <w:bCs/>
                <w:iCs/>
                <w:szCs w:val="24"/>
                <w:lang w:val="pt-BR"/>
              </w:rPr>
              <w:t>046.926.709-75</w:t>
            </w:r>
          </w:p>
        </w:tc>
        <w:tc>
          <w:tcPr>
            <w:tcW w:w="3413" w:type="dxa"/>
          </w:tcPr>
          <w:p w14:paraId="0D9ADA9D" w14:textId="6C3320CF" w:rsidR="00C57098" w:rsidRPr="00361BE8" w:rsidRDefault="00C57098" w:rsidP="00C57098">
            <w:pPr>
              <w:pStyle w:val="BodyText"/>
              <w:spacing w:line="240" w:lineRule="auto"/>
              <w:rPr>
                <w:rFonts w:ascii="Arial Narrow" w:hAnsi="Arial Narrow"/>
                <w:b/>
                <w:i/>
                <w:szCs w:val="24"/>
                <w:lang w:val="pt-BR"/>
              </w:rPr>
            </w:pPr>
            <w:r w:rsidRPr="0027785F">
              <w:rPr>
                <w:rFonts w:ascii="Arial Narrow" w:hAnsi="Arial Narrow"/>
                <w:bCs/>
                <w:iCs/>
                <w:szCs w:val="24"/>
                <w:lang w:val="pt-BR"/>
              </w:rPr>
              <w:t>blustosa@aietransmissoras.com.br</w:t>
            </w:r>
          </w:p>
        </w:tc>
        <w:tc>
          <w:tcPr>
            <w:tcW w:w="2000" w:type="dxa"/>
          </w:tcPr>
          <w:p w14:paraId="08C16B04" w14:textId="77777777" w:rsidR="00C57098" w:rsidRPr="00361BE8" w:rsidRDefault="00C57098" w:rsidP="00C57098">
            <w:pPr>
              <w:pStyle w:val="BodyText"/>
              <w:spacing w:line="240" w:lineRule="auto"/>
              <w:rPr>
                <w:rFonts w:ascii="Arial Narrow" w:hAnsi="Arial Narrow"/>
                <w:b/>
                <w:i/>
                <w:szCs w:val="24"/>
                <w:lang w:val="pt-BR"/>
              </w:rPr>
            </w:pPr>
          </w:p>
        </w:tc>
      </w:tr>
    </w:tbl>
    <w:p w14:paraId="6A0C30EA" w14:textId="77777777" w:rsidR="0016710C" w:rsidRPr="00361BE8" w:rsidRDefault="0016710C" w:rsidP="00AF374E">
      <w:pPr>
        <w:pStyle w:val="BodyText"/>
        <w:spacing w:line="240" w:lineRule="auto"/>
        <w:rPr>
          <w:rFonts w:ascii="Arial Narrow" w:hAnsi="Arial Narrow"/>
          <w:b/>
          <w:szCs w:val="24"/>
          <w:u w:val="single"/>
          <w:lang w:val="pt-BR"/>
        </w:rPr>
      </w:pPr>
    </w:p>
    <w:p w14:paraId="70BD6E2D" w14:textId="77777777" w:rsidR="00253F0F" w:rsidRPr="00361BE8" w:rsidRDefault="00253F0F" w:rsidP="000F2D2A">
      <w:pPr>
        <w:pStyle w:val="BodyText"/>
        <w:spacing w:line="240" w:lineRule="auto"/>
        <w:rPr>
          <w:rFonts w:ascii="Arial Narrow" w:hAnsi="Arial Narrow"/>
          <w:szCs w:val="24"/>
          <w:u w:val="single"/>
        </w:rPr>
      </w:pPr>
    </w:p>
    <w:p w14:paraId="2E38A724" w14:textId="7676836D" w:rsidR="007C6CB6" w:rsidRPr="00361BE8" w:rsidRDefault="007C6CB6" w:rsidP="007C6CB6">
      <w:pPr>
        <w:jc w:val="both"/>
        <w:rPr>
          <w:rFonts w:ascii="Arial Narrow" w:hAnsi="Arial Narrow"/>
          <w:sz w:val="24"/>
          <w:szCs w:val="24"/>
        </w:rPr>
      </w:pPr>
      <w:r w:rsidRPr="00361BE8">
        <w:rPr>
          <w:rFonts w:ascii="Arial Narrow" w:hAnsi="Arial Narrow"/>
          <w:sz w:val="24"/>
          <w:szCs w:val="24"/>
        </w:rPr>
        <w:t xml:space="preserve">O </w:t>
      </w:r>
      <w:r w:rsidRPr="000659C2">
        <w:rPr>
          <w:rFonts w:ascii="Arial Narrow" w:hAnsi="Arial Narrow"/>
          <w:sz w:val="24"/>
        </w:rPr>
        <w:t>Devedor</w:t>
      </w:r>
      <w:r w:rsidRPr="00361BE8">
        <w:rPr>
          <w:rFonts w:ascii="Arial Narrow" w:hAnsi="Arial Narrow"/>
          <w:sz w:val="24"/>
          <w:szCs w:val="24"/>
        </w:rPr>
        <w:t xml:space="preserve"> declara que (i) os representantes acima listados podem assinar </w:t>
      </w:r>
      <w:r w:rsidR="00DB2CA1">
        <w:rPr>
          <w:rFonts w:ascii="Arial Narrow" w:hAnsi="Arial Narrow"/>
          <w:sz w:val="24"/>
          <w:szCs w:val="24"/>
        </w:rPr>
        <w:t>conjuntamente</w:t>
      </w:r>
      <w:r w:rsidR="00151361">
        <w:rPr>
          <w:rFonts w:ascii="Arial Narrow" w:hAnsi="Arial Narrow"/>
          <w:sz w:val="24"/>
          <w:szCs w:val="24"/>
        </w:rPr>
        <w:t xml:space="preserve"> </w:t>
      </w:r>
      <w:r w:rsidRPr="00361BE8">
        <w:rPr>
          <w:rFonts w:ascii="Arial Narrow" w:hAnsi="Arial Narrow"/>
          <w:sz w:val="24"/>
          <w:szCs w:val="24"/>
        </w:rPr>
        <w:t>em seu nome</w:t>
      </w:r>
      <w:r w:rsidR="00151361">
        <w:rPr>
          <w:rFonts w:ascii="Arial Narrow" w:hAnsi="Arial Narrow"/>
          <w:sz w:val="24"/>
          <w:szCs w:val="24"/>
        </w:rPr>
        <w:t>,</w:t>
      </w:r>
      <w:r w:rsidRPr="00361BE8">
        <w:rPr>
          <w:rFonts w:ascii="Arial Narrow" w:hAnsi="Arial Narrow"/>
          <w:sz w:val="24"/>
          <w:szCs w:val="24"/>
        </w:rPr>
        <w:t xml:space="preserve"> e (ii) este procedimento está de acordo com os requisitos previstos em sua documentação societária para a outorga de poderes e envio de ordens.</w:t>
      </w:r>
    </w:p>
    <w:p w14:paraId="589D5E27" w14:textId="77777777" w:rsidR="005324F9" w:rsidRPr="00361BE8" w:rsidRDefault="005324F9" w:rsidP="00AF374E">
      <w:pPr>
        <w:pStyle w:val="BodyText"/>
        <w:spacing w:line="240" w:lineRule="auto"/>
        <w:rPr>
          <w:rFonts w:ascii="Arial Narrow" w:hAnsi="Arial Narrow"/>
          <w:b/>
          <w:szCs w:val="24"/>
          <w:u w:val="single"/>
        </w:rPr>
      </w:pPr>
    </w:p>
    <w:p w14:paraId="2831D610" w14:textId="77777777" w:rsidR="00AF374E" w:rsidRPr="00361BE8" w:rsidRDefault="006F605D" w:rsidP="00AF374E">
      <w:pPr>
        <w:pStyle w:val="BodyText"/>
        <w:spacing w:line="240" w:lineRule="auto"/>
        <w:rPr>
          <w:rFonts w:ascii="Arial Narrow" w:hAnsi="Arial Narrow"/>
          <w:szCs w:val="24"/>
        </w:rPr>
      </w:pPr>
      <w:r w:rsidRPr="00361BE8">
        <w:rPr>
          <w:rFonts w:ascii="Arial Narrow" w:hAnsi="Arial Narrow"/>
          <w:b/>
          <w:szCs w:val="24"/>
          <w:u w:val="single"/>
        </w:rPr>
        <w:t>I</w:t>
      </w:r>
      <w:r w:rsidR="00AF374E" w:rsidRPr="00361BE8">
        <w:rPr>
          <w:rFonts w:ascii="Arial Narrow" w:hAnsi="Arial Narrow"/>
          <w:b/>
          <w:szCs w:val="24"/>
          <w:u w:val="single"/>
        </w:rPr>
        <w:t>TAÚ</w:t>
      </w:r>
      <w:r w:rsidRPr="00361BE8">
        <w:rPr>
          <w:rFonts w:ascii="Arial Narrow" w:hAnsi="Arial Narrow"/>
          <w:b/>
          <w:szCs w:val="24"/>
          <w:u w:val="single"/>
        </w:rPr>
        <w:t xml:space="preserve"> UNIBANCO </w:t>
      </w:r>
      <w:r w:rsidR="00AF374E" w:rsidRPr="00361BE8">
        <w:rPr>
          <w:rFonts w:ascii="Arial Narrow" w:hAnsi="Arial Narrow"/>
          <w:b/>
          <w:szCs w:val="24"/>
          <w:u w:val="single"/>
        </w:rPr>
        <w:t>S.A.</w:t>
      </w:r>
    </w:p>
    <w:p w14:paraId="1AEDD9C3" w14:textId="77777777" w:rsidR="00974518" w:rsidRPr="00361BE8" w:rsidRDefault="00974518" w:rsidP="00974518">
      <w:pPr>
        <w:pStyle w:val="BodyText"/>
        <w:spacing w:line="240" w:lineRule="auto"/>
        <w:rPr>
          <w:rFonts w:ascii="Arial Narrow" w:hAnsi="Arial Narrow"/>
          <w:color w:val="1F497D"/>
          <w:szCs w:val="24"/>
          <w:lang w:val="pt-BR"/>
        </w:rPr>
      </w:pPr>
      <w:r w:rsidRPr="00361BE8">
        <w:rPr>
          <w:rFonts w:ascii="Arial Narrow" w:hAnsi="Arial Narrow"/>
          <w:szCs w:val="24"/>
        </w:rPr>
        <w:t xml:space="preserve">Aos cuidados da Gerência de </w:t>
      </w:r>
      <w:r w:rsidR="00845546" w:rsidRPr="00361BE8">
        <w:rPr>
          <w:rFonts w:ascii="Arial Narrow" w:hAnsi="Arial Narrow"/>
          <w:szCs w:val="24"/>
          <w:lang w:val="pt-BR"/>
        </w:rPr>
        <w:t>Controle de Garantias</w:t>
      </w:r>
    </w:p>
    <w:p w14:paraId="31C7DF4A" w14:textId="1AFCB784" w:rsidR="00974518" w:rsidRPr="000659C2" w:rsidRDefault="00974518" w:rsidP="00974518">
      <w:pPr>
        <w:rPr>
          <w:rFonts w:ascii="Arial Narrow" w:hAnsi="Arial Narrow"/>
          <w:sz w:val="24"/>
          <w:lang w:val="fr-FR"/>
        </w:rPr>
      </w:pPr>
      <w:r w:rsidRPr="00192D98">
        <w:rPr>
          <w:rFonts w:ascii="Arial Narrow" w:hAnsi="Arial Narrow"/>
          <w:sz w:val="24"/>
          <w:lang w:val="fr-FR"/>
        </w:rPr>
        <w:t>Email:</w:t>
      </w:r>
      <w:r w:rsidRPr="00192D98">
        <w:rPr>
          <w:rFonts w:ascii="Arial Narrow" w:hAnsi="Arial Narrow"/>
          <w:color w:val="1F497D"/>
          <w:sz w:val="24"/>
          <w:lang w:val="fr-FR"/>
        </w:rPr>
        <w:t xml:space="preserve"> </w:t>
      </w:r>
      <w:hyperlink r:id="rId12" w:tgtFrame="_blank" w:history="1">
        <w:r w:rsidR="00EA0ADA" w:rsidRPr="000659C2">
          <w:rPr>
            <w:rStyle w:val="Hyperlink"/>
            <w:rFonts w:ascii="Arial Narrow" w:hAnsi="Arial Narrow"/>
            <w:sz w:val="24"/>
            <w:lang w:val="fr-FR"/>
          </w:rPr>
          <w:t>controledegarantias@itau-unibanco.com.br</w:t>
        </w:r>
      </w:hyperlink>
    </w:p>
    <w:p w14:paraId="5BCDDE5E" w14:textId="42300E75" w:rsidR="00974518" w:rsidRPr="00361BE8" w:rsidRDefault="001E18BA" w:rsidP="00AF374E">
      <w:pPr>
        <w:pStyle w:val="BodyText"/>
        <w:spacing w:line="240" w:lineRule="auto"/>
        <w:rPr>
          <w:rFonts w:ascii="Arial Narrow" w:hAnsi="Arial Narrow"/>
          <w:szCs w:val="24"/>
          <w:lang w:val="pt-BR"/>
        </w:rPr>
      </w:pPr>
      <w:r w:rsidRPr="00361BE8">
        <w:rPr>
          <w:rFonts w:ascii="Arial Narrow" w:hAnsi="Arial Narrow"/>
          <w:szCs w:val="24"/>
          <w:lang w:val="pt-BR"/>
        </w:rPr>
        <w:t xml:space="preserve">Telefone: </w:t>
      </w:r>
      <w:r w:rsidR="003701AC" w:rsidRPr="000659C2">
        <w:rPr>
          <w:rFonts w:ascii="Arial Narrow" w:hAnsi="Arial Narrow"/>
          <w:szCs w:val="24"/>
          <w:lang w:val="pt-BR"/>
        </w:rPr>
        <w:t>(11) 2740-2793</w:t>
      </w:r>
    </w:p>
    <w:p w14:paraId="271B9B4A" w14:textId="77777777" w:rsidR="0051194B" w:rsidRPr="00361BE8" w:rsidRDefault="0051194B" w:rsidP="00AF374E">
      <w:pPr>
        <w:pStyle w:val="BodyText"/>
        <w:spacing w:line="240" w:lineRule="auto"/>
        <w:rPr>
          <w:rFonts w:ascii="Arial Narrow" w:hAnsi="Arial Narrow"/>
          <w:szCs w:val="24"/>
          <w:lang w:val="pt-BR"/>
        </w:rPr>
      </w:pPr>
    </w:p>
    <w:p w14:paraId="69213C6C" w14:textId="77777777" w:rsidR="0051194B" w:rsidRPr="00361BE8" w:rsidRDefault="0051194B" w:rsidP="0051194B">
      <w:pPr>
        <w:pStyle w:val="BodyText"/>
        <w:spacing w:line="240" w:lineRule="auto"/>
        <w:rPr>
          <w:rFonts w:ascii="Arial Narrow" w:hAnsi="Arial Narrow"/>
          <w:szCs w:val="24"/>
          <w:lang w:val="pt-BR"/>
        </w:rPr>
      </w:pPr>
      <w:r w:rsidRPr="00361BE8">
        <w:rPr>
          <w:rFonts w:ascii="Arial Narrow" w:hAnsi="Arial Narrow"/>
          <w:szCs w:val="24"/>
          <w:lang w:val="pt-BR"/>
        </w:rPr>
        <w:t>Exclusivamente para fins da cláusula 11.1</w:t>
      </w:r>
      <w:r w:rsidR="00F03D79">
        <w:rPr>
          <w:rFonts w:ascii="Arial Narrow" w:hAnsi="Arial Narrow"/>
          <w:szCs w:val="24"/>
          <w:lang w:val="pt-BR"/>
        </w:rPr>
        <w:t>4</w:t>
      </w:r>
      <w:r w:rsidRPr="00361BE8">
        <w:rPr>
          <w:rFonts w:ascii="Arial Narrow" w:hAnsi="Arial Narrow"/>
          <w:szCs w:val="24"/>
          <w:lang w:val="pt-BR"/>
        </w:rPr>
        <w:t xml:space="preserve"> do Contrato:</w:t>
      </w:r>
    </w:p>
    <w:p w14:paraId="3B17F392" w14:textId="77777777" w:rsidR="00E74B59" w:rsidRPr="00361BE8" w:rsidRDefault="00E74B59" w:rsidP="00E74B59">
      <w:pPr>
        <w:pStyle w:val="BodyText"/>
        <w:spacing w:line="240" w:lineRule="auto"/>
        <w:rPr>
          <w:rFonts w:ascii="Arial Narrow" w:hAnsi="Arial Narrow"/>
          <w:szCs w:val="24"/>
        </w:rPr>
      </w:pPr>
      <w:r w:rsidRPr="00361BE8">
        <w:rPr>
          <w:rFonts w:ascii="Arial Narrow" w:hAnsi="Arial Narrow"/>
          <w:b/>
          <w:szCs w:val="24"/>
          <w:u w:val="single"/>
        </w:rPr>
        <w:t>ITAÚ UNIBANCO S.A.</w:t>
      </w:r>
    </w:p>
    <w:p w14:paraId="20E7F6F1" w14:textId="77777777" w:rsidR="00EA496B" w:rsidRPr="00361BE8" w:rsidRDefault="00EA496B" w:rsidP="00EA496B">
      <w:pPr>
        <w:pStyle w:val="BodyText"/>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7DF9394A" w14:textId="77777777" w:rsidR="00EA496B" w:rsidRPr="00FD3CA0" w:rsidRDefault="00EA496B" w:rsidP="00EA496B">
      <w:pPr>
        <w:pStyle w:val="BodyText"/>
        <w:spacing w:line="240" w:lineRule="auto"/>
        <w:rPr>
          <w:rFonts w:ascii="Arial Narrow" w:hAnsi="Arial Narrow"/>
          <w:szCs w:val="24"/>
        </w:rPr>
      </w:pPr>
      <w:r w:rsidRPr="00FD3CA0">
        <w:rPr>
          <w:rFonts w:ascii="Arial Narrow" w:hAnsi="Arial Narrow"/>
          <w:szCs w:val="24"/>
        </w:rPr>
        <w:t>Caixa Postal nº 67.521</w:t>
      </w:r>
    </w:p>
    <w:p w14:paraId="5D17BF7F" w14:textId="77777777" w:rsidR="00EA496B" w:rsidRPr="00FD3CA0" w:rsidRDefault="00EA496B" w:rsidP="00EA496B">
      <w:pPr>
        <w:pStyle w:val="BodyText"/>
        <w:spacing w:line="240" w:lineRule="auto"/>
        <w:rPr>
          <w:rFonts w:ascii="Arial Narrow" w:hAnsi="Arial Narrow"/>
          <w:szCs w:val="24"/>
        </w:rPr>
      </w:pPr>
      <w:r w:rsidRPr="00FD3CA0">
        <w:rPr>
          <w:rFonts w:ascii="Arial Narrow" w:hAnsi="Arial Narrow"/>
          <w:szCs w:val="24"/>
        </w:rPr>
        <w:t>CEP 03162-971</w:t>
      </w:r>
    </w:p>
    <w:p w14:paraId="731A4F77" w14:textId="77777777" w:rsidR="00EA496B" w:rsidRPr="00FD3CA0" w:rsidRDefault="00EA496B" w:rsidP="00EA496B">
      <w:pPr>
        <w:pStyle w:val="BodyText"/>
        <w:spacing w:line="240" w:lineRule="auto"/>
        <w:rPr>
          <w:rFonts w:ascii="Arial Narrow" w:hAnsi="Arial Narrow"/>
          <w:szCs w:val="24"/>
        </w:rPr>
      </w:pPr>
      <w:r w:rsidRPr="00FD3CA0">
        <w:rPr>
          <w:rFonts w:ascii="Arial Narrow" w:hAnsi="Arial Narrow"/>
          <w:szCs w:val="24"/>
        </w:rPr>
        <w:t xml:space="preserve">São Paulo – SP </w:t>
      </w:r>
    </w:p>
    <w:p w14:paraId="41693001" w14:textId="77777777" w:rsidR="00E74B59" w:rsidRPr="00361BE8" w:rsidRDefault="00E74B59" w:rsidP="00015C47">
      <w:pPr>
        <w:jc w:val="both"/>
        <w:rPr>
          <w:rFonts w:ascii="Arial Narrow" w:hAnsi="Arial Narrow"/>
          <w:sz w:val="24"/>
          <w:szCs w:val="24"/>
        </w:rPr>
      </w:pPr>
    </w:p>
    <w:p w14:paraId="7B63809C" w14:textId="77777777"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Caso haja </w:t>
      </w:r>
      <w:r>
        <w:rPr>
          <w:rFonts w:ascii="Arial Narrow" w:hAnsi="Arial Narrow"/>
          <w:sz w:val="24"/>
          <w:szCs w:val="24"/>
        </w:rPr>
        <w:t xml:space="preserve">necessidade de </w:t>
      </w:r>
      <w:r w:rsidRPr="00162880">
        <w:rPr>
          <w:rFonts w:ascii="Arial Narrow" w:hAnsi="Arial Narrow"/>
          <w:sz w:val="24"/>
          <w:szCs w:val="24"/>
        </w:rPr>
        <w:t>alteração d</w:t>
      </w:r>
      <w:r>
        <w:rPr>
          <w:rFonts w:ascii="Arial Narrow" w:hAnsi="Arial Narrow"/>
          <w:sz w:val="24"/>
          <w:szCs w:val="24"/>
        </w:rPr>
        <w:t>e quaisquer d</w:t>
      </w:r>
      <w:r w:rsidRPr="00162880">
        <w:rPr>
          <w:rFonts w:ascii="Arial Narrow" w:hAnsi="Arial Narrow"/>
          <w:sz w:val="24"/>
          <w:szCs w:val="24"/>
        </w:rPr>
        <w:t xml:space="preserve">os representantes </w:t>
      </w:r>
      <w:r>
        <w:rPr>
          <w:rFonts w:ascii="Arial Narrow" w:hAnsi="Arial Narrow"/>
          <w:sz w:val="24"/>
          <w:szCs w:val="24"/>
        </w:rPr>
        <w:t>indicados neste anexo</w:t>
      </w:r>
      <w:r w:rsidRPr="00162880">
        <w:rPr>
          <w:rFonts w:ascii="Arial Narrow" w:hAnsi="Arial Narrow"/>
          <w:sz w:val="24"/>
          <w:szCs w:val="24"/>
        </w:rPr>
        <w:t xml:space="preserve">, </w:t>
      </w:r>
      <w:r>
        <w:rPr>
          <w:rFonts w:ascii="Arial Narrow" w:hAnsi="Arial Narrow"/>
          <w:sz w:val="24"/>
          <w:szCs w:val="24"/>
        </w:rPr>
        <w:t xml:space="preserve">a Parte interessada deverá enviar uma </w:t>
      </w:r>
      <w:r w:rsidRPr="00162880">
        <w:rPr>
          <w:rFonts w:ascii="Arial Narrow" w:hAnsi="Arial Narrow"/>
          <w:sz w:val="24"/>
          <w:szCs w:val="24"/>
        </w:rPr>
        <w:t xml:space="preserve">notificação para as </w:t>
      </w:r>
      <w:r>
        <w:rPr>
          <w:rFonts w:ascii="Arial Narrow" w:hAnsi="Arial Narrow"/>
          <w:sz w:val="24"/>
          <w:szCs w:val="24"/>
        </w:rPr>
        <w:t xml:space="preserve">demais </w:t>
      </w:r>
      <w:r w:rsidRPr="00162880">
        <w:rPr>
          <w:rFonts w:ascii="Arial Narrow" w:hAnsi="Arial Narrow"/>
          <w:sz w:val="24"/>
          <w:szCs w:val="24"/>
        </w:rPr>
        <w:t xml:space="preserve">partes do contrato, </w:t>
      </w:r>
      <w:r>
        <w:rPr>
          <w:rFonts w:ascii="Arial Narrow" w:hAnsi="Arial Narrow"/>
          <w:sz w:val="24"/>
          <w:szCs w:val="24"/>
        </w:rPr>
        <w:t>conforme modelo descrito n</w:t>
      </w:r>
      <w:r w:rsidRPr="00162880">
        <w:rPr>
          <w:rFonts w:ascii="Arial Narrow" w:hAnsi="Arial Narrow"/>
          <w:sz w:val="24"/>
          <w:szCs w:val="24"/>
        </w:rPr>
        <w:t>o Anexo V</w:t>
      </w:r>
      <w:r>
        <w:rPr>
          <w:rFonts w:ascii="Arial Narrow" w:hAnsi="Arial Narrow"/>
          <w:sz w:val="24"/>
          <w:szCs w:val="24"/>
        </w:rPr>
        <w:t>, a ser enviada ao endereço constante no referido anexo</w:t>
      </w:r>
      <w:r w:rsidRPr="00162880">
        <w:rPr>
          <w:rFonts w:ascii="Arial Narrow" w:hAnsi="Arial Narrow"/>
          <w:sz w:val="24"/>
          <w:szCs w:val="24"/>
        </w:rPr>
        <w:t xml:space="preserve"> </w:t>
      </w:r>
    </w:p>
    <w:p w14:paraId="3349D03E" w14:textId="77777777" w:rsidR="00175F76" w:rsidRPr="00162880" w:rsidRDefault="00175F76" w:rsidP="00175F76">
      <w:pPr>
        <w:jc w:val="both"/>
        <w:rPr>
          <w:rFonts w:ascii="Arial Narrow" w:hAnsi="Arial Narrow"/>
          <w:sz w:val="24"/>
          <w:szCs w:val="24"/>
        </w:rPr>
      </w:pPr>
    </w:p>
    <w:p w14:paraId="31C69FD5" w14:textId="3B9CD101"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As Partes concordam, desde já, que caso não ocorra a </w:t>
      </w:r>
      <w:r>
        <w:rPr>
          <w:rFonts w:ascii="Arial Narrow" w:hAnsi="Arial Narrow"/>
          <w:sz w:val="24"/>
          <w:szCs w:val="24"/>
        </w:rPr>
        <w:t>formalização de alteração das Pessoas Autorizadas</w:t>
      </w:r>
      <w:r w:rsidRPr="00162880">
        <w:rPr>
          <w:rFonts w:ascii="Arial Narrow" w:hAnsi="Arial Narrow"/>
          <w:sz w:val="24"/>
          <w:szCs w:val="24"/>
        </w:rPr>
        <w:t xml:space="preserve">, os recursos poderão ficar bloqueados na </w:t>
      </w:r>
      <w:r w:rsidRPr="00162880">
        <w:rPr>
          <w:rFonts w:ascii="Arial Narrow" w:hAnsi="Arial Narrow"/>
          <w:b/>
          <w:sz w:val="24"/>
          <w:szCs w:val="24"/>
        </w:rPr>
        <w:t xml:space="preserve">Conta </w:t>
      </w:r>
      <w:r w:rsidR="00491F8E">
        <w:rPr>
          <w:rFonts w:ascii="Arial Narrow" w:hAnsi="Arial Narrow"/>
          <w:b/>
          <w:sz w:val="24"/>
          <w:szCs w:val="24"/>
        </w:rPr>
        <w:t>Centralizadora</w:t>
      </w:r>
      <w:r w:rsidR="00491F8E" w:rsidRPr="000659C2">
        <w:rPr>
          <w:rFonts w:ascii="Arial Narrow" w:hAnsi="Arial Narrow"/>
          <w:b/>
          <w:sz w:val="24"/>
        </w:rPr>
        <w:t xml:space="preserve"> </w:t>
      </w:r>
      <w:r w:rsidR="006B739E">
        <w:rPr>
          <w:rFonts w:ascii="Arial Narrow" w:hAnsi="Arial Narrow"/>
          <w:sz w:val="24"/>
        </w:rPr>
        <w:t xml:space="preserve">e na </w:t>
      </w:r>
      <w:r w:rsidR="006B739E">
        <w:rPr>
          <w:rFonts w:ascii="Arial Narrow" w:hAnsi="Arial Narrow"/>
          <w:b/>
          <w:sz w:val="24"/>
        </w:rPr>
        <w:t xml:space="preserve">Conta Reserva </w:t>
      </w:r>
      <w:r w:rsidRPr="00162880">
        <w:rPr>
          <w:rFonts w:ascii="Arial Narrow" w:hAnsi="Arial Narrow"/>
          <w:sz w:val="24"/>
          <w:szCs w:val="24"/>
        </w:rPr>
        <w:t>no momento do pedido de liberação.</w:t>
      </w:r>
    </w:p>
    <w:p w14:paraId="2BEE88E5" w14:textId="77777777" w:rsidR="00875BBD" w:rsidRPr="00361BE8" w:rsidRDefault="00875BBD" w:rsidP="00875BBD">
      <w:pPr>
        <w:rPr>
          <w:rFonts w:ascii="Arial Narrow" w:hAnsi="Arial Narrow"/>
          <w:sz w:val="24"/>
          <w:szCs w:val="24"/>
        </w:rPr>
      </w:pPr>
    </w:p>
    <w:p w14:paraId="79067CD9" w14:textId="77777777" w:rsidR="00875BBD" w:rsidRPr="00361BE8" w:rsidRDefault="00875BBD" w:rsidP="00AF374E">
      <w:pPr>
        <w:pStyle w:val="BodyText"/>
        <w:spacing w:line="240" w:lineRule="auto"/>
        <w:rPr>
          <w:rFonts w:ascii="Arial Narrow" w:hAnsi="Arial Narrow"/>
          <w:szCs w:val="24"/>
          <w:lang w:val="pt-BR"/>
        </w:rPr>
      </w:pPr>
    </w:p>
    <w:p w14:paraId="08F091DD" w14:textId="77777777" w:rsidR="00AF374E" w:rsidRPr="00361BE8" w:rsidRDefault="002618F2" w:rsidP="00AF374E">
      <w:pPr>
        <w:rPr>
          <w:rFonts w:ascii="Arial Narrow" w:hAnsi="Arial Narrow"/>
          <w:sz w:val="24"/>
          <w:szCs w:val="24"/>
        </w:rPr>
      </w:pPr>
      <w:r w:rsidRPr="00361BE8">
        <w:rPr>
          <w:rFonts w:ascii="Arial Narrow" w:hAnsi="Arial Narrow"/>
          <w:sz w:val="24"/>
          <w:szCs w:val="24"/>
        </w:rPr>
        <w:br w:type="page"/>
      </w:r>
    </w:p>
    <w:p w14:paraId="101876AC" w14:textId="77777777" w:rsidR="002E4DE6" w:rsidRPr="00361BE8" w:rsidRDefault="002E4DE6" w:rsidP="002E4DE6">
      <w:pPr>
        <w:pStyle w:val="BodyText"/>
        <w:spacing w:line="240" w:lineRule="auto"/>
        <w:rPr>
          <w:rFonts w:ascii="Arial Narrow" w:hAnsi="Arial Narrow"/>
          <w:szCs w:val="24"/>
        </w:rPr>
      </w:pPr>
    </w:p>
    <w:p w14:paraId="158D5E7B" w14:textId="0BBFFF2B" w:rsidR="002E4DE6" w:rsidRPr="00361BE8" w:rsidRDefault="002E4DE6" w:rsidP="002E4DE6">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w:t>
      </w:r>
      <w:r w:rsidR="002A5D5C" w:rsidRPr="00361BE8">
        <w:rPr>
          <w:rFonts w:ascii="Arial Narrow" w:hAnsi="Arial Narrow"/>
          <w:b/>
          <w:snapToGrid w:val="0"/>
          <w:szCs w:val="24"/>
          <w:lang w:val="pt-BR" w:eastAsia="pt-BR"/>
        </w:rPr>
        <w:t>I</w:t>
      </w:r>
      <w:r w:rsidR="007B1F0C"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w:t>
      </w:r>
      <w:r w:rsidR="006531F0" w:rsidRPr="00361BE8">
        <w:rPr>
          <w:rFonts w:ascii="Arial Narrow" w:hAnsi="Arial Narrow"/>
          <w:b/>
          <w:snapToGrid w:val="0"/>
          <w:szCs w:val="24"/>
          <w:lang w:eastAsia="pt-BR"/>
        </w:rPr>
        <w:t xml:space="preserve"> 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C25659">
        <w:rPr>
          <w:rFonts w:ascii="Arial Narrow" w:hAnsi="Arial Narrow"/>
          <w:b/>
          <w:snapToGrid w:val="0"/>
          <w:szCs w:val="24"/>
          <w:lang w:val="pt-BR" w:eastAsia="pt-BR"/>
        </w:rPr>
        <w:t>[</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C25659">
        <w:rPr>
          <w:rFonts w:ascii="Arial Narrow" w:hAnsi="Arial Narrow"/>
          <w:b/>
          <w:snapToGrid w:val="0"/>
          <w:szCs w:val="24"/>
          <w:lang w:val="pt-BR" w:eastAsia="pt-BR"/>
        </w:rPr>
        <w:t>]</w:t>
      </w:r>
      <w:r w:rsidR="00742040" w:rsidRPr="00361BE8">
        <w:rPr>
          <w:rFonts w:ascii="Arial Narrow" w:hAnsi="Arial Narrow"/>
          <w:b/>
          <w:snapToGrid w:val="0"/>
          <w:szCs w:val="24"/>
          <w:lang w:eastAsia="pt-BR"/>
        </w:rPr>
        <w:t xml:space="preserve"> DE </w:t>
      </w:r>
      <w:r w:rsidR="00C25659">
        <w:rPr>
          <w:rFonts w:ascii="Arial Narrow" w:hAnsi="Arial Narrow"/>
          <w:b/>
          <w:snapToGrid w:val="0"/>
          <w:szCs w:val="24"/>
          <w:lang w:val="pt-BR" w:eastAsia="pt-BR"/>
        </w:rPr>
        <w:t>SETEMBRO</w:t>
      </w:r>
      <w:r w:rsidR="00B52BD0">
        <w:rPr>
          <w:rFonts w:ascii="Arial Narrow" w:hAnsi="Arial Narrow"/>
          <w:b/>
          <w:snapToGrid w:val="0"/>
          <w:szCs w:val="24"/>
          <w:lang w:val="pt-BR" w:eastAsia="pt-BR"/>
        </w:rPr>
        <w:t xml:space="preserve"> </w:t>
      </w:r>
      <w:r w:rsidR="00B52BD0" w:rsidRPr="00361BE8">
        <w:rPr>
          <w:rFonts w:ascii="Arial Narrow" w:hAnsi="Arial Narrow"/>
          <w:b/>
          <w:snapToGrid w:val="0"/>
          <w:szCs w:val="24"/>
          <w:lang w:eastAsia="pt-BR"/>
        </w:rPr>
        <w:t>DE</w:t>
      </w:r>
      <w:r w:rsidR="00B52BD0">
        <w:rPr>
          <w:rFonts w:ascii="Arial Narrow" w:hAnsi="Arial Narrow"/>
          <w:b/>
          <w:snapToGrid w:val="0"/>
          <w:szCs w:val="24"/>
          <w:lang w:val="pt-BR" w:eastAsia="pt-BR"/>
        </w:rPr>
        <w:t xml:space="preserve"> 2020</w:t>
      </w:r>
    </w:p>
    <w:p w14:paraId="6B6E5EC9" w14:textId="77777777" w:rsidR="002E4DE6" w:rsidRPr="00361BE8" w:rsidRDefault="002E4DE6" w:rsidP="002E4DE6">
      <w:pPr>
        <w:pStyle w:val="BodyText"/>
        <w:spacing w:line="240" w:lineRule="auto"/>
        <w:rPr>
          <w:rFonts w:ascii="Arial Narrow" w:hAnsi="Arial Narrow"/>
          <w:szCs w:val="24"/>
        </w:rPr>
      </w:pPr>
    </w:p>
    <w:p w14:paraId="04373784" w14:textId="77777777" w:rsidR="002E4DE6" w:rsidRPr="00361BE8" w:rsidRDefault="002E4DE6" w:rsidP="002E4DE6">
      <w:pPr>
        <w:pStyle w:val="BodyText"/>
        <w:spacing w:line="240" w:lineRule="auto"/>
        <w:rPr>
          <w:rFonts w:ascii="Arial Narrow" w:hAnsi="Arial Narrow"/>
          <w:szCs w:val="24"/>
        </w:rPr>
      </w:pPr>
    </w:p>
    <w:p w14:paraId="5559650B" w14:textId="77777777" w:rsidR="00231BFA" w:rsidRPr="00361BE8" w:rsidRDefault="00231BFA" w:rsidP="00231BFA">
      <w:pPr>
        <w:pStyle w:val="BodyText"/>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REMUNERAÇÃO DO ITAÚ UNIBANCO</w:t>
      </w:r>
    </w:p>
    <w:p w14:paraId="618649A2" w14:textId="77777777" w:rsidR="00231BFA" w:rsidRPr="00361BE8" w:rsidRDefault="00231BFA" w:rsidP="00231BFA">
      <w:pPr>
        <w:pStyle w:val="BodyText"/>
        <w:spacing w:line="240" w:lineRule="auto"/>
        <w:rPr>
          <w:rFonts w:ascii="Arial Narrow" w:hAnsi="Arial Narrow"/>
          <w:snapToGrid w:val="0"/>
          <w:szCs w:val="24"/>
          <w:lang w:eastAsia="pt-BR"/>
        </w:rPr>
      </w:pPr>
    </w:p>
    <w:p w14:paraId="77C3C89B" w14:textId="77777777" w:rsidR="00231BFA" w:rsidRPr="00361BE8" w:rsidRDefault="00231BFA" w:rsidP="00231BFA">
      <w:pPr>
        <w:pStyle w:val="BodyText"/>
        <w:numPr>
          <w:ilvl w:val="1"/>
          <w:numId w:val="33"/>
        </w:numPr>
        <w:spacing w:line="240" w:lineRule="auto"/>
        <w:rPr>
          <w:rFonts w:ascii="Arial Narrow" w:hAnsi="Arial Narrow"/>
          <w:snapToGrid w:val="0"/>
          <w:szCs w:val="24"/>
          <w:lang w:eastAsia="pt-BR"/>
        </w:rPr>
      </w:pPr>
      <w:r w:rsidRPr="00361BE8">
        <w:rPr>
          <w:rFonts w:ascii="Arial Narrow" w:hAnsi="Arial Narrow"/>
          <w:snapToGrid w:val="0"/>
          <w:szCs w:val="24"/>
          <w:lang w:eastAsia="pt-BR"/>
        </w:rPr>
        <w:t>A remuneração pela prestação dos serviços objeto deste contrato será efetuada conforme as informações previstas neste anexo.</w:t>
      </w:r>
    </w:p>
    <w:tbl>
      <w:tblPr>
        <w:tblpPr w:leftFromText="141" w:rightFromText="141" w:vertAnchor="text" w:horzAnchor="margin" w:tblpXSpec="center" w:tblpY="83"/>
        <w:tblOverlap w:val="never"/>
        <w:tblW w:w="10725" w:type="dxa"/>
        <w:tblCellMar>
          <w:left w:w="70" w:type="dxa"/>
          <w:right w:w="70" w:type="dxa"/>
        </w:tblCellMar>
        <w:tblLook w:val="04A0" w:firstRow="1" w:lastRow="0" w:firstColumn="1" w:lastColumn="0" w:noHBand="0" w:noVBand="1"/>
      </w:tblPr>
      <w:tblGrid>
        <w:gridCol w:w="2689"/>
        <w:gridCol w:w="627"/>
        <w:gridCol w:w="1825"/>
        <w:gridCol w:w="223"/>
        <w:gridCol w:w="1336"/>
        <w:gridCol w:w="142"/>
        <w:gridCol w:w="1628"/>
        <w:gridCol w:w="293"/>
        <w:gridCol w:w="1739"/>
        <w:gridCol w:w="204"/>
        <w:gridCol w:w="19"/>
      </w:tblGrid>
      <w:tr w:rsidR="00CA7B75" w:rsidRPr="00361BE8" w14:paraId="27BFA127" w14:textId="77777777" w:rsidTr="00CA7B75">
        <w:trPr>
          <w:trHeight w:val="330"/>
        </w:trPr>
        <w:tc>
          <w:tcPr>
            <w:tcW w:w="1072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186B44D" w14:textId="77777777" w:rsidR="00CA7B75" w:rsidRPr="00361BE8" w:rsidRDefault="00CA7B75" w:rsidP="00CA7B75">
            <w:pPr>
              <w:jc w:val="center"/>
              <w:rPr>
                <w:rFonts w:ascii="Arial Narrow" w:hAnsi="Arial Narrow"/>
                <w:b/>
                <w:bCs/>
                <w:sz w:val="24"/>
                <w:szCs w:val="24"/>
                <w:lang w:eastAsia="pt-BR"/>
              </w:rPr>
            </w:pPr>
            <w:r w:rsidRPr="00361BE8">
              <w:rPr>
                <w:rFonts w:ascii="Arial Narrow" w:hAnsi="Arial Narrow"/>
                <w:b/>
                <w:bCs/>
                <w:sz w:val="24"/>
                <w:szCs w:val="24"/>
                <w:lang w:eastAsia="pt-BR"/>
              </w:rPr>
              <w:t>Dados da Fonte pagadora (Devedor )</w:t>
            </w:r>
          </w:p>
        </w:tc>
      </w:tr>
      <w:tr w:rsidR="00CA7B75" w:rsidRPr="00361BE8" w14:paraId="3D5E364C" w14:textId="77777777" w:rsidTr="00CA7B75">
        <w:trPr>
          <w:trHeight w:val="315"/>
        </w:trPr>
        <w:tc>
          <w:tcPr>
            <w:tcW w:w="10725" w:type="dxa"/>
            <w:gridSpan w:val="11"/>
            <w:vMerge w:val="restart"/>
            <w:tcBorders>
              <w:top w:val="nil"/>
              <w:left w:val="single" w:sz="4" w:space="0" w:color="auto"/>
              <w:bottom w:val="single" w:sz="4" w:space="0" w:color="000000"/>
              <w:right w:val="single" w:sz="4" w:space="0" w:color="000000"/>
            </w:tcBorders>
            <w:shd w:val="clear" w:color="auto" w:fill="auto"/>
            <w:noWrap/>
            <w:hideMark/>
          </w:tcPr>
          <w:p w14:paraId="7D960AF7"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 xml:space="preserve">Nome/Razão Social: </w:t>
            </w:r>
          </w:p>
          <w:p w14:paraId="002F9B1C" w14:textId="77777777" w:rsidR="00CA7B75" w:rsidRPr="00361BE8" w:rsidRDefault="00CA7B75" w:rsidP="00CA7B75">
            <w:pPr>
              <w:rPr>
                <w:rFonts w:ascii="Arial Narrow" w:hAnsi="Arial Narrow"/>
                <w:sz w:val="24"/>
                <w:szCs w:val="24"/>
                <w:lang w:eastAsia="pt-BR"/>
              </w:rPr>
            </w:pPr>
            <w:r w:rsidRPr="007D5B1C">
              <w:rPr>
                <w:rFonts w:ascii="Arial Narrow" w:hAnsi="Arial Narrow"/>
                <w:sz w:val="24"/>
                <w:szCs w:val="24"/>
                <w:lang w:eastAsia="pt-BR"/>
              </w:rPr>
              <w:t>INTERLIGAÇÃO ELÉTRICA IVAÍ S.A.</w:t>
            </w:r>
          </w:p>
        </w:tc>
      </w:tr>
      <w:tr w:rsidR="00CA7B75" w:rsidRPr="00361BE8" w14:paraId="11919932" w14:textId="77777777" w:rsidTr="00CA7B75">
        <w:trPr>
          <w:trHeight w:val="300"/>
        </w:trPr>
        <w:tc>
          <w:tcPr>
            <w:tcW w:w="10725" w:type="dxa"/>
            <w:gridSpan w:val="11"/>
            <w:vMerge/>
            <w:tcBorders>
              <w:top w:val="nil"/>
              <w:left w:val="single" w:sz="4" w:space="0" w:color="auto"/>
              <w:bottom w:val="single" w:sz="4" w:space="0" w:color="000000"/>
              <w:right w:val="single" w:sz="4" w:space="0" w:color="000000"/>
            </w:tcBorders>
            <w:vAlign w:val="center"/>
            <w:hideMark/>
          </w:tcPr>
          <w:p w14:paraId="6255D322" w14:textId="77777777" w:rsidR="00CA7B75" w:rsidRPr="00361BE8" w:rsidRDefault="00CA7B75" w:rsidP="00CA7B75">
            <w:pPr>
              <w:rPr>
                <w:rFonts w:ascii="Arial Narrow" w:hAnsi="Arial Narrow"/>
                <w:sz w:val="24"/>
                <w:szCs w:val="24"/>
                <w:lang w:eastAsia="pt-BR"/>
              </w:rPr>
            </w:pPr>
          </w:p>
        </w:tc>
      </w:tr>
      <w:tr w:rsidR="00CA7B75" w:rsidRPr="00361BE8" w14:paraId="7D16818E" w14:textId="77777777" w:rsidTr="00CA7B75">
        <w:trPr>
          <w:trHeight w:val="315"/>
        </w:trPr>
        <w:tc>
          <w:tcPr>
            <w:tcW w:w="10725"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9AEBE7A"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CNPJ/CPF:</w:t>
            </w:r>
          </w:p>
          <w:p w14:paraId="5FCE0158" w14:textId="77777777" w:rsidR="00CA7B75" w:rsidRPr="00361BE8" w:rsidRDefault="00CA7B75" w:rsidP="00CA7B75">
            <w:pPr>
              <w:rPr>
                <w:rFonts w:ascii="Arial Narrow" w:hAnsi="Arial Narrow"/>
                <w:sz w:val="24"/>
                <w:szCs w:val="24"/>
                <w:lang w:eastAsia="pt-BR"/>
              </w:rPr>
            </w:pPr>
            <w:r w:rsidRPr="007D5B1C">
              <w:rPr>
                <w:rFonts w:ascii="Arial Narrow" w:hAnsi="Arial Narrow"/>
                <w:sz w:val="24"/>
                <w:szCs w:val="24"/>
                <w:lang w:eastAsia="pt-BR"/>
              </w:rPr>
              <w:t>28.052.123/0001-95</w:t>
            </w:r>
          </w:p>
        </w:tc>
      </w:tr>
      <w:tr w:rsidR="00CA7B75" w:rsidRPr="00361BE8" w14:paraId="1DF4C372" w14:textId="77777777" w:rsidTr="00CA7B75">
        <w:trPr>
          <w:trHeight w:val="300"/>
        </w:trPr>
        <w:tc>
          <w:tcPr>
            <w:tcW w:w="10725" w:type="dxa"/>
            <w:gridSpan w:val="11"/>
            <w:vMerge/>
            <w:tcBorders>
              <w:top w:val="single" w:sz="4" w:space="0" w:color="auto"/>
              <w:left w:val="single" w:sz="4" w:space="0" w:color="auto"/>
              <w:bottom w:val="single" w:sz="4" w:space="0" w:color="000000"/>
              <w:right w:val="single" w:sz="4" w:space="0" w:color="000000"/>
            </w:tcBorders>
            <w:vAlign w:val="center"/>
            <w:hideMark/>
          </w:tcPr>
          <w:p w14:paraId="637516B3" w14:textId="77777777" w:rsidR="00CA7B75" w:rsidRPr="00361BE8" w:rsidRDefault="00CA7B75" w:rsidP="00CA7B75">
            <w:pPr>
              <w:rPr>
                <w:rFonts w:ascii="Arial Narrow" w:hAnsi="Arial Narrow"/>
                <w:sz w:val="24"/>
                <w:szCs w:val="24"/>
                <w:lang w:eastAsia="pt-BR"/>
              </w:rPr>
            </w:pPr>
          </w:p>
        </w:tc>
      </w:tr>
      <w:tr w:rsidR="00CA7B75" w:rsidRPr="00361BE8" w14:paraId="05E2EA91" w14:textId="77777777" w:rsidTr="00CA7B75">
        <w:trPr>
          <w:gridAfter w:val="1"/>
          <w:wAfter w:w="19" w:type="dxa"/>
          <w:trHeight w:val="315"/>
        </w:trPr>
        <w:tc>
          <w:tcPr>
            <w:tcW w:w="2689" w:type="dxa"/>
            <w:tcBorders>
              <w:top w:val="nil"/>
              <w:left w:val="single" w:sz="4" w:space="0" w:color="auto"/>
              <w:bottom w:val="nil"/>
              <w:right w:val="nil"/>
            </w:tcBorders>
            <w:shd w:val="clear" w:color="auto" w:fill="auto"/>
            <w:noWrap/>
            <w:hideMark/>
          </w:tcPr>
          <w:p w14:paraId="51FAADE7"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Endereço:</w:t>
            </w:r>
          </w:p>
          <w:p w14:paraId="18EE4752" w14:textId="77777777" w:rsidR="00CA7B75" w:rsidRPr="00361BE8" w:rsidRDefault="00CA7B75" w:rsidP="00CA7B75">
            <w:pPr>
              <w:rPr>
                <w:rFonts w:ascii="Arial Narrow" w:hAnsi="Arial Narrow"/>
                <w:sz w:val="24"/>
                <w:szCs w:val="24"/>
                <w:lang w:eastAsia="pt-BR"/>
              </w:rPr>
            </w:pPr>
            <w:r w:rsidRPr="007D5B1C">
              <w:rPr>
                <w:rFonts w:ascii="Arial Narrow" w:hAnsi="Arial Narrow"/>
                <w:sz w:val="24"/>
                <w:szCs w:val="24"/>
                <w:lang w:eastAsia="pt-BR"/>
              </w:rPr>
              <w:t>Avenida das Nações Unidas, Torre C Crystal, 5º andar, Conjunto 503</w:t>
            </w:r>
          </w:p>
        </w:tc>
        <w:tc>
          <w:tcPr>
            <w:tcW w:w="627" w:type="dxa"/>
            <w:tcBorders>
              <w:top w:val="nil"/>
              <w:left w:val="nil"/>
              <w:bottom w:val="nil"/>
              <w:right w:val="nil"/>
            </w:tcBorders>
            <w:shd w:val="clear" w:color="auto" w:fill="auto"/>
            <w:noWrap/>
            <w:hideMark/>
          </w:tcPr>
          <w:p w14:paraId="0832C472" w14:textId="77777777" w:rsidR="00CA7B75" w:rsidRPr="00361BE8" w:rsidRDefault="00CA7B75" w:rsidP="00CA7B75">
            <w:pPr>
              <w:rPr>
                <w:rFonts w:ascii="Arial Narrow" w:hAnsi="Arial Narrow"/>
                <w:sz w:val="24"/>
                <w:szCs w:val="24"/>
                <w:lang w:eastAsia="pt-BR"/>
              </w:rPr>
            </w:pPr>
          </w:p>
        </w:tc>
        <w:tc>
          <w:tcPr>
            <w:tcW w:w="1825" w:type="dxa"/>
            <w:tcBorders>
              <w:top w:val="nil"/>
              <w:left w:val="nil"/>
              <w:bottom w:val="nil"/>
              <w:right w:val="nil"/>
            </w:tcBorders>
            <w:shd w:val="clear" w:color="auto" w:fill="auto"/>
            <w:noWrap/>
            <w:hideMark/>
          </w:tcPr>
          <w:p w14:paraId="1EA710F9" w14:textId="77777777" w:rsidR="00CA7B75" w:rsidRPr="00361BE8" w:rsidRDefault="00CA7B75" w:rsidP="00CA7B75">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0A42E5D8" w14:textId="77777777" w:rsidR="00CA7B75" w:rsidRPr="00361BE8" w:rsidRDefault="00CA7B75" w:rsidP="00CA7B75">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43784A96" w14:textId="77777777" w:rsidR="00CA7B75" w:rsidRPr="00361BE8" w:rsidRDefault="00CA7B75" w:rsidP="00CA7B75">
            <w:pPr>
              <w:rPr>
                <w:rFonts w:ascii="Arial Narrow" w:hAnsi="Arial Narrow"/>
                <w:sz w:val="24"/>
                <w:szCs w:val="24"/>
                <w:lang w:eastAsia="pt-BR"/>
              </w:rPr>
            </w:pPr>
          </w:p>
        </w:tc>
        <w:tc>
          <w:tcPr>
            <w:tcW w:w="1628" w:type="dxa"/>
            <w:tcBorders>
              <w:top w:val="nil"/>
              <w:left w:val="single" w:sz="4" w:space="0" w:color="auto"/>
              <w:bottom w:val="nil"/>
              <w:right w:val="nil"/>
            </w:tcBorders>
            <w:shd w:val="clear" w:color="auto" w:fill="auto"/>
            <w:noWrap/>
            <w:hideMark/>
          </w:tcPr>
          <w:p w14:paraId="78D24264"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Número:</w:t>
            </w:r>
          </w:p>
          <w:p w14:paraId="3549F7BB" w14:textId="77777777" w:rsidR="00CA7B75" w:rsidRPr="00361BE8" w:rsidRDefault="00CA7B75" w:rsidP="00CA7B75">
            <w:pPr>
              <w:rPr>
                <w:rFonts w:ascii="Arial Narrow" w:hAnsi="Arial Narrow"/>
                <w:sz w:val="24"/>
                <w:szCs w:val="24"/>
                <w:lang w:eastAsia="pt-BR"/>
              </w:rPr>
            </w:pPr>
            <w:r>
              <w:rPr>
                <w:rFonts w:ascii="Arial Narrow" w:hAnsi="Arial Narrow"/>
                <w:sz w:val="24"/>
                <w:szCs w:val="24"/>
                <w:lang w:eastAsia="pt-BR"/>
              </w:rPr>
              <w:t>1</w:t>
            </w:r>
            <w:r w:rsidRPr="007D5B1C">
              <w:rPr>
                <w:rFonts w:ascii="Arial Narrow" w:hAnsi="Arial Narrow"/>
                <w:sz w:val="24"/>
                <w:szCs w:val="24"/>
                <w:lang w:eastAsia="pt-BR"/>
              </w:rPr>
              <w:t>4.171</w:t>
            </w:r>
          </w:p>
        </w:tc>
        <w:tc>
          <w:tcPr>
            <w:tcW w:w="293" w:type="dxa"/>
            <w:tcBorders>
              <w:top w:val="nil"/>
              <w:left w:val="nil"/>
              <w:bottom w:val="nil"/>
              <w:right w:val="single" w:sz="4" w:space="0" w:color="auto"/>
            </w:tcBorders>
            <w:shd w:val="clear" w:color="auto" w:fill="auto"/>
            <w:noWrap/>
            <w:hideMark/>
          </w:tcPr>
          <w:p w14:paraId="71B18F15"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 </w:t>
            </w:r>
          </w:p>
        </w:tc>
        <w:tc>
          <w:tcPr>
            <w:tcW w:w="1739" w:type="dxa"/>
            <w:tcBorders>
              <w:top w:val="nil"/>
              <w:left w:val="nil"/>
              <w:bottom w:val="nil"/>
              <w:right w:val="nil"/>
            </w:tcBorders>
            <w:shd w:val="clear" w:color="auto" w:fill="auto"/>
            <w:noWrap/>
            <w:hideMark/>
          </w:tcPr>
          <w:p w14:paraId="43CB03C7"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CEP:</w:t>
            </w:r>
          </w:p>
          <w:p w14:paraId="5E5CB98A" w14:textId="77777777" w:rsidR="00CA7B75" w:rsidRPr="00361BE8" w:rsidRDefault="00CA7B75" w:rsidP="00CA7B75">
            <w:pPr>
              <w:rPr>
                <w:rFonts w:ascii="Arial Narrow" w:hAnsi="Arial Narrow"/>
                <w:sz w:val="24"/>
                <w:szCs w:val="24"/>
                <w:lang w:eastAsia="pt-BR"/>
              </w:rPr>
            </w:pPr>
            <w:r w:rsidRPr="007D5B1C">
              <w:rPr>
                <w:rFonts w:ascii="Arial Narrow" w:hAnsi="Arial Narrow"/>
                <w:sz w:val="24"/>
                <w:szCs w:val="24"/>
                <w:lang w:eastAsia="pt-BR"/>
              </w:rPr>
              <w:t>04.794-000</w:t>
            </w:r>
          </w:p>
        </w:tc>
        <w:tc>
          <w:tcPr>
            <w:tcW w:w="204" w:type="dxa"/>
            <w:tcBorders>
              <w:top w:val="nil"/>
              <w:left w:val="nil"/>
              <w:bottom w:val="nil"/>
              <w:right w:val="single" w:sz="4" w:space="0" w:color="auto"/>
            </w:tcBorders>
            <w:shd w:val="clear" w:color="auto" w:fill="auto"/>
            <w:noWrap/>
            <w:hideMark/>
          </w:tcPr>
          <w:p w14:paraId="2646D194"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 </w:t>
            </w:r>
          </w:p>
        </w:tc>
      </w:tr>
      <w:tr w:rsidR="00CA7B75" w:rsidRPr="00361BE8" w14:paraId="041FD597" w14:textId="77777777" w:rsidTr="00CA7B75">
        <w:trPr>
          <w:gridAfter w:val="1"/>
          <w:wAfter w:w="19" w:type="dxa"/>
          <w:trHeight w:val="194"/>
        </w:trPr>
        <w:tc>
          <w:tcPr>
            <w:tcW w:w="2689" w:type="dxa"/>
            <w:tcBorders>
              <w:top w:val="nil"/>
              <w:left w:val="single" w:sz="4" w:space="0" w:color="auto"/>
              <w:bottom w:val="nil"/>
              <w:right w:val="nil"/>
            </w:tcBorders>
            <w:shd w:val="clear" w:color="auto" w:fill="auto"/>
            <w:noWrap/>
            <w:hideMark/>
          </w:tcPr>
          <w:p w14:paraId="6D4D814F"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51669C39" w14:textId="77777777" w:rsidR="00CA7B75" w:rsidRPr="00361BE8" w:rsidRDefault="00CA7B75" w:rsidP="00CA7B75">
            <w:pPr>
              <w:rPr>
                <w:rFonts w:ascii="Arial Narrow" w:hAnsi="Arial Narrow"/>
                <w:sz w:val="24"/>
                <w:szCs w:val="24"/>
                <w:lang w:eastAsia="pt-BR"/>
              </w:rPr>
            </w:pPr>
          </w:p>
        </w:tc>
        <w:tc>
          <w:tcPr>
            <w:tcW w:w="1825" w:type="dxa"/>
            <w:tcBorders>
              <w:top w:val="nil"/>
              <w:left w:val="nil"/>
              <w:bottom w:val="nil"/>
              <w:right w:val="nil"/>
            </w:tcBorders>
            <w:shd w:val="clear" w:color="auto" w:fill="auto"/>
            <w:noWrap/>
            <w:hideMark/>
          </w:tcPr>
          <w:p w14:paraId="68841F88" w14:textId="77777777" w:rsidR="00CA7B75" w:rsidRPr="00361BE8" w:rsidRDefault="00CA7B75" w:rsidP="00CA7B75">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2FBA82AB" w14:textId="77777777" w:rsidR="00CA7B75" w:rsidRPr="00361BE8" w:rsidRDefault="00CA7B75" w:rsidP="00CA7B75">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2133A0EE" w14:textId="77777777" w:rsidR="00CA7B75" w:rsidRPr="00361BE8" w:rsidRDefault="00CA7B75" w:rsidP="00CA7B75">
            <w:pPr>
              <w:rPr>
                <w:rFonts w:ascii="Arial Narrow" w:hAnsi="Arial Narrow"/>
                <w:sz w:val="24"/>
                <w:szCs w:val="24"/>
                <w:lang w:eastAsia="pt-BR"/>
              </w:rPr>
            </w:pPr>
          </w:p>
        </w:tc>
        <w:tc>
          <w:tcPr>
            <w:tcW w:w="1628" w:type="dxa"/>
            <w:tcBorders>
              <w:top w:val="nil"/>
              <w:left w:val="single" w:sz="4" w:space="0" w:color="auto"/>
              <w:bottom w:val="single" w:sz="4" w:space="0" w:color="auto"/>
              <w:right w:val="nil"/>
            </w:tcBorders>
            <w:shd w:val="clear" w:color="auto" w:fill="auto"/>
            <w:noWrap/>
            <w:hideMark/>
          </w:tcPr>
          <w:p w14:paraId="54B196E3"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 </w:t>
            </w:r>
          </w:p>
        </w:tc>
        <w:tc>
          <w:tcPr>
            <w:tcW w:w="293" w:type="dxa"/>
            <w:tcBorders>
              <w:top w:val="nil"/>
              <w:left w:val="nil"/>
              <w:bottom w:val="single" w:sz="4" w:space="0" w:color="auto"/>
              <w:right w:val="single" w:sz="4" w:space="0" w:color="auto"/>
            </w:tcBorders>
            <w:shd w:val="clear" w:color="auto" w:fill="auto"/>
            <w:noWrap/>
            <w:hideMark/>
          </w:tcPr>
          <w:p w14:paraId="3BF666CB"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 </w:t>
            </w:r>
          </w:p>
        </w:tc>
        <w:tc>
          <w:tcPr>
            <w:tcW w:w="1739" w:type="dxa"/>
            <w:tcBorders>
              <w:top w:val="nil"/>
              <w:left w:val="nil"/>
              <w:bottom w:val="single" w:sz="4" w:space="0" w:color="auto"/>
              <w:right w:val="nil"/>
            </w:tcBorders>
            <w:shd w:val="clear" w:color="auto" w:fill="auto"/>
            <w:noWrap/>
            <w:hideMark/>
          </w:tcPr>
          <w:p w14:paraId="76D25BE6"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7F1C84CE"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 </w:t>
            </w:r>
          </w:p>
        </w:tc>
      </w:tr>
      <w:tr w:rsidR="00CA7B75" w:rsidRPr="00361BE8" w14:paraId="2F28BD92" w14:textId="77777777" w:rsidTr="00CA7B75">
        <w:trPr>
          <w:gridAfter w:val="1"/>
          <w:wAfter w:w="19" w:type="dxa"/>
          <w:trHeight w:val="315"/>
        </w:trPr>
        <w:tc>
          <w:tcPr>
            <w:tcW w:w="2689" w:type="dxa"/>
            <w:tcBorders>
              <w:top w:val="single" w:sz="4" w:space="0" w:color="auto"/>
              <w:left w:val="single" w:sz="4" w:space="0" w:color="auto"/>
              <w:bottom w:val="nil"/>
              <w:right w:val="nil"/>
            </w:tcBorders>
            <w:shd w:val="clear" w:color="auto" w:fill="auto"/>
            <w:noWrap/>
            <w:hideMark/>
          </w:tcPr>
          <w:p w14:paraId="5451B3FB"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Bairro:</w:t>
            </w:r>
          </w:p>
          <w:p w14:paraId="5D7291E1" w14:textId="77777777" w:rsidR="00CA7B75" w:rsidRPr="00361BE8" w:rsidRDefault="00CA7B75" w:rsidP="00CA7B75">
            <w:pPr>
              <w:rPr>
                <w:rFonts w:ascii="Arial Narrow" w:hAnsi="Arial Narrow"/>
                <w:sz w:val="24"/>
                <w:szCs w:val="24"/>
                <w:lang w:eastAsia="pt-BR"/>
              </w:rPr>
            </w:pPr>
            <w:r>
              <w:rPr>
                <w:rFonts w:ascii="Arial Narrow" w:hAnsi="Arial Narrow"/>
                <w:sz w:val="24"/>
                <w:szCs w:val="24"/>
                <w:lang w:eastAsia="pt-BR"/>
              </w:rPr>
              <w:t>Vila Gertrudes</w:t>
            </w:r>
          </w:p>
        </w:tc>
        <w:tc>
          <w:tcPr>
            <w:tcW w:w="627" w:type="dxa"/>
            <w:tcBorders>
              <w:top w:val="single" w:sz="4" w:space="0" w:color="auto"/>
              <w:left w:val="nil"/>
              <w:bottom w:val="nil"/>
              <w:right w:val="nil"/>
            </w:tcBorders>
            <w:shd w:val="clear" w:color="auto" w:fill="auto"/>
            <w:noWrap/>
            <w:hideMark/>
          </w:tcPr>
          <w:p w14:paraId="0F533B95"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 </w:t>
            </w:r>
          </w:p>
        </w:tc>
        <w:tc>
          <w:tcPr>
            <w:tcW w:w="1825" w:type="dxa"/>
            <w:tcBorders>
              <w:top w:val="single" w:sz="4" w:space="0" w:color="auto"/>
              <w:left w:val="single" w:sz="4" w:space="0" w:color="auto"/>
              <w:bottom w:val="nil"/>
              <w:right w:val="nil"/>
            </w:tcBorders>
            <w:shd w:val="clear" w:color="auto" w:fill="auto"/>
            <w:noWrap/>
            <w:hideMark/>
          </w:tcPr>
          <w:p w14:paraId="07218A9D"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Cidade:</w:t>
            </w:r>
          </w:p>
          <w:p w14:paraId="2CCF6774" w14:textId="77777777" w:rsidR="00CA7B75" w:rsidRPr="00361BE8" w:rsidRDefault="00CA7B75" w:rsidP="00CA7B75">
            <w:pPr>
              <w:rPr>
                <w:rFonts w:ascii="Arial Narrow" w:hAnsi="Arial Narrow"/>
                <w:sz w:val="24"/>
                <w:szCs w:val="24"/>
                <w:lang w:eastAsia="pt-BR"/>
              </w:rPr>
            </w:pPr>
            <w:r>
              <w:rPr>
                <w:rFonts w:ascii="Arial Narrow" w:hAnsi="Arial Narrow"/>
                <w:sz w:val="24"/>
                <w:szCs w:val="24"/>
                <w:lang w:eastAsia="pt-BR"/>
              </w:rPr>
              <w:t>São Paulo</w:t>
            </w:r>
          </w:p>
        </w:tc>
        <w:tc>
          <w:tcPr>
            <w:tcW w:w="223" w:type="dxa"/>
            <w:tcBorders>
              <w:top w:val="single" w:sz="4" w:space="0" w:color="auto"/>
              <w:left w:val="nil"/>
              <w:bottom w:val="nil"/>
              <w:right w:val="nil"/>
            </w:tcBorders>
            <w:shd w:val="clear" w:color="auto" w:fill="auto"/>
            <w:noWrap/>
            <w:hideMark/>
          </w:tcPr>
          <w:p w14:paraId="2BC08C62"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14D64AC5"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 </w:t>
            </w:r>
          </w:p>
        </w:tc>
        <w:tc>
          <w:tcPr>
            <w:tcW w:w="1628" w:type="dxa"/>
            <w:tcBorders>
              <w:top w:val="nil"/>
              <w:left w:val="nil"/>
              <w:bottom w:val="nil"/>
              <w:right w:val="nil"/>
            </w:tcBorders>
            <w:shd w:val="clear" w:color="auto" w:fill="auto"/>
            <w:noWrap/>
            <w:hideMark/>
          </w:tcPr>
          <w:p w14:paraId="7BFF1FC2"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Estado:</w:t>
            </w:r>
          </w:p>
          <w:p w14:paraId="05725E86" w14:textId="77777777" w:rsidR="00CA7B75" w:rsidRPr="00361BE8" w:rsidRDefault="00CA7B75" w:rsidP="00CA7B75">
            <w:pPr>
              <w:rPr>
                <w:rFonts w:ascii="Arial Narrow" w:hAnsi="Arial Narrow"/>
                <w:sz w:val="24"/>
                <w:szCs w:val="24"/>
                <w:lang w:eastAsia="pt-BR"/>
              </w:rPr>
            </w:pPr>
            <w:r>
              <w:rPr>
                <w:rFonts w:ascii="Arial Narrow" w:hAnsi="Arial Narrow"/>
                <w:sz w:val="24"/>
                <w:szCs w:val="24"/>
                <w:lang w:eastAsia="pt-BR"/>
              </w:rPr>
              <w:t>SP</w:t>
            </w:r>
          </w:p>
        </w:tc>
        <w:tc>
          <w:tcPr>
            <w:tcW w:w="293" w:type="dxa"/>
            <w:tcBorders>
              <w:top w:val="nil"/>
              <w:left w:val="nil"/>
              <w:bottom w:val="nil"/>
              <w:right w:val="nil"/>
            </w:tcBorders>
            <w:shd w:val="clear" w:color="auto" w:fill="auto"/>
            <w:noWrap/>
            <w:hideMark/>
          </w:tcPr>
          <w:p w14:paraId="0FA0F6B3"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 </w:t>
            </w:r>
          </w:p>
        </w:tc>
        <w:tc>
          <w:tcPr>
            <w:tcW w:w="1739" w:type="dxa"/>
            <w:tcBorders>
              <w:top w:val="nil"/>
              <w:left w:val="single" w:sz="4" w:space="0" w:color="auto"/>
              <w:bottom w:val="nil"/>
              <w:right w:val="nil"/>
            </w:tcBorders>
            <w:shd w:val="clear" w:color="auto" w:fill="auto"/>
            <w:noWrap/>
            <w:hideMark/>
          </w:tcPr>
          <w:p w14:paraId="2D24F776"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País:</w:t>
            </w:r>
          </w:p>
          <w:p w14:paraId="7E3639D0" w14:textId="77777777" w:rsidR="00CA7B75" w:rsidRPr="00361BE8" w:rsidRDefault="00CA7B75" w:rsidP="00CA7B75">
            <w:pPr>
              <w:rPr>
                <w:rFonts w:ascii="Arial Narrow" w:hAnsi="Arial Narrow"/>
                <w:sz w:val="24"/>
                <w:szCs w:val="24"/>
                <w:lang w:eastAsia="pt-BR"/>
              </w:rPr>
            </w:pPr>
            <w:r>
              <w:rPr>
                <w:rFonts w:ascii="Arial Narrow" w:hAnsi="Arial Narrow"/>
                <w:sz w:val="24"/>
                <w:szCs w:val="24"/>
                <w:lang w:eastAsia="pt-BR"/>
              </w:rPr>
              <w:t>Brasil</w:t>
            </w:r>
          </w:p>
        </w:tc>
        <w:tc>
          <w:tcPr>
            <w:tcW w:w="204" w:type="dxa"/>
            <w:tcBorders>
              <w:top w:val="nil"/>
              <w:left w:val="nil"/>
              <w:bottom w:val="nil"/>
              <w:right w:val="single" w:sz="4" w:space="0" w:color="auto"/>
            </w:tcBorders>
            <w:shd w:val="clear" w:color="auto" w:fill="auto"/>
            <w:noWrap/>
            <w:hideMark/>
          </w:tcPr>
          <w:p w14:paraId="0154D980"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 </w:t>
            </w:r>
          </w:p>
        </w:tc>
      </w:tr>
      <w:tr w:rsidR="00CA7B75" w:rsidRPr="00361BE8" w14:paraId="2F57DE58" w14:textId="77777777" w:rsidTr="00CA7B75">
        <w:trPr>
          <w:gridAfter w:val="1"/>
          <w:wAfter w:w="19" w:type="dxa"/>
          <w:trHeight w:val="135"/>
        </w:trPr>
        <w:tc>
          <w:tcPr>
            <w:tcW w:w="2689" w:type="dxa"/>
            <w:tcBorders>
              <w:top w:val="nil"/>
              <w:left w:val="single" w:sz="4" w:space="0" w:color="auto"/>
              <w:bottom w:val="single" w:sz="4" w:space="0" w:color="auto"/>
              <w:right w:val="nil"/>
            </w:tcBorders>
            <w:shd w:val="clear" w:color="auto" w:fill="auto"/>
            <w:noWrap/>
            <w:hideMark/>
          </w:tcPr>
          <w:p w14:paraId="48FD5B1D"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3A9D3B0B"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 </w:t>
            </w:r>
          </w:p>
        </w:tc>
        <w:tc>
          <w:tcPr>
            <w:tcW w:w="1825" w:type="dxa"/>
            <w:tcBorders>
              <w:top w:val="nil"/>
              <w:left w:val="single" w:sz="4" w:space="0" w:color="auto"/>
              <w:bottom w:val="single" w:sz="4" w:space="0" w:color="auto"/>
              <w:right w:val="nil"/>
            </w:tcBorders>
            <w:shd w:val="clear" w:color="auto" w:fill="auto"/>
            <w:noWrap/>
            <w:hideMark/>
          </w:tcPr>
          <w:p w14:paraId="3CEEEC83"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34F43D6D"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18E53E4A"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 </w:t>
            </w:r>
          </w:p>
        </w:tc>
        <w:tc>
          <w:tcPr>
            <w:tcW w:w="1628" w:type="dxa"/>
            <w:tcBorders>
              <w:top w:val="nil"/>
              <w:left w:val="nil"/>
              <w:bottom w:val="single" w:sz="4" w:space="0" w:color="auto"/>
              <w:right w:val="nil"/>
            </w:tcBorders>
            <w:shd w:val="clear" w:color="auto" w:fill="auto"/>
            <w:noWrap/>
            <w:hideMark/>
          </w:tcPr>
          <w:p w14:paraId="2D935F7F"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 </w:t>
            </w:r>
          </w:p>
        </w:tc>
        <w:tc>
          <w:tcPr>
            <w:tcW w:w="293" w:type="dxa"/>
            <w:tcBorders>
              <w:top w:val="nil"/>
              <w:left w:val="nil"/>
              <w:bottom w:val="single" w:sz="4" w:space="0" w:color="auto"/>
              <w:right w:val="nil"/>
            </w:tcBorders>
            <w:shd w:val="clear" w:color="auto" w:fill="auto"/>
            <w:noWrap/>
            <w:hideMark/>
          </w:tcPr>
          <w:p w14:paraId="09C350F9"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 </w:t>
            </w:r>
          </w:p>
        </w:tc>
        <w:tc>
          <w:tcPr>
            <w:tcW w:w="1739" w:type="dxa"/>
            <w:tcBorders>
              <w:top w:val="nil"/>
              <w:left w:val="single" w:sz="4" w:space="0" w:color="auto"/>
              <w:bottom w:val="single" w:sz="4" w:space="0" w:color="auto"/>
              <w:right w:val="nil"/>
            </w:tcBorders>
            <w:shd w:val="clear" w:color="auto" w:fill="auto"/>
            <w:noWrap/>
            <w:hideMark/>
          </w:tcPr>
          <w:p w14:paraId="25061F06"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76E0F65A"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 </w:t>
            </w:r>
          </w:p>
        </w:tc>
      </w:tr>
      <w:tr w:rsidR="00CA7B75" w:rsidRPr="00361BE8" w14:paraId="341391B9" w14:textId="77777777" w:rsidTr="00CA7B75">
        <w:trPr>
          <w:trHeight w:val="315"/>
        </w:trPr>
        <w:tc>
          <w:tcPr>
            <w:tcW w:w="10725" w:type="dxa"/>
            <w:gridSpan w:val="11"/>
            <w:vMerge w:val="restart"/>
            <w:tcBorders>
              <w:top w:val="single" w:sz="4" w:space="0" w:color="auto"/>
              <w:left w:val="single" w:sz="4" w:space="0" w:color="auto"/>
              <w:bottom w:val="nil"/>
              <w:right w:val="single" w:sz="4" w:space="0" w:color="000000"/>
            </w:tcBorders>
            <w:shd w:val="clear" w:color="auto" w:fill="auto"/>
            <w:noWrap/>
            <w:hideMark/>
          </w:tcPr>
          <w:p w14:paraId="58F9B55A"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Nomes do(s) responsável(is</w:t>
            </w:r>
            <w:bookmarkStart w:id="3" w:name="_GoBack"/>
            <w:bookmarkEnd w:id="3"/>
            <w:r w:rsidRPr="00361BE8">
              <w:rPr>
                <w:rFonts w:ascii="Arial Narrow" w:hAnsi="Arial Narrow"/>
                <w:sz w:val="24"/>
                <w:szCs w:val="24"/>
                <w:lang w:eastAsia="pt-BR"/>
              </w:rPr>
              <w:t>) pelo pagamento:</w:t>
            </w:r>
          </w:p>
          <w:p w14:paraId="7EAF204C" w14:textId="77777777" w:rsidR="00CA7B75" w:rsidRPr="00361BE8" w:rsidRDefault="00CA7B75" w:rsidP="00CA7B75">
            <w:pPr>
              <w:rPr>
                <w:rFonts w:ascii="Arial Narrow" w:hAnsi="Arial Narrow"/>
                <w:sz w:val="24"/>
                <w:szCs w:val="24"/>
                <w:lang w:eastAsia="pt-BR"/>
              </w:rPr>
            </w:pPr>
            <w:r>
              <w:rPr>
                <w:rFonts w:ascii="Arial Narrow" w:hAnsi="Arial Narrow"/>
                <w:sz w:val="24"/>
                <w:szCs w:val="24"/>
                <w:lang w:eastAsia="pt-BR"/>
              </w:rPr>
              <w:t>Edwaldo Oliveira Lippe</w:t>
            </w:r>
          </w:p>
          <w:p w14:paraId="1F770550" w14:textId="77777777" w:rsidR="00CA7B75" w:rsidRPr="00361BE8" w:rsidRDefault="00CA7B75" w:rsidP="00CA7B75">
            <w:pPr>
              <w:rPr>
                <w:rFonts w:ascii="Arial Narrow" w:hAnsi="Arial Narrow"/>
                <w:sz w:val="24"/>
                <w:szCs w:val="24"/>
                <w:lang w:eastAsia="pt-BR"/>
              </w:rPr>
            </w:pPr>
            <w:r>
              <w:rPr>
                <w:rFonts w:ascii="Arial Narrow" w:hAnsi="Arial Narrow"/>
                <w:sz w:val="24"/>
                <w:szCs w:val="24"/>
                <w:lang w:eastAsia="pt-BR"/>
              </w:rPr>
              <w:t>Luiz Roberto de Azevedo</w:t>
            </w:r>
          </w:p>
        </w:tc>
      </w:tr>
      <w:tr w:rsidR="00CA7B75" w:rsidRPr="00361BE8" w14:paraId="03277C9D" w14:textId="77777777" w:rsidTr="00CA7B75">
        <w:trPr>
          <w:trHeight w:val="315"/>
        </w:trPr>
        <w:tc>
          <w:tcPr>
            <w:tcW w:w="10725" w:type="dxa"/>
            <w:gridSpan w:val="11"/>
            <w:vMerge/>
            <w:tcBorders>
              <w:top w:val="single" w:sz="4" w:space="0" w:color="auto"/>
              <w:left w:val="single" w:sz="4" w:space="0" w:color="auto"/>
              <w:bottom w:val="nil"/>
              <w:right w:val="single" w:sz="4" w:space="0" w:color="000000"/>
            </w:tcBorders>
            <w:vAlign w:val="center"/>
            <w:hideMark/>
          </w:tcPr>
          <w:p w14:paraId="6DCA40DE" w14:textId="77777777" w:rsidR="00CA7B75" w:rsidRPr="00361BE8" w:rsidRDefault="00CA7B75" w:rsidP="00CA7B75">
            <w:pPr>
              <w:rPr>
                <w:rFonts w:ascii="Arial Narrow" w:hAnsi="Arial Narrow"/>
                <w:sz w:val="24"/>
                <w:szCs w:val="24"/>
                <w:lang w:eastAsia="pt-BR"/>
              </w:rPr>
            </w:pPr>
          </w:p>
        </w:tc>
      </w:tr>
      <w:tr w:rsidR="00CA7B75" w:rsidRPr="00361BE8" w14:paraId="5AB87ECD" w14:textId="77777777" w:rsidTr="00CA7B75">
        <w:trPr>
          <w:trHeight w:val="315"/>
        </w:trPr>
        <w:tc>
          <w:tcPr>
            <w:tcW w:w="670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CE43F2C"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E-mails:</w:t>
            </w:r>
          </w:p>
          <w:p w14:paraId="7B582DEF" w14:textId="77777777" w:rsidR="00CA7B75" w:rsidRDefault="00CA7B75" w:rsidP="00CA7B75">
            <w:pPr>
              <w:rPr>
                <w:rFonts w:ascii="Arial Narrow" w:hAnsi="Arial Narrow"/>
                <w:sz w:val="24"/>
                <w:szCs w:val="24"/>
                <w:lang w:eastAsia="pt-BR"/>
              </w:rPr>
            </w:pPr>
            <w:r w:rsidRPr="00783FFE">
              <w:rPr>
                <w:rFonts w:ascii="Arial Narrow" w:hAnsi="Arial Narrow"/>
                <w:sz w:val="24"/>
                <w:szCs w:val="24"/>
                <w:lang w:eastAsia="pt-BR"/>
              </w:rPr>
              <w:t xml:space="preserve">elippe@aietransmissoras.com.br </w:t>
            </w:r>
          </w:p>
          <w:p w14:paraId="00E72E74" w14:textId="77777777" w:rsidR="00CA7B75" w:rsidRPr="00361BE8" w:rsidRDefault="00CA7B75" w:rsidP="00CA7B75">
            <w:pPr>
              <w:rPr>
                <w:rFonts w:ascii="Arial Narrow" w:hAnsi="Arial Narrow"/>
                <w:sz w:val="24"/>
                <w:szCs w:val="24"/>
                <w:lang w:eastAsia="pt-BR"/>
              </w:rPr>
            </w:pPr>
            <w:r>
              <w:rPr>
                <w:rFonts w:ascii="Arial Narrow" w:hAnsi="Arial Narrow"/>
                <w:sz w:val="24"/>
                <w:szCs w:val="24"/>
                <w:lang w:eastAsia="pt-BR"/>
              </w:rPr>
              <w:t>lrazevedo</w:t>
            </w:r>
            <w:r w:rsidRPr="00783FFE">
              <w:rPr>
                <w:rFonts w:ascii="Arial Narrow" w:hAnsi="Arial Narrow"/>
                <w:sz w:val="24"/>
                <w:szCs w:val="24"/>
                <w:lang w:eastAsia="pt-BR"/>
              </w:rPr>
              <w:t>@aietransmissoras.com.br</w:t>
            </w:r>
          </w:p>
        </w:tc>
        <w:tc>
          <w:tcPr>
            <w:tcW w:w="4025" w:type="dxa"/>
            <w:gridSpan w:val="6"/>
            <w:vMerge w:val="restart"/>
            <w:tcBorders>
              <w:top w:val="single" w:sz="4" w:space="0" w:color="auto"/>
              <w:left w:val="nil"/>
              <w:bottom w:val="single" w:sz="4" w:space="0" w:color="000000"/>
              <w:right w:val="single" w:sz="4" w:space="0" w:color="000000"/>
            </w:tcBorders>
            <w:shd w:val="clear" w:color="auto" w:fill="auto"/>
            <w:noWrap/>
            <w:hideMark/>
          </w:tcPr>
          <w:p w14:paraId="3FEDB8BC" w14:textId="77777777" w:rsidR="00CA7B75" w:rsidRPr="00361BE8" w:rsidRDefault="00CA7B75" w:rsidP="00CA7B75">
            <w:pPr>
              <w:rPr>
                <w:rFonts w:ascii="Arial Narrow" w:hAnsi="Arial Narrow"/>
                <w:sz w:val="24"/>
                <w:szCs w:val="24"/>
                <w:lang w:eastAsia="pt-BR"/>
              </w:rPr>
            </w:pPr>
            <w:r w:rsidRPr="00361BE8">
              <w:rPr>
                <w:rFonts w:ascii="Arial Narrow" w:hAnsi="Arial Narrow"/>
                <w:sz w:val="24"/>
                <w:szCs w:val="24"/>
                <w:lang w:eastAsia="pt-BR"/>
              </w:rPr>
              <w:t>Telefones:</w:t>
            </w:r>
          </w:p>
          <w:p w14:paraId="1DD4DEAA" w14:textId="77777777" w:rsidR="00CA7B75" w:rsidRDefault="00CA7B75" w:rsidP="00CA7B75">
            <w:pPr>
              <w:rPr>
                <w:rFonts w:ascii="Arial Narrow" w:hAnsi="Arial Narrow"/>
                <w:sz w:val="24"/>
                <w:szCs w:val="24"/>
                <w:lang w:eastAsia="pt-BR"/>
              </w:rPr>
            </w:pPr>
            <w:r w:rsidRPr="00783FFE">
              <w:rPr>
                <w:rFonts w:ascii="Arial Narrow" w:hAnsi="Arial Narrow"/>
                <w:sz w:val="24"/>
                <w:szCs w:val="24"/>
                <w:lang w:eastAsia="pt-BR"/>
              </w:rPr>
              <w:t>(11) 3138-7297</w:t>
            </w:r>
            <w:r w:rsidRPr="00361BE8">
              <w:rPr>
                <w:rFonts w:ascii="Arial Narrow" w:hAnsi="Arial Narrow"/>
                <w:sz w:val="24"/>
                <w:szCs w:val="24"/>
                <w:lang w:eastAsia="pt-BR"/>
              </w:rPr>
              <w:t xml:space="preserve"> </w:t>
            </w:r>
          </w:p>
          <w:p w14:paraId="0A6EE0F3" w14:textId="77777777" w:rsidR="00CA7B75" w:rsidRPr="00361BE8" w:rsidRDefault="00CA7B75" w:rsidP="00CA7B75">
            <w:pPr>
              <w:rPr>
                <w:rFonts w:ascii="Arial Narrow" w:hAnsi="Arial Narrow"/>
                <w:sz w:val="24"/>
                <w:szCs w:val="24"/>
                <w:lang w:eastAsia="pt-BR"/>
              </w:rPr>
            </w:pPr>
            <w:r w:rsidRPr="00783FFE">
              <w:rPr>
                <w:rFonts w:ascii="Arial Narrow" w:hAnsi="Arial Narrow"/>
                <w:sz w:val="24"/>
                <w:szCs w:val="24"/>
                <w:lang w:eastAsia="pt-BR"/>
              </w:rPr>
              <w:t>(11) 3138-7</w:t>
            </w:r>
            <w:r>
              <w:rPr>
                <w:rFonts w:ascii="Arial Narrow" w:hAnsi="Arial Narrow"/>
                <w:sz w:val="24"/>
                <w:szCs w:val="24"/>
                <w:lang w:eastAsia="pt-BR"/>
              </w:rPr>
              <w:t>020</w:t>
            </w:r>
          </w:p>
        </w:tc>
      </w:tr>
      <w:tr w:rsidR="00CA7B75" w:rsidRPr="00361BE8" w14:paraId="1E45DB49" w14:textId="77777777" w:rsidTr="00CA7B75">
        <w:trPr>
          <w:trHeight w:val="276"/>
        </w:trPr>
        <w:tc>
          <w:tcPr>
            <w:tcW w:w="6700" w:type="dxa"/>
            <w:gridSpan w:val="5"/>
            <w:vMerge/>
            <w:tcBorders>
              <w:top w:val="single" w:sz="4" w:space="0" w:color="auto"/>
              <w:left w:val="single" w:sz="4" w:space="0" w:color="auto"/>
              <w:bottom w:val="single" w:sz="4" w:space="0" w:color="000000"/>
              <w:right w:val="single" w:sz="4" w:space="0" w:color="000000"/>
            </w:tcBorders>
            <w:vAlign w:val="center"/>
            <w:hideMark/>
          </w:tcPr>
          <w:p w14:paraId="72E564F9" w14:textId="77777777" w:rsidR="00CA7B75" w:rsidRPr="00361BE8" w:rsidRDefault="00CA7B75" w:rsidP="00CA7B75">
            <w:pPr>
              <w:rPr>
                <w:rFonts w:ascii="Arial Narrow" w:hAnsi="Arial Narrow"/>
                <w:sz w:val="24"/>
                <w:szCs w:val="24"/>
                <w:lang w:eastAsia="pt-BR"/>
              </w:rPr>
            </w:pPr>
          </w:p>
        </w:tc>
        <w:tc>
          <w:tcPr>
            <w:tcW w:w="4025" w:type="dxa"/>
            <w:gridSpan w:val="6"/>
            <w:vMerge/>
            <w:tcBorders>
              <w:top w:val="single" w:sz="4" w:space="0" w:color="auto"/>
              <w:left w:val="nil"/>
              <w:bottom w:val="single" w:sz="4" w:space="0" w:color="000000"/>
              <w:right w:val="single" w:sz="4" w:space="0" w:color="000000"/>
            </w:tcBorders>
            <w:vAlign w:val="center"/>
            <w:hideMark/>
          </w:tcPr>
          <w:p w14:paraId="655F90E0" w14:textId="77777777" w:rsidR="00CA7B75" w:rsidRPr="00361BE8" w:rsidRDefault="00CA7B75" w:rsidP="00CA7B75">
            <w:pPr>
              <w:rPr>
                <w:rFonts w:ascii="Arial Narrow" w:hAnsi="Arial Narrow"/>
                <w:sz w:val="24"/>
                <w:szCs w:val="24"/>
                <w:lang w:eastAsia="pt-BR"/>
              </w:rPr>
            </w:pPr>
          </w:p>
        </w:tc>
      </w:tr>
    </w:tbl>
    <w:p w14:paraId="2CF3CCB5" w14:textId="77777777" w:rsidR="00231BFA" w:rsidRPr="00361BE8" w:rsidRDefault="00231BFA" w:rsidP="00231BFA">
      <w:pPr>
        <w:pStyle w:val="BodyText"/>
        <w:spacing w:line="240"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9578"/>
        <w:gridCol w:w="181"/>
        <w:gridCol w:w="199"/>
        <w:gridCol w:w="2866"/>
        <w:gridCol w:w="181"/>
        <w:gridCol w:w="181"/>
        <w:gridCol w:w="1148"/>
      </w:tblGrid>
      <w:tr w:rsidR="00231BFA" w:rsidRPr="00361BE8" w14:paraId="44BA3E50" w14:textId="77777777" w:rsidTr="000659C2">
        <w:trPr>
          <w:trHeight w:val="53"/>
        </w:trPr>
        <w:tc>
          <w:tcPr>
            <w:tcW w:w="9578" w:type="dxa"/>
            <w:tcBorders>
              <w:top w:val="nil"/>
              <w:left w:val="nil"/>
              <w:bottom w:val="nil"/>
              <w:right w:val="nil"/>
            </w:tcBorders>
            <w:shd w:val="clear" w:color="auto" w:fill="auto"/>
            <w:noWrap/>
            <w:vAlign w:val="bottom"/>
            <w:hideMark/>
          </w:tcPr>
          <w:p w14:paraId="5A82587D" w14:textId="77777777" w:rsidR="00231BFA" w:rsidRPr="00361BE8" w:rsidRDefault="00231BFA" w:rsidP="00231BFA">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5899C75" w14:textId="77777777" w:rsidR="00231BFA" w:rsidRPr="00361BE8" w:rsidRDefault="00231BFA" w:rsidP="00231BFA">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1B4427AC" w14:textId="77777777" w:rsidR="00231BFA" w:rsidRPr="00361BE8" w:rsidRDefault="00231BFA" w:rsidP="00231BFA">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20B2ABEE" w14:textId="77777777" w:rsidR="00231BFA" w:rsidRPr="00361BE8" w:rsidRDefault="00231BFA" w:rsidP="00231BFA">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017A9704" w14:textId="77777777" w:rsidR="00231BFA" w:rsidRPr="00361BE8" w:rsidRDefault="00231BFA" w:rsidP="00231BFA">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70027DA" w14:textId="77777777" w:rsidR="00231BFA" w:rsidRPr="00361BE8" w:rsidRDefault="00231BFA" w:rsidP="00231BFA">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3C05C744" w14:textId="77777777" w:rsidR="00231BFA" w:rsidRPr="00361BE8" w:rsidRDefault="00231BFA" w:rsidP="00231BFA">
            <w:pPr>
              <w:rPr>
                <w:rFonts w:ascii="Arial Narrow" w:hAnsi="Arial Narrow"/>
                <w:color w:val="000000"/>
                <w:sz w:val="24"/>
                <w:szCs w:val="24"/>
                <w:lang w:eastAsia="pt-BR"/>
              </w:rPr>
            </w:pPr>
          </w:p>
        </w:tc>
      </w:tr>
    </w:tbl>
    <w:p w14:paraId="5DBA1BE7" w14:textId="528CA649" w:rsidR="00231BFA" w:rsidRPr="00361BE8" w:rsidRDefault="00231BFA" w:rsidP="00231BFA">
      <w:pPr>
        <w:pStyle w:val="BodyText"/>
        <w:numPr>
          <w:ilvl w:val="1"/>
          <w:numId w:val="33"/>
        </w:numPr>
        <w:spacing w:line="240" w:lineRule="auto"/>
        <w:rPr>
          <w:rFonts w:ascii="Arial Narrow" w:hAnsi="Arial Narrow"/>
          <w:b/>
          <w:szCs w:val="24"/>
        </w:rPr>
      </w:pPr>
      <w:r w:rsidRPr="00361BE8">
        <w:rPr>
          <w:rFonts w:ascii="Arial Narrow" w:hAnsi="Arial Narrow"/>
          <w:szCs w:val="24"/>
        </w:rPr>
        <w:t xml:space="preserve">O </w:t>
      </w:r>
      <w:r w:rsidR="009F6C7C" w:rsidRPr="000659C2">
        <w:rPr>
          <w:rFonts w:ascii="Arial Narrow" w:hAnsi="Arial Narrow"/>
          <w:b/>
        </w:rPr>
        <w:t>Devedor</w:t>
      </w:r>
      <w:r w:rsidRPr="00361BE8">
        <w:rPr>
          <w:rFonts w:ascii="Arial Narrow" w:hAnsi="Arial Narrow"/>
          <w:b/>
          <w:szCs w:val="24"/>
        </w:rPr>
        <w:t xml:space="preserve"> </w:t>
      </w:r>
      <w:r w:rsidRPr="00361BE8">
        <w:rPr>
          <w:rFonts w:ascii="Arial Narrow" w:hAnsi="Arial Narrow"/>
          <w:szCs w:val="24"/>
        </w:rPr>
        <w:t xml:space="preserve">pagará ao </w:t>
      </w:r>
      <w:r w:rsidRPr="00361BE8">
        <w:rPr>
          <w:rFonts w:ascii="Arial Narrow" w:hAnsi="Arial Narrow"/>
          <w:b/>
          <w:szCs w:val="24"/>
        </w:rPr>
        <w:t xml:space="preserve">Itaú Unibanco </w:t>
      </w:r>
      <w:r w:rsidRPr="00361BE8">
        <w:rPr>
          <w:rFonts w:ascii="Arial Narrow" w:hAnsi="Arial Narrow"/>
          <w:szCs w:val="24"/>
        </w:rPr>
        <w:t xml:space="preserve">os valores abaixo especificados, por meio de débito, desde já autorizado, na conta corrente aberta na agência n.º </w:t>
      </w:r>
      <w:r w:rsidR="00AC3E1E">
        <w:rPr>
          <w:rFonts w:ascii="Arial Narrow" w:hAnsi="Arial Narrow"/>
          <w:szCs w:val="24"/>
          <w:lang w:val="pt-BR"/>
        </w:rPr>
        <w:t>0912</w:t>
      </w:r>
      <w:r w:rsidRPr="00361BE8">
        <w:rPr>
          <w:rFonts w:ascii="Arial Narrow" w:hAnsi="Arial Narrow"/>
          <w:szCs w:val="24"/>
        </w:rPr>
        <w:t xml:space="preserve"> conta corrente n.º </w:t>
      </w:r>
      <w:r w:rsidR="00AC3E1E">
        <w:rPr>
          <w:rFonts w:ascii="Arial Narrow" w:hAnsi="Arial Narrow"/>
          <w:szCs w:val="24"/>
          <w:lang w:val="pt-BR"/>
        </w:rPr>
        <w:t>02928-7,</w:t>
      </w:r>
      <w:r w:rsidRPr="00361BE8">
        <w:rPr>
          <w:rFonts w:ascii="Arial Narrow" w:hAnsi="Arial Narrow"/>
          <w:szCs w:val="24"/>
        </w:rPr>
        <w:t xml:space="preserve"> mantida pelo </w:t>
      </w:r>
      <w:r w:rsidR="009F6C7C" w:rsidRPr="000659C2">
        <w:rPr>
          <w:rFonts w:ascii="Arial Narrow" w:hAnsi="Arial Narrow"/>
          <w:b/>
          <w:szCs w:val="24"/>
          <w:lang w:val="pt-BR"/>
        </w:rPr>
        <w:t>Devedor</w:t>
      </w:r>
      <w:r w:rsidR="00AC3E1E" w:rsidRPr="000659C2">
        <w:rPr>
          <w:rFonts w:ascii="Arial Narrow" w:hAnsi="Arial Narrow"/>
          <w:b/>
          <w:lang w:val="pt-BR"/>
        </w:rPr>
        <w:t xml:space="preserve"> </w:t>
      </w:r>
      <w:r w:rsidRPr="00361BE8">
        <w:rPr>
          <w:rFonts w:ascii="Arial Narrow" w:hAnsi="Arial Narrow"/>
          <w:szCs w:val="24"/>
        </w:rPr>
        <w:t xml:space="preserve">no </w:t>
      </w:r>
      <w:r w:rsidRPr="00361BE8">
        <w:rPr>
          <w:rFonts w:ascii="Arial Narrow" w:hAnsi="Arial Narrow"/>
          <w:b/>
          <w:szCs w:val="24"/>
        </w:rPr>
        <w:t>Itaú Unibanco:</w:t>
      </w:r>
    </w:p>
    <w:p w14:paraId="47CD6075" w14:textId="77777777" w:rsidR="00231BFA" w:rsidRPr="00361BE8" w:rsidRDefault="00231BFA" w:rsidP="00231BFA">
      <w:pPr>
        <w:pStyle w:val="BodyText"/>
        <w:spacing w:line="240" w:lineRule="auto"/>
        <w:rPr>
          <w:rFonts w:ascii="Arial Narrow" w:hAnsi="Arial Narrow"/>
          <w:b/>
          <w:szCs w:val="24"/>
        </w:rPr>
      </w:pPr>
      <w:r w:rsidRPr="00361BE8">
        <w:rPr>
          <w:rFonts w:ascii="Arial Narrow" w:hAnsi="Arial Narrow"/>
          <w:b/>
          <w:szCs w:val="24"/>
        </w:rPr>
        <w:t xml:space="preserve"> </w:t>
      </w:r>
    </w:p>
    <w:p w14:paraId="2CFA45CB" w14:textId="4C9D2A9C" w:rsidR="00231BFA" w:rsidRPr="00361BE8" w:rsidRDefault="00231BFA" w:rsidP="00231BFA">
      <w:pPr>
        <w:pStyle w:val="BodyText"/>
        <w:numPr>
          <w:ilvl w:val="0"/>
          <w:numId w:val="30"/>
        </w:numPr>
        <w:spacing w:line="240" w:lineRule="auto"/>
        <w:ind w:left="1134" w:hanging="488"/>
        <w:rPr>
          <w:rFonts w:ascii="Arial Narrow" w:hAnsi="Arial Narrow"/>
          <w:szCs w:val="24"/>
        </w:rPr>
      </w:pPr>
      <w:r w:rsidRPr="00361BE8">
        <w:rPr>
          <w:rFonts w:ascii="Arial Narrow" w:hAnsi="Arial Narrow"/>
          <w:szCs w:val="24"/>
        </w:rPr>
        <w:t xml:space="preserve">R$ </w:t>
      </w:r>
      <w:r w:rsidR="00AC3E1E">
        <w:rPr>
          <w:rFonts w:ascii="Arial Narrow" w:hAnsi="Arial Narrow"/>
          <w:szCs w:val="24"/>
          <w:lang w:val="pt-BR"/>
        </w:rPr>
        <w:t>15.000,00</w:t>
      </w:r>
      <w:r w:rsidRPr="00361BE8">
        <w:rPr>
          <w:rFonts w:ascii="Arial Narrow" w:hAnsi="Arial Narrow"/>
          <w:szCs w:val="24"/>
        </w:rPr>
        <w:t xml:space="preserve"> (</w:t>
      </w:r>
      <w:r w:rsidR="00AC3E1E">
        <w:rPr>
          <w:rFonts w:ascii="Arial Narrow" w:hAnsi="Arial Narrow"/>
          <w:szCs w:val="24"/>
          <w:lang w:val="pt-BR"/>
        </w:rPr>
        <w:t>quinze mil</w:t>
      </w:r>
      <w:r w:rsidR="00AC3E1E" w:rsidRPr="000659C2">
        <w:rPr>
          <w:rFonts w:ascii="Arial Narrow" w:hAnsi="Arial Narrow"/>
          <w:lang w:val="pt-BR"/>
        </w:rPr>
        <w:t xml:space="preserve"> </w:t>
      </w:r>
      <w:r w:rsidRPr="00361BE8">
        <w:rPr>
          <w:rFonts w:ascii="Arial Narrow" w:hAnsi="Arial Narrow"/>
          <w:szCs w:val="24"/>
        </w:rPr>
        <w:t>reais), no 10º (décimo) dia do mês subsequente à assinatura deste contrato; e</w:t>
      </w:r>
    </w:p>
    <w:p w14:paraId="185435B2" w14:textId="77777777" w:rsidR="00231BFA" w:rsidRPr="00361BE8" w:rsidRDefault="00231BFA" w:rsidP="00231BFA">
      <w:pPr>
        <w:pStyle w:val="BodyText"/>
        <w:spacing w:line="240" w:lineRule="auto"/>
        <w:ind w:left="1134" w:hanging="488"/>
        <w:rPr>
          <w:rFonts w:ascii="Arial Narrow" w:hAnsi="Arial Narrow"/>
          <w:szCs w:val="24"/>
        </w:rPr>
      </w:pPr>
    </w:p>
    <w:p w14:paraId="719CA2EF" w14:textId="27EC5963" w:rsidR="00231BFA" w:rsidRPr="00361BE8" w:rsidRDefault="00231BFA" w:rsidP="00231BFA">
      <w:pPr>
        <w:pStyle w:val="BodyText"/>
        <w:spacing w:line="240" w:lineRule="auto"/>
        <w:ind w:left="1134" w:hanging="488"/>
        <w:rPr>
          <w:rFonts w:ascii="Arial Narrow" w:hAnsi="Arial Narrow"/>
          <w:szCs w:val="24"/>
        </w:rPr>
      </w:pPr>
      <w:r w:rsidRPr="00361BE8">
        <w:rPr>
          <w:rFonts w:ascii="Arial Narrow" w:hAnsi="Arial Narrow"/>
          <w:b/>
          <w:szCs w:val="24"/>
        </w:rPr>
        <w:t>b)</w:t>
      </w:r>
      <w:r w:rsidRPr="00361BE8">
        <w:rPr>
          <w:rFonts w:ascii="Arial Narrow" w:hAnsi="Arial Narrow"/>
          <w:szCs w:val="24"/>
        </w:rPr>
        <w:tab/>
        <w:t xml:space="preserve">R$ </w:t>
      </w:r>
      <w:r w:rsidR="00AC3E1E">
        <w:rPr>
          <w:rFonts w:ascii="Arial Narrow" w:hAnsi="Arial Narrow"/>
          <w:szCs w:val="24"/>
          <w:lang w:val="pt-BR"/>
        </w:rPr>
        <w:t>6.840,00</w:t>
      </w:r>
      <w:r w:rsidR="00AC3E1E" w:rsidRPr="00361BE8">
        <w:rPr>
          <w:rFonts w:ascii="Arial Narrow" w:hAnsi="Arial Narrow"/>
          <w:szCs w:val="24"/>
        </w:rPr>
        <w:t xml:space="preserve"> </w:t>
      </w:r>
      <w:r w:rsidRPr="00361BE8">
        <w:rPr>
          <w:rFonts w:ascii="Arial Narrow" w:hAnsi="Arial Narrow"/>
          <w:szCs w:val="24"/>
        </w:rPr>
        <w:t>(</w:t>
      </w:r>
      <w:r w:rsidR="00AC3E1E">
        <w:rPr>
          <w:rFonts w:ascii="Arial Narrow" w:hAnsi="Arial Narrow"/>
          <w:szCs w:val="24"/>
        </w:rPr>
        <w:t xml:space="preserve">seis mil, oitocentos e quarenta </w:t>
      </w:r>
      <w:r w:rsidRPr="00361BE8">
        <w:rPr>
          <w:rFonts w:ascii="Arial Narrow" w:hAnsi="Arial Narrow"/>
          <w:szCs w:val="24"/>
        </w:rPr>
        <w:t>reais), mensalmente, no 10º (décimo) dia de cada mês subsequente à assinatura deste contrato.</w:t>
      </w:r>
    </w:p>
    <w:p w14:paraId="2123B0A6" w14:textId="77777777" w:rsidR="00231BFA" w:rsidRPr="00361BE8" w:rsidRDefault="00231BFA" w:rsidP="00231BFA">
      <w:pPr>
        <w:pStyle w:val="BodyText"/>
        <w:spacing w:line="240" w:lineRule="auto"/>
        <w:rPr>
          <w:rFonts w:ascii="Arial Narrow" w:hAnsi="Arial Narrow"/>
          <w:szCs w:val="24"/>
        </w:rPr>
      </w:pPr>
    </w:p>
    <w:p w14:paraId="713C93AA" w14:textId="77777777" w:rsidR="00231BFA" w:rsidRPr="00361BE8" w:rsidRDefault="00231BFA" w:rsidP="00231BFA">
      <w:pPr>
        <w:pStyle w:val="BodyText"/>
        <w:numPr>
          <w:ilvl w:val="1"/>
          <w:numId w:val="33"/>
        </w:numPr>
        <w:spacing w:line="240" w:lineRule="auto"/>
        <w:rPr>
          <w:rFonts w:ascii="Arial Narrow" w:hAnsi="Arial Narrow"/>
          <w:szCs w:val="24"/>
        </w:rPr>
      </w:pPr>
      <w:r w:rsidRPr="00361BE8">
        <w:rPr>
          <w:rFonts w:ascii="Arial Narrow" w:hAnsi="Arial Narrow"/>
          <w:szCs w:val="24"/>
        </w:rPr>
        <w:t xml:space="preserve">Os valores constantes </w:t>
      </w:r>
      <w:r w:rsidR="00BE72E6" w:rsidRPr="00361BE8">
        <w:rPr>
          <w:rFonts w:ascii="Arial Narrow" w:hAnsi="Arial Narrow"/>
          <w:szCs w:val="24"/>
          <w:lang w:val="pt-BR"/>
        </w:rPr>
        <w:t>d</w:t>
      </w:r>
      <w:r w:rsidRPr="00361BE8">
        <w:rPr>
          <w:rFonts w:ascii="Arial Narrow" w:hAnsi="Arial Narrow"/>
          <w:szCs w:val="24"/>
        </w:rPr>
        <w:t xml:space="preserve">a cláusula acima serão reajustados, observando-se a periodicidade anual, segundo a variação </w:t>
      </w:r>
      <w:r w:rsidR="008F22B2">
        <w:rPr>
          <w:rFonts w:ascii="Arial Narrow" w:hAnsi="Arial Narrow"/>
          <w:szCs w:val="24"/>
          <w:lang w:val="pt-BR"/>
        </w:rPr>
        <w:t xml:space="preserve">positiva </w:t>
      </w:r>
      <w:r w:rsidRPr="00361BE8">
        <w:rPr>
          <w:rFonts w:ascii="Arial Narrow" w:hAnsi="Arial Narrow"/>
          <w:szCs w:val="24"/>
        </w:rPr>
        <w:t>do IGP-M (Índice Geral de Preços do Mercado), ou, na sua falta, do IGP-DI (Índice Geral de Preços - Disponibilidade Interna), ambos publicados pela Fundação Getúlio Vargas - FGV.</w:t>
      </w:r>
    </w:p>
    <w:p w14:paraId="3BF9C5E9" w14:textId="77777777" w:rsidR="00231BFA" w:rsidRPr="00361BE8" w:rsidRDefault="00231BFA" w:rsidP="00231BFA">
      <w:pPr>
        <w:pStyle w:val="BodyText"/>
        <w:spacing w:line="240" w:lineRule="auto"/>
        <w:rPr>
          <w:rFonts w:ascii="Arial Narrow" w:hAnsi="Arial Narrow"/>
          <w:szCs w:val="24"/>
        </w:rPr>
      </w:pPr>
    </w:p>
    <w:p w14:paraId="782A5DDF" w14:textId="31704787" w:rsidR="00231BFA" w:rsidRPr="00361BE8" w:rsidRDefault="00231BFA" w:rsidP="00231BFA">
      <w:pPr>
        <w:pStyle w:val="ListParagraph"/>
        <w:numPr>
          <w:ilvl w:val="1"/>
          <w:numId w:val="33"/>
        </w:numPr>
        <w:jc w:val="both"/>
        <w:rPr>
          <w:rFonts w:ascii="Arial Narrow" w:hAnsi="Arial Narrow"/>
          <w:sz w:val="24"/>
          <w:szCs w:val="24"/>
        </w:rPr>
      </w:pPr>
      <w:r w:rsidRPr="00361BE8">
        <w:rPr>
          <w:rFonts w:ascii="Arial Narrow" w:hAnsi="Arial Narrow"/>
          <w:iCs/>
          <w:sz w:val="24"/>
          <w:szCs w:val="24"/>
        </w:rPr>
        <w:t xml:space="preserve">Caso o </w:t>
      </w:r>
      <w:r w:rsidR="009F6C7C" w:rsidRPr="000659C2">
        <w:rPr>
          <w:rFonts w:ascii="Arial Narrow" w:hAnsi="Arial Narrow"/>
          <w:b/>
          <w:bCs/>
          <w:iCs/>
          <w:sz w:val="24"/>
          <w:szCs w:val="24"/>
        </w:rPr>
        <w:t>Devedor</w:t>
      </w:r>
      <w:r w:rsidR="00AC3E1E" w:rsidRPr="000659C2">
        <w:rPr>
          <w:rFonts w:ascii="Arial Narrow" w:hAnsi="Arial Narrow"/>
          <w:b/>
          <w:sz w:val="24"/>
        </w:rPr>
        <w:t xml:space="preserve"> </w:t>
      </w:r>
      <w:r w:rsidRPr="00492811">
        <w:rPr>
          <w:rFonts w:ascii="Arial Narrow" w:hAnsi="Arial Narrow"/>
          <w:iCs/>
          <w:sz w:val="24"/>
          <w:szCs w:val="24"/>
        </w:rPr>
        <w:t xml:space="preserve">descumpra a obrigação de pagamento prevista neste anexo e, após ter sido notificado por escrito pelo </w:t>
      </w:r>
      <w:r w:rsidRPr="002F32E4">
        <w:rPr>
          <w:rFonts w:ascii="Arial Narrow" w:hAnsi="Arial Narrow"/>
          <w:b/>
          <w:bCs/>
          <w:iCs/>
          <w:sz w:val="24"/>
          <w:szCs w:val="24"/>
        </w:rPr>
        <w:t>Itaú Unibanco</w:t>
      </w:r>
      <w:r w:rsidRPr="002F32E4">
        <w:rPr>
          <w:rFonts w:ascii="Arial Narrow" w:hAnsi="Arial Narrow"/>
          <w:iCs/>
          <w:sz w:val="24"/>
          <w:szCs w:val="24"/>
        </w:rPr>
        <w:t>, deixar, no prazo de 5 (cinco) dias</w:t>
      </w:r>
      <w:r w:rsidR="002D1460" w:rsidRPr="00492811">
        <w:rPr>
          <w:rFonts w:ascii="Arial Narrow" w:hAnsi="Arial Narrow"/>
          <w:iCs/>
          <w:sz w:val="24"/>
          <w:szCs w:val="24"/>
        </w:rPr>
        <w:t xml:space="preserve"> úteis</w:t>
      </w:r>
      <w:r w:rsidRPr="00492811">
        <w:rPr>
          <w:rFonts w:ascii="Arial Narrow" w:hAnsi="Arial Narrow"/>
          <w:iCs/>
          <w:sz w:val="24"/>
          <w:szCs w:val="24"/>
        </w:rPr>
        <w:t xml:space="preserve">, contado do recebimento da aludida notificação, de corrigir seu inadimplemento, poderá o </w:t>
      </w:r>
      <w:r w:rsidRPr="00492811">
        <w:rPr>
          <w:rFonts w:ascii="Arial Narrow" w:hAnsi="Arial Narrow"/>
          <w:b/>
          <w:bCs/>
          <w:iCs/>
          <w:sz w:val="24"/>
          <w:szCs w:val="24"/>
        </w:rPr>
        <w:t>Itaú Unibanco</w:t>
      </w:r>
      <w:r w:rsidRPr="00492811">
        <w:rPr>
          <w:rFonts w:ascii="Arial Narrow" w:hAnsi="Arial Narrow"/>
          <w:iCs/>
          <w:sz w:val="24"/>
          <w:szCs w:val="24"/>
        </w:rPr>
        <w:t xml:space="preserve"> incluir o nome do </w:t>
      </w:r>
      <w:r w:rsidR="002618F2" w:rsidRPr="000659C2">
        <w:rPr>
          <w:rFonts w:ascii="Arial Narrow" w:hAnsi="Arial Narrow"/>
          <w:b/>
          <w:iCs/>
          <w:sz w:val="24"/>
          <w:szCs w:val="24"/>
        </w:rPr>
        <w:t>Devedor</w:t>
      </w:r>
      <w:r w:rsidR="00AC3E1E" w:rsidRPr="000659C2">
        <w:rPr>
          <w:rFonts w:ascii="Arial Narrow" w:hAnsi="Arial Narrow"/>
          <w:b/>
          <w:sz w:val="24"/>
        </w:rPr>
        <w:t xml:space="preserve"> </w:t>
      </w:r>
      <w:r w:rsidRPr="00492811">
        <w:rPr>
          <w:rFonts w:ascii="Arial Narrow" w:hAnsi="Arial Narrow"/>
          <w:iCs/>
          <w:sz w:val="24"/>
          <w:szCs w:val="24"/>
        </w:rPr>
        <w:t>em cadastro</w:t>
      </w:r>
      <w:r w:rsidRPr="00361BE8">
        <w:rPr>
          <w:rFonts w:ascii="Arial Narrow" w:hAnsi="Arial Narrow"/>
          <w:iCs/>
          <w:sz w:val="24"/>
          <w:szCs w:val="24"/>
        </w:rPr>
        <w:t xml:space="preserve"> de inadimplentes.</w:t>
      </w:r>
    </w:p>
    <w:p w14:paraId="0C60393D" w14:textId="77777777" w:rsidR="002D7DF3" w:rsidRPr="00361BE8" w:rsidRDefault="002D7DF3" w:rsidP="002D7DF3">
      <w:pPr>
        <w:pStyle w:val="BodyText"/>
        <w:spacing w:line="240" w:lineRule="auto"/>
        <w:rPr>
          <w:rFonts w:ascii="Arial Narrow" w:hAnsi="Arial Narrow"/>
          <w:szCs w:val="24"/>
        </w:rPr>
      </w:pPr>
    </w:p>
    <w:p w14:paraId="62808B23" w14:textId="1EA894A3" w:rsidR="002D7DF3" w:rsidRPr="00361BE8" w:rsidRDefault="004953E9" w:rsidP="002D1460">
      <w:pPr>
        <w:pStyle w:val="BodyText"/>
        <w:numPr>
          <w:ilvl w:val="1"/>
          <w:numId w:val="33"/>
        </w:numPr>
        <w:tabs>
          <w:tab w:val="left" w:pos="284"/>
        </w:tabs>
        <w:spacing w:line="240" w:lineRule="auto"/>
        <w:rPr>
          <w:rFonts w:ascii="Arial Narrow" w:hAnsi="Arial Narrow"/>
          <w:szCs w:val="24"/>
        </w:rPr>
      </w:pPr>
      <w:r w:rsidRPr="00361BE8">
        <w:rPr>
          <w:rFonts w:ascii="Arial Narrow" w:hAnsi="Arial Narrow"/>
          <w:szCs w:val="24"/>
        </w:rPr>
        <w:t>Se houver atraso no pagamento de qualquer débito previsto neste contrato</w:t>
      </w:r>
      <w:r w:rsidR="002D7DF3" w:rsidRPr="00361BE8">
        <w:rPr>
          <w:rFonts w:ascii="Arial Narrow" w:hAnsi="Arial Narrow"/>
          <w:szCs w:val="24"/>
        </w:rPr>
        <w:t xml:space="preserve">, o </w:t>
      </w:r>
      <w:r w:rsidR="002D7DF3" w:rsidRPr="000659C2">
        <w:rPr>
          <w:rFonts w:ascii="Arial Narrow" w:hAnsi="Arial Narrow"/>
          <w:b/>
          <w:szCs w:val="24"/>
          <w:lang w:val="pt-BR"/>
        </w:rPr>
        <w:t>Devedor</w:t>
      </w:r>
      <w:r w:rsidR="00AC3E1E" w:rsidRPr="002F32E4">
        <w:rPr>
          <w:rFonts w:ascii="Arial Narrow" w:hAnsi="Arial Narrow"/>
          <w:b/>
          <w:lang w:val="pt-BR"/>
        </w:rPr>
        <w:t xml:space="preserve"> </w:t>
      </w:r>
      <w:r w:rsidR="002D7DF3" w:rsidRPr="002F32E4">
        <w:rPr>
          <w:rFonts w:ascii="Arial Narrow" w:hAnsi="Arial Narrow"/>
          <w:szCs w:val="24"/>
        </w:rPr>
        <w:t>pagará juros moratórios de 12% (doze por cento) ao ano e multa moratória de 2% (dois por cento) sobre o valor do débito corrigido pela variação do IGPM/FGV ou, na sua falta,</w:t>
      </w:r>
      <w:r w:rsidR="002D7DF3" w:rsidRPr="00361BE8">
        <w:rPr>
          <w:rFonts w:ascii="Arial Narrow" w:hAnsi="Arial Narrow"/>
          <w:szCs w:val="24"/>
        </w:rPr>
        <w:t xml:space="preserve"> do IGP-DI/FGV ou, na falta de ambos, do IPC/FIPE.</w:t>
      </w:r>
    </w:p>
    <w:p w14:paraId="78669D78" w14:textId="77777777" w:rsidR="002D7DF3" w:rsidRPr="00361BE8" w:rsidRDefault="002D7DF3" w:rsidP="002E4DE6">
      <w:pPr>
        <w:pStyle w:val="BodyText"/>
        <w:spacing w:line="240" w:lineRule="auto"/>
        <w:rPr>
          <w:rFonts w:ascii="Arial Narrow" w:hAnsi="Arial Narrow"/>
          <w:szCs w:val="24"/>
          <w:lang w:val="pt-BR"/>
        </w:rPr>
      </w:pPr>
    </w:p>
    <w:p w14:paraId="13B40A0B" w14:textId="77777777" w:rsidR="001D6C92" w:rsidRPr="00361BE8" w:rsidRDefault="001D6C92" w:rsidP="001D6C92">
      <w:pPr>
        <w:pStyle w:val="BodyText"/>
        <w:spacing w:line="240" w:lineRule="auto"/>
        <w:rPr>
          <w:rFonts w:ascii="Arial Narrow" w:hAnsi="Arial Narrow"/>
          <w:szCs w:val="24"/>
        </w:rPr>
      </w:pPr>
    </w:p>
    <w:p w14:paraId="7CF20ECD" w14:textId="77777777" w:rsidR="001E18BA" w:rsidRPr="00361BE8" w:rsidRDefault="001E18BA" w:rsidP="001D6C92">
      <w:pPr>
        <w:pStyle w:val="BodyText"/>
        <w:spacing w:line="240" w:lineRule="auto"/>
        <w:rPr>
          <w:rFonts w:ascii="Arial Narrow" w:hAnsi="Arial Narrow"/>
          <w:szCs w:val="24"/>
        </w:rPr>
      </w:pPr>
    </w:p>
    <w:p w14:paraId="6D2EC143" w14:textId="77777777" w:rsidR="001E18BA" w:rsidRPr="00361BE8" w:rsidRDefault="001E18BA" w:rsidP="001D6C92">
      <w:pPr>
        <w:pStyle w:val="BodyText"/>
        <w:spacing w:line="240" w:lineRule="auto"/>
        <w:rPr>
          <w:rFonts w:ascii="Arial Narrow" w:hAnsi="Arial Narrow"/>
          <w:szCs w:val="24"/>
        </w:rPr>
      </w:pPr>
    </w:p>
    <w:p w14:paraId="35B90BAB" w14:textId="77777777" w:rsidR="001E18BA" w:rsidRPr="00361BE8" w:rsidRDefault="001E18BA" w:rsidP="001D6C92">
      <w:pPr>
        <w:pStyle w:val="BodyText"/>
        <w:spacing w:line="240" w:lineRule="auto"/>
        <w:rPr>
          <w:rFonts w:ascii="Arial Narrow" w:hAnsi="Arial Narrow"/>
          <w:szCs w:val="24"/>
        </w:rPr>
      </w:pPr>
    </w:p>
    <w:p w14:paraId="1701815B" w14:textId="77777777" w:rsidR="001E18BA" w:rsidRPr="00361BE8" w:rsidRDefault="001E18BA" w:rsidP="001D6C92">
      <w:pPr>
        <w:pStyle w:val="BodyText"/>
        <w:spacing w:line="240" w:lineRule="auto"/>
        <w:rPr>
          <w:rFonts w:ascii="Arial Narrow" w:hAnsi="Arial Narrow"/>
          <w:szCs w:val="24"/>
        </w:rPr>
      </w:pPr>
    </w:p>
    <w:p w14:paraId="2FCC388E" w14:textId="77777777" w:rsidR="001E18BA" w:rsidRPr="00361BE8" w:rsidRDefault="001E18BA" w:rsidP="001D6C92">
      <w:pPr>
        <w:pStyle w:val="BodyText"/>
        <w:spacing w:line="240" w:lineRule="auto"/>
        <w:rPr>
          <w:rFonts w:ascii="Arial Narrow" w:hAnsi="Arial Narrow"/>
          <w:szCs w:val="24"/>
        </w:rPr>
      </w:pPr>
    </w:p>
    <w:p w14:paraId="48A277C7" w14:textId="77777777" w:rsidR="001E18BA" w:rsidRPr="00361BE8" w:rsidRDefault="001E18BA" w:rsidP="001D6C92">
      <w:pPr>
        <w:pStyle w:val="BodyText"/>
        <w:spacing w:line="240" w:lineRule="auto"/>
        <w:rPr>
          <w:rFonts w:ascii="Arial Narrow" w:hAnsi="Arial Narrow"/>
          <w:szCs w:val="24"/>
        </w:rPr>
      </w:pPr>
    </w:p>
    <w:p w14:paraId="1BD9DF1E" w14:textId="77777777" w:rsidR="001E18BA" w:rsidRPr="00361BE8" w:rsidRDefault="001E18BA" w:rsidP="001D6C92">
      <w:pPr>
        <w:pStyle w:val="BodyText"/>
        <w:spacing w:line="240" w:lineRule="auto"/>
        <w:rPr>
          <w:rFonts w:ascii="Arial Narrow" w:hAnsi="Arial Narrow"/>
          <w:szCs w:val="24"/>
        </w:rPr>
      </w:pPr>
    </w:p>
    <w:p w14:paraId="105142DD" w14:textId="77777777" w:rsidR="001E18BA" w:rsidRPr="00361BE8" w:rsidRDefault="001E18BA" w:rsidP="001D6C92">
      <w:pPr>
        <w:pStyle w:val="BodyText"/>
        <w:spacing w:line="240" w:lineRule="auto"/>
        <w:rPr>
          <w:rFonts w:ascii="Arial Narrow" w:hAnsi="Arial Narrow"/>
          <w:szCs w:val="24"/>
        </w:rPr>
      </w:pPr>
    </w:p>
    <w:p w14:paraId="187EDE45" w14:textId="77777777" w:rsidR="001E18BA" w:rsidRPr="00361BE8" w:rsidRDefault="001E18BA" w:rsidP="001D6C92">
      <w:pPr>
        <w:pStyle w:val="BodyText"/>
        <w:spacing w:line="240" w:lineRule="auto"/>
        <w:rPr>
          <w:rFonts w:ascii="Arial Narrow" w:hAnsi="Arial Narrow"/>
          <w:szCs w:val="24"/>
        </w:rPr>
      </w:pPr>
    </w:p>
    <w:p w14:paraId="5621C991" w14:textId="77777777" w:rsidR="001E18BA" w:rsidRPr="00361BE8" w:rsidRDefault="001E18BA" w:rsidP="001D6C92">
      <w:pPr>
        <w:pStyle w:val="BodyText"/>
        <w:spacing w:line="240" w:lineRule="auto"/>
        <w:rPr>
          <w:rFonts w:ascii="Arial Narrow" w:hAnsi="Arial Narrow"/>
          <w:szCs w:val="24"/>
        </w:rPr>
      </w:pPr>
    </w:p>
    <w:p w14:paraId="693EAAF9" w14:textId="77777777" w:rsidR="001E18BA" w:rsidRPr="00361BE8" w:rsidRDefault="001E18BA" w:rsidP="001D6C92">
      <w:pPr>
        <w:pStyle w:val="BodyText"/>
        <w:spacing w:line="240" w:lineRule="auto"/>
        <w:rPr>
          <w:rFonts w:ascii="Arial Narrow" w:hAnsi="Arial Narrow"/>
          <w:szCs w:val="24"/>
        </w:rPr>
      </w:pPr>
    </w:p>
    <w:p w14:paraId="2431F07E" w14:textId="77777777" w:rsidR="001E18BA" w:rsidRPr="00361BE8" w:rsidRDefault="001E18BA" w:rsidP="001D6C92">
      <w:pPr>
        <w:pStyle w:val="BodyText"/>
        <w:spacing w:line="240" w:lineRule="auto"/>
        <w:rPr>
          <w:rFonts w:ascii="Arial Narrow" w:hAnsi="Arial Narrow"/>
          <w:szCs w:val="24"/>
        </w:rPr>
      </w:pPr>
    </w:p>
    <w:p w14:paraId="2AE3EA0A" w14:textId="77777777" w:rsidR="001E18BA" w:rsidRPr="00361BE8" w:rsidRDefault="001E18BA" w:rsidP="001D6C92">
      <w:pPr>
        <w:pStyle w:val="BodyText"/>
        <w:spacing w:line="240" w:lineRule="auto"/>
        <w:rPr>
          <w:rFonts w:ascii="Arial Narrow" w:hAnsi="Arial Narrow"/>
          <w:szCs w:val="24"/>
        </w:rPr>
      </w:pPr>
    </w:p>
    <w:p w14:paraId="04965A6D" w14:textId="77777777" w:rsidR="001E18BA" w:rsidRPr="00361BE8" w:rsidRDefault="001E18BA" w:rsidP="001D6C92">
      <w:pPr>
        <w:pStyle w:val="BodyText"/>
        <w:spacing w:line="240" w:lineRule="auto"/>
        <w:rPr>
          <w:rFonts w:ascii="Arial Narrow" w:hAnsi="Arial Narrow"/>
          <w:szCs w:val="24"/>
        </w:rPr>
      </w:pPr>
    </w:p>
    <w:p w14:paraId="1717C471" w14:textId="77777777" w:rsidR="001E18BA" w:rsidRPr="00361BE8" w:rsidRDefault="001E18BA" w:rsidP="001D6C92">
      <w:pPr>
        <w:pStyle w:val="BodyText"/>
        <w:spacing w:line="240" w:lineRule="auto"/>
        <w:rPr>
          <w:rFonts w:ascii="Arial Narrow" w:hAnsi="Arial Narrow"/>
          <w:szCs w:val="24"/>
        </w:rPr>
      </w:pPr>
    </w:p>
    <w:p w14:paraId="05D7E96A" w14:textId="77777777" w:rsidR="001E18BA" w:rsidRPr="00361BE8" w:rsidRDefault="001E18BA" w:rsidP="001D6C92">
      <w:pPr>
        <w:pStyle w:val="BodyText"/>
        <w:spacing w:line="240" w:lineRule="auto"/>
        <w:rPr>
          <w:rFonts w:ascii="Arial Narrow" w:hAnsi="Arial Narrow"/>
          <w:szCs w:val="24"/>
        </w:rPr>
      </w:pPr>
    </w:p>
    <w:p w14:paraId="47222A20" w14:textId="77777777" w:rsidR="001E18BA" w:rsidRPr="00361BE8" w:rsidRDefault="001E18BA" w:rsidP="001D6C92">
      <w:pPr>
        <w:pStyle w:val="BodyText"/>
        <w:spacing w:line="240" w:lineRule="auto"/>
        <w:rPr>
          <w:rFonts w:ascii="Arial Narrow" w:hAnsi="Arial Narrow"/>
          <w:szCs w:val="24"/>
        </w:rPr>
      </w:pPr>
    </w:p>
    <w:p w14:paraId="04B6E452" w14:textId="77777777" w:rsidR="001E18BA" w:rsidRPr="00361BE8" w:rsidRDefault="001E18BA" w:rsidP="001D6C92">
      <w:pPr>
        <w:pStyle w:val="BodyText"/>
        <w:spacing w:line="240" w:lineRule="auto"/>
        <w:rPr>
          <w:rFonts w:ascii="Arial Narrow" w:hAnsi="Arial Narrow"/>
          <w:szCs w:val="24"/>
        </w:rPr>
      </w:pPr>
    </w:p>
    <w:p w14:paraId="7761D755" w14:textId="77777777" w:rsidR="001E18BA" w:rsidRPr="00361BE8" w:rsidRDefault="001E18BA" w:rsidP="001D6C92">
      <w:pPr>
        <w:pStyle w:val="BodyText"/>
        <w:spacing w:line="240" w:lineRule="auto"/>
        <w:rPr>
          <w:rFonts w:ascii="Arial Narrow" w:hAnsi="Arial Narrow"/>
          <w:szCs w:val="24"/>
        </w:rPr>
      </w:pPr>
    </w:p>
    <w:p w14:paraId="7F8EC4E5" w14:textId="77777777" w:rsidR="001E18BA" w:rsidRPr="00361BE8" w:rsidRDefault="001E18BA" w:rsidP="001D6C92">
      <w:pPr>
        <w:pStyle w:val="BodyText"/>
        <w:spacing w:line="240" w:lineRule="auto"/>
        <w:rPr>
          <w:rFonts w:ascii="Arial Narrow" w:hAnsi="Arial Narrow"/>
          <w:szCs w:val="24"/>
        </w:rPr>
      </w:pPr>
    </w:p>
    <w:p w14:paraId="2324907C" w14:textId="77777777" w:rsidR="001E18BA" w:rsidRPr="00361BE8" w:rsidRDefault="001E18BA" w:rsidP="001D6C92">
      <w:pPr>
        <w:pStyle w:val="BodyText"/>
        <w:spacing w:line="240" w:lineRule="auto"/>
        <w:rPr>
          <w:rFonts w:ascii="Arial Narrow" w:hAnsi="Arial Narrow"/>
          <w:szCs w:val="24"/>
        </w:rPr>
      </w:pPr>
    </w:p>
    <w:p w14:paraId="4CC7B24C" w14:textId="77777777" w:rsidR="001E18BA" w:rsidRPr="00361BE8" w:rsidRDefault="001E18BA" w:rsidP="001D6C92">
      <w:pPr>
        <w:pStyle w:val="BodyText"/>
        <w:spacing w:line="240" w:lineRule="auto"/>
        <w:rPr>
          <w:rFonts w:ascii="Arial Narrow" w:hAnsi="Arial Narrow"/>
          <w:szCs w:val="24"/>
        </w:rPr>
      </w:pPr>
    </w:p>
    <w:p w14:paraId="240FF1DE" w14:textId="77777777" w:rsidR="001E18BA" w:rsidRPr="00361BE8" w:rsidRDefault="001E18BA" w:rsidP="001D6C92">
      <w:pPr>
        <w:pStyle w:val="BodyText"/>
        <w:spacing w:line="240" w:lineRule="auto"/>
        <w:rPr>
          <w:rFonts w:ascii="Arial Narrow" w:hAnsi="Arial Narrow"/>
          <w:szCs w:val="24"/>
        </w:rPr>
      </w:pPr>
    </w:p>
    <w:p w14:paraId="12BE867A" w14:textId="77777777" w:rsidR="001E18BA" w:rsidRPr="00361BE8" w:rsidRDefault="001E18BA" w:rsidP="001D6C92">
      <w:pPr>
        <w:pStyle w:val="BodyText"/>
        <w:spacing w:line="240" w:lineRule="auto"/>
        <w:rPr>
          <w:rFonts w:ascii="Arial Narrow" w:hAnsi="Arial Narrow"/>
          <w:szCs w:val="24"/>
        </w:rPr>
      </w:pPr>
    </w:p>
    <w:p w14:paraId="3239ABF8" w14:textId="77777777" w:rsidR="001E18BA" w:rsidRPr="00361BE8" w:rsidRDefault="001E18BA" w:rsidP="001D6C92">
      <w:pPr>
        <w:pStyle w:val="BodyText"/>
        <w:spacing w:line="240" w:lineRule="auto"/>
        <w:rPr>
          <w:rFonts w:ascii="Arial Narrow" w:hAnsi="Arial Narrow"/>
          <w:szCs w:val="24"/>
        </w:rPr>
      </w:pPr>
    </w:p>
    <w:p w14:paraId="69872507" w14:textId="77777777" w:rsidR="001E18BA" w:rsidRPr="00361BE8" w:rsidRDefault="001E18BA" w:rsidP="001D6C92">
      <w:pPr>
        <w:pStyle w:val="BodyText"/>
        <w:spacing w:line="240" w:lineRule="auto"/>
        <w:rPr>
          <w:rFonts w:ascii="Arial Narrow" w:hAnsi="Arial Narrow"/>
          <w:szCs w:val="24"/>
        </w:rPr>
      </w:pPr>
    </w:p>
    <w:p w14:paraId="00A478E1" w14:textId="77777777" w:rsidR="001E18BA" w:rsidRPr="00361BE8" w:rsidRDefault="001E18BA" w:rsidP="001D6C92">
      <w:pPr>
        <w:pStyle w:val="BodyText"/>
        <w:spacing w:line="240" w:lineRule="auto"/>
        <w:rPr>
          <w:rFonts w:ascii="Arial Narrow" w:hAnsi="Arial Narrow"/>
          <w:szCs w:val="24"/>
        </w:rPr>
      </w:pPr>
    </w:p>
    <w:p w14:paraId="40BE0277" w14:textId="77777777" w:rsidR="001E18BA" w:rsidRPr="00361BE8" w:rsidRDefault="001E18BA" w:rsidP="001D6C92">
      <w:pPr>
        <w:pStyle w:val="BodyText"/>
        <w:spacing w:line="240" w:lineRule="auto"/>
        <w:rPr>
          <w:rFonts w:ascii="Arial Narrow" w:hAnsi="Arial Narrow"/>
          <w:szCs w:val="24"/>
        </w:rPr>
      </w:pPr>
    </w:p>
    <w:p w14:paraId="547167F2" w14:textId="77777777" w:rsidR="001E18BA" w:rsidRPr="00361BE8" w:rsidRDefault="001E18BA" w:rsidP="001D6C92">
      <w:pPr>
        <w:pStyle w:val="BodyText"/>
        <w:spacing w:line="240" w:lineRule="auto"/>
        <w:rPr>
          <w:rFonts w:ascii="Arial Narrow" w:hAnsi="Arial Narrow"/>
          <w:szCs w:val="24"/>
        </w:rPr>
      </w:pPr>
    </w:p>
    <w:p w14:paraId="1DAD969E" w14:textId="77777777" w:rsidR="001E18BA" w:rsidRPr="00361BE8" w:rsidRDefault="001E18BA" w:rsidP="001D6C92">
      <w:pPr>
        <w:pStyle w:val="BodyText"/>
        <w:spacing w:line="240" w:lineRule="auto"/>
        <w:rPr>
          <w:rFonts w:ascii="Arial Narrow" w:hAnsi="Arial Narrow"/>
          <w:szCs w:val="24"/>
        </w:rPr>
      </w:pPr>
    </w:p>
    <w:p w14:paraId="2777EDDD" w14:textId="77777777" w:rsidR="001E18BA" w:rsidRPr="00361BE8" w:rsidRDefault="001E18BA" w:rsidP="001D6C92">
      <w:pPr>
        <w:pStyle w:val="BodyText"/>
        <w:spacing w:line="240" w:lineRule="auto"/>
        <w:rPr>
          <w:rFonts w:ascii="Arial Narrow" w:hAnsi="Arial Narrow"/>
          <w:szCs w:val="24"/>
        </w:rPr>
      </w:pPr>
    </w:p>
    <w:p w14:paraId="3EECEF2F" w14:textId="77777777" w:rsidR="001E18BA" w:rsidRPr="00361BE8" w:rsidRDefault="001E18BA" w:rsidP="001D6C92">
      <w:pPr>
        <w:pStyle w:val="BodyText"/>
        <w:spacing w:line="240" w:lineRule="auto"/>
        <w:rPr>
          <w:rFonts w:ascii="Arial Narrow" w:hAnsi="Arial Narrow"/>
          <w:szCs w:val="24"/>
        </w:rPr>
      </w:pPr>
    </w:p>
    <w:p w14:paraId="22A0A4E2" w14:textId="77777777" w:rsidR="001E18BA" w:rsidRPr="00361BE8" w:rsidRDefault="001E18BA" w:rsidP="001D6C92">
      <w:pPr>
        <w:pStyle w:val="BodyText"/>
        <w:spacing w:line="240" w:lineRule="auto"/>
        <w:rPr>
          <w:rFonts w:ascii="Arial Narrow" w:hAnsi="Arial Narrow"/>
          <w:szCs w:val="24"/>
        </w:rPr>
      </w:pPr>
    </w:p>
    <w:p w14:paraId="07E23E88" w14:textId="77777777" w:rsidR="001E18BA" w:rsidRPr="00361BE8" w:rsidRDefault="001E18BA" w:rsidP="001D6C92">
      <w:pPr>
        <w:pStyle w:val="BodyText"/>
        <w:spacing w:line="240" w:lineRule="auto"/>
        <w:rPr>
          <w:rFonts w:ascii="Arial Narrow" w:hAnsi="Arial Narrow"/>
          <w:szCs w:val="24"/>
        </w:rPr>
      </w:pPr>
    </w:p>
    <w:p w14:paraId="0D85A560" w14:textId="77777777" w:rsidR="001E18BA" w:rsidRPr="00361BE8" w:rsidRDefault="001E18BA" w:rsidP="001D6C92">
      <w:pPr>
        <w:pStyle w:val="BodyText"/>
        <w:spacing w:line="240" w:lineRule="auto"/>
        <w:rPr>
          <w:rFonts w:ascii="Arial Narrow" w:hAnsi="Arial Narrow"/>
          <w:szCs w:val="24"/>
        </w:rPr>
      </w:pPr>
    </w:p>
    <w:p w14:paraId="5B260FAB" w14:textId="77777777" w:rsidR="001E18BA" w:rsidRPr="00361BE8" w:rsidRDefault="001E18BA" w:rsidP="001D6C92">
      <w:pPr>
        <w:pStyle w:val="BodyText"/>
        <w:spacing w:line="240" w:lineRule="auto"/>
        <w:rPr>
          <w:rFonts w:ascii="Arial Narrow" w:hAnsi="Arial Narrow"/>
          <w:szCs w:val="24"/>
        </w:rPr>
      </w:pPr>
    </w:p>
    <w:p w14:paraId="5E33EB03" w14:textId="77777777" w:rsidR="001E18BA" w:rsidRPr="00361BE8" w:rsidRDefault="001E18BA" w:rsidP="001D6C92">
      <w:pPr>
        <w:pStyle w:val="BodyText"/>
        <w:spacing w:line="240" w:lineRule="auto"/>
        <w:rPr>
          <w:rFonts w:ascii="Arial Narrow" w:hAnsi="Arial Narrow"/>
          <w:szCs w:val="24"/>
        </w:rPr>
      </w:pPr>
    </w:p>
    <w:p w14:paraId="08CBAE68" w14:textId="77777777" w:rsidR="001E18BA" w:rsidRDefault="001E18BA" w:rsidP="001D6C92">
      <w:pPr>
        <w:pStyle w:val="BodyText"/>
        <w:spacing w:line="240" w:lineRule="auto"/>
        <w:rPr>
          <w:rFonts w:ascii="Arial Narrow" w:hAnsi="Arial Narrow"/>
          <w:szCs w:val="24"/>
        </w:rPr>
      </w:pPr>
    </w:p>
    <w:p w14:paraId="08EE76DE" w14:textId="77777777" w:rsidR="003D5883" w:rsidRDefault="003D5883" w:rsidP="001D6C92">
      <w:pPr>
        <w:pStyle w:val="BodyText"/>
        <w:spacing w:line="240" w:lineRule="auto"/>
        <w:rPr>
          <w:rFonts w:ascii="Arial Narrow" w:hAnsi="Arial Narrow"/>
          <w:szCs w:val="24"/>
        </w:rPr>
      </w:pPr>
    </w:p>
    <w:p w14:paraId="3F52E722" w14:textId="77777777" w:rsidR="003D5883" w:rsidRDefault="003D5883" w:rsidP="001D6C92">
      <w:pPr>
        <w:pStyle w:val="BodyText"/>
        <w:spacing w:line="240" w:lineRule="auto"/>
        <w:rPr>
          <w:rFonts w:ascii="Arial Narrow" w:hAnsi="Arial Narrow"/>
          <w:szCs w:val="24"/>
        </w:rPr>
      </w:pPr>
    </w:p>
    <w:p w14:paraId="6A79DDF0" w14:textId="77777777" w:rsidR="003D5883" w:rsidRPr="00361BE8" w:rsidRDefault="003D5883" w:rsidP="001D6C92">
      <w:pPr>
        <w:pStyle w:val="BodyText"/>
        <w:spacing w:line="240" w:lineRule="auto"/>
        <w:rPr>
          <w:rFonts w:ascii="Arial Narrow" w:hAnsi="Arial Narrow"/>
          <w:szCs w:val="24"/>
        </w:rPr>
      </w:pPr>
    </w:p>
    <w:p w14:paraId="6044312D" w14:textId="77777777" w:rsidR="001E18BA" w:rsidRPr="00361BE8" w:rsidRDefault="001E18BA" w:rsidP="001D6C92">
      <w:pPr>
        <w:pStyle w:val="BodyText"/>
        <w:spacing w:line="240" w:lineRule="auto"/>
        <w:rPr>
          <w:rFonts w:ascii="Arial Narrow" w:hAnsi="Arial Narrow"/>
          <w:szCs w:val="24"/>
        </w:rPr>
      </w:pPr>
    </w:p>
    <w:p w14:paraId="331F8841" w14:textId="77777777" w:rsidR="001E18BA" w:rsidRPr="00361BE8" w:rsidRDefault="001E18BA" w:rsidP="001D6C92">
      <w:pPr>
        <w:pStyle w:val="BodyText"/>
        <w:spacing w:line="240" w:lineRule="auto"/>
        <w:rPr>
          <w:rFonts w:ascii="Arial Narrow" w:hAnsi="Arial Narrow"/>
          <w:szCs w:val="24"/>
        </w:rPr>
      </w:pPr>
    </w:p>
    <w:p w14:paraId="5BBAF795" w14:textId="0D601381" w:rsidR="001D6C92" w:rsidRPr="00361BE8" w:rsidRDefault="001D6C92" w:rsidP="001D6C92">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w:t>
      </w:r>
      <w:r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 CUSTÓDIA DE RECURSOS FINANCEIROS, CELEBRADO EM </w:t>
      </w:r>
      <w:r w:rsidR="00C25659">
        <w:rPr>
          <w:rFonts w:ascii="Arial Narrow" w:hAnsi="Arial Narrow"/>
          <w:b/>
          <w:snapToGrid w:val="0"/>
          <w:szCs w:val="24"/>
          <w:lang w:val="pt-BR" w:eastAsia="pt-BR"/>
        </w:rPr>
        <w:t>[</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00C25659">
        <w:rPr>
          <w:rFonts w:ascii="Arial Narrow" w:hAnsi="Arial Narrow"/>
          <w:b/>
          <w:snapToGrid w:val="0"/>
          <w:szCs w:val="24"/>
          <w:lang w:val="pt-BR" w:eastAsia="pt-BR"/>
        </w:rPr>
        <w:t>]</w:t>
      </w:r>
      <w:r w:rsidRPr="00361BE8">
        <w:rPr>
          <w:rFonts w:ascii="Arial Narrow" w:hAnsi="Arial Narrow"/>
          <w:b/>
          <w:snapToGrid w:val="0"/>
          <w:szCs w:val="24"/>
          <w:lang w:eastAsia="pt-BR"/>
        </w:rPr>
        <w:t xml:space="preserve"> DE </w:t>
      </w:r>
      <w:r w:rsidR="00C25659">
        <w:rPr>
          <w:rFonts w:ascii="Arial Narrow" w:hAnsi="Arial Narrow"/>
          <w:b/>
          <w:snapToGrid w:val="0"/>
          <w:szCs w:val="24"/>
          <w:lang w:val="pt-BR" w:eastAsia="pt-BR"/>
        </w:rPr>
        <w:t>SETEMBRO</w:t>
      </w:r>
      <w:r w:rsidR="00C25659" w:rsidRPr="00361BE8">
        <w:rPr>
          <w:rFonts w:ascii="Arial Narrow" w:hAnsi="Arial Narrow"/>
          <w:b/>
          <w:snapToGrid w:val="0"/>
          <w:szCs w:val="24"/>
          <w:lang w:eastAsia="pt-BR"/>
        </w:rPr>
        <w:t xml:space="preserve"> </w:t>
      </w:r>
      <w:r w:rsidR="00B52BD0" w:rsidRPr="00361BE8">
        <w:rPr>
          <w:rFonts w:ascii="Arial Narrow" w:hAnsi="Arial Narrow"/>
          <w:b/>
          <w:snapToGrid w:val="0"/>
          <w:szCs w:val="24"/>
          <w:lang w:eastAsia="pt-BR"/>
        </w:rPr>
        <w:t>DE</w:t>
      </w:r>
      <w:r w:rsidR="00B52BD0">
        <w:rPr>
          <w:rFonts w:ascii="Arial Narrow" w:hAnsi="Arial Narrow"/>
          <w:b/>
          <w:snapToGrid w:val="0"/>
          <w:szCs w:val="24"/>
          <w:lang w:val="pt-BR" w:eastAsia="pt-BR"/>
        </w:rPr>
        <w:t xml:space="preserve"> 2020</w:t>
      </w:r>
    </w:p>
    <w:p w14:paraId="2EB90465" w14:textId="77777777" w:rsidR="001D6C92" w:rsidRPr="00361BE8" w:rsidRDefault="001D6C92" w:rsidP="001D6C92">
      <w:pPr>
        <w:pStyle w:val="BodyText"/>
        <w:spacing w:line="240" w:lineRule="auto"/>
        <w:rPr>
          <w:rFonts w:ascii="Arial Narrow" w:hAnsi="Arial Narrow"/>
          <w:szCs w:val="24"/>
        </w:rPr>
      </w:pPr>
    </w:p>
    <w:p w14:paraId="0AEA5470" w14:textId="77777777" w:rsidR="001D6C92" w:rsidRPr="00361BE8" w:rsidRDefault="001D6C92" w:rsidP="001D6C92">
      <w:pPr>
        <w:pStyle w:val="BodyText"/>
        <w:spacing w:line="240" w:lineRule="auto"/>
        <w:rPr>
          <w:rFonts w:ascii="Arial Narrow" w:hAnsi="Arial Narrow"/>
          <w:szCs w:val="24"/>
        </w:rPr>
      </w:pPr>
    </w:p>
    <w:p w14:paraId="5AB5F393" w14:textId="77777777" w:rsidR="001D6C92" w:rsidRPr="00361BE8" w:rsidRDefault="001D6C92" w:rsidP="001D6C92">
      <w:pPr>
        <w:pStyle w:val="BodyText"/>
        <w:spacing w:line="300" w:lineRule="exact"/>
        <w:jc w:val="center"/>
        <w:rPr>
          <w:rFonts w:ascii="Arial Narrow" w:hAnsi="Arial Narrow"/>
          <w:b/>
          <w:szCs w:val="24"/>
        </w:rPr>
      </w:pPr>
    </w:p>
    <w:p w14:paraId="114E32A9" w14:textId="77777777" w:rsidR="001D6C92" w:rsidRPr="00361BE8" w:rsidRDefault="001D6C92" w:rsidP="001D6C92">
      <w:pPr>
        <w:pStyle w:val="BodyText"/>
        <w:spacing w:line="300" w:lineRule="exact"/>
        <w:jc w:val="center"/>
        <w:rPr>
          <w:rFonts w:ascii="Arial Narrow" w:hAnsi="Arial Narrow"/>
          <w:b/>
          <w:szCs w:val="24"/>
          <w:lang w:val="pt-BR"/>
        </w:rPr>
      </w:pPr>
      <w:r w:rsidRPr="00361BE8">
        <w:rPr>
          <w:rFonts w:ascii="Arial Narrow" w:hAnsi="Arial Narrow"/>
          <w:b/>
          <w:szCs w:val="24"/>
        </w:rPr>
        <w:t xml:space="preserve">NOTIFICAÇÃO </w:t>
      </w:r>
      <w:r w:rsidRPr="00361BE8">
        <w:rPr>
          <w:rFonts w:ascii="Arial Narrow" w:hAnsi="Arial Narrow"/>
          <w:b/>
          <w:szCs w:val="24"/>
          <w:lang w:val="pt-BR"/>
        </w:rPr>
        <w:t>PARA ALTERAÇÃO DE INFORMAÇÕES DE CONTATO</w:t>
      </w:r>
    </w:p>
    <w:p w14:paraId="7FFA3237" w14:textId="77777777" w:rsidR="001D6C92" w:rsidRPr="00361BE8" w:rsidRDefault="001D6C92" w:rsidP="001D6C92">
      <w:pPr>
        <w:pStyle w:val="BodyText"/>
        <w:spacing w:line="300" w:lineRule="exact"/>
        <w:rPr>
          <w:rFonts w:ascii="Arial Narrow" w:hAnsi="Arial Narrow"/>
          <w:szCs w:val="24"/>
          <w:lang w:val="pt-BR"/>
        </w:rPr>
      </w:pPr>
    </w:p>
    <w:p w14:paraId="3C656A5B" w14:textId="77777777" w:rsidR="003D5883" w:rsidRDefault="003D5883" w:rsidP="001E18BA">
      <w:pPr>
        <w:pStyle w:val="BodyText"/>
        <w:spacing w:line="240" w:lineRule="auto"/>
        <w:rPr>
          <w:rFonts w:ascii="Arial Narrow" w:hAnsi="Arial Narrow"/>
          <w:b/>
          <w:snapToGrid w:val="0"/>
          <w:szCs w:val="24"/>
          <w:lang w:eastAsia="pt-BR"/>
        </w:rPr>
      </w:pPr>
    </w:p>
    <w:p w14:paraId="19AE0100" w14:textId="77777777" w:rsidR="001E18BA" w:rsidRPr="00361BE8" w:rsidRDefault="001E18BA" w:rsidP="001E18BA">
      <w:pPr>
        <w:pStyle w:val="BodyText"/>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43690B9B" w14:textId="77777777" w:rsidR="001E18BA" w:rsidRPr="00361BE8" w:rsidRDefault="001E18BA" w:rsidP="001E18BA">
      <w:pPr>
        <w:pStyle w:val="BodyText"/>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2FEF1266" w14:textId="77777777" w:rsidR="00EA496B" w:rsidRPr="00361BE8" w:rsidRDefault="00EA496B" w:rsidP="00EA496B">
      <w:pPr>
        <w:pStyle w:val="BodyText"/>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01A1ABC6" w14:textId="77777777" w:rsidR="00EA496B" w:rsidRPr="00FD3CA0" w:rsidRDefault="00EA496B" w:rsidP="00EA496B">
      <w:pPr>
        <w:pStyle w:val="BodyText"/>
        <w:spacing w:line="240" w:lineRule="auto"/>
        <w:rPr>
          <w:rFonts w:ascii="Arial Narrow" w:hAnsi="Arial Narrow"/>
          <w:szCs w:val="24"/>
        </w:rPr>
      </w:pPr>
      <w:r w:rsidRPr="00FD3CA0">
        <w:rPr>
          <w:rFonts w:ascii="Arial Narrow" w:hAnsi="Arial Narrow"/>
          <w:szCs w:val="24"/>
        </w:rPr>
        <w:t>Caixa Postal nº 67.521</w:t>
      </w:r>
    </w:p>
    <w:p w14:paraId="324780CE" w14:textId="77777777" w:rsidR="00EA496B" w:rsidRPr="00FD3CA0" w:rsidRDefault="00EA496B" w:rsidP="00EA496B">
      <w:pPr>
        <w:pStyle w:val="BodyText"/>
        <w:spacing w:line="240" w:lineRule="auto"/>
        <w:rPr>
          <w:rFonts w:ascii="Arial Narrow" w:hAnsi="Arial Narrow"/>
          <w:szCs w:val="24"/>
        </w:rPr>
      </w:pPr>
      <w:r w:rsidRPr="00FD3CA0">
        <w:rPr>
          <w:rFonts w:ascii="Arial Narrow" w:hAnsi="Arial Narrow"/>
          <w:szCs w:val="24"/>
        </w:rPr>
        <w:t>CEP 03162-971</w:t>
      </w:r>
    </w:p>
    <w:p w14:paraId="7C252950" w14:textId="77777777" w:rsidR="00EA496B" w:rsidRPr="00FD3CA0" w:rsidRDefault="00EA496B" w:rsidP="00EA496B">
      <w:pPr>
        <w:pStyle w:val="BodyText"/>
        <w:spacing w:line="240" w:lineRule="auto"/>
        <w:rPr>
          <w:rFonts w:ascii="Arial Narrow" w:hAnsi="Arial Narrow"/>
          <w:szCs w:val="24"/>
        </w:rPr>
      </w:pPr>
      <w:r w:rsidRPr="00FD3CA0">
        <w:rPr>
          <w:rFonts w:ascii="Arial Narrow" w:hAnsi="Arial Narrow"/>
          <w:szCs w:val="24"/>
        </w:rPr>
        <w:t xml:space="preserve">São Paulo – SP </w:t>
      </w:r>
    </w:p>
    <w:p w14:paraId="38AEDC89" w14:textId="77777777" w:rsidR="001E18BA" w:rsidRPr="00361BE8" w:rsidRDefault="001E18BA" w:rsidP="00A3149E">
      <w:pPr>
        <w:pStyle w:val="BodyText"/>
        <w:spacing w:line="240" w:lineRule="auto"/>
        <w:rPr>
          <w:rFonts w:ascii="Arial Narrow" w:hAnsi="Arial Narrow"/>
          <w:szCs w:val="24"/>
          <w:lang w:val="pt-BR"/>
        </w:rPr>
      </w:pPr>
      <w:r w:rsidRPr="00361BE8">
        <w:rPr>
          <w:rFonts w:ascii="Arial Narrow" w:hAnsi="Arial Narrow"/>
          <w:szCs w:val="24"/>
          <w:lang w:val="pt-BR"/>
        </w:rPr>
        <w:tab/>
      </w:r>
    </w:p>
    <w:p w14:paraId="274F3662" w14:textId="77777777" w:rsidR="001D6C92" w:rsidRPr="00493CE3" w:rsidRDefault="001E18BA" w:rsidP="001D6C92">
      <w:pPr>
        <w:pStyle w:val="BodyText"/>
        <w:spacing w:line="240" w:lineRule="auto"/>
        <w:rPr>
          <w:rFonts w:ascii="Arial Narrow" w:hAnsi="Arial Narrow"/>
          <w:szCs w:val="24"/>
          <w:lang w:val="pt-BR"/>
        </w:rPr>
      </w:pPr>
      <w:r w:rsidRPr="00493CE3">
        <w:rPr>
          <w:rFonts w:ascii="Arial Narrow" w:hAnsi="Arial Narrow"/>
          <w:szCs w:val="24"/>
          <w:lang w:val="pt-BR"/>
        </w:rPr>
        <w:t>C/C</w:t>
      </w:r>
    </w:p>
    <w:p w14:paraId="24E61370" w14:textId="77777777" w:rsidR="001D6C92" w:rsidRPr="00493CE3" w:rsidRDefault="001D6C92" w:rsidP="001D6C92">
      <w:pPr>
        <w:pStyle w:val="BodyText"/>
        <w:spacing w:line="240" w:lineRule="auto"/>
        <w:rPr>
          <w:rFonts w:ascii="Arial Narrow" w:hAnsi="Arial Narrow"/>
          <w:szCs w:val="24"/>
          <w:lang w:val="pt-BR"/>
        </w:rPr>
      </w:pPr>
      <w:r w:rsidRPr="00D23F47">
        <w:rPr>
          <w:rFonts w:ascii="Arial Narrow" w:hAnsi="Arial Narrow"/>
          <w:szCs w:val="24"/>
          <w:lang w:val="pt-BR"/>
        </w:rPr>
        <w:t>[</w:t>
      </w:r>
      <w:r w:rsidR="001E18BA" w:rsidRPr="000659C2">
        <w:rPr>
          <w:rFonts w:ascii="Arial Narrow" w:hAnsi="Arial Narrow"/>
          <w:lang w:val="pt-BR"/>
        </w:rPr>
        <w:t xml:space="preserve">demais </w:t>
      </w:r>
      <w:r w:rsidRPr="000659C2">
        <w:rPr>
          <w:rFonts w:ascii="Arial Narrow" w:hAnsi="Arial Narrow"/>
          <w:lang w:val="pt-BR"/>
        </w:rPr>
        <w:t>partes</w:t>
      </w:r>
      <w:r w:rsidRPr="00493CE3">
        <w:rPr>
          <w:rFonts w:ascii="Arial Narrow" w:hAnsi="Arial Narrow"/>
          <w:szCs w:val="24"/>
          <w:lang w:val="pt-BR"/>
        </w:rPr>
        <w:t>]</w:t>
      </w:r>
    </w:p>
    <w:p w14:paraId="29846E41" w14:textId="77777777" w:rsidR="001D6C92" w:rsidRPr="00D23F47" w:rsidRDefault="001D6C92" w:rsidP="001D6C92">
      <w:pPr>
        <w:pStyle w:val="BodyText"/>
        <w:spacing w:line="240" w:lineRule="auto"/>
        <w:rPr>
          <w:rFonts w:ascii="Arial Narrow" w:hAnsi="Arial Narrow"/>
          <w:szCs w:val="24"/>
          <w:lang w:val="pt-BR"/>
        </w:rPr>
      </w:pPr>
    </w:p>
    <w:p w14:paraId="588680CA" w14:textId="02A66A42" w:rsidR="001D6C92" w:rsidRPr="00493CE3" w:rsidRDefault="001D6C92" w:rsidP="001D6C92">
      <w:pPr>
        <w:pStyle w:val="BodyText"/>
        <w:spacing w:line="240" w:lineRule="auto"/>
        <w:rPr>
          <w:rFonts w:ascii="Arial Narrow" w:hAnsi="Arial Narrow"/>
          <w:szCs w:val="24"/>
          <w:lang w:val="pt-BR"/>
        </w:rPr>
      </w:pPr>
      <w:r w:rsidRPr="00D23F47">
        <w:rPr>
          <w:rFonts w:ascii="Arial Narrow" w:hAnsi="Arial Narrow"/>
          <w:szCs w:val="24"/>
          <w:lang w:val="pt-BR"/>
        </w:rPr>
        <w:t xml:space="preserve">Ref.: </w:t>
      </w:r>
      <w:r w:rsidRPr="00D23F47">
        <w:rPr>
          <w:rFonts w:ascii="Arial Narrow" w:hAnsi="Arial Narrow"/>
          <w:b/>
          <w:szCs w:val="24"/>
          <w:lang w:val="pt-BR"/>
        </w:rPr>
        <w:t>Alteração de dados de contato para fins do [</w:t>
      </w:r>
      <w:r w:rsidRPr="000659C2">
        <w:rPr>
          <w:rFonts w:ascii="Arial Narrow" w:hAnsi="Arial Narrow"/>
          <w:b/>
          <w:lang w:val="pt-BR"/>
        </w:rPr>
        <w:t>Contrato de Custódia de Recursos Financeiros</w:t>
      </w:r>
      <w:r w:rsidR="003D5883" w:rsidRPr="00493CE3">
        <w:rPr>
          <w:rFonts w:ascii="Arial Narrow" w:hAnsi="Arial Narrow"/>
          <w:b/>
          <w:szCs w:val="24"/>
          <w:lang w:val="pt-BR"/>
        </w:rPr>
        <w:t>]</w:t>
      </w:r>
      <w:r w:rsidRPr="00493CE3">
        <w:rPr>
          <w:rFonts w:ascii="Arial Narrow" w:hAnsi="Arial Narrow"/>
          <w:b/>
          <w:szCs w:val="24"/>
          <w:lang w:val="pt-BR"/>
        </w:rPr>
        <w:t>, celebrado</w:t>
      </w:r>
      <w:r w:rsidR="00177F41" w:rsidRPr="00D23F47">
        <w:rPr>
          <w:rFonts w:ascii="Arial Narrow" w:hAnsi="Arial Narrow"/>
          <w:b/>
          <w:szCs w:val="24"/>
          <w:lang w:val="pt-BR"/>
        </w:rPr>
        <w:t xml:space="preserve"> entre [</w:t>
      </w:r>
      <w:r w:rsidR="003D5883" w:rsidRPr="000659C2">
        <w:rPr>
          <w:rFonts w:ascii="Arial Narrow" w:hAnsi="Arial Narrow"/>
          <w:b/>
          <w:lang w:val="pt-BR"/>
        </w:rPr>
        <w:t>partes</w:t>
      </w:r>
      <w:r w:rsidR="00177F41" w:rsidRPr="00493CE3">
        <w:rPr>
          <w:rFonts w:ascii="Arial Narrow" w:hAnsi="Arial Narrow"/>
          <w:b/>
          <w:szCs w:val="24"/>
          <w:lang w:val="pt-BR"/>
        </w:rPr>
        <w:t xml:space="preserve">] </w:t>
      </w:r>
      <w:r w:rsidRPr="00493CE3">
        <w:rPr>
          <w:rFonts w:ascii="Arial Narrow" w:hAnsi="Arial Narrow"/>
          <w:b/>
          <w:szCs w:val="24"/>
          <w:lang w:val="pt-BR"/>
        </w:rPr>
        <w:t xml:space="preserve">em </w:t>
      </w:r>
      <w:r w:rsidR="003D5883" w:rsidRPr="00D23F47">
        <w:rPr>
          <w:rFonts w:ascii="Arial Narrow" w:hAnsi="Arial Narrow"/>
          <w:b/>
          <w:szCs w:val="24"/>
          <w:lang w:val="pt-BR"/>
        </w:rPr>
        <w:t>[</w:t>
      </w:r>
      <w:r w:rsidR="003D5883" w:rsidRPr="000659C2">
        <w:rPr>
          <w:rFonts w:ascii="Arial Narrow" w:hAnsi="Arial Narrow"/>
          <w:b/>
          <w:lang w:val="pt-BR"/>
        </w:rPr>
        <w:t>data</w:t>
      </w:r>
      <w:r w:rsidR="003D5883" w:rsidRPr="00493CE3">
        <w:rPr>
          <w:rFonts w:ascii="Arial Narrow" w:hAnsi="Arial Narrow"/>
          <w:b/>
          <w:szCs w:val="24"/>
          <w:lang w:val="pt-BR"/>
        </w:rPr>
        <w:t>]</w:t>
      </w:r>
      <w:r w:rsidR="00177F41" w:rsidRPr="00493CE3">
        <w:rPr>
          <w:rFonts w:ascii="Arial Narrow" w:hAnsi="Arial Narrow"/>
          <w:b/>
          <w:szCs w:val="24"/>
          <w:lang w:val="pt-BR"/>
        </w:rPr>
        <w:t xml:space="preserve"> – ID Nº </w:t>
      </w:r>
      <w:r w:rsidR="003701AC">
        <w:rPr>
          <w:rFonts w:ascii="Arial Narrow" w:hAnsi="Arial Narrow"/>
          <w:b/>
          <w:lang w:val="pt-BR"/>
        </w:rPr>
        <w:t>2117</w:t>
      </w:r>
    </w:p>
    <w:p w14:paraId="3B07A2AB" w14:textId="77777777" w:rsidR="001D6C92" w:rsidRPr="00D23F47" w:rsidRDefault="001D6C92" w:rsidP="001D6C92">
      <w:pPr>
        <w:pStyle w:val="BodyText"/>
        <w:spacing w:line="240" w:lineRule="auto"/>
        <w:rPr>
          <w:rFonts w:ascii="Arial Narrow" w:hAnsi="Arial Narrow"/>
          <w:szCs w:val="24"/>
          <w:lang w:val="pt-BR"/>
        </w:rPr>
      </w:pPr>
    </w:p>
    <w:p w14:paraId="2EF8596E" w14:textId="77777777" w:rsidR="001D6C92" w:rsidRPr="00D23F47" w:rsidRDefault="001D6C92" w:rsidP="001D6C92">
      <w:pPr>
        <w:pStyle w:val="BodyText"/>
        <w:spacing w:line="240" w:lineRule="auto"/>
        <w:rPr>
          <w:rFonts w:ascii="Arial Narrow" w:hAnsi="Arial Narrow"/>
          <w:szCs w:val="24"/>
          <w:lang w:val="pt-BR"/>
        </w:rPr>
      </w:pPr>
      <w:r w:rsidRPr="00D23F47">
        <w:rPr>
          <w:rFonts w:ascii="Arial Narrow" w:hAnsi="Arial Narrow"/>
          <w:szCs w:val="24"/>
          <w:lang w:val="pt-BR"/>
        </w:rPr>
        <w:t>Prezados Srs.,</w:t>
      </w:r>
    </w:p>
    <w:p w14:paraId="088BAC9A" w14:textId="77777777" w:rsidR="001D6C92" w:rsidRPr="00D23F47" w:rsidRDefault="001D6C92" w:rsidP="001D6C92">
      <w:pPr>
        <w:pStyle w:val="BodyText"/>
        <w:spacing w:line="240" w:lineRule="auto"/>
        <w:rPr>
          <w:rFonts w:ascii="Arial Narrow" w:hAnsi="Arial Narrow"/>
          <w:szCs w:val="24"/>
          <w:lang w:val="pt-BR"/>
        </w:rPr>
      </w:pPr>
    </w:p>
    <w:p w14:paraId="7169490A" w14:textId="77777777" w:rsidR="003D5883" w:rsidRDefault="001D6C92" w:rsidP="001D6C92">
      <w:pPr>
        <w:pStyle w:val="BodyText"/>
        <w:spacing w:line="240" w:lineRule="auto"/>
        <w:rPr>
          <w:rFonts w:ascii="Arial Narrow" w:hAnsi="Arial Narrow"/>
          <w:snapToGrid w:val="0"/>
          <w:szCs w:val="24"/>
          <w:lang w:val="pt-BR" w:eastAsia="pt-BR"/>
        </w:rPr>
      </w:pPr>
      <w:r w:rsidRPr="00D23F47">
        <w:rPr>
          <w:rFonts w:ascii="Arial Narrow" w:hAnsi="Arial Narrow"/>
          <w:szCs w:val="24"/>
          <w:lang w:val="pt-BR"/>
        </w:rPr>
        <w:t>Servimo-nos da presente para informar a atualização dos</w:t>
      </w:r>
      <w:r w:rsidRPr="00D23F47">
        <w:rPr>
          <w:rFonts w:ascii="Arial Narrow" w:hAnsi="Arial Narrow"/>
          <w:snapToGrid w:val="0"/>
          <w:szCs w:val="24"/>
          <w:lang w:val="pt-BR" w:eastAsia="pt-BR"/>
        </w:rPr>
        <w:t xml:space="preserve"> representantes, endereços e contatos da [</w:t>
      </w:r>
      <w:r w:rsidRPr="000659C2">
        <w:rPr>
          <w:rFonts w:ascii="Arial Narrow" w:hAnsi="Arial Narrow"/>
          <w:lang w:val="pt-BR"/>
        </w:rPr>
        <w:t>parte</w:t>
      </w:r>
      <w:r w:rsidRPr="00493CE3">
        <w:rPr>
          <w:rFonts w:ascii="Arial Narrow" w:hAnsi="Arial Narrow"/>
          <w:snapToGrid w:val="0"/>
          <w:szCs w:val="24"/>
          <w:lang w:val="pt-BR" w:eastAsia="pt-BR"/>
        </w:rPr>
        <w:t>], para fins</w:t>
      </w:r>
      <w:r w:rsidRPr="00361BE8">
        <w:rPr>
          <w:rFonts w:ascii="Arial Narrow" w:hAnsi="Arial Narrow"/>
          <w:snapToGrid w:val="0"/>
          <w:szCs w:val="24"/>
          <w:lang w:val="pt-BR" w:eastAsia="pt-BR"/>
        </w:rPr>
        <w:t xml:space="preserve"> da cláusula 9 do contrato em referência (“</w:t>
      </w:r>
      <w:r w:rsidR="006756FB" w:rsidRPr="00361BE8">
        <w:rPr>
          <w:rFonts w:ascii="Arial Narrow" w:hAnsi="Arial Narrow"/>
          <w:snapToGrid w:val="0"/>
          <w:szCs w:val="24"/>
          <w:lang w:val="pt-BR" w:eastAsia="pt-BR"/>
        </w:rPr>
        <w:t>Pessoas Autorizadas</w:t>
      </w:r>
      <w:r w:rsidRPr="00361BE8">
        <w:rPr>
          <w:rFonts w:ascii="Arial Narrow" w:hAnsi="Arial Narrow"/>
          <w:snapToGrid w:val="0"/>
          <w:szCs w:val="24"/>
          <w:lang w:val="pt-BR" w:eastAsia="pt-BR"/>
        </w:rPr>
        <w:t>”)</w:t>
      </w:r>
      <w:r w:rsidR="003D5883">
        <w:rPr>
          <w:rFonts w:ascii="Arial Narrow" w:hAnsi="Arial Narrow"/>
          <w:snapToGrid w:val="0"/>
          <w:szCs w:val="24"/>
          <w:lang w:val="pt-BR" w:eastAsia="pt-BR"/>
        </w:rPr>
        <w:t>:</w:t>
      </w:r>
    </w:p>
    <w:p w14:paraId="6F23EE34" w14:textId="77777777" w:rsidR="003D5883" w:rsidRDefault="003D5883" w:rsidP="001D6C92">
      <w:pPr>
        <w:pStyle w:val="BodyText"/>
        <w:spacing w:line="240" w:lineRule="auto"/>
        <w:rPr>
          <w:rFonts w:ascii="Arial Narrow" w:hAnsi="Arial Narrow"/>
          <w:snapToGrid w:val="0"/>
          <w:szCs w:val="24"/>
          <w:lang w:val="pt-BR" w:eastAsia="pt-BR"/>
        </w:rPr>
      </w:pPr>
    </w:p>
    <w:p w14:paraId="50763E8B" w14:textId="77777777" w:rsidR="001D6C92" w:rsidRPr="00361BE8" w:rsidRDefault="003D5883" w:rsidP="001D6C92">
      <w:pPr>
        <w:pStyle w:val="BodyText"/>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 </w:t>
      </w:r>
    </w:p>
    <w:p w14:paraId="634A4BDC" w14:textId="77777777" w:rsidR="006756FB" w:rsidRPr="00361BE8" w:rsidRDefault="006756FB" w:rsidP="006756FB">
      <w:pPr>
        <w:pStyle w:val="BodyText"/>
        <w:spacing w:line="240" w:lineRule="auto"/>
        <w:rPr>
          <w:rFonts w:ascii="Arial Narrow" w:hAnsi="Arial Narrow"/>
          <w:snapToGrid w:val="0"/>
          <w:szCs w:val="24"/>
          <w:lang w:val="pt-BR" w:eastAsia="pt-BR"/>
        </w:rPr>
      </w:pPr>
      <w:r w:rsidRPr="003D5883">
        <w:rPr>
          <w:rFonts w:ascii="Arial Narrow" w:hAnsi="Arial Narrow"/>
          <w:snapToGrid w:val="0"/>
          <w:szCs w:val="24"/>
          <w:u w:val="single"/>
          <w:lang w:val="pt-BR" w:eastAsia="pt-BR"/>
        </w:rPr>
        <w:t>Inclusões</w:t>
      </w:r>
      <w:r w:rsidRPr="00361BE8">
        <w:rPr>
          <w:rFonts w:ascii="Arial Narrow" w:hAnsi="Arial Narrow"/>
          <w:snapToGrid w:val="0"/>
          <w:szCs w:val="24"/>
          <w:lang w:val="pt-BR" w:eastAsia="pt-BR"/>
        </w:rPr>
        <w:t>:</w:t>
      </w:r>
    </w:p>
    <w:p w14:paraId="344D304F" w14:textId="77777777" w:rsidR="001D6C92" w:rsidRDefault="001D6C92" w:rsidP="001D6C92">
      <w:pPr>
        <w:pStyle w:val="BodyText"/>
        <w:spacing w:line="240" w:lineRule="auto"/>
        <w:rPr>
          <w:rFonts w:ascii="Arial Narrow" w:hAnsi="Arial Narrow"/>
          <w:snapToGrid w:val="0"/>
          <w:szCs w:val="24"/>
          <w:lang w:val="pt-BR" w:eastAsia="pt-BR"/>
        </w:rPr>
      </w:pPr>
    </w:p>
    <w:p w14:paraId="10430412" w14:textId="39D8FABB" w:rsidR="00175F76" w:rsidRPr="00070941" w:rsidRDefault="00175F76" w:rsidP="00175F76">
      <w:pPr>
        <w:pStyle w:val="BodyText"/>
        <w:spacing w:line="240" w:lineRule="auto"/>
        <w:rPr>
          <w:rFonts w:ascii="Arial Narrow" w:hAnsi="Arial Narrow"/>
          <w:szCs w:val="24"/>
          <w:lang w:val="pt-BR"/>
        </w:rPr>
      </w:pPr>
      <w:r w:rsidRPr="00070941">
        <w:rPr>
          <w:rFonts w:ascii="Arial Narrow" w:hAnsi="Arial Narrow"/>
          <w:szCs w:val="24"/>
          <w:lang w:val="pt-BR"/>
        </w:rPr>
        <w:t xml:space="preserve">Representantes autorizados a acessar o Itaú na Internet, para </w:t>
      </w:r>
      <w:r>
        <w:rPr>
          <w:rFonts w:ascii="Arial Narrow" w:hAnsi="Arial Narrow"/>
          <w:szCs w:val="24"/>
          <w:lang w:val="pt-BR"/>
        </w:rPr>
        <w:t xml:space="preserve">fins de acompanhamento do saldo da Conta </w:t>
      </w:r>
      <w:r w:rsidR="00491F8E">
        <w:rPr>
          <w:rFonts w:ascii="Arial Narrow" w:hAnsi="Arial Narrow"/>
          <w:szCs w:val="24"/>
          <w:lang w:val="pt-BR"/>
        </w:rPr>
        <w:t xml:space="preserve">Centralizadora </w:t>
      </w:r>
      <w:r w:rsidR="00626913">
        <w:rPr>
          <w:rFonts w:ascii="Arial Narrow" w:hAnsi="Arial Narrow"/>
          <w:szCs w:val="24"/>
          <w:lang w:val="pt-BR"/>
        </w:rPr>
        <w:t xml:space="preserve">e da Conta Reserva </w:t>
      </w:r>
      <w:r>
        <w:rPr>
          <w:rFonts w:ascii="Arial Narrow" w:hAnsi="Arial Narrow"/>
          <w:szCs w:val="24"/>
          <w:lang w:val="pt-BR"/>
        </w:rPr>
        <w:t>e dos investimentos a ela atrelados:</w:t>
      </w:r>
    </w:p>
    <w:p w14:paraId="75FFD0F2" w14:textId="77777777" w:rsidR="00175F76" w:rsidRDefault="00175F76" w:rsidP="00175F76">
      <w:pPr>
        <w:pStyle w:val="BodyText"/>
        <w:spacing w:line="240" w:lineRule="auto"/>
        <w:rPr>
          <w:rFonts w:ascii="Arial Narrow" w:hAnsi="Arial Narrow"/>
          <w:b/>
          <w:i/>
          <w:szCs w:val="24"/>
          <w:lang w:val="pt-BR"/>
        </w:rPr>
      </w:pPr>
    </w:p>
    <w:p w14:paraId="71FFCCC5" w14:textId="77777777" w:rsidR="00175F76" w:rsidRPr="00162880" w:rsidRDefault="00175F76" w:rsidP="00175F76">
      <w:pPr>
        <w:pStyle w:val="BodyText"/>
        <w:spacing w:line="240" w:lineRule="auto"/>
        <w:rPr>
          <w:rFonts w:ascii="Arial Narrow" w:hAnsi="Arial Narrow"/>
          <w:b/>
          <w:i/>
          <w:szCs w:val="24"/>
          <w:lang w:val="pt-BR"/>
        </w:rPr>
      </w:pPr>
    </w:p>
    <w:tbl>
      <w:tblPr>
        <w:tblStyle w:val="TableGrid"/>
        <w:tblW w:w="8681" w:type="dxa"/>
        <w:tblLook w:val="04A0" w:firstRow="1" w:lastRow="0" w:firstColumn="1" w:lastColumn="0" w:noHBand="0" w:noVBand="1"/>
      </w:tblPr>
      <w:tblGrid>
        <w:gridCol w:w="3200"/>
        <w:gridCol w:w="2615"/>
        <w:gridCol w:w="2866"/>
      </w:tblGrid>
      <w:tr w:rsidR="00175F76" w:rsidRPr="00162880" w14:paraId="6B4BB4FD" w14:textId="77777777" w:rsidTr="00923789">
        <w:trPr>
          <w:trHeight w:val="206"/>
        </w:trPr>
        <w:tc>
          <w:tcPr>
            <w:tcW w:w="3200" w:type="dxa"/>
          </w:tcPr>
          <w:p w14:paraId="7D5FA151" w14:textId="77777777" w:rsidR="00175F76" w:rsidRPr="00162880" w:rsidRDefault="00175F76" w:rsidP="00923789">
            <w:pPr>
              <w:pStyle w:val="BodyText"/>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2615" w:type="dxa"/>
          </w:tcPr>
          <w:p w14:paraId="58BC9517" w14:textId="77777777" w:rsidR="00175F76" w:rsidRPr="00162880" w:rsidRDefault="00175F76" w:rsidP="00923789">
            <w:pPr>
              <w:pStyle w:val="BodyText"/>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866" w:type="dxa"/>
          </w:tcPr>
          <w:p w14:paraId="55B06626" w14:textId="77777777" w:rsidR="00175F76" w:rsidRPr="00162880" w:rsidRDefault="00175F76" w:rsidP="00923789">
            <w:pPr>
              <w:pStyle w:val="BodyText"/>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r>
      <w:tr w:rsidR="00175F76" w:rsidRPr="00162880" w14:paraId="4773D38E" w14:textId="77777777" w:rsidTr="00923789">
        <w:trPr>
          <w:trHeight w:val="412"/>
        </w:trPr>
        <w:tc>
          <w:tcPr>
            <w:tcW w:w="3200" w:type="dxa"/>
          </w:tcPr>
          <w:p w14:paraId="526B5169" w14:textId="77777777" w:rsidR="00175F76" w:rsidRPr="00162880" w:rsidRDefault="00175F76" w:rsidP="00923789">
            <w:pPr>
              <w:pStyle w:val="BodyText"/>
              <w:spacing w:line="240" w:lineRule="auto"/>
              <w:rPr>
                <w:rFonts w:ascii="Arial Narrow" w:hAnsi="Arial Narrow"/>
                <w:b/>
                <w:i/>
                <w:szCs w:val="24"/>
                <w:lang w:val="pt-BR"/>
              </w:rPr>
            </w:pPr>
          </w:p>
          <w:p w14:paraId="7A1EFA97" w14:textId="77777777" w:rsidR="00175F76" w:rsidRPr="00162880" w:rsidRDefault="00175F76" w:rsidP="00923789">
            <w:pPr>
              <w:pStyle w:val="BodyText"/>
              <w:spacing w:line="240" w:lineRule="auto"/>
              <w:rPr>
                <w:rFonts w:ascii="Arial Narrow" w:hAnsi="Arial Narrow"/>
                <w:b/>
                <w:i/>
                <w:szCs w:val="24"/>
                <w:lang w:val="pt-BR"/>
              </w:rPr>
            </w:pPr>
          </w:p>
        </w:tc>
        <w:tc>
          <w:tcPr>
            <w:tcW w:w="2615" w:type="dxa"/>
          </w:tcPr>
          <w:p w14:paraId="11805DB5" w14:textId="77777777" w:rsidR="00175F76" w:rsidRPr="00162880" w:rsidRDefault="00175F76" w:rsidP="00923789">
            <w:pPr>
              <w:pStyle w:val="BodyText"/>
              <w:spacing w:line="240" w:lineRule="auto"/>
              <w:rPr>
                <w:rFonts w:ascii="Arial Narrow" w:hAnsi="Arial Narrow"/>
                <w:b/>
                <w:i/>
                <w:szCs w:val="24"/>
                <w:lang w:val="pt-BR"/>
              </w:rPr>
            </w:pPr>
          </w:p>
        </w:tc>
        <w:tc>
          <w:tcPr>
            <w:tcW w:w="2866" w:type="dxa"/>
          </w:tcPr>
          <w:p w14:paraId="04979D22" w14:textId="77777777" w:rsidR="00175F76" w:rsidRPr="00162880" w:rsidRDefault="00175F76" w:rsidP="00923789">
            <w:pPr>
              <w:pStyle w:val="BodyText"/>
              <w:spacing w:line="240" w:lineRule="auto"/>
              <w:rPr>
                <w:rFonts w:ascii="Arial Narrow" w:hAnsi="Arial Narrow"/>
                <w:b/>
                <w:i/>
                <w:szCs w:val="24"/>
                <w:lang w:val="pt-BR"/>
              </w:rPr>
            </w:pPr>
          </w:p>
        </w:tc>
      </w:tr>
      <w:tr w:rsidR="00175F76" w:rsidRPr="00162880" w14:paraId="41313BDC" w14:textId="77777777" w:rsidTr="00923789">
        <w:trPr>
          <w:trHeight w:val="422"/>
        </w:trPr>
        <w:tc>
          <w:tcPr>
            <w:tcW w:w="3200" w:type="dxa"/>
          </w:tcPr>
          <w:p w14:paraId="4187BCE3" w14:textId="77777777" w:rsidR="00175F76" w:rsidRPr="00162880" w:rsidRDefault="00175F76" w:rsidP="00923789">
            <w:pPr>
              <w:pStyle w:val="BodyText"/>
              <w:spacing w:line="240" w:lineRule="auto"/>
              <w:rPr>
                <w:rFonts w:ascii="Arial Narrow" w:hAnsi="Arial Narrow"/>
                <w:b/>
                <w:i/>
                <w:szCs w:val="24"/>
                <w:lang w:val="pt-BR"/>
              </w:rPr>
            </w:pPr>
          </w:p>
          <w:p w14:paraId="0F662330" w14:textId="77777777" w:rsidR="00175F76" w:rsidRPr="00162880" w:rsidRDefault="00175F76" w:rsidP="00923789">
            <w:pPr>
              <w:pStyle w:val="BodyText"/>
              <w:spacing w:line="240" w:lineRule="auto"/>
              <w:rPr>
                <w:rFonts w:ascii="Arial Narrow" w:hAnsi="Arial Narrow"/>
                <w:b/>
                <w:i/>
                <w:szCs w:val="24"/>
                <w:lang w:val="pt-BR"/>
              </w:rPr>
            </w:pPr>
          </w:p>
        </w:tc>
        <w:tc>
          <w:tcPr>
            <w:tcW w:w="2615" w:type="dxa"/>
          </w:tcPr>
          <w:p w14:paraId="5C60B04B" w14:textId="77777777" w:rsidR="00175F76" w:rsidRPr="00162880" w:rsidRDefault="00175F76" w:rsidP="00923789">
            <w:pPr>
              <w:pStyle w:val="BodyText"/>
              <w:spacing w:line="240" w:lineRule="auto"/>
              <w:rPr>
                <w:rFonts w:ascii="Arial Narrow" w:hAnsi="Arial Narrow"/>
                <w:b/>
                <w:i/>
                <w:szCs w:val="24"/>
                <w:lang w:val="pt-BR"/>
              </w:rPr>
            </w:pPr>
          </w:p>
        </w:tc>
        <w:tc>
          <w:tcPr>
            <w:tcW w:w="2866" w:type="dxa"/>
          </w:tcPr>
          <w:p w14:paraId="04580E82" w14:textId="77777777" w:rsidR="00175F76" w:rsidRPr="00162880" w:rsidRDefault="00175F76" w:rsidP="00923789">
            <w:pPr>
              <w:pStyle w:val="BodyText"/>
              <w:spacing w:line="240" w:lineRule="auto"/>
              <w:rPr>
                <w:rFonts w:ascii="Arial Narrow" w:hAnsi="Arial Narrow"/>
                <w:b/>
                <w:i/>
                <w:szCs w:val="24"/>
                <w:lang w:val="pt-BR"/>
              </w:rPr>
            </w:pPr>
          </w:p>
        </w:tc>
      </w:tr>
      <w:tr w:rsidR="00175F76" w:rsidRPr="00162880" w14:paraId="6DA1E8AF" w14:textId="77777777" w:rsidTr="00923789">
        <w:trPr>
          <w:trHeight w:val="412"/>
        </w:trPr>
        <w:tc>
          <w:tcPr>
            <w:tcW w:w="3200" w:type="dxa"/>
          </w:tcPr>
          <w:p w14:paraId="18D24E53" w14:textId="77777777" w:rsidR="00175F76" w:rsidRPr="00162880" w:rsidRDefault="00175F76" w:rsidP="00923789">
            <w:pPr>
              <w:pStyle w:val="BodyText"/>
              <w:spacing w:line="240" w:lineRule="auto"/>
              <w:rPr>
                <w:rFonts w:ascii="Arial Narrow" w:hAnsi="Arial Narrow"/>
                <w:b/>
                <w:i/>
                <w:szCs w:val="24"/>
                <w:lang w:val="pt-BR"/>
              </w:rPr>
            </w:pPr>
          </w:p>
          <w:p w14:paraId="5713931A" w14:textId="77777777" w:rsidR="00175F76" w:rsidRPr="00162880" w:rsidRDefault="00175F76" w:rsidP="00923789">
            <w:pPr>
              <w:pStyle w:val="BodyText"/>
              <w:spacing w:line="240" w:lineRule="auto"/>
              <w:rPr>
                <w:rFonts w:ascii="Arial Narrow" w:hAnsi="Arial Narrow"/>
                <w:b/>
                <w:i/>
                <w:szCs w:val="24"/>
                <w:lang w:val="pt-BR"/>
              </w:rPr>
            </w:pPr>
          </w:p>
        </w:tc>
        <w:tc>
          <w:tcPr>
            <w:tcW w:w="2615" w:type="dxa"/>
          </w:tcPr>
          <w:p w14:paraId="24FF3B31" w14:textId="77777777" w:rsidR="00175F76" w:rsidRPr="00162880" w:rsidRDefault="00175F76" w:rsidP="00923789">
            <w:pPr>
              <w:pStyle w:val="BodyText"/>
              <w:spacing w:line="240" w:lineRule="auto"/>
              <w:rPr>
                <w:rFonts w:ascii="Arial Narrow" w:hAnsi="Arial Narrow"/>
                <w:b/>
                <w:i/>
                <w:szCs w:val="24"/>
                <w:lang w:val="pt-BR"/>
              </w:rPr>
            </w:pPr>
          </w:p>
        </w:tc>
        <w:tc>
          <w:tcPr>
            <w:tcW w:w="2866" w:type="dxa"/>
          </w:tcPr>
          <w:p w14:paraId="6E8E8C1B" w14:textId="77777777" w:rsidR="00175F76" w:rsidRPr="00162880" w:rsidRDefault="00175F76" w:rsidP="00923789">
            <w:pPr>
              <w:pStyle w:val="BodyText"/>
              <w:spacing w:line="240" w:lineRule="auto"/>
              <w:rPr>
                <w:rFonts w:ascii="Arial Narrow" w:hAnsi="Arial Narrow"/>
                <w:b/>
                <w:i/>
                <w:szCs w:val="24"/>
                <w:lang w:val="pt-BR"/>
              </w:rPr>
            </w:pPr>
          </w:p>
        </w:tc>
      </w:tr>
    </w:tbl>
    <w:p w14:paraId="77686B98" w14:textId="77777777" w:rsidR="00175F76" w:rsidRPr="00162880" w:rsidRDefault="00175F76" w:rsidP="00175F76">
      <w:pPr>
        <w:pStyle w:val="BodyText"/>
        <w:spacing w:line="240" w:lineRule="auto"/>
        <w:rPr>
          <w:rFonts w:ascii="Arial Narrow" w:hAnsi="Arial Narrow"/>
          <w:b/>
          <w:i/>
          <w:szCs w:val="24"/>
          <w:lang w:val="pt-BR"/>
        </w:rPr>
      </w:pPr>
    </w:p>
    <w:p w14:paraId="7BF4A751" w14:textId="77777777" w:rsidR="00175F76" w:rsidRDefault="00175F76" w:rsidP="00175F76">
      <w:pPr>
        <w:pStyle w:val="BodyText"/>
        <w:spacing w:line="240" w:lineRule="auto"/>
        <w:rPr>
          <w:rFonts w:ascii="Arial Narrow" w:hAnsi="Arial Narrow"/>
          <w:b/>
          <w:i/>
          <w:szCs w:val="24"/>
          <w:lang w:val="pt-BR"/>
        </w:rPr>
      </w:pPr>
    </w:p>
    <w:p w14:paraId="73C3CD6D" w14:textId="77777777" w:rsidR="00175F76" w:rsidRPr="00070941" w:rsidRDefault="00175F76" w:rsidP="00175F76">
      <w:pPr>
        <w:pStyle w:val="BodyText"/>
        <w:spacing w:line="240" w:lineRule="auto"/>
        <w:rPr>
          <w:rFonts w:ascii="Arial Narrow" w:hAnsi="Arial Narrow"/>
          <w:szCs w:val="24"/>
          <w:lang w:val="pt-BR"/>
        </w:rPr>
      </w:pPr>
      <w:r w:rsidRPr="00070941">
        <w:rPr>
          <w:rFonts w:ascii="Arial Narrow" w:hAnsi="Arial Narrow"/>
          <w:szCs w:val="24"/>
          <w:lang w:val="pt-BR"/>
        </w:rPr>
        <w:t>Representantes autorizados a</w:t>
      </w:r>
      <w:r>
        <w:rPr>
          <w:rFonts w:ascii="Arial Narrow" w:hAnsi="Arial Narrow"/>
          <w:szCs w:val="24"/>
          <w:lang w:val="pt-BR"/>
        </w:rPr>
        <w:t xml:space="preserve"> (i) receber notificações direcionadas ao </w:t>
      </w:r>
      <w:r w:rsidRPr="000659C2">
        <w:rPr>
          <w:rFonts w:ascii="Arial Narrow" w:hAnsi="Arial Narrow"/>
          <w:lang w:val="pt-BR"/>
        </w:rPr>
        <w:t>[-]</w:t>
      </w:r>
      <w:r>
        <w:rPr>
          <w:rFonts w:ascii="Arial Narrow" w:hAnsi="Arial Narrow"/>
          <w:szCs w:val="24"/>
          <w:lang w:val="pt-BR"/>
        </w:rPr>
        <w:t xml:space="preserve"> ou (ii) enviar quaisquer notificações direcionadas ao Itaú Unibanco:</w:t>
      </w:r>
    </w:p>
    <w:p w14:paraId="39ACCA4E" w14:textId="77777777" w:rsidR="00175F76" w:rsidRPr="00361BE8" w:rsidRDefault="00175F76" w:rsidP="001D6C92">
      <w:pPr>
        <w:pStyle w:val="BodyText"/>
        <w:spacing w:line="240" w:lineRule="auto"/>
        <w:rPr>
          <w:rFonts w:ascii="Arial Narrow" w:hAnsi="Arial Narrow"/>
          <w:snapToGrid w:val="0"/>
          <w:szCs w:val="24"/>
          <w:lang w:val="pt-BR" w:eastAsia="pt-BR"/>
        </w:rPr>
      </w:pPr>
    </w:p>
    <w:tbl>
      <w:tblPr>
        <w:tblStyle w:val="TableGrid"/>
        <w:tblW w:w="0" w:type="auto"/>
        <w:tblLook w:val="04A0" w:firstRow="1" w:lastRow="0" w:firstColumn="1" w:lastColumn="0" w:noHBand="0" w:noVBand="1"/>
      </w:tblPr>
      <w:tblGrid>
        <w:gridCol w:w="2270"/>
        <w:gridCol w:w="2031"/>
        <w:gridCol w:w="1854"/>
        <w:gridCol w:w="2339"/>
      </w:tblGrid>
      <w:tr w:rsidR="007F6180" w:rsidRPr="00361BE8" w14:paraId="55351DC5" w14:textId="77777777" w:rsidTr="007F6180">
        <w:tc>
          <w:tcPr>
            <w:tcW w:w="2270" w:type="dxa"/>
          </w:tcPr>
          <w:p w14:paraId="34D9E7FB" w14:textId="77777777" w:rsidR="007F6180" w:rsidRPr="00361BE8" w:rsidRDefault="007F6180" w:rsidP="00923789">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2031" w:type="dxa"/>
          </w:tcPr>
          <w:p w14:paraId="26A55343" w14:textId="77777777" w:rsidR="007F6180" w:rsidRPr="00361BE8" w:rsidRDefault="007F6180" w:rsidP="00923789">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c>
          <w:tcPr>
            <w:tcW w:w="1854" w:type="dxa"/>
          </w:tcPr>
          <w:p w14:paraId="2F780B54" w14:textId="77777777" w:rsidR="007F6180" w:rsidRPr="007F6180" w:rsidRDefault="007F6180" w:rsidP="00923789">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2339" w:type="dxa"/>
          </w:tcPr>
          <w:p w14:paraId="2B577520" w14:textId="77777777" w:rsidR="007F6180" w:rsidRPr="00361BE8" w:rsidRDefault="007F6180" w:rsidP="00923789">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7F6180" w:rsidRPr="00361BE8" w14:paraId="3AFCB827" w14:textId="77777777" w:rsidTr="007F6180">
        <w:tc>
          <w:tcPr>
            <w:tcW w:w="2270" w:type="dxa"/>
          </w:tcPr>
          <w:p w14:paraId="71C403E7" w14:textId="77777777" w:rsidR="007F6180" w:rsidRPr="00361BE8" w:rsidRDefault="007F6180" w:rsidP="00923789">
            <w:pPr>
              <w:pStyle w:val="BodyText"/>
              <w:spacing w:line="240" w:lineRule="auto"/>
              <w:rPr>
                <w:rFonts w:ascii="Arial Narrow" w:hAnsi="Arial Narrow"/>
                <w:b/>
                <w:i/>
                <w:szCs w:val="24"/>
                <w:lang w:val="pt-BR"/>
              </w:rPr>
            </w:pPr>
          </w:p>
          <w:p w14:paraId="07D69FFF" w14:textId="77777777" w:rsidR="007F6180" w:rsidRPr="00361BE8" w:rsidRDefault="007F6180" w:rsidP="00923789">
            <w:pPr>
              <w:pStyle w:val="BodyText"/>
              <w:spacing w:line="240" w:lineRule="auto"/>
              <w:rPr>
                <w:rFonts w:ascii="Arial Narrow" w:hAnsi="Arial Narrow"/>
                <w:b/>
                <w:i/>
                <w:szCs w:val="24"/>
                <w:lang w:val="pt-BR"/>
              </w:rPr>
            </w:pPr>
          </w:p>
        </w:tc>
        <w:tc>
          <w:tcPr>
            <w:tcW w:w="2031" w:type="dxa"/>
          </w:tcPr>
          <w:p w14:paraId="4FC49C7A" w14:textId="77777777" w:rsidR="007F6180" w:rsidRPr="00361BE8" w:rsidRDefault="007F6180" w:rsidP="00923789">
            <w:pPr>
              <w:pStyle w:val="BodyText"/>
              <w:spacing w:line="240" w:lineRule="auto"/>
              <w:rPr>
                <w:rFonts w:ascii="Arial Narrow" w:hAnsi="Arial Narrow"/>
                <w:b/>
                <w:i/>
                <w:szCs w:val="24"/>
                <w:lang w:val="pt-BR"/>
              </w:rPr>
            </w:pPr>
          </w:p>
        </w:tc>
        <w:tc>
          <w:tcPr>
            <w:tcW w:w="1854" w:type="dxa"/>
          </w:tcPr>
          <w:p w14:paraId="44B3DFEB" w14:textId="77777777" w:rsidR="007F6180" w:rsidRPr="00361BE8" w:rsidRDefault="007F6180" w:rsidP="00923789">
            <w:pPr>
              <w:pStyle w:val="BodyText"/>
              <w:spacing w:line="240" w:lineRule="auto"/>
              <w:rPr>
                <w:rFonts w:ascii="Arial Narrow" w:hAnsi="Arial Narrow"/>
                <w:b/>
                <w:i/>
                <w:szCs w:val="24"/>
                <w:lang w:val="pt-BR"/>
              </w:rPr>
            </w:pPr>
          </w:p>
        </w:tc>
        <w:tc>
          <w:tcPr>
            <w:tcW w:w="2339" w:type="dxa"/>
          </w:tcPr>
          <w:p w14:paraId="43A20DEB" w14:textId="77777777" w:rsidR="007F6180" w:rsidRPr="00361BE8" w:rsidRDefault="007F6180" w:rsidP="00923789">
            <w:pPr>
              <w:pStyle w:val="BodyText"/>
              <w:spacing w:line="240" w:lineRule="auto"/>
              <w:rPr>
                <w:rFonts w:ascii="Arial Narrow" w:hAnsi="Arial Narrow"/>
                <w:b/>
                <w:i/>
                <w:szCs w:val="24"/>
                <w:lang w:val="pt-BR"/>
              </w:rPr>
            </w:pPr>
          </w:p>
        </w:tc>
      </w:tr>
      <w:tr w:rsidR="007F6180" w:rsidRPr="00361BE8" w14:paraId="0A53C24C" w14:textId="77777777" w:rsidTr="007F6180">
        <w:tc>
          <w:tcPr>
            <w:tcW w:w="2270" w:type="dxa"/>
          </w:tcPr>
          <w:p w14:paraId="0C318A76" w14:textId="77777777" w:rsidR="007F6180" w:rsidRPr="00361BE8" w:rsidRDefault="007F6180" w:rsidP="00923789">
            <w:pPr>
              <w:pStyle w:val="BodyText"/>
              <w:spacing w:line="240" w:lineRule="auto"/>
              <w:rPr>
                <w:rFonts w:ascii="Arial Narrow" w:hAnsi="Arial Narrow"/>
                <w:b/>
                <w:i/>
                <w:szCs w:val="24"/>
                <w:lang w:val="pt-BR"/>
              </w:rPr>
            </w:pPr>
          </w:p>
          <w:p w14:paraId="63997F9F" w14:textId="77777777" w:rsidR="007F6180" w:rsidRPr="00361BE8" w:rsidRDefault="007F6180" w:rsidP="00923789">
            <w:pPr>
              <w:pStyle w:val="BodyText"/>
              <w:spacing w:line="240" w:lineRule="auto"/>
              <w:rPr>
                <w:rFonts w:ascii="Arial Narrow" w:hAnsi="Arial Narrow"/>
                <w:b/>
                <w:i/>
                <w:szCs w:val="24"/>
                <w:lang w:val="pt-BR"/>
              </w:rPr>
            </w:pPr>
          </w:p>
        </w:tc>
        <w:tc>
          <w:tcPr>
            <w:tcW w:w="2031" w:type="dxa"/>
          </w:tcPr>
          <w:p w14:paraId="12C1DDCB" w14:textId="77777777" w:rsidR="007F6180" w:rsidRPr="00361BE8" w:rsidRDefault="007F6180" w:rsidP="00923789">
            <w:pPr>
              <w:pStyle w:val="BodyText"/>
              <w:spacing w:line="240" w:lineRule="auto"/>
              <w:rPr>
                <w:rFonts w:ascii="Arial Narrow" w:hAnsi="Arial Narrow"/>
                <w:b/>
                <w:i/>
                <w:szCs w:val="24"/>
                <w:lang w:val="pt-BR"/>
              </w:rPr>
            </w:pPr>
          </w:p>
        </w:tc>
        <w:tc>
          <w:tcPr>
            <w:tcW w:w="1854" w:type="dxa"/>
          </w:tcPr>
          <w:p w14:paraId="32665EDB" w14:textId="77777777" w:rsidR="007F6180" w:rsidRPr="00361BE8" w:rsidRDefault="007F6180" w:rsidP="00923789">
            <w:pPr>
              <w:pStyle w:val="BodyText"/>
              <w:spacing w:line="240" w:lineRule="auto"/>
              <w:rPr>
                <w:rFonts w:ascii="Arial Narrow" w:hAnsi="Arial Narrow"/>
                <w:b/>
                <w:i/>
                <w:szCs w:val="24"/>
                <w:lang w:val="pt-BR"/>
              </w:rPr>
            </w:pPr>
          </w:p>
        </w:tc>
        <w:tc>
          <w:tcPr>
            <w:tcW w:w="2339" w:type="dxa"/>
          </w:tcPr>
          <w:p w14:paraId="1C51D48C" w14:textId="77777777" w:rsidR="007F6180" w:rsidRPr="00361BE8" w:rsidRDefault="007F6180" w:rsidP="00923789">
            <w:pPr>
              <w:pStyle w:val="BodyText"/>
              <w:spacing w:line="240" w:lineRule="auto"/>
              <w:rPr>
                <w:rFonts w:ascii="Arial Narrow" w:hAnsi="Arial Narrow"/>
                <w:b/>
                <w:i/>
                <w:szCs w:val="24"/>
                <w:lang w:val="pt-BR"/>
              </w:rPr>
            </w:pPr>
          </w:p>
        </w:tc>
      </w:tr>
      <w:tr w:rsidR="007F6180" w:rsidRPr="00361BE8" w14:paraId="45D7338B" w14:textId="77777777" w:rsidTr="007F6180">
        <w:tc>
          <w:tcPr>
            <w:tcW w:w="2270" w:type="dxa"/>
          </w:tcPr>
          <w:p w14:paraId="4A51A35E" w14:textId="77777777" w:rsidR="007F6180" w:rsidRPr="00361BE8" w:rsidRDefault="007F6180" w:rsidP="00923789">
            <w:pPr>
              <w:pStyle w:val="BodyText"/>
              <w:spacing w:line="240" w:lineRule="auto"/>
              <w:rPr>
                <w:rFonts w:ascii="Arial Narrow" w:hAnsi="Arial Narrow"/>
                <w:b/>
                <w:i/>
                <w:szCs w:val="24"/>
                <w:lang w:val="pt-BR"/>
              </w:rPr>
            </w:pPr>
          </w:p>
          <w:p w14:paraId="38F52B1C" w14:textId="77777777" w:rsidR="007F6180" w:rsidRPr="00361BE8" w:rsidRDefault="007F6180" w:rsidP="00923789">
            <w:pPr>
              <w:pStyle w:val="BodyText"/>
              <w:spacing w:line="240" w:lineRule="auto"/>
              <w:rPr>
                <w:rFonts w:ascii="Arial Narrow" w:hAnsi="Arial Narrow"/>
                <w:b/>
                <w:i/>
                <w:szCs w:val="24"/>
                <w:lang w:val="pt-BR"/>
              </w:rPr>
            </w:pPr>
          </w:p>
        </w:tc>
        <w:tc>
          <w:tcPr>
            <w:tcW w:w="2031" w:type="dxa"/>
          </w:tcPr>
          <w:p w14:paraId="3083A278" w14:textId="77777777" w:rsidR="007F6180" w:rsidRPr="00361BE8" w:rsidRDefault="007F6180" w:rsidP="00923789">
            <w:pPr>
              <w:pStyle w:val="BodyText"/>
              <w:spacing w:line="240" w:lineRule="auto"/>
              <w:rPr>
                <w:rFonts w:ascii="Arial Narrow" w:hAnsi="Arial Narrow"/>
                <w:b/>
                <w:i/>
                <w:szCs w:val="24"/>
                <w:lang w:val="pt-BR"/>
              </w:rPr>
            </w:pPr>
          </w:p>
        </w:tc>
        <w:tc>
          <w:tcPr>
            <w:tcW w:w="1854" w:type="dxa"/>
          </w:tcPr>
          <w:p w14:paraId="44FCB281" w14:textId="77777777" w:rsidR="007F6180" w:rsidRPr="00361BE8" w:rsidRDefault="007F6180" w:rsidP="00923789">
            <w:pPr>
              <w:pStyle w:val="BodyText"/>
              <w:spacing w:line="240" w:lineRule="auto"/>
              <w:rPr>
                <w:rFonts w:ascii="Arial Narrow" w:hAnsi="Arial Narrow"/>
                <w:b/>
                <w:i/>
                <w:szCs w:val="24"/>
                <w:lang w:val="pt-BR"/>
              </w:rPr>
            </w:pPr>
          </w:p>
        </w:tc>
        <w:tc>
          <w:tcPr>
            <w:tcW w:w="2339" w:type="dxa"/>
          </w:tcPr>
          <w:p w14:paraId="2D58E1B2" w14:textId="77777777" w:rsidR="007F6180" w:rsidRPr="00361BE8" w:rsidRDefault="007F6180" w:rsidP="00923789">
            <w:pPr>
              <w:pStyle w:val="BodyText"/>
              <w:spacing w:line="240" w:lineRule="auto"/>
              <w:rPr>
                <w:rFonts w:ascii="Arial Narrow" w:hAnsi="Arial Narrow"/>
                <w:b/>
                <w:i/>
                <w:szCs w:val="24"/>
                <w:lang w:val="pt-BR"/>
              </w:rPr>
            </w:pPr>
          </w:p>
        </w:tc>
      </w:tr>
    </w:tbl>
    <w:p w14:paraId="6BE13914" w14:textId="77777777" w:rsidR="00E06DA4" w:rsidRPr="00361BE8" w:rsidRDefault="00E06DA4" w:rsidP="001D6C92">
      <w:pPr>
        <w:pStyle w:val="BodyText"/>
        <w:spacing w:line="240" w:lineRule="auto"/>
        <w:rPr>
          <w:rFonts w:ascii="Arial Narrow" w:hAnsi="Arial Narrow"/>
          <w:snapToGrid w:val="0"/>
          <w:szCs w:val="24"/>
          <w:lang w:val="pt-BR" w:eastAsia="pt-BR"/>
        </w:rPr>
      </w:pPr>
    </w:p>
    <w:p w14:paraId="3A57AF73" w14:textId="77777777" w:rsidR="00866FDD" w:rsidRPr="00361BE8" w:rsidRDefault="00866FDD" w:rsidP="00866FDD">
      <w:pPr>
        <w:jc w:val="both"/>
        <w:rPr>
          <w:rFonts w:ascii="Arial Narrow" w:hAnsi="Arial Narrow"/>
          <w:sz w:val="24"/>
          <w:szCs w:val="24"/>
        </w:rPr>
      </w:pPr>
    </w:p>
    <w:p w14:paraId="50F299EE" w14:textId="77777777" w:rsidR="00866FDD" w:rsidRPr="00361BE8" w:rsidRDefault="00866FDD" w:rsidP="00866FDD">
      <w:pPr>
        <w:jc w:val="both"/>
        <w:rPr>
          <w:rFonts w:ascii="Arial Narrow" w:hAnsi="Arial Narrow"/>
          <w:sz w:val="24"/>
          <w:szCs w:val="24"/>
        </w:rPr>
      </w:pPr>
      <w:r w:rsidRPr="00493CE3">
        <w:rPr>
          <w:rFonts w:ascii="Arial Narrow" w:hAnsi="Arial Narrow"/>
          <w:sz w:val="24"/>
          <w:szCs w:val="24"/>
        </w:rPr>
        <w:t xml:space="preserve">O </w:t>
      </w:r>
      <w:r w:rsidRPr="000659C2">
        <w:rPr>
          <w:rFonts w:ascii="Arial Narrow" w:hAnsi="Arial Narrow"/>
          <w:sz w:val="24"/>
        </w:rPr>
        <w:t>[-]</w:t>
      </w:r>
      <w:r w:rsidRPr="00493CE3">
        <w:rPr>
          <w:rFonts w:ascii="Arial Narrow" w:hAnsi="Arial Narrow"/>
          <w:sz w:val="24"/>
          <w:szCs w:val="24"/>
        </w:rPr>
        <w:t xml:space="preserve"> declara</w:t>
      </w:r>
      <w:r w:rsidRPr="00361BE8">
        <w:rPr>
          <w:rFonts w:ascii="Arial Narrow" w:hAnsi="Arial Narrow"/>
          <w:sz w:val="24"/>
          <w:szCs w:val="24"/>
        </w:rPr>
        <w:t xml:space="preserve"> que (i) os representantes acima listados podem assinar isoladamente em seu nome e (ii) este procedimento está de acordo com os requisitos previstos em sua documentação societária para a outorga de poderes e envio de ordens.</w:t>
      </w:r>
    </w:p>
    <w:p w14:paraId="0608206C" w14:textId="77777777" w:rsidR="001D6C92" w:rsidRPr="00361BE8" w:rsidRDefault="001D6C92" w:rsidP="001D6C92">
      <w:pPr>
        <w:pStyle w:val="BodyText"/>
        <w:spacing w:line="240" w:lineRule="auto"/>
        <w:rPr>
          <w:rFonts w:ascii="Arial Narrow" w:hAnsi="Arial Narrow"/>
          <w:szCs w:val="24"/>
          <w:lang w:val="pt-BR"/>
        </w:rPr>
      </w:pPr>
    </w:p>
    <w:p w14:paraId="00D0845D" w14:textId="77777777" w:rsidR="006756FB" w:rsidRPr="00361BE8" w:rsidRDefault="006756FB" w:rsidP="006756FB">
      <w:pPr>
        <w:pStyle w:val="BodyText"/>
        <w:spacing w:line="240" w:lineRule="auto"/>
        <w:rPr>
          <w:rFonts w:ascii="Arial Narrow" w:hAnsi="Arial Narrow"/>
          <w:szCs w:val="24"/>
          <w:lang w:val="pt-BR"/>
        </w:rPr>
      </w:pPr>
      <w:r w:rsidRPr="003D5883">
        <w:rPr>
          <w:rFonts w:ascii="Arial Narrow" w:hAnsi="Arial Narrow"/>
          <w:szCs w:val="24"/>
          <w:u w:val="single"/>
          <w:lang w:val="pt-BR"/>
        </w:rPr>
        <w:t>Exclusões</w:t>
      </w:r>
      <w:r w:rsidRPr="00361BE8">
        <w:rPr>
          <w:rFonts w:ascii="Arial Narrow" w:hAnsi="Arial Narrow"/>
          <w:szCs w:val="24"/>
          <w:lang w:val="pt-BR"/>
        </w:rPr>
        <w:t>:</w:t>
      </w:r>
    </w:p>
    <w:p w14:paraId="5A728EF1" w14:textId="77777777" w:rsidR="006756FB" w:rsidRPr="00361BE8" w:rsidRDefault="006756FB" w:rsidP="006756FB">
      <w:pPr>
        <w:pStyle w:val="BodyText"/>
        <w:spacing w:line="240" w:lineRule="auto"/>
        <w:rPr>
          <w:rFonts w:ascii="Arial Narrow" w:hAnsi="Arial Narrow"/>
          <w:szCs w:val="24"/>
          <w:lang w:val="pt-BR"/>
        </w:rPr>
      </w:pPr>
    </w:p>
    <w:tbl>
      <w:tblPr>
        <w:tblStyle w:val="TableGrid"/>
        <w:tblW w:w="8660" w:type="dxa"/>
        <w:tblLook w:val="04A0" w:firstRow="1" w:lastRow="0" w:firstColumn="1" w:lastColumn="0" w:noHBand="0" w:noVBand="1"/>
      </w:tblPr>
      <w:tblGrid>
        <w:gridCol w:w="4330"/>
        <w:gridCol w:w="4330"/>
      </w:tblGrid>
      <w:tr w:rsidR="00D7433C" w:rsidRPr="00361BE8" w14:paraId="04708DB2" w14:textId="77777777" w:rsidTr="00866A5F">
        <w:trPr>
          <w:trHeight w:val="362"/>
        </w:trPr>
        <w:tc>
          <w:tcPr>
            <w:tcW w:w="4330" w:type="dxa"/>
          </w:tcPr>
          <w:p w14:paraId="77E2A55D" w14:textId="77777777" w:rsidR="00D7433C" w:rsidRPr="00361BE8" w:rsidRDefault="00D7433C" w:rsidP="00923789">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330" w:type="dxa"/>
          </w:tcPr>
          <w:p w14:paraId="4CEEE914" w14:textId="77777777" w:rsidR="00D7433C" w:rsidRPr="007F6180" w:rsidRDefault="00D7433C" w:rsidP="00923789">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r>
      <w:tr w:rsidR="00D7433C" w:rsidRPr="00361BE8" w14:paraId="3E79FC5D" w14:textId="77777777" w:rsidTr="00866A5F">
        <w:trPr>
          <w:trHeight w:val="362"/>
        </w:trPr>
        <w:tc>
          <w:tcPr>
            <w:tcW w:w="4330" w:type="dxa"/>
          </w:tcPr>
          <w:p w14:paraId="6CF88894" w14:textId="77777777" w:rsidR="00D7433C" w:rsidRPr="00361BE8" w:rsidRDefault="00D7433C" w:rsidP="00923789">
            <w:pPr>
              <w:pStyle w:val="BodyText"/>
              <w:spacing w:line="240" w:lineRule="auto"/>
              <w:rPr>
                <w:rFonts w:ascii="Arial Narrow" w:hAnsi="Arial Narrow"/>
                <w:b/>
                <w:i/>
                <w:szCs w:val="24"/>
                <w:lang w:val="pt-BR"/>
              </w:rPr>
            </w:pPr>
          </w:p>
          <w:p w14:paraId="159C8855" w14:textId="77777777" w:rsidR="00D7433C" w:rsidRPr="00361BE8" w:rsidRDefault="00D7433C" w:rsidP="00923789">
            <w:pPr>
              <w:pStyle w:val="BodyText"/>
              <w:spacing w:line="240" w:lineRule="auto"/>
              <w:rPr>
                <w:rFonts w:ascii="Arial Narrow" w:hAnsi="Arial Narrow"/>
                <w:b/>
                <w:i/>
                <w:szCs w:val="24"/>
                <w:lang w:val="pt-BR"/>
              </w:rPr>
            </w:pPr>
          </w:p>
        </w:tc>
        <w:tc>
          <w:tcPr>
            <w:tcW w:w="4330" w:type="dxa"/>
          </w:tcPr>
          <w:p w14:paraId="3126F461" w14:textId="77777777" w:rsidR="00D7433C" w:rsidRPr="00361BE8" w:rsidRDefault="00D7433C" w:rsidP="00923789">
            <w:pPr>
              <w:pStyle w:val="BodyText"/>
              <w:spacing w:line="240" w:lineRule="auto"/>
              <w:rPr>
                <w:rFonts w:ascii="Arial Narrow" w:hAnsi="Arial Narrow"/>
                <w:b/>
                <w:i/>
                <w:szCs w:val="24"/>
                <w:lang w:val="pt-BR"/>
              </w:rPr>
            </w:pPr>
          </w:p>
        </w:tc>
      </w:tr>
      <w:tr w:rsidR="00D7433C" w:rsidRPr="00361BE8" w14:paraId="5374D442" w14:textId="77777777" w:rsidTr="00866A5F">
        <w:trPr>
          <w:trHeight w:val="706"/>
        </w:trPr>
        <w:tc>
          <w:tcPr>
            <w:tcW w:w="4330" w:type="dxa"/>
          </w:tcPr>
          <w:p w14:paraId="68D34E6E" w14:textId="77777777" w:rsidR="00D7433C" w:rsidRPr="00361BE8" w:rsidRDefault="00D7433C" w:rsidP="00923789">
            <w:pPr>
              <w:pStyle w:val="BodyText"/>
              <w:spacing w:line="240" w:lineRule="auto"/>
              <w:rPr>
                <w:rFonts w:ascii="Arial Narrow" w:hAnsi="Arial Narrow"/>
                <w:b/>
                <w:i/>
                <w:szCs w:val="24"/>
                <w:lang w:val="pt-BR"/>
              </w:rPr>
            </w:pPr>
          </w:p>
          <w:p w14:paraId="0D74B937" w14:textId="77777777" w:rsidR="00D7433C" w:rsidRPr="00361BE8" w:rsidRDefault="00D7433C" w:rsidP="00923789">
            <w:pPr>
              <w:pStyle w:val="BodyText"/>
              <w:spacing w:line="240" w:lineRule="auto"/>
              <w:rPr>
                <w:rFonts w:ascii="Arial Narrow" w:hAnsi="Arial Narrow"/>
                <w:b/>
                <w:i/>
                <w:szCs w:val="24"/>
                <w:lang w:val="pt-BR"/>
              </w:rPr>
            </w:pPr>
          </w:p>
        </w:tc>
        <w:tc>
          <w:tcPr>
            <w:tcW w:w="4330" w:type="dxa"/>
          </w:tcPr>
          <w:p w14:paraId="51F231FF" w14:textId="77777777" w:rsidR="00D7433C" w:rsidRPr="00361BE8" w:rsidRDefault="00D7433C" w:rsidP="00923789">
            <w:pPr>
              <w:pStyle w:val="BodyText"/>
              <w:spacing w:line="240" w:lineRule="auto"/>
              <w:rPr>
                <w:rFonts w:ascii="Arial Narrow" w:hAnsi="Arial Narrow"/>
                <w:b/>
                <w:i/>
                <w:szCs w:val="24"/>
                <w:lang w:val="pt-BR"/>
              </w:rPr>
            </w:pPr>
          </w:p>
        </w:tc>
      </w:tr>
      <w:tr w:rsidR="00D7433C" w:rsidRPr="00361BE8" w14:paraId="74D1BAE9" w14:textId="77777777" w:rsidTr="00866A5F">
        <w:trPr>
          <w:trHeight w:val="687"/>
        </w:trPr>
        <w:tc>
          <w:tcPr>
            <w:tcW w:w="4330" w:type="dxa"/>
          </w:tcPr>
          <w:p w14:paraId="43FFD2E6" w14:textId="77777777" w:rsidR="00D7433C" w:rsidRPr="00361BE8" w:rsidRDefault="00D7433C" w:rsidP="00923789">
            <w:pPr>
              <w:pStyle w:val="BodyText"/>
              <w:spacing w:line="240" w:lineRule="auto"/>
              <w:rPr>
                <w:rFonts w:ascii="Arial Narrow" w:hAnsi="Arial Narrow"/>
                <w:b/>
                <w:i/>
                <w:szCs w:val="24"/>
                <w:lang w:val="pt-BR"/>
              </w:rPr>
            </w:pPr>
          </w:p>
          <w:p w14:paraId="484AA31C" w14:textId="77777777" w:rsidR="00D7433C" w:rsidRPr="00361BE8" w:rsidRDefault="00D7433C" w:rsidP="00923789">
            <w:pPr>
              <w:pStyle w:val="BodyText"/>
              <w:spacing w:line="240" w:lineRule="auto"/>
              <w:rPr>
                <w:rFonts w:ascii="Arial Narrow" w:hAnsi="Arial Narrow"/>
                <w:b/>
                <w:i/>
                <w:szCs w:val="24"/>
                <w:lang w:val="pt-BR"/>
              </w:rPr>
            </w:pPr>
          </w:p>
        </w:tc>
        <w:tc>
          <w:tcPr>
            <w:tcW w:w="4330" w:type="dxa"/>
          </w:tcPr>
          <w:p w14:paraId="7260560A" w14:textId="77777777" w:rsidR="00D7433C" w:rsidRPr="00361BE8" w:rsidRDefault="00D7433C" w:rsidP="00923789">
            <w:pPr>
              <w:pStyle w:val="BodyText"/>
              <w:spacing w:line="240" w:lineRule="auto"/>
              <w:rPr>
                <w:rFonts w:ascii="Arial Narrow" w:hAnsi="Arial Narrow"/>
                <w:b/>
                <w:i/>
                <w:szCs w:val="24"/>
                <w:lang w:val="pt-BR"/>
              </w:rPr>
            </w:pPr>
          </w:p>
        </w:tc>
      </w:tr>
    </w:tbl>
    <w:p w14:paraId="2CFC7176" w14:textId="77777777" w:rsidR="006756FB" w:rsidRPr="00361BE8" w:rsidRDefault="006756FB" w:rsidP="001D6C92">
      <w:pPr>
        <w:pStyle w:val="BodyText"/>
        <w:spacing w:line="240" w:lineRule="auto"/>
        <w:rPr>
          <w:rFonts w:ascii="Arial Narrow" w:hAnsi="Arial Narrow"/>
          <w:szCs w:val="24"/>
          <w:lang w:val="pt-BR"/>
        </w:rPr>
      </w:pPr>
    </w:p>
    <w:p w14:paraId="6B99763C" w14:textId="77777777" w:rsidR="006756FB" w:rsidRPr="00361BE8" w:rsidRDefault="006756FB" w:rsidP="001D6C92">
      <w:pPr>
        <w:pStyle w:val="BodyText"/>
        <w:spacing w:line="240" w:lineRule="auto"/>
        <w:rPr>
          <w:rFonts w:ascii="Arial Narrow" w:hAnsi="Arial Narrow"/>
          <w:szCs w:val="24"/>
          <w:lang w:val="pt-BR"/>
        </w:rPr>
      </w:pPr>
    </w:p>
    <w:p w14:paraId="7959C8BD" w14:textId="77777777" w:rsidR="001D6C92" w:rsidRPr="00361BE8" w:rsidRDefault="001D6C92" w:rsidP="001D6C92">
      <w:pPr>
        <w:pStyle w:val="BodyText"/>
        <w:spacing w:line="240" w:lineRule="auto"/>
        <w:rPr>
          <w:rFonts w:ascii="Arial Narrow" w:hAnsi="Arial Narrow"/>
          <w:szCs w:val="24"/>
          <w:lang w:val="pt-BR"/>
        </w:rPr>
      </w:pPr>
      <w:r w:rsidRPr="00361BE8">
        <w:rPr>
          <w:rFonts w:ascii="Arial Narrow" w:hAnsi="Arial Narrow"/>
          <w:szCs w:val="24"/>
          <w:lang w:val="pt-BR"/>
        </w:rPr>
        <w:t>Atenciosamente,</w:t>
      </w:r>
    </w:p>
    <w:p w14:paraId="0476FF10" w14:textId="77777777" w:rsidR="001D6C92" w:rsidRPr="00361BE8" w:rsidRDefault="001D6C92" w:rsidP="001D6C92">
      <w:pPr>
        <w:pStyle w:val="BodyText"/>
        <w:spacing w:line="240" w:lineRule="auto"/>
        <w:rPr>
          <w:rFonts w:ascii="Arial Narrow" w:hAnsi="Arial Narrow"/>
          <w:szCs w:val="24"/>
          <w:lang w:val="pt-BR"/>
        </w:rPr>
      </w:pPr>
    </w:p>
    <w:p w14:paraId="6423BACA" w14:textId="77777777" w:rsidR="001D6C92" w:rsidRPr="00361BE8" w:rsidRDefault="001D6C92" w:rsidP="001D6C92">
      <w:pPr>
        <w:pStyle w:val="BodyText"/>
        <w:spacing w:line="240" w:lineRule="auto"/>
        <w:rPr>
          <w:rFonts w:ascii="Arial Narrow" w:hAnsi="Arial Narrow"/>
          <w:szCs w:val="24"/>
          <w:lang w:val="pt-BR"/>
        </w:rPr>
      </w:pPr>
    </w:p>
    <w:p w14:paraId="49C1B724" w14:textId="77777777" w:rsidR="00866FDD" w:rsidRPr="00361BE8" w:rsidRDefault="00866FDD" w:rsidP="00866FDD">
      <w:pPr>
        <w:pStyle w:val="BodyText"/>
        <w:rPr>
          <w:rFonts w:ascii="Arial Narrow" w:hAnsi="Arial Narrow"/>
          <w:szCs w:val="24"/>
        </w:rPr>
      </w:pPr>
      <w:r w:rsidRPr="00361BE8">
        <w:rPr>
          <w:rFonts w:ascii="Arial Narrow" w:hAnsi="Arial Narrow"/>
          <w:szCs w:val="24"/>
        </w:rPr>
        <w:t>(indicar a razão social e colher assinatura do seu respectivo representante, devidamente constituído)</w:t>
      </w:r>
    </w:p>
    <w:p w14:paraId="279BBF2A" w14:textId="77777777" w:rsidR="00866FDD" w:rsidRPr="00361BE8" w:rsidRDefault="00866FDD" w:rsidP="002E4DE6">
      <w:pPr>
        <w:pStyle w:val="BodyText"/>
        <w:spacing w:line="240" w:lineRule="auto"/>
        <w:rPr>
          <w:rFonts w:ascii="Arial Narrow" w:hAnsi="Arial Narrow"/>
          <w:szCs w:val="24"/>
          <w:lang w:val="pt-BR"/>
        </w:rPr>
      </w:pPr>
      <w:r w:rsidRPr="00361BE8" w:rsidDel="00866FDD">
        <w:rPr>
          <w:rFonts w:ascii="Arial Narrow" w:hAnsi="Arial Narrow"/>
          <w:szCs w:val="24"/>
          <w:lang w:val="pt-BR"/>
        </w:rPr>
        <w:t xml:space="preserve"> </w:t>
      </w:r>
    </w:p>
    <w:p w14:paraId="1D0174FE" w14:textId="77777777" w:rsidR="00866FDD" w:rsidRPr="00361BE8" w:rsidRDefault="00866FDD" w:rsidP="002E4DE6">
      <w:pPr>
        <w:pStyle w:val="BodyText"/>
        <w:spacing w:line="240" w:lineRule="auto"/>
        <w:rPr>
          <w:rFonts w:ascii="Arial Narrow" w:hAnsi="Arial Narrow"/>
          <w:szCs w:val="24"/>
          <w:lang w:val="pt-BR"/>
        </w:rPr>
      </w:pPr>
    </w:p>
    <w:p w14:paraId="5BF1F9BB" w14:textId="77777777" w:rsidR="00866FDD" w:rsidRPr="00361BE8" w:rsidRDefault="00866FDD" w:rsidP="002E4DE6">
      <w:pPr>
        <w:pStyle w:val="BodyText"/>
        <w:spacing w:line="240" w:lineRule="auto"/>
        <w:rPr>
          <w:rFonts w:ascii="Arial Narrow" w:hAnsi="Arial Narrow"/>
          <w:szCs w:val="24"/>
          <w:lang w:val="pt-BR"/>
        </w:rPr>
      </w:pPr>
    </w:p>
    <w:p w14:paraId="6D066362" w14:textId="77777777" w:rsidR="00866FDD" w:rsidRPr="00361BE8" w:rsidRDefault="00866FDD" w:rsidP="002E4DE6">
      <w:pPr>
        <w:pStyle w:val="BodyText"/>
        <w:spacing w:line="240" w:lineRule="auto"/>
        <w:rPr>
          <w:rFonts w:ascii="Arial Narrow" w:hAnsi="Arial Narrow"/>
          <w:szCs w:val="24"/>
          <w:lang w:val="pt-BR"/>
        </w:rPr>
      </w:pPr>
    </w:p>
    <w:p w14:paraId="291F8862" w14:textId="77777777" w:rsidR="00866FDD" w:rsidRPr="00361BE8" w:rsidRDefault="00866FDD" w:rsidP="002E4DE6">
      <w:pPr>
        <w:pStyle w:val="BodyText"/>
        <w:spacing w:line="240" w:lineRule="auto"/>
        <w:rPr>
          <w:rFonts w:ascii="Arial Narrow" w:hAnsi="Arial Narrow"/>
          <w:szCs w:val="24"/>
          <w:lang w:val="pt-BR"/>
        </w:rPr>
      </w:pPr>
    </w:p>
    <w:p w14:paraId="39BFF317" w14:textId="77777777" w:rsidR="00866FDD" w:rsidRPr="00361BE8" w:rsidRDefault="00866FDD" w:rsidP="002E4DE6">
      <w:pPr>
        <w:pStyle w:val="BodyText"/>
        <w:spacing w:line="240" w:lineRule="auto"/>
        <w:rPr>
          <w:rFonts w:ascii="Arial Narrow" w:hAnsi="Arial Narrow"/>
          <w:szCs w:val="24"/>
          <w:lang w:val="pt-BR"/>
        </w:rPr>
      </w:pPr>
    </w:p>
    <w:p w14:paraId="13DD8AE1" w14:textId="77777777" w:rsidR="00866FDD" w:rsidRPr="00361BE8" w:rsidRDefault="00866FDD" w:rsidP="002E4DE6">
      <w:pPr>
        <w:pStyle w:val="BodyText"/>
        <w:spacing w:line="240" w:lineRule="auto"/>
        <w:rPr>
          <w:rFonts w:ascii="Arial Narrow" w:hAnsi="Arial Narrow"/>
          <w:szCs w:val="24"/>
          <w:lang w:val="pt-BR"/>
        </w:rPr>
      </w:pPr>
    </w:p>
    <w:p w14:paraId="3525A531" w14:textId="77777777" w:rsidR="00866FDD" w:rsidRPr="00361BE8" w:rsidRDefault="00866FDD" w:rsidP="002E4DE6">
      <w:pPr>
        <w:pStyle w:val="BodyText"/>
        <w:spacing w:line="240" w:lineRule="auto"/>
        <w:rPr>
          <w:rFonts w:ascii="Arial Narrow" w:hAnsi="Arial Narrow"/>
          <w:szCs w:val="24"/>
          <w:lang w:val="pt-BR"/>
        </w:rPr>
      </w:pPr>
    </w:p>
    <w:p w14:paraId="003F1F46" w14:textId="77777777" w:rsidR="00866FDD" w:rsidRPr="00361BE8" w:rsidRDefault="00866FDD" w:rsidP="002E4DE6">
      <w:pPr>
        <w:pStyle w:val="BodyText"/>
        <w:spacing w:line="240" w:lineRule="auto"/>
        <w:rPr>
          <w:rFonts w:ascii="Arial Narrow" w:hAnsi="Arial Narrow"/>
          <w:szCs w:val="24"/>
          <w:lang w:val="pt-BR"/>
        </w:rPr>
      </w:pPr>
    </w:p>
    <w:p w14:paraId="109F6513" w14:textId="77777777" w:rsidR="00866FDD" w:rsidRPr="00361BE8" w:rsidRDefault="00866FDD" w:rsidP="002E4DE6">
      <w:pPr>
        <w:pStyle w:val="BodyText"/>
        <w:spacing w:line="240" w:lineRule="auto"/>
        <w:rPr>
          <w:rFonts w:ascii="Arial Narrow" w:hAnsi="Arial Narrow"/>
          <w:szCs w:val="24"/>
          <w:lang w:val="pt-BR"/>
        </w:rPr>
      </w:pPr>
    </w:p>
    <w:p w14:paraId="4DF53690" w14:textId="77777777" w:rsidR="00866FDD" w:rsidRPr="00361BE8" w:rsidRDefault="00866FDD" w:rsidP="002E4DE6">
      <w:pPr>
        <w:pStyle w:val="BodyText"/>
        <w:spacing w:line="240" w:lineRule="auto"/>
        <w:rPr>
          <w:rFonts w:ascii="Arial Narrow" w:hAnsi="Arial Narrow"/>
          <w:szCs w:val="24"/>
          <w:lang w:val="pt-BR"/>
        </w:rPr>
      </w:pPr>
    </w:p>
    <w:p w14:paraId="533AFE0C" w14:textId="77777777" w:rsidR="00866FDD" w:rsidRPr="00361BE8" w:rsidRDefault="00866FDD" w:rsidP="002E4DE6">
      <w:pPr>
        <w:pStyle w:val="BodyText"/>
        <w:spacing w:line="240" w:lineRule="auto"/>
        <w:rPr>
          <w:rFonts w:ascii="Arial Narrow" w:hAnsi="Arial Narrow"/>
          <w:szCs w:val="24"/>
          <w:lang w:val="pt-BR"/>
        </w:rPr>
      </w:pPr>
    </w:p>
    <w:p w14:paraId="1930E635" w14:textId="77777777" w:rsidR="00866FDD" w:rsidRPr="00361BE8" w:rsidRDefault="00866FDD" w:rsidP="002E4DE6">
      <w:pPr>
        <w:pStyle w:val="BodyText"/>
        <w:spacing w:line="240" w:lineRule="auto"/>
        <w:rPr>
          <w:rFonts w:ascii="Arial Narrow" w:hAnsi="Arial Narrow"/>
          <w:szCs w:val="24"/>
          <w:lang w:val="pt-BR"/>
        </w:rPr>
      </w:pPr>
    </w:p>
    <w:p w14:paraId="03FC3C8D" w14:textId="77777777" w:rsidR="00866FDD" w:rsidRPr="00361BE8" w:rsidRDefault="00866FDD" w:rsidP="002E4DE6">
      <w:pPr>
        <w:pStyle w:val="BodyText"/>
        <w:spacing w:line="240" w:lineRule="auto"/>
        <w:rPr>
          <w:rFonts w:ascii="Arial Narrow" w:hAnsi="Arial Narrow"/>
          <w:szCs w:val="24"/>
          <w:lang w:val="pt-BR"/>
        </w:rPr>
      </w:pPr>
    </w:p>
    <w:p w14:paraId="7EAB90A9" w14:textId="77777777" w:rsidR="00866FDD" w:rsidRPr="00361BE8" w:rsidRDefault="00866FDD" w:rsidP="002E4DE6">
      <w:pPr>
        <w:pStyle w:val="BodyText"/>
        <w:spacing w:line="240" w:lineRule="auto"/>
        <w:rPr>
          <w:rFonts w:ascii="Arial Narrow" w:hAnsi="Arial Narrow"/>
          <w:szCs w:val="24"/>
          <w:lang w:val="pt-BR"/>
        </w:rPr>
      </w:pPr>
    </w:p>
    <w:p w14:paraId="16D9A061" w14:textId="77777777" w:rsidR="00866FDD" w:rsidRPr="00361BE8" w:rsidRDefault="00866FDD" w:rsidP="002E4DE6">
      <w:pPr>
        <w:pStyle w:val="BodyText"/>
        <w:spacing w:line="240" w:lineRule="auto"/>
        <w:rPr>
          <w:rFonts w:ascii="Arial Narrow" w:hAnsi="Arial Narrow"/>
          <w:szCs w:val="24"/>
          <w:lang w:val="pt-BR"/>
        </w:rPr>
      </w:pPr>
    </w:p>
    <w:p w14:paraId="35EA5BD1" w14:textId="77777777" w:rsidR="00866FDD" w:rsidRPr="00361BE8" w:rsidRDefault="00866FDD" w:rsidP="002E4DE6">
      <w:pPr>
        <w:pStyle w:val="BodyText"/>
        <w:spacing w:line="240" w:lineRule="auto"/>
        <w:rPr>
          <w:rFonts w:ascii="Arial Narrow" w:hAnsi="Arial Narrow"/>
          <w:szCs w:val="24"/>
          <w:lang w:val="pt-BR"/>
        </w:rPr>
      </w:pPr>
    </w:p>
    <w:p w14:paraId="7AD12BB3" w14:textId="77777777" w:rsidR="00866FDD" w:rsidRPr="00361BE8" w:rsidRDefault="00866FDD" w:rsidP="002E4DE6">
      <w:pPr>
        <w:pStyle w:val="BodyText"/>
        <w:spacing w:line="240" w:lineRule="auto"/>
        <w:rPr>
          <w:rFonts w:ascii="Arial Narrow" w:hAnsi="Arial Narrow"/>
          <w:szCs w:val="24"/>
          <w:lang w:val="pt-BR"/>
        </w:rPr>
      </w:pPr>
    </w:p>
    <w:p w14:paraId="45867CDF" w14:textId="77777777" w:rsidR="00866FDD" w:rsidRPr="00361BE8" w:rsidRDefault="00866FDD" w:rsidP="002E4DE6">
      <w:pPr>
        <w:pStyle w:val="BodyText"/>
        <w:spacing w:line="240" w:lineRule="auto"/>
        <w:rPr>
          <w:rFonts w:ascii="Arial Narrow" w:hAnsi="Arial Narrow"/>
          <w:szCs w:val="24"/>
          <w:lang w:val="pt-BR"/>
        </w:rPr>
      </w:pPr>
    </w:p>
    <w:p w14:paraId="537140D1" w14:textId="292B91CC" w:rsidR="00A3149E" w:rsidRDefault="00A3149E" w:rsidP="002E4DE6">
      <w:pPr>
        <w:pStyle w:val="BodyText"/>
        <w:spacing w:line="240" w:lineRule="auto"/>
        <w:rPr>
          <w:rFonts w:ascii="Arial Narrow" w:hAnsi="Arial Narrow"/>
          <w:szCs w:val="24"/>
          <w:lang w:val="pt-BR"/>
        </w:rPr>
      </w:pPr>
    </w:p>
    <w:p w14:paraId="0785186D" w14:textId="1806D4DB" w:rsidR="00620F88" w:rsidRDefault="00620F88" w:rsidP="002E4DE6">
      <w:pPr>
        <w:pStyle w:val="BodyText"/>
        <w:spacing w:line="240" w:lineRule="auto"/>
        <w:rPr>
          <w:rFonts w:ascii="Arial Narrow" w:hAnsi="Arial Narrow"/>
          <w:szCs w:val="24"/>
          <w:lang w:val="pt-BR"/>
        </w:rPr>
      </w:pPr>
    </w:p>
    <w:p w14:paraId="54775EED" w14:textId="77777777" w:rsidR="00620F88" w:rsidRPr="00162880" w:rsidRDefault="00620F88" w:rsidP="00620F88">
      <w:pPr>
        <w:pStyle w:val="BodyText"/>
        <w:spacing w:line="240" w:lineRule="auto"/>
        <w:rPr>
          <w:rFonts w:ascii="Arial Narrow" w:hAnsi="Arial Narrow"/>
          <w:szCs w:val="24"/>
        </w:rPr>
      </w:pPr>
    </w:p>
    <w:p w14:paraId="02818E81" w14:textId="3BC382CA" w:rsidR="00620F88" w:rsidRPr="00162880" w:rsidRDefault="00620F88" w:rsidP="00620F88">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t xml:space="preserve">ANEXO </w:t>
      </w:r>
      <w:r w:rsidRPr="00162880">
        <w:rPr>
          <w:rFonts w:ascii="Arial Narrow" w:hAnsi="Arial Narrow"/>
          <w:b/>
          <w:snapToGrid w:val="0"/>
          <w:szCs w:val="24"/>
          <w:lang w:val="pt-BR" w:eastAsia="pt-BR"/>
        </w:rPr>
        <w:t>V</w:t>
      </w:r>
      <w:r>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3F44ADA0" w14:textId="77777777" w:rsidR="00620F88" w:rsidRPr="00162880" w:rsidRDefault="00620F88" w:rsidP="00620F88">
      <w:pPr>
        <w:pStyle w:val="BodyText"/>
        <w:spacing w:line="240" w:lineRule="auto"/>
        <w:rPr>
          <w:rFonts w:ascii="Arial Narrow" w:hAnsi="Arial Narrow"/>
          <w:szCs w:val="24"/>
        </w:rPr>
      </w:pPr>
    </w:p>
    <w:p w14:paraId="48C5A6E6" w14:textId="77777777" w:rsidR="00620F88" w:rsidRPr="00162880" w:rsidRDefault="00620F88" w:rsidP="00620F88">
      <w:pPr>
        <w:pStyle w:val="BodyText"/>
        <w:spacing w:line="240" w:lineRule="auto"/>
        <w:rPr>
          <w:rFonts w:ascii="Arial Narrow" w:hAnsi="Arial Narrow"/>
          <w:szCs w:val="24"/>
        </w:rPr>
      </w:pPr>
    </w:p>
    <w:p w14:paraId="61A092E1" w14:textId="77777777" w:rsidR="00620F88" w:rsidRPr="00162880" w:rsidRDefault="00620F88" w:rsidP="00620F88">
      <w:pPr>
        <w:pStyle w:val="BodyText"/>
        <w:spacing w:line="240" w:lineRule="auto"/>
        <w:rPr>
          <w:rFonts w:ascii="Arial Narrow" w:hAnsi="Arial Narrow"/>
          <w:szCs w:val="24"/>
        </w:rPr>
      </w:pPr>
    </w:p>
    <w:p w14:paraId="682FACF5" w14:textId="79F69BE2" w:rsidR="00620F88" w:rsidRPr="00162880" w:rsidRDefault="00620F88" w:rsidP="00620F88">
      <w:pPr>
        <w:pStyle w:val="BodyText"/>
        <w:spacing w:line="240" w:lineRule="auto"/>
        <w:jc w:val="center"/>
        <w:rPr>
          <w:rFonts w:ascii="Arial Narrow" w:hAnsi="Arial Narrow"/>
          <w:b/>
          <w:szCs w:val="24"/>
        </w:rPr>
      </w:pPr>
      <w:r w:rsidRPr="00162880">
        <w:rPr>
          <w:rFonts w:ascii="Arial Narrow" w:hAnsi="Arial Narrow"/>
          <w:b/>
          <w:szCs w:val="24"/>
          <w:u w:val="single"/>
        </w:rPr>
        <w:t>PARÂMETROS</w:t>
      </w:r>
      <w:r w:rsidRPr="00162880">
        <w:rPr>
          <w:rFonts w:ascii="Arial Narrow" w:hAnsi="Arial Narrow"/>
          <w:b/>
          <w:szCs w:val="24"/>
        </w:rPr>
        <w:t xml:space="preserve"> </w:t>
      </w:r>
      <w:r w:rsidRPr="00162880">
        <w:rPr>
          <w:rFonts w:ascii="Arial Narrow" w:hAnsi="Arial Narrow"/>
          <w:b/>
          <w:szCs w:val="24"/>
          <w:u w:val="single"/>
        </w:rPr>
        <w:t>DE</w:t>
      </w:r>
      <w:r w:rsidRPr="00162880">
        <w:rPr>
          <w:rFonts w:ascii="Arial Narrow" w:hAnsi="Arial Narrow"/>
          <w:b/>
          <w:szCs w:val="24"/>
        </w:rPr>
        <w:t xml:space="preserve"> </w:t>
      </w:r>
      <w:r w:rsidRPr="00162880">
        <w:rPr>
          <w:rFonts w:ascii="Arial Narrow" w:hAnsi="Arial Narrow"/>
          <w:b/>
          <w:szCs w:val="24"/>
          <w:u w:val="single"/>
        </w:rPr>
        <w:t>INVESTIMENTO</w:t>
      </w:r>
      <w:r w:rsidRPr="00162880">
        <w:rPr>
          <w:rFonts w:ascii="Arial Narrow" w:hAnsi="Arial Narrow"/>
          <w:b/>
          <w:szCs w:val="24"/>
        </w:rPr>
        <w:t xml:space="preserve"> </w:t>
      </w:r>
      <w:r w:rsidRPr="00162880">
        <w:rPr>
          <w:rFonts w:ascii="Arial Narrow" w:hAnsi="Arial Narrow"/>
          <w:b/>
          <w:szCs w:val="24"/>
          <w:u w:val="single"/>
        </w:rPr>
        <w:t>DO</w:t>
      </w:r>
      <w:r w:rsidRPr="00162880">
        <w:rPr>
          <w:rFonts w:ascii="Arial Narrow" w:hAnsi="Arial Narrow"/>
          <w:b/>
          <w:szCs w:val="24"/>
        </w:rPr>
        <w:t xml:space="preserve"> </w:t>
      </w:r>
      <w:r w:rsidRPr="00162880">
        <w:rPr>
          <w:rFonts w:ascii="Arial Narrow" w:hAnsi="Arial Narrow"/>
          <w:b/>
          <w:szCs w:val="24"/>
          <w:u w:val="single"/>
        </w:rPr>
        <w:t>SALDO</w:t>
      </w:r>
      <w:r w:rsidRPr="00162880">
        <w:rPr>
          <w:rFonts w:ascii="Arial Narrow" w:hAnsi="Arial Narrow"/>
          <w:b/>
          <w:szCs w:val="24"/>
        </w:rPr>
        <w:t xml:space="preserve"> </w:t>
      </w:r>
      <w:r w:rsidRPr="00162880">
        <w:rPr>
          <w:rFonts w:ascii="Arial Narrow" w:hAnsi="Arial Narrow"/>
          <w:b/>
          <w:szCs w:val="24"/>
          <w:u w:val="single"/>
        </w:rPr>
        <w:t>DISPONÍVEL</w:t>
      </w:r>
      <w:r w:rsidRPr="00162880">
        <w:rPr>
          <w:rFonts w:ascii="Arial Narrow" w:hAnsi="Arial Narrow"/>
          <w:b/>
          <w:szCs w:val="24"/>
        </w:rPr>
        <w:t xml:space="preserve"> </w:t>
      </w:r>
      <w:r w:rsidRPr="00162880">
        <w:rPr>
          <w:rFonts w:ascii="Arial Narrow" w:hAnsi="Arial Narrow"/>
          <w:b/>
          <w:szCs w:val="24"/>
          <w:u w:val="single"/>
        </w:rPr>
        <w:t>NA</w:t>
      </w:r>
      <w:r w:rsidRPr="00162880">
        <w:rPr>
          <w:rFonts w:ascii="Arial Narrow" w:hAnsi="Arial Narrow"/>
          <w:b/>
          <w:szCs w:val="24"/>
        </w:rPr>
        <w:t xml:space="preserve"> </w:t>
      </w:r>
      <w:r w:rsidRPr="00162880">
        <w:rPr>
          <w:rFonts w:ascii="Arial Narrow" w:hAnsi="Arial Narrow"/>
          <w:b/>
          <w:szCs w:val="24"/>
          <w:u w:val="single"/>
        </w:rPr>
        <w:t xml:space="preserve">CONTA </w:t>
      </w:r>
      <w:r w:rsidR="00BB26A2">
        <w:rPr>
          <w:rFonts w:ascii="Arial Narrow" w:hAnsi="Arial Narrow"/>
          <w:b/>
          <w:szCs w:val="24"/>
          <w:u w:val="single"/>
          <w:lang w:val="pt-BR"/>
        </w:rPr>
        <w:t>CENTRALIZADORA E NA CONTA RESERVA</w:t>
      </w:r>
    </w:p>
    <w:p w14:paraId="080B3070" w14:textId="77777777" w:rsidR="00620F88" w:rsidRPr="00162880" w:rsidRDefault="00620F88" w:rsidP="00620F88">
      <w:pPr>
        <w:pStyle w:val="BodyText"/>
        <w:spacing w:line="240" w:lineRule="auto"/>
        <w:rPr>
          <w:rFonts w:ascii="Arial Narrow" w:hAnsi="Arial Narrow"/>
          <w:szCs w:val="24"/>
        </w:rPr>
      </w:pPr>
    </w:p>
    <w:p w14:paraId="304DEEB6" w14:textId="77777777" w:rsidR="00620F88" w:rsidRPr="00162880" w:rsidRDefault="00620F88" w:rsidP="00620F88">
      <w:pPr>
        <w:pStyle w:val="BodyText"/>
        <w:spacing w:line="240" w:lineRule="auto"/>
        <w:rPr>
          <w:rFonts w:ascii="Arial Narrow" w:hAnsi="Arial Narrow"/>
          <w:szCs w:val="24"/>
        </w:rPr>
      </w:pPr>
    </w:p>
    <w:p w14:paraId="38CB9489" w14:textId="406A7F1F" w:rsidR="00620F88" w:rsidRPr="00162880" w:rsidRDefault="00620F88" w:rsidP="00620F88">
      <w:pPr>
        <w:pStyle w:val="BodyText"/>
        <w:spacing w:line="240" w:lineRule="auto"/>
        <w:rPr>
          <w:rFonts w:ascii="Arial Narrow" w:hAnsi="Arial Narrow"/>
          <w:snapToGrid w:val="0"/>
          <w:szCs w:val="24"/>
          <w:lang w:val="pt-BR" w:eastAsia="pt-BR"/>
        </w:rPr>
      </w:pPr>
      <w:r w:rsidRPr="00162880">
        <w:rPr>
          <w:rFonts w:ascii="Arial Narrow" w:hAnsi="Arial Narrow"/>
          <w:szCs w:val="24"/>
        </w:rPr>
        <w:t>Nos termos da alínea (</w:t>
      </w:r>
      <w:r w:rsidR="006A3A43">
        <w:rPr>
          <w:rFonts w:ascii="Arial Narrow" w:hAnsi="Arial Narrow"/>
          <w:szCs w:val="24"/>
          <w:lang w:val="pt-BR"/>
        </w:rPr>
        <w:t>v</w:t>
      </w:r>
      <w:r w:rsidRPr="00162880">
        <w:rPr>
          <w:rFonts w:ascii="Arial Narrow" w:hAnsi="Arial Narrow"/>
          <w:szCs w:val="24"/>
        </w:rPr>
        <w:t>) d</w:t>
      </w:r>
      <w:r w:rsidRPr="00162880">
        <w:rPr>
          <w:rFonts w:ascii="Arial Narrow" w:hAnsi="Arial Narrow"/>
          <w:szCs w:val="24"/>
          <w:lang w:val="pt-BR"/>
        </w:rPr>
        <w:t>a cláusula 3</w:t>
      </w:r>
      <w:r w:rsidRPr="00162880">
        <w:rPr>
          <w:rFonts w:ascii="Arial Narrow" w:hAnsi="Arial Narrow"/>
          <w:szCs w:val="24"/>
        </w:rPr>
        <w:t xml:space="preserve">.1 do Anexo I ao Contrato de Custódia de Recursos Financeiros, </w:t>
      </w:r>
      <w:r w:rsidR="000173BB">
        <w:rPr>
          <w:rFonts w:ascii="Arial Narrow" w:hAnsi="Arial Narrow"/>
          <w:szCs w:val="24"/>
          <w:lang w:val="pt-BR"/>
        </w:rPr>
        <w:t xml:space="preserve">o saldo retido na </w:t>
      </w:r>
      <w:r w:rsidR="000173BB">
        <w:rPr>
          <w:rFonts w:ascii="Arial Narrow" w:hAnsi="Arial Narrow"/>
          <w:b/>
          <w:szCs w:val="24"/>
          <w:lang w:val="pt-BR"/>
        </w:rPr>
        <w:t>Conta Centralizadora</w:t>
      </w:r>
      <w:r w:rsidR="00151361">
        <w:rPr>
          <w:rFonts w:ascii="Arial Narrow" w:hAnsi="Arial Narrow"/>
          <w:b/>
          <w:szCs w:val="24"/>
          <w:lang w:val="pt-BR"/>
        </w:rPr>
        <w:t xml:space="preserve"> </w:t>
      </w:r>
      <w:r w:rsidR="00151361" w:rsidRPr="000659C2">
        <w:rPr>
          <w:rFonts w:ascii="Arial Narrow" w:hAnsi="Arial Narrow"/>
          <w:szCs w:val="24"/>
          <w:lang w:val="pt-BR"/>
        </w:rPr>
        <w:t>e</w:t>
      </w:r>
      <w:r w:rsidR="000173BB">
        <w:rPr>
          <w:rFonts w:ascii="Arial Narrow" w:hAnsi="Arial Narrow"/>
          <w:szCs w:val="24"/>
          <w:lang w:val="pt-BR"/>
        </w:rPr>
        <w:t xml:space="preserve"> </w:t>
      </w:r>
      <w:r w:rsidRPr="00162880">
        <w:rPr>
          <w:rFonts w:ascii="Arial Narrow" w:hAnsi="Arial Narrow"/>
          <w:snapToGrid w:val="0"/>
          <w:szCs w:val="24"/>
          <w:lang w:eastAsia="pt-BR"/>
        </w:rPr>
        <w:t xml:space="preserve">o saldo disponível na </w:t>
      </w:r>
      <w:r w:rsidRPr="00162880">
        <w:rPr>
          <w:rFonts w:ascii="Arial Narrow" w:hAnsi="Arial Narrow"/>
          <w:b/>
          <w:snapToGrid w:val="0"/>
          <w:szCs w:val="24"/>
          <w:lang w:eastAsia="pt-BR"/>
        </w:rPr>
        <w:t xml:space="preserve">Conta </w:t>
      </w:r>
      <w:r w:rsidR="000173BB">
        <w:rPr>
          <w:rFonts w:ascii="Arial Narrow" w:hAnsi="Arial Narrow"/>
          <w:b/>
          <w:snapToGrid w:val="0"/>
          <w:szCs w:val="24"/>
          <w:lang w:val="pt-BR" w:eastAsia="pt-BR"/>
        </w:rPr>
        <w:t>Reserva</w:t>
      </w:r>
      <w:r w:rsidRPr="00162880">
        <w:rPr>
          <w:rFonts w:ascii="Arial Narrow" w:hAnsi="Arial Narrow"/>
          <w:b/>
          <w:snapToGrid w:val="0"/>
          <w:szCs w:val="24"/>
          <w:lang w:val="pt-BR" w:eastAsia="pt-BR"/>
        </w:rPr>
        <w:t>,</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poder</w:t>
      </w:r>
      <w:r w:rsidR="0051276C">
        <w:rPr>
          <w:rFonts w:ascii="Arial Narrow" w:hAnsi="Arial Narrow"/>
          <w:snapToGrid w:val="0"/>
          <w:szCs w:val="24"/>
          <w:lang w:val="pt-BR" w:eastAsia="pt-BR"/>
        </w:rPr>
        <w:t>ão</w:t>
      </w:r>
      <w:r w:rsidRPr="00162880">
        <w:rPr>
          <w:rFonts w:ascii="Arial Narrow" w:hAnsi="Arial Narrow"/>
          <w:snapToGrid w:val="0"/>
          <w:szCs w:val="24"/>
          <w:lang w:val="pt-BR" w:eastAsia="pt-BR"/>
        </w:rPr>
        <w:t xml:space="preserve"> ser aplicado</w:t>
      </w:r>
      <w:r w:rsidR="0051276C">
        <w:rPr>
          <w:rFonts w:ascii="Arial Narrow" w:hAnsi="Arial Narrow"/>
          <w:snapToGrid w:val="0"/>
          <w:szCs w:val="24"/>
          <w:lang w:val="pt-BR" w:eastAsia="pt-BR"/>
        </w:rPr>
        <w:t>s</w:t>
      </w:r>
      <w:r>
        <w:rPr>
          <w:rFonts w:ascii="Arial Narrow" w:hAnsi="Arial Narrow"/>
          <w:snapToGrid w:val="0"/>
          <w:szCs w:val="24"/>
          <w:lang w:val="pt-BR" w:eastAsia="pt-BR"/>
        </w:rPr>
        <w:t xml:space="preserve"> ou resgatado</w:t>
      </w:r>
      <w:r w:rsidR="0051276C">
        <w:rPr>
          <w:rFonts w:ascii="Arial Narrow" w:hAnsi="Arial Narrow"/>
          <w:snapToGrid w:val="0"/>
          <w:szCs w:val="24"/>
          <w:lang w:val="pt-BR" w:eastAsia="pt-BR"/>
        </w:rPr>
        <w:t>s</w:t>
      </w:r>
      <w:r w:rsidRPr="00162880">
        <w:rPr>
          <w:rFonts w:ascii="Arial Narrow" w:hAnsi="Arial Narrow"/>
          <w:snapToGrid w:val="0"/>
          <w:szCs w:val="24"/>
          <w:lang w:val="pt-BR" w:eastAsia="pt-BR"/>
        </w:rPr>
        <w:t xml:space="preserve"> mediante notificação do titular da Conta </w:t>
      </w:r>
      <w:r w:rsidR="0051276C">
        <w:rPr>
          <w:rFonts w:ascii="Arial Narrow" w:hAnsi="Arial Narrow"/>
          <w:snapToGrid w:val="0"/>
          <w:szCs w:val="24"/>
          <w:lang w:val="pt-BR" w:eastAsia="pt-BR"/>
        </w:rPr>
        <w:t>Centralizadora e da Conta Reserva</w:t>
      </w:r>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conforme política abaixo</w:t>
      </w:r>
      <w:r w:rsidRPr="00162880">
        <w:rPr>
          <w:rFonts w:ascii="Arial Narrow" w:hAnsi="Arial Narrow"/>
          <w:snapToGrid w:val="0"/>
          <w:szCs w:val="24"/>
          <w:lang w:val="pt-BR" w:eastAsia="pt-BR"/>
        </w:rPr>
        <w:t xml:space="preserve"> e observado o disposto na cláusula 9ª do Contrato</w:t>
      </w:r>
      <w:r w:rsidRPr="00162880">
        <w:rPr>
          <w:rFonts w:ascii="Arial Narrow" w:hAnsi="Arial Narrow"/>
          <w:snapToGrid w:val="0"/>
          <w:szCs w:val="24"/>
          <w:lang w:eastAsia="pt-BR"/>
        </w:rPr>
        <w:t>.</w:t>
      </w:r>
    </w:p>
    <w:p w14:paraId="750E0C21" w14:textId="77777777" w:rsidR="00620F88" w:rsidRPr="00162880" w:rsidRDefault="00620F88" w:rsidP="00620F88">
      <w:pPr>
        <w:pStyle w:val="BodyText"/>
        <w:spacing w:line="240" w:lineRule="auto"/>
        <w:rPr>
          <w:rFonts w:ascii="Arial Narrow" w:hAnsi="Arial Narrow"/>
          <w:szCs w:val="24"/>
        </w:rPr>
      </w:pPr>
    </w:p>
    <w:p w14:paraId="36F44F51" w14:textId="21FF9F98" w:rsidR="00620F88" w:rsidRPr="00162880" w:rsidRDefault="00620F88" w:rsidP="00620F88">
      <w:pPr>
        <w:pStyle w:val="BodyText"/>
        <w:spacing w:line="240" w:lineRule="auto"/>
        <w:rPr>
          <w:rFonts w:ascii="Arial Narrow" w:hAnsi="Arial Narrow"/>
          <w:snapToGrid w:val="0"/>
          <w:szCs w:val="24"/>
          <w:lang w:val="pt-BR" w:eastAsia="pt-BR"/>
        </w:rPr>
      </w:pPr>
      <w:r w:rsidRPr="00162880">
        <w:rPr>
          <w:rFonts w:ascii="Arial Narrow" w:hAnsi="Arial Narrow"/>
          <w:szCs w:val="24"/>
          <w:lang w:val="pt-BR"/>
        </w:rPr>
        <w:t xml:space="preserve">As aplicações serão processadas no mesmo dia útil do recebimento da notificação, desde que recebida até as 13:00 e os recursos estejam disponíveis na Conta </w:t>
      </w:r>
      <w:r w:rsidR="00E53E23">
        <w:rPr>
          <w:rFonts w:ascii="Arial Narrow" w:hAnsi="Arial Narrow"/>
          <w:szCs w:val="24"/>
          <w:lang w:val="pt-BR"/>
        </w:rPr>
        <w:t>Centralizadora e/ou na Conta Reserva</w:t>
      </w:r>
      <w:r w:rsidRPr="00162880">
        <w:rPr>
          <w:rFonts w:ascii="Arial Narrow" w:hAnsi="Arial Narrow"/>
          <w:szCs w:val="24"/>
          <w:lang w:val="pt-BR"/>
        </w:rPr>
        <w:t>. As notificações recebidas após este horário serão processadas em D+1 ao recebimento da notificação, observado o disposto neste anexo e as características do investimento.</w:t>
      </w:r>
    </w:p>
    <w:p w14:paraId="55939DAE" w14:textId="77777777" w:rsidR="00620F88" w:rsidRPr="00162880" w:rsidRDefault="00620F88" w:rsidP="00620F88">
      <w:pPr>
        <w:pStyle w:val="BodyText"/>
        <w:spacing w:line="240" w:lineRule="auto"/>
        <w:rPr>
          <w:rFonts w:ascii="Arial Narrow" w:hAnsi="Arial Narrow"/>
          <w:snapToGrid w:val="0"/>
          <w:szCs w:val="24"/>
          <w:lang w:val="pt-BR" w:eastAsia="pt-BR"/>
        </w:rPr>
      </w:pPr>
    </w:p>
    <w:p w14:paraId="1B151273" w14:textId="77777777" w:rsidR="00620F88" w:rsidRPr="00162880" w:rsidRDefault="00620F88" w:rsidP="00620F88">
      <w:pPr>
        <w:pStyle w:val="BodyText"/>
        <w:spacing w:line="240" w:lineRule="auto"/>
        <w:rPr>
          <w:rFonts w:ascii="Arial Narrow" w:hAnsi="Arial Narrow"/>
          <w:snapToGrid w:val="0"/>
          <w:szCs w:val="24"/>
          <w:u w:val="single"/>
          <w:lang w:val="pt-BR" w:eastAsia="pt-BR"/>
        </w:rPr>
      </w:pPr>
      <w:r w:rsidRPr="00162880">
        <w:rPr>
          <w:rFonts w:ascii="Arial Narrow" w:hAnsi="Arial Narrow"/>
          <w:snapToGrid w:val="0"/>
          <w:szCs w:val="24"/>
          <w:lang w:val="pt-BR" w:eastAsia="pt-BR"/>
        </w:rPr>
        <w:t xml:space="preserve">As solicitações de resgate </w:t>
      </w:r>
      <w:r>
        <w:rPr>
          <w:rFonts w:ascii="Arial Narrow" w:hAnsi="Arial Narrow"/>
          <w:snapToGrid w:val="0"/>
          <w:szCs w:val="24"/>
          <w:lang w:val="pt-BR" w:eastAsia="pt-BR"/>
        </w:rPr>
        <w:t xml:space="preserve">para cumprimento das instruções de transferência </w:t>
      </w:r>
      <w:r w:rsidRPr="00162880">
        <w:rPr>
          <w:rFonts w:ascii="Arial Narrow" w:hAnsi="Arial Narrow"/>
          <w:snapToGrid w:val="0"/>
          <w:szCs w:val="24"/>
          <w:lang w:val="pt-BR" w:eastAsia="pt-BR"/>
        </w:rPr>
        <w:t>serão processadas no</w:t>
      </w:r>
      <w:r>
        <w:rPr>
          <w:rFonts w:ascii="Arial Narrow" w:hAnsi="Arial Narrow"/>
          <w:snapToGrid w:val="0"/>
          <w:szCs w:val="24"/>
          <w:lang w:val="pt-BR" w:eastAsia="pt-BR"/>
        </w:rPr>
        <w:t>s termos e prazos previstos no Contrato, observadas as características do investimento.</w:t>
      </w:r>
    </w:p>
    <w:p w14:paraId="12719162" w14:textId="77777777" w:rsidR="00620F88" w:rsidRPr="00162880" w:rsidRDefault="00620F88" w:rsidP="00620F88">
      <w:pPr>
        <w:pStyle w:val="BodyText"/>
        <w:spacing w:line="240" w:lineRule="auto"/>
        <w:rPr>
          <w:rFonts w:ascii="Arial Narrow" w:hAnsi="Arial Narrow"/>
          <w:szCs w:val="24"/>
          <w:lang w:val="pt-BR"/>
        </w:rPr>
      </w:pPr>
    </w:p>
    <w:p w14:paraId="29E31AA5" w14:textId="3C63C0FF" w:rsidR="00620F88" w:rsidRPr="00162880" w:rsidRDefault="00620F88" w:rsidP="00620F88">
      <w:pPr>
        <w:pStyle w:val="BodyText"/>
        <w:spacing w:line="240" w:lineRule="auto"/>
        <w:rPr>
          <w:rFonts w:ascii="Arial Narrow" w:hAnsi="Arial Narrow"/>
          <w:szCs w:val="24"/>
        </w:rPr>
      </w:pPr>
      <w:r w:rsidRPr="00162880">
        <w:rPr>
          <w:rFonts w:ascii="Arial Narrow" w:hAnsi="Arial Narrow"/>
          <w:szCs w:val="24"/>
        </w:rPr>
        <w:t xml:space="preserve">As aplicações </w:t>
      </w:r>
      <w:r w:rsidRPr="00162880">
        <w:rPr>
          <w:rFonts w:ascii="Arial Narrow" w:hAnsi="Arial Narrow"/>
          <w:szCs w:val="24"/>
          <w:lang w:val="pt-BR"/>
        </w:rPr>
        <w:t>poderão ser feitas</w:t>
      </w:r>
      <w:r w:rsidRPr="00162880">
        <w:rPr>
          <w:rFonts w:ascii="Arial Narrow" w:hAnsi="Arial Narrow"/>
          <w:szCs w:val="24"/>
        </w:rPr>
        <w:t xml:space="preserve"> </w:t>
      </w:r>
      <w:r w:rsidRPr="00162880">
        <w:rPr>
          <w:rFonts w:ascii="Arial Narrow" w:hAnsi="Arial Narrow"/>
          <w:szCs w:val="24"/>
          <w:lang w:val="pt-BR"/>
        </w:rPr>
        <w:t xml:space="preserve">no mercado local, </w:t>
      </w:r>
      <w:r w:rsidR="00786CE2">
        <w:rPr>
          <w:rFonts w:ascii="Arial Narrow" w:hAnsi="Arial Narrow"/>
          <w:szCs w:val="24"/>
          <w:lang w:val="pt-BR"/>
        </w:rPr>
        <w:t xml:space="preserve">em Certificados de Depósito Bancário, </w:t>
      </w:r>
      <w:r w:rsidRPr="00162880">
        <w:rPr>
          <w:rFonts w:ascii="Arial Narrow" w:hAnsi="Arial Narrow"/>
          <w:szCs w:val="24"/>
          <w:lang w:val="pt-BR"/>
        </w:rPr>
        <w:t>nos</w:t>
      </w:r>
      <w:r w:rsidRPr="00162880">
        <w:rPr>
          <w:rFonts w:ascii="Arial Narrow" w:hAnsi="Arial Narrow"/>
          <w:szCs w:val="24"/>
        </w:rPr>
        <w:t xml:space="preserve"> fundos</w:t>
      </w:r>
      <w:r w:rsidRPr="00162880">
        <w:rPr>
          <w:rFonts w:ascii="Arial Narrow" w:hAnsi="Arial Narrow"/>
          <w:szCs w:val="24"/>
          <w:lang w:val="pt-BR"/>
        </w:rPr>
        <w:t xml:space="preserve"> relacionados abaixo, ou, na impossibilidade de aplicação nestes fundos, em outro fundo</w:t>
      </w:r>
      <w:r w:rsidRPr="00162880">
        <w:rPr>
          <w:rFonts w:ascii="Arial Narrow" w:hAnsi="Arial Narrow"/>
          <w:szCs w:val="24"/>
        </w:rPr>
        <w:t xml:space="preserve"> </w:t>
      </w:r>
      <w:r w:rsidRPr="00162880">
        <w:rPr>
          <w:rFonts w:ascii="Arial Narrow" w:hAnsi="Arial Narrow"/>
          <w:szCs w:val="24"/>
          <w:lang w:val="pt-BR"/>
        </w:rPr>
        <w:t xml:space="preserve">local </w:t>
      </w:r>
      <w:r w:rsidRPr="00162880">
        <w:rPr>
          <w:rFonts w:ascii="Arial Narrow" w:hAnsi="Arial Narrow"/>
          <w:szCs w:val="24"/>
        </w:rPr>
        <w:t>de investimento de renda fixa</w:t>
      </w:r>
      <w:r w:rsidRPr="00162880">
        <w:rPr>
          <w:rFonts w:ascii="Arial Narrow" w:hAnsi="Arial Narrow"/>
          <w:szCs w:val="24"/>
          <w:lang w:val="pt-BR"/>
        </w:rPr>
        <w:t xml:space="preserve"> gerido e custodiado pelo Itaú</w:t>
      </w:r>
      <w:r w:rsidRPr="00162880">
        <w:rPr>
          <w:rFonts w:ascii="Arial Narrow" w:hAnsi="Arial Narrow"/>
          <w:i/>
          <w:szCs w:val="24"/>
          <w:lang w:val="pt-BR"/>
        </w:rPr>
        <w:t xml:space="preserve"> Unibanco</w:t>
      </w:r>
      <w:r w:rsidRPr="00162880">
        <w:rPr>
          <w:rFonts w:ascii="Arial Narrow" w:hAnsi="Arial Narrow"/>
          <w:szCs w:val="24"/>
        </w:rPr>
        <w:t xml:space="preserve">, </w:t>
      </w:r>
      <w:r w:rsidRPr="00162880">
        <w:rPr>
          <w:rFonts w:ascii="Arial Narrow" w:hAnsi="Arial Narrow"/>
          <w:szCs w:val="24"/>
          <w:lang w:val="pt-BR"/>
        </w:rPr>
        <w:t xml:space="preserve">desde que </w:t>
      </w:r>
      <w:r w:rsidRPr="00162880">
        <w:rPr>
          <w:rFonts w:ascii="Arial Narrow" w:hAnsi="Arial Narrow"/>
          <w:szCs w:val="24"/>
        </w:rPr>
        <w:t>de baixo risco e liquidez diária.</w:t>
      </w:r>
    </w:p>
    <w:p w14:paraId="0881EEB5" w14:textId="77777777" w:rsidR="00620F88" w:rsidRPr="00162880" w:rsidRDefault="00620F88" w:rsidP="00620F88">
      <w:pPr>
        <w:pStyle w:val="BodyText"/>
        <w:spacing w:line="240" w:lineRule="auto"/>
        <w:rPr>
          <w:rFonts w:ascii="Arial Narrow" w:hAnsi="Arial Narrow"/>
          <w:szCs w:val="24"/>
        </w:rPr>
      </w:pPr>
    </w:p>
    <w:p w14:paraId="7BAF4328" w14:textId="54FE2F38" w:rsidR="00620F88" w:rsidRPr="000659C2" w:rsidRDefault="009C6411" w:rsidP="000659C2">
      <w:pPr>
        <w:jc w:val="center"/>
        <w:rPr>
          <w:rFonts w:ascii="Segoe UI" w:hAnsi="Segoe UI" w:cs="Segoe UI"/>
          <w:sz w:val="18"/>
          <w:szCs w:val="18"/>
        </w:rPr>
      </w:pPr>
      <w:r w:rsidRPr="000659C2">
        <w:rPr>
          <w:rFonts w:ascii="Arial Narrow" w:hAnsi="Arial Narrow"/>
          <w:sz w:val="24"/>
          <w:szCs w:val="24"/>
        </w:rPr>
        <w:t>XAVANTES RF REFERENCIADO DI FICFI - CNPJ: 13.945.255/0001-79</w:t>
      </w:r>
    </w:p>
    <w:p w14:paraId="0DB05896" w14:textId="77777777" w:rsidR="00620F88" w:rsidRPr="00162880" w:rsidRDefault="00620F88" w:rsidP="00620F88">
      <w:pPr>
        <w:pStyle w:val="BodyText"/>
        <w:spacing w:line="240" w:lineRule="auto"/>
        <w:rPr>
          <w:rFonts w:ascii="Arial Narrow" w:hAnsi="Arial Narrow"/>
          <w:szCs w:val="24"/>
          <w:lang w:val="pt-BR"/>
        </w:rPr>
      </w:pPr>
    </w:p>
    <w:p w14:paraId="41431A21" w14:textId="78BDCB02" w:rsidR="00620F88" w:rsidRPr="00162880" w:rsidRDefault="00620F88" w:rsidP="00620F88">
      <w:pPr>
        <w:pStyle w:val="BodyText"/>
        <w:spacing w:line="240" w:lineRule="auto"/>
        <w:rPr>
          <w:rFonts w:ascii="Arial Narrow" w:hAnsi="Arial Narrow"/>
          <w:szCs w:val="24"/>
          <w:lang w:val="pt-BR"/>
        </w:rPr>
      </w:pPr>
      <w:r w:rsidRPr="00162880">
        <w:rPr>
          <w:rFonts w:ascii="Arial Narrow" w:hAnsi="Arial Narrow"/>
          <w:szCs w:val="24"/>
          <w:lang w:val="pt-BR"/>
        </w:rPr>
        <w:t xml:space="preserve">As partes isentam o </w:t>
      </w:r>
      <w:r w:rsidRPr="00162880">
        <w:rPr>
          <w:rFonts w:ascii="Arial Narrow" w:hAnsi="Arial Narrow"/>
          <w:b/>
          <w:szCs w:val="24"/>
          <w:lang w:val="pt-BR"/>
        </w:rPr>
        <w:t>Itaú Unibanco</w:t>
      </w:r>
      <w:r w:rsidRPr="00162880">
        <w:rPr>
          <w:rFonts w:ascii="Arial Narrow" w:hAnsi="Arial Narrow"/>
          <w:szCs w:val="24"/>
          <w:lang w:val="pt-BR"/>
        </w:rPr>
        <w:t xml:space="preserve"> de qualquer responsabilidade caso o saldo disponível na </w:t>
      </w:r>
      <w:r w:rsidRPr="00162880">
        <w:rPr>
          <w:rFonts w:ascii="Arial Narrow" w:hAnsi="Arial Narrow"/>
          <w:b/>
          <w:szCs w:val="24"/>
          <w:lang w:val="pt-BR"/>
        </w:rPr>
        <w:t xml:space="preserve">Conta </w:t>
      </w:r>
      <w:r w:rsidR="003C7DA4">
        <w:rPr>
          <w:rFonts w:ascii="Arial Narrow" w:hAnsi="Arial Narrow"/>
          <w:b/>
          <w:szCs w:val="24"/>
          <w:lang w:val="pt-BR"/>
        </w:rPr>
        <w:t xml:space="preserve">Centralizadora </w:t>
      </w:r>
      <w:r w:rsidR="003C7DA4">
        <w:rPr>
          <w:rFonts w:ascii="Arial Narrow" w:hAnsi="Arial Narrow"/>
          <w:szCs w:val="24"/>
          <w:lang w:val="pt-BR"/>
        </w:rPr>
        <w:t xml:space="preserve">e/ou na </w:t>
      </w:r>
      <w:r w:rsidR="003C7DA4">
        <w:rPr>
          <w:rFonts w:ascii="Arial Narrow" w:hAnsi="Arial Narrow"/>
          <w:b/>
          <w:szCs w:val="24"/>
          <w:lang w:val="pt-BR"/>
        </w:rPr>
        <w:t>Conta Reserva</w:t>
      </w:r>
      <w:r w:rsidRPr="00162880">
        <w:rPr>
          <w:rFonts w:ascii="Arial Narrow" w:hAnsi="Arial Narrow"/>
          <w:szCs w:val="24"/>
          <w:lang w:val="pt-BR"/>
        </w:rPr>
        <w:t xml:space="preserve"> não seja aplicado por ausência de envio da notificação mencionada acima, bem como em decorrência de quaisquer alterações nas características dos fundos de investimento que tenham recebido aplicações, inclusive na hipótese de tais alterações impossibilitarem o cumprimento dos prazos de aplicação, resgate ou transferência previstos neste contrato.</w:t>
      </w:r>
    </w:p>
    <w:p w14:paraId="432819DE" w14:textId="77777777" w:rsidR="00620F88" w:rsidRPr="00162880" w:rsidRDefault="00620F88" w:rsidP="00620F88">
      <w:pPr>
        <w:pStyle w:val="BodyText"/>
        <w:spacing w:line="240" w:lineRule="auto"/>
        <w:rPr>
          <w:rFonts w:ascii="Arial Narrow" w:hAnsi="Arial Narrow"/>
          <w:szCs w:val="24"/>
        </w:rPr>
      </w:pPr>
    </w:p>
    <w:p w14:paraId="74753967" w14:textId="3CB76C43" w:rsidR="00620F88" w:rsidRPr="00162880" w:rsidRDefault="00620F88" w:rsidP="00620F88">
      <w:pPr>
        <w:pStyle w:val="BodyText"/>
        <w:spacing w:line="240" w:lineRule="auto"/>
        <w:rPr>
          <w:rFonts w:ascii="Arial Narrow" w:hAnsi="Arial Narrow"/>
          <w:szCs w:val="24"/>
          <w:lang w:val="pt-BR"/>
        </w:rPr>
      </w:pPr>
      <w:r w:rsidRPr="00162880">
        <w:rPr>
          <w:rFonts w:ascii="Arial Narrow" w:hAnsi="Arial Narrow"/>
          <w:szCs w:val="24"/>
          <w:lang w:val="pt-BR"/>
        </w:rPr>
        <w:t>Os recursos disponíveis em conta corrente serão remunerados por Aplicação Automática</w:t>
      </w:r>
      <w:r w:rsidR="00EA4D51">
        <w:rPr>
          <w:rFonts w:ascii="Arial Narrow" w:hAnsi="Arial Narrow"/>
          <w:szCs w:val="24"/>
          <w:lang w:val="pt-BR"/>
        </w:rPr>
        <w:t>, se contratada</w:t>
      </w:r>
      <w:r w:rsidRPr="00162880">
        <w:rPr>
          <w:rFonts w:ascii="Arial Narrow" w:hAnsi="Arial Narrow"/>
          <w:szCs w:val="24"/>
          <w:lang w:val="pt-BR"/>
        </w:rPr>
        <w:t xml:space="preserve">. </w:t>
      </w:r>
    </w:p>
    <w:p w14:paraId="5920A56E" w14:textId="257A447C" w:rsidR="00620F88" w:rsidRDefault="00620F88" w:rsidP="002E4DE6">
      <w:pPr>
        <w:pStyle w:val="BodyText"/>
        <w:spacing w:line="240" w:lineRule="auto"/>
        <w:rPr>
          <w:rFonts w:ascii="Arial Narrow" w:hAnsi="Arial Narrow"/>
          <w:szCs w:val="24"/>
          <w:lang w:val="pt-BR"/>
        </w:rPr>
      </w:pPr>
    </w:p>
    <w:p w14:paraId="5EA2127A" w14:textId="0AABAC76" w:rsidR="008B0DC6" w:rsidRDefault="008B0DC6" w:rsidP="002E4DE6">
      <w:pPr>
        <w:pStyle w:val="BodyText"/>
        <w:spacing w:line="240" w:lineRule="auto"/>
        <w:rPr>
          <w:rFonts w:ascii="Arial Narrow" w:hAnsi="Arial Narrow"/>
          <w:szCs w:val="24"/>
          <w:lang w:val="pt-BR"/>
        </w:rPr>
      </w:pPr>
    </w:p>
    <w:p w14:paraId="7703F20C" w14:textId="6D69A5A0" w:rsidR="008B0DC6" w:rsidRDefault="008B0DC6" w:rsidP="002E4DE6">
      <w:pPr>
        <w:pStyle w:val="BodyText"/>
        <w:spacing w:line="240" w:lineRule="auto"/>
        <w:rPr>
          <w:rFonts w:ascii="Arial Narrow" w:hAnsi="Arial Narrow"/>
          <w:szCs w:val="24"/>
          <w:lang w:val="pt-BR"/>
        </w:rPr>
      </w:pPr>
    </w:p>
    <w:p w14:paraId="0903E14A" w14:textId="74E69897" w:rsidR="008B0DC6" w:rsidRDefault="008B0DC6" w:rsidP="002E4DE6">
      <w:pPr>
        <w:pStyle w:val="BodyText"/>
        <w:spacing w:line="240" w:lineRule="auto"/>
        <w:rPr>
          <w:rFonts w:ascii="Arial Narrow" w:hAnsi="Arial Narrow"/>
          <w:szCs w:val="24"/>
          <w:lang w:val="pt-BR"/>
        </w:rPr>
      </w:pPr>
    </w:p>
    <w:p w14:paraId="4D78C859" w14:textId="2DAAE2F6" w:rsidR="008B0DC6" w:rsidRDefault="008B0DC6" w:rsidP="002E4DE6">
      <w:pPr>
        <w:pStyle w:val="BodyText"/>
        <w:spacing w:line="240" w:lineRule="auto"/>
        <w:rPr>
          <w:rFonts w:ascii="Arial Narrow" w:hAnsi="Arial Narrow"/>
          <w:szCs w:val="24"/>
          <w:lang w:val="pt-BR"/>
        </w:rPr>
      </w:pPr>
    </w:p>
    <w:p w14:paraId="0FD1CF09" w14:textId="7F0053AC" w:rsidR="008B0DC6" w:rsidRDefault="008B0DC6" w:rsidP="002E4DE6">
      <w:pPr>
        <w:pStyle w:val="BodyText"/>
        <w:spacing w:line="240" w:lineRule="auto"/>
        <w:rPr>
          <w:rFonts w:ascii="Arial Narrow" w:hAnsi="Arial Narrow"/>
          <w:szCs w:val="24"/>
          <w:lang w:val="pt-BR"/>
        </w:rPr>
      </w:pPr>
    </w:p>
    <w:p w14:paraId="4A96F1A8" w14:textId="1BC1A3C2" w:rsidR="008B0DC6" w:rsidRDefault="008B0DC6" w:rsidP="002E4DE6">
      <w:pPr>
        <w:pStyle w:val="BodyText"/>
        <w:spacing w:line="240" w:lineRule="auto"/>
        <w:rPr>
          <w:rFonts w:ascii="Arial Narrow" w:hAnsi="Arial Narrow"/>
          <w:szCs w:val="24"/>
          <w:lang w:val="pt-BR"/>
        </w:rPr>
      </w:pPr>
    </w:p>
    <w:p w14:paraId="6EB40844" w14:textId="0BADFACA" w:rsidR="008B0DC6" w:rsidRDefault="008B0DC6" w:rsidP="002E4DE6">
      <w:pPr>
        <w:pStyle w:val="BodyText"/>
        <w:spacing w:line="240" w:lineRule="auto"/>
        <w:rPr>
          <w:rFonts w:ascii="Arial Narrow" w:hAnsi="Arial Narrow"/>
          <w:szCs w:val="24"/>
          <w:lang w:val="pt-BR"/>
        </w:rPr>
      </w:pPr>
    </w:p>
    <w:p w14:paraId="2C7AC205" w14:textId="7C71FADA" w:rsidR="008B0DC6" w:rsidRDefault="008B0DC6" w:rsidP="002E4DE6">
      <w:pPr>
        <w:pStyle w:val="BodyText"/>
        <w:spacing w:line="240" w:lineRule="auto"/>
        <w:rPr>
          <w:rFonts w:ascii="Arial Narrow" w:hAnsi="Arial Narrow"/>
          <w:szCs w:val="24"/>
          <w:lang w:val="pt-BR"/>
        </w:rPr>
      </w:pPr>
    </w:p>
    <w:p w14:paraId="5B01916F" w14:textId="1CEBAC50" w:rsidR="008B0DC6" w:rsidRPr="00162880" w:rsidRDefault="008B0DC6" w:rsidP="008B0DC6">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szCs w:val="24"/>
        </w:rPr>
        <w:br w:type="page"/>
      </w:r>
      <w:r w:rsidRPr="00162880">
        <w:rPr>
          <w:rFonts w:ascii="Arial Narrow" w:hAnsi="Arial Narrow"/>
          <w:b/>
          <w:snapToGrid w:val="0"/>
          <w:szCs w:val="24"/>
          <w:lang w:eastAsia="pt-BR"/>
        </w:rPr>
        <w:t xml:space="preserve">ANEXO </w:t>
      </w:r>
      <w:r>
        <w:rPr>
          <w:rFonts w:ascii="Arial Narrow" w:hAnsi="Arial Narrow"/>
          <w:b/>
          <w:snapToGrid w:val="0"/>
          <w:szCs w:val="24"/>
          <w:lang w:val="pt-BR" w:eastAsia="pt-BR"/>
        </w:rPr>
        <w:t>V</w:t>
      </w:r>
      <w:r w:rsidRPr="00162880">
        <w:rPr>
          <w:rFonts w:ascii="Arial Narrow" w:hAnsi="Arial Narrow"/>
          <w:b/>
          <w:snapToGrid w:val="0"/>
          <w:szCs w:val="24"/>
          <w:lang w:eastAsia="pt-BR"/>
        </w:rPr>
        <w:t>I</w:t>
      </w:r>
      <w:r w:rsidRPr="00162880">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00367F68">
        <w:rPr>
          <w:rFonts w:ascii="Arial Narrow" w:hAnsi="Arial Narrow"/>
          <w:b/>
          <w:snapToGrid w:val="0"/>
          <w:szCs w:val="24"/>
          <w:lang w:val="pt-BR" w:eastAsia="pt-BR"/>
        </w:rPr>
        <w:t>[</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00367F68">
        <w:rPr>
          <w:rFonts w:ascii="Arial Narrow" w:hAnsi="Arial Narrow"/>
          <w:b/>
          <w:snapToGrid w:val="0"/>
          <w:szCs w:val="24"/>
          <w:lang w:val="pt-BR" w:eastAsia="pt-BR"/>
        </w:rPr>
        <w:t>]</w:t>
      </w:r>
      <w:r w:rsidRPr="00162880">
        <w:rPr>
          <w:rFonts w:ascii="Arial Narrow" w:hAnsi="Arial Narrow"/>
          <w:b/>
          <w:snapToGrid w:val="0"/>
          <w:szCs w:val="24"/>
          <w:lang w:eastAsia="pt-BR"/>
        </w:rPr>
        <w:t xml:space="preserve"> DE </w:t>
      </w:r>
      <w:r w:rsidR="00367F68">
        <w:rPr>
          <w:rFonts w:ascii="Arial Narrow" w:hAnsi="Arial Narrow"/>
          <w:b/>
          <w:snapToGrid w:val="0"/>
          <w:szCs w:val="24"/>
          <w:lang w:val="pt-BR" w:eastAsia="pt-BR"/>
        </w:rPr>
        <w:t>SETEMBRO</w:t>
      </w:r>
      <w:r w:rsidRPr="00162880">
        <w:rPr>
          <w:rFonts w:ascii="Arial Narrow" w:hAnsi="Arial Narrow"/>
          <w:b/>
          <w:snapToGrid w:val="0"/>
          <w:szCs w:val="24"/>
          <w:lang w:eastAsia="pt-BR"/>
        </w:rPr>
        <w:t xml:space="preserve"> DE</w:t>
      </w:r>
      <w:r w:rsidR="00367F68">
        <w:rPr>
          <w:rFonts w:ascii="Arial Narrow" w:hAnsi="Arial Narrow"/>
          <w:b/>
          <w:snapToGrid w:val="0"/>
          <w:szCs w:val="24"/>
          <w:lang w:val="pt-BR" w:eastAsia="pt-BR"/>
        </w:rPr>
        <w:t xml:space="preserve"> 2020</w:t>
      </w:r>
    </w:p>
    <w:p w14:paraId="663536CC" w14:textId="77777777" w:rsidR="008B0DC6" w:rsidRPr="00162880" w:rsidRDefault="008B0DC6" w:rsidP="008B0DC6">
      <w:pPr>
        <w:pStyle w:val="BodyText"/>
        <w:spacing w:line="240" w:lineRule="auto"/>
        <w:jc w:val="center"/>
        <w:rPr>
          <w:rFonts w:ascii="Arial Narrow" w:hAnsi="Arial Narrow"/>
          <w:b/>
          <w:snapToGrid w:val="0"/>
          <w:szCs w:val="24"/>
          <w:lang w:eastAsia="pt-BR"/>
        </w:rPr>
      </w:pPr>
    </w:p>
    <w:p w14:paraId="22842A65" w14:textId="77777777" w:rsidR="008B0DC6" w:rsidRPr="00162880" w:rsidRDefault="008B0DC6" w:rsidP="008B0DC6">
      <w:pPr>
        <w:pStyle w:val="BodyText"/>
        <w:spacing w:line="240" w:lineRule="auto"/>
        <w:jc w:val="center"/>
        <w:rPr>
          <w:rFonts w:ascii="Arial Narrow" w:hAnsi="Arial Narrow"/>
          <w:b/>
          <w:snapToGrid w:val="0"/>
          <w:szCs w:val="24"/>
          <w:lang w:eastAsia="pt-BR"/>
        </w:rPr>
      </w:pPr>
    </w:p>
    <w:p w14:paraId="435B28F4" w14:textId="77777777" w:rsidR="008B0DC6" w:rsidRPr="00162880" w:rsidRDefault="008B0DC6" w:rsidP="008B0DC6">
      <w:pPr>
        <w:pStyle w:val="BodyText"/>
        <w:spacing w:line="240" w:lineRule="auto"/>
        <w:jc w:val="center"/>
        <w:rPr>
          <w:rFonts w:ascii="Arial Narrow" w:hAnsi="Arial Narrow"/>
          <w:b/>
          <w:snapToGrid w:val="0"/>
          <w:szCs w:val="24"/>
          <w:lang w:eastAsia="pt-BR"/>
        </w:rPr>
      </w:pPr>
    </w:p>
    <w:p w14:paraId="1B3EDE54" w14:textId="77777777" w:rsidR="008B0DC6" w:rsidRPr="00162880" w:rsidRDefault="008B0DC6" w:rsidP="008B0DC6">
      <w:pPr>
        <w:pStyle w:val="BodyText"/>
        <w:spacing w:line="240" w:lineRule="auto"/>
        <w:jc w:val="center"/>
        <w:rPr>
          <w:rFonts w:ascii="Arial Narrow" w:hAnsi="Arial Narrow"/>
          <w:snapToGrid w:val="0"/>
          <w:szCs w:val="24"/>
          <w:u w:val="single"/>
          <w:lang w:eastAsia="pt-BR"/>
        </w:rPr>
      </w:pPr>
      <w:r w:rsidRPr="00162880">
        <w:rPr>
          <w:rFonts w:ascii="Arial Narrow" w:hAnsi="Arial Narrow"/>
          <w:b/>
          <w:snapToGrid w:val="0"/>
          <w:szCs w:val="24"/>
          <w:u w:val="single"/>
          <w:lang w:eastAsia="pt-BR"/>
        </w:rPr>
        <w:t>NOTIFICAÇÃO</w:t>
      </w:r>
    </w:p>
    <w:p w14:paraId="55E3ED25" w14:textId="77777777" w:rsidR="008B0DC6" w:rsidRPr="00162880" w:rsidRDefault="008B0DC6" w:rsidP="008B0DC6">
      <w:pPr>
        <w:pStyle w:val="BodyText"/>
        <w:spacing w:line="240" w:lineRule="auto"/>
        <w:rPr>
          <w:rFonts w:ascii="Arial Narrow" w:hAnsi="Arial Narrow"/>
          <w:snapToGrid w:val="0"/>
          <w:szCs w:val="24"/>
          <w:lang w:eastAsia="pt-BR"/>
        </w:rPr>
      </w:pPr>
    </w:p>
    <w:p w14:paraId="240D79DD" w14:textId="77777777" w:rsidR="008B0DC6" w:rsidRPr="00162880" w:rsidRDefault="008B0DC6" w:rsidP="008B0DC6">
      <w:pPr>
        <w:pStyle w:val="BodyText"/>
        <w:spacing w:line="240" w:lineRule="auto"/>
        <w:rPr>
          <w:rFonts w:ascii="Arial Narrow" w:hAnsi="Arial Narrow"/>
          <w:snapToGrid w:val="0"/>
          <w:szCs w:val="24"/>
          <w:lang w:eastAsia="pt-BR"/>
        </w:rPr>
      </w:pPr>
    </w:p>
    <w:p w14:paraId="3408C976" w14:textId="77777777" w:rsidR="008B0DC6" w:rsidRPr="00162880" w:rsidRDefault="008B0DC6" w:rsidP="008B0DC6">
      <w:pPr>
        <w:pStyle w:val="BodyText"/>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502573DB" w14:textId="77777777" w:rsidR="008B0DC6" w:rsidRPr="00162880" w:rsidRDefault="008B0DC6" w:rsidP="008B0DC6">
      <w:pPr>
        <w:pStyle w:val="BodyText"/>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47DA770B" w14:textId="77777777" w:rsidR="008B0DC6" w:rsidRPr="00162880" w:rsidRDefault="008B0DC6" w:rsidP="008B0DC6">
      <w:pPr>
        <w:pStyle w:val="BodyText"/>
        <w:spacing w:line="240" w:lineRule="auto"/>
        <w:rPr>
          <w:rFonts w:ascii="Arial Narrow" w:hAnsi="Arial Narrow"/>
          <w:snapToGrid w:val="0"/>
          <w:szCs w:val="24"/>
          <w:lang w:val="pt-BR" w:eastAsia="pt-BR"/>
        </w:rPr>
      </w:pPr>
      <w:r w:rsidRPr="00162880">
        <w:rPr>
          <w:rFonts w:ascii="Arial Narrow" w:hAnsi="Arial Narrow"/>
          <w:snapToGrid w:val="0"/>
          <w:szCs w:val="24"/>
          <w:lang w:eastAsia="pt-BR"/>
        </w:rPr>
        <w:t>Att.:</w:t>
      </w:r>
      <w:r w:rsidRPr="00162880">
        <w:rPr>
          <w:rFonts w:ascii="Arial Narrow" w:hAnsi="Arial Narrow"/>
          <w:snapToGrid w:val="0"/>
          <w:szCs w:val="24"/>
          <w:lang w:val="pt-BR" w:eastAsia="pt-BR"/>
        </w:rPr>
        <w:t xml:space="preserve"> Gerência de Controle de Garantias</w:t>
      </w:r>
    </w:p>
    <w:p w14:paraId="2315BCB6" w14:textId="183E33A9" w:rsidR="008B0DC6" w:rsidRPr="00162880" w:rsidRDefault="008B0DC6" w:rsidP="008B0DC6">
      <w:pPr>
        <w:pStyle w:val="BodyText"/>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ID nº: </w:t>
      </w:r>
      <w:r w:rsidR="002F32E4" w:rsidRPr="000659C2">
        <w:rPr>
          <w:rFonts w:ascii="Arial Narrow" w:hAnsi="Arial Narrow"/>
          <w:b/>
          <w:bCs/>
          <w:snapToGrid w:val="0"/>
          <w:szCs w:val="24"/>
          <w:lang w:val="pt-BR" w:eastAsia="pt-BR"/>
        </w:rPr>
        <w:t>2117</w:t>
      </w:r>
    </w:p>
    <w:p w14:paraId="13F5522F" w14:textId="77777777" w:rsidR="008B0DC6" w:rsidRPr="00162880" w:rsidRDefault="008B0DC6" w:rsidP="008B0DC6">
      <w:pPr>
        <w:pStyle w:val="BodyText"/>
        <w:spacing w:line="240" w:lineRule="auto"/>
        <w:rPr>
          <w:rFonts w:ascii="Arial Narrow" w:hAnsi="Arial Narrow"/>
          <w:snapToGrid w:val="0"/>
          <w:szCs w:val="24"/>
          <w:lang w:eastAsia="pt-BR"/>
        </w:rPr>
      </w:pPr>
    </w:p>
    <w:p w14:paraId="455E942A" w14:textId="77777777" w:rsidR="008B0DC6" w:rsidRPr="00162880" w:rsidRDefault="008B0DC6" w:rsidP="008B0DC6">
      <w:pPr>
        <w:pStyle w:val="BodyText"/>
        <w:spacing w:line="240" w:lineRule="auto"/>
        <w:rPr>
          <w:rFonts w:ascii="Arial Narrow" w:hAnsi="Arial Narrow"/>
          <w:snapToGrid w:val="0"/>
          <w:szCs w:val="24"/>
          <w:lang w:eastAsia="pt-BR"/>
        </w:rPr>
      </w:pPr>
      <w:r w:rsidRPr="00162880">
        <w:rPr>
          <w:rFonts w:ascii="Arial Narrow" w:hAnsi="Arial Narrow"/>
          <w:snapToGrid w:val="0"/>
          <w:szCs w:val="24"/>
          <w:lang w:eastAsia="pt-BR"/>
        </w:rPr>
        <w:t>Prezados senhores</w:t>
      </w:r>
    </w:p>
    <w:p w14:paraId="5866E6D9" w14:textId="77777777" w:rsidR="008B0DC6" w:rsidRPr="00162880" w:rsidRDefault="008B0DC6" w:rsidP="008B0DC6">
      <w:pPr>
        <w:pStyle w:val="BodyText"/>
        <w:spacing w:line="240" w:lineRule="auto"/>
        <w:rPr>
          <w:rFonts w:ascii="Arial Narrow" w:hAnsi="Arial Narrow"/>
          <w:snapToGrid w:val="0"/>
          <w:szCs w:val="24"/>
          <w:lang w:eastAsia="pt-BR"/>
        </w:rPr>
      </w:pPr>
    </w:p>
    <w:p w14:paraId="7EB2F9A1" w14:textId="77777777" w:rsidR="008B0DC6" w:rsidRPr="00162880" w:rsidRDefault="008B0DC6" w:rsidP="008B0DC6">
      <w:pPr>
        <w:pStyle w:val="BodyText"/>
        <w:spacing w:line="240" w:lineRule="auto"/>
        <w:rPr>
          <w:rFonts w:ascii="Arial Narrow" w:hAnsi="Arial Narrow"/>
          <w:snapToGrid w:val="0"/>
          <w:szCs w:val="24"/>
          <w:lang w:eastAsia="pt-BR"/>
        </w:rPr>
      </w:pPr>
    </w:p>
    <w:p w14:paraId="331F9DC9" w14:textId="5F2C7E01" w:rsidR="008B0DC6" w:rsidRPr="00162880" w:rsidRDefault="008B0DC6" w:rsidP="008B0DC6">
      <w:pPr>
        <w:pStyle w:val="BodyText"/>
        <w:spacing w:line="240" w:lineRule="auto"/>
        <w:rPr>
          <w:rFonts w:ascii="Arial Narrow" w:hAnsi="Arial Narrow"/>
          <w:b/>
          <w:snapToGrid w:val="0"/>
          <w:szCs w:val="24"/>
          <w:lang w:eastAsia="pt-BR"/>
        </w:rPr>
      </w:pPr>
      <w:r w:rsidRPr="00162880">
        <w:rPr>
          <w:rFonts w:ascii="Arial Narrow" w:hAnsi="Arial Narrow"/>
          <w:snapToGrid w:val="0"/>
          <w:szCs w:val="24"/>
          <w:lang w:eastAsia="pt-BR"/>
        </w:rPr>
        <w:t xml:space="preserve">Fazemos referência à cláusula </w:t>
      </w:r>
      <w:r w:rsidRPr="00162880">
        <w:rPr>
          <w:rFonts w:ascii="Arial Narrow" w:hAnsi="Arial Narrow"/>
          <w:snapToGrid w:val="0"/>
          <w:szCs w:val="24"/>
          <w:lang w:val="pt-BR" w:eastAsia="pt-BR"/>
        </w:rPr>
        <w:t>4</w:t>
      </w:r>
      <w:r w:rsidRPr="00162880">
        <w:rPr>
          <w:rFonts w:ascii="Arial Narrow" w:hAnsi="Arial Narrow"/>
          <w:snapToGrid w:val="0"/>
          <w:szCs w:val="24"/>
          <w:lang w:eastAsia="pt-BR"/>
        </w:rPr>
        <w:t>.</w:t>
      </w:r>
      <w:r w:rsidR="00D60BEC">
        <w:rPr>
          <w:rFonts w:ascii="Arial Narrow" w:hAnsi="Arial Narrow"/>
          <w:snapToGrid w:val="0"/>
          <w:szCs w:val="24"/>
          <w:lang w:val="pt-BR" w:eastAsia="pt-BR"/>
        </w:rPr>
        <w:t>2</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 xml:space="preserve">do Anexo I </w:t>
      </w:r>
      <w:r w:rsidRPr="00162880">
        <w:rPr>
          <w:rFonts w:ascii="Arial Narrow" w:hAnsi="Arial Narrow"/>
          <w:snapToGrid w:val="0"/>
          <w:szCs w:val="24"/>
          <w:lang w:eastAsia="pt-BR"/>
        </w:rPr>
        <w:t xml:space="preserve">do Contrato de Custódia de Recursos Financeiros, celebrado em </w:t>
      </w:r>
      <w:r w:rsidR="00CA7B75">
        <w:rPr>
          <w:rFonts w:ascii="Arial Narrow" w:hAnsi="Arial Narrow"/>
          <w:snapToGrid w:val="0"/>
          <w:szCs w:val="24"/>
          <w:lang w:val="pt-BR" w:eastAsia="pt-BR"/>
        </w:rPr>
        <w:t>[</w:t>
      </w:r>
      <w:r w:rsidRPr="00162880">
        <w:rPr>
          <w:rFonts w:ascii="Arial Narrow" w:hAnsi="Arial Narrow"/>
          <w:snapToGrid w:val="0"/>
          <w:szCs w:val="24"/>
          <w:lang w:eastAsia="pt-BR"/>
        </w:rPr>
        <w:fldChar w:fldCharType="begin">
          <w:ffData>
            <w:name w:val="Texto6"/>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00CA7B75">
        <w:rPr>
          <w:rFonts w:ascii="Arial Narrow" w:hAnsi="Arial Narrow"/>
          <w:snapToGrid w:val="0"/>
          <w:szCs w:val="24"/>
          <w:lang w:val="pt-BR" w:eastAsia="pt-BR"/>
        </w:rPr>
        <w:t>]</w:t>
      </w:r>
      <w:r w:rsidRPr="00162880">
        <w:rPr>
          <w:rFonts w:ascii="Arial Narrow" w:hAnsi="Arial Narrow"/>
          <w:snapToGrid w:val="0"/>
          <w:szCs w:val="24"/>
          <w:lang w:eastAsia="pt-BR"/>
        </w:rPr>
        <w:t xml:space="preserve"> de </w:t>
      </w:r>
      <w:r w:rsidR="00CA7B75">
        <w:rPr>
          <w:rFonts w:ascii="Arial Narrow" w:hAnsi="Arial Narrow"/>
          <w:snapToGrid w:val="0"/>
          <w:szCs w:val="24"/>
          <w:lang w:val="pt-BR" w:eastAsia="pt-BR"/>
        </w:rPr>
        <w:t xml:space="preserve">setembro </w:t>
      </w:r>
      <w:r w:rsidRPr="00162880">
        <w:rPr>
          <w:rFonts w:ascii="Arial Narrow" w:hAnsi="Arial Narrow"/>
          <w:snapToGrid w:val="0"/>
          <w:szCs w:val="24"/>
          <w:lang w:eastAsia="pt-BR"/>
        </w:rPr>
        <w:t>de</w:t>
      </w:r>
      <w:r w:rsidR="00CA7B75">
        <w:rPr>
          <w:rFonts w:ascii="Arial Narrow" w:hAnsi="Arial Narrow"/>
          <w:snapToGrid w:val="0"/>
          <w:szCs w:val="24"/>
          <w:lang w:val="pt-BR" w:eastAsia="pt-BR"/>
        </w:rPr>
        <w:t xml:space="preserve"> 2020</w:t>
      </w:r>
      <w:r w:rsidRPr="00162880">
        <w:rPr>
          <w:rFonts w:ascii="Arial Narrow" w:hAnsi="Arial Narrow"/>
          <w:snapToGrid w:val="0"/>
          <w:szCs w:val="24"/>
          <w:lang w:eastAsia="pt-BR"/>
        </w:rPr>
        <w:t>, entre</w:t>
      </w:r>
      <w:r w:rsidR="00CA7B75">
        <w:rPr>
          <w:rFonts w:ascii="Arial Narrow" w:hAnsi="Arial Narrow"/>
          <w:snapToGrid w:val="0"/>
          <w:szCs w:val="24"/>
          <w:lang w:val="pt-BR" w:eastAsia="pt-BR"/>
        </w:rPr>
        <w:t xml:space="preserve"> a </w:t>
      </w:r>
      <w:r w:rsidR="00CA7B75" w:rsidRPr="008D028B">
        <w:rPr>
          <w:rFonts w:ascii="Arial Narrow" w:hAnsi="Arial Narrow"/>
          <w:b/>
          <w:snapToGrid w:val="0"/>
          <w:szCs w:val="24"/>
          <w:lang w:val="pt-BR" w:eastAsia="pt-BR"/>
        </w:rPr>
        <w:t>Interligação Elétrica Ivaí S.A.</w:t>
      </w:r>
      <w:r w:rsidR="00CA7B75" w:rsidRPr="0048619D">
        <w:rPr>
          <w:rFonts w:ascii="Arial Narrow" w:hAnsi="Arial Narrow"/>
          <w:snapToGrid w:val="0"/>
          <w:szCs w:val="24"/>
          <w:lang w:val="pt-BR" w:eastAsia="pt-BR"/>
        </w:rPr>
        <w:t xml:space="preserve">, na qualidade de Devedora, a </w:t>
      </w:r>
      <w:r w:rsidR="00CA7B75" w:rsidRPr="008D028B">
        <w:rPr>
          <w:rFonts w:ascii="Arial Narrow" w:hAnsi="Arial Narrow"/>
          <w:b/>
          <w:snapToGrid w:val="0"/>
          <w:szCs w:val="24"/>
          <w:lang w:val="pt-BR" w:eastAsia="pt-BR"/>
        </w:rPr>
        <w:t>Si</w:t>
      </w:r>
      <w:r w:rsidR="00CA7B75">
        <w:rPr>
          <w:rFonts w:ascii="Arial Narrow" w:hAnsi="Arial Narrow"/>
          <w:b/>
          <w:snapToGrid w:val="0"/>
          <w:szCs w:val="24"/>
          <w:lang w:val="pt-BR" w:eastAsia="pt-BR"/>
        </w:rPr>
        <w:t>mplific Pavarini Distribuidora d</w:t>
      </w:r>
      <w:r w:rsidR="00CA7B75" w:rsidRPr="008D028B">
        <w:rPr>
          <w:rFonts w:ascii="Arial Narrow" w:hAnsi="Arial Narrow"/>
          <w:b/>
          <w:snapToGrid w:val="0"/>
          <w:szCs w:val="24"/>
          <w:lang w:val="pt-BR" w:eastAsia="pt-BR"/>
        </w:rPr>
        <w:t xml:space="preserve">e Títulos </w:t>
      </w:r>
      <w:r w:rsidR="00CA7B75">
        <w:rPr>
          <w:rFonts w:ascii="Arial Narrow" w:hAnsi="Arial Narrow"/>
          <w:b/>
          <w:snapToGrid w:val="0"/>
          <w:szCs w:val="24"/>
          <w:lang w:val="pt-BR" w:eastAsia="pt-BR"/>
        </w:rPr>
        <w:t>e</w:t>
      </w:r>
      <w:r w:rsidR="00CA7B75" w:rsidRPr="008D028B">
        <w:rPr>
          <w:rFonts w:ascii="Arial Narrow" w:hAnsi="Arial Narrow"/>
          <w:b/>
          <w:snapToGrid w:val="0"/>
          <w:szCs w:val="24"/>
          <w:lang w:val="pt-BR" w:eastAsia="pt-BR"/>
        </w:rPr>
        <w:t xml:space="preserve"> Valores Mobiliários Ltda.</w:t>
      </w:r>
      <w:r w:rsidR="00CA7B75" w:rsidRPr="0048619D">
        <w:rPr>
          <w:rFonts w:ascii="Arial Narrow" w:hAnsi="Arial Narrow"/>
          <w:snapToGrid w:val="0"/>
          <w:szCs w:val="24"/>
          <w:lang w:val="pt-BR" w:eastAsia="pt-BR"/>
        </w:rPr>
        <w:t xml:space="preserve">, na qualidade de </w:t>
      </w:r>
      <w:r w:rsidR="00CA7B75">
        <w:rPr>
          <w:rFonts w:ascii="Arial Narrow" w:hAnsi="Arial Narrow"/>
          <w:snapToGrid w:val="0"/>
          <w:szCs w:val="24"/>
          <w:lang w:val="pt-BR" w:eastAsia="pt-BR"/>
        </w:rPr>
        <w:t>Agente Fiduciário</w:t>
      </w:r>
      <w:r w:rsidR="00CA7B75" w:rsidRPr="0048619D">
        <w:rPr>
          <w:rFonts w:ascii="Arial Narrow" w:hAnsi="Arial Narrow"/>
          <w:snapToGrid w:val="0"/>
          <w:szCs w:val="24"/>
          <w:lang w:val="pt-BR" w:eastAsia="pt-BR"/>
        </w:rPr>
        <w:t>,</w:t>
      </w:r>
      <w:r w:rsidR="00CA7B75">
        <w:rPr>
          <w:rFonts w:ascii="Arial Narrow" w:hAnsi="Arial Narrow"/>
          <w:snapToGrid w:val="0"/>
          <w:szCs w:val="24"/>
          <w:lang w:val="pt-BR" w:eastAsia="pt-BR"/>
        </w:rPr>
        <w:t xml:space="preserve"> representando a comunhão dos Debenturistas,</w:t>
      </w:r>
      <w:r w:rsidR="00CA7B75">
        <w:rPr>
          <w:rFonts w:ascii="Arial Narrow" w:hAnsi="Arial Narrow"/>
          <w:b/>
          <w:snapToGrid w:val="0"/>
          <w:szCs w:val="24"/>
          <w:lang w:val="pt-BR" w:eastAsia="pt-BR"/>
        </w:rPr>
        <w:t xml:space="preserve"> </w:t>
      </w:r>
      <w:r w:rsidRPr="00162880">
        <w:rPr>
          <w:rFonts w:ascii="Arial Narrow" w:hAnsi="Arial Narrow"/>
          <w:snapToGrid w:val="0"/>
          <w:szCs w:val="24"/>
          <w:lang w:eastAsia="pt-BR"/>
        </w:rPr>
        <w:t>e</w:t>
      </w:r>
      <w:r w:rsidRPr="00162880">
        <w:rPr>
          <w:rFonts w:ascii="Arial Narrow" w:hAnsi="Arial Narrow"/>
          <w:b/>
          <w:snapToGrid w:val="0"/>
          <w:szCs w:val="24"/>
          <w:lang w:eastAsia="pt-BR"/>
        </w:rPr>
        <w:t xml:space="preserve"> Itaú Unibanco S.A.</w:t>
      </w:r>
    </w:p>
    <w:p w14:paraId="5EF4EB14" w14:textId="77777777" w:rsidR="008B0DC6" w:rsidRPr="00162880" w:rsidRDefault="008B0DC6" w:rsidP="008B0DC6">
      <w:pPr>
        <w:pStyle w:val="BodyText"/>
        <w:spacing w:line="240" w:lineRule="auto"/>
        <w:rPr>
          <w:rFonts w:ascii="Arial Narrow" w:hAnsi="Arial Narrow"/>
          <w:b/>
          <w:snapToGrid w:val="0"/>
          <w:szCs w:val="24"/>
          <w:lang w:eastAsia="pt-BR"/>
        </w:rPr>
      </w:pPr>
    </w:p>
    <w:p w14:paraId="74EB4DE8" w14:textId="03A9B37A" w:rsidR="008B0DC6" w:rsidRPr="00162880" w:rsidRDefault="008B0DC6" w:rsidP="008B0DC6">
      <w:pPr>
        <w:pStyle w:val="BodyText"/>
        <w:spacing w:line="240" w:lineRule="auto"/>
        <w:rPr>
          <w:rFonts w:ascii="Arial Narrow" w:hAnsi="Arial Narrow"/>
          <w:b/>
          <w:snapToGrid w:val="0"/>
          <w:szCs w:val="24"/>
          <w:lang w:eastAsia="pt-BR"/>
        </w:rPr>
      </w:pPr>
      <w:r w:rsidRPr="00162880">
        <w:rPr>
          <w:rFonts w:ascii="Arial Narrow" w:hAnsi="Arial Narrow"/>
          <w:snapToGrid w:val="0"/>
          <w:szCs w:val="24"/>
          <w:lang w:eastAsia="pt-BR"/>
        </w:rPr>
        <w:t xml:space="preserve">Solicitamos que os valores abaixo discriminados, nos termos previstos no aludido Contrato de Custódia de Recursos Financeiros, sejam transferidos da </w:t>
      </w:r>
      <w:r w:rsidRPr="00162880">
        <w:rPr>
          <w:rFonts w:ascii="Arial Narrow" w:hAnsi="Arial Narrow"/>
          <w:b/>
          <w:snapToGrid w:val="0"/>
          <w:szCs w:val="24"/>
          <w:lang w:eastAsia="pt-BR"/>
        </w:rPr>
        <w:t xml:space="preserve">Conta </w:t>
      </w:r>
      <w:r w:rsidR="00F20DED">
        <w:rPr>
          <w:rFonts w:ascii="Arial Narrow" w:hAnsi="Arial Narrow"/>
          <w:b/>
          <w:snapToGrid w:val="0"/>
          <w:szCs w:val="24"/>
          <w:lang w:val="pt-BR" w:eastAsia="pt-BR"/>
        </w:rPr>
        <w:t>Reserva</w:t>
      </w:r>
      <w:r w:rsidRPr="00162880">
        <w:rPr>
          <w:rFonts w:ascii="Arial Narrow" w:hAnsi="Arial Narrow"/>
          <w:b/>
          <w:snapToGrid w:val="0"/>
          <w:szCs w:val="24"/>
          <w:lang w:eastAsia="pt-BR"/>
        </w:rPr>
        <w:t xml:space="preserve"> </w:t>
      </w:r>
      <w:r w:rsidRPr="00162880">
        <w:rPr>
          <w:rFonts w:ascii="Arial Narrow" w:hAnsi="Arial Narrow"/>
          <w:snapToGrid w:val="0"/>
          <w:szCs w:val="24"/>
          <w:lang w:eastAsia="pt-BR"/>
        </w:rPr>
        <w:t>para a seguinte conta bancária em nome d</w:t>
      </w:r>
      <w:r w:rsidR="009C6411">
        <w:rPr>
          <w:rFonts w:ascii="Arial Narrow" w:hAnsi="Arial Narrow"/>
          <w:snapToGrid w:val="0"/>
          <w:szCs w:val="24"/>
          <w:lang w:val="pt-BR" w:eastAsia="pt-BR"/>
        </w:rPr>
        <w:t>a</w:t>
      </w:r>
      <w:r w:rsidRPr="00162880">
        <w:rPr>
          <w:rFonts w:ascii="Arial Narrow" w:hAnsi="Arial Narrow"/>
          <w:snapToGrid w:val="0"/>
          <w:szCs w:val="24"/>
          <w:lang w:eastAsia="pt-BR"/>
        </w:rPr>
        <w:t xml:space="preserve"> </w:t>
      </w:r>
      <w:r w:rsidR="009C6411" w:rsidRPr="008D028B">
        <w:rPr>
          <w:rFonts w:ascii="Arial Narrow" w:hAnsi="Arial Narrow"/>
          <w:b/>
          <w:snapToGrid w:val="0"/>
          <w:szCs w:val="24"/>
          <w:lang w:val="pt-BR" w:eastAsia="pt-BR"/>
        </w:rPr>
        <w:t>Interligação Elétrica Ivaí S.A.</w:t>
      </w:r>
      <w:r w:rsidR="009C6411" w:rsidRPr="0048619D">
        <w:rPr>
          <w:rFonts w:ascii="Arial Narrow" w:hAnsi="Arial Narrow"/>
          <w:snapToGrid w:val="0"/>
          <w:szCs w:val="24"/>
          <w:lang w:val="pt-BR" w:eastAsia="pt-BR"/>
        </w:rPr>
        <w:t>, na qualidade de Devedora</w:t>
      </w:r>
      <w:r w:rsidRPr="00162880">
        <w:rPr>
          <w:rFonts w:ascii="Arial Narrow" w:hAnsi="Arial Narrow"/>
          <w:b/>
          <w:snapToGrid w:val="0"/>
          <w:szCs w:val="24"/>
          <w:lang w:eastAsia="pt-BR"/>
        </w:rPr>
        <w:t>:</w:t>
      </w:r>
    </w:p>
    <w:p w14:paraId="0218AFDA" w14:textId="77777777" w:rsidR="008B0DC6" w:rsidRPr="00162880" w:rsidRDefault="008B0DC6" w:rsidP="008B0DC6">
      <w:pPr>
        <w:pStyle w:val="BodyText"/>
        <w:spacing w:line="240" w:lineRule="auto"/>
        <w:rPr>
          <w:rFonts w:ascii="Arial Narrow" w:hAnsi="Arial Narrow"/>
          <w:b/>
          <w:snapToGrid w:val="0"/>
          <w:szCs w:val="24"/>
          <w:lang w:eastAsia="pt-BR"/>
        </w:rPr>
      </w:pPr>
    </w:p>
    <w:p w14:paraId="081EE756" w14:textId="77777777" w:rsidR="008B0DC6" w:rsidRPr="00162880" w:rsidRDefault="008B0DC6" w:rsidP="008B0DC6">
      <w:pPr>
        <w:pStyle w:val="BodyText"/>
        <w:spacing w:line="240" w:lineRule="auto"/>
        <w:jc w:val="center"/>
        <w:rPr>
          <w:rFonts w:ascii="Arial Narrow" w:hAnsi="Arial Narrow"/>
          <w:b/>
          <w:snapToGrid w:val="0"/>
          <w:szCs w:val="24"/>
          <w:u w:val="single"/>
          <w:lang w:eastAsia="pt-BR"/>
        </w:rPr>
      </w:pPr>
      <w:r w:rsidRPr="00162880">
        <w:rPr>
          <w:rFonts w:ascii="Arial Narrow" w:hAnsi="Arial Narrow"/>
          <w:b/>
          <w:snapToGrid w:val="0"/>
          <w:szCs w:val="24"/>
          <w:u w:val="single"/>
          <w:lang w:eastAsia="pt-BR"/>
        </w:rPr>
        <w:t>Banco</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Agência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Conta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Bancária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nº</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Valor</w:t>
      </w:r>
    </w:p>
    <w:p w14:paraId="249D7702" w14:textId="63438689" w:rsidR="008B0DC6" w:rsidRPr="000659C2" w:rsidRDefault="00CA7B75" w:rsidP="008B0DC6">
      <w:pPr>
        <w:pStyle w:val="BodyText"/>
        <w:spacing w:line="240" w:lineRule="auto"/>
        <w:rPr>
          <w:rFonts w:ascii="Arial Narrow" w:hAnsi="Arial Narrow"/>
          <w:szCs w:val="24"/>
          <w:lang w:val="pt-BR"/>
        </w:rPr>
      </w:pPr>
      <w:r>
        <w:rPr>
          <w:rFonts w:ascii="Arial Narrow" w:hAnsi="Arial Narrow"/>
          <w:szCs w:val="24"/>
          <w:lang w:val="pt-BR"/>
        </w:rPr>
        <w:t>Itaú Unibanco S.A.</w:t>
      </w:r>
      <w:r>
        <w:rPr>
          <w:rFonts w:ascii="Arial Narrow" w:hAnsi="Arial Narrow"/>
          <w:szCs w:val="24"/>
          <w:lang w:val="pt-BR"/>
        </w:rPr>
        <w:tab/>
      </w:r>
      <w:r>
        <w:rPr>
          <w:rFonts w:ascii="Arial Narrow" w:hAnsi="Arial Narrow"/>
          <w:szCs w:val="24"/>
          <w:lang w:val="pt-BR"/>
        </w:rPr>
        <w:tab/>
      </w:r>
      <w:r>
        <w:rPr>
          <w:rFonts w:ascii="Arial Narrow" w:hAnsi="Arial Narrow"/>
          <w:szCs w:val="24"/>
          <w:lang w:val="pt-BR"/>
        </w:rPr>
        <w:tab/>
      </w:r>
      <w:r>
        <w:rPr>
          <w:rFonts w:ascii="Arial Narrow" w:hAnsi="Arial Narrow"/>
          <w:szCs w:val="24"/>
          <w:lang w:val="pt-BR"/>
        </w:rPr>
        <w:tab/>
        <w:t>0912</w:t>
      </w:r>
      <w:r>
        <w:rPr>
          <w:rFonts w:ascii="Arial Narrow" w:hAnsi="Arial Narrow"/>
          <w:szCs w:val="24"/>
          <w:lang w:val="pt-BR"/>
        </w:rPr>
        <w:tab/>
      </w:r>
      <w:r>
        <w:rPr>
          <w:rFonts w:ascii="Arial Narrow" w:hAnsi="Arial Narrow"/>
          <w:szCs w:val="24"/>
          <w:lang w:val="pt-BR"/>
        </w:rPr>
        <w:tab/>
      </w:r>
      <w:r>
        <w:rPr>
          <w:rFonts w:ascii="Arial Narrow" w:hAnsi="Arial Narrow"/>
          <w:szCs w:val="24"/>
          <w:lang w:val="pt-BR"/>
        </w:rPr>
        <w:tab/>
      </w:r>
      <w:r>
        <w:rPr>
          <w:rFonts w:ascii="Arial Narrow" w:hAnsi="Arial Narrow"/>
          <w:szCs w:val="24"/>
          <w:lang w:val="pt-BR"/>
        </w:rPr>
        <w:tab/>
      </w:r>
      <w:r>
        <w:rPr>
          <w:rFonts w:ascii="Arial Narrow" w:hAnsi="Arial Narrow"/>
          <w:szCs w:val="24"/>
          <w:lang w:val="pt-BR"/>
        </w:rPr>
        <w:tab/>
      </w:r>
      <w:r>
        <w:rPr>
          <w:rFonts w:ascii="Arial Narrow" w:hAnsi="Arial Narrow"/>
          <w:szCs w:val="24"/>
          <w:lang w:val="pt-BR"/>
        </w:rPr>
        <w:tab/>
      </w:r>
      <w:r>
        <w:rPr>
          <w:rFonts w:ascii="Arial Narrow" w:hAnsi="Arial Narrow"/>
          <w:szCs w:val="24"/>
          <w:lang w:val="pt-BR"/>
        </w:rPr>
        <w:tab/>
        <w:t>02928-7</w:t>
      </w:r>
    </w:p>
    <w:p w14:paraId="47EB4B01" w14:textId="77777777" w:rsidR="008B0DC6" w:rsidRPr="00162880" w:rsidRDefault="008B0DC6" w:rsidP="008B0DC6">
      <w:pPr>
        <w:pStyle w:val="BodyText"/>
        <w:spacing w:line="240" w:lineRule="auto"/>
        <w:rPr>
          <w:rFonts w:ascii="Arial Narrow" w:hAnsi="Arial Narrow"/>
          <w:szCs w:val="24"/>
        </w:rPr>
      </w:pPr>
    </w:p>
    <w:p w14:paraId="28A9344D" w14:textId="77777777" w:rsidR="008B0DC6" w:rsidRPr="00162880" w:rsidRDefault="008B0DC6" w:rsidP="008B0DC6">
      <w:pPr>
        <w:pStyle w:val="BodyText"/>
        <w:spacing w:line="240" w:lineRule="auto"/>
        <w:rPr>
          <w:rFonts w:ascii="Arial Narrow" w:hAnsi="Arial Narrow"/>
          <w:szCs w:val="24"/>
        </w:rPr>
      </w:pPr>
    </w:p>
    <w:p w14:paraId="7E484257" w14:textId="77777777" w:rsidR="008B0DC6" w:rsidRPr="00162880" w:rsidRDefault="008B0DC6" w:rsidP="008B0DC6">
      <w:pPr>
        <w:pStyle w:val="BodyText"/>
        <w:spacing w:line="240" w:lineRule="auto"/>
        <w:rPr>
          <w:rFonts w:ascii="Arial Narrow" w:hAnsi="Arial Narrow"/>
          <w:szCs w:val="24"/>
        </w:rPr>
      </w:pPr>
      <w:r w:rsidRPr="00162880">
        <w:rPr>
          <w:rFonts w:ascii="Arial Narrow" w:hAnsi="Arial Narrow"/>
          <w:szCs w:val="24"/>
        </w:rPr>
        <w:t>Atenciosamente.</w:t>
      </w:r>
    </w:p>
    <w:p w14:paraId="3525F1AD" w14:textId="72BE2F2B" w:rsidR="008B0DC6" w:rsidRDefault="008B0DC6" w:rsidP="008B0DC6">
      <w:pPr>
        <w:pStyle w:val="BodyText"/>
        <w:spacing w:line="240" w:lineRule="auto"/>
        <w:rPr>
          <w:rFonts w:ascii="Arial Narrow" w:hAnsi="Arial Narrow"/>
          <w:szCs w:val="24"/>
        </w:rPr>
      </w:pPr>
    </w:p>
    <w:p w14:paraId="250E4881" w14:textId="77777777" w:rsidR="00CA7B75" w:rsidRDefault="00CA7B75" w:rsidP="008B0DC6">
      <w:pPr>
        <w:pStyle w:val="BodyText"/>
        <w:spacing w:line="240" w:lineRule="auto"/>
        <w:rPr>
          <w:rFonts w:ascii="Arial Narrow" w:hAnsi="Arial Narrow"/>
          <w:szCs w:val="24"/>
        </w:rPr>
      </w:pPr>
    </w:p>
    <w:p w14:paraId="052485F4" w14:textId="65338288" w:rsidR="00744DDF" w:rsidRDefault="00744DDF" w:rsidP="008B0DC6">
      <w:pPr>
        <w:pStyle w:val="BodyText"/>
        <w:spacing w:line="240" w:lineRule="auto"/>
        <w:rPr>
          <w:rFonts w:ascii="Arial Narrow" w:hAnsi="Arial Narrow"/>
          <w:szCs w:val="24"/>
        </w:rPr>
      </w:pPr>
    </w:p>
    <w:p w14:paraId="6BA51B7C" w14:textId="2F621512" w:rsidR="00CA7B75" w:rsidRDefault="00CA7B75" w:rsidP="000659C2">
      <w:pPr>
        <w:pStyle w:val="BodyText"/>
        <w:spacing w:line="240" w:lineRule="auto"/>
        <w:jc w:val="center"/>
        <w:rPr>
          <w:rFonts w:ascii="Arial Narrow" w:hAnsi="Arial Narrow"/>
          <w:szCs w:val="24"/>
          <w:lang w:val="pt-BR"/>
        </w:rPr>
      </w:pPr>
      <w:r>
        <w:rPr>
          <w:rFonts w:ascii="Arial Narrow" w:hAnsi="Arial Narrow"/>
          <w:szCs w:val="24"/>
          <w:lang w:val="pt-BR"/>
        </w:rPr>
        <w:t>__________________________________________________</w:t>
      </w:r>
    </w:p>
    <w:p w14:paraId="132A594A" w14:textId="77777777" w:rsidR="00FC7C1F" w:rsidRPr="00361BE8" w:rsidRDefault="00FC7C1F" w:rsidP="00FC7C1F">
      <w:pPr>
        <w:pStyle w:val="BodyText"/>
        <w:spacing w:line="240" w:lineRule="auto"/>
        <w:jc w:val="center"/>
        <w:rPr>
          <w:rFonts w:ascii="Arial Narrow" w:hAnsi="Arial Narrow"/>
          <w:szCs w:val="24"/>
        </w:rPr>
      </w:pPr>
      <w:r w:rsidRPr="008D028B">
        <w:rPr>
          <w:rFonts w:ascii="Arial Narrow" w:hAnsi="Arial Narrow"/>
          <w:b/>
          <w:snapToGrid w:val="0"/>
          <w:szCs w:val="24"/>
          <w:lang w:val="pt-BR" w:eastAsia="pt-BR"/>
        </w:rPr>
        <w:t>SI</w:t>
      </w:r>
      <w:r>
        <w:rPr>
          <w:rFonts w:ascii="Arial Narrow" w:hAnsi="Arial Narrow"/>
          <w:b/>
          <w:snapToGrid w:val="0"/>
          <w:szCs w:val="24"/>
          <w:lang w:val="pt-BR" w:eastAsia="pt-BR"/>
        </w:rPr>
        <w:t>MPLIFIC PAVARINI DISTRIBUIDORA D</w:t>
      </w:r>
      <w:r w:rsidRPr="008D028B">
        <w:rPr>
          <w:rFonts w:ascii="Arial Narrow" w:hAnsi="Arial Narrow"/>
          <w:b/>
          <w:snapToGrid w:val="0"/>
          <w:szCs w:val="24"/>
          <w:lang w:val="pt-BR" w:eastAsia="pt-BR"/>
        </w:rPr>
        <w:t xml:space="preserve">E TÍTULOS </w:t>
      </w:r>
      <w:r>
        <w:rPr>
          <w:rFonts w:ascii="Arial Narrow" w:hAnsi="Arial Narrow"/>
          <w:b/>
          <w:snapToGrid w:val="0"/>
          <w:szCs w:val="24"/>
          <w:lang w:val="pt-BR" w:eastAsia="pt-BR"/>
        </w:rPr>
        <w:t>E</w:t>
      </w:r>
      <w:r w:rsidRPr="008D028B">
        <w:rPr>
          <w:rFonts w:ascii="Arial Narrow" w:hAnsi="Arial Narrow"/>
          <w:b/>
          <w:snapToGrid w:val="0"/>
          <w:szCs w:val="24"/>
          <w:lang w:val="pt-BR" w:eastAsia="pt-BR"/>
        </w:rPr>
        <w:t xml:space="preserve"> VALORES MOBILIÁRIOS LTDA.</w:t>
      </w:r>
    </w:p>
    <w:p w14:paraId="3BB17083" w14:textId="6F4FF122" w:rsidR="008B0DC6" w:rsidRPr="000659C2" w:rsidRDefault="008B0DC6" w:rsidP="000659C2">
      <w:pPr>
        <w:pStyle w:val="BodyText"/>
        <w:spacing w:line="240" w:lineRule="auto"/>
        <w:jc w:val="center"/>
        <w:rPr>
          <w:rFonts w:ascii="Arial Narrow" w:hAnsi="Arial Narrow"/>
          <w:b/>
          <w:i/>
          <w:szCs w:val="24"/>
        </w:rPr>
      </w:pPr>
    </w:p>
    <w:sectPr w:rsidR="008B0DC6" w:rsidRPr="000659C2">
      <w:footerReference w:type="default" r:id="rId13"/>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BF6344" w16cid:durableId="22F26952"/>
  <w16cid:commentId w16cid:paraId="2D5E85BD" w16cid:durableId="22F26C2E"/>
  <w16cid:commentId w16cid:paraId="795EB190" w16cid:durableId="22F26F6C"/>
  <w16cid:commentId w16cid:paraId="0D4BFD01" w16cid:durableId="22F78852"/>
  <w16cid:commentId w16cid:paraId="3FE0A899" w16cid:durableId="22F270FC"/>
  <w16cid:commentId w16cid:paraId="6124F883" w16cid:durableId="22F272EA"/>
  <w16cid:commentId w16cid:paraId="5C2FD2C4" w16cid:durableId="22F26E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38A66" w14:textId="77777777" w:rsidR="003E072E" w:rsidRDefault="003E072E" w:rsidP="00866FDD">
      <w:r>
        <w:separator/>
      </w:r>
    </w:p>
  </w:endnote>
  <w:endnote w:type="continuationSeparator" w:id="0">
    <w:p w14:paraId="38718D4B" w14:textId="77777777" w:rsidR="003E072E" w:rsidRDefault="003E072E" w:rsidP="00866FDD">
      <w:r>
        <w:continuationSeparator/>
      </w:r>
    </w:p>
  </w:endnote>
  <w:endnote w:type="continuationNotice" w:id="1">
    <w:p w14:paraId="5FB4AB13" w14:textId="77777777" w:rsidR="003E072E" w:rsidRDefault="003E0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7EE40" w14:textId="558E12F5" w:rsidR="003E072E" w:rsidRDefault="003E072E">
    <w:pPr>
      <w:pStyle w:val="Footer"/>
    </w:pPr>
    <w:r>
      <w:rPr>
        <w:noProof/>
        <w:lang w:eastAsia="pt-BR"/>
      </w:rPr>
      <mc:AlternateContent>
        <mc:Choice Requires="wps">
          <w:drawing>
            <wp:anchor distT="0" distB="0" distL="114300" distR="114300" simplePos="0" relativeHeight="251659264" behindDoc="0" locked="0" layoutInCell="0" allowOverlap="1" wp14:anchorId="0F66C97F" wp14:editId="780F0DC2">
              <wp:simplePos x="0" y="0"/>
              <wp:positionH relativeFrom="page">
                <wp:posOffset>0</wp:posOffset>
              </wp:positionH>
              <wp:positionV relativeFrom="page">
                <wp:posOffset>10234930</wp:posOffset>
              </wp:positionV>
              <wp:extent cx="7560310" cy="266700"/>
              <wp:effectExtent l="0" t="0" r="0" b="0"/>
              <wp:wrapNone/>
              <wp:docPr id="1" name="MSIPCMbd054cc19c7dffef18664d93"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0E8276" w14:textId="6E74DF8F" w:rsidR="003E072E" w:rsidRPr="00083509" w:rsidRDefault="003E072E" w:rsidP="00083509">
                          <w:pPr>
                            <w:rPr>
                              <w:rFonts w:ascii="Calibri" w:hAnsi="Calibri" w:cs="Calibri"/>
                              <w:color w:val="000000"/>
                              <w:sz w:val="18"/>
                            </w:rPr>
                          </w:pPr>
                          <w:r w:rsidRPr="00083509">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66C97F" id="_x0000_t202" coordsize="21600,21600" o:spt="202" path="m,l,21600r21600,l21600,xe">
              <v:stroke joinstyle="miter"/>
              <v:path gradientshapeok="t" o:connecttype="rect"/>
            </v:shapetype>
            <v:shape id="MSIPCMbd054cc19c7dffef18664d93" o:spid="_x0000_s1026" type="#_x0000_t202" alt="{&quot;HashCode&quot;:67312023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" o:allowincell="f" filled="f" stroked="f" strokeweight=".5pt">
              <v:textbox inset="20pt,0,,0">
                <w:txbxContent>
                  <w:p w14:paraId="6E0E8276" w14:textId="6E74DF8F" w:rsidR="003E072E" w:rsidRPr="00083509" w:rsidRDefault="003E072E" w:rsidP="00083509">
                    <w:pPr>
                      <w:rPr>
                        <w:rFonts w:ascii="Calibri" w:hAnsi="Calibri" w:cs="Calibri"/>
                        <w:color w:val="000000"/>
                        <w:sz w:val="18"/>
                      </w:rPr>
                    </w:pPr>
                    <w:r w:rsidRPr="00083509">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1229F" w14:textId="77777777" w:rsidR="003E072E" w:rsidRDefault="003E072E" w:rsidP="00866FDD">
      <w:r>
        <w:separator/>
      </w:r>
    </w:p>
  </w:footnote>
  <w:footnote w:type="continuationSeparator" w:id="0">
    <w:p w14:paraId="524322E8" w14:textId="77777777" w:rsidR="003E072E" w:rsidRDefault="003E072E" w:rsidP="00866FDD">
      <w:r>
        <w:continuationSeparator/>
      </w:r>
    </w:p>
  </w:footnote>
  <w:footnote w:type="continuationNotice" w:id="1">
    <w:p w14:paraId="1516E71B" w14:textId="77777777" w:rsidR="003E072E" w:rsidRDefault="003E07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 w15:restartNumberingAfterBreak="0">
    <w:nsid w:val="208C57C0"/>
    <w:multiLevelType w:val="hybridMultilevel"/>
    <w:tmpl w:val="BC98C2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3"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6968C0"/>
    <w:multiLevelType w:val="multilevel"/>
    <w:tmpl w:val="207EEE32"/>
    <w:lvl w:ilvl="0">
      <w:start w:val="1"/>
      <w:numFmt w:val="decimal"/>
      <w:lvlText w:val="%1"/>
      <w:lvlJc w:val="left"/>
      <w:pPr>
        <w:tabs>
          <w:tab w:val="num" w:pos="360"/>
        </w:tabs>
        <w:ind w:left="360" w:hanging="360"/>
      </w:pPr>
      <w:rPr>
        <w:rFonts w:hint="default"/>
        <w:i w:val="0"/>
        <w:color w:val="FFFFFF" w:themeColor="background1"/>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5"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6"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23"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AE8177D"/>
    <w:multiLevelType w:val="multilevel"/>
    <w:tmpl w:val="EB0CD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8"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34"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35"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9E17C5"/>
    <w:multiLevelType w:val="multilevel"/>
    <w:tmpl w:val="59407894"/>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1"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2"/>
  </w:num>
  <w:num w:numId="3">
    <w:abstractNumId w:val="14"/>
  </w:num>
  <w:num w:numId="4">
    <w:abstractNumId w:val="36"/>
  </w:num>
  <w:num w:numId="5">
    <w:abstractNumId w:val="42"/>
  </w:num>
  <w:num w:numId="6">
    <w:abstractNumId w:val="21"/>
  </w:num>
  <w:num w:numId="7">
    <w:abstractNumId w:val="41"/>
  </w:num>
  <w:num w:numId="8">
    <w:abstractNumId w:val="31"/>
  </w:num>
  <w:num w:numId="9">
    <w:abstractNumId w:val="28"/>
  </w:num>
  <w:num w:numId="10">
    <w:abstractNumId w:val="43"/>
  </w:num>
  <w:num w:numId="11">
    <w:abstractNumId w:val="15"/>
  </w:num>
  <w:num w:numId="12">
    <w:abstractNumId w:val="38"/>
  </w:num>
  <w:num w:numId="13">
    <w:abstractNumId w:val="19"/>
  </w:num>
  <w:num w:numId="14">
    <w:abstractNumId w:val="7"/>
  </w:num>
  <w:num w:numId="15">
    <w:abstractNumId w:val="13"/>
  </w:num>
  <w:num w:numId="16">
    <w:abstractNumId w:val="8"/>
  </w:num>
  <w:num w:numId="17">
    <w:abstractNumId w:val="18"/>
  </w:num>
  <w:num w:numId="18">
    <w:abstractNumId w:val="44"/>
  </w:num>
  <w:num w:numId="19">
    <w:abstractNumId w:val="4"/>
  </w:num>
  <w:num w:numId="20">
    <w:abstractNumId w:val="34"/>
  </w:num>
  <w:num w:numId="21">
    <w:abstractNumId w:val="17"/>
  </w:num>
  <w:num w:numId="22">
    <w:abstractNumId w:val="1"/>
  </w:num>
  <w:num w:numId="23">
    <w:abstractNumId w:val="5"/>
  </w:num>
  <w:num w:numId="24">
    <w:abstractNumId w:val="12"/>
  </w:num>
  <w:num w:numId="25">
    <w:abstractNumId w:val="27"/>
  </w:num>
  <w:num w:numId="26">
    <w:abstractNumId w:val="32"/>
  </w:num>
  <w:num w:numId="27">
    <w:abstractNumId w:val="37"/>
  </w:num>
  <w:num w:numId="28">
    <w:abstractNumId w:val="45"/>
  </w:num>
  <w:num w:numId="29">
    <w:abstractNumId w:val="11"/>
  </w:num>
  <w:num w:numId="30">
    <w:abstractNumId w:val="16"/>
  </w:num>
  <w:num w:numId="31">
    <w:abstractNumId w:val="9"/>
  </w:num>
  <w:num w:numId="32">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3"/>
  </w:num>
  <w:num w:numId="35">
    <w:abstractNumId w:val="29"/>
  </w:num>
  <w:num w:numId="36">
    <w:abstractNumId w:val="25"/>
  </w:num>
  <w:num w:numId="37">
    <w:abstractNumId w:val="10"/>
  </w:num>
  <w:num w:numId="3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0"/>
  </w:num>
  <w:num w:numId="41">
    <w:abstractNumId w:val="26"/>
  </w:num>
  <w:num w:numId="42">
    <w:abstractNumId w:val="35"/>
  </w:num>
  <w:num w:numId="43">
    <w:abstractNumId w:val="2"/>
  </w:num>
  <w:num w:numId="44">
    <w:abstractNumId w:val="40"/>
  </w:num>
  <w:num w:numId="45">
    <w:abstractNumId w:val="24"/>
  </w:num>
  <w:num w:numId="46">
    <w:abstractNumId w:val="3"/>
  </w:num>
  <w:num w:numId="47">
    <w:abstractNumId w:val="30"/>
  </w:num>
  <w:num w:numId="48">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E6"/>
    <w:rsid w:val="00005BF8"/>
    <w:rsid w:val="0000626E"/>
    <w:rsid w:val="00007B34"/>
    <w:rsid w:val="0001319C"/>
    <w:rsid w:val="000133FB"/>
    <w:rsid w:val="00013586"/>
    <w:rsid w:val="000156CD"/>
    <w:rsid w:val="0001579B"/>
    <w:rsid w:val="00015954"/>
    <w:rsid w:val="00015C47"/>
    <w:rsid w:val="00016571"/>
    <w:rsid w:val="000173BB"/>
    <w:rsid w:val="00017D98"/>
    <w:rsid w:val="0002131F"/>
    <w:rsid w:val="00023952"/>
    <w:rsid w:val="00023BDE"/>
    <w:rsid w:val="00023E55"/>
    <w:rsid w:val="0002411D"/>
    <w:rsid w:val="000243F6"/>
    <w:rsid w:val="00026846"/>
    <w:rsid w:val="00031841"/>
    <w:rsid w:val="00032D59"/>
    <w:rsid w:val="000438B3"/>
    <w:rsid w:val="000458E7"/>
    <w:rsid w:val="00046143"/>
    <w:rsid w:val="000463DC"/>
    <w:rsid w:val="00052304"/>
    <w:rsid w:val="00052B62"/>
    <w:rsid w:val="0006475F"/>
    <w:rsid w:val="000647F7"/>
    <w:rsid w:val="00064DEC"/>
    <w:rsid w:val="000659C2"/>
    <w:rsid w:val="00067463"/>
    <w:rsid w:val="000676B8"/>
    <w:rsid w:val="00070031"/>
    <w:rsid w:val="00073D04"/>
    <w:rsid w:val="00081A83"/>
    <w:rsid w:val="00083509"/>
    <w:rsid w:val="000856A8"/>
    <w:rsid w:val="00086B5A"/>
    <w:rsid w:val="000A02B0"/>
    <w:rsid w:val="000A11E3"/>
    <w:rsid w:val="000A43FC"/>
    <w:rsid w:val="000B14E8"/>
    <w:rsid w:val="000B2691"/>
    <w:rsid w:val="000B276A"/>
    <w:rsid w:val="000B52C6"/>
    <w:rsid w:val="000B5A2C"/>
    <w:rsid w:val="000B6305"/>
    <w:rsid w:val="000B6A43"/>
    <w:rsid w:val="000B70F2"/>
    <w:rsid w:val="000C182E"/>
    <w:rsid w:val="000C2E86"/>
    <w:rsid w:val="000C32B6"/>
    <w:rsid w:val="000C5C0A"/>
    <w:rsid w:val="000C78EB"/>
    <w:rsid w:val="000D0C8C"/>
    <w:rsid w:val="000D1CB8"/>
    <w:rsid w:val="000D1E95"/>
    <w:rsid w:val="000D389E"/>
    <w:rsid w:val="000E0333"/>
    <w:rsid w:val="000E5606"/>
    <w:rsid w:val="000E6819"/>
    <w:rsid w:val="000E7652"/>
    <w:rsid w:val="000E7DFB"/>
    <w:rsid w:val="000F1AD9"/>
    <w:rsid w:val="000F2395"/>
    <w:rsid w:val="000F2D2A"/>
    <w:rsid w:val="00101658"/>
    <w:rsid w:val="0010378E"/>
    <w:rsid w:val="001067B8"/>
    <w:rsid w:val="00114CA6"/>
    <w:rsid w:val="001168CF"/>
    <w:rsid w:val="00120026"/>
    <w:rsid w:val="00122E84"/>
    <w:rsid w:val="00123273"/>
    <w:rsid w:val="00124A70"/>
    <w:rsid w:val="00127650"/>
    <w:rsid w:val="001304B4"/>
    <w:rsid w:val="001310FF"/>
    <w:rsid w:val="00131E3B"/>
    <w:rsid w:val="001333BC"/>
    <w:rsid w:val="0013437F"/>
    <w:rsid w:val="001349D7"/>
    <w:rsid w:val="00136BCE"/>
    <w:rsid w:val="00143812"/>
    <w:rsid w:val="0014567D"/>
    <w:rsid w:val="00151361"/>
    <w:rsid w:val="00151E82"/>
    <w:rsid w:val="00154038"/>
    <w:rsid w:val="00156F12"/>
    <w:rsid w:val="00157BA1"/>
    <w:rsid w:val="00161594"/>
    <w:rsid w:val="00162F47"/>
    <w:rsid w:val="00164350"/>
    <w:rsid w:val="0016643B"/>
    <w:rsid w:val="0016710C"/>
    <w:rsid w:val="0017451B"/>
    <w:rsid w:val="00175C47"/>
    <w:rsid w:val="00175F76"/>
    <w:rsid w:val="00177F41"/>
    <w:rsid w:val="00180A85"/>
    <w:rsid w:val="00180DE3"/>
    <w:rsid w:val="00181389"/>
    <w:rsid w:val="001823D4"/>
    <w:rsid w:val="00187F18"/>
    <w:rsid w:val="001910DA"/>
    <w:rsid w:val="001914CE"/>
    <w:rsid w:val="00191BE5"/>
    <w:rsid w:val="001920D3"/>
    <w:rsid w:val="00192D98"/>
    <w:rsid w:val="001952DB"/>
    <w:rsid w:val="001A0163"/>
    <w:rsid w:val="001A0B27"/>
    <w:rsid w:val="001A1EAB"/>
    <w:rsid w:val="001A578F"/>
    <w:rsid w:val="001A57E6"/>
    <w:rsid w:val="001A6F56"/>
    <w:rsid w:val="001B019D"/>
    <w:rsid w:val="001B07FE"/>
    <w:rsid w:val="001B0F94"/>
    <w:rsid w:val="001B1FE5"/>
    <w:rsid w:val="001B202C"/>
    <w:rsid w:val="001B3CF2"/>
    <w:rsid w:val="001B3EE7"/>
    <w:rsid w:val="001B54F6"/>
    <w:rsid w:val="001B61FC"/>
    <w:rsid w:val="001C1B72"/>
    <w:rsid w:val="001D25DA"/>
    <w:rsid w:val="001D2E03"/>
    <w:rsid w:val="001D58E6"/>
    <w:rsid w:val="001D6C92"/>
    <w:rsid w:val="001D6E8F"/>
    <w:rsid w:val="001D75D1"/>
    <w:rsid w:val="001E18BA"/>
    <w:rsid w:val="001E4B38"/>
    <w:rsid w:val="001E6DAE"/>
    <w:rsid w:val="001E7FE2"/>
    <w:rsid w:val="001F1468"/>
    <w:rsid w:val="001F1EEC"/>
    <w:rsid w:val="001F3F3E"/>
    <w:rsid w:val="001F486D"/>
    <w:rsid w:val="001F4B38"/>
    <w:rsid w:val="001F69E8"/>
    <w:rsid w:val="0020157C"/>
    <w:rsid w:val="00201CE3"/>
    <w:rsid w:val="0020620A"/>
    <w:rsid w:val="0020645F"/>
    <w:rsid w:val="00212340"/>
    <w:rsid w:val="00217299"/>
    <w:rsid w:val="0021744E"/>
    <w:rsid w:val="00221ACB"/>
    <w:rsid w:val="002235A7"/>
    <w:rsid w:val="00224DCA"/>
    <w:rsid w:val="00226053"/>
    <w:rsid w:val="0023185F"/>
    <w:rsid w:val="00231BFA"/>
    <w:rsid w:val="00232D90"/>
    <w:rsid w:val="00232E53"/>
    <w:rsid w:val="0023367E"/>
    <w:rsid w:val="00233798"/>
    <w:rsid w:val="00233CEB"/>
    <w:rsid w:val="00236C76"/>
    <w:rsid w:val="00237D75"/>
    <w:rsid w:val="002411F8"/>
    <w:rsid w:val="00241312"/>
    <w:rsid w:val="002533BF"/>
    <w:rsid w:val="00253F0F"/>
    <w:rsid w:val="002559AF"/>
    <w:rsid w:val="00257A17"/>
    <w:rsid w:val="0026021A"/>
    <w:rsid w:val="002618F2"/>
    <w:rsid w:val="002625CB"/>
    <w:rsid w:val="00262AEC"/>
    <w:rsid w:val="00263573"/>
    <w:rsid w:val="00265A4A"/>
    <w:rsid w:val="00270438"/>
    <w:rsid w:val="00271F1B"/>
    <w:rsid w:val="00272C9C"/>
    <w:rsid w:val="00273241"/>
    <w:rsid w:val="0028385D"/>
    <w:rsid w:val="00284C18"/>
    <w:rsid w:val="002910AB"/>
    <w:rsid w:val="002932D6"/>
    <w:rsid w:val="002940A3"/>
    <w:rsid w:val="002964DC"/>
    <w:rsid w:val="00296544"/>
    <w:rsid w:val="00297CC7"/>
    <w:rsid w:val="002A007B"/>
    <w:rsid w:val="002A1B5E"/>
    <w:rsid w:val="002A3892"/>
    <w:rsid w:val="002A5D5C"/>
    <w:rsid w:val="002A6E21"/>
    <w:rsid w:val="002B03BC"/>
    <w:rsid w:val="002B0E7A"/>
    <w:rsid w:val="002B2E7A"/>
    <w:rsid w:val="002B4A4E"/>
    <w:rsid w:val="002B4F91"/>
    <w:rsid w:val="002B5615"/>
    <w:rsid w:val="002B6491"/>
    <w:rsid w:val="002B7F33"/>
    <w:rsid w:val="002C0D8C"/>
    <w:rsid w:val="002C2CFC"/>
    <w:rsid w:val="002C35E6"/>
    <w:rsid w:val="002C4CB3"/>
    <w:rsid w:val="002C5222"/>
    <w:rsid w:val="002C7408"/>
    <w:rsid w:val="002D1460"/>
    <w:rsid w:val="002D1865"/>
    <w:rsid w:val="002D2B05"/>
    <w:rsid w:val="002D4148"/>
    <w:rsid w:val="002D4BAF"/>
    <w:rsid w:val="002D7DF3"/>
    <w:rsid w:val="002E0262"/>
    <w:rsid w:val="002E07D7"/>
    <w:rsid w:val="002E4DE6"/>
    <w:rsid w:val="002E5906"/>
    <w:rsid w:val="002E616B"/>
    <w:rsid w:val="002E6520"/>
    <w:rsid w:val="002F07E5"/>
    <w:rsid w:val="002F2910"/>
    <w:rsid w:val="002F2FE9"/>
    <w:rsid w:val="002F32E4"/>
    <w:rsid w:val="00300869"/>
    <w:rsid w:val="00301CFE"/>
    <w:rsid w:val="00305A0F"/>
    <w:rsid w:val="003067A3"/>
    <w:rsid w:val="00315E0F"/>
    <w:rsid w:val="00317A2C"/>
    <w:rsid w:val="00320687"/>
    <w:rsid w:val="003226BD"/>
    <w:rsid w:val="00324197"/>
    <w:rsid w:val="00331BDD"/>
    <w:rsid w:val="0034119F"/>
    <w:rsid w:val="00342049"/>
    <w:rsid w:val="0034298E"/>
    <w:rsid w:val="00343E9B"/>
    <w:rsid w:val="003453F6"/>
    <w:rsid w:val="00354E73"/>
    <w:rsid w:val="003608DA"/>
    <w:rsid w:val="00361BE8"/>
    <w:rsid w:val="003621E4"/>
    <w:rsid w:val="003637F4"/>
    <w:rsid w:val="00363BC2"/>
    <w:rsid w:val="0036560C"/>
    <w:rsid w:val="00367F68"/>
    <w:rsid w:val="003701AC"/>
    <w:rsid w:val="00371513"/>
    <w:rsid w:val="00374576"/>
    <w:rsid w:val="00375145"/>
    <w:rsid w:val="00375D42"/>
    <w:rsid w:val="003812B5"/>
    <w:rsid w:val="0038244E"/>
    <w:rsid w:val="003831D7"/>
    <w:rsid w:val="00383E11"/>
    <w:rsid w:val="00383F31"/>
    <w:rsid w:val="00385A73"/>
    <w:rsid w:val="00390DBB"/>
    <w:rsid w:val="003912EF"/>
    <w:rsid w:val="003947CE"/>
    <w:rsid w:val="003963F1"/>
    <w:rsid w:val="003A01C1"/>
    <w:rsid w:val="003A4DC3"/>
    <w:rsid w:val="003A6BF2"/>
    <w:rsid w:val="003B0275"/>
    <w:rsid w:val="003B4647"/>
    <w:rsid w:val="003B6274"/>
    <w:rsid w:val="003C4AB5"/>
    <w:rsid w:val="003C520C"/>
    <w:rsid w:val="003C6AD1"/>
    <w:rsid w:val="003C7463"/>
    <w:rsid w:val="003C7DA4"/>
    <w:rsid w:val="003C7ED2"/>
    <w:rsid w:val="003D1B16"/>
    <w:rsid w:val="003D4CBF"/>
    <w:rsid w:val="003D5883"/>
    <w:rsid w:val="003E072E"/>
    <w:rsid w:val="003E2771"/>
    <w:rsid w:val="003F0230"/>
    <w:rsid w:val="003F121F"/>
    <w:rsid w:val="003F6C49"/>
    <w:rsid w:val="00404034"/>
    <w:rsid w:val="00407FCE"/>
    <w:rsid w:val="00415EAF"/>
    <w:rsid w:val="0041732A"/>
    <w:rsid w:val="004212FB"/>
    <w:rsid w:val="00425E90"/>
    <w:rsid w:val="004268F6"/>
    <w:rsid w:val="00426A09"/>
    <w:rsid w:val="00430B95"/>
    <w:rsid w:val="004376A2"/>
    <w:rsid w:val="00441C9F"/>
    <w:rsid w:val="00443FED"/>
    <w:rsid w:val="00444347"/>
    <w:rsid w:val="00444F53"/>
    <w:rsid w:val="00446CAF"/>
    <w:rsid w:val="00447CCA"/>
    <w:rsid w:val="00455091"/>
    <w:rsid w:val="00472C8B"/>
    <w:rsid w:val="00472EF4"/>
    <w:rsid w:val="00473CF0"/>
    <w:rsid w:val="00477052"/>
    <w:rsid w:val="0048359D"/>
    <w:rsid w:val="0048393D"/>
    <w:rsid w:val="00485C11"/>
    <w:rsid w:val="0048619D"/>
    <w:rsid w:val="00486A2D"/>
    <w:rsid w:val="00490558"/>
    <w:rsid w:val="00491A89"/>
    <w:rsid w:val="00491F8E"/>
    <w:rsid w:val="00492811"/>
    <w:rsid w:val="00493307"/>
    <w:rsid w:val="00493CE3"/>
    <w:rsid w:val="004953E9"/>
    <w:rsid w:val="0049729F"/>
    <w:rsid w:val="004A29B8"/>
    <w:rsid w:val="004A5A2E"/>
    <w:rsid w:val="004B0F24"/>
    <w:rsid w:val="004B2C79"/>
    <w:rsid w:val="004B4102"/>
    <w:rsid w:val="004B50D6"/>
    <w:rsid w:val="004B59E4"/>
    <w:rsid w:val="004B717F"/>
    <w:rsid w:val="004C3776"/>
    <w:rsid w:val="004C73DA"/>
    <w:rsid w:val="004D2165"/>
    <w:rsid w:val="004D66A6"/>
    <w:rsid w:val="004D7255"/>
    <w:rsid w:val="004E0BBA"/>
    <w:rsid w:val="004E122E"/>
    <w:rsid w:val="004E2115"/>
    <w:rsid w:val="004E345D"/>
    <w:rsid w:val="004F2A7E"/>
    <w:rsid w:val="004F33CF"/>
    <w:rsid w:val="004F3E9A"/>
    <w:rsid w:val="004F4AC9"/>
    <w:rsid w:val="004F54DA"/>
    <w:rsid w:val="0051030C"/>
    <w:rsid w:val="00510DCB"/>
    <w:rsid w:val="0051194B"/>
    <w:rsid w:val="00511F51"/>
    <w:rsid w:val="0051276C"/>
    <w:rsid w:val="005140C2"/>
    <w:rsid w:val="00515BB7"/>
    <w:rsid w:val="00531486"/>
    <w:rsid w:val="005324F9"/>
    <w:rsid w:val="00540F2F"/>
    <w:rsid w:val="00543AE2"/>
    <w:rsid w:val="00546BBD"/>
    <w:rsid w:val="0054729E"/>
    <w:rsid w:val="00550E08"/>
    <w:rsid w:val="005555B2"/>
    <w:rsid w:val="00555EE2"/>
    <w:rsid w:val="00557040"/>
    <w:rsid w:val="00560500"/>
    <w:rsid w:val="005633BA"/>
    <w:rsid w:val="00563846"/>
    <w:rsid w:val="00564107"/>
    <w:rsid w:val="00566916"/>
    <w:rsid w:val="00570743"/>
    <w:rsid w:val="005741BD"/>
    <w:rsid w:val="005778BD"/>
    <w:rsid w:val="005802AC"/>
    <w:rsid w:val="00584A7C"/>
    <w:rsid w:val="00591142"/>
    <w:rsid w:val="005925BF"/>
    <w:rsid w:val="005927D4"/>
    <w:rsid w:val="00593C5A"/>
    <w:rsid w:val="00594FD3"/>
    <w:rsid w:val="005950B0"/>
    <w:rsid w:val="00595F72"/>
    <w:rsid w:val="005A4163"/>
    <w:rsid w:val="005A543A"/>
    <w:rsid w:val="005B1F22"/>
    <w:rsid w:val="005B1F86"/>
    <w:rsid w:val="005B2609"/>
    <w:rsid w:val="005B32EA"/>
    <w:rsid w:val="005B48C9"/>
    <w:rsid w:val="005B5704"/>
    <w:rsid w:val="005B7839"/>
    <w:rsid w:val="005B7B0C"/>
    <w:rsid w:val="005C74FD"/>
    <w:rsid w:val="005D08E7"/>
    <w:rsid w:val="005D0A8C"/>
    <w:rsid w:val="005D0CF3"/>
    <w:rsid w:val="005D53D4"/>
    <w:rsid w:val="005D56CB"/>
    <w:rsid w:val="005D60B0"/>
    <w:rsid w:val="005D64CB"/>
    <w:rsid w:val="005E135F"/>
    <w:rsid w:val="005E253D"/>
    <w:rsid w:val="005E3D63"/>
    <w:rsid w:val="005E42A5"/>
    <w:rsid w:val="005F000F"/>
    <w:rsid w:val="005F2B93"/>
    <w:rsid w:val="005F2DE5"/>
    <w:rsid w:val="005F4220"/>
    <w:rsid w:val="005F6A73"/>
    <w:rsid w:val="005F79E5"/>
    <w:rsid w:val="00602C65"/>
    <w:rsid w:val="00602C95"/>
    <w:rsid w:val="006125E0"/>
    <w:rsid w:val="00616753"/>
    <w:rsid w:val="0061729A"/>
    <w:rsid w:val="00620F88"/>
    <w:rsid w:val="00621F6F"/>
    <w:rsid w:val="006221C2"/>
    <w:rsid w:val="0062351E"/>
    <w:rsid w:val="00626913"/>
    <w:rsid w:val="00626B3F"/>
    <w:rsid w:val="00627C18"/>
    <w:rsid w:val="00630928"/>
    <w:rsid w:val="00630A05"/>
    <w:rsid w:val="00630AD9"/>
    <w:rsid w:val="00631928"/>
    <w:rsid w:val="00631B05"/>
    <w:rsid w:val="00633298"/>
    <w:rsid w:val="006354BC"/>
    <w:rsid w:val="00635960"/>
    <w:rsid w:val="00636995"/>
    <w:rsid w:val="00640BFA"/>
    <w:rsid w:val="00643A64"/>
    <w:rsid w:val="00645B88"/>
    <w:rsid w:val="00646238"/>
    <w:rsid w:val="00650EC9"/>
    <w:rsid w:val="006531F0"/>
    <w:rsid w:val="006564E7"/>
    <w:rsid w:val="00656640"/>
    <w:rsid w:val="00657B98"/>
    <w:rsid w:val="00664785"/>
    <w:rsid w:val="00671334"/>
    <w:rsid w:val="00673A30"/>
    <w:rsid w:val="0067426B"/>
    <w:rsid w:val="00674D7B"/>
    <w:rsid w:val="006756FB"/>
    <w:rsid w:val="00681D0A"/>
    <w:rsid w:val="00684FC7"/>
    <w:rsid w:val="00685110"/>
    <w:rsid w:val="0068624F"/>
    <w:rsid w:val="00686813"/>
    <w:rsid w:val="0069114E"/>
    <w:rsid w:val="006925C4"/>
    <w:rsid w:val="00694CBD"/>
    <w:rsid w:val="00694D6E"/>
    <w:rsid w:val="00697339"/>
    <w:rsid w:val="006A3A43"/>
    <w:rsid w:val="006A5B35"/>
    <w:rsid w:val="006B739E"/>
    <w:rsid w:val="006C08B8"/>
    <w:rsid w:val="006C1189"/>
    <w:rsid w:val="006C26F4"/>
    <w:rsid w:val="006C4963"/>
    <w:rsid w:val="006E408F"/>
    <w:rsid w:val="006E5A88"/>
    <w:rsid w:val="006E7510"/>
    <w:rsid w:val="006F1AFC"/>
    <w:rsid w:val="006F25C9"/>
    <w:rsid w:val="006F605D"/>
    <w:rsid w:val="00701D57"/>
    <w:rsid w:val="00703A49"/>
    <w:rsid w:val="00703EBA"/>
    <w:rsid w:val="00706437"/>
    <w:rsid w:val="00710342"/>
    <w:rsid w:val="00710EF3"/>
    <w:rsid w:val="0071208E"/>
    <w:rsid w:val="00713BB8"/>
    <w:rsid w:val="007152A5"/>
    <w:rsid w:val="007159FC"/>
    <w:rsid w:val="00723F32"/>
    <w:rsid w:val="00724804"/>
    <w:rsid w:val="007302EF"/>
    <w:rsid w:val="00730FFD"/>
    <w:rsid w:val="00737AC7"/>
    <w:rsid w:val="00740A3B"/>
    <w:rsid w:val="00740DC3"/>
    <w:rsid w:val="00742040"/>
    <w:rsid w:val="00742AF1"/>
    <w:rsid w:val="00743AD0"/>
    <w:rsid w:val="00743B46"/>
    <w:rsid w:val="00744DDF"/>
    <w:rsid w:val="00747108"/>
    <w:rsid w:val="00751E42"/>
    <w:rsid w:val="00752C1A"/>
    <w:rsid w:val="00753625"/>
    <w:rsid w:val="00754227"/>
    <w:rsid w:val="00754B4E"/>
    <w:rsid w:val="007616EC"/>
    <w:rsid w:val="00762346"/>
    <w:rsid w:val="0076322C"/>
    <w:rsid w:val="00765BC3"/>
    <w:rsid w:val="0076749B"/>
    <w:rsid w:val="007722CF"/>
    <w:rsid w:val="007722F2"/>
    <w:rsid w:val="007742A3"/>
    <w:rsid w:val="00777277"/>
    <w:rsid w:val="00786CE2"/>
    <w:rsid w:val="00787D67"/>
    <w:rsid w:val="007916E8"/>
    <w:rsid w:val="00791CE8"/>
    <w:rsid w:val="007925BB"/>
    <w:rsid w:val="007940B3"/>
    <w:rsid w:val="007A18F7"/>
    <w:rsid w:val="007A1A3E"/>
    <w:rsid w:val="007A340A"/>
    <w:rsid w:val="007A37B1"/>
    <w:rsid w:val="007A7011"/>
    <w:rsid w:val="007A7F37"/>
    <w:rsid w:val="007B072D"/>
    <w:rsid w:val="007B1F0C"/>
    <w:rsid w:val="007B3C73"/>
    <w:rsid w:val="007B4213"/>
    <w:rsid w:val="007C0351"/>
    <w:rsid w:val="007C3A1A"/>
    <w:rsid w:val="007C6CB6"/>
    <w:rsid w:val="007C6FCC"/>
    <w:rsid w:val="007D17F7"/>
    <w:rsid w:val="007D27D8"/>
    <w:rsid w:val="007D39DD"/>
    <w:rsid w:val="007D7E06"/>
    <w:rsid w:val="007E0167"/>
    <w:rsid w:val="007E722E"/>
    <w:rsid w:val="007F3935"/>
    <w:rsid w:val="007F6180"/>
    <w:rsid w:val="007F6FE0"/>
    <w:rsid w:val="00811880"/>
    <w:rsid w:val="00817E6C"/>
    <w:rsid w:val="0082574C"/>
    <w:rsid w:val="00825A54"/>
    <w:rsid w:val="008305F1"/>
    <w:rsid w:val="008329E8"/>
    <w:rsid w:val="00833661"/>
    <w:rsid w:val="00836DBB"/>
    <w:rsid w:val="0084133E"/>
    <w:rsid w:val="00845546"/>
    <w:rsid w:val="0084665B"/>
    <w:rsid w:val="008507AA"/>
    <w:rsid w:val="008530C5"/>
    <w:rsid w:val="00854BCD"/>
    <w:rsid w:val="0085609D"/>
    <w:rsid w:val="00857BDF"/>
    <w:rsid w:val="00860259"/>
    <w:rsid w:val="00860DD6"/>
    <w:rsid w:val="008611F1"/>
    <w:rsid w:val="008612D7"/>
    <w:rsid w:val="00863E6F"/>
    <w:rsid w:val="0086442D"/>
    <w:rsid w:val="00864A0A"/>
    <w:rsid w:val="00866A5F"/>
    <w:rsid w:val="00866FDD"/>
    <w:rsid w:val="00870785"/>
    <w:rsid w:val="0087234B"/>
    <w:rsid w:val="008743CB"/>
    <w:rsid w:val="00875BBD"/>
    <w:rsid w:val="00875C3C"/>
    <w:rsid w:val="00875F1C"/>
    <w:rsid w:val="00876180"/>
    <w:rsid w:val="008767FD"/>
    <w:rsid w:val="00882723"/>
    <w:rsid w:val="00887415"/>
    <w:rsid w:val="008907AD"/>
    <w:rsid w:val="008923CE"/>
    <w:rsid w:val="00893209"/>
    <w:rsid w:val="00894CA4"/>
    <w:rsid w:val="008A0A34"/>
    <w:rsid w:val="008A3DCE"/>
    <w:rsid w:val="008A5F3C"/>
    <w:rsid w:val="008A61A6"/>
    <w:rsid w:val="008A78CA"/>
    <w:rsid w:val="008B0DC6"/>
    <w:rsid w:val="008B1BDE"/>
    <w:rsid w:val="008B5F7C"/>
    <w:rsid w:val="008C25B6"/>
    <w:rsid w:val="008C6C0A"/>
    <w:rsid w:val="008D028B"/>
    <w:rsid w:val="008D2385"/>
    <w:rsid w:val="008E1B2C"/>
    <w:rsid w:val="008E7E2F"/>
    <w:rsid w:val="008F147D"/>
    <w:rsid w:val="008F1C5F"/>
    <w:rsid w:val="008F22B2"/>
    <w:rsid w:val="008F426B"/>
    <w:rsid w:val="008F73BE"/>
    <w:rsid w:val="00900094"/>
    <w:rsid w:val="00901597"/>
    <w:rsid w:val="00902445"/>
    <w:rsid w:val="00903376"/>
    <w:rsid w:val="00904681"/>
    <w:rsid w:val="00910045"/>
    <w:rsid w:val="00913006"/>
    <w:rsid w:val="0091475C"/>
    <w:rsid w:val="00915BC3"/>
    <w:rsid w:val="0091632E"/>
    <w:rsid w:val="009202D9"/>
    <w:rsid w:val="009222DB"/>
    <w:rsid w:val="00923789"/>
    <w:rsid w:val="00926BD3"/>
    <w:rsid w:val="009317D2"/>
    <w:rsid w:val="00932763"/>
    <w:rsid w:val="009341E6"/>
    <w:rsid w:val="00936C1A"/>
    <w:rsid w:val="009421C3"/>
    <w:rsid w:val="00942C11"/>
    <w:rsid w:val="00943A5D"/>
    <w:rsid w:val="009445F5"/>
    <w:rsid w:val="009530A5"/>
    <w:rsid w:val="00953313"/>
    <w:rsid w:val="009535C4"/>
    <w:rsid w:val="009605BA"/>
    <w:rsid w:val="009606A8"/>
    <w:rsid w:val="00961F45"/>
    <w:rsid w:val="0096203F"/>
    <w:rsid w:val="00965F58"/>
    <w:rsid w:val="009667EF"/>
    <w:rsid w:val="0097255E"/>
    <w:rsid w:val="00974518"/>
    <w:rsid w:val="00983A85"/>
    <w:rsid w:val="00983FAE"/>
    <w:rsid w:val="00984EF5"/>
    <w:rsid w:val="009850F9"/>
    <w:rsid w:val="00987DB8"/>
    <w:rsid w:val="00992546"/>
    <w:rsid w:val="009A0F17"/>
    <w:rsid w:val="009A2AD4"/>
    <w:rsid w:val="009B723B"/>
    <w:rsid w:val="009C0090"/>
    <w:rsid w:val="009C195A"/>
    <w:rsid w:val="009C2300"/>
    <w:rsid w:val="009C6411"/>
    <w:rsid w:val="009C6AAC"/>
    <w:rsid w:val="009D1CAC"/>
    <w:rsid w:val="009D5A28"/>
    <w:rsid w:val="009E10D3"/>
    <w:rsid w:val="009E176B"/>
    <w:rsid w:val="009E2152"/>
    <w:rsid w:val="009E3C50"/>
    <w:rsid w:val="009E51BC"/>
    <w:rsid w:val="009F0165"/>
    <w:rsid w:val="009F2484"/>
    <w:rsid w:val="009F6C7C"/>
    <w:rsid w:val="00A00709"/>
    <w:rsid w:val="00A01E07"/>
    <w:rsid w:val="00A0379A"/>
    <w:rsid w:val="00A04174"/>
    <w:rsid w:val="00A116D4"/>
    <w:rsid w:val="00A122A7"/>
    <w:rsid w:val="00A12F94"/>
    <w:rsid w:val="00A24A42"/>
    <w:rsid w:val="00A259ED"/>
    <w:rsid w:val="00A27194"/>
    <w:rsid w:val="00A30DFE"/>
    <w:rsid w:val="00A3149E"/>
    <w:rsid w:val="00A33AFC"/>
    <w:rsid w:val="00A3584D"/>
    <w:rsid w:val="00A458DC"/>
    <w:rsid w:val="00A477B5"/>
    <w:rsid w:val="00A51B20"/>
    <w:rsid w:val="00A52293"/>
    <w:rsid w:val="00A531C0"/>
    <w:rsid w:val="00A5577D"/>
    <w:rsid w:val="00A62E7D"/>
    <w:rsid w:val="00A634E4"/>
    <w:rsid w:val="00A64546"/>
    <w:rsid w:val="00A679D6"/>
    <w:rsid w:val="00A700CD"/>
    <w:rsid w:val="00A755D0"/>
    <w:rsid w:val="00A756EF"/>
    <w:rsid w:val="00A80755"/>
    <w:rsid w:val="00A84EB4"/>
    <w:rsid w:val="00A868FB"/>
    <w:rsid w:val="00A86913"/>
    <w:rsid w:val="00A8697A"/>
    <w:rsid w:val="00A86C45"/>
    <w:rsid w:val="00A87E88"/>
    <w:rsid w:val="00A9009A"/>
    <w:rsid w:val="00A90615"/>
    <w:rsid w:val="00A909AB"/>
    <w:rsid w:val="00A925E9"/>
    <w:rsid w:val="00A93313"/>
    <w:rsid w:val="00A9488A"/>
    <w:rsid w:val="00A95348"/>
    <w:rsid w:val="00A96957"/>
    <w:rsid w:val="00A97082"/>
    <w:rsid w:val="00A974AE"/>
    <w:rsid w:val="00AA45BF"/>
    <w:rsid w:val="00AA6327"/>
    <w:rsid w:val="00AA66DB"/>
    <w:rsid w:val="00AB0D35"/>
    <w:rsid w:val="00AC3C07"/>
    <w:rsid w:val="00AC3E1E"/>
    <w:rsid w:val="00AC4271"/>
    <w:rsid w:val="00AC4C49"/>
    <w:rsid w:val="00AC5583"/>
    <w:rsid w:val="00AC625A"/>
    <w:rsid w:val="00AD01D9"/>
    <w:rsid w:val="00AD0F52"/>
    <w:rsid w:val="00AD1A37"/>
    <w:rsid w:val="00AD587D"/>
    <w:rsid w:val="00AE3AD1"/>
    <w:rsid w:val="00AE7805"/>
    <w:rsid w:val="00AF374E"/>
    <w:rsid w:val="00AF4BE3"/>
    <w:rsid w:val="00AF5DE7"/>
    <w:rsid w:val="00B012C8"/>
    <w:rsid w:val="00B02463"/>
    <w:rsid w:val="00B031C5"/>
    <w:rsid w:val="00B07D89"/>
    <w:rsid w:val="00B1279C"/>
    <w:rsid w:val="00B148BE"/>
    <w:rsid w:val="00B155F0"/>
    <w:rsid w:val="00B15D82"/>
    <w:rsid w:val="00B179BE"/>
    <w:rsid w:val="00B17E85"/>
    <w:rsid w:val="00B22639"/>
    <w:rsid w:val="00B25F66"/>
    <w:rsid w:val="00B34AA0"/>
    <w:rsid w:val="00B37559"/>
    <w:rsid w:val="00B42313"/>
    <w:rsid w:val="00B45F6A"/>
    <w:rsid w:val="00B4765D"/>
    <w:rsid w:val="00B52BD0"/>
    <w:rsid w:val="00B541CE"/>
    <w:rsid w:val="00B55435"/>
    <w:rsid w:val="00B61D30"/>
    <w:rsid w:val="00B65A5E"/>
    <w:rsid w:val="00B65FE5"/>
    <w:rsid w:val="00B724FE"/>
    <w:rsid w:val="00B733D4"/>
    <w:rsid w:val="00B8279E"/>
    <w:rsid w:val="00B843A0"/>
    <w:rsid w:val="00B84B4B"/>
    <w:rsid w:val="00B851D5"/>
    <w:rsid w:val="00B87FD5"/>
    <w:rsid w:val="00B91DFA"/>
    <w:rsid w:val="00B94BB1"/>
    <w:rsid w:val="00B96445"/>
    <w:rsid w:val="00B971CF"/>
    <w:rsid w:val="00BA6BCD"/>
    <w:rsid w:val="00BA7236"/>
    <w:rsid w:val="00BB0AE5"/>
    <w:rsid w:val="00BB0F1A"/>
    <w:rsid w:val="00BB26A2"/>
    <w:rsid w:val="00BB43AE"/>
    <w:rsid w:val="00BB6C62"/>
    <w:rsid w:val="00BC09C7"/>
    <w:rsid w:val="00BC56EB"/>
    <w:rsid w:val="00BD54B8"/>
    <w:rsid w:val="00BD612F"/>
    <w:rsid w:val="00BE28A4"/>
    <w:rsid w:val="00BE6EBB"/>
    <w:rsid w:val="00BE72E6"/>
    <w:rsid w:val="00BE7841"/>
    <w:rsid w:val="00BF59DD"/>
    <w:rsid w:val="00C03D0A"/>
    <w:rsid w:val="00C04374"/>
    <w:rsid w:val="00C064D0"/>
    <w:rsid w:val="00C13963"/>
    <w:rsid w:val="00C16314"/>
    <w:rsid w:val="00C2347C"/>
    <w:rsid w:val="00C238E5"/>
    <w:rsid w:val="00C24D82"/>
    <w:rsid w:val="00C25659"/>
    <w:rsid w:val="00C26B7E"/>
    <w:rsid w:val="00C27F4C"/>
    <w:rsid w:val="00C30497"/>
    <w:rsid w:val="00C309AD"/>
    <w:rsid w:val="00C310E4"/>
    <w:rsid w:val="00C3286C"/>
    <w:rsid w:val="00C33472"/>
    <w:rsid w:val="00C34665"/>
    <w:rsid w:val="00C35F51"/>
    <w:rsid w:val="00C40971"/>
    <w:rsid w:val="00C4131C"/>
    <w:rsid w:val="00C4146B"/>
    <w:rsid w:val="00C42136"/>
    <w:rsid w:val="00C4442E"/>
    <w:rsid w:val="00C520D7"/>
    <w:rsid w:val="00C528AE"/>
    <w:rsid w:val="00C5335E"/>
    <w:rsid w:val="00C53AE9"/>
    <w:rsid w:val="00C57098"/>
    <w:rsid w:val="00C57256"/>
    <w:rsid w:val="00C6071E"/>
    <w:rsid w:val="00C66694"/>
    <w:rsid w:val="00C675C4"/>
    <w:rsid w:val="00C70964"/>
    <w:rsid w:val="00C70DB7"/>
    <w:rsid w:val="00C72483"/>
    <w:rsid w:val="00C74C04"/>
    <w:rsid w:val="00C776E9"/>
    <w:rsid w:val="00C8413C"/>
    <w:rsid w:val="00C84263"/>
    <w:rsid w:val="00C87577"/>
    <w:rsid w:val="00C94050"/>
    <w:rsid w:val="00CA29CC"/>
    <w:rsid w:val="00CA5579"/>
    <w:rsid w:val="00CA7B75"/>
    <w:rsid w:val="00CB21C9"/>
    <w:rsid w:val="00CB3B2F"/>
    <w:rsid w:val="00CB5328"/>
    <w:rsid w:val="00CB5FE1"/>
    <w:rsid w:val="00CB775A"/>
    <w:rsid w:val="00CC049D"/>
    <w:rsid w:val="00CC4D05"/>
    <w:rsid w:val="00CC6721"/>
    <w:rsid w:val="00CC753B"/>
    <w:rsid w:val="00CD3984"/>
    <w:rsid w:val="00CF1BDA"/>
    <w:rsid w:val="00CF3BA1"/>
    <w:rsid w:val="00CF612D"/>
    <w:rsid w:val="00D00AE1"/>
    <w:rsid w:val="00D10FB8"/>
    <w:rsid w:val="00D11039"/>
    <w:rsid w:val="00D147D8"/>
    <w:rsid w:val="00D22408"/>
    <w:rsid w:val="00D2392F"/>
    <w:rsid w:val="00D23F47"/>
    <w:rsid w:val="00D2683B"/>
    <w:rsid w:val="00D3035F"/>
    <w:rsid w:val="00D31AA7"/>
    <w:rsid w:val="00D36020"/>
    <w:rsid w:val="00D60BEC"/>
    <w:rsid w:val="00D6190D"/>
    <w:rsid w:val="00D67171"/>
    <w:rsid w:val="00D708F5"/>
    <w:rsid w:val="00D72C66"/>
    <w:rsid w:val="00D7433C"/>
    <w:rsid w:val="00D74758"/>
    <w:rsid w:val="00D8231C"/>
    <w:rsid w:val="00D8271C"/>
    <w:rsid w:val="00D8691D"/>
    <w:rsid w:val="00D87A85"/>
    <w:rsid w:val="00D92871"/>
    <w:rsid w:val="00D95A24"/>
    <w:rsid w:val="00DA0407"/>
    <w:rsid w:val="00DA0BD1"/>
    <w:rsid w:val="00DA491E"/>
    <w:rsid w:val="00DB0A4A"/>
    <w:rsid w:val="00DB0F6E"/>
    <w:rsid w:val="00DB2CA1"/>
    <w:rsid w:val="00DB3DF2"/>
    <w:rsid w:val="00DB4658"/>
    <w:rsid w:val="00DB69B7"/>
    <w:rsid w:val="00DB76F2"/>
    <w:rsid w:val="00DC09C0"/>
    <w:rsid w:val="00DC65BE"/>
    <w:rsid w:val="00DD3097"/>
    <w:rsid w:val="00DD492B"/>
    <w:rsid w:val="00DD77C8"/>
    <w:rsid w:val="00DE23A4"/>
    <w:rsid w:val="00DE5723"/>
    <w:rsid w:val="00DF001A"/>
    <w:rsid w:val="00DF681D"/>
    <w:rsid w:val="00DF6FF0"/>
    <w:rsid w:val="00E06DA4"/>
    <w:rsid w:val="00E10110"/>
    <w:rsid w:val="00E11525"/>
    <w:rsid w:val="00E13024"/>
    <w:rsid w:val="00E154D7"/>
    <w:rsid w:val="00E1604B"/>
    <w:rsid w:val="00E17CAE"/>
    <w:rsid w:val="00E21B07"/>
    <w:rsid w:val="00E21D42"/>
    <w:rsid w:val="00E30A78"/>
    <w:rsid w:val="00E30B4D"/>
    <w:rsid w:val="00E33BA5"/>
    <w:rsid w:val="00E35788"/>
    <w:rsid w:val="00E37123"/>
    <w:rsid w:val="00E372A1"/>
    <w:rsid w:val="00E41008"/>
    <w:rsid w:val="00E42CB8"/>
    <w:rsid w:val="00E45C07"/>
    <w:rsid w:val="00E4600A"/>
    <w:rsid w:val="00E50F4E"/>
    <w:rsid w:val="00E518AC"/>
    <w:rsid w:val="00E5209F"/>
    <w:rsid w:val="00E52715"/>
    <w:rsid w:val="00E5366F"/>
    <w:rsid w:val="00E53E23"/>
    <w:rsid w:val="00E55ED6"/>
    <w:rsid w:val="00E56474"/>
    <w:rsid w:val="00E72A71"/>
    <w:rsid w:val="00E73762"/>
    <w:rsid w:val="00E74B59"/>
    <w:rsid w:val="00E815E3"/>
    <w:rsid w:val="00E858AE"/>
    <w:rsid w:val="00E858E8"/>
    <w:rsid w:val="00E868C1"/>
    <w:rsid w:val="00E87051"/>
    <w:rsid w:val="00E91911"/>
    <w:rsid w:val="00E94950"/>
    <w:rsid w:val="00E97AC6"/>
    <w:rsid w:val="00EA0ADA"/>
    <w:rsid w:val="00EA1072"/>
    <w:rsid w:val="00EA496B"/>
    <w:rsid w:val="00EA4D51"/>
    <w:rsid w:val="00EA7EFB"/>
    <w:rsid w:val="00EB0D73"/>
    <w:rsid w:val="00EB3078"/>
    <w:rsid w:val="00EB578A"/>
    <w:rsid w:val="00EB726D"/>
    <w:rsid w:val="00EC0346"/>
    <w:rsid w:val="00EC3B0F"/>
    <w:rsid w:val="00EC4F75"/>
    <w:rsid w:val="00EC5199"/>
    <w:rsid w:val="00EC746F"/>
    <w:rsid w:val="00ED33D5"/>
    <w:rsid w:val="00ED3E4E"/>
    <w:rsid w:val="00ED506D"/>
    <w:rsid w:val="00ED5C22"/>
    <w:rsid w:val="00ED7FD4"/>
    <w:rsid w:val="00EE242D"/>
    <w:rsid w:val="00EE3F79"/>
    <w:rsid w:val="00EE57B0"/>
    <w:rsid w:val="00EE586A"/>
    <w:rsid w:val="00EF0EF4"/>
    <w:rsid w:val="00EF3D84"/>
    <w:rsid w:val="00F01491"/>
    <w:rsid w:val="00F03D79"/>
    <w:rsid w:val="00F04CA4"/>
    <w:rsid w:val="00F1099C"/>
    <w:rsid w:val="00F13C65"/>
    <w:rsid w:val="00F2020B"/>
    <w:rsid w:val="00F20DED"/>
    <w:rsid w:val="00F21FAF"/>
    <w:rsid w:val="00F23FF8"/>
    <w:rsid w:val="00F24C99"/>
    <w:rsid w:val="00F251C2"/>
    <w:rsid w:val="00F2603F"/>
    <w:rsid w:val="00F26230"/>
    <w:rsid w:val="00F26D85"/>
    <w:rsid w:val="00F323CB"/>
    <w:rsid w:val="00F32567"/>
    <w:rsid w:val="00F362CE"/>
    <w:rsid w:val="00F43EC2"/>
    <w:rsid w:val="00F44CC7"/>
    <w:rsid w:val="00F473AF"/>
    <w:rsid w:val="00F47D2D"/>
    <w:rsid w:val="00F50E20"/>
    <w:rsid w:val="00F52814"/>
    <w:rsid w:val="00F54E08"/>
    <w:rsid w:val="00F62951"/>
    <w:rsid w:val="00F63982"/>
    <w:rsid w:val="00F71967"/>
    <w:rsid w:val="00F81EFF"/>
    <w:rsid w:val="00F829DA"/>
    <w:rsid w:val="00F83D1C"/>
    <w:rsid w:val="00F84181"/>
    <w:rsid w:val="00F87D90"/>
    <w:rsid w:val="00F97505"/>
    <w:rsid w:val="00FA1623"/>
    <w:rsid w:val="00FA67C7"/>
    <w:rsid w:val="00FA76CD"/>
    <w:rsid w:val="00FB063E"/>
    <w:rsid w:val="00FB09C4"/>
    <w:rsid w:val="00FB0E8C"/>
    <w:rsid w:val="00FB152F"/>
    <w:rsid w:val="00FB1ED4"/>
    <w:rsid w:val="00FC01F4"/>
    <w:rsid w:val="00FC0E29"/>
    <w:rsid w:val="00FC2820"/>
    <w:rsid w:val="00FC2CEC"/>
    <w:rsid w:val="00FC57C9"/>
    <w:rsid w:val="00FC5FBF"/>
    <w:rsid w:val="00FC7C1F"/>
    <w:rsid w:val="00FC7E04"/>
    <w:rsid w:val="00FD2C58"/>
    <w:rsid w:val="00FD319A"/>
    <w:rsid w:val="00FD3355"/>
    <w:rsid w:val="00FD484F"/>
    <w:rsid w:val="00FD6206"/>
    <w:rsid w:val="00FD68C5"/>
    <w:rsid w:val="00FE1C34"/>
    <w:rsid w:val="00FF0C8E"/>
    <w:rsid w:val="00FF2A21"/>
    <w:rsid w:val="00FF3B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5E5009"/>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DE6"/>
    <w:rPr>
      <w:rFonts w:eastAsia="Times New Roman"/>
      <w:lang w:eastAsia="en-US"/>
    </w:rPr>
  </w:style>
  <w:style w:type="paragraph" w:styleId="Heading1">
    <w:name w:val="heading 1"/>
    <w:basedOn w:val="Normal"/>
    <w:next w:val="Normal"/>
    <w:qFormat/>
    <w:rsid w:val="00073D04"/>
    <w:pPr>
      <w:keepNext/>
      <w:outlineLvl w:val="0"/>
    </w:pPr>
    <w:rPr>
      <w:sz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2E4DE6"/>
    <w:pPr>
      <w:spacing w:line="360" w:lineRule="auto"/>
      <w:jc w:val="both"/>
    </w:pPr>
    <w:rPr>
      <w:sz w:val="24"/>
      <w:lang w:val="x-none"/>
    </w:rPr>
  </w:style>
  <w:style w:type="table" w:styleId="TableGrid">
    <w:name w:val="Table Grid"/>
    <w:basedOn w:val="Table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BalloonText">
    <w:name w:val="Balloon Text"/>
    <w:basedOn w:val="Normal"/>
    <w:semiHidden/>
    <w:rsid w:val="00EF3D84"/>
    <w:rPr>
      <w:rFonts w:ascii="Tahoma" w:hAnsi="Tahoma" w:cs="Tahoma"/>
      <w:sz w:val="16"/>
      <w:szCs w:val="16"/>
    </w:rPr>
  </w:style>
  <w:style w:type="paragraph" w:styleId="ListParagraph">
    <w:name w:val="List Paragraph"/>
    <w:basedOn w:val="Normal"/>
    <w:uiPriority w:val="34"/>
    <w:qFormat/>
    <w:rsid w:val="00FB063E"/>
    <w:pPr>
      <w:ind w:left="708"/>
    </w:pPr>
  </w:style>
  <w:style w:type="paragraph" w:styleId="Revision">
    <w:name w:val="Revision"/>
    <w:hidden/>
    <w:uiPriority w:val="99"/>
    <w:semiHidden/>
    <w:rsid w:val="00A86913"/>
    <w:rPr>
      <w:rFonts w:eastAsia="Times New Roman"/>
      <w:lang w:eastAsia="en-US"/>
    </w:rPr>
  </w:style>
  <w:style w:type="character" w:customStyle="1" w:styleId="BodyTextChar">
    <w:name w:val="Body Text Char"/>
    <w:aliases w:val="bt Char"/>
    <w:link w:val="BodyText"/>
    <w:rsid w:val="00CC753B"/>
    <w:rPr>
      <w:rFonts w:eastAsia="Times New Roman"/>
      <w:sz w:val="24"/>
      <w:lang w:eastAsia="en-US"/>
    </w:rPr>
  </w:style>
  <w:style w:type="character" w:styleId="CommentReference">
    <w:name w:val="annotation reference"/>
    <w:semiHidden/>
    <w:unhideWhenUsed/>
    <w:rsid w:val="00BD54B8"/>
    <w:rPr>
      <w:sz w:val="16"/>
      <w:szCs w:val="16"/>
    </w:rPr>
  </w:style>
  <w:style w:type="paragraph" w:styleId="CommentText">
    <w:name w:val="annotation text"/>
    <w:basedOn w:val="Normal"/>
    <w:link w:val="CommentTextChar"/>
    <w:uiPriority w:val="99"/>
    <w:unhideWhenUsed/>
    <w:rsid w:val="00BD54B8"/>
  </w:style>
  <w:style w:type="character" w:customStyle="1" w:styleId="CommentTextChar">
    <w:name w:val="Comment Text Char"/>
    <w:link w:val="CommentText"/>
    <w:uiPriority w:val="99"/>
    <w:rsid w:val="00BD54B8"/>
    <w:rPr>
      <w:rFonts w:eastAsia="Times New Roman"/>
      <w:lang w:eastAsia="en-US"/>
    </w:rPr>
  </w:style>
  <w:style w:type="paragraph" w:styleId="CommentSubject">
    <w:name w:val="annotation subject"/>
    <w:basedOn w:val="CommentText"/>
    <w:next w:val="CommentText"/>
    <w:link w:val="CommentSubjectChar"/>
    <w:semiHidden/>
    <w:unhideWhenUsed/>
    <w:rsid w:val="00BD54B8"/>
    <w:rPr>
      <w:b/>
      <w:bCs/>
    </w:rPr>
  </w:style>
  <w:style w:type="character" w:customStyle="1" w:styleId="CommentSubjectChar">
    <w:name w:val="Comment Subject Char"/>
    <w:link w:val="CommentSubject"/>
    <w:semiHidden/>
    <w:rsid w:val="00BD54B8"/>
    <w:rPr>
      <w:rFonts w:eastAsia="Times New Roman"/>
      <w:b/>
      <w:bCs/>
      <w:lang w:eastAsia="en-US"/>
    </w:rPr>
  </w:style>
  <w:style w:type="paragraph" w:styleId="Header">
    <w:name w:val="header"/>
    <w:basedOn w:val="Normal"/>
    <w:link w:val="HeaderChar"/>
    <w:uiPriority w:val="99"/>
    <w:unhideWhenUsed/>
    <w:rsid w:val="00866FDD"/>
    <w:pPr>
      <w:tabs>
        <w:tab w:val="center" w:pos="4252"/>
        <w:tab w:val="right" w:pos="8504"/>
      </w:tabs>
    </w:pPr>
    <w:rPr>
      <w:rFonts w:ascii="Calibri" w:eastAsia="Calibri" w:hAnsi="Calibri"/>
      <w:sz w:val="22"/>
      <w:szCs w:val="22"/>
    </w:rPr>
  </w:style>
  <w:style w:type="character" w:customStyle="1" w:styleId="HeaderChar">
    <w:name w:val="Header Char"/>
    <w:link w:val="Header"/>
    <w:uiPriority w:val="99"/>
    <w:rsid w:val="00866FDD"/>
    <w:rPr>
      <w:rFonts w:ascii="Calibri" w:eastAsia="Calibri" w:hAnsi="Calibri"/>
      <w:sz w:val="22"/>
      <w:szCs w:val="22"/>
      <w:lang w:eastAsia="en-US"/>
    </w:rPr>
  </w:style>
  <w:style w:type="paragraph" w:styleId="Footer">
    <w:name w:val="footer"/>
    <w:basedOn w:val="Normal"/>
    <w:link w:val="FooterChar"/>
    <w:uiPriority w:val="99"/>
    <w:unhideWhenUsed/>
    <w:rsid w:val="00866FDD"/>
    <w:pPr>
      <w:tabs>
        <w:tab w:val="center" w:pos="4252"/>
        <w:tab w:val="right" w:pos="8504"/>
      </w:tabs>
    </w:pPr>
  </w:style>
  <w:style w:type="character" w:customStyle="1" w:styleId="FooterChar">
    <w:name w:val="Footer Char"/>
    <w:link w:val="Footer"/>
    <w:uiPriority w:val="99"/>
    <w:rsid w:val="00866FDD"/>
    <w:rPr>
      <w:rFonts w:eastAsia="Times New Roman"/>
      <w:lang w:eastAsia="en-US"/>
    </w:rPr>
  </w:style>
  <w:style w:type="character" w:styleId="EndnoteReference">
    <w:name w:val="endnote reference"/>
    <w:uiPriority w:val="99"/>
    <w:semiHidden/>
    <w:unhideWhenUsed/>
    <w:rsid w:val="00A314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24938966">
      <w:bodyDiv w:val="1"/>
      <w:marLeft w:val="0"/>
      <w:marRight w:val="0"/>
      <w:marTop w:val="0"/>
      <w:marBottom w:val="0"/>
      <w:divBdr>
        <w:top w:val="none" w:sz="0" w:space="0" w:color="auto"/>
        <w:left w:val="none" w:sz="0" w:space="0" w:color="auto"/>
        <w:bottom w:val="none" w:sz="0" w:space="0" w:color="auto"/>
        <w:right w:val="none" w:sz="0" w:space="0" w:color="auto"/>
      </w:divBdr>
      <w:divsChild>
        <w:div w:id="1442071260">
          <w:marLeft w:val="0"/>
          <w:marRight w:val="0"/>
          <w:marTop w:val="0"/>
          <w:marBottom w:val="0"/>
          <w:divBdr>
            <w:top w:val="none" w:sz="0" w:space="0" w:color="auto"/>
            <w:left w:val="none" w:sz="0" w:space="0" w:color="auto"/>
            <w:bottom w:val="none" w:sz="0" w:space="0" w:color="auto"/>
            <w:right w:val="none" w:sz="0" w:space="0" w:color="auto"/>
          </w:divBdr>
        </w:div>
      </w:divsChild>
    </w:div>
    <w:div w:id="349184477">
      <w:bodyDiv w:val="1"/>
      <w:marLeft w:val="0"/>
      <w:marRight w:val="0"/>
      <w:marTop w:val="0"/>
      <w:marBottom w:val="0"/>
      <w:divBdr>
        <w:top w:val="none" w:sz="0" w:space="0" w:color="auto"/>
        <w:left w:val="none" w:sz="0" w:space="0" w:color="auto"/>
        <w:bottom w:val="none" w:sz="0" w:space="0" w:color="auto"/>
        <w:right w:val="none" w:sz="0" w:space="0" w:color="auto"/>
      </w:divBdr>
      <w:divsChild>
        <w:div w:id="74791337">
          <w:marLeft w:val="0"/>
          <w:marRight w:val="0"/>
          <w:marTop w:val="0"/>
          <w:marBottom w:val="0"/>
          <w:divBdr>
            <w:top w:val="none" w:sz="0" w:space="0" w:color="auto"/>
            <w:left w:val="none" w:sz="0" w:space="0" w:color="auto"/>
            <w:bottom w:val="none" w:sz="0" w:space="0" w:color="auto"/>
            <w:right w:val="none" w:sz="0" w:space="0" w:color="auto"/>
          </w:divBdr>
        </w:div>
      </w:divsChild>
    </w:div>
    <w:div w:id="369692701">
      <w:bodyDiv w:val="1"/>
      <w:marLeft w:val="0"/>
      <w:marRight w:val="0"/>
      <w:marTop w:val="0"/>
      <w:marBottom w:val="0"/>
      <w:divBdr>
        <w:top w:val="none" w:sz="0" w:space="0" w:color="auto"/>
        <w:left w:val="none" w:sz="0" w:space="0" w:color="auto"/>
        <w:bottom w:val="none" w:sz="0" w:space="0" w:color="auto"/>
        <w:right w:val="none" w:sz="0" w:space="0" w:color="auto"/>
      </w:divBdr>
    </w:div>
    <w:div w:id="476529945">
      <w:bodyDiv w:val="1"/>
      <w:marLeft w:val="0"/>
      <w:marRight w:val="0"/>
      <w:marTop w:val="0"/>
      <w:marBottom w:val="0"/>
      <w:divBdr>
        <w:top w:val="none" w:sz="0" w:space="0" w:color="auto"/>
        <w:left w:val="none" w:sz="0" w:space="0" w:color="auto"/>
        <w:bottom w:val="none" w:sz="0" w:space="0" w:color="auto"/>
        <w:right w:val="none" w:sz="0" w:space="0" w:color="auto"/>
      </w:divBdr>
      <w:divsChild>
        <w:div w:id="1607536992">
          <w:marLeft w:val="0"/>
          <w:marRight w:val="0"/>
          <w:marTop w:val="0"/>
          <w:marBottom w:val="0"/>
          <w:divBdr>
            <w:top w:val="none" w:sz="0" w:space="0" w:color="auto"/>
            <w:left w:val="none" w:sz="0" w:space="0" w:color="auto"/>
            <w:bottom w:val="none" w:sz="0" w:space="0" w:color="auto"/>
            <w:right w:val="none" w:sz="0" w:space="0" w:color="auto"/>
          </w:divBdr>
        </w:div>
      </w:divsChild>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589583801">
      <w:bodyDiv w:val="1"/>
      <w:marLeft w:val="0"/>
      <w:marRight w:val="0"/>
      <w:marTop w:val="0"/>
      <w:marBottom w:val="0"/>
      <w:divBdr>
        <w:top w:val="none" w:sz="0" w:space="0" w:color="auto"/>
        <w:left w:val="none" w:sz="0" w:space="0" w:color="auto"/>
        <w:bottom w:val="none" w:sz="0" w:space="0" w:color="auto"/>
        <w:right w:val="none" w:sz="0" w:space="0" w:color="auto"/>
      </w:divBdr>
      <w:divsChild>
        <w:div w:id="201602313">
          <w:marLeft w:val="0"/>
          <w:marRight w:val="0"/>
          <w:marTop w:val="0"/>
          <w:marBottom w:val="0"/>
          <w:divBdr>
            <w:top w:val="none" w:sz="0" w:space="0" w:color="auto"/>
            <w:left w:val="none" w:sz="0" w:space="0" w:color="auto"/>
            <w:bottom w:val="none" w:sz="0" w:space="0" w:color="auto"/>
            <w:right w:val="none" w:sz="0" w:space="0" w:color="auto"/>
          </w:divBdr>
        </w:div>
      </w:divsChild>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499880686">
      <w:bodyDiv w:val="1"/>
      <w:marLeft w:val="0"/>
      <w:marRight w:val="0"/>
      <w:marTop w:val="0"/>
      <w:marBottom w:val="0"/>
      <w:divBdr>
        <w:top w:val="none" w:sz="0" w:space="0" w:color="auto"/>
        <w:left w:val="none" w:sz="0" w:space="0" w:color="auto"/>
        <w:bottom w:val="none" w:sz="0" w:space="0" w:color="auto"/>
        <w:right w:val="none" w:sz="0" w:space="0" w:color="auto"/>
      </w:divBdr>
      <w:divsChild>
        <w:div w:id="743797173">
          <w:marLeft w:val="0"/>
          <w:marRight w:val="0"/>
          <w:marTop w:val="0"/>
          <w:marBottom w:val="0"/>
          <w:divBdr>
            <w:top w:val="none" w:sz="0" w:space="0" w:color="auto"/>
            <w:left w:val="none" w:sz="0" w:space="0" w:color="auto"/>
            <w:bottom w:val="none" w:sz="0" w:space="0" w:color="auto"/>
            <w:right w:val="none" w:sz="0" w:space="0" w:color="auto"/>
          </w:divBdr>
        </w:div>
      </w:divsChild>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15913234">
      <w:bodyDiv w:val="1"/>
      <w:marLeft w:val="0"/>
      <w:marRight w:val="0"/>
      <w:marTop w:val="0"/>
      <w:marBottom w:val="0"/>
      <w:divBdr>
        <w:top w:val="none" w:sz="0" w:space="0" w:color="auto"/>
        <w:left w:val="none" w:sz="0" w:space="0" w:color="auto"/>
        <w:bottom w:val="none" w:sz="0" w:space="0" w:color="auto"/>
        <w:right w:val="none" w:sz="0" w:space="0" w:color="auto"/>
      </w:divBdr>
      <w:divsChild>
        <w:div w:id="2039618468">
          <w:marLeft w:val="0"/>
          <w:marRight w:val="0"/>
          <w:marTop w:val="0"/>
          <w:marBottom w:val="0"/>
          <w:divBdr>
            <w:top w:val="none" w:sz="0" w:space="0" w:color="auto"/>
            <w:left w:val="none" w:sz="0" w:space="0" w:color="auto"/>
            <w:bottom w:val="none" w:sz="0" w:space="0" w:color="auto"/>
            <w:right w:val="none" w:sz="0" w:space="0" w:color="auto"/>
          </w:divBdr>
        </w:div>
      </w:divsChild>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roledegarantias@itau-unibanco.com.br"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au.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ACBF2-DAC0-4BCB-9FF0-F16CCA78490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F33D5A9-4FD7-4086-9C75-D7476A51D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98C58-A410-4225-87DA-F08CFAB60BEA}">
  <ds:schemaRefs>
    <ds:schemaRef ds:uri="http://schemas.microsoft.com/sharepoint/v3/contenttype/forms"/>
  </ds:schemaRefs>
</ds:datastoreItem>
</file>

<file path=customXml/itemProps4.xml><?xml version="1.0" encoding="utf-8"?>
<ds:datastoreItem xmlns:ds="http://schemas.openxmlformats.org/officeDocument/2006/customXml" ds:itemID="{363B5353-968F-4B45-980F-002164CA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6679</Words>
  <Characters>39479</Characters>
  <Application>Microsoft Office Word</Application>
  <DocSecurity>0</DocSecurity>
  <Lines>328</Lines>
  <Paragraphs>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46066</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Aguiar, Fernando</cp:lastModifiedBy>
  <cp:revision>30</cp:revision>
  <cp:lastPrinted>2017-08-23T18:36:00Z</cp:lastPrinted>
  <dcterms:created xsi:type="dcterms:W3CDTF">2020-09-03T19:20:00Z</dcterms:created>
  <dcterms:modified xsi:type="dcterms:W3CDTF">2020-09-10T01:02:00Z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alan-fernando-marques.silva@itaubba.com</vt:lpwstr>
  </property>
  <property fmtid="{D5CDD505-2E9C-101B-9397-08002B2CF9AE}" pid="5" name="MSIP_Label_7bc6e253-7033-4299-b83e-6575a0ec40c3_SetDate">
    <vt:lpwstr>2020-08-20T20:16:49.7761368Z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e8db70fa-3a82-49c0-bd9e-fa72093500a0</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alan-fernando-marques.silva@itaubba.com</vt:lpwstr>
  </property>
  <property fmtid="{D5CDD505-2E9C-101B-9397-08002B2CF9AE}" pid="13" name="MSIP_Label_4fc996bf-6aee-415c-aa4c-e35ad0009c67_SetDate">
    <vt:lpwstr>2020-08-20T20:16:49.7761368Z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e8db70fa-3a82-49c0-bd9e-fa72093500a0</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y fmtid="{D5CDD505-2E9C-101B-9397-08002B2CF9AE}" pid="20" name="ContentTypeId">
    <vt:lpwstr>0x0101008F3563E0A4AB954E8417C2CEB2464CB0</vt:lpwstr>
  </property>
</Properties>
</file>