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65CA16C" w:rsidR="00482A00" w:rsidRPr="002E33ED" w:rsidRDefault="00144465"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w:t>
      </w:r>
      <w:r w:rsidRPr="00D97568">
        <w:rPr>
          <w:rFonts w:ascii="Verdana" w:hAnsi="Verdana"/>
          <w:iCs/>
          <w:color w:val="000000"/>
          <w:sz w:val="20"/>
          <w:szCs w:val="20"/>
          <w:highlight w:val="yellow"/>
        </w:rPr>
        <w:t>=</w:t>
      </w:r>
      <w:r>
        <w:rPr>
          <w:rFonts w:ascii="Verdana" w:hAnsi="Verdana"/>
          <w:iCs/>
          <w:color w:val="000000"/>
          <w:sz w:val="20"/>
          <w:szCs w:val="20"/>
        </w:rPr>
        <w:t xml:space="preserve">] </w:t>
      </w:r>
      <w:r w:rsidR="009E4DCE" w:rsidRPr="002E33ED">
        <w:rPr>
          <w:rFonts w:ascii="Verdana" w:hAnsi="Verdana"/>
          <w:iCs/>
          <w:color w:val="000000"/>
          <w:sz w:val="20"/>
          <w:szCs w:val="20"/>
        </w:rPr>
        <w:t xml:space="preserve">de </w:t>
      </w:r>
      <w:r>
        <w:rPr>
          <w:rFonts w:ascii="Verdana" w:hAnsi="Verdana"/>
          <w:iCs/>
          <w:color w:val="000000"/>
          <w:sz w:val="20"/>
          <w:szCs w:val="20"/>
        </w:rPr>
        <w:t>[</w:t>
      </w:r>
      <w:r w:rsidRPr="00D97568">
        <w:rPr>
          <w:rFonts w:ascii="Verdana" w:hAnsi="Verdana"/>
          <w:iCs/>
          <w:color w:val="000000"/>
          <w:sz w:val="20"/>
          <w:szCs w:val="20"/>
          <w:highlight w:val="yellow"/>
        </w:rPr>
        <w:t>novembro]</w:t>
      </w:r>
      <w:r w:rsidRPr="002E33ED">
        <w:rPr>
          <w:rFonts w:ascii="Verdana" w:hAnsi="Verdana"/>
          <w:iCs/>
          <w:color w:val="000000"/>
          <w:sz w:val="20"/>
          <w:szCs w:val="20"/>
        </w:rPr>
        <w:t xml:space="preserve"> </w:t>
      </w:r>
      <w:r w:rsidR="00482A00" w:rsidRPr="002E33ED">
        <w:rPr>
          <w:rFonts w:ascii="Verdana" w:hAnsi="Verdana"/>
          <w:iCs/>
          <w:color w:val="000000"/>
          <w:sz w:val="20"/>
          <w:szCs w:val="20"/>
        </w:rPr>
        <w:t xml:space="preserve">de </w:t>
      </w:r>
      <w:r w:rsidRPr="002E33ED">
        <w:rPr>
          <w:rFonts w:ascii="Verdana" w:hAnsi="Verdana"/>
          <w:iCs/>
          <w:color w:val="000000"/>
          <w:sz w:val="20"/>
          <w:szCs w:val="20"/>
        </w:rPr>
        <w:t>20</w:t>
      </w:r>
      <w:r>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sectPr w:rsidR="00482A00" w:rsidRPr="002E33ED" w:rsidSect="0058202E">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E6F4B9E"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r w:rsidRPr="002E33ED">
        <w:rPr>
          <w:rFonts w:ascii="Verdana" w:hAnsi="Verdana"/>
          <w:b/>
          <w:bCs/>
          <w:color w:val="000000"/>
          <w:sz w:val="20"/>
          <w:szCs w:val="20"/>
        </w:rPr>
        <w:lastRenderedPageBreak/>
        <w:t>ÍNDICE</w:t>
      </w:r>
    </w:p>
    <w:p w14:paraId="4EB4B288" w14:textId="77777777" w:rsidR="00482A00" w:rsidRPr="002E33ED" w:rsidRDefault="00482A00" w:rsidP="00933153">
      <w:pPr>
        <w:widowControl w:val="0"/>
        <w:tabs>
          <w:tab w:val="left" w:pos="2366"/>
        </w:tabs>
        <w:spacing w:line="360" w:lineRule="auto"/>
        <w:rPr>
          <w:rFonts w:ascii="Verdana" w:hAnsi="Verdana"/>
          <w:b/>
          <w:bCs/>
          <w:color w:val="000000"/>
          <w:sz w:val="20"/>
          <w:szCs w:val="20"/>
        </w:rPr>
      </w:pPr>
    </w:p>
    <w:p w14:paraId="0531E5D9" w14:textId="77777777" w:rsidR="004C69DC" w:rsidRPr="002E33ED" w:rsidRDefault="00441FFF" w:rsidP="00933153">
      <w:pPr>
        <w:pStyle w:val="Sumrio1"/>
        <w:tabs>
          <w:tab w:val="right" w:leader="dot" w:pos="9060"/>
        </w:tabs>
        <w:spacing w:line="360" w:lineRule="auto"/>
        <w:rPr>
          <w:rFonts w:ascii="Verdana" w:eastAsia="Times New Roman" w:hAnsi="Verdana"/>
          <w:b w:val="0"/>
          <w:noProof/>
          <w:sz w:val="20"/>
          <w:szCs w:val="20"/>
        </w:rPr>
      </w:pPr>
      <w:r w:rsidRPr="002E33ED">
        <w:rPr>
          <w:rFonts w:ascii="Verdana" w:hAnsi="Verdana"/>
          <w:bCs/>
          <w:color w:val="000000"/>
          <w:sz w:val="20"/>
          <w:szCs w:val="20"/>
        </w:rPr>
        <w:fldChar w:fldCharType="begin"/>
      </w:r>
      <w:r w:rsidR="00482A00" w:rsidRPr="002E33ED">
        <w:rPr>
          <w:rFonts w:ascii="Verdana" w:hAnsi="Verdana"/>
          <w:bCs/>
          <w:color w:val="000000"/>
          <w:sz w:val="20"/>
          <w:szCs w:val="20"/>
        </w:rPr>
        <w:instrText xml:space="preserve"> TOC \o "1-3" \h \z \t "SCBF_Título1;1" </w:instrText>
      </w:r>
      <w:r w:rsidRPr="002E33ED">
        <w:rPr>
          <w:rFonts w:ascii="Verdana" w:hAnsi="Verdana"/>
          <w:bCs/>
          <w:color w:val="000000"/>
          <w:sz w:val="20"/>
          <w:szCs w:val="20"/>
        </w:rPr>
        <w:fldChar w:fldCharType="separate"/>
      </w:r>
      <w:hyperlink w:anchor="_Toc5096970" w:history="1">
        <w:r w:rsidR="004C69DC" w:rsidRPr="002E33ED">
          <w:rPr>
            <w:rStyle w:val="Hyperlink"/>
            <w:rFonts w:ascii="Verdana" w:hAnsi="Verdana"/>
            <w:noProof/>
            <w:sz w:val="20"/>
            <w:szCs w:val="20"/>
          </w:rPr>
          <w:t>CLÁUSULA I  AUTORIZAÇÃO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w:t>
        </w:r>
        <w:r w:rsidR="004C69DC" w:rsidRPr="002E33ED">
          <w:rPr>
            <w:rFonts w:ascii="Verdana" w:hAnsi="Verdana"/>
            <w:noProof/>
            <w:webHidden/>
            <w:sz w:val="20"/>
            <w:szCs w:val="20"/>
          </w:rPr>
          <w:fldChar w:fldCharType="end"/>
        </w:r>
      </w:hyperlink>
    </w:p>
    <w:p w14:paraId="664B7286"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1" w:history="1">
        <w:r w:rsidR="004C69DC" w:rsidRPr="002E33ED">
          <w:rPr>
            <w:rStyle w:val="Hyperlink"/>
            <w:rFonts w:ascii="Verdana" w:hAnsi="Verdana"/>
            <w:noProof/>
            <w:sz w:val="20"/>
            <w:szCs w:val="20"/>
          </w:rPr>
          <w:t>CLÁUSULA II  REQUISITOS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_Toc5096971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w:t>
        </w:r>
        <w:r w:rsidR="004C69DC" w:rsidRPr="002E33ED">
          <w:rPr>
            <w:rFonts w:ascii="Verdana" w:hAnsi="Verdana"/>
            <w:noProof/>
            <w:webHidden/>
            <w:sz w:val="20"/>
            <w:szCs w:val="20"/>
          </w:rPr>
          <w:fldChar w:fldCharType="end"/>
        </w:r>
      </w:hyperlink>
    </w:p>
    <w:p w14:paraId="77755D76"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2" w:history="1">
        <w:r w:rsidR="004C69DC" w:rsidRPr="002E33ED">
          <w:rPr>
            <w:rStyle w:val="Hyperlink"/>
            <w:rFonts w:ascii="Verdana" w:hAnsi="Verdana"/>
            <w:noProof/>
            <w:sz w:val="20"/>
            <w:szCs w:val="20"/>
          </w:rPr>
          <w:t>CLÁUSULA III  CARACTERÍSTICAS DA EMISSÃO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_Toc5096972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4</w:t>
        </w:r>
        <w:r w:rsidR="004C69DC" w:rsidRPr="002E33ED">
          <w:rPr>
            <w:rFonts w:ascii="Verdana" w:hAnsi="Verdana"/>
            <w:noProof/>
            <w:webHidden/>
            <w:sz w:val="20"/>
            <w:szCs w:val="20"/>
          </w:rPr>
          <w:fldChar w:fldCharType="end"/>
        </w:r>
      </w:hyperlink>
    </w:p>
    <w:p w14:paraId="6C8F6F73"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3" w:history="1">
        <w:r w:rsidR="004C69DC" w:rsidRPr="002E33ED">
          <w:rPr>
            <w:rStyle w:val="Hyperlink"/>
            <w:rFonts w:ascii="Verdana" w:hAnsi="Verdana"/>
            <w:noProof/>
            <w:sz w:val="20"/>
            <w:szCs w:val="20"/>
          </w:rPr>
          <w:t>CLÁUSULA IV  CARACTERÍSTICAS DAS DEBÊNTURES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_Toc5096973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6</w:t>
        </w:r>
        <w:r w:rsidR="004C69DC" w:rsidRPr="002E33ED">
          <w:rPr>
            <w:rFonts w:ascii="Verdana" w:hAnsi="Verdana"/>
            <w:noProof/>
            <w:webHidden/>
            <w:sz w:val="20"/>
            <w:szCs w:val="20"/>
          </w:rPr>
          <w:fldChar w:fldCharType="end"/>
        </w:r>
      </w:hyperlink>
    </w:p>
    <w:p w14:paraId="55B38B15" w14:textId="47686B09"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4" w:history="1">
        <w:r w:rsidR="004C69DC" w:rsidRPr="002E33ED">
          <w:rPr>
            <w:rStyle w:val="Hyperlink"/>
            <w:rFonts w:ascii="Verdana" w:hAnsi="Verdana"/>
            <w:noProof/>
            <w:sz w:val="20"/>
            <w:szCs w:val="20"/>
          </w:rPr>
          <w:t xml:space="preserve">CLÁUSULA V  RESGATE ANTECIPADO FACULTATIVO, AMORTIZAÇÃO </w:t>
        </w:r>
        <w:r w:rsidR="008F6816">
          <w:rPr>
            <w:rStyle w:val="Hyperlink"/>
            <w:rFonts w:ascii="Verdana" w:hAnsi="Verdana"/>
            <w:noProof/>
            <w:sz w:val="20"/>
            <w:szCs w:val="20"/>
          </w:rPr>
          <w:t>EXTRAORDINÁRIA</w:t>
        </w:r>
        <w:r w:rsidR="004C69DC" w:rsidRPr="002E33ED">
          <w:rPr>
            <w:rStyle w:val="Hyperlink"/>
            <w:rFonts w:ascii="Verdana" w:hAnsi="Verdana"/>
            <w:noProof/>
            <w:sz w:val="20"/>
            <w:szCs w:val="20"/>
          </w:rPr>
          <w:t xml:space="preserve"> FACULTATIVA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_Toc5096974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17</w:t>
        </w:r>
        <w:r w:rsidR="004C69DC" w:rsidRPr="002E33ED">
          <w:rPr>
            <w:rFonts w:ascii="Verdana" w:hAnsi="Verdana"/>
            <w:noProof/>
            <w:webHidden/>
            <w:sz w:val="20"/>
            <w:szCs w:val="20"/>
          </w:rPr>
          <w:fldChar w:fldCharType="end"/>
        </w:r>
      </w:hyperlink>
    </w:p>
    <w:p w14:paraId="63EB8BA7"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5" w:history="1">
        <w:r w:rsidR="004C69DC" w:rsidRPr="002E33ED">
          <w:rPr>
            <w:rStyle w:val="Hyperlink"/>
            <w:rFonts w:ascii="Verdana" w:hAnsi="Verdana"/>
            <w:noProof/>
            <w:sz w:val="20"/>
            <w:szCs w:val="20"/>
          </w:rPr>
          <w:t>CLÁUSULA VI  VENCIMENTO ANTECIPADO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_Toc5096975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18</w:t>
        </w:r>
        <w:r w:rsidR="004C69DC" w:rsidRPr="002E33ED">
          <w:rPr>
            <w:rFonts w:ascii="Verdana" w:hAnsi="Verdana"/>
            <w:noProof/>
            <w:webHidden/>
            <w:sz w:val="20"/>
            <w:szCs w:val="20"/>
          </w:rPr>
          <w:fldChar w:fldCharType="end"/>
        </w:r>
      </w:hyperlink>
    </w:p>
    <w:p w14:paraId="5E597C81"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6" w:history="1">
        <w:r w:rsidR="004C69DC" w:rsidRPr="002E33ED">
          <w:rPr>
            <w:rStyle w:val="Hyperlink"/>
            <w:rFonts w:ascii="Verdana" w:hAnsi="Verdana"/>
            <w:noProof/>
            <w:sz w:val="20"/>
            <w:szCs w:val="20"/>
          </w:rPr>
          <w:t>CLÁUSULA VII  OBRIGAÇÕES ADICIONAIS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_Toc5096976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23</w:t>
        </w:r>
        <w:r w:rsidR="004C69DC" w:rsidRPr="002E33ED">
          <w:rPr>
            <w:rFonts w:ascii="Verdana" w:hAnsi="Verdana"/>
            <w:noProof/>
            <w:webHidden/>
            <w:sz w:val="20"/>
            <w:szCs w:val="20"/>
          </w:rPr>
          <w:fldChar w:fldCharType="end"/>
        </w:r>
      </w:hyperlink>
    </w:p>
    <w:p w14:paraId="2A0A3DDA"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7" w:history="1">
        <w:r w:rsidR="004C69DC" w:rsidRPr="002E33ED">
          <w:rPr>
            <w:rStyle w:val="Hyperlink"/>
            <w:rFonts w:ascii="Verdana" w:hAnsi="Verdana"/>
            <w:noProof/>
            <w:sz w:val="20"/>
            <w:szCs w:val="20"/>
          </w:rPr>
          <w:t>CLÁUSULA VIII  AGENTE FIDUCIÁRIO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_Toc5096977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27</w:t>
        </w:r>
        <w:r w:rsidR="004C69DC" w:rsidRPr="002E33ED">
          <w:rPr>
            <w:rFonts w:ascii="Verdana" w:hAnsi="Verdana"/>
            <w:noProof/>
            <w:webHidden/>
            <w:sz w:val="20"/>
            <w:szCs w:val="20"/>
          </w:rPr>
          <w:fldChar w:fldCharType="end"/>
        </w:r>
      </w:hyperlink>
    </w:p>
    <w:p w14:paraId="65F397A1"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8" w:history="1">
        <w:r w:rsidR="004C69DC" w:rsidRPr="002E33ED">
          <w:rPr>
            <w:rStyle w:val="Hyperlink"/>
            <w:rFonts w:ascii="Verdana" w:hAnsi="Verdana"/>
            <w:noProof/>
            <w:sz w:val="20"/>
            <w:szCs w:val="20"/>
          </w:rPr>
          <w:t>CLÁUSULA IX  ASSEMBLEIA GERAL DE DEBENTURISTAS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_Toc5096978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34</w:t>
        </w:r>
        <w:r w:rsidR="004C69DC" w:rsidRPr="002E33ED">
          <w:rPr>
            <w:rFonts w:ascii="Verdana" w:hAnsi="Verdana"/>
            <w:noProof/>
            <w:webHidden/>
            <w:sz w:val="20"/>
            <w:szCs w:val="20"/>
          </w:rPr>
          <w:fldChar w:fldCharType="end"/>
        </w:r>
      </w:hyperlink>
    </w:p>
    <w:p w14:paraId="4D0CE79C"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9" w:history="1">
        <w:r w:rsidR="004C69DC" w:rsidRPr="002E33ED">
          <w:rPr>
            <w:rStyle w:val="Hyperlink"/>
            <w:rFonts w:ascii="Verdana" w:hAnsi="Verdana"/>
            <w:noProof/>
            <w:sz w:val="20"/>
            <w:szCs w:val="20"/>
          </w:rPr>
          <w:t>CLÁUSULA X  DECLARAÇÕES E GARANTIAS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_Toc5096979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35</w:t>
        </w:r>
        <w:r w:rsidR="004C69DC" w:rsidRPr="002E33ED">
          <w:rPr>
            <w:rFonts w:ascii="Verdana" w:hAnsi="Verdana"/>
            <w:noProof/>
            <w:webHidden/>
            <w:sz w:val="20"/>
            <w:szCs w:val="20"/>
          </w:rPr>
          <w:fldChar w:fldCharType="end"/>
        </w:r>
      </w:hyperlink>
    </w:p>
    <w:p w14:paraId="031E29A3"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80" w:history="1">
        <w:r w:rsidR="004C69DC" w:rsidRPr="002E33ED">
          <w:rPr>
            <w:rStyle w:val="Hyperlink"/>
            <w:rFonts w:ascii="Verdana" w:hAnsi="Verdana"/>
            <w:noProof/>
            <w:sz w:val="20"/>
            <w:szCs w:val="20"/>
          </w:rPr>
          <w:t>CLÁUSULA XI  DISPOSIÇÕES GERAIS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_Toc5096980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38</w:t>
        </w:r>
        <w:r w:rsidR="004C69DC" w:rsidRPr="002E33ED">
          <w:rPr>
            <w:rFonts w:ascii="Verdana" w:hAnsi="Verdana"/>
            <w:noProof/>
            <w:webHidden/>
            <w:sz w:val="20"/>
            <w:szCs w:val="20"/>
          </w:rPr>
          <w:fldChar w:fldCharType="end"/>
        </w:r>
      </w:hyperlink>
    </w:p>
    <w:p w14:paraId="372FFD26" w14:textId="77777777" w:rsidR="00482A00" w:rsidRPr="002E33ED" w:rsidRDefault="00441FFF" w:rsidP="00933153">
      <w:pPr>
        <w:widowControl w:val="0"/>
        <w:tabs>
          <w:tab w:val="left" w:pos="2366"/>
        </w:tabs>
        <w:spacing w:line="360" w:lineRule="auto"/>
        <w:jc w:val="both"/>
        <w:rPr>
          <w:rFonts w:ascii="Verdana" w:hAnsi="Verdana"/>
          <w:b/>
          <w:bCs/>
          <w:color w:val="000000"/>
          <w:sz w:val="20"/>
          <w:szCs w:val="20"/>
        </w:rPr>
      </w:pPr>
      <w:r w:rsidRPr="002E33ED">
        <w:rPr>
          <w:rFonts w:ascii="Verdana" w:hAnsi="Verdana"/>
          <w:bCs/>
          <w:color w:val="000000"/>
          <w:sz w:val="20"/>
          <w:szCs w:val="20"/>
        </w:rPr>
        <w:fldChar w:fldCharType="end"/>
      </w:r>
    </w:p>
    <w:p w14:paraId="470F77B8" w14:textId="77777777" w:rsidR="000069F7" w:rsidRPr="002E33ED" w:rsidRDefault="000069F7" w:rsidP="00933153">
      <w:pPr>
        <w:widowControl w:val="0"/>
        <w:tabs>
          <w:tab w:val="left" w:pos="2366"/>
        </w:tabs>
        <w:spacing w:line="360" w:lineRule="auto"/>
        <w:jc w:val="both"/>
        <w:rPr>
          <w:rFonts w:ascii="Verdana" w:hAnsi="Verdana"/>
          <w:b/>
          <w:bCs/>
          <w:color w:val="000000"/>
          <w:sz w:val="20"/>
          <w:szCs w:val="20"/>
        </w:rPr>
        <w:sectPr w:rsidR="000069F7" w:rsidRPr="002E33ED" w:rsidSect="003162CF">
          <w:footerReference w:type="default" r:id="rId17"/>
          <w:pgSz w:w="11906" w:h="16838" w:code="9"/>
          <w:pgMar w:top="1418" w:right="1418" w:bottom="1418" w:left="1418" w:header="709" w:footer="709" w:gutter="0"/>
          <w:pgNumType w:start="1"/>
          <w:cols w:space="708"/>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419FD051"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r w:rsidR="00B253C4">
        <w:rPr>
          <w:rFonts w:ascii="Verdana" w:hAnsi="Verdana"/>
          <w:color w:val="000000"/>
          <w:sz w:val="20"/>
          <w:szCs w:val="20"/>
        </w:rPr>
        <w:t>;</w:t>
      </w:r>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D1DB949"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144465">
        <w:rPr>
          <w:rFonts w:ascii="Verdana" w:hAnsi="Verdana"/>
          <w:color w:val="000000"/>
          <w:sz w:val="20"/>
          <w:szCs w:val="20"/>
        </w:rPr>
        <w:t>[</w:t>
      </w:r>
      <w:r w:rsidR="00144465" w:rsidRPr="00D97568">
        <w:rPr>
          <w:rFonts w:ascii="Verdana" w:hAnsi="Verdana"/>
          <w:color w:val="000000"/>
          <w:sz w:val="20"/>
          <w:szCs w:val="20"/>
          <w:highlight w:val="yellow"/>
        </w:rPr>
        <w:t>=</w:t>
      </w:r>
      <w:r w:rsidR="00144465">
        <w:rPr>
          <w:rFonts w:ascii="Verdana" w:hAnsi="Verdana"/>
          <w:color w:val="000000"/>
          <w:sz w:val="20"/>
          <w:szCs w:val="20"/>
        </w:rPr>
        <w:t>]</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Pr>
          <w:rFonts w:ascii="Verdana" w:hAnsi="Verdana"/>
          <w:color w:val="000000"/>
          <w:sz w:val="20"/>
          <w:szCs w:val="20"/>
        </w:rPr>
        <w:t>[novembro]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275F1419" w14:textId="46B18085" w:rsidR="00977369" w:rsidRDefault="00977369" w:rsidP="00933153">
      <w:pPr>
        <w:spacing w:line="360" w:lineRule="auto"/>
        <w:jc w:val="both"/>
        <w:rPr>
          <w:rFonts w:ascii="Verdana" w:hAnsi="Verdana"/>
          <w:sz w:val="20"/>
          <w:szCs w:val="20"/>
        </w:rPr>
      </w:pPr>
      <w:r w:rsidRPr="002E33ED">
        <w:rPr>
          <w:rFonts w:ascii="Verdana" w:hAnsi="Verdana"/>
          <w:sz w:val="20"/>
          <w:szCs w:val="20"/>
        </w:rPr>
        <w:t>1.2.</w:t>
      </w:r>
      <w:r w:rsidRPr="00CE3C0F">
        <w:rPr>
          <w:rFonts w:ascii="Verdana" w:hAnsi="Verdana"/>
          <w:sz w:val="20"/>
          <w:szCs w:val="20"/>
        </w:rPr>
        <w:t>1.</w:t>
      </w:r>
      <w:r w:rsidRPr="00CE3C0F">
        <w:rPr>
          <w:rFonts w:ascii="Verdana" w:hAnsi="Verdana"/>
          <w:sz w:val="20"/>
          <w:szCs w:val="20"/>
        </w:rPr>
        <w:tab/>
        <w:t>As Fianças (conforme abaixo definido) foram</w:t>
      </w:r>
      <w:r w:rsidR="00881CB9" w:rsidRPr="00CE3C0F">
        <w:rPr>
          <w:rFonts w:ascii="Verdana" w:hAnsi="Verdana"/>
          <w:sz w:val="20"/>
          <w:szCs w:val="20"/>
        </w:rPr>
        <w:t xml:space="preserve"> autorizadas com base na deliberação da </w:t>
      </w:r>
      <w:r w:rsidR="00CE3C0F" w:rsidRPr="00CE3C0F">
        <w:rPr>
          <w:rFonts w:ascii="Verdana" w:hAnsi="Verdana"/>
          <w:sz w:val="20"/>
          <w:szCs w:val="20"/>
        </w:rPr>
        <w:t>Assembleia Geral Extraordinária</w:t>
      </w:r>
      <w:r w:rsidR="00881CB9" w:rsidRPr="008B2C52">
        <w:rPr>
          <w:rFonts w:ascii="Verdana" w:hAnsi="Verdana"/>
          <w:sz w:val="20"/>
          <w:szCs w:val="20"/>
        </w:rPr>
        <w:t xml:space="preserve"> </w:t>
      </w:r>
      <w:r w:rsidR="00881CB9" w:rsidRPr="008B2C52">
        <w:rPr>
          <w:rFonts w:ascii="Verdana" w:hAnsi="Verdana"/>
          <w:color w:val="000000"/>
          <w:sz w:val="20"/>
          <w:szCs w:val="20"/>
        </w:rPr>
        <w:t xml:space="preserve">da </w:t>
      </w:r>
      <w:r w:rsidR="00881CB9">
        <w:rPr>
          <w:rFonts w:ascii="Verdana" w:hAnsi="Verdana"/>
          <w:color w:val="000000"/>
          <w:sz w:val="20"/>
          <w:szCs w:val="20"/>
        </w:rPr>
        <w:t>Holding</w:t>
      </w:r>
      <w:r w:rsidR="00100845">
        <w:rPr>
          <w:rFonts w:ascii="Verdana" w:hAnsi="Verdana"/>
          <w:color w:val="000000"/>
          <w:sz w:val="20"/>
          <w:szCs w:val="20"/>
        </w:rPr>
        <w:t xml:space="preserve"> realizada em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Pr>
          <w:rFonts w:ascii="Verdana" w:hAnsi="Verdana"/>
          <w:color w:val="000000"/>
          <w:sz w:val="20"/>
          <w:szCs w:val="20"/>
        </w:rPr>
        <w:t>[novembro]</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sidRPr="008B2C52">
        <w:rPr>
          <w:rFonts w:ascii="Verdana" w:hAnsi="Verdana"/>
          <w:color w:val="000000"/>
          <w:sz w:val="20"/>
          <w:szCs w:val="20"/>
        </w:rPr>
        <w:t>20</w:t>
      </w:r>
      <w:r w:rsidR="00BA66FD">
        <w:rPr>
          <w:rFonts w:ascii="Verdana" w:hAnsi="Verdana"/>
          <w:color w:val="000000"/>
          <w:sz w:val="20"/>
          <w:szCs w:val="20"/>
        </w:rPr>
        <w:t>22</w:t>
      </w:r>
      <w:r w:rsidR="00881CB9">
        <w:rPr>
          <w:rFonts w:ascii="Verdana" w:hAnsi="Verdana"/>
          <w:color w:val="000000"/>
          <w:sz w:val="20"/>
          <w:szCs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C263212"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 xml:space="preserve">Registro na Associação Brasileira das Entidades dos Mercados Financeiro e de Capitais </w:t>
      </w:r>
      <w:r w:rsidR="00C7166C">
        <w:rPr>
          <w:rFonts w:ascii="Verdana" w:hAnsi="Verdana"/>
          <w:b/>
          <w:color w:val="000000"/>
          <w:sz w:val="20"/>
          <w:szCs w:val="20"/>
        </w:rPr>
        <w:t>(“</w:t>
      </w:r>
      <w:r w:rsidR="007208CA" w:rsidRPr="002E33ED">
        <w:rPr>
          <w:rFonts w:ascii="Verdana" w:hAnsi="Verdana"/>
          <w:b/>
          <w:color w:val="000000"/>
          <w:sz w:val="20"/>
          <w:szCs w:val="20"/>
        </w:rPr>
        <w:t>ANBIMA</w:t>
      </w:r>
      <w:r w:rsidR="00C7166C">
        <w:rPr>
          <w:rFonts w:ascii="Verdana" w:hAnsi="Verdana"/>
          <w:b/>
          <w:color w:val="000000"/>
          <w:sz w:val="20"/>
          <w:szCs w:val="20"/>
        </w:rPr>
        <w:t>”)</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6F15040A"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 xml:space="preserve">A Oferta Restrita será registrada na </w:t>
      </w:r>
      <w:r w:rsidRPr="002E33ED">
        <w:rPr>
          <w:rFonts w:ascii="Verdana" w:hAnsi="Verdana"/>
          <w:sz w:val="20"/>
          <w:szCs w:val="20"/>
          <w:u w:val="single"/>
        </w:rPr>
        <w:t>ANBIMA</w:t>
      </w:r>
      <w:r w:rsidRPr="002E33ED">
        <w:rPr>
          <w:rFonts w:ascii="Verdana" w:hAnsi="Verdana"/>
          <w:sz w:val="20"/>
          <w:szCs w:val="20"/>
        </w:rPr>
        <w:t xml:space="preserve">, exclusivamente para os fins de envio de informações à sua base de dados, nos termos do parágrafo 1º, inciso I, e do parágrafo 2º, ambos do artigo 1º do </w:t>
      </w:r>
      <w:r w:rsidR="00AF476F">
        <w:rPr>
          <w:rFonts w:ascii="Verdana" w:hAnsi="Verdana"/>
          <w:sz w:val="20"/>
          <w:szCs w:val="20"/>
        </w:rPr>
        <w:t>“</w:t>
      </w:r>
      <w:r w:rsidRPr="002E33ED">
        <w:rPr>
          <w:rFonts w:ascii="Verdana" w:hAnsi="Verdana"/>
          <w:sz w:val="20"/>
          <w:szCs w:val="20"/>
        </w:rPr>
        <w:t xml:space="preserve">Código ANBIMA de Regulação e Melhores Práticas para </w:t>
      </w:r>
      <w:r w:rsidR="00AF476F">
        <w:rPr>
          <w:rFonts w:ascii="Verdana" w:hAnsi="Verdana"/>
          <w:sz w:val="20"/>
          <w:szCs w:val="20"/>
        </w:rPr>
        <w:t xml:space="preserve">Estruturação, Coordenação e </w:t>
      </w:r>
      <w:r w:rsidRPr="002E33ED">
        <w:rPr>
          <w:rFonts w:ascii="Verdana" w:hAnsi="Verdana"/>
          <w:sz w:val="20"/>
          <w:szCs w:val="20"/>
        </w:rPr>
        <w:t>Distribuição</w:t>
      </w:r>
      <w:r w:rsidR="00AF476F">
        <w:rPr>
          <w:rFonts w:ascii="Verdana" w:hAnsi="Verdana"/>
          <w:sz w:val="20"/>
          <w:szCs w:val="20"/>
        </w:rPr>
        <w:t xml:space="preserve"> de Ofertas Públicas </w:t>
      </w:r>
      <w:r w:rsidRPr="002E33ED">
        <w:rPr>
          <w:rFonts w:ascii="Verdana" w:hAnsi="Verdana"/>
          <w:sz w:val="20"/>
          <w:szCs w:val="20"/>
        </w:rPr>
        <w:t>de Valores Mobiliários</w:t>
      </w:r>
      <w:r w:rsidR="00AF476F">
        <w:rPr>
          <w:rFonts w:ascii="Verdana" w:hAnsi="Verdana"/>
          <w:sz w:val="20"/>
          <w:szCs w:val="20"/>
        </w:rPr>
        <w:t xml:space="preserve"> e Ofertas Públicas de Aquisição de Valores Mobiliários”</w:t>
      </w:r>
      <w:r w:rsidRPr="002E33ED">
        <w:rPr>
          <w:rFonts w:ascii="Verdana" w:hAnsi="Verdana"/>
          <w:sz w:val="20"/>
          <w:szCs w:val="20"/>
        </w:rPr>
        <w:t>,</w:t>
      </w:r>
      <w:r w:rsidR="00AF476F">
        <w:rPr>
          <w:rFonts w:ascii="Verdana" w:hAnsi="Verdana"/>
          <w:sz w:val="20"/>
          <w:szCs w:val="20"/>
        </w:rPr>
        <w:t xml:space="preserve"> conforme em vigor</w:t>
      </w:r>
      <w:r w:rsidRPr="002E33ED">
        <w:rPr>
          <w:rFonts w:ascii="Verdana" w:hAnsi="Verdana"/>
          <w:sz w:val="20"/>
          <w:szCs w:val="20"/>
        </w:rPr>
        <w:t xml:space="preserve"> </w:t>
      </w:r>
      <w:r w:rsidR="00AF476F">
        <w:rPr>
          <w:rFonts w:ascii="Verdana" w:hAnsi="Verdana"/>
          <w:sz w:val="20"/>
          <w:szCs w:val="20"/>
        </w:rPr>
        <w:t xml:space="preserve">em 6 de maio de 2021 (“Código ANBIMA”), </w:t>
      </w:r>
      <w:r w:rsidRPr="002E33ED">
        <w:rPr>
          <w:rFonts w:ascii="Verdana" w:hAnsi="Verdana"/>
          <w:sz w:val="20"/>
          <w:szCs w:val="20"/>
        </w:rPr>
        <w:t>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084A8F96"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ata </w:t>
      </w:r>
      <w:r w:rsidRPr="00CE3C0F">
        <w:rPr>
          <w:rFonts w:ascii="Verdana" w:hAnsi="Verdana"/>
          <w:color w:val="000000"/>
          <w:sz w:val="20"/>
          <w:szCs w:val="20"/>
        </w:rPr>
        <w:t>da AGE</w:t>
      </w:r>
      <w:r w:rsidR="00CE3C0F" w:rsidRPr="00CE3C0F">
        <w:rPr>
          <w:rFonts w:ascii="Verdana" w:hAnsi="Verdana"/>
          <w:color w:val="000000"/>
          <w:sz w:val="20"/>
          <w:szCs w:val="20"/>
        </w:rPr>
        <w:t xml:space="preserve"> </w:t>
      </w:r>
      <w:r w:rsidR="000E47B6" w:rsidRPr="00CE3C0F">
        <w:rPr>
          <w:rFonts w:ascii="Verdana" w:hAnsi="Verdana"/>
          <w:color w:val="000000"/>
          <w:sz w:val="20"/>
          <w:szCs w:val="20"/>
        </w:rPr>
        <w:t>foi</w:t>
      </w:r>
      <w:r w:rsidR="000E47B6" w:rsidRPr="002E33ED">
        <w:rPr>
          <w:rFonts w:ascii="Verdana" w:hAnsi="Verdana"/>
          <w:color w:val="000000"/>
          <w:sz w:val="20"/>
          <w:szCs w:val="20"/>
        </w:rPr>
        <w:t xml:space="preserve"> </w:t>
      </w:r>
      <w:r w:rsidRPr="002E33ED">
        <w:rPr>
          <w:rFonts w:ascii="Verdana" w:hAnsi="Verdana"/>
          <w:color w:val="000000"/>
          <w:sz w:val="20"/>
          <w:szCs w:val="20"/>
        </w:rPr>
        <w:t xml:space="preserve">arquivada na Junta Comercial do Estado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52660D" w:rsidRPr="002E33ED">
        <w:rPr>
          <w:rFonts w:ascii="Verdana" w:hAnsi="Verdana"/>
          <w:sz w:val="20"/>
          <w:szCs w:val="20"/>
          <w:u w:val="single"/>
        </w:rPr>
        <w:t>JCDF</w:t>
      </w:r>
      <w:r w:rsidRPr="002E33ED">
        <w:rPr>
          <w:rFonts w:ascii="Verdana" w:hAnsi="Verdana"/>
          <w:color w:val="000000"/>
          <w:sz w:val="20"/>
          <w:szCs w:val="20"/>
        </w:rPr>
        <w:t xml:space="preserve">”) e será publicada no jornal </w:t>
      </w:r>
      <w:r w:rsidR="00170082">
        <w:rPr>
          <w:rFonts w:ascii="Verdana" w:hAnsi="Verdana"/>
          <w:color w:val="000000"/>
          <w:sz w:val="20"/>
          <w:szCs w:val="20"/>
        </w:rPr>
        <w:t>“</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170082">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r w:rsidR="00422B45">
        <w:rPr>
          <w:rFonts w:ascii="Verdana" w:hAnsi="Verdana"/>
          <w:color w:val="000000"/>
          <w:sz w:val="20"/>
          <w:szCs w:val="20"/>
        </w:rPr>
        <w:t xml:space="preserve"> [</w:t>
      </w:r>
      <w:r w:rsidR="00422B45" w:rsidRPr="00422B45">
        <w:rPr>
          <w:rFonts w:ascii="Verdana" w:hAnsi="Verdana"/>
          <w:b/>
          <w:bCs/>
          <w:color w:val="000000"/>
          <w:sz w:val="20"/>
          <w:szCs w:val="20"/>
          <w:highlight w:val="yellow"/>
        </w:rPr>
        <w:t>Nota MM:</w:t>
      </w:r>
      <w:r w:rsidR="00422B45" w:rsidRPr="00422B45">
        <w:rPr>
          <w:rFonts w:ascii="Verdana" w:hAnsi="Verdana"/>
          <w:color w:val="000000"/>
          <w:sz w:val="20"/>
          <w:szCs w:val="20"/>
          <w:highlight w:val="yellow"/>
        </w:rPr>
        <w:t xml:space="preserve"> Companhia, </w:t>
      </w:r>
      <w:r w:rsidR="00422B45" w:rsidRPr="00422B45">
        <w:rPr>
          <w:rFonts w:ascii="Verdana" w:hAnsi="Verdana"/>
          <w:color w:val="000000"/>
          <w:sz w:val="20"/>
          <w:szCs w:val="20"/>
          <w:highlight w:val="yellow"/>
        </w:rPr>
        <w:lastRenderedPageBreak/>
        <w:t>necessário confirmar jornal de publicação.</w:t>
      </w:r>
      <w:r w:rsidR="00422B45">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6D424D66"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 xml:space="preserve">societários da Emissora que, pela Lei das Sociedades por Ações, são passíveis de serem arquivados e publicados e que, eventualmente, venham a ser realizados após o registro da presente Escritura também serão arquivados na </w:t>
      </w:r>
      <w:r>
        <w:rPr>
          <w:rFonts w:ascii="Verdana" w:hAnsi="Verdana"/>
          <w:color w:val="000000"/>
          <w:sz w:val="20"/>
          <w:szCs w:val="20"/>
        </w:rPr>
        <w:t>JCDF</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79ACD699"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6442B5" w:rsidRPr="002E33ED">
        <w:rPr>
          <w:rFonts w:ascii="Verdana" w:hAnsi="Verdana"/>
          <w:color w:val="000000"/>
          <w:sz w:val="20"/>
          <w:szCs w:val="20"/>
        </w:rPr>
        <w:t>JCDF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3F0A4E" w:rsidRPr="002E33ED">
        <w:rPr>
          <w:rFonts w:ascii="Verdana" w:hAnsi="Verdana"/>
          <w:color w:val="000000"/>
          <w:sz w:val="20"/>
          <w:szCs w:val="20"/>
        </w:rPr>
        <w:t xml:space="preserve">JCDF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1572D63C"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r>
      <w:r w:rsidRPr="00340610">
        <w:rPr>
          <w:rFonts w:ascii="Verdana" w:hAnsi="Verdana"/>
          <w:b w:val="0"/>
          <w:bCs/>
          <w:color w:val="000000"/>
          <w:sz w:val="20"/>
        </w:rPr>
        <w:t>2.4.2</w:t>
      </w:r>
      <w:r w:rsidR="00340610">
        <w:tab/>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a presente Escritura e seus eventuais aditamentos deverão ser registrados, pela Emissora, às suas 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3B56D3A7" w14:textId="0C243630" w:rsidR="00114676" w:rsidRPr="000A1209" w:rsidRDefault="00114676" w:rsidP="00422B45">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44107679"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 xml:space="preserve">B3 S.A. – Brasil, Bolsa, Balcão – </w:t>
      </w:r>
      <w:r w:rsidR="00FD3045">
        <w:rPr>
          <w:rFonts w:ascii="Verdana" w:hAnsi="Verdana"/>
          <w:color w:val="000000"/>
          <w:sz w:val="20"/>
        </w:rPr>
        <w:t xml:space="preserve">Balcão B3 </w:t>
      </w:r>
      <w:r w:rsidR="00BE6FD5" w:rsidRPr="002E33ED">
        <w:rPr>
          <w:rFonts w:ascii="Verdana" w:hAnsi="Verdana"/>
          <w:color w:val="000000"/>
          <w:sz w:val="20"/>
        </w:rPr>
        <w:t>(“</w:t>
      </w:r>
      <w:r w:rsidR="00BE6FD5" w:rsidRPr="002E33ED">
        <w:rPr>
          <w:rFonts w:ascii="Verdana" w:hAnsi="Verdana"/>
          <w:color w:val="000000"/>
          <w:sz w:val="20"/>
          <w:u w:val="single"/>
        </w:rPr>
        <w:t>B3</w:t>
      </w:r>
      <w:r w:rsidR="00BE6FD5" w:rsidRPr="002E33ED">
        <w:rPr>
          <w:rFonts w:ascii="Verdana" w:hAnsi="Verdana"/>
          <w:color w:val="000000"/>
          <w:sz w:val="20"/>
        </w:rPr>
        <w:t xml:space="preserve">”), sendo a distribuição liquidada financeiramente </w:t>
      </w:r>
      <w:r w:rsidR="00FD3045">
        <w:rPr>
          <w:rFonts w:ascii="Verdana" w:hAnsi="Verdana"/>
          <w:color w:val="000000"/>
          <w:sz w:val="20"/>
        </w:rPr>
        <w:t>por meio</w:t>
      </w:r>
      <w:r w:rsidR="00FD3045" w:rsidRPr="002E33ED">
        <w:rPr>
          <w:rFonts w:ascii="Verdana" w:hAnsi="Verdana"/>
          <w:color w:val="000000"/>
          <w:sz w:val="20"/>
        </w:rPr>
        <w:t xml:space="preserve"> </w:t>
      </w:r>
      <w:r w:rsidR="00BE6FD5" w:rsidRPr="002E33ED">
        <w:rPr>
          <w:rFonts w:ascii="Verdana" w:hAnsi="Verdana"/>
          <w:color w:val="000000"/>
          <w:sz w:val="20"/>
        </w:rPr>
        <w:t>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lastRenderedPageBreak/>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7B266280"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000A1209">
        <w:rPr>
          <w:rFonts w:ascii="Verdana" w:hAnsi="Verdana"/>
          <w:sz w:val="20"/>
          <w:szCs w:val="20"/>
        </w:rPr>
        <w:t xml:space="preserve"> </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15A3591"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w:t>
      </w:r>
      <w:r w:rsidR="00482A00" w:rsidRPr="002E33ED">
        <w:rPr>
          <w:rFonts w:ascii="Verdana" w:hAnsi="Verdana"/>
          <w:color w:val="000000"/>
          <w:sz w:val="20"/>
          <w:szCs w:val="20"/>
        </w:rPr>
        <w:lastRenderedPageBreak/>
        <w:t xml:space="preserve">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5D4FEF3" w14:textId="77777777" w:rsidR="00B345F8" w:rsidRDefault="00903333"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w:t>
      </w:r>
      <w:r w:rsidR="00B35043">
        <w:rPr>
          <w:rFonts w:ascii="Verdana" w:hAnsi="Verdana"/>
          <w:color w:val="000000"/>
          <w:sz w:val="20"/>
          <w:szCs w:val="20"/>
        </w:rPr>
        <w:t>[</w:t>
      </w:r>
      <w:r w:rsidR="00CA3246" w:rsidRPr="00791C10">
        <w:rPr>
          <w:rFonts w:ascii="Verdana" w:hAnsi="Verdana"/>
          <w:color w:val="000000"/>
          <w:sz w:val="20"/>
          <w:szCs w:val="20"/>
          <w:highlight w:val="yellow"/>
        </w:rPr>
        <w:t>(i) reperfilamento de debenture junto ao Banco do Brasil no valor total de R$100.000.000,00 (cem milhões de reais); (ii) Financiamento da nova unidade “Shopping Iguatemi”; e (iii) reforço de caixa para eventuais aquisições</w:t>
      </w:r>
      <w:r w:rsidR="00B35043">
        <w:rPr>
          <w:rFonts w:ascii="Verdana" w:hAnsi="Verdana"/>
          <w:color w:val="000000"/>
          <w:sz w:val="20"/>
          <w:szCs w:val="20"/>
        </w:rPr>
        <w:t>]</w:t>
      </w:r>
      <w:r w:rsidR="00CA3246">
        <w:rPr>
          <w:rFonts w:ascii="Verdana" w:hAnsi="Verdana"/>
          <w:color w:val="000000"/>
          <w:sz w:val="20"/>
          <w:szCs w:val="20"/>
        </w:rPr>
        <w:t>.</w:t>
      </w:r>
      <w:r w:rsidR="00791C10">
        <w:rPr>
          <w:rFonts w:ascii="Verdana" w:hAnsi="Verdana"/>
          <w:color w:val="000000"/>
          <w:sz w:val="20"/>
          <w:szCs w:val="20"/>
        </w:rPr>
        <w:t xml:space="preserve"> [</w:t>
      </w:r>
      <w:r w:rsidR="00791C10" w:rsidRPr="00791C10">
        <w:rPr>
          <w:rFonts w:ascii="Verdana" w:hAnsi="Verdana"/>
          <w:color w:val="000000"/>
          <w:sz w:val="20"/>
          <w:szCs w:val="20"/>
          <w:highlight w:val="yellow"/>
        </w:rPr>
        <w:t xml:space="preserve">Nota </w:t>
      </w:r>
      <w:r w:rsidR="00791C10" w:rsidRPr="00791C10">
        <w:rPr>
          <w:rFonts w:ascii="Verdana" w:hAnsi="Verdana"/>
          <w:b/>
          <w:bCs/>
          <w:color w:val="000000"/>
          <w:sz w:val="20"/>
          <w:szCs w:val="20"/>
          <w:highlight w:val="yellow"/>
        </w:rPr>
        <w:t>MM:</w:t>
      </w:r>
      <w:r w:rsidR="00791C10" w:rsidRPr="00791C10">
        <w:rPr>
          <w:rFonts w:ascii="Verdana" w:hAnsi="Verdana"/>
          <w:color w:val="000000"/>
          <w:sz w:val="20"/>
          <w:szCs w:val="20"/>
          <w:highlight w:val="yellow"/>
        </w:rPr>
        <w:t xml:space="preserve"> Trecho sob validação.</w:t>
      </w:r>
      <w:r w:rsidR="00791C10">
        <w:rPr>
          <w:rFonts w:ascii="Verdana" w:hAnsi="Verdana"/>
          <w:color w:val="000000"/>
          <w:sz w:val="20"/>
          <w:szCs w:val="20"/>
        </w:rPr>
        <w:t>]</w:t>
      </w:r>
    </w:p>
    <w:p w14:paraId="5ECDAFB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7D8B6A88" w14:textId="255F946C" w:rsidR="00B345F8" w:rsidRDefault="00B345F8"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3.4.2 </w:t>
      </w:r>
      <w:r w:rsidRPr="003C1FB5">
        <w:rPr>
          <w:rFonts w:ascii="Verdana" w:hAnsi="Verdana"/>
          <w:color w:val="000000"/>
          <w:sz w:val="20"/>
          <w:szCs w:val="20"/>
        </w:rPr>
        <w:tab/>
      </w:r>
      <w:r w:rsidRPr="00845186">
        <w:rPr>
          <w:rFonts w:ascii="Verdana" w:hAnsi="Verdana"/>
          <w:color w:val="000000"/>
          <w:sz w:val="20"/>
          <w:szCs w:val="20"/>
        </w:rPr>
        <w:t>A Emissora enviará</w:t>
      </w:r>
      <w:r>
        <w:rPr>
          <w:rFonts w:ascii="Verdana" w:hAnsi="Verdana"/>
          <w:color w:val="000000"/>
          <w:sz w:val="20"/>
          <w:szCs w:val="20"/>
        </w:rPr>
        <w:t xml:space="preserve"> </w:t>
      </w:r>
      <w:r w:rsidRPr="00845186">
        <w:rPr>
          <w:rFonts w:ascii="Verdana" w:hAnsi="Verdana"/>
          <w:color w:val="000000"/>
          <w:sz w:val="20"/>
          <w:szCs w:val="20"/>
        </w:rPr>
        <w:t>ao Agente Fiduciário, anualmente e até a Data de Vencimento</w:t>
      </w:r>
      <w:r>
        <w:rPr>
          <w:rFonts w:ascii="Verdana" w:hAnsi="Verdana"/>
          <w:color w:val="000000"/>
          <w:sz w:val="20"/>
          <w:szCs w:val="20"/>
        </w:rPr>
        <w:t xml:space="preserve"> </w:t>
      </w:r>
      <w:r w:rsidRPr="00845186">
        <w:rPr>
          <w:rFonts w:ascii="Verdana" w:hAnsi="Verdana"/>
          <w:color w:val="000000"/>
          <w:sz w:val="20"/>
          <w:szCs w:val="20"/>
        </w:rPr>
        <w:t>das Debêntures, declaração em papel timbrado e assinada pelos representantes legais, nos termos do</w:t>
      </w:r>
      <w:r>
        <w:rPr>
          <w:rFonts w:ascii="Verdana" w:hAnsi="Verdana"/>
          <w:color w:val="000000"/>
          <w:sz w:val="20"/>
          <w:szCs w:val="20"/>
        </w:rPr>
        <w:t xml:space="preserve"> Anexo I</w:t>
      </w:r>
      <w:r w:rsidRPr="00845186">
        <w:rPr>
          <w:rFonts w:ascii="Verdana" w:hAnsi="Verdana"/>
          <w:color w:val="000000"/>
          <w:sz w:val="20"/>
          <w:szCs w:val="20"/>
        </w:rPr>
        <w:t>, atestando a</w:t>
      </w:r>
      <w:r>
        <w:rPr>
          <w:rFonts w:ascii="Verdana" w:hAnsi="Verdana"/>
          <w:color w:val="000000"/>
          <w:sz w:val="20"/>
          <w:szCs w:val="20"/>
        </w:rPr>
        <w:t xml:space="preserve"> </w:t>
      </w:r>
      <w:r w:rsidRPr="00845186">
        <w:rPr>
          <w:rFonts w:ascii="Verdana" w:hAnsi="Verdana"/>
          <w:color w:val="000000"/>
          <w:sz w:val="20"/>
          <w:szCs w:val="20"/>
        </w:rPr>
        <w:t>destinação dos recursos da presente Emissão</w:t>
      </w:r>
      <w:r>
        <w:rPr>
          <w:rFonts w:ascii="Verdana" w:hAnsi="Verdana"/>
          <w:color w:val="000000"/>
          <w:sz w:val="20"/>
          <w:szCs w:val="20"/>
        </w:rPr>
        <w:t xml:space="preserve"> nos termos dos itens (i) e (ii) acima</w:t>
      </w:r>
      <w:r w:rsidRPr="00845186">
        <w:rPr>
          <w:rFonts w:ascii="Verdana" w:hAnsi="Verdana"/>
          <w:color w:val="000000"/>
          <w:sz w:val="20"/>
          <w:szCs w:val="20"/>
        </w:rPr>
        <w:t>, acompanhada dos respectivos comprovantes de</w:t>
      </w:r>
      <w:r>
        <w:rPr>
          <w:rFonts w:ascii="Verdana" w:hAnsi="Verdana"/>
          <w:color w:val="000000"/>
          <w:sz w:val="20"/>
          <w:szCs w:val="20"/>
        </w:rPr>
        <w:t xml:space="preserve"> </w:t>
      </w:r>
      <w:r w:rsidRPr="00845186">
        <w:rPr>
          <w:rFonts w:ascii="Verdana" w:hAnsi="Verdana"/>
          <w:color w:val="000000"/>
          <w:sz w:val="20"/>
          <w:szCs w:val="20"/>
        </w:rPr>
        <w:t>quitação da dívida</w:t>
      </w:r>
      <w:r>
        <w:rPr>
          <w:rFonts w:ascii="Verdana" w:hAnsi="Verdana"/>
          <w:color w:val="000000"/>
          <w:sz w:val="20"/>
          <w:szCs w:val="20"/>
        </w:rPr>
        <w:t xml:space="preserve"> citada nesta cláusula, </w:t>
      </w:r>
      <w:r w:rsidRPr="00845186">
        <w:rPr>
          <w:rFonts w:ascii="Verdana" w:hAnsi="Verdana"/>
          <w:color w:val="000000"/>
          <w:sz w:val="20"/>
          <w:szCs w:val="20"/>
        </w:rPr>
        <w:t>dos comprovantes que atestem a utilização dos recursos</w:t>
      </w:r>
      <w:r>
        <w:rPr>
          <w:rFonts w:ascii="Verdana" w:hAnsi="Verdana"/>
          <w:color w:val="000000"/>
          <w:sz w:val="20"/>
          <w:szCs w:val="20"/>
        </w:rPr>
        <w:t xml:space="preserve"> </w:t>
      </w:r>
      <w:r w:rsidRPr="00845186">
        <w:rPr>
          <w:rFonts w:ascii="Verdana" w:hAnsi="Verdana"/>
          <w:color w:val="000000"/>
          <w:sz w:val="20"/>
          <w:szCs w:val="20"/>
        </w:rPr>
        <w:t xml:space="preserve">para </w:t>
      </w:r>
      <w:r>
        <w:rPr>
          <w:rFonts w:ascii="Verdana" w:hAnsi="Verdana"/>
          <w:color w:val="000000"/>
          <w:sz w:val="20"/>
          <w:szCs w:val="20"/>
        </w:rPr>
        <w:t>Financiamento da nova unidade</w:t>
      </w:r>
      <w:r w:rsidRPr="00845186">
        <w:rPr>
          <w:rFonts w:ascii="Verdana" w:hAnsi="Verdana"/>
          <w:color w:val="000000"/>
          <w:sz w:val="20"/>
          <w:szCs w:val="20"/>
        </w:rPr>
        <w:t>, tais como comprovantes de despesas</w:t>
      </w:r>
      <w:r>
        <w:rPr>
          <w:rFonts w:ascii="Verdana" w:hAnsi="Verdana"/>
          <w:color w:val="000000"/>
          <w:sz w:val="20"/>
          <w:szCs w:val="20"/>
        </w:rPr>
        <w:t xml:space="preserve">, comprovantes de pagamento, contratos, dentre outros. E para fins de comprovação do item (iii), </w:t>
      </w:r>
      <w:r w:rsidRPr="00845186">
        <w:rPr>
          <w:rFonts w:ascii="Verdana" w:hAnsi="Verdana"/>
          <w:color w:val="000000"/>
          <w:sz w:val="20"/>
          <w:szCs w:val="20"/>
        </w:rPr>
        <w:t xml:space="preserve">no prazo de 1 (um) ano a contar da Data da Emissão, </w:t>
      </w:r>
      <w:r>
        <w:rPr>
          <w:rFonts w:ascii="Verdana" w:hAnsi="Verdana"/>
          <w:color w:val="000000"/>
          <w:sz w:val="20"/>
          <w:szCs w:val="20"/>
        </w:rPr>
        <w:t>enviar declaração nos termos do Anexo I</w:t>
      </w:r>
      <w:r w:rsidRPr="00845186">
        <w:rPr>
          <w:rFonts w:ascii="Verdana" w:hAnsi="Verdana"/>
          <w:color w:val="000000"/>
          <w:sz w:val="20"/>
          <w:szCs w:val="20"/>
        </w:rPr>
        <w:t>, acompanhada do fluxo de caixa da Emissora demonstrando o recebimento dos valores</w:t>
      </w:r>
      <w:r>
        <w:rPr>
          <w:rFonts w:ascii="Verdana" w:hAnsi="Verdana"/>
          <w:color w:val="000000"/>
          <w:sz w:val="20"/>
          <w:szCs w:val="20"/>
        </w:rPr>
        <w:t xml:space="preserve">. </w:t>
      </w:r>
    </w:p>
    <w:p w14:paraId="6882D2D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5C2DAC07" w14:textId="6A5D265F" w:rsidR="007864D0" w:rsidRPr="002E33ED" w:rsidRDefault="00B345F8"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3.4.3. </w:t>
      </w:r>
      <w:r w:rsidRPr="003A0D5D">
        <w:rPr>
          <w:rFonts w:ascii="Verdana" w:hAnsi="Verdana"/>
          <w:color w:val="000000"/>
          <w:sz w:val="20"/>
          <w:szCs w:val="20"/>
        </w:rPr>
        <w:tab/>
      </w:r>
      <w:r w:rsidRPr="00FB000D">
        <w:rPr>
          <w:rFonts w:ascii="Verdana" w:hAnsi="Verdana"/>
          <w:color w:val="000000"/>
          <w:sz w:val="20"/>
          <w:szCs w:val="20"/>
          <w:u w:val="single"/>
        </w:rPr>
        <w:t>Solicitação de Autoridade</w:t>
      </w:r>
      <w:r w:rsidRPr="003A0D5D">
        <w:rPr>
          <w:rFonts w:ascii="Verdana" w:hAnsi="Verdana"/>
          <w:color w:val="000000"/>
          <w:sz w:val="20"/>
          <w:szCs w:val="20"/>
        </w:rPr>
        <w:t>: 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p>
    <w:p w14:paraId="5F2D7111" w14:textId="46CA4B55"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5466407F"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 xml:space="preserve">bêntures, com a intermediação </w:t>
      </w:r>
      <w:r w:rsidR="000A1209">
        <w:rPr>
          <w:rFonts w:ascii="Verdana" w:hAnsi="Verdana"/>
          <w:color w:val="000000"/>
          <w:sz w:val="20"/>
          <w:szCs w:val="20"/>
        </w:rPr>
        <w:t xml:space="preserve">de </w:t>
      </w:r>
      <w:r w:rsidR="00176D49" w:rsidRPr="002E33ED">
        <w:rPr>
          <w:rFonts w:ascii="Verdana" w:hAnsi="Verdana"/>
          <w:color w:val="000000"/>
          <w:sz w:val="20"/>
          <w:szCs w:val="20"/>
        </w:rPr>
        <w:t xml:space="preserve">instituição financeira integrante do sistema de distribuição de valores mobiliários, </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lastRenderedPageBreak/>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w:t>
      </w:r>
      <w:r w:rsidR="000A1209">
        <w:rPr>
          <w:rFonts w:ascii="Verdana" w:hAnsi="Verdana"/>
          <w:color w:val="000000"/>
          <w:sz w:val="20"/>
          <w:szCs w:val="20"/>
        </w:rPr>
        <w:t xml:space="preserve">a ser </w:t>
      </w:r>
      <w:r w:rsidRPr="002E33ED">
        <w:rPr>
          <w:rFonts w:ascii="Verdana" w:hAnsi="Verdana"/>
          <w:color w:val="000000"/>
          <w:sz w:val="20"/>
          <w:szCs w:val="20"/>
        </w:rPr>
        <w:t>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lastRenderedPageBreak/>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6447657"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escriturador </w:t>
      </w:r>
      <w:r w:rsidRPr="00933153">
        <w:rPr>
          <w:rFonts w:ascii="Verdana" w:hAnsi="Verdana"/>
          <w:sz w:val="20"/>
          <w:szCs w:val="20"/>
        </w:rPr>
        <w:t xml:space="preserve">da Emissão </w:t>
      </w:r>
      <w:bookmarkStart w:id="8"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r w:rsidR="00266344">
        <w:rPr>
          <w:rFonts w:ascii="Verdana" w:hAnsi="Verdana"/>
          <w:iCs/>
          <w:color w:val="000000"/>
          <w:sz w:val="20"/>
          <w:szCs w:val="20"/>
          <w:highlight w:val="yellow"/>
        </w:rPr>
        <w:t xml:space="preserve">dados  do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6C366282"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imagenologia,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com a prestação dos Serviços de bioimpedanciometria, consultas ambulatoriais, médicas, enfermagem, nutrição, psicologia, fonoaudiologia, consulta dermatológica com dermatoscópio, radiologia (ultrassonografias, mamografia, tomossíntese, radiologia comum), eletrocardiografia, ecodopplercardiograma colorido, colposcopia, Papanicolau, audiometria, exames oftalmológicos (campimetria, acuidade visual, mapeamento de retina, tonometria), esofagogastroduodenoscopia, videocolonoscopia com e sem sedação.</w:t>
      </w:r>
      <w:r w:rsidR="00BA66FD">
        <w:rPr>
          <w:rFonts w:ascii="Verdana" w:hAnsi="Verdana"/>
          <w:color w:val="000000"/>
          <w:sz w:val="20"/>
          <w:szCs w:val="20"/>
        </w:rPr>
        <w:t xml:space="preserve"> [</w:t>
      </w:r>
      <w:r w:rsidR="00BA66FD" w:rsidRPr="00D97568">
        <w:rPr>
          <w:rFonts w:ascii="Verdana" w:hAnsi="Verdana"/>
          <w:b/>
          <w:bCs/>
          <w:color w:val="000000"/>
          <w:sz w:val="20"/>
          <w:szCs w:val="20"/>
          <w:highlight w:val="yellow"/>
        </w:rPr>
        <w:t>NOTA MM:</w:t>
      </w:r>
      <w:r w:rsidR="00BA66FD" w:rsidRPr="00D97568">
        <w:rPr>
          <w:rFonts w:ascii="Verdana" w:hAnsi="Verdana"/>
          <w:color w:val="000000"/>
          <w:sz w:val="20"/>
          <w:szCs w:val="20"/>
          <w:highlight w:val="yellow"/>
        </w:rPr>
        <w:t xml:space="preserve"> A ser eventualmente atualizado/alterado, conforme realização do processo de auditoria jurídica.</w:t>
      </w:r>
      <w:r w:rsidR="00BA66FD">
        <w:rPr>
          <w:rFonts w:ascii="Verdana" w:hAnsi="Verdana"/>
          <w:color w:val="000000"/>
          <w:sz w:val="20"/>
          <w:szCs w:val="20"/>
        </w:rPr>
        <w:t>]</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50A559DD"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[novembro]</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4DBE6F50" w:rsidR="0056328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Forma</w:t>
      </w:r>
      <w:r w:rsidR="00B35043">
        <w:rPr>
          <w:rFonts w:ascii="Verdana" w:hAnsi="Verdana"/>
          <w:color w:val="000000"/>
          <w:sz w:val="20"/>
          <w:szCs w:val="20"/>
          <w:u w:val="single"/>
        </w:rPr>
        <w:t>, Tipo e Comprovação de Titularidade</w:t>
      </w:r>
      <w:r w:rsidRPr="002E33ED">
        <w:rPr>
          <w:rFonts w:ascii="Verdana" w:hAnsi="Verdana"/>
          <w:color w:val="000000"/>
          <w:sz w:val="20"/>
          <w:szCs w:val="20"/>
        </w:rPr>
        <w:t>: As Debêntures serão nominativas e escriturais, sem emissão de cautelas ou certificados</w:t>
      </w:r>
      <w:r w:rsidR="00D65531" w:rsidRPr="00422B45">
        <w:rPr>
          <w:rFonts w:ascii="Verdana" w:hAnsi="Verdana"/>
          <w:color w:val="000000"/>
          <w:sz w:val="20"/>
          <w:szCs w:val="20"/>
        </w:rPr>
        <w:t>,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11267C65"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BA66FD">
        <w:rPr>
          <w:rFonts w:ascii="Verdana" w:hAnsi="Verdana"/>
          <w:color w:val="000000"/>
          <w:sz w:val="20"/>
          <w:szCs w:val="20"/>
        </w:rPr>
        <w:t>[</w:t>
      </w:r>
      <w:r w:rsidR="00BA66FD" w:rsidRPr="00510694">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de </w:t>
      </w:r>
      <w:r w:rsidR="00BA66FD">
        <w:rPr>
          <w:rFonts w:ascii="Verdana" w:hAnsi="Verdana"/>
          <w:color w:val="000000"/>
          <w:sz w:val="20"/>
          <w:szCs w:val="20"/>
        </w:rPr>
        <w:t xml:space="preserve">[novembro]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6.1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pro rata temporis</w:t>
      </w:r>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0"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23E5343C" w:rsidR="00482A00" w:rsidRPr="002E33ED" w:rsidRDefault="008E655F" w:rsidP="00614F79">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Sobre o Valor Nominal Unitário (ou sobre o Saldo do Valor Nominal Unitário, conforme aplicável)</w:t>
      </w:r>
      <w:r w:rsidR="00411FCE">
        <w:rPr>
          <w:rFonts w:ascii="Verdana" w:hAnsi="Verdana"/>
          <w:color w:val="000000"/>
          <w:sz w:val="20"/>
          <w:szCs w:val="20"/>
        </w:rPr>
        <w:t xml:space="preserve"> das Debêntures</w:t>
      </w:r>
      <w:r w:rsidR="00482A00" w:rsidRPr="002E33ED">
        <w:rPr>
          <w:rFonts w:ascii="Verdana" w:hAnsi="Verdana"/>
          <w:color w:val="000000"/>
          <w:sz w:val="20"/>
          <w:szCs w:val="20"/>
        </w:rPr>
        <w:t xml:space="preserve">, incidirão juros remuneratórios </w:t>
      </w:r>
      <w:r w:rsidR="00482A00" w:rsidRPr="002E33ED">
        <w:rPr>
          <w:rFonts w:ascii="Verdana" w:hAnsi="Verdana"/>
          <w:color w:val="000000"/>
          <w:sz w:val="20"/>
          <w:szCs w:val="20"/>
        </w:rPr>
        <w:lastRenderedPageBreak/>
        <w:t xml:space="preserve">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57526C" w:rsidRPr="002E33ED">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482A00" w:rsidRPr="002E33ED">
        <w:rPr>
          <w:rFonts w:ascii="Verdana" w:hAnsi="Verdana"/>
          <w:color w:val="000000"/>
          <w:sz w:val="20"/>
          <w:szCs w:val="20"/>
        </w:rPr>
        <w:t>, no informativo diário disponível em sua página na internet (</w:t>
      </w:r>
      <w:hyperlink r:id="rId18"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57526C" w:rsidRPr="002E33ED">
        <w:rPr>
          <w:rFonts w:ascii="Verdana" w:hAnsi="Verdana"/>
          <w:color w:val="000000"/>
          <w:sz w:val="20"/>
          <w:szCs w:val="20"/>
        </w:rPr>
        <w:t>dias úteis</w:t>
      </w:r>
      <w:r w:rsidR="00482A00" w:rsidRPr="002E33ED">
        <w:rPr>
          <w:rFonts w:ascii="Verdana" w:hAnsi="Verdana"/>
          <w:color w:val="000000"/>
          <w:sz w:val="20"/>
          <w:szCs w:val="20"/>
        </w:rPr>
        <w:t xml:space="preserve"> (“</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pro rata temporis</w:t>
      </w:r>
      <w:r w:rsidR="0057526C" w:rsidRPr="002E33ED">
        <w:rPr>
          <w:rFonts w:ascii="Verdana" w:hAnsi="Verdana"/>
          <w:color w:val="000000"/>
          <w:sz w:val="20"/>
          <w:szCs w:val="20"/>
        </w:rPr>
        <w:t xml:space="preserve"> por dias úteis decorridos, com base em um ano de 252 (duzentos e cinquenta e dois) dias úteis,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r w:rsidR="00482A00" w:rsidRPr="002E33ED">
        <w:rPr>
          <w:rFonts w:ascii="Verdana" w:hAnsi="Verdana"/>
          <w:color w:val="000000"/>
          <w:sz w:val="20"/>
          <w:szCs w:val="20"/>
        </w:rPr>
        <w:t xml:space="preserve"> </w:t>
      </w:r>
      <w:r w:rsidR="001E4375">
        <w:rPr>
          <w:rFonts w:ascii="Verdana" w:hAnsi="Verdana"/>
          <w:color w:val="000000"/>
          <w:sz w:val="20"/>
          <w:szCs w:val="20"/>
        </w:rPr>
        <w:t>[</w:t>
      </w:r>
      <w:r w:rsidR="001E4375" w:rsidRPr="00AB3A0C">
        <w:rPr>
          <w:rFonts w:ascii="Verdana" w:hAnsi="Verdana"/>
          <w:b/>
          <w:bCs/>
          <w:color w:val="000000"/>
          <w:sz w:val="20"/>
          <w:szCs w:val="20"/>
          <w:highlight w:val="yellow"/>
        </w:rPr>
        <w:t>NOTA MM:</w:t>
      </w:r>
      <w:r w:rsidR="001E4375" w:rsidRPr="00AB3A0C">
        <w:rPr>
          <w:rFonts w:ascii="Verdana" w:hAnsi="Verdana"/>
          <w:color w:val="000000"/>
          <w:sz w:val="20"/>
          <w:szCs w:val="20"/>
          <w:highlight w:val="yellow"/>
        </w:rPr>
        <w:t xml:space="preserve"> Fórmula </w:t>
      </w:r>
      <w:r w:rsidR="001E4375">
        <w:rPr>
          <w:rFonts w:ascii="Verdana" w:hAnsi="Verdana"/>
          <w:color w:val="000000"/>
          <w:sz w:val="20"/>
          <w:szCs w:val="20"/>
          <w:highlight w:val="yellow"/>
        </w:rPr>
        <w:t xml:space="preserve">e termos definidos </w:t>
      </w:r>
      <w:r w:rsidR="001E4375" w:rsidRPr="00AB3A0C">
        <w:rPr>
          <w:rFonts w:ascii="Verdana" w:hAnsi="Verdana"/>
          <w:color w:val="000000"/>
          <w:sz w:val="20"/>
          <w:szCs w:val="20"/>
          <w:highlight w:val="yellow"/>
        </w:rPr>
        <w:t>abaixo atualizad</w:t>
      </w:r>
      <w:r w:rsidR="001E4375">
        <w:rPr>
          <w:rFonts w:ascii="Verdana" w:hAnsi="Verdana"/>
          <w:color w:val="000000"/>
          <w:sz w:val="20"/>
          <w:szCs w:val="20"/>
          <w:highlight w:val="yellow"/>
        </w:rPr>
        <w:t>os</w:t>
      </w:r>
      <w:r w:rsidR="001E4375" w:rsidRPr="00AB3A0C">
        <w:rPr>
          <w:rFonts w:ascii="Verdana" w:hAnsi="Verdana"/>
          <w:color w:val="000000"/>
          <w:sz w:val="20"/>
          <w:szCs w:val="20"/>
          <w:highlight w:val="yellow"/>
        </w:rPr>
        <w:t xml:space="preserve"> de acordo com o Guia de Padronização Anbima.</w:t>
      </w:r>
      <w:r w:rsidR="001E4375">
        <w:rPr>
          <w:rFonts w:ascii="Verdana" w:hAnsi="Verdana"/>
          <w:color w:val="000000"/>
          <w:sz w:val="20"/>
          <w:szCs w:val="20"/>
        </w:rPr>
        <w:t>]</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77777777"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J = VNe x (FatorJuros-1)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VNe</w:t>
      </w:r>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3F32D3B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Juros</w:t>
      </w:r>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01EFC6E4"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Fator</w:t>
      </w:r>
      <w:r w:rsidR="00421DAC">
        <w:rPr>
          <w:rFonts w:ascii="Verdana" w:hAnsi="Verdana"/>
          <w:sz w:val="20"/>
          <w:szCs w:val="20"/>
        </w:rPr>
        <w:t xml:space="preserve"> </w:t>
      </w:r>
      <w:r w:rsidRPr="002E33ED">
        <w:rPr>
          <w:rFonts w:ascii="Verdana" w:hAnsi="Verdana"/>
          <w:sz w:val="20"/>
          <w:szCs w:val="20"/>
        </w:rPr>
        <w:t>Juros = (Fator</w:t>
      </w:r>
      <w:r w:rsidR="00421DAC">
        <w:rPr>
          <w:rFonts w:ascii="Verdana" w:hAnsi="Verdana"/>
          <w:sz w:val="20"/>
          <w:szCs w:val="20"/>
        </w:rPr>
        <w:t xml:space="preserve"> </w:t>
      </w:r>
      <w:r w:rsidRPr="002E33ED">
        <w:rPr>
          <w:rFonts w:ascii="Verdana" w:hAnsi="Verdana"/>
          <w:sz w:val="20"/>
          <w:szCs w:val="20"/>
        </w:rPr>
        <w:t>DI x Fator</w:t>
      </w:r>
      <w:r w:rsidR="00421DAC">
        <w:rPr>
          <w:rFonts w:ascii="Verdana" w:hAnsi="Verdana"/>
          <w:sz w:val="20"/>
          <w:szCs w:val="20"/>
        </w:rPr>
        <w:t xml:space="preserve"> </w:t>
      </w:r>
      <w:r w:rsidRPr="002E33ED">
        <w:rPr>
          <w:rFonts w:ascii="Verdana" w:hAnsi="Verdana"/>
          <w:sz w:val="20"/>
          <w:szCs w:val="20"/>
        </w:rPr>
        <w:t>Spread)</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2001650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DI</w:t>
      </w:r>
      <w:r w:rsidRPr="002E33ED">
        <w:rPr>
          <w:rFonts w:ascii="Verdana" w:hAnsi="Verdana"/>
          <w:sz w:val="20"/>
          <w:szCs w:val="20"/>
        </w:rPr>
        <w:t xml:space="preserve"> = produtório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5D089119" w14:textId="3AAF49F1" w:rsidR="00482A00" w:rsidRPr="002E33ED" w:rsidRDefault="00482A00" w:rsidP="00422B45">
      <w:pPr>
        <w:spacing w:line="360" w:lineRule="auto"/>
        <w:jc w:val="both"/>
        <w:rPr>
          <w:rFonts w:ascii="Verdana" w:hAnsi="Verdana"/>
          <w:sz w:val="20"/>
          <w:szCs w:val="20"/>
        </w:rPr>
      </w:pP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1B46708"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n</w:t>
      </w:r>
      <w:r w:rsidRPr="002E33ED">
        <w:rPr>
          <w:rFonts w:ascii="Verdana" w:hAnsi="Verdana"/>
          <w:sz w:val="20"/>
          <w:szCs w:val="20"/>
          <w:vertAlign w:val="subscript"/>
        </w:rPr>
        <w:t>DI</w:t>
      </w:r>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w:t>
      </w:r>
      <w:r w:rsidR="00421DAC">
        <w:rPr>
          <w:rFonts w:ascii="Verdana" w:hAnsi="Verdana"/>
          <w:sz w:val="20"/>
          <w:szCs w:val="20"/>
        </w:rPr>
        <w:t xml:space="preserve"> na atualização do ativo</w:t>
      </w:r>
      <w:r w:rsidRPr="002E33ED">
        <w:rPr>
          <w:rFonts w:ascii="Verdana" w:hAnsi="Verdana"/>
          <w:sz w:val="20"/>
          <w:szCs w:val="20"/>
        </w:rPr>
        <w:t>, sendo “n</w:t>
      </w:r>
      <w:r w:rsidRPr="002E33ED">
        <w:rPr>
          <w:rFonts w:ascii="Verdana" w:hAnsi="Verdana"/>
          <w:sz w:val="20"/>
          <w:szCs w:val="20"/>
          <w:vertAlign w:val="subscript"/>
        </w:rPr>
        <w:t>DI</w:t>
      </w:r>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06386174"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divulgada pela </w:t>
      </w:r>
      <w:r w:rsidR="004C69DC" w:rsidRPr="002E33ED">
        <w:rPr>
          <w:rFonts w:ascii="Verdana" w:hAnsi="Verdana"/>
          <w:sz w:val="20"/>
          <w:szCs w:val="20"/>
        </w:rPr>
        <w:t>B3</w:t>
      </w:r>
      <w:r w:rsidRPr="002E33ED">
        <w:rPr>
          <w:rFonts w:ascii="Verdana" w:hAnsi="Verdana"/>
          <w:sz w:val="20"/>
          <w:szCs w:val="20"/>
        </w:rPr>
        <w:t xml:space="preserve">, </w:t>
      </w:r>
      <w:r w:rsidR="00421DAC">
        <w:rPr>
          <w:rFonts w:ascii="Verdana" w:hAnsi="Verdana"/>
          <w:sz w:val="20"/>
          <w:szCs w:val="20"/>
        </w:rPr>
        <w:t xml:space="preserve">válida por 1 (um) dia </w:t>
      </w:r>
      <w:r w:rsidR="00421DAC">
        <w:rPr>
          <w:rFonts w:ascii="Verdana" w:hAnsi="Verdana"/>
          <w:i/>
          <w:iCs/>
          <w:sz w:val="20"/>
          <w:szCs w:val="20"/>
        </w:rPr>
        <w:t>(overnight),</w:t>
      </w:r>
      <w:r w:rsidR="00421DAC">
        <w:rPr>
          <w:rFonts w:ascii="Verdana" w:hAnsi="Verdana"/>
          <w:sz w:val="20"/>
          <w:szCs w:val="20"/>
        </w:rPr>
        <w:t xml:space="preserve"> utilizada com 2 (duas) casas decimais</w:t>
      </w:r>
      <w:r w:rsidRPr="002E33ED">
        <w:rPr>
          <w:rFonts w:ascii="Verdana" w:hAnsi="Verdana"/>
          <w:sz w:val="20"/>
          <w:szCs w:val="20"/>
        </w:rPr>
        <w:t>;</w:t>
      </w:r>
      <w:r w:rsidR="00421DAC">
        <w:rPr>
          <w:rFonts w:ascii="Verdana" w:hAnsi="Verdana"/>
          <w:sz w:val="20"/>
          <w:szCs w:val="20"/>
        </w:rPr>
        <w:t xml:space="preserve"> e</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7EF31999" w14:textId="177C21DB" w:rsidR="00410BE3"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FatorSpread = sobretaxa de juro fixo</w:t>
      </w:r>
      <w:r w:rsidR="00421DAC">
        <w:rPr>
          <w:rFonts w:ascii="Verdana" w:hAnsi="Verdana"/>
          <w:sz w:val="20"/>
          <w:szCs w:val="20"/>
        </w:rPr>
        <w:t>,</w:t>
      </w:r>
      <w:r w:rsidRPr="002E33ED">
        <w:rPr>
          <w:rFonts w:ascii="Verdana" w:hAnsi="Verdana"/>
          <w:sz w:val="20"/>
          <w:szCs w:val="20"/>
        </w:rPr>
        <w:t xml:space="preserve"> calculada com 9 (nove) casas decimais, com arredondamento, </w:t>
      </w:r>
      <w:r w:rsidR="00421DAC">
        <w:rPr>
          <w:rFonts w:ascii="Verdana" w:hAnsi="Verdana"/>
          <w:sz w:val="20"/>
          <w:szCs w:val="20"/>
        </w:rPr>
        <w:t>apurada da seguinte forma</w:t>
      </w:r>
      <w:r w:rsidRPr="002E33ED">
        <w:rPr>
          <w:rFonts w:ascii="Verdana" w:hAnsi="Verdana"/>
          <w:sz w:val="20"/>
          <w:szCs w:val="20"/>
        </w:rPr>
        <w:t>:</w:t>
      </w:r>
      <w:r w:rsidR="00F655B5">
        <w:rPr>
          <w:rFonts w:ascii="Verdana" w:hAnsi="Verdana"/>
          <w:sz w:val="20"/>
          <w:szCs w:val="20"/>
        </w:rPr>
        <w:t xml:space="preserve"> </w:t>
      </w:r>
    </w:p>
    <w:p w14:paraId="4F2A0897" w14:textId="102B8256" w:rsidR="00482A00" w:rsidRPr="002E33ED" w:rsidRDefault="00482A00" w:rsidP="00933153">
      <w:pPr>
        <w:spacing w:line="360" w:lineRule="auto"/>
        <w:ind w:left="720"/>
        <w:jc w:val="both"/>
        <w:rPr>
          <w:rFonts w:ascii="Verdana" w:hAnsi="Verdana"/>
          <w:sz w:val="20"/>
          <w:szCs w:val="20"/>
        </w:rPr>
      </w:pPr>
    </w:p>
    <w:p w14:paraId="1A9870C9" w14:textId="6D402E8D" w:rsidR="00482A00" w:rsidRPr="002E33ED" w:rsidRDefault="00B478B2" w:rsidP="00933153">
      <w:pPr>
        <w:spacing w:line="360" w:lineRule="auto"/>
        <w:ind w:left="720"/>
        <w:jc w:val="center"/>
        <w:rPr>
          <w:rFonts w:ascii="Verdana" w:hAnsi="Verdana"/>
          <w:sz w:val="20"/>
          <w:szCs w:val="20"/>
        </w:rPr>
      </w:pPr>
      <w:r w:rsidRPr="00B478B2">
        <w:rPr>
          <w:rFonts w:ascii="Verdana" w:hAnsi="Verdana"/>
          <w:noProof/>
          <w:sz w:val="20"/>
          <w:szCs w:val="20"/>
        </w:rPr>
        <w:drawing>
          <wp:inline distT="0" distB="0" distL="0" distR="0" wp14:anchorId="5246C8E3" wp14:editId="421F4A04">
            <wp:extent cx="1884396" cy="548692"/>
            <wp:effectExtent l="0" t="0" r="1905" b="381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22"/>
                    <a:stretch>
                      <a:fillRect/>
                    </a:stretch>
                  </pic:blipFill>
                  <pic:spPr>
                    <a:xfrm>
                      <a:off x="0" y="0"/>
                      <a:ext cx="1927052" cy="561112"/>
                    </a:xfrm>
                    <a:prstGeom prst="rect">
                      <a:avLst/>
                    </a:prstGeom>
                  </pic:spPr>
                </pic:pic>
              </a:graphicData>
            </a:graphic>
          </wp:inline>
        </w:drawing>
      </w: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11391D21" w:rsidR="00482A00" w:rsidRPr="002E33ED" w:rsidRDefault="00B478B2" w:rsidP="00B478B2">
      <w:pPr>
        <w:spacing w:line="360" w:lineRule="auto"/>
        <w:ind w:left="720"/>
        <w:jc w:val="both"/>
        <w:rPr>
          <w:rFonts w:ascii="Verdana" w:hAnsi="Verdana"/>
          <w:sz w:val="20"/>
          <w:szCs w:val="20"/>
        </w:rPr>
      </w:pPr>
      <w:r>
        <w:rPr>
          <w:rFonts w:ascii="Verdana" w:hAnsi="Verdana"/>
          <w:i/>
          <w:sz w:val="20"/>
          <w:szCs w:val="20"/>
        </w:rPr>
        <w:t>DP =</w:t>
      </w:r>
      <w:r w:rsidRPr="00B478B2">
        <w:t xml:space="preserve"> </w:t>
      </w:r>
      <w:r w:rsidRPr="00B478B2">
        <w:rPr>
          <w:rFonts w:ascii="Verdana" w:hAnsi="Verdana"/>
          <w:sz w:val="20"/>
          <w:szCs w:val="20"/>
        </w:rPr>
        <w:t>número de dias úteis entre o último período de capitalização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6524DF9E" w:rsidR="00482A00"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Efetua-se o produtório dos fatores diários (1 + TDI</w:t>
      </w:r>
      <w:r w:rsidRPr="002E33ED">
        <w:rPr>
          <w:rFonts w:ascii="Verdana" w:hAnsi="Verdana"/>
          <w:sz w:val="20"/>
          <w:szCs w:val="20"/>
          <w:vertAlign w:val="subscript"/>
        </w:rPr>
        <w:t>k</w:t>
      </w:r>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66FDF7B3" w14:textId="77777777" w:rsidR="00EE4DBB" w:rsidRDefault="00EE4DBB" w:rsidP="00422B45">
      <w:pPr>
        <w:pStyle w:val="PargrafodaLista"/>
        <w:rPr>
          <w:rFonts w:ascii="Verdana" w:hAnsi="Verdana"/>
          <w:color w:val="000000"/>
          <w:sz w:val="20"/>
          <w:szCs w:val="20"/>
        </w:rPr>
      </w:pPr>
    </w:p>
    <w:p w14:paraId="52A38A50" w14:textId="5A661B84" w:rsidR="00EE4DBB"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Se os fatores diários estiverem acumulados, considerar-se-á o fator resultante “Fator DI” com 8 (oito) casas decimais, com arredondamento</w:t>
      </w:r>
      <w:r>
        <w:rPr>
          <w:rFonts w:ascii="Verdana" w:hAnsi="Verdana"/>
          <w:sz w:val="20"/>
          <w:szCs w:val="20"/>
        </w:rPr>
        <w:t>;</w:t>
      </w:r>
    </w:p>
    <w:p w14:paraId="4E67D488" w14:textId="77777777" w:rsidR="00EE4DBB" w:rsidRDefault="00EE4DBB" w:rsidP="00422B45">
      <w:pPr>
        <w:pStyle w:val="PargrafodaLista"/>
        <w:rPr>
          <w:rFonts w:ascii="Verdana" w:hAnsi="Verdana"/>
          <w:sz w:val="20"/>
          <w:szCs w:val="20"/>
        </w:rPr>
      </w:pPr>
    </w:p>
    <w:p w14:paraId="1A3A6CAC" w14:textId="0C462523" w:rsidR="00EE4DBB" w:rsidRPr="00422B45"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O fator resultante da expressão (Fator DI x Fator spread) é considerado com 9 (nove) casas decimais, com arredondamento</w:t>
      </w:r>
      <w:r>
        <w:rPr>
          <w:rFonts w:ascii="Verdana" w:hAnsi="Verdana"/>
          <w:sz w:val="20"/>
          <w:szCs w:val="20"/>
        </w:rPr>
        <w:t>; e</w:t>
      </w:r>
    </w:p>
    <w:p w14:paraId="03B1412B" w14:textId="111FD7FF"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14"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será aplicada na apuração de TDI</w:t>
      </w:r>
      <w:r w:rsidRPr="002E33ED">
        <w:rPr>
          <w:rFonts w:ascii="Verdana" w:hAnsi="Verdana"/>
          <w:color w:val="000000"/>
          <w:sz w:val="20"/>
          <w:szCs w:val="20"/>
          <w:vertAlign w:val="subscript"/>
        </w:rPr>
        <w:t>k</w:t>
      </w:r>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4C854F7A"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impossibilidade de aplicação da Taxa SELIC ou caso a Taxa SELIC deixe de ser divulgada, deverá ser convocada pelo Agente Fiduciário, em até 2 </w:t>
      </w:r>
      <w:r w:rsidRPr="002E33ED">
        <w:rPr>
          <w:rFonts w:ascii="Verdana" w:hAnsi="Verdana"/>
          <w:color w:val="000000"/>
          <w:sz w:val="20"/>
          <w:szCs w:val="20"/>
        </w:rPr>
        <w:lastRenderedPageBreak/>
        <w:t>(dois)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8.4.1.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5999ABB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 </w:t>
      </w:r>
      <w:r w:rsidR="002D5678">
        <w:rPr>
          <w:rFonts w:ascii="Verdana" w:hAnsi="Verdana"/>
          <w:color w:val="000000"/>
          <w:sz w:val="20"/>
          <w:szCs w:val="20"/>
        </w:rPr>
        <w:lastRenderedPageBreak/>
        <w:t xml:space="preserve">(inclusive)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14"/>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68D2A8E9" w:rsidR="00482A00" w:rsidRPr="00153115"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153115">
        <w:rPr>
          <w:rFonts w:ascii="Verdana" w:hAnsi="Verdana"/>
          <w:color w:val="000000"/>
          <w:sz w:val="20"/>
          <w:szCs w:val="20"/>
        </w:rPr>
        <w:t>Para fins da presente Escritura, a expressão “</w:t>
      </w:r>
      <w:r w:rsidRPr="00153115">
        <w:rPr>
          <w:rFonts w:ascii="Verdana" w:hAnsi="Verdana"/>
          <w:color w:val="000000"/>
          <w:sz w:val="20"/>
          <w:szCs w:val="20"/>
          <w:u w:val="single"/>
        </w:rPr>
        <w:t>Saldo do Valor Nominal Unitário</w:t>
      </w:r>
      <w:r w:rsidRPr="00153115">
        <w:rPr>
          <w:rFonts w:ascii="Verdana" w:hAnsi="Verdana"/>
          <w:color w:val="000000"/>
          <w:sz w:val="20"/>
          <w:szCs w:val="20"/>
        </w:rPr>
        <w:t>” significa o</w:t>
      </w:r>
      <w:r w:rsidR="005629E6" w:rsidRPr="00153115">
        <w:rPr>
          <w:rFonts w:ascii="Verdana" w:hAnsi="Verdana"/>
          <w:color w:val="000000"/>
          <w:sz w:val="20"/>
          <w:szCs w:val="20"/>
        </w:rPr>
        <w:t xml:space="preserve"> saldo do</w:t>
      </w:r>
      <w:r w:rsidRPr="00153115">
        <w:rPr>
          <w:rFonts w:ascii="Verdana" w:hAnsi="Verdana"/>
          <w:color w:val="000000"/>
          <w:sz w:val="20"/>
          <w:szCs w:val="20"/>
        </w:rPr>
        <w:t xml:space="preserve"> Valor Nominal Unitário das Debêntures remanescente após </w:t>
      </w:r>
      <w:r w:rsidR="005629E6" w:rsidRPr="00153115">
        <w:rPr>
          <w:rFonts w:ascii="Verdana" w:hAnsi="Verdana"/>
          <w:color w:val="000000"/>
          <w:sz w:val="20"/>
          <w:szCs w:val="20"/>
        </w:rPr>
        <w:t xml:space="preserve">cada </w:t>
      </w:r>
      <w:r w:rsidR="00A821A8">
        <w:rPr>
          <w:rFonts w:ascii="Verdana" w:hAnsi="Verdana"/>
          <w:color w:val="000000"/>
          <w:sz w:val="20"/>
          <w:szCs w:val="20"/>
        </w:rPr>
        <w:t xml:space="preserve">amortização ordinária realizada em cada Data de Amortização ou após cada </w:t>
      </w:r>
      <w:r w:rsidR="005629E6" w:rsidRPr="00153115">
        <w:rPr>
          <w:rFonts w:ascii="Verdana" w:hAnsi="Verdana"/>
          <w:color w:val="000000"/>
          <w:sz w:val="20"/>
          <w:szCs w:val="20"/>
        </w:rPr>
        <w:t xml:space="preserve">Amortização </w:t>
      </w:r>
      <w:r w:rsidR="008F6816" w:rsidRPr="00153115">
        <w:rPr>
          <w:rFonts w:ascii="Verdana" w:hAnsi="Verdana"/>
          <w:color w:val="000000"/>
          <w:sz w:val="20"/>
          <w:szCs w:val="20"/>
        </w:rPr>
        <w:t>Extraordinária</w:t>
      </w:r>
      <w:r w:rsidR="005629E6" w:rsidRPr="00153115">
        <w:rPr>
          <w:rFonts w:ascii="Verdana" w:hAnsi="Verdana"/>
          <w:color w:val="000000"/>
          <w:sz w:val="20"/>
          <w:szCs w:val="20"/>
        </w:rPr>
        <w:t xml:space="preserve"> Facultativa</w:t>
      </w:r>
      <w:r w:rsidR="00A821A8">
        <w:rPr>
          <w:rFonts w:ascii="Verdana" w:hAnsi="Verdana"/>
          <w:color w:val="000000"/>
          <w:sz w:val="20"/>
          <w:szCs w:val="20"/>
        </w:rPr>
        <w:t>, conforme o caso</w:t>
      </w:r>
      <w:r w:rsidRPr="00153115">
        <w:rPr>
          <w:rFonts w:ascii="Verdana" w:hAnsi="Verdana"/>
          <w:color w:val="000000"/>
          <w:sz w:val="20"/>
          <w:szCs w:val="20"/>
        </w:rPr>
        <w:t>.</w:t>
      </w:r>
    </w:p>
    <w:bookmarkEnd w:id="10"/>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772CEC05" w:rsidR="00DB40C0" w:rsidRPr="008F17D0"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8F17D0">
        <w:rPr>
          <w:rFonts w:ascii="Verdana" w:hAnsi="Verdana"/>
          <w:color w:val="000000"/>
          <w:sz w:val="20"/>
          <w:szCs w:val="20"/>
        </w:rPr>
        <w:t xml:space="preserve">Os valores relativos aos Juros Remuneratórios deverão ser pagos mensalmente, a contar da Data de </w:t>
      </w:r>
      <w:r w:rsidRPr="0096703C">
        <w:rPr>
          <w:rFonts w:ascii="Verdana" w:hAnsi="Verdana"/>
          <w:color w:val="000000"/>
          <w:sz w:val="20"/>
          <w:szCs w:val="20"/>
        </w:rPr>
        <w:t>Emissão</w:t>
      </w:r>
      <w:r w:rsidRPr="008F17D0">
        <w:rPr>
          <w:rFonts w:ascii="Verdana" w:hAnsi="Verdana"/>
          <w:color w:val="000000"/>
          <w:sz w:val="20"/>
          <w:szCs w:val="20"/>
        </w:rPr>
        <w:t>,</w:t>
      </w:r>
      <w:r w:rsidR="00E32778" w:rsidRPr="008F17D0">
        <w:rPr>
          <w:rFonts w:ascii="Verdana" w:hAnsi="Verdana"/>
          <w:color w:val="000000"/>
          <w:sz w:val="20"/>
          <w:szCs w:val="20"/>
        </w:rPr>
        <w:t xml:space="preserve"> inclusive, </w:t>
      </w:r>
      <w:r w:rsidRPr="008F17D0">
        <w:rPr>
          <w:rFonts w:ascii="Verdana" w:hAnsi="Verdana"/>
          <w:color w:val="000000"/>
          <w:sz w:val="20"/>
          <w:szCs w:val="20"/>
        </w:rPr>
        <w:t xml:space="preserve">sendo o primeiro pagamento realizado no dia </w:t>
      </w:r>
      <w:r w:rsidR="005E513F">
        <w:rPr>
          <w:rFonts w:ascii="Verdana" w:hAnsi="Verdana"/>
          <w:color w:val="000000"/>
          <w:sz w:val="20"/>
          <w:szCs w:val="20"/>
        </w:rPr>
        <w:t>[</w:t>
      </w:r>
      <w:r w:rsidR="005E513F" w:rsidRPr="00422B45">
        <w:rPr>
          <w:rFonts w:ascii="Verdana" w:hAnsi="Verdana"/>
          <w:color w:val="000000"/>
          <w:sz w:val="20"/>
          <w:szCs w:val="20"/>
          <w:highlight w:val="yellow"/>
        </w:rPr>
        <w:t>=</w:t>
      </w:r>
      <w:r w:rsidR="005E513F">
        <w:rPr>
          <w:rFonts w:ascii="Verdana" w:hAnsi="Verdana"/>
          <w:color w:val="000000"/>
          <w:sz w:val="20"/>
          <w:szCs w:val="20"/>
        </w:rPr>
        <w:t>]</w:t>
      </w:r>
      <w:r w:rsidRPr="008F17D0">
        <w:rPr>
          <w:rFonts w:ascii="Verdana" w:hAnsi="Verdana"/>
          <w:color w:val="000000"/>
          <w:sz w:val="20"/>
          <w:szCs w:val="20"/>
        </w:rPr>
        <w:t xml:space="preserve"> de </w:t>
      </w:r>
      <w:r w:rsidR="00C85A1C">
        <w:rPr>
          <w:rFonts w:ascii="Verdana" w:hAnsi="Verdana"/>
          <w:color w:val="000000"/>
          <w:sz w:val="20"/>
          <w:szCs w:val="20"/>
        </w:rPr>
        <w:t>[</w:t>
      </w:r>
      <w:r w:rsidR="00A821A8">
        <w:rPr>
          <w:rFonts w:ascii="Verdana" w:hAnsi="Verdana"/>
          <w:color w:val="000000"/>
          <w:sz w:val="20"/>
          <w:szCs w:val="20"/>
          <w:highlight w:val="yellow"/>
        </w:rPr>
        <w:t>dezembro</w:t>
      </w:r>
      <w:r w:rsidR="00C85A1C">
        <w:rPr>
          <w:rFonts w:ascii="Verdana" w:hAnsi="Verdana"/>
          <w:color w:val="000000"/>
          <w:sz w:val="20"/>
          <w:szCs w:val="20"/>
        </w:rPr>
        <w:t>]</w:t>
      </w:r>
      <w:r w:rsidR="00C85A1C" w:rsidRPr="008F17D0">
        <w:rPr>
          <w:rFonts w:ascii="Verdana" w:hAnsi="Verdana"/>
          <w:color w:val="000000"/>
          <w:sz w:val="20"/>
          <w:szCs w:val="20"/>
        </w:rPr>
        <w:t xml:space="preserve"> </w:t>
      </w:r>
      <w:r w:rsidRPr="008F17D0">
        <w:rPr>
          <w:rFonts w:ascii="Verdana" w:hAnsi="Verdana"/>
          <w:color w:val="000000"/>
          <w:sz w:val="20"/>
          <w:szCs w:val="20"/>
        </w:rPr>
        <w:t>de 202</w:t>
      </w:r>
      <w:r w:rsidR="00C85A1C">
        <w:rPr>
          <w:rFonts w:ascii="Verdana" w:hAnsi="Verdana"/>
          <w:color w:val="000000"/>
          <w:sz w:val="20"/>
          <w:szCs w:val="20"/>
        </w:rPr>
        <w:t>2</w:t>
      </w:r>
      <w:r w:rsidRPr="008F17D0">
        <w:rPr>
          <w:rFonts w:ascii="Verdana" w:hAnsi="Verdana"/>
          <w:color w:val="000000"/>
          <w:sz w:val="20"/>
          <w:szCs w:val="20"/>
        </w:rPr>
        <w:t xml:space="preserve"> e os demais sempre no dia </w:t>
      </w:r>
      <w:r w:rsidR="0024067B">
        <w:rPr>
          <w:rFonts w:ascii="Verdana" w:hAnsi="Verdana"/>
          <w:color w:val="000000"/>
          <w:sz w:val="20"/>
          <w:szCs w:val="20"/>
        </w:rPr>
        <w:t>15</w:t>
      </w:r>
      <w:r w:rsidRPr="008F17D0">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00C85A1C" w:rsidRPr="002E33ED">
        <w:rPr>
          <w:rFonts w:ascii="Verdana" w:hAnsi="Verdana"/>
          <w:color w:val="000000"/>
          <w:sz w:val="20"/>
          <w:szCs w:val="20"/>
        </w:rPr>
        <w:t>cada uma dessas datas</w:t>
      </w:r>
      <w:r w:rsidR="00C85A1C">
        <w:rPr>
          <w:rFonts w:ascii="Verdana" w:hAnsi="Verdana"/>
          <w:color w:val="000000"/>
          <w:sz w:val="20"/>
          <w:szCs w:val="20"/>
        </w:rPr>
        <w:t xml:space="preserve">, uma </w:t>
      </w:r>
      <w:r w:rsidRPr="008F17D0">
        <w:rPr>
          <w:rFonts w:ascii="Verdana" w:hAnsi="Verdana"/>
          <w:color w:val="000000"/>
          <w:sz w:val="20"/>
          <w:szCs w:val="20"/>
        </w:rPr>
        <w:t>“</w:t>
      </w:r>
      <w:r w:rsidRPr="008F17D0">
        <w:rPr>
          <w:rFonts w:ascii="Verdana" w:hAnsi="Verdana"/>
          <w:color w:val="000000"/>
          <w:sz w:val="20"/>
          <w:szCs w:val="20"/>
          <w:u w:val="single"/>
        </w:rPr>
        <w:t>Data de Pagamento dos Juros Remuneratórios</w:t>
      </w:r>
      <w:r w:rsidRPr="008F17D0">
        <w:rPr>
          <w:rFonts w:ascii="Verdana" w:hAnsi="Verdana"/>
          <w:color w:val="000000"/>
          <w:sz w:val="20"/>
          <w:szCs w:val="20"/>
        </w:rPr>
        <w:t>”).</w:t>
      </w:r>
    </w:p>
    <w:p w14:paraId="3A473DDF" w14:textId="77777777" w:rsidR="00DB40C0" w:rsidRPr="002E33ED"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Amortização do Valor Nominal Unitário</w:t>
      </w:r>
    </w:p>
    <w:p w14:paraId="33C1B04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59B8C36F"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4.3.1.</w:t>
      </w:r>
      <w:r>
        <w:rPr>
          <w:rFonts w:ascii="Verdana" w:hAnsi="Verdana"/>
          <w:color w:val="000000"/>
          <w:sz w:val="20"/>
          <w:szCs w:val="20"/>
        </w:rPr>
        <w:tab/>
      </w:r>
      <w:r w:rsidR="00482A00" w:rsidRPr="002E33ED">
        <w:rPr>
          <w:rFonts w:ascii="Verdana" w:hAnsi="Verdana"/>
          <w:color w:val="000000"/>
          <w:sz w:val="20"/>
          <w:szCs w:val="20"/>
        </w:rPr>
        <w:t xml:space="preserve">O </w:t>
      </w:r>
      <w:r w:rsidR="002D5678">
        <w:rPr>
          <w:rFonts w:ascii="Verdana" w:hAnsi="Verdana"/>
          <w:color w:val="000000"/>
          <w:sz w:val="20"/>
          <w:szCs w:val="20"/>
        </w:rPr>
        <w:t>S</w:t>
      </w:r>
      <w:r w:rsidR="00A65A6C" w:rsidRPr="002E33ED">
        <w:rPr>
          <w:rFonts w:ascii="Verdana" w:hAnsi="Verdana"/>
          <w:color w:val="000000"/>
          <w:sz w:val="20"/>
          <w:szCs w:val="20"/>
        </w:rPr>
        <w:t xml:space="preserve">aldo do Valor Nominal Unitário </w:t>
      </w:r>
      <w:r w:rsidR="00482A00" w:rsidRPr="002E33ED">
        <w:rPr>
          <w:rFonts w:ascii="Verdana" w:hAnsi="Verdana"/>
          <w:color w:val="000000"/>
          <w:sz w:val="20"/>
          <w:szCs w:val="20"/>
        </w:rPr>
        <w:t xml:space="preserve">será amortizado </w:t>
      </w:r>
      <w:r w:rsidR="003738A8" w:rsidRPr="002E33ED">
        <w:rPr>
          <w:rFonts w:ascii="Verdana" w:hAnsi="Verdana"/>
          <w:color w:val="000000"/>
          <w:sz w:val="20"/>
          <w:szCs w:val="20"/>
        </w:rPr>
        <w:t>mensalmente</w:t>
      </w:r>
      <w:r w:rsidR="00482A00" w:rsidRPr="002E33ED">
        <w:rPr>
          <w:rFonts w:ascii="Verdana" w:hAnsi="Verdana"/>
          <w:color w:val="000000"/>
          <w:sz w:val="20"/>
          <w:szCs w:val="20"/>
        </w:rPr>
        <w:t xml:space="preserve">, </w:t>
      </w:r>
      <w:r w:rsidR="00744893" w:rsidRPr="002E33ED">
        <w:rPr>
          <w:rFonts w:ascii="Verdana" w:hAnsi="Verdana"/>
          <w:color w:val="000000"/>
          <w:sz w:val="20"/>
          <w:szCs w:val="20"/>
        </w:rPr>
        <w:t xml:space="preserve">no dia </w:t>
      </w:r>
      <w:r w:rsidR="00696F0B">
        <w:rPr>
          <w:rFonts w:ascii="Verdana" w:hAnsi="Verdana"/>
          <w:color w:val="000000"/>
          <w:sz w:val="20"/>
          <w:szCs w:val="20"/>
        </w:rPr>
        <w:t>[</w:t>
      </w:r>
      <w:r w:rsidR="0024067B" w:rsidRPr="00D97568">
        <w:rPr>
          <w:rFonts w:ascii="Verdana" w:hAnsi="Verdana"/>
          <w:color w:val="000000"/>
          <w:sz w:val="20"/>
          <w:szCs w:val="20"/>
          <w:highlight w:val="yellow"/>
        </w:rPr>
        <w:t>15</w:t>
      </w:r>
      <w:r w:rsidR="003738A8" w:rsidRPr="00D97568">
        <w:rPr>
          <w:rFonts w:ascii="Verdana" w:hAnsi="Verdana"/>
          <w:color w:val="000000"/>
          <w:sz w:val="20"/>
          <w:szCs w:val="20"/>
          <w:highlight w:val="yellow"/>
        </w:rPr>
        <w:t xml:space="preserve"> de cada mês</w:t>
      </w:r>
      <w:r w:rsidR="00696F0B">
        <w:rPr>
          <w:rFonts w:ascii="Verdana" w:hAnsi="Verdana"/>
          <w:color w:val="000000"/>
          <w:sz w:val="20"/>
          <w:szCs w:val="20"/>
        </w:rPr>
        <w:t>]</w:t>
      </w:r>
      <w:r w:rsidR="00744893" w:rsidRPr="002E33ED">
        <w:rPr>
          <w:rFonts w:ascii="Verdana" w:hAnsi="Verdana"/>
          <w:color w:val="000000"/>
          <w:sz w:val="20"/>
          <w:szCs w:val="20"/>
        </w:rPr>
        <w:t xml:space="preserve">, </w:t>
      </w:r>
      <w:r w:rsidR="00482A00" w:rsidRPr="002E33ED">
        <w:rPr>
          <w:rFonts w:ascii="Verdana" w:hAnsi="Verdana"/>
          <w:color w:val="000000"/>
          <w:sz w:val="20"/>
          <w:szCs w:val="20"/>
        </w:rPr>
        <w:t xml:space="preserve">em </w:t>
      </w:r>
      <w:r w:rsidR="00A821A8">
        <w:rPr>
          <w:rFonts w:ascii="Verdana" w:hAnsi="Verdana"/>
          <w:color w:val="000000"/>
          <w:sz w:val="20"/>
          <w:szCs w:val="20"/>
        </w:rPr>
        <w:t xml:space="preserve">61 </w:t>
      </w:r>
      <w:r>
        <w:rPr>
          <w:rFonts w:ascii="Verdana" w:hAnsi="Verdana"/>
          <w:color w:val="000000"/>
          <w:sz w:val="20"/>
          <w:szCs w:val="20"/>
        </w:rPr>
        <w:t>(</w:t>
      </w:r>
      <w:r w:rsidR="00A821A8">
        <w:rPr>
          <w:rFonts w:ascii="Verdana" w:hAnsi="Verdana"/>
          <w:color w:val="000000"/>
          <w:sz w:val="20"/>
          <w:szCs w:val="20"/>
        </w:rPr>
        <w:t>sessenta e uma</w:t>
      </w:r>
      <w:r>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parcelas consecutivas,</w:t>
      </w:r>
      <w:r w:rsidR="003738A8" w:rsidRPr="002E33ED">
        <w:rPr>
          <w:rFonts w:ascii="Verdana" w:hAnsi="Verdana"/>
          <w:color w:val="000000"/>
          <w:sz w:val="20"/>
          <w:szCs w:val="20"/>
        </w:rPr>
        <w:t xml:space="preserve"> a partir do 24º (vigésimo quarto) mês </w:t>
      </w:r>
      <w:r w:rsidR="00DF43A3" w:rsidRPr="002E33ED">
        <w:rPr>
          <w:rFonts w:ascii="Verdana" w:hAnsi="Verdana"/>
          <w:color w:val="000000"/>
          <w:sz w:val="20"/>
          <w:szCs w:val="20"/>
        </w:rPr>
        <w:t xml:space="preserve">contado </w:t>
      </w:r>
      <w:r w:rsidR="003738A8" w:rsidRPr="002E33ED">
        <w:rPr>
          <w:rFonts w:ascii="Verdana" w:hAnsi="Verdana"/>
          <w:color w:val="000000"/>
          <w:sz w:val="20"/>
          <w:szCs w:val="20"/>
        </w:rPr>
        <w:t>da Data de Emissão,</w:t>
      </w:r>
      <w:r w:rsidR="00E32778">
        <w:rPr>
          <w:rFonts w:ascii="Verdana" w:hAnsi="Verdana"/>
          <w:color w:val="000000"/>
          <w:sz w:val="20"/>
          <w:szCs w:val="20"/>
        </w:rPr>
        <w:t xml:space="preserve"> inclusive,</w:t>
      </w:r>
      <w:r w:rsidR="00482A00" w:rsidRPr="002E33ED">
        <w:rPr>
          <w:rFonts w:ascii="Verdana" w:hAnsi="Verdana"/>
          <w:color w:val="000000"/>
          <w:sz w:val="20"/>
          <w:szCs w:val="20"/>
        </w:rPr>
        <w:t xml:space="preserve"> sendo a primeira parcela devida </w:t>
      </w:r>
      <w:r w:rsidR="00696F0B">
        <w:rPr>
          <w:rFonts w:ascii="Verdana" w:hAnsi="Verdana"/>
          <w:color w:val="000000"/>
          <w:sz w:val="20"/>
          <w:szCs w:val="20"/>
        </w:rPr>
        <w:t>[</w:t>
      </w:r>
      <w:r w:rsidR="00696F0B" w:rsidRPr="00D97568">
        <w:rPr>
          <w:rFonts w:ascii="Verdana" w:hAnsi="Verdana"/>
          <w:color w:val="000000"/>
          <w:sz w:val="20"/>
          <w:szCs w:val="20"/>
          <w:highlight w:val="yellow"/>
        </w:rPr>
        <w:t>=</w:t>
      </w:r>
      <w:r w:rsidR="00696F0B">
        <w:rPr>
          <w:rFonts w:ascii="Verdana" w:hAnsi="Verdana"/>
          <w:color w:val="000000"/>
          <w:sz w:val="20"/>
          <w:szCs w:val="20"/>
        </w:rPr>
        <w:t>] de [</w:t>
      </w:r>
      <w:r w:rsidR="00A821A8">
        <w:rPr>
          <w:rFonts w:ascii="Verdana" w:hAnsi="Verdana"/>
          <w:color w:val="000000"/>
          <w:sz w:val="20"/>
          <w:szCs w:val="20"/>
        </w:rPr>
        <w:t>dezembro</w:t>
      </w:r>
      <w:r w:rsidR="00696F0B">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0F4C78">
        <w:rPr>
          <w:rFonts w:ascii="Verdana" w:hAnsi="Verdana"/>
          <w:color w:val="000000"/>
          <w:sz w:val="20"/>
          <w:szCs w:val="20"/>
        </w:rPr>
        <w:t>202</w:t>
      </w:r>
      <w:r w:rsidR="00B345F8">
        <w:rPr>
          <w:rFonts w:ascii="Verdana" w:hAnsi="Verdana"/>
          <w:color w:val="000000"/>
          <w:sz w:val="20"/>
          <w:szCs w:val="20"/>
        </w:rPr>
        <w:t>4</w:t>
      </w:r>
      <w:r w:rsidR="000F4C78" w:rsidRPr="002E33ED">
        <w:rPr>
          <w:rFonts w:ascii="Verdana" w:hAnsi="Verdana"/>
          <w:color w:val="000000"/>
          <w:sz w:val="20"/>
          <w:szCs w:val="20"/>
        </w:rPr>
        <w:t xml:space="preserve"> </w:t>
      </w:r>
      <w:r w:rsidR="00482A00" w:rsidRPr="002E33ED">
        <w:rPr>
          <w:rFonts w:ascii="Verdana" w:hAnsi="Verdana"/>
          <w:color w:val="000000"/>
          <w:sz w:val="20"/>
          <w:szCs w:val="20"/>
        </w:rPr>
        <w:t>e o último pagamento devido na Data de Vencimento, conforme tabela a seguir (cada uma dessas datas, uma “</w:t>
      </w:r>
      <w:r w:rsidR="00482A00" w:rsidRPr="002E33ED">
        <w:rPr>
          <w:rFonts w:ascii="Verdana" w:hAnsi="Verdana"/>
          <w:color w:val="000000"/>
          <w:sz w:val="20"/>
          <w:szCs w:val="20"/>
          <w:u w:val="single"/>
        </w:rPr>
        <w:t>Data de Amortização</w:t>
      </w:r>
      <w:r w:rsidR="00482A00" w:rsidRPr="002E33ED">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Percentual do saldo do Valor Nominal Unitário</w:t>
            </w:r>
          </w:p>
          <w:p w14:paraId="17ACC307"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das Debêntures a ser Amortizado</w:t>
            </w:r>
          </w:p>
        </w:tc>
      </w:tr>
      <w:tr w:rsidR="00A821A8" w:rsidRPr="002E33ED" w14:paraId="15C4572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12A35" w14:textId="529BF50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CD01A1" w14:textId="3530B44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1,6393%</w:t>
            </w:r>
          </w:p>
        </w:tc>
      </w:tr>
      <w:tr w:rsidR="00A821A8" w:rsidRPr="002E33ED" w14:paraId="0ADFEFD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14373" w14:textId="4581BE4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954E0C" w14:textId="61CCDF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1,6667%</w:t>
            </w:r>
          </w:p>
        </w:tc>
      </w:tr>
      <w:tr w:rsidR="00A821A8" w:rsidRPr="002E33ED" w14:paraId="2B6E4F24"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00B78A" w14:textId="639D707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8DF7F5" w14:textId="3C65545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1,6949%</w:t>
            </w:r>
          </w:p>
        </w:tc>
      </w:tr>
      <w:tr w:rsidR="00A821A8" w:rsidRPr="002E33ED" w14:paraId="0EBB3FB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EE973" w14:textId="250C3B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AEC4A9" w14:textId="13B3C9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1,7241%</w:t>
            </w:r>
          </w:p>
        </w:tc>
      </w:tr>
      <w:tr w:rsidR="00A821A8" w:rsidRPr="002E33ED" w14:paraId="3600F723"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92647" w14:textId="5CEFD0E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8E4BDB" w14:textId="37E39B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1,7544%</w:t>
            </w:r>
          </w:p>
        </w:tc>
      </w:tr>
      <w:tr w:rsidR="00A821A8" w:rsidRPr="002E33ED" w14:paraId="4610C21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5C6BD" w14:textId="4ABEE34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763660" w14:textId="6C25722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1,7857%</w:t>
            </w:r>
          </w:p>
        </w:tc>
      </w:tr>
      <w:tr w:rsidR="00A821A8" w:rsidRPr="002E33ED" w14:paraId="7B226676"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1BAB4" w14:textId="4C05725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944B87" w14:textId="2450D1D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1,8182%</w:t>
            </w:r>
          </w:p>
        </w:tc>
      </w:tr>
      <w:tr w:rsidR="00A821A8" w:rsidRPr="002E33ED" w14:paraId="7C9AE11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1B6B3" w14:textId="029B8AD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8AD85B" w14:textId="79AA48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1,8519%</w:t>
            </w:r>
          </w:p>
        </w:tc>
      </w:tr>
      <w:tr w:rsidR="00A821A8" w:rsidRPr="002E33ED" w14:paraId="0F6CBE4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0F5E" w14:textId="14C9A5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49707A" w14:textId="6AB06E4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1,8868%</w:t>
            </w:r>
          </w:p>
        </w:tc>
      </w:tr>
      <w:tr w:rsidR="00A821A8" w:rsidRPr="002E33ED" w14:paraId="614958AB"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D82D6" w14:textId="22D3693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C21370A" w14:textId="7D60A0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1,9231%</w:t>
            </w:r>
          </w:p>
        </w:tc>
      </w:tr>
      <w:tr w:rsidR="00A821A8" w:rsidRPr="002E33ED" w14:paraId="0B06F55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B7063" w14:textId="6CAD198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735EC1" w14:textId="70A052B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1,9608%</w:t>
            </w:r>
          </w:p>
        </w:tc>
      </w:tr>
      <w:tr w:rsidR="00A821A8" w:rsidRPr="002E33ED" w14:paraId="7C05A0B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E1126" w14:textId="1604079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4A7C9" w14:textId="4D7A881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w:t>
            </w:r>
          </w:p>
        </w:tc>
      </w:tr>
      <w:tr w:rsidR="00A821A8" w:rsidRPr="002E33ED" w14:paraId="7E1C2674"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F34606" w14:textId="469B167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24133" w14:textId="36E222F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2,0408%</w:t>
            </w:r>
          </w:p>
        </w:tc>
      </w:tr>
      <w:tr w:rsidR="00A821A8" w:rsidRPr="002E33ED" w14:paraId="20B9523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C23AF" w14:textId="4FBAAC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F1A7A6" w14:textId="7F9927B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2,0833%</w:t>
            </w:r>
          </w:p>
        </w:tc>
      </w:tr>
      <w:tr w:rsidR="00A821A8" w:rsidRPr="002E33ED" w14:paraId="27E4DA0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92CED6" w14:textId="77F5EBE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15A197" w14:textId="6191B7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2,1277%</w:t>
            </w:r>
          </w:p>
        </w:tc>
      </w:tr>
      <w:tr w:rsidR="00A821A8" w:rsidRPr="002E33ED" w14:paraId="040B900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CF80E" w14:textId="7B304C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14E113" w14:textId="57FFAA9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2,1739%</w:t>
            </w:r>
          </w:p>
        </w:tc>
      </w:tr>
      <w:tr w:rsidR="00A821A8" w:rsidRPr="002E33ED" w14:paraId="6FFE84A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015FC" w14:textId="56E28F2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78310C" w14:textId="4CBBE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2,2222%</w:t>
            </w:r>
          </w:p>
        </w:tc>
      </w:tr>
      <w:tr w:rsidR="00A821A8" w:rsidRPr="002E33ED" w14:paraId="27A632B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3FF12" w14:textId="4068C62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CD0783" w14:textId="079DB1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2,2727%</w:t>
            </w:r>
          </w:p>
        </w:tc>
      </w:tr>
      <w:tr w:rsidR="00A821A8" w:rsidRPr="002E33ED" w14:paraId="3FD5475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44F5A" w14:textId="3A3CB6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95045E" w14:textId="2C4BD9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2,3256%</w:t>
            </w:r>
          </w:p>
        </w:tc>
      </w:tr>
      <w:tr w:rsidR="00A821A8" w:rsidRPr="002E33ED" w14:paraId="251D2A2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FA3FB" w14:textId="12C43B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E2D548" w14:textId="5A90F72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2,3810%</w:t>
            </w:r>
          </w:p>
        </w:tc>
      </w:tr>
      <w:tr w:rsidR="00A821A8" w:rsidRPr="002E33ED" w14:paraId="1FF45B3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E73C3C" w14:textId="0AF7F16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FEC5BA" w14:textId="70DDDFA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2,4390%</w:t>
            </w:r>
          </w:p>
        </w:tc>
      </w:tr>
      <w:tr w:rsidR="00A821A8" w:rsidRPr="002E33ED" w14:paraId="7365E52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B52D8" w14:textId="2AED137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8625D3" w14:textId="50FD214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w:t>
            </w:r>
          </w:p>
        </w:tc>
      </w:tr>
      <w:tr w:rsidR="00A821A8" w:rsidRPr="002E33ED" w14:paraId="51250F4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49FF3" w14:textId="0B2973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48E925" w14:textId="5E9D5B5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2,5641%</w:t>
            </w:r>
          </w:p>
        </w:tc>
      </w:tr>
      <w:tr w:rsidR="00A821A8" w:rsidRPr="002E33ED" w14:paraId="123FAC9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8D52B" w14:textId="4817C86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67E14" w14:textId="78A2D01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2,6316%</w:t>
            </w:r>
          </w:p>
        </w:tc>
      </w:tr>
      <w:tr w:rsidR="00A821A8" w:rsidRPr="002E33ED" w14:paraId="1EA1D3A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D0934" w14:textId="74D2859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6DC64" w14:textId="7E51090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2,7027%</w:t>
            </w:r>
          </w:p>
        </w:tc>
      </w:tr>
      <w:tr w:rsidR="00A821A8" w:rsidRPr="002E33ED" w14:paraId="5CED9DA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07F29" w14:textId="4114AE2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5B2029" w14:textId="36E65B7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2,7778%</w:t>
            </w:r>
          </w:p>
        </w:tc>
      </w:tr>
      <w:tr w:rsidR="00A821A8" w:rsidRPr="002E33ED" w14:paraId="419BD26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725C8" w14:textId="1586EE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D013003" w14:textId="55B85DD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2,8571%</w:t>
            </w:r>
          </w:p>
        </w:tc>
      </w:tr>
      <w:tr w:rsidR="00A821A8" w:rsidRPr="002E33ED" w14:paraId="5C89C67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4C305" w14:textId="695D8C8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A505D" w14:textId="695E102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2,9412%</w:t>
            </w:r>
          </w:p>
        </w:tc>
      </w:tr>
      <w:tr w:rsidR="00A821A8" w:rsidRPr="002E33ED" w14:paraId="697347D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C1E8" w14:textId="06B5EBB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B1A77C" w14:textId="66FB6C0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3,0303%</w:t>
            </w:r>
          </w:p>
        </w:tc>
      </w:tr>
      <w:tr w:rsidR="00A821A8" w:rsidRPr="002E33ED" w14:paraId="317B215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6FBDD" w14:textId="7B735BE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490614" w14:textId="1B33B8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3,1250%</w:t>
            </w:r>
          </w:p>
        </w:tc>
      </w:tr>
      <w:tr w:rsidR="00A821A8" w:rsidRPr="002E33ED" w14:paraId="0CB81E1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A7B37" w14:textId="6623682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15D5CF" w14:textId="38079AE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3,2258%</w:t>
            </w:r>
          </w:p>
        </w:tc>
      </w:tr>
      <w:tr w:rsidR="00A821A8" w:rsidRPr="002E33ED" w14:paraId="72025FF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76BE5" w14:textId="31747F2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A2D642" w14:textId="14A53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w:t>
            </w:r>
          </w:p>
        </w:tc>
      </w:tr>
      <w:tr w:rsidR="00A821A8" w:rsidRPr="002E33ED" w14:paraId="0F5922F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782B5" w14:textId="61C8E13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lastRenderedPageBreak/>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CE31CB" w14:textId="194B4F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3,4483%</w:t>
            </w:r>
          </w:p>
        </w:tc>
      </w:tr>
      <w:tr w:rsidR="00A821A8" w:rsidRPr="002E33ED" w14:paraId="655A64E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059D7" w14:textId="099930F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A378B4" w14:textId="7C44DA4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3,5714%</w:t>
            </w:r>
          </w:p>
        </w:tc>
      </w:tr>
      <w:tr w:rsidR="00A821A8" w:rsidRPr="002E33ED" w14:paraId="054E1AB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F12F8" w14:textId="7C9B60D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E78E62" w14:textId="51EF4D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3,7037%</w:t>
            </w:r>
          </w:p>
        </w:tc>
      </w:tr>
      <w:tr w:rsidR="00A821A8" w:rsidRPr="002E33ED" w14:paraId="5F9F640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3EBDF" w14:textId="789E5E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5C9A7C" w14:textId="29CF5FA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3,8462%</w:t>
            </w:r>
          </w:p>
        </w:tc>
      </w:tr>
      <w:tr w:rsidR="00A821A8" w:rsidRPr="002E33ED" w14:paraId="4199A08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CD70B6" w14:textId="02FF8F1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699583" w14:textId="798D090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4,0000%</w:t>
            </w:r>
          </w:p>
        </w:tc>
      </w:tr>
      <w:tr w:rsidR="00A821A8" w:rsidRPr="002E33ED" w14:paraId="5487BE2C"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11DFC" w14:textId="62B5A4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D82171" w14:textId="0E5F57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4,1667%</w:t>
            </w:r>
          </w:p>
        </w:tc>
      </w:tr>
      <w:tr w:rsidR="00A821A8" w:rsidRPr="002E33ED" w14:paraId="06A5F45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77AD1" w14:textId="69516EA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4FA627" w14:textId="75FD345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4,3478%</w:t>
            </w:r>
          </w:p>
        </w:tc>
      </w:tr>
      <w:tr w:rsidR="00A821A8" w:rsidRPr="002E33ED" w14:paraId="3E91EC0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AB293" w14:textId="7B4765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C1817F" w14:textId="57DF392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4,5455%</w:t>
            </w:r>
          </w:p>
        </w:tc>
      </w:tr>
      <w:tr w:rsidR="00A821A8" w:rsidRPr="002E33ED" w14:paraId="4A6F907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17E0C4" w14:textId="5F18AC3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16A973" w14:textId="1A9883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4,7619%</w:t>
            </w:r>
          </w:p>
        </w:tc>
      </w:tr>
      <w:tr w:rsidR="00A821A8" w:rsidRPr="002E33ED" w14:paraId="1D6B8BE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72B4F" w14:textId="6C4F95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154100" w14:textId="44698E5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w:t>
            </w:r>
          </w:p>
        </w:tc>
      </w:tr>
      <w:tr w:rsidR="00A821A8" w:rsidRPr="002E33ED" w14:paraId="04178EC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2A370" w14:textId="5A9573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A4D1F6" w14:textId="230D7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5,2632%</w:t>
            </w:r>
          </w:p>
        </w:tc>
      </w:tr>
      <w:tr w:rsidR="00A821A8" w:rsidRPr="002E33ED" w14:paraId="075A3EA6"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D3BEA" w14:textId="65D38AC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04EC2" w14:textId="329C9C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5,5556%</w:t>
            </w:r>
          </w:p>
        </w:tc>
      </w:tr>
      <w:tr w:rsidR="00A821A8" w:rsidRPr="002E33ED" w14:paraId="51E7753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21570" w14:textId="7901FA7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9D26D5" w14:textId="10C8B9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5,8824%</w:t>
            </w:r>
          </w:p>
        </w:tc>
      </w:tr>
      <w:tr w:rsidR="00A821A8" w:rsidRPr="002E33ED" w14:paraId="2AA18A9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9D0BF" w14:textId="08DFCA2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A0794" w14:textId="0172DA7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6,2500%</w:t>
            </w:r>
          </w:p>
        </w:tc>
      </w:tr>
      <w:tr w:rsidR="00A821A8" w:rsidRPr="002E33ED" w14:paraId="1EB9AAE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E83D2" w14:textId="154143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23D545" w14:textId="79B230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6,6667%</w:t>
            </w:r>
          </w:p>
        </w:tc>
      </w:tr>
      <w:tr w:rsidR="00A821A8" w:rsidRPr="002E33ED" w14:paraId="5992F8DB"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F57C2" w14:textId="6AC82D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368B83" w14:textId="73D27D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7,1429%</w:t>
            </w:r>
          </w:p>
        </w:tc>
      </w:tr>
      <w:tr w:rsidR="00A821A8" w:rsidRPr="002E33ED" w14:paraId="35197B7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1C258" w14:textId="61F471E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69B38A" w14:textId="11E7F31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7,6923%</w:t>
            </w:r>
          </w:p>
        </w:tc>
      </w:tr>
      <w:tr w:rsidR="00A821A8" w:rsidRPr="002E33ED" w14:paraId="011919C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359C1" w14:textId="1C6D638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B717CE" w14:textId="512C453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8,3333%</w:t>
            </w:r>
          </w:p>
        </w:tc>
      </w:tr>
      <w:tr w:rsidR="00A821A8" w:rsidRPr="002E33ED" w14:paraId="51C631D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7B0B" w14:textId="5F80FDD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639DA" w14:textId="0582EB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9,0909%</w:t>
            </w:r>
          </w:p>
        </w:tc>
      </w:tr>
      <w:tr w:rsidR="00A821A8" w:rsidRPr="002E33ED" w14:paraId="26503FA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3EB0A" w14:textId="3C589C6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0CACDB" w14:textId="053CF1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w:t>
            </w:r>
          </w:p>
        </w:tc>
      </w:tr>
      <w:tr w:rsidR="00A821A8" w:rsidRPr="002E33ED" w14:paraId="222D325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79BD3" w14:textId="5282753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11CE8A" w14:textId="0362A38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11,1111%</w:t>
            </w:r>
          </w:p>
        </w:tc>
      </w:tr>
      <w:tr w:rsidR="00A821A8" w:rsidRPr="002E33ED" w14:paraId="1337437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1F666" w14:textId="0DA6E8F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866E02" w14:textId="5867D5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12,5000%</w:t>
            </w:r>
          </w:p>
        </w:tc>
      </w:tr>
      <w:tr w:rsidR="00A821A8" w:rsidRPr="002E33ED" w14:paraId="28587F73"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239561" w14:textId="0C9350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2674B7" w14:textId="5AD154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14,2857%</w:t>
            </w:r>
          </w:p>
        </w:tc>
      </w:tr>
      <w:tr w:rsidR="00A821A8" w:rsidRPr="002E33ED" w14:paraId="4E9DB86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E38FD" w14:textId="06D83C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7D366D" w14:textId="073BA05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16,6667%</w:t>
            </w:r>
          </w:p>
        </w:tc>
      </w:tr>
      <w:tr w:rsidR="00A821A8" w:rsidRPr="002E33ED" w14:paraId="1C4DB5D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757B4" w14:textId="1F8541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AC4E88" w14:textId="13DF57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20,0000%</w:t>
            </w:r>
          </w:p>
        </w:tc>
      </w:tr>
      <w:tr w:rsidR="00A821A8" w:rsidRPr="002E33ED" w14:paraId="5FD696D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4B085" w14:textId="55ACEAE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34D4DB" w14:textId="44D5B79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25,0000%</w:t>
            </w:r>
          </w:p>
        </w:tc>
      </w:tr>
      <w:tr w:rsidR="00A821A8" w:rsidRPr="002E33ED" w14:paraId="0DB1961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4D825" w14:textId="240C53F8" w:rsidR="00A821A8" w:rsidRPr="00422B45" w:rsidRDefault="00A821A8" w:rsidP="00A821A8">
            <w:pPr>
              <w:widowControl w:val="0"/>
              <w:tabs>
                <w:tab w:val="left" w:pos="720"/>
                <w:tab w:val="left" w:pos="2366"/>
              </w:tabs>
              <w:spacing w:line="360" w:lineRule="auto"/>
              <w:jc w:val="center"/>
              <w:rPr>
                <w:rFonts w:ascii="Verdana" w:hAnsi="Verdana"/>
                <w:sz w:val="20"/>
                <w:szCs w:val="20"/>
              </w:rPr>
            </w:pPr>
            <w:bookmarkStart w:id="15" w:name="OLE_LINK1"/>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bookmarkEnd w:id="15"/>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C4E5D3" w14:textId="24F5D7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33,3333%</w:t>
            </w:r>
          </w:p>
        </w:tc>
      </w:tr>
      <w:tr w:rsidR="00A821A8" w:rsidRPr="002E33ED" w14:paraId="2BB4D6B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799F0" w14:textId="39AB681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398520" w14:textId="2CC83C3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50,0000%</w:t>
            </w:r>
          </w:p>
        </w:tc>
      </w:tr>
      <w:tr w:rsidR="00A821A8" w:rsidRPr="002E33ED" w14:paraId="0B66B4D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D3BBC" w14:textId="7777777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Data de Vencimento</w:t>
            </w:r>
          </w:p>
          <w:p w14:paraId="52F32DF3" w14:textId="57BFEF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 de [novembro]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36B265" w14:textId="18BA411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w:t>
      </w:r>
      <w:r w:rsidR="00482A00" w:rsidRPr="002E33ED">
        <w:rPr>
          <w:rFonts w:ascii="Verdana" w:hAnsi="Verdana"/>
          <w:color w:val="000000"/>
          <w:sz w:val="20"/>
          <w:szCs w:val="20"/>
        </w:rPr>
        <w:lastRenderedPageBreak/>
        <w:t xml:space="preserve">respectivo vencimento utilizando-se, conforme o caso: (a) os procedimentos adotados pela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temporis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16" w:name="_DV_M210"/>
      <w:bookmarkEnd w:id="16"/>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2EB836CC"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r w:rsidR="00BE2279">
        <w:rPr>
          <w:rFonts w:ascii="Verdana" w:hAnsi="Verdana"/>
          <w:b/>
          <w:color w:val="000000"/>
          <w:sz w:val="20"/>
          <w:szCs w:val="20"/>
        </w:rPr>
        <w:t xml:space="preserve"> e forma de integralização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14963A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 xml:space="preserve">As Debêntures serão integralizadas à vista, em moeda corrente nacional, no ato da </w:t>
      </w:r>
      <w:r w:rsidR="00B146F7" w:rsidRPr="002E33ED">
        <w:rPr>
          <w:rFonts w:ascii="Verdana" w:hAnsi="Verdana"/>
          <w:color w:val="000000"/>
          <w:sz w:val="20"/>
          <w:szCs w:val="20"/>
        </w:rPr>
        <w:lastRenderedPageBreak/>
        <w:t>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Data da Primeira Integralização</w:t>
      </w:r>
      <w:r w:rsidR="00C74BFC" w:rsidRPr="002E33ED">
        <w:rPr>
          <w:rFonts w:ascii="Verdana" w:hAnsi="Verdana"/>
          <w:color w:val="000000"/>
          <w:sz w:val="20"/>
          <w:szCs w:val="20"/>
        </w:rPr>
        <w:t>”)</w:t>
      </w:r>
      <w:r w:rsidR="00BE2279">
        <w:rPr>
          <w:rFonts w:ascii="Verdana" w:hAnsi="Verdana"/>
          <w:color w:val="000000"/>
          <w:sz w:val="20"/>
          <w:szCs w:val="20"/>
        </w:rPr>
        <w:t xml:space="preserve">, </w:t>
      </w:r>
      <w:r w:rsidR="00BE2279" w:rsidRPr="00422B45">
        <w:rPr>
          <w:rFonts w:ascii="Verdana" w:hAnsi="Verdana"/>
          <w:color w:val="000000"/>
          <w:sz w:val="20"/>
          <w:szCs w:val="20"/>
        </w:rPr>
        <w:t>de acordo com as normas de liquidação aplicáveis à B3</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pro rata temporis</w:t>
      </w:r>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O Preço de Subscrição será calculado com 8 (oito) casas decimais, sem arredondamento.</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4285EC0" w14:textId="73A2FF62" w:rsidR="00760344" w:rsidRPr="002E33ED" w:rsidRDefault="00C416B3" w:rsidP="00760344">
      <w:pPr>
        <w:widowControl w:val="0"/>
        <w:spacing w:line="360" w:lineRule="auto"/>
        <w:jc w:val="both"/>
        <w:rPr>
          <w:rFonts w:ascii="Verdana" w:hAnsi="Verdana"/>
          <w:color w:val="000000"/>
          <w:sz w:val="20"/>
          <w:szCs w:val="20"/>
        </w:rPr>
      </w:pPr>
      <w:r>
        <w:rPr>
          <w:rFonts w:ascii="Verdana" w:hAnsi="Verdana"/>
          <w:color w:val="000000"/>
          <w:sz w:val="20"/>
          <w:szCs w:val="20"/>
        </w:rPr>
        <w:t>4.</w:t>
      </w:r>
      <w:r w:rsidR="00340610">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A Emissora poderá alterar o jornal “</w:t>
      </w:r>
      <w:r w:rsidR="00A978AC">
        <w:rPr>
          <w:rFonts w:ascii="Verdana" w:hAnsi="Verdana"/>
          <w:color w:val="000000"/>
          <w:sz w:val="20"/>
          <w:szCs w:val="20"/>
        </w:rPr>
        <w:t>[</w:t>
      </w:r>
      <w:r w:rsidR="00A978AC" w:rsidRPr="00422B45">
        <w:rPr>
          <w:rFonts w:ascii="Verdana" w:hAnsi="Verdana"/>
          <w:color w:val="000000"/>
          <w:sz w:val="20"/>
          <w:szCs w:val="20"/>
          <w:highlight w:val="yellow"/>
        </w:rPr>
        <w:t>=</w:t>
      </w:r>
      <w:r w:rsidR="00A978AC">
        <w:rPr>
          <w:rFonts w:ascii="Verdana" w:hAnsi="Verdana"/>
          <w:color w:val="000000"/>
          <w:sz w:val="20"/>
          <w:szCs w:val="20"/>
        </w:rPr>
        <w:t>]</w:t>
      </w:r>
      <w:r w:rsidR="00DF10B4" w:rsidRPr="002E33ED">
        <w:rPr>
          <w:rFonts w:ascii="Verdana" w:hAnsi="Verdana"/>
          <w:color w:val="000000"/>
          <w:sz w:val="20"/>
          <w:szCs w:val="20"/>
        </w:rPr>
        <w:t>”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r w:rsidR="00482A00" w:rsidRPr="002E33ED">
        <w:rPr>
          <w:rFonts w:ascii="Verdana" w:hAnsi="Verdana"/>
          <w:color w:val="000000"/>
          <w:sz w:val="20"/>
          <w:szCs w:val="20"/>
        </w:rPr>
        <w:t xml:space="preserve"> </w:t>
      </w:r>
      <w:r w:rsidR="00A978AC">
        <w:rPr>
          <w:rFonts w:ascii="Verdana" w:hAnsi="Verdana"/>
          <w:color w:val="000000"/>
          <w:sz w:val="20"/>
          <w:szCs w:val="20"/>
        </w:rPr>
        <w:t>[</w:t>
      </w:r>
      <w:r w:rsidR="00A978AC" w:rsidRPr="00422B45">
        <w:rPr>
          <w:rFonts w:ascii="Verdana" w:hAnsi="Verdana"/>
          <w:b/>
          <w:bCs/>
          <w:color w:val="000000"/>
          <w:sz w:val="20"/>
          <w:szCs w:val="20"/>
          <w:highlight w:val="yellow"/>
        </w:rPr>
        <w:t>Nota MM:</w:t>
      </w:r>
      <w:r w:rsidR="00A978AC" w:rsidRPr="00422B45">
        <w:rPr>
          <w:rFonts w:ascii="Verdana" w:hAnsi="Verdana"/>
          <w:color w:val="000000"/>
          <w:sz w:val="20"/>
          <w:szCs w:val="20"/>
          <w:highlight w:val="yellow"/>
        </w:rPr>
        <w:t xml:space="preserve"> Companhia, necessário confirmar jornal de publicação.</w:t>
      </w:r>
      <w:r w:rsidR="00A978AC">
        <w:rPr>
          <w:rFonts w:ascii="Verdana" w:hAnsi="Verdana"/>
          <w:color w:val="000000"/>
          <w:sz w:val="20"/>
          <w:szCs w:val="20"/>
        </w:rPr>
        <w:t>]</w:t>
      </w:r>
    </w:p>
    <w:p w14:paraId="467EA9CE"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614F85E1" w14:textId="27815532" w:rsidR="00482A00" w:rsidRPr="002E33ED" w:rsidRDefault="00482A00" w:rsidP="00933153">
      <w:pPr>
        <w:widowControl w:val="0"/>
        <w:spacing w:line="360" w:lineRule="auto"/>
        <w:jc w:val="both"/>
        <w:rPr>
          <w:rFonts w:ascii="Verdana" w:hAnsi="Verdana"/>
          <w:color w:val="000000"/>
          <w:sz w:val="20"/>
          <w:szCs w:val="20"/>
        </w:rPr>
      </w:pPr>
      <w:r w:rsidRPr="002E33ED">
        <w:rPr>
          <w:rFonts w:ascii="Verdana" w:hAnsi="Verdana"/>
          <w:color w:val="000000"/>
          <w:sz w:val="20"/>
          <w:szCs w:val="20"/>
        </w:rPr>
        <w:t>.</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4F2C489D"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w:t>
      </w:r>
      <w:r w:rsidR="00340610">
        <w:rPr>
          <w:rFonts w:ascii="Verdana" w:hAnsi="Verdana"/>
          <w:color w:val="000000"/>
          <w:sz w:val="20"/>
          <w:szCs w:val="20"/>
        </w:rPr>
        <w:t>0</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70EA8C2B"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7110455B"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DA78AB">
        <w:rPr>
          <w:rFonts w:ascii="Verdana" w:hAnsi="Verdana"/>
          <w:color w:val="000000"/>
          <w:sz w:val="20"/>
          <w:szCs w:val="20"/>
        </w:rPr>
        <w:t>3</w:t>
      </w:r>
      <w:r w:rsidRPr="009975AC">
        <w:rPr>
          <w:rFonts w:ascii="Verdana" w:hAnsi="Verdana"/>
          <w:color w:val="000000"/>
          <w:sz w:val="20"/>
          <w:szCs w:val="20"/>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1841981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2</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277470B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51C46397"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2A3B1962"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28B1B504" w:rsidR="002337B4" w:rsidRDefault="00AC4D38"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lastRenderedPageBreak/>
        <w:t>direitos creditórios, atuais e futuros, detidos e a serem detidos pela Emissora</w:t>
      </w:r>
      <w:r w:rsidR="00F46044">
        <w:rPr>
          <w:rFonts w:ascii="Verdana" w:hAnsi="Verdana"/>
          <w:color w:val="000000"/>
          <w:sz w:val="20"/>
          <w:szCs w:val="20"/>
        </w:rPr>
        <w:t xml:space="preserve">, </w:t>
      </w:r>
      <w:r w:rsidR="00F46044" w:rsidRPr="00216D88">
        <w:rPr>
          <w:rFonts w:ascii="Verdana" w:hAnsi="Verdana"/>
          <w:color w:val="000000" w:themeColor="text1"/>
          <w:sz w:val="20"/>
        </w:rPr>
        <w:t>no montante correspondente a Agenda Mínima de Recebíveis de Cartão (</w:t>
      </w:r>
      <w:r w:rsidR="00F46044">
        <w:rPr>
          <w:rFonts w:ascii="Verdana" w:hAnsi="Verdana"/>
          <w:color w:val="000000" w:themeColor="text1"/>
          <w:sz w:val="20"/>
        </w:rPr>
        <w:t>conforme definido no Contrato de Cessão Fiduciária</w:t>
      </w:r>
      <w:r w:rsidR="00F46044" w:rsidRPr="00216D88">
        <w:rPr>
          <w:rFonts w:ascii="Verdana" w:hAnsi="Verdana"/>
          <w:color w:val="000000" w:themeColor="text1"/>
          <w:sz w:val="20"/>
        </w:rPr>
        <w:t>)</w:t>
      </w:r>
      <w:r w:rsidR="00F46044">
        <w:rPr>
          <w:rFonts w:ascii="Verdana" w:hAnsi="Verdana"/>
          <w:color w:val="000000" w:themeColor="text1"/>
          <w:sz w:val="20"/>
        </w:rPr>
        <w:t>,</w:t>
      </w:r>
      <w:r w:rsidRPr="00933153">
        <w:rPr>
          <w:rFonts w:ascii="Verdana" w:hAnsi="Verdana"/>
          <w:color w:val="000000"/>
          <w:sz w:val="20"/>
          <w:szCs w:val="20"/>
        </w:rPr>
        <w:t xml:space="preserve"> contra quaisquer credenciadoras de cartão de crédito com as quais a Emissora e/ou suas filiais tenham ou venham a ter relacionamento</w:t>
      </w:r>
      <w:r w:rsidR="00077F4A">
        <w:rPr>
          <w:rFonts w:ascii="Verdana" w:hAnsi="Verdana"/>
          <w:color w:val="000000"/>
          <w:sz w:val="20"/>
          <w:szCs w:val="20"/>
        </w:rPr>
        <w:t xml:space="preserve">, conforme descritas no Contrato de Cessão Fiduciária </w:t>
      </w:r>
      <w:r w:rsidR="00077F4A" w:rsidRPr="00216D88">
        <w:rPr>
          <w:rFonts w:ascii="Verdana" w:hAnsi="Verdana"/>
          <w:color w:val="000000" w:themeColor="text1"/>
          <w:sz w:val="20"/>
        </w:rPr>
        <w:t>(“</w:t>
      </w:r>
      <w:r w:rsidR="00077F4A" w:rsidRPr="00216D88">
        <w:rPr>
          <w:rFonts w:ascii="Verdana" w:hAnsi="Verdana"/>
          <w:color w:val="000000" w:themeColor="text1"/>
          <w:sz w:val="20"/>
          <w:u w:val="single"/>
        </w:rPr>
        <w:t>Credenciadoras</w:t>
      </w:r>
      <w:r w:rsidR="00077F4A" w:rsidRPr="00216D88">
        <w:rPr>
          <w:rFonts w:ascii="Verdana" w:hAnsi="Verdana"/>
          <w:color w:val="000000" w:themeColor="text1"/>
          <w:sz w:val="20"/>
        </w:rPr>
        <w:t>”)</w:t>
      </w:r>
      <w:r w:rsidRPr="00933153">
        <w:rPr>
          <w:rFonts w:ascii="Verdana" w:hAnsi="Verdana"/>
          <w:color w:val="000000"/>
          <w:sz w:val="20"/>
          <w:szCs w:val="20"/>
        </w:rPr>
        <w:t xml:space="preserve">, </w:t>
      </w:r>
      <w:r w:rsidRPr="006301F4">
        <w:rPr>
          <w:rFonts w:ascii="Verdana" w:hAnsi="Verdana"/>
          <w:color w:val="000000"/>
          <w:sz w:val="20"/>
          <w:szCs w:val="20"/>
        </w:rPr>
        <w:t>decorrentes de transações com uso de cartões de crédito e débito de todas as bandeiras utilizadas nesta data ou que venham a ser utilizadas no futuro</w:t>
      </w:r>
      <w:r w:rsidR="00077F4A">
        <w:rPr>
          <w:rFonts w:ascii="Verdana" w:hAnsi="Verdana"/>
          <w:color w:val="000000"/>
          <w:sz w:val="20"/>
          <w:szCs w:val="20"/>
        </w:rPr>
        <w:t xml:space="preserve"> </w:t>
      </w:r>
      <w:r w:rsidR="00077F4A" w:rsidRPr="00216D88">
        <w:rPr>
          <w:rFonts w:ascii="Verdana" w:hAnsi="Verdana"/>
          <w:color w:val="000000" w:themeColor="text1"/>
          <w:sz w:val="20"/>
        </w:rPr>
        <w:t>(“</w:t>
      </w:r>
      <w:r w:rsidR="00077F4A" w:rsidRPr="00216D88">
        <w:rPr>
          <w:rFonts w:ascii="Verdana" w:hAnsi="Verdana"/>
          <w:color w:val="000000" w:themeColor="text1"/>
          <w:sz w:val="20"/>
          <w:u w:val="single"/>
        </w:rPr>
        <w:t>Bandeiras</w:t>
      </w:r>
      <w:r w:rsidR="00077F4A" w:rsidRPr="00216D88">
        <w:rPr>
          <w:rFonts w:ascii="Verdana" w:hAnsi="Verdana"/>
          <w:color w:val="000000" w:themeColor="text1"/>
          <w:sz w:val="20"/>
        </w:rPr>
        <w:t>”)</w:t>
      </w:r>
      <w:r w:rsidRPr="006301F4">
        <w:rPr>
          <w:rFonts w:ascii="Verdana" w:hAnsi="Verdana"/>
          <w:color w:val="000000"/>
          <w:sz w:val="20"/>
          <w:szCs w:val="20"/>
        </w:rPr>
        <w:t>, em todos os estabelecimentos comerciais da Emissora</w:t>
      </w:r>
      <w:r w:rsidR="0085663C" w:rsidRPr="006301F4">
        <w:rPr>
          <w:rFonts w:ascii="Verdana" w:hAnsi="Verdana"/>
          <w:color w:val="000000"/>
          <w:sz w:val="20"/>
          <w:szCs w:val="20"/>
        </w:rPr>
        <w:t xml:space="preserve">, </w:t>
      </w:r>
      <w:r w:rsidRPr="006301F4">
        <w:rPr>
          <w:rFonts w:ascii="Verdana" w:hAnsi="Verdana"/>
          <w:color w:val="000000"/>
          <w:sz w:val="20"/>
          <w:szCs w:val="20"/>
        </w:rPr>
        <w:t>a qualquer tempo a partir da constituição e durante a vigência da</w:t>
      </w:r>
      <w:r w:rsidR="0085663C" w:rsidRPr="006301F4">
        <w:rPr>
          <w:rFonts w:ascii="Verdana" w:hAnsi="Verdana"/>
          <w:color w:val="000000"/>
          <w:sz w:val="20"/>
          <w:szCs w:val="20"/>
        </w:rPr>
        <w:t>s</w:t>
      </w:r>
      <w:r w:rsidRPr="006301F4">
        <w:rPr>
          <w:rFonts w:ascii="Verdana" w:hAnsi="Verdana"/>
          <w:color w:val="000000"/>
          <w:sz w:val="20"/>
          <w:szCs w:val="20"/>
        </w:rPr>
        <w:t xml:space="preserve"> </w:t>
      </w:r>
      <w:r w:rsidR="0085663C" w:rsidRPr="006301F4">
        <w:rPr>
          <w:rFonts w:ascii="Verdana" w:hAnsi="Verdana"/>
          <w:color w:val="000000"/>
          <w:sz w:val="20"/>
          <w:szCs w:val="20"/>
        </w:rPr>
        <w:t>Debêntures</w:t>
      </w:r>
      <w:r w:rsidRPr="006301F4">
        <w:rPr>
          <w:rFonts w:ascii="Verdana" w:hAnsi="Verdana"/>
          <w:color w:val="000000"/>
          <w:sz w:val="20"/>
          <w:szCs w:val="20"/>
        </w:rPr>
        <w:t>, englobando transações já efetuadas e transações que venham a ser efetuadas no futuro (“</w:t>
      </w:r>
      <w:r w:rsidRPr="006301F4">
        <w:rPr>
          <w:rFonts w:ascii="Verdana" w:hAnsi="Verdana"/>
          <w:color w:val="000000"/>
          <w:sz w:val="20"/>
          <w:szCs w:val="20"/>
          <w:u w:val="single"/>
        </w:rPr>
        <w:t>Recebíveis de Cartão</w:t>
      </w:r>
      <w:r w:rsidRPr="006301F4">
        <w:rPr>
          <w:rFonts w:ascii="Verdana" w:hAnsi="Verdana"/>
          <w:color w:val="000000"/>
          <w:sz w:val="20"/>
          <w:szCs w:val="20"/>
        </w:rPr>
        <w:t xml:space="preserve">”), </w:t>
      </w:r>
      <w:bookmarkStart w:id="17" w:name="_Hlk118950247"/>
      <w:r w:rsidR="00684126">
        <w:rPr>
          <w:rFonts w:ascii="Verdana" w:hAnsi="Verdana"/>
          <w:color w:val="000000"/>
          <w:sz w:val="20"/>
          <w:szCs w:val="20"/>
        </w:rPr>
        <w:t xml:space="preserve">a serem depositados na </w:t>
      </w:r>
      <w:r w:rsidR="00696F0B" w:rsidRPr="006301F4">
        <w:rPr>
          <w:rFonts w:ascii="Verdana" w:hAnsi="Verdana"/>
          <w:color w:val="000000" w:themeColor="text1"/>
          <w:sz w:val="20"/>
        </w:rPr>
        <w:t>conta</w:t>
      </w:r>
      <w:r w:rsidR="00F46044">
        <w:rPr>
          <w:rFonts w:ascii="Verdana" w:hAnsi="Verdana"/>
          <w:color w:val="000000" w:themeColor="text1"/>
          <w:sz w:val="20"/>
        </w:rPr>
        <w:t xml:space="preserve"> corrente</w:t>
      </w:r>
      <w:r w:rsidR="00696F0B" w:rsidRPr="006301F4">
        <w:rPr>
          <w:rFonts w:ascii="Verdana" w:hAnsi="Verdana"/>
          <w:color w:val="000000" w:themeColor="text1"/>
          <w:sz w:val="20"/>
        </w:rPr>
        <w:t xml:space="preserve"> [</w:t>
      </w:r>
      <w:r w:rsidR="00696F0B" w:rsidRPr="006301F4">
        <w:rPr>
          <w:rFonts w:ascii="Verdana" w:hAnsi="Verdana"/>
          <w:color w:val="000000" w:themeColor="text1"/>
          <w:sz w:val="20"/>
          <w:highlight w:val="yellow"/>
        </w:rPr>
        <w:t>=</w:t>
      </w:r>
      <w:r w:rsidR="00696F0B" w:rsidRPr="006301F4">
        <w:rPr>
          <w:rFonts w:ascii="Verdana" w:hAnsi="Verdana"/>
          <w:color w:val="000000" w:themeColor="text1"/>
          <w:sz w:val="20"/>
        </w:rPr>
        <w:t>]</w:t>
      </w:r>
      <w:r w:rsidR="00DE1BBE" w:rsidRPr="006301F4">
        <w:rPr>
          <w:rFonts w:ascii="Verdana" w:hAnsi="Verdana"/>
          <w:color w:val="000000" w:themeColor="text1"/>
          <w:sz w:val="20"/>
        </w:rPr>
        <w:t xml:space="preserve">, agência </w:t>
      </w:r>
      <w:r w:rsidR="00696F0B" w:rsidRPr="006301F4">
        <w:rPr>
          <w:rFonts w:ascii="Verdana" w:hAnsi="Verdana"/>
          <w:color w:val="000000" w:themeColor="text1"/>
          <w:sz w:val="20"/>
        </w:rPr>
        <w:t>[</w:t>
      </w:r>
      <w:r w:rsidR="00696F0B" w:rsidRPr="006301F4">
        <w:rPr>
          <w:rFonts w:ascii="Verdana" w:hAnsi="Verdana"/>
          <w:color w:val="000000" w:themeColor="text1"/>
          <w:sz w:val="20"/>
          <w:highlight w:val="yellow"/>
        </w:rPr>
        <w:t>=</w:t>
      </w:r>
      <w:r w:rsidR="00696F0B" w:rsidRPr="006301F4">
        <w:rPr>
          <w:rFonts w:ascii="Verdana" w:hAnsi="Verdana"/>
          <w:color w:val="000000" w:themeColor="text1"/>
          <w:sz w:val="20"/>
        </w:rPr>
        <w:t>]</w:t>
      </w:r>
      <w:r w:rsidR="00DE1BBE" w:rsidRPr="006301F4">
        <w:rPr>
          <w:rFonts w:ascii="Verdana" w:hAnsi="Verdana"/>
          <w:color w:val="000000" w:themeColor="text1"/>
          <w:sz w:val="20"/>
        </w:rPr>
        <w:t xml:space="preserve">, aberta junto ao Banco </w:t>
      </w:r>
      <w:r w:rsidR="00696F0B" w:rsidRPr="006301F4">
        <w:rPr>
          <w:rFonts w:ascii="Verdana" w:hAnsi="Verdana"/>
          <w:color w:val="000000" w:themeColor="text1"/>
          <w:sz w:val="20"/>
        </w:rPr>
        <w:t>[</w:t>
      </w:r>
      <w:r w:rsidR="00696F0B" w:rsidRPr="006301F4">
        <w:rPr>
          <w:rFonts w:ascii="Verdana" w:hAnsi="Verdana"/>
          <w:color w:val="000000" w:themeColor="text1"/>
          <w:sz w:val="20"/>
          <w:highlight w:val="yellow"/>
        </w:rPr>
        <w:t>=</w:t>
      </w:r>
      <w:r w:rsidR="00696F0B" w:rsidRPr="006301F4">
        <w:rPr>
          <w:rFonts w:ascii="Verdana" w:hAnsi="Verdana"/>
          <w:color w:val="000000" w:themeColor="text1"/>
          <w:sz w:val="20"/>
        </w:rPr>
        <w:t>]</w:t>
      </w:r>
      <w:r w:rsidR="00F46044">
        <w:rPr>
          <w:rFonts w:ascii="Verdana" w:hAnsi="Verdana"/>
          <w:color w:val="000000" w:themeColor="text1"/>
          <w:sz w:val="20"/>
        </w:rPr>
        <w:t xml:space="preserve"> ([</w:t>
      </w:r>
      <w:r w:rsidR="00F46044" w:rsidRPr="006301F4">
        <w:rPr>
          <w:rFonts w:ascii="Verdana" w:hAnsi="Verdana"/>
          <w:color w:val="000000" w:themeColor="text1"/>
          <w:sz w:val="20"/>
          <w:highlight w:val="yellow"/>
        </w:rPr>
        <w:t>=</w:t>
      </w:r>
      <w:r w:rsidR="00F46044">
        <w:rPr>
          <w:rFonts w:ascii="Verdana" w:hAnsi="Verdana"/>
          <w:color w:val="000000" w:themeColor="text1"/>
          <w:sz w:val="20"/>
        </w:rPr>
        <w:t>])</w:t>
      </w:r>
      <w:r w:rsidR="00DE1BBE" w:rsidRPr="006301F4">
        <w:rPr>
          <w:rFonts w:ascii="Verdana" w:hAnsi="Verdana"/>
          <w:color w:val="000000" w:themeColor="text1"/>
          <w:sz w:val="20"/>
        </w:rPr>
        <w:t xml:space="preserve"> </w:t>
      </w:r>
      <w:bookmarkEnd w:id="17"/>
      <w:r w:rsidR="00367C62" w:rsidRPr="006301F4">
        <w:rPr>
          <w:rFonts w:ascii="Verdana" w:hAnsi="Verdana"/>
          <w:color w:val="000000"/>
          <w:sz w:val="20"/>
          <w:szCs w:val="20"/>
        </w:rPr>
        <w:t>(“</w:t>
      </w:r>
      <w:r w:rsidR="00367C62" w:rsidRPr="006301F4">
        <w:rPr>
          <w:rFonts w:ascii="Verdana" w:hAnsi="Verdana"/>
          <w:color w:val="000000"/>
          <w:sz w:val="20"/>
          <w:szCs w:val="20"/>
          <w:u w:val="single"/>
        </w:rPr>
        <w:t>Banco Depositário</w:t>
      </w:r>
      <w:r w:rsidR="00367C62" w:rsidRPr="006301F4">
        <w:rPr>
          <w:rFonts w:ascii="Verdana" w:hAnsi="Verdana"/>
          <w:color w:val="000000"/>
          <w:sz w:val="20"/>
          <w:szCs w:val="20"/>
        </w:rPr>
        <w:t>” e “</w:t>
      </w:r>
      <w:r w:rsidR="00367C62" w:rsidRPr="006301F4">
        <w:rPr>
          <w:rFonts w:ascii="Verdana" w:hAnsi="Verdana"/>
          <w:color w:val="000000"/>
          <w:sz w:val="20"/>
          <w:szCs w:val="20"/>
          <w:u w:val="single"/>
        </w:rPr>
        <w:t>Conta Vinculada</w:t>
      </w:r>
      <w:r w:rsidR="00684126">
        <w:rPr>
          <w:rFonts w:ascii="Verdana" w:hAnsi="Verdana"/>
          <w:color w:val="000000"/>
          <w:sz w:val="20"/>
          <w:szCs w:val="20"/>
          <w:u w:val="single"/>
        </w:rPr>
        <w:t xml:space="preserve"> Cartão</w:t>
      </w:r>
      <w:r w:rsidR="000E453B">
        <w:rPr>
          <w:rFonts w:ascii="Verdana" w:hAnsi="Verdana"/>
          <w:color w:val="000000"/>
          <w:sz w:val="20"/>
          <w:szCs w:val="20"/>
          <w:u w:val="single"/>
        </w:rPr>
        <w:t xml:space="preserve"> Sabin</w:t>
      </w:r>
      <w:r w:rsidR="00367C62" w:rsidRPr="006301F4">
        <w:rPr>
          <w:rFonts w:ascii="Verdana" w:hAnsi="Verdana"/>
          <w:color w:val="000000"/>
          <w:sz w:val="20"/>
          <w:szCs w:val="20"/>
        </w:rPr>
        <w:t xml:space="preserve">”, respectivamente); </w:t>
      </w:r>
      <w:r w:rsidR="00696F0B" w:rsidRPr="006301F4">
        <w:rPr>
          <w:rFonts w:ascii="Verdana" w:hAnsi="Verdana"/>
          <w:color w:val="000000"/>
          <w:sz w:val="20"/>
          <w:szCs w:val="20"/>
        </w:rPr>
        <w:t>[</w:t>
      </w:r>
      <w:r w:rsidR="00696F0B" w:rsidRPr="006301F4">
        <w:rPr>
          <w:rFonts w:ascii="Verdana" w:hAnsi="Verdana"/>
          <w:b/>
          <w:bCs/>
          <w:color w:val="000000"/>
          <w:sz w:val="20"/>
          <w:szCs w:val="20"/>
          <w:highlight w:val="yellow"/>
        </w:rPr>
        <w:t>NOTA MM:</w:t>
      </w:r>
      <w:r w:rsidR="00696F0B" w:rsidRPr="006301F4">
        <w:rPr>
          <w:rFonts w:ascii="Verdana" w:hAnsi="Verdana"/>
          <w:color w:val="000000"/>
          <w:sz w:val="20"/>
          <w:szCs w:val="20"/>
          <w:highlight w:val="yellow"/>
        </w:rPr>
        <w:t xml:space="preserve"> Necessário con</w:t>
      </w:r>
      <w:r w:rsidR="00266344" w:rsidRPr="006301F4">
        <w:rPr>
          <w:rFonts w:ascii="Verdana" w:hAnsi="Verdana"/>
          <w:color w:val="000000"/>
          <w:sz w:val="20"/>
          <w:szCs w:val="20"/>
          <w:highlight w:val="yellow"/>
        </w:rPr>
        <w:t xml:space="preserve">firmar </w:t>
      </w:r>
      <w:r w:rsidR="00696F0B" w:rsidRPr="006301F4">
        <w:rPr>
          <w:rFonts w:ascii="Verdana" w:hAnsi="Verdana"/>
          <w:color w:val="000000"/>
          <w:sz w:val="20"/>
          <w:szCs w:val="20"/>
          <w:highlight w:val="yellow"/>
        </w:rPr>
        <w:t>número da conta vinculada.</w:t>
      </w:r>
      <w:r w:rsidR="00696F0B" w:rsidRPr="006301F4">
        <w:rPr>
          <w:rFonts w:ascii="Verdana" w:hAnsi="Verdana"/>
          <w:color w:val="000000"/>
          <w:sz w:val="20"/>
          <w:szCs w:val="20"/>
        </w:rPr>
        <w:t>]</w:t>
      </w:r>
      <w:r w:rsidR="00F46044">
        <w:rPr>
          <w:rFonts w:ascii="Verdana" w:hAnsi="Verdana"/>
          <w:color w:val="000000"/>
          <w:sz w:val="20"/>
          <w:szCs w:val="20"/>
        </w:rPr>
        <w:t xml:space="preserve"> [</w:t>
      </w:r>
      <w:r w:rsidR="00F46044" w:rsidRPr="006301F4">
        <w:rPr>
          <w:rFonts w:ascii="Verdana" w:hAnsi="Verdana"/>
          <w:b/>
          <w:bCs/>
          <w:color w:val="000000"/>
          <w:sz w:val="20"/>
          <w:szCs w:val="20"/>
          <w:highlight w:val="yellow"/>
        </w:rPr>
        <w:t>NOTA MM 2:</w:t>
      </w:r>
      <w:r w:rsidR="00F46044" w:rsidRPr="006301F4">
        <w:rPr>
          <w:rFonts w:ascii="Verdana" w:hAnsi="Verdana"/>
          <w:color w:val="000000"/>
          <w:sz w:val="20"/>
          <w:szCs w:val="20"/>
          <w:highlight w:val="yellow"/>
        </w:rPr>
        <w:t xml:space="preserve"> </w:t>
      </w:r>
      <w:r w:rsidR="000E453B">
        <w:rPr>
          <w:rFonts w:ascii="Verdana" w:hAnsi="Verdana"/>
          <w:color w:val="000000"/>
          <w:sz w:val="20"/>
          <w:szCs w:val="20"/>
          <w:highlight w:val="yellow"/>
        </w:rPr>
        <w:t>Toda a cláusula foi alinhada com o</w:t>
      </w:r>
      <w:r w:rsidR="00F46044" w:rsidRPr="006301F4">
        <w:rPr>
          <w:rFonts w:ascii="Verdana" w:hAnsi="Verdana"/>
          <w:color w:val="000000"/>
          <w:sz w:val="20"/>
          <w:szCs w:val="20"/>
          <w:highlight w:val="yellow"/>
        </w:rPr>
        <w:t xml:space="preserve"> contrato de CF</w:t>
      </w:r>
      <w:r w:rsidR="000E453B">
        <w:rPr>
          <w:rFonts w:ascii="Verdana" w:hAnsi="Verdana"/>
          <w:color w:val="000000"/>
          <w:sz w:val="20"/>
          <w:szCs w:val="20"/>
          <w:highlight w:val="yellow"/>
        </w:rPr>
        <w:t xml:space="preserve"> e seu aditamento</w:t>
      </w:r>
      <w:r w:rsidR="00F46044" w:rsidRPr="006301F4">
        <w:rPr>
          <w:rFonts w:ascii="Verdana" w:hAnsi="Verdana"/>
          <w:color w:val="000000"/>
          <w:sz w:val="20"/>
          <w:szCs w:val="20"/>
          <w:highlight w:val="yellow"/>
        </w:rPr>
        <w:t>, fazendo a referência cruzada, sem demonstrar o valor mínimo na EE, conforme solicitação.</w:t>
      </w:r>
      <w:r w:rsidR="00F46044">
        <w:rPr>
          <w:rFonts w:ascii="Verdana" w:hAnsi="Verdana"/>
          <w:color w:val="000000"/>
          <w:sz w:val="20"/>
          <w:szCs w:val="20"/>
        </w:rPr>
        <w:t>]</w:t>
      </w:r>
    </w:p>
    <w:p w14:paraId="0E54E30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E2B23B" w14:textId="32BE0AA2"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iCs/>
          <w:sz w:val="20"/>
        </w:rPr>
        <w:t xml:space="preserve">direitos creditórios, atuais e futuros, detidos e a serem detidos pela </w:t>
      </w:r>
      <w:r w:rsidRPr="0037719D">
        <w:rPr>
          <w:rFonts w:ascii="Verdana" w:hAnsi="Verdana" w:cs="Segoe UI"/>
          <w:iCs/>
          <w:sz w:val="20"/>
        </w:rPr>
        <w:t>PHD</w:t>
      </w:r>
      <w:r>
        <w:rPr>
          <w:rFonts w:ascii="Verdana" w:hAnsi="Verdana" w:cs="Segoe UI"/>
          <w:iCs/>
          <w:sz w:val="20"/>
        </w:rPr>
        <w:t xml:space="preserve"> (conforme definido no Contrato de Cessão Fiduciária)</w:t>
      </w:r>
      <w:r w:rsidRPr="0037719D">
        <w:rPr>
          <w:rFonts w:ascii="Verdana" w:hAnsi="Verdana" w:cs="Segoe UI"/>
          <w:iCs/>
          <w:sz w:val="20"/>
        </w:rPr>
        <w:t>, no montante correspondente a Agenda Mínima de Recebíveis de Cartão (conforme abaixo definida), contra quaisquer Credenciadoras com as quais a PHD e/ou suas filiais tenham ou venham a ter relacionamento – destacando-se, contudo, que, atualmente, a PHD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37719D">
        <w:rPr>
          <w:rFonts w:ascii="Verdana" w:hAnsi="Verdana" w:cs="Segoe UI"/>
          <w:iCs/>
          <w:sz w:val="20"/>
          <w:u w:val="single"/>
        </w:rPr>
        <w:t>Recebíveis PHD</w:t>
      </w:r>
      <w:r w:rsidRPr="0037719D">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 xml:space="preserve">], aberta junto </w:t>
      </w:r>
      <w:r w:rsidRPr="0037719D">
        <w:rPr>
          <w:rFonts w:ascii="Verdana" w:hAnsi="Verdana" w:cs="Segoe UI"/>
          <w:iCs/>
          <w:sz w:val="20"/>
        </w:rPr>
        <w:t>ao Banco Depositário (“</w:t>
      </w:r>
      <w:r w:rsidRPr="0037719D">
        <w:rPr>
          <w:rFonts w:ascii="Verdana" w:hAnsi="Verdana" w:cs="Segoe UI"/>
          <w:iCs/>
          <w:sz w:val="20"/>
          <w:u w:val="single"/>
        </w:rPr>
        <w:t>Conta Vinculada Cartão PHD</w:t>
      </w:r>
      <w:r w:rsidRPr="0037719D">
        <w:rPr>
          <w:rFonts w:ascii="Verdana" w:hAnsi="Verdana" w:cs="Segoe UI"/>
          <w:iCs/>
          <w:sz w:val="20"/>
        </w:rPr>
        <w:t>”)</w:t>
      </w:r>
      <w:r>
        <w:rPr>
          <w:rFonts w:ascii="Verdana" w:hAnsi="Verdana" w:cs="Segoe UI"/>
          <w:iCs/>
          <w:sz w:val="20"/>
        </w:rPr>
        <w:t>;</w:t>
      </w:r>
      <w:r w:rsidRPr="000E453B">
        <w:rPr>
          <w:rFonts w:ascii="Verdana" w:hAnsi="Verdana"/>
          <w:color w:val="000000"/>
          <w:sz w:val="20"/>
          <w:szCs w:val="20"/>
        </w:rPr>
        <w:t xml:space="preserve"> </w:t>
      </w:r>
      <w:r w:rsidRPr="0037719D">
        <w:rPr>
          <w:rFonts w:ascii="Verdana" w:hAnsi="Verdana"/>
          <w:color w:val="000000"/>
          <w:sz w:val="20"/>
          <w:szCs w:val="20"/>
        </w:rPr>
        <w:t>[</w:t>
      </w:r>
      <w:r w:rsidRPr="0037719D">
        <w:rPr>
          <w:rFonts w:ascii="Verdana" w:hAnsi="Verdana"/>
          <w:b/>
          <w:bCs/>
          <w:color w:val="000000"/>
          <w:sz w:val="20"/>
          <w:szCs w:val="20"/>
          <w:highlight w:val="yellow"/>
        </w:rPr>
        <w:t>NOTA MM:</w:t>
      </w:r>
      <w:r w:rsidRPr="0037719D">
        <w:rPr>
          <w:rFonts w:ascii="Verdana" w:hAnsi="Verdana"/>
          <w:color w:val="000000"/>
          <w:sz w:val="20"/>
          <w:szCs w:val="20"/>
          <w:highlight w:val="yellow"/>
        </w:rPr>
        <w:t xml:space="preserve"> Necessário confirmar número da conta vinculada.</w:t>
      </w:r>
      <w:r w:rsidRPr="0037719D">
        <w:rPr>
          <w:rFonts w:ascii="Verdana" w:hAnsi="Verdana"/>
          <w:color w:val="000000"/>
          <w:sz w:val="20"/>
          <w:szCs w:val="20"/>
        </w:rPr>
        <w:t>]</w:t>
      </w:r>
    </w:p>
    <w:p w14:paraId="3440F23E" w14:textId="77777777" w:rsidR="000E453B" w:rsidRPr="006301F4" w:rsidRDefault="000E453B" w:rsidP="006301F4">
      <w:pPr>
        <w:pStyle w:val="PargrafodaLista"/>
        <w:rPr>
          <w:rFonts w:ascii="Verdana" w:hAnsi="Verdana"/>
          <w:color w:val="000000"/>
          <w:sz w:val="20"/>
          <w:szCs w:val="20"/>
        </w:rPr>
      </w:pPr>
    </w:p>
    <w:p w14:paraId="4AD6F9FB" w14:textId="7F4C4A11"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cs="Segoe UI"/>
          <w:sz w:val="20"/>
        </w:rPr>
        <w:t>direitos creditórios, atuais e futuros, detidos e a serem detidos pela Labaclen</w:t>
      </w:r>
      <w:r>
        <w:rPr>
          <w:rFonts w:ascii="Verdana" w:hAnsi="Verdana" w:cs="Segoe UI"/>
          <w:sz w:val="20"/>
        </w:rPr>
        <w:t xml:space="preserve"> (conforme definido no Contrato de Cessão Fiduciária)</w:t>
      </w:r>
      <w:r w:rsidRPr="0037719D">
        <w:rPr>
          <w:rFonts w:ascii="Verdana" w:hAnsi="Verdana" w:cs="Segoe UI"/>
          <w:sz w:val="20"/>
        </w:rPr>
        <w:t xml:space="preserve">, no montante correspondente a Agenda Mínima de Recebíveis de Cartão (conforme abaixo definida), contra quaisquer Credenciadoras com as quais a Labaclen e/ou suas filiais tenham ou venham a ter relacionamento– destacando-se, contudo, que, </w:t>
      </w:r>
      <w:r w:rsidRPr="0037719D">
        <w:rPr>
          <w:rFonts w:ascii="Verdana" w:hAnsi="Verdana" w:cs="Segoe UI"/>
          <w:sz w:val="20"/>
        </w:rPr>
        <w:lastRenderedPageBreak/>
        <w:t>atualmente, a Labaclen possui relacionamento apenas com as Credenciadoras listadas no item (ix) da Cláusula 6.1 abaixo –, decorrentes de transações com uso de cartões de crédito e débito de todas as Bandeiras utilizadas nesta data ou que venham a ser utilizadas no futuro, em todos os estabelecimentos comerciais da Labaclen,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Recebíveis Labaclen</w:t>
      </w:r>
      <w:r w:rsidRPr="0037719D">
        <w:rPr>
          <w:rFonts w:ascii="Verdana" w:hAnsi="Verdana" w:cs="Segoe UI"/>
          <w:sz w:val="20"/>
        </w:rPr>
        <w:t>” em conjunto com os Recebíveis Sabin e os Recebíveis PHD, “</w:t>
      </w:r>
      <w:r w:rsidRPr="0037719D">
        <w:rPr>
          <w:rFonts w:ascii="Verdana" w:hAnsi="Verdana" w:cs="Segoe UI"/>
          <w:sz w:val="20"/>
          <w:u w:val="single"/>
        </w:rPr>
        <w:t>Recebíveis de Cartão</w:t>
      </w:r>
      <w:r w:rsidRPr="0037719D">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w:t>
      </w:r>
      <w:r w:rsidRPr="0037719D">
        <w:rPr>
          <w:rFonts w:ascii="Verdana" w:hAnsi="Verdana" w:cs="Segoe UI"/>
          <w:sz w:val="20"/>
        </w:rPr>
        <w:t>, aberta junto ao Banco Depositário (“</w:t>
      </w:r>
      <w:r w:rsidRPr="0037719D">
        <w:rPr>
          <w:rFonts w:ascii="Verdana" w:hAnsi="Verdana" w:cs="Segoe UI"/>
          <w:sz w:val="20"/>
          <w:u w:val="single"/>
        </w:rPr>
        <w:t>Conta Vinculada Cartão Labaclen</w:t>
      </w:r>
      <w:r w:rsidRPr="0037719D">
        <w:rPr>
          <w:rFonts w:ascii="Verdana" w:hAnsi="Verdana" w:cs="Segoe UI"/>
          <w:sz w:val="20"/>
        </w:rPr>
        <w:t>” e em conjunto com a Conta Vinculada Sabin e Conta Vinculada PHD “</w:t>
      </w:r>
      <w:r w:rsidRPr="0037719D">
        <w:rPr>
          <w:rFonts w:ascii="Verdana" w:hAnsi="Verdana" w:cs="Segoe UI"/>
          <w:sz w:val="20"/>
          <w:u w:val="single"/>
        </w:rPr>
        <w:t>Contas Vinculadas Cart</w:t>
      </w:r>
      <w:r>
        <w:rPr>
          <w:rFonts w:ascii="Verdana" w:hAnsi="Verdana" w:cs="Segoe UI"/>
          <w:sz w:val="20"/>
          <w:u w:val="single"/>
        </w:rPr>
        <w:t>ões</w:t>
      </w:r>
      <w:r w:rsidRPr="0037719D">
        <w:rPr>
          <w:rFonts w:ascii="Verdana" w:hAnsi="Verdana" w:cs="Segoe UI"/>
          <w:sz w:val="20"/>
        </w:rPr>
        <w:t>”)</w:t>
      </w:r>
      <w:r>
        <w:rPr>
          <w:rFonts w:ascii="Verdana" w:hAnsi="Verdana" w:cs="Segoe UI"/>
          <w:sz w:val="20"/>
        </w:rPr>
        <w:t>;</w:t>
      </w:r>
      <w:r w:rsidRPr="000E453B">
        <w:rPr>
          <w:rFonts w:ascii="Verdana" w:hAnsi="Verdana"/>
          <w:color w:val="000000"/>
          <w:sz w:val="20"/>
          <w:szCs w:val="20"/>
        </w:rPr>
        <w:t xml:space="preserve"> </w:t>
      </w:r>
      <w:r w:rsidRPr="0037719D">
        <w:rPr>
          <w:rFonts w:ascii="Verdana" w:hAnsi="Verdana"/>
          <w:color w:val="000000"/>
          <w:sz w:val="20"/>
          <w:szCs w:val="20"/>
        </w:rPr>
        <w:t>[</w:t>
      </w:r>
      <w:r w:rsidRPr="0037719D">
        <w:rPr>
          <w:rFonts w:ascii="Verdana" w:hAnsi="Verdana"/>
          <w:b/>
          <w:bCs/>
          <w:color w:val="000000"/>
          <w:sz w:val="20"/>
          <w:szCs w:val="20"/>
          <w:highlight w:val="yellow"/>
        </w:rPr>
        <w:t>NOTA MM:</w:t>
      </w:r>
      <w:r w:rsidRPr="0037719D">
        <w:rPr>
          <w:rFonts w:ascii="Verdana" w:hAnsi="Verdana"/>
          <w:color w:val="000000"/>
          <w:sz w:val="20"/>
          <w:szCs w:val="20"/>
          <w:highlight w:val="yellow"/>
        </w:rPr>
        <w:t xml:space="preserve"> Necessário confirmar número da conta vinculada.</w:t>
      </w:r>
      <w:r w:rsidRPr="0037719D">
        <w:rPr>
          <w:rFonts w:ascii="Verdana" w:hAnsi="Verdana"/>
          <w:color w:val="000000"/>
          <w:sz w:val="20"/>
          <w:szCs w:val="20"/>
        </w:rPr>
        <w:t>]</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13755CDA" w14:textId="1C7B14F4" w:rsidR="00D27002" w:rsidRDefault="00367C6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E33ED">
        <w:rPr>
          <w:rFonts w:ascii="Verdana" w:hAnsi="Verdana"/>
          <w:color w:val="000000"/>
          <w:sz w:val="20"/>
          <w:szCs w:val="20"/>
        </w:rPr>
        <w:t xml:space="preserve">direitos creditórios, atuais e futuros, detidos e a serem detidos pela Emissora contra </w:t>
      </w:r>
      <w:r w:rsidR="008A27DD">
        <w:rPr>
          <w:rFonts w:ascii="Verdana" w:hAnsi="Verdana"/>
          <w:color w:val="000000"/>
          <w:sz w:val="20"/>
          <w:szCs w:val="20"/>
        </w:rPr>
        <w:t>determinadas</w:t>
      </w:r>
      <w:r w:rsidR="008A27DD" w:rsidRPr="002E33ED">
        <w:rPr>
          <w:rFonts w:ascii="Verdana" w:hAnsi="Verdana"/>
          <w:color w:val="000000"/>
          <w:sz w:val="20"/>
          <w:szCs w:val="20"/>
        </w:rPr>
        <w:t xml:space="preserve"> </w:t>
      </w:r>
      <w:r w:rsidRPr="002E33ED">
        <w:rPr>
          <w:rFonts w:ascii="Verdana" w:hAnsi="Verdana"/>
          <w:color w:val="000000"/>
          <w:sz w:val="20"/>
          <w:szCs w:val="20"/>
        </w:rPr>
        <w:t xml:space="preserve">operadoras de </w:t>
      </w:r>
      <w:r w:rsidR="00696F0B" w:rsidRPr="002E33ED">
        <w:rPr>
          <w:rFonts w:ascii="Verdana" w:hAnsi="Verdana"/>
          <w:color w:val="000000"/>
          <w:sz w:val="20"/>
          <w:szCs w:val="20"/>
        </w:rPr>
        <w:t>planos</w:t>
      </w:r>
      <w:r w:rsidRPr="002E33ED">
        <w:rPr>
          <w:rFonts w:ascii="Verdana" w:hAnsi="Verdana"/>
          <w:color w:val="000000"/>
          <w:sz w:val="20"/>
          <w:szCs w:val="20"/>
        </w:rPr>
        <w:t xml:space="preserve"> privado</w:t>
      </w:r>
      <w:r w:rsidR="00696F0B">
        <w:rPr>
          <w:rFonts w:ascii="Verdana" w:hAnsi="Verdana"/>
          <w:color w:val="000000"/>
          <w:sz w:val="20"/>
          <w:szCs w:val="20"/>
        </w:rPr>
        <w:t>s</w:t>
      </w:r>
      <w:r w:rsidRPr="002E33ED">
        <w:rPr>
          <w:rFonts w:ascii="Verdana" w:hAnsi="Verdana"/>
          <w:color w:val="000000"/>
          <w:sz w:val="20"/>
          <w:szCs w:val="20"/>
        </w:rPr>
        <w:t xml:space="preserve"> de assistência à saúde com as quais a Emissora</w:t>
      </w:r>
      <w:r w:rsidR="00077F4A">
        <w:rPr>
          <w:rFonts w:ascii="Verdana" w:hAnsi="Verdana"/>
          <w:color w:val="000000"/>
          <w:sz w:val="20"/>
          <w:szCs w:val="20"/>
        </w:rPr>
        <w:t xml:space="preserve">, </w:t>
      </w:r>
      <w:r w:rsidR="00077F4A" w:rsidRPr="00216D88">
        <w:rPr>
          <w:rFonts w:ascii="Verdana" w:hAnsi="Verdana"/>
          <w:color w:val="000000" w:themeColor="text1"/>
          <w:sz w:val="20"/>
        </w:rPr>
        <w:t xml:space="preserve">no montante correspondente a Agenda Mínima de Recebíveis de Planos de Saúde (conforme </w:t>
      </w:r>
      <w:r w:rsidR="00077F4A">
        <w:rPr>
          <w:rFonts w:ascii="Verdana" w:hAnsi="Verdana"/>
          <w:color w:val="000000" w:themeColor="text1"/>
          <w:sz w:val="20"/>
        </w:rPr>
        <w:t>definido no Contrato de Cessão Fiduciária</w:t>
      </w:r>
      <w:r w:rsidR="00077F4A" w:rsidRPr="00216D88">
        <w:rPr>
          <w:rFonts w:ascii="Verdana" w:hAnsi="Verdana"/>
          <w:color w:val="000000" w:themeColor="text1"/>
          <w:sz w:val="20"/>
        </w:rPr>
        <w:t>)</w:t>
      </w:r>
      <w:r w:rsidRPr="002E33ED">
        <w:rPr>
          <w:rFonts w:ascii="Verdana" w:hAnsi="Verdana"/>
          <w:color w:val="000000"/>
          <w:sz w:val="20"/>
          <w:szCs w:val="20"/>
        </w:rPr>
        <w:t xml:space="preserve"> e/ou suas filiais tenham ou venham a ter relacionamento</w:t>
      </w:r>
      <w:r w:rsidR="008A27DD">
        <w:rPr>
          <w:rFonts w:ascii="Verdana" w:hAnsi="Verdana"/>
          <w:color w:val="000000"/>
          <w:sz w:val="20"/>
          <w:szCs w:val="20"/>
        </w:rPr>
        <w:t>, conforme descritas no Contrato de Cessão Fiduciária</w:t>
      </w:r>
      <w:r w:rsidRPr="002E33ED">
        <w:rPr>
          <w:rFonts w:ascii="Verdana" w:hAnsi="Verdana"/>
          <w:color w:val="000000"/>
          <w:sz w:val="20"/>
          <w:szCs w:val="20"/>
        </w:rPr>
        <w:t xml:space="preserve"> (“</w:t>
      </w:r>
      <w:r w:rsidRPr="002E33ED">
        <w:rPr>
          <w:rFonts w:ascii="Verdana" w:hAnsi="Verdana"/>
          <w:color w:val="000000"/>
          <w:sz w:val="20"/>
          <w:szCs w:val="20"/>
          <w:u w:val="single"/>
        </w:rPr>
        <w:t>Operadoras</w:t>
      </w:r>
      <w:r w:rsidRPr="002E33ED">
        <w:rPr>
          <w:rFonts w:ascii="Verdana" w:hAnsi="Verdana"/>
          <w:color w:val="000000"/>
          <w:sz w:val="20"/>
          <w:szCs w:val="20"/>
        </w:rPr>
        <w:t>”), decorrentes da prestação de serviços médicos, pela Emissora aos beneficiários vinculados aos planos de saúde (“</w:t>
      </w:r>
      <w:r w:rsidRPr="002E33ED">
        <w:rPr>
          <w:rFonts w:ascii="Verdana" w:hAnsi="Verdana"/>
          <w:color w:val="000000"/>
          <w:sz w:val="20"/>
          <w:szCs w:val="20"/>
          <w:u w:val="single"/>
        </w:rPr>
        <w:t>Planos de Saúde</w:t>
      </w:r>
      <w:r w:rsidRPr="002E33ED">
        <w:rPr>
          <w:rFonts w:ascii="Verdana" w:hAnsi="Verdana"/>
          <w:color w:val="000000"/>
          <w:sz w:val="20"/>
          <w:szCs w:val="20"/>
        </w:rPr>
        <w:t xml:space="preserve">”), em todos os estabelecimentos comerciais da Emissora, a qualquer tempo a partir da constituição e durante a vigência </w:t>
      </w:r>
      <w:r>
        <w:rPr>
          <w:rFonts w:ascii="Verdana" w:hAnsi="Verdana"/>
          <w:color w:val="000000"/>
          <w:sz w:val="20"/>
          <w:szCs w:val="20"/>
        </w:rPr>
        <w:t>das Debêntures</w:t>
      </w:r>
      <w:r w:rsidRPr="002E33ED">
        <w:rPr>
          <w:rFonts w:ascii="Verdana" w:hAnsi="Verdana"/>
          <w:color w:val="000000"/>
          <w:sz w:val="20"/>
          <w:szCs w:val="20"/>
        </w:rPr>
        <w:t>, englobando transações já efetuadas e transações que venham a ser efetuadas no futuro (“</w:t>
      </w:r>
      <w:r w:rsidRPr="002E33ED">
        <w:rPr>
          <w:rFonts w:ascii="Verdana" w:hAnsi="Verdana"/>
          <w:color w:val="000000"/>
          <w:sz w:val="20"/>
          <w:szCs w:val="20"/>
          <w:u w:val="single"/>
        </w:rPr>
        <w:t>Recebíveis de Planos de Saúde</w:t>
      </w:r>
      <w:r w:rsidRPr="002E33ED">
        <w:rPr>
          <w:rFonts w:ascii="Verdana" w:hAnsi="Verdana"/>
          <w:color w:val="000000"/>
          <w:sz w:val="20"/>
          <w:szCs w:val="20"/>
        </w:rPr>
        <w:t xml:space="preserve">”), </w:t>
      </w:r>
      <w:r w:rsidR="00684126">
        <w:rPr>
          <w:rFonts w:ascii="Verdana" w:hAnsi="Verdana"/>
          <w:color w:val="000000"/>
          <w:sz w:val="20"/>
          <w:szCs w:val="20"/>
        </w:rPr>
        <w:t xml:space="preserve">a serem depositados na </w:t>
      </w:r>
      <w:r w:rsidR="00684126" w:rsidRPr="0037719D">
        <w:rPr>
          <w:rFonts w:ascii="Verdana" w:hAnsi="Verdana"/>
          <w:color w:val="000000" w:themeColor="text1"/>
          <w:sz w:val="20"/>
        </w:rPr>
        <w:t>conta</w:t>
      </w:r>
      <w:r w:rsidR="00684126">
        <w:rPr>
          <w:rFonts w:ascii="Verdana" w:hAnsi="Verdana"/>
          <w:color w:val="000000" w:themeColor="text1"/>
          <w:sz w:val="20"/>
        </w:rPr>
        <w:t xml:space="preserve"> corrente</w:t>
      </w:r>
      <w:r w:rsidR="00684126" w:rsidRPr="0037719D">
        <w:rPr>
          <w:rFonts w:ascii="Verdana" w:hAnsi="Verdana"/>
          <w:color w:val="000000" w:themeColor="text1"/>
          <w:sz w:val="20"/>
        </w:rPr>
        <w:t xml:space="preserve"> [</w:t>
      </w:r>
      <w:r w:rsidR="00684126" w:rsidRPr="0037719D">
        <w:rPr>
          <w:rFonts w:ascii="Verdana" w:hAnsi="Verdana"/>
          <w:color w:val="000000" w:themeColor="text1"/>
          <w:sz w:val="20"/>
          <w:highlight w:val="yellow"/>
        </w:rPr>
        <w:t>=</w:t>
      </w:r>
      <w:r w:rsidR="00684126" w:rsidRPr="0037719D">
        <w:rPr>
          <w:rFonts w:ascii="Verdana" w:hAnsi="Verdana"/>
          <w:color w:val="000000" w:themeColor="text1"/>
          <w:sz w:val="20"/>
        </w:rPr>
        <w:t>], agência [</w:t>
      </w:r>
      <w:r w:rsidR="00684126" w:rsidRPr="0037719D">
        <w:rPr>
          <w:rFonts w:ascii="Verdana" w:hAnsi="Verdana"/>
          <w:color w:val="000000" w:themeColor="text1"/>
          <w:sz w:val="20"/>
          <w:highlight w:val="yellow"/>
        </w:rPr>
        <w:t>=</w:t>
      </w:r>
      <w:r w:rsidR="00684126" w:rsidRPr="0037719D">
        <w:rPr>
          <w:rFonts w:ascii="Verdana" w:hAnsi="Verdana"/>
          <w:color w:val="000000" w:themeColor="text1"/>
          <w:sz w:val="20"/>
        </w:rPr>
        <w:t xml:space="preserve">], aberta junto ao Banco </w:t>
      </w:r>
      <w:r w:rsidR="000E453B">
        <w:rPr>
          <w:rFonts w:ascii="Verdana" w:hAnsi="Verdana"/>
          <w:color w:val="000000" w:themeColor="text1"/>
          <w:sz w:val="20"/>
        </w:rPr>
        <w:t>Depositário</w:t>
      </w:r>
      <w:r w:rsidR="00684126">
        <w:rPr>
          <w:rFonts w:ascii="Verdana" w:hAnsi="Verdana"/>
          <w:color w:val="000000" w:themeColor="text1"/>
          <w:sz w:val="20"/>
        </w:rPr>
        <w:t xml:space="preserve"> </w:t>
      </w:r>
      <w:r w:rsidR="00684126" w:rsidRPr="00216D88">
        <w:rPr>
          <w:rFonts w:ascii="Verdana" w:hAnsi="Verdana"/>
          <w:color w:val="000000" w:themeColor="text1"/>
          <w:sz w:val="20"/>
        </w:rPr>
        <w:t>(“</w:t>
      </w:r>
      <w:r w:rsidR="00684126" w:rsidRPr="00216D88">
        <w:rPr>
          <w:rFonts w:ascii="Verdana" w:hAnsi="Verdana"/>
          <w:color w:val="000000" w:themeColor="text1"/>
          <w:sz w:val="20"/>
          <w:u w:val="single"/>
        </w:rPr>
        <w:t>Conta Vinculada Planos de Saúde</w:t>
      </w:r>
      <w:r w:rsidR="00684126" w:rsidRPr="00216D88">
        <w:rPr>
          <w:rFonts w:ascii="Verdana" w:hAnsi="Verdana"/>
          <w:color w:val="000000" w:themeColor="text1"/>
          <w:sz w:val="20"/>
        </w:rPr>
        <w:t xml:space="preserve">” e, quando em conjunto com a </w:t>
      </w:r>
      <w:r w:rsidR="000E453B">
        <w:rPr>
          <w:rFonts w:ascii="Verdana" w:hAnsi="Verdana"/>
          <w:color w:val="000000" w:themeColor="text1"/>
          <w:sz w:val="20"/>
        </w:rPr>
        <w:t>Contas Vinculadas Cartões</w:t>
      </w:r>
      <w:r w:rsidR="00684126" w:rsidRPr="00216D88">
        <w:rPr>
          <w:rFonts w:ascii="Verdana" w:hAnsi="Verdana"/>
          <w:color w:val="000000" w:themeColor="text1"/>
          <w:sz w:val="20"/>
        </w:rPr>
        <w:t>, “</w:t>
      </w:r>
      <w:r w:rsidR="00684126" w:rsidRPr="00FB48C0">
        <w:rPr>
          <w:rFonts w:ascii="Verdana" w:hAnsi="Verdana"/>
          <w:color w:val="000000" w:themeColor="text1"/>
          <w:sz w:val="20"/>
          <w:u w:val="single"/>
        </w:rPr>
        <w:t>Contas Vinculadas</w:t>
      </w:r>
      <w:r w:rsidR="00684126" w:rsidRPr="00216D88">
        <w:rPr>
          <w:rFonts w:ascii="Verdana" w:hAnsi="Verdana"/>
          <w:color w:val="000000" w:themeColor="text1"/>
          <w:sz w:val="20"/>
        </w:rPr>
        <w:t>”)</w:t>
      </w:r>
      <w:r w:rsidR="009F095B" w:rsidRPr="002E33ED">
        <w:rPr>
          <w:rFonts w:ascii="Verdana" w:hAnsi="Verdana"/>
          <w:color w:val="000000"/>
          <w:sz w:val="20"/>
          <w:szCs w:val="20"/>
        </w:rPr>
        <w:t>;</w:t>
      </w:r>
      <w:r w:rsidR="000E453B">
        <w:rPr>
          <w:rFonts w:ascii="Verdana" w:hAnsi="Verdana"/>
          <w:color w:val="000000"/>
          <w:sz w:val="20"/>
          <w:szCs w:val="20"/>
        </w:rPr>
        <w:t xml:space="preserve"> e</w:t>
      </w:r>
      <w:r w:rsidR="00077F4A">
        <w:rPr>
          <w:rFonts w:ascii="Verdana" w:hAnsi="Verdana"/>
          <w:color w:val="000000"/>
          <w:sz w:val="20"/>
          <w:szCs w:val="20"/>
        </w:rPr>
        <w:t xml:space="preserve"> </w:t>
      </w:r>
      <w:r w:rsidR="00684126" w:rsidRPr="0037719D">
        <w:rPr>
          <w:rFonts w:ascii="Verdana" w:hAnsi="Verdana"/>
          <w:color w:val="000000"/>
          <w:sz w:val="20"/>
          <w:szCs w:val="20"/>
        </w:rPr>
        <w:t>[</w:t>
      </w:r>
      <w:r w:rsidR="00684126" w:rsidRPr="0037719D">
        <w:rPr>
          <w:rFonts w:ascii="Verdana" w:hAnsi="Verdana"/>
          <w:b/>
          <w:bCs/>
          <w:color w:val="000000"/>
          <w:sz w:val="20"/>
          <w:szCs w:val="20"/>
          <w:highlight w:val="yellow"/>
        </w:rPr>
        <w:t>NOTA MM:</w:t>
      </w:r>
      <w:r w:rsidR="00684126" w:rsidRPr="0037719D">
        <w:rPr>
          <w:rFonts w:ascii="Verdana" w:hAnsi="Verdana"/>
          <w:color w:val="000000"/>
          <w:sz w:val="20"/>
          <w:szCs w:val="20"/>
          <w:highlight w:val="yellow"/>
        </w:rPr>
        <w:t xml:space="preserve"> Necessário confirmar número da conta vinculada.</w:t>
      </w:r>
      <w:r w:rsidR="00684126" w:rsidRPr="0037719D">
        <w:rPr>
          <w:rFonts w:ascii="Verdana" w:hAnsi="Verdana"/>
          <w:color w:val="000000"/>
          <w:sz w:val="20"/>
          <w:szCs w:val="20"/>
        </w:rPr>
        <w:t>]</w:t>
      </w:r>
    </w:p>
    <w:p w14:paraId="4E4E621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DC8CB4" w14:textId="76049DB0" w:rsidR="000E453B" w:rsidRPr="002E33ED" w:rsidRDefault="000E453B" w:rsidP="00933153">
      <w:pPr>
        <w:pStyle w:val="PargrafodaLista"/>
        <w:widowControl w:val="0"/>
        <w:numPr>
          <w:ilvl w:val="0"/>
          <w:numId w:val="41"/>
        </w:numPr>
        <w:spacing w:line="360" w:lineRule="auto"/>
        <w:ind w:left="1276" w:hanging="567"/>
        <w:jc w:val="both"/>
        <w:rPr>
          <w:rFonts w:ascii="Verdana" w:hAnsi="Verdana"/>
          <w:color w:val="000000"/>
          <w:sz w:val="20"/>
          <w:szCs w:val="20"/>
        </w:rPr>
      </w:pPr>
      <w:r>
        <w:rPr>
          <w:rFonts w:ascii="Verdana" w:hAnsi="Verdana"/>
          <w:color w:val="000000"/>
          <w:sz w:val="20"/>
        </w:rPr>
        <w:t>c</w:t>
      </w:r>
      <w:r w:rsidRPr="00216D88">
        <w:rPr>
          <w:rFonts w:ascii="Verdana" w:hAnsi="Verdana"/>
          <w:color w:val="000000"/>
          <w:sz w:val="20"/>
        </w:rPr>
        <w:t>essão fiduciária de todos os direitos de titularidade da</w:t>
      </w:r>
      <w:r>
        <w:rPr>
          <w:rFonts w:ascii="Verdana" w:hAnsi="Verdana"/>
          <w:color w:val="000000"/>
          <w:sz w:val="20"/>
        </w:rPr>
        <w:t>s</w:t>
      </w:r>
      <w:r w:rsidRPr="00216D88">
        <w:rPr>
          <w:rFonts w:ascii="Verdana" w:hAnsi="Verdana"/>
          <w:color w:val="000000"/>
          <w:sz w:val="20"/>
        </w:rPr>
        <w:t xml:space="preserve"> </w:t>
      </w:r>
      <w:r w:rsidRPr="00216D88">
        <w:rPr>
          <w:rFonts w:ascii="Verdana" w:hAnsi="Verdana"/>
          <w:sz w:val="20"/>
        </w:rPr>
        <w:t>Cedente</w:t>
      </w:r>
      <w:r>
        <w:rPr>
          <w:rFonts w:ascii="Verdana" w:hAnsi="Verdana"/>
          <w:sz w:val="20"/>
        </w:rPr>
        <w:t>s (conforme definido no Contrato de Cessão Fiduciária)</w:t>
      </w:r>
      <w:r w:rsidRPr="00216D88">
        <w:rPr>
          <w:rFonts w:ascii="Verdana" w:hAnsi="Verdana"/>
          <w:color w:val="000000"/>
          <w:sz w:val="20"/>
        </w:rPr>
        <w:t xml:space="preserve">, atuais ou futuros, sobre as Contas Vinculadas, respeitado os valores e limites estabelecidos nos itens </w:t>
      </w:r>
      <w:r>
        <w:rPr>
          <w:rFonts w:ascii="Verdana" w:hAnsi="Verdana"/>
          <w:color w:val="000000"/>
          <w:sz w:val="20"/>
        </w:rPr>
        <w:t>(a</w:t>
      </w:r>
      <w:r w:rsidRPr="00216D88">
        <w:rPr>
          <w:rFonts w:ascii="Verdana" w:hAnsi="Verdana"/>
          <w:color w:val="000000"/>
          <w:sz w:val="20"/>
        </w:rPr>
        <w:t xml:space="preserve">) </w:t>
      </w:r>
      <w:r>
        <w:rPr>
          <w:rFonts w:ascii="Verdana" w:hAnsi="Verdana"/>
          <w:color w:val="000000"/>
          <w:sz w:val="20"/>
        </w:rPr>
        <w:t>ao</w:t>
      </w:r>
      <w:r w:rsidRPr="00216D88">
        <w:rPr>
          <w:rFonts w:ascii="Verdana" w:hAnsi="Verdana"/>
          <w:color w:val="000000"/>
          <w:sz w:val="20"/>
        </w:rPr>
        <w:t xml:space="preserve"> </w:t>
      </w:r>
      <w:r>
        <w:rPr>
          <w:rFonts w:ascii="Verdana" w:hAnsi="Verdana"/>
          <w:color w:val="000000"/>
          <w:sz w:val="20"/>
        </w:rPr>
        <w:t>(e</w:t>
      </w:r>
      <w:r w:rsidRPr="00216D88">
        <w:rPr>
          <w:rFonts w:ascii="Verdana" w:hAnsi="Verdana"/>
          <w:color w:val="000000"/>
          <w:sz w:val="20"/>
        </w:rPr>
        <w:t xml:space="preserve">) acima,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w:t>
      </w:r>
      <w:r w:rsidRPr="00216D88">
        <w:rPr>
          <w:rFonts w:ascii="Verdana" w:hAnsi="Verdana"/>
          <w:color w:val="000000"/>
          <w:sz w:val="20"/>
        </w:rPr>
        <w:lastRenderedPageBreak/>
        <w:t>preferências, prerrogativas e ações a eles relacionados, presentes ou futuros</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5C431EB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pagamento</w:t>
      </w:r>
      <w:r w:rsidR="00667BB3" w:rsidRPr="002E33ED">
        <w:rPr>
          <w:rFonts w:ascii="Verdana" w:hAnsi="Verdana"/>
          <w:color w:val="000000"/>
          <w:sz w:val="20"/>
          <w:szCs w:val="20"/>
        </w:rPr>
        <w:t xml:space="preserve"> a que se refere a </w:t>
      </w:r>
      <w:r w:rsidR="00DA78AB">
        <w:rPr>
          <w:rFonts w:ascii="Verdana" w:hAnsi="Verdana"/>
          <w:color w:val="000000"/>
          <w:sz w:val="20"/>
          <w:szCs w:val="20"/>
        </w:rPr>
        <w:t>[</w:t>
      </w:r>
      <w:r w:rsidR="00667BB3" w:rsidRPr="00422B45">
        <w:rPr>
          <w:rFonts w:ascii="Verdana" w:hAnsi="Verdana"/>
          <w:color w:val="000000"/>
          <w:sz w:val="20"/>
          <w:szCs w:val="20"/>
          <w:highlight w:val="yellow"/>
        </w:rPr>
        <w:t>Cláusula 4.1</w:t>
      </w:r>
      <w:r w:rsidR="008A6F98" w:rsidRPr="00422B45">
        <w:rPr>
          <w:rFonts w:ascii="Verdana" w:hAnsi="Verdana"/>
          <w:color w:val="000000"/>
          <w:sz w:val="20"/>
          <w:szCs w:val="20"/>
          <w:highlight w:val="yellow"/>
        </w:rPr>
        <w:t>7</w:t>
      </w:r>
      <w:r w:rsidRPr="00422B45">
        <w:rPr>
          <w:rFonts w:ascii="Verdana" w:hAnsi="Verdana"/>
          <w:color w:val="000000"/>
          <w:sz w:val="20"/>
          <w:szCs w:val="20"/>
          <w:highlight w:val="yellow"/>
        </w:rPr>
        <w:t>.2.3</w:t>
      </w:r>
      <w:r w:rsidR="00DA78AB">
        <w:rPr>
          <w:rFonts w:ascii="Verdana" w:hAnsi="Verdana"/>
          <w:color w:val="000000"/>
          <w:sz w:val="20"/>
          <w:szCs w:val="20"/>
        </w:rPr>
        <w:t>]</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w:t>
      </w:r>
      <w:r w:rsidRPr="002E33ED">
        <w:rPr>
          <w:rFonts w:ascii="Verdana" w:hAnsi="Verdana"/>
          <w:color w:val="000000"/>
          <w:sz w:val="20"/>
          <w:szCs w:val="20"/>
        </w:rPr>
        <w:lastRenderedPageBreak/>
        <w:t>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778C57C5"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w:t>
      </w:r>
      <w:r w:rsidR="00DA78AB">
        <w:rPr>
          <w:rFonts w:ascii="Verdana" w:hAnsi="Verdana"/>
          <w:color w:val="000000"/>
          <w:sz w:val="20"/>
          <w:szCs w:val="20"/>
        </w:rPr>
        <w:t>[</w:t>
      </w:r>
      <w:r w:rsidRPr="00422B45">
        <w:rPr>
          <w:rFonts w:ascii="Verdana" w:hAnsi="Verdana"/>
          <w:color w:val="000000"/>
          <w:sz w:val="20"/>
          <w:szCs w:val="20"/>
          <w:highlight w:val="yellow"/>
        </w:rPr>
        <w:t>Cláusula 4.</w:t>
      </w:r>
      <w:r w:rsidR="00667BB3" w:rsidRPr="00422B45">
        <w:rPr>
          <w:rFonts w:ascii="Verdana" w:hAnsi="Verdana"/>
          <w:color w:val="000000"/>
          <w:sz w:val="20"/>
          <w:szCs w:val="20"/>
          <w:highlight w:val="yellow"/>
        </w:rPr>
        <w:t>1</w:t>
      </w:r>
      <w:r w:rsidR="008A6F98" w:rsidRPr="00422B45">
        <w:rPr>
          <w:rFonts w:ascii="Verdana" w:hAnsi="Verdana"/>
          <w:color w:val="000000"/>
          <w:sz w:val="20"/>
          <w:szCs w:val="20"/>
          <w:highlight w:val="yellow"/>
        </w:rPr>
        <w:t>7</w:t>
      </w:r>
      <w:r w:rsidRPr="00422B45">
        <w:rPr>
          <w:rFonts w:ascii="Verdana" w:hAnsi="Verdana"/>
          <w:color w:val="000000"/>
          <w:sz w:val="20"/>
          <w:szCs w:val="20"/>
          <w:highlight w:val="yellow"/>
        </w:rPr>
        <w:t>.2.3</w:t>
      </w:r>
      <w:r w:rsidR="00DA78AB">
        <w:rPr>
          <w:rFonts w:ascii="Verdana" w:hAnsi="Verdana"/>
          <w:color w:val="000000"/>
          <w:sz w:val="20"/>
          <w:szCs w:val="20"/>
        </w:rPr>
        <w:t>]</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r w:rsidRPr="002E33ED">
        <w:rPr>
          <w:rFonts w:ascii="Verdana" w:hAnsi="Verdana"/>
          <w:i/>
          <w:color w:val="000000"/>
          <w:sz w:val="20"/>
          <w:szCs w:val="20"/>
        </w:rPr>
        <w:t>escrow</w:t>
      </w:r>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3BC47C0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DA78AB">
        <w:rPr>
          <w:rFonts w:ascii="Verdana" w:hAnsi="Verdana"/>
          <w:color w:val="000000"/>
          <w:sz w:val="20"/>
          <w:szCs w:val="20"/>
        </w:rPr>
        <w:t>[</w:t>
      </w:r>
      <w:r w:rsidR="00667BB3" w:rsidRPr="00422B45">
        <w:rPr>
          <w:rFonts w:ascii="Verdana" w:hAnsi="Verdana"/>
          <w:color w:val="000000"/>
          <w:sz w:val="20"/>
          <w:szCs w:val="20"/>
          <w:highlight w:val="yellow"/>
        </w:rPr>
        <w:t>Cláusula 4.1</w:t>
      </w:r>
      <w:r w:rsidRPr="00422B45">
        <w:rPr>
          <w:rFonts w:ascii="Verdana" w:hAnsi="Verdana"/>
          <w:color w:val="000000"/>
          <w:sz w:val="20"/>
          <w:szCs w:val="20"/>
          <w:highlight w:val="yellow"/>
        </w:rPr>
        <w:t>7</w:t>
      </w:r>
      <w:r w:rsidR="00E54C5A" w:rsidRPr="00422B45">
        <w:rPr>
          <w:rFonts w:ascii="Verdana" w:hAnsi="Verdana"/>
          <w:color w:val="000000"/>
          <w:sz w:val="20"/>
          <w:szCs w:val="20"/>
          <w:highlight w:val="yellow"/>
        </w:rPr>
        <w:t>.2.1</w:t>
      </w:r>
      <w:r w:rsidR="00DA78AB">
        <w:rPr>
          <w:rFonts w:ascii="Verdana" w:hAnsi="Verdana"/>
          <w:color w:val="000000"/>
          <w:sz w:val="20"/>
          <w:szCs w:val="20"/>
        </w:rPr>
        <w:t>]</w:t>
      </w:r>
      <w:r w:rsidR="00E54C5A" w:rsidRPr="002E33ED">
        <w:rPr>
          <w:rFonts w:ascii="Verdana" w:hAnsi="Verdana"/>
          <w:color w:val="000000"/>
          <w:sz w:val="20"/>
          <w:szCs w:val="20"/>
        </w:rPr>
        <w:t xml:space="preserve">,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w:t>
      </w:r>
      <w:r w:rsidR="00E54C5A" w:rsidRPr="002E33ED">
        <w:rPr>
          <w:rFonts w:ascii="Verdana" w:hAnsi="Verdana"/>
          <w:color w:val="000000"/>
          <w:sz w:val="20"/>
          <w:szCs w:val="20"/>
        </w:rPr>
        <w:lastRenderedPageBreak/>
        <w:t>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1C91D197" w:rsidR="00E54C5A"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3EA93814" w14:textId="77777777" w:rsidR="00B345F8" w:rsidRDefault="00B345F8" w:rsidP="00E87165">
      <w:pPr>
        <w:pStyle w:val="PargrafodaLista"/>
        <w:rPr>
          <w:rFonts w:ascii="Verdana" w:hAnsi="Verdana"/>
          <w:color w:val="000000"/>
          <w:sz w:val="20"/>
          <w:szCs w:val="20"/>
        </w:rPr>
      </w:pPr>
    </w:p>
    <w:p w14:paraId="21225F28" w14:textId="456AA50F" w:rsidR="00B345F8" w:rsidRPr="00B345F8" w:rsidRDefault="00B345F8" w:rsidP="00B345F8">
      <w:pPr>
        <w:widowControl w:val="0"/>
        <w:numPr>
          <w:ilvl w:val="3"/>
          <w:numId w:val="6"/>
        </w:numPr>
        <w:tabs>
          <w:tab w:val="clear" w:pos="720"/>
        </w:tabs>
        <w:spacing w:line="360" w:lineRule="auto"/>
        <w:ind w:left="709" w:hanging="11"/>
        <w:jc w:val="both"/>
        <w:rPr>
          <w:rFonts w:ascii="Verdana" w:hAnsi="Verdana"/>
          <w:color w:val="000000"/>
          <w:sz w:val="20"/>
          <w:szCs w:val="20"/>
        </w:rPr>
      </w:pPr>
      <w:r w:rsidRPr="00113AE4">
        <w:rPr>
          <w:rFonts w:ascii="Verdana" w:hAnsi="Verdana"/>
          <w:color w:val="000000"/>
          <w:sz w:val="20"/>
          <w:szCs w:val="20"/>
        </w:rPr>
        <w:t>Para fins de verificação da suficiência da garantia prestada, nos termos da Resolução CVM 17, a</w:t>
      </w:r>
      <w:r>
        <w:rPr>
          <w:rFonts w:ascii="Verdana" w:hAnsi="Verdana"/>
          <w:color w:val="000000"/>
          <w:sz w:val="20"/>
          <w:szCs w:val="20"/>
        </w:rPr>
        <w:t>s Fiadoras</w:t>
      </w:r>
      <w:r w:rsidRPr="00113AE4">
        <w:rPr>
          <w:rFonts w:ascii="Verdana" w:hAnsi="Verdana"/>
          <w:color w:val="000000"/>
          <w:sz w:val="20"/>
          <w:szCs w:val="20"/>
        </w:rPr>
        <w:t xml:space="preserve"> encaminhar</w:t>
      </w:r>
      <w:r>
        <w:rPr>
          <w:rFonts w:ascii="Verdana" w:hAnsi="Verdana"/>
          <w:color w:val="000000"/>
          <w:sz w:val="20"/>
          <w:szCs w:val="20"/>
        </w:rPr>
        <w:t>ão</w:t>
      </w:r>
      <w:r w:rsidRPr="00113AE4">
        <w:rPr>
          <w:rFonts w:ascii="Verdana" w:hAnsi="Verdana"/>
          <w:color w:val="000000"/>
          <w:sz w:val="20"/>
          <w:szCs w:val="20"/>
        </w:rPr>
        <w:t xml:space="preserve"> anualmente ao Agente Fiduciário, em até 90 (noventa) dias contados do encerramento do seu exercício social, cópia das demonstrações financeiras</w:t>
      </w:r>
      <w:r>
        <w:rPr>
          <w:rFonts w:ascii="Verdana" w:hAnsi="Verdana"/>
          <w:color w:val="000000"/>
          <w:sz w:val="20"/>
          <w:szCs w:val="20"/>
        </w:rPr>
        <w:t xml:space="preserve"> ou </w:t>
      </w:r>
      <w:r w:rsidRPr="00113AE4">
        <w:rPr>
          <w:rFonts w:ascii="Verdana" w:hAnsi="Verdana"/>
          <w:color w:val="000000"/>
          <w:sz w:val="20"/>
          <w:szCs w:val="20"/>
        </w:rPr>
        <w:t>declaração do imposto de renda</w:t>
      </w:r>
      <w:r>
        <w:rPr>
          <w:rFonts w:ascii="Verdana" w:hAnsi="Verdana"/>
          <w:color w:val="000000"/>
          <w:sz w:val="20"/>
          <w:szCs w:val="20"/>
        </w:rPr>
        <w:t>, conforme aplicável,</w:t>
      </w:r>
      <w:r w:rsidRPr="00113AE4">
        <w:rPr>
          <w:rFonts w:ascii="Verdana" w:hAnsi="Verdana"/>
          <w:color w:val="000000"/>
          <w:sz w:val="20"/>
          <w:szCs w:val="20"/>
        </w:rPr>
        <w:t xml:space="preserve"> do último exercício encerrado</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lastRenderedPageBreak/>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51E68A3B"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18"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w:t>
      </w:r>
      <w:bookmarkEnd w:id="18"/>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6FD28EB3"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4FDE0395" w:rsidR="00A208E1" w:rsidRDefault="002B433D" w:rsidP="00933153">
      <w:pPr>
        <w:spacing w:line="360" w:lineRule="auto"/>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4602C5">
        <w:rPr>
          <w:rFonts w:ascii="Verdana" w:hAnsi="Verdana"/>
          <w:sz w:val="20"/>
          <w:szCs w:val="20"/>
        </w:rPr>
        <w:t xml:space="preserve">(i)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w:t>
      </w:r>
      <w:r w:rsidR="004602C5">
        <w:rPr>
          <w:rFonts w:ascii="Verdana" w:hAnsi="Verdana"/>
          <w:sz w:val="20"/>
          <w:szCs w:val="20"/>
        </w:rPr>
        <w:t xml:space="preserve">(ii) </w:t>
      </w:r>
      <w:r w:rsidR="009216B9" w:rsidRPr="002E33ED">
        <w:rPr>
          <w:rFonts w:ascii="Verdana" w:hAnsi="Verdana"/>
          <w:sz w:val="20"/>
          <w:szCs w:val="20"/>
        </w:rPr>
        <w:t>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pro rata temporis</w:t>
      </w:r>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w:t>
      </w:r>
      <w:r w:rsidR="004602C5">
        <w:rPr>
          <w:rFonts w:ascii="Verdana" w:hAnsi="Verdana"/>
          <w:sz w:val="20"/>
          <w:szCs w:val="20"/>
        </w:rPr>
        <w:t xml:space="preserve"> acrescido (iii) de Encargos Moratórios (se houver); e (iv)</w:t>
      </w:r>
      <w:r w:rsidR="003D7436" w:rsidRPr="00422B45">
        <w:rPr>
          <w:rFonts w:ascii="Verdana" w:hAnsi="Verdana"/>
          <w:sz w:val="20"/>
          <w:szCs w:val="20"/>
        </w:rPr>
        <w:t xml:space="preserve"> de prêmio</w:t>
      </w:r>
      <w:r w:rsidR="00FB2A8F" w:rsidRPr="00422B45">
        <w:rPr>
          <w:rFonts w:ascii="Verdana" w:hAnsi="Verdana"/>
          <w:i/>
          <w:sz w:val="20"/>
          <w:szCs w:val="20"/>
        </w:rPr>
        <w:t xml:space="preserve"> </w:t>
      </w:r>
      <w:r w:rsidR="00FB2A8F" w:rsidRPr="00422B45">
        <w:rPr>
          <w:rFonts w:ascii="Verdana" w:hAnsi="Verdana"/>
          <w:sz w:val="20"/>
          <w:szCs w:val="20"/>
        </w:rPr>
        <w:t xml:space="preserve">de </w:t>
      </w:r>
      <w:r w:rsidR="004602C5" w:rsidRPr="00422B45">
        <w:rPr>
          <w:rFonts w:ascii="Verdana" w:hAnsi="Verdana"/>
          <w:sz w:val="20"/>
          <w:szCs w:val="20"/>
        </w:rPr>
        <w:t xml:space="preserve">resgate </w:t>
      </w:r>
      <w:r w:rsidR="004602C5" w:rsidRPr="00422B45">
        <w:rPr>
          <w:rFonts w:ascii="Verdana" w:hAnsi="Verdana"/>
          <w:i/>
          <w:iCs/>
          <w:sz w:val="20"/>
          <w:szCs w:val="20"/>
        </w:rPr>
        <w:t>flat</w:t>
      </w:r>
      <w:r w:rsidR="004602C5" w:rsidRPr="00422B45">
        <w:rPr>
          <w:rFonts w:ascii="Verdana" w:hAnsi="Verdana"/>
          <w:sz w:val="20"/>
          <w:szCs w:val="20"/>
        </w:rPr>
        <w:t xml:space="preserve">, </w:t>
      </w:r>
      <w:r w:rsidR="003D7436" w:rsidRPr="00933153">
        <w:rPr>
          <w:rFonts w:ascii="Verdana" w:hAnsi="Verdana"/>
          <w:sz w:val="20"/>
          <w:szCs w:val="20"/>
        </w:rPr>
        <w:t xml:space="preserve">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4602C5">
        <w:rPr>
          <w:rFonts w:ascii="Verdana" w:hAnsi="Verdana"/>
          <w:sz w:val="20"/>
          <w:szCs w:val="20"/>
        </w:rPr>
        <w:t>, conforme indicado abaixo</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19" w:name="_Ref285570716"/>
      <w:bookmarkStart w:id="20" w:name="_Ref366061184"/>
      <w:r w:rsidR="009047A5">
        <w:rPr>
          <w:rFonts w:ascii="Verdana" w:hAnsi="Verdana"/>
          <w:sz w:val="20"/>
          <w:szCs w:val="20"/>
        </w:rPr>
        <w:t xml:space="preserve"> [</w:t>
      </w:r>
      <w:r w:rsidR="009047A5" w:rsidRPr="009047A5">
        <w:rPr>
          <w:rFonts w:ascii="Verdana" w:hAnsi="Verdana"/>
          <w:b/>
          <w:bCs/>
          <w:sz w:val="20"/>
          <w:szCs w:val="20"/>
          <w:highlight w:val="yellow"/>
        </w:rPr>
        <w:t>NOTA MM:</w:t>
      </w:r>
      <w:r w:rsidR="009047A5" w:rsidRPr="009047A5">
        <w:rPr>
          <w:rFonts w:ascii="Verdana" w:hAnsi="Verdana"/>
          <w:sz w:val="20"/>
          <w:szCs w:val="20"/>
          <w:highlight w:val="yellow"/>
        </w:rPr>
        <w:t xml:space="preserve"> </w:t>
      </w:r>
      <w:r w:rsidR="004602C5" w:rsidRPr="00422B45">
        <w:rPr>
          <w:rFonts w:ascii="Verdana" w:hAnsi="Verdana"/>
          <w:sz w:val="20"/>
          <w:szCs w:val="20"/>
          <w:highlight w:val="yellow"/>
        </w:rPr>
        <w:t>item sob validação</w:t>
      </w:r>
      <w:r w:rsidR="004602C5">
        <w:rPr>
          <w:rFonts w:ascii="Verdana" w:hAnsi="Verdana"/>
          <w:sz w:val="20"/>
          <w:szCs w:val="20"/>
        </w:rPr>
        <w:t>]</w:t>
      </w:r>
    </w:p>
    <w:p w14:paraId="480626CC" w14:textId="0F09612F" w:rsidR="004602C5" w:rsidRDefault="004602C5" w:rsidP="00933153">
      <w:pPr>
        <w:spacing w:line="360" w:lineRule="auto"/>
        <w:jc w:val="both"/>
        <w:rPr>
          <w:rFonts w:ascii="Verdana" w:hAnsi="Verdana"/>
          <w:sz w:val="20"/>
          <w:szCs w:val="20"/>
        </w:rPr>
      </w:pPr>
    </w:p>
    <w:tbl>
      <w:tblPr>
        <w:tblStyle w:val="Tabelacomgrade"/>
        <w:tblW w:w="0" w:type="auto"/>
        <w:tblLook w:val="04A0" w:firstRow="1" w:lastRow="0" w:firstColumn="1" w:lastColumn="0" w:noHBand="0" w:noVBand="1"/>
      </w:tblPr>
      <w:tblGrid>
        <w:gridCol w:w="4530"/>
        <w:gridCol w:w="4530"/>
      </w:tblGrid>
      <w:tr w:rsidR="004602C5" w14:paraId="0D9A278B" w14:textId="77777777" w:rsidTr="00422B45">
        <w:tc>
          <w:tcPr>
            <w:tcW w:w="4530" w:type="dxa"/>
            <w:shd w:val="clear" w:color="auto" w:fill="BFBFBF" w:themeFill="background1" w:themeFillShade="BF"/>
          </w:tcPr>
          <w:p w14:paraId="34F6681C" w14:textId="79B7F3B3"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6C04C22D" w14:textId="133C3ADB"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4602C5" w14:paraId="61EA6079" w14:textId="77777777" w:rsidTr="004602C5">
        <w:tc>
          <w:tcPr>
            <w:tcW w:w="4530" w:type="dxa"/>
          </w:tcPr>
          <w:p w14:paraId="6DEBC840" w14:textId="51CECA8D" w:rsidR="004602C5" w:rsidRDefault="00271288" w:rsidP="00933153">
            <w:pPr>
              <w:spacing w:line="360" w:lineRule="auto"/>
              <w:jc w:val="both"/>
              <w:rPr>
                <w:rFonts w:ascii="Verdana" w:hAnsi="Verdana"/>
                <w:sz w:val="20"/>
                <w:szCs w:val="20"/>
              </w:rPr>
            </w:pPr>
            <w:r>
              <w:rPr>
                <w:rFonts w:ascii="Verdana" w:hAnsi="Verdana"/>
                <w:sz w:val="20"/>
                <w:szCs w:val="20"/>
              </w:rPr>
              <w:t xml:space="preserve"> A partir de [=] (inclusive) até [=]</w:t>
            </w:r>
          </w:p>
        </w:tc>
        <w:tc>
          <w:tcPr>
            <w:tcW w:w="4530" w:type="dxa"/>
          </w:tcPr>
          <w:p w14:paraId="096E2767" w14:textId="32C0D760" w:rsidR="004602C5" w:rsidRDefault="00271288" w:rsidP="00422B45">
            <w:pPr>
              <w:spacing w:line="360" w:lineRule="auto"/>
              <w:jc w:val="center"/>
              <w:rPr>
                <w:rFonts w:ascii="Verdana" w:hAnsi="Verdana"/>
                <w:sz w:val="20"/>
                <w:szCs w:val="20"/>
              </w:rPr>
            </w:pPr>
            <w:r>
              <w:rPr>
                <w:rFonts w:ascii="Verdana" w:hAnsi="Verdana"/>
                <w:sz w:val="20"/>
                <w:szCs w:val="20"/>
              </w:rPr>
              <w:t>1,24%</w:t>
            </w:r>
          </w:p>
        </w:tc>
      </w:tr>
      <w:tr w:rsidR="004602C5" w14:paraId="6E485B6E" w14:textId="77777777" w:rsidTr="004602C5">
        <w:tc>
          <w:tcPr>
            <w:tcW w:w="4530" w:type="dxa"/>
          </w:tcPr>
          <w:p w14:paraId="7783FBCA" w14:textId="089C7B71"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1D5F5B90" w14:textId="5A3E14B7" w:rsidR="004602C5" w:rsidRDefault="00271288" w:rsidP="00422B45">
            <w:pPr>
              <w:spacing w:line="360" w:lineRule="auto"/>
              <w:jc w:val="center"/>
              <w:rPr>
                <w:rFonts w:ascii="Verdana" w:hAnsi="Verdana"/>
                <w:sz w:val="20"/>
                <w:szCs w:val="20"/>
              </w:rPr>
            </w:pPr>
            <w:r>
              <w:rPr>
                <w:rFonts w:ascii="Verdana" w:hAnsi="Verdana"/>
                <w:sz w:val="20"/>
                <w:szCs w:val="20"/>
              </w:rPr>
              <w:t>1,10%</w:t>
            </w:r>
          </w:p>
        </w:tc>
      </w:tr>
      <w:tr w:rsidR="004602C5" w14:paraId="4E5E2A1E" w14:textId="77777777" w:rsidTr="004602C5">
        <w:tc>
          <w:tcPr>
            <w:tcW w:w="4530" w:type="dxa"/>
          </w:tcPr>
          <w:p w14:paraId="68E88D09" w14:textId="76386349"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3C7778B2" w14:textId="5BD3488E" w:rsidR="004602C5" w:rsidRDefault="00271288" w:rsidP="00422B45">
            <w:pPr>
              <w:spacing w:line="360" w:lineRule="auto"/>
              <w:jc w:val="center"/>
              <w:rPr>
                <w:rFonts w:ascii="Verdana" w:hAnsi="Verdana"/>
                <w:sz w:val="20"/>
                <w:szCs w:val="20"/>
              </w:rPr>
            </w:pPr>
            <w:r>
              <w:rPr>
                <w:rFonts w:ascii="Verdana" w:hAnsi="Verdana"/>
                <w:sz w:val="20"/>
                <w:szCs w:val="20"/>
              </w:rPr>
              <w:t>0,98%</w:t>
            </w:r>
          </w:p>
        </w:tc>
      </w:tr>
      <w:tr w:rsidR="004602C5" w14:paraId="15602B8D" w14:textId="77777777" w:rsidTr="004602C5">
        <w:tc>
          <w:tcPr>
            <w:tcW w:w="4530" w:type="dxa"/>
          </w:tcPr>
          <w:p w14:paraId="0D82987E" w14:textId="787D1B64"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620DA36" w14:textId="4173B37A" w:rsidR="004602C5" w:rsidRDefault="00271288" w:rsidP="00422B45">
            <w:pPr>
              <w:spacing w:line="360" w:lineRule="auto"/>
              <w:jc w:val="center"/>
              <w:rPr>
                <w:rFonts w:ascii="Verdana" w:hAnsi="Verdana"/>
                <w:sz w:val="20"/>
                <w:szCs w:val="20"/>
              </w:rPr>
            </w:pPr>
            <w:r>
              <w:rPr>
                <w:rFonts w:ascii="Verdana" w:hAnsi="Verdana"/>
                <w:sz w:val="20"/>
                <w:szCs w:val="20"/>
              </w:rPr>
              <w:t>0,84%</w:t>
            </w:r>
          </w:p>
        </w:tc>
      </w:tr>
      <w:tr w:rsidR="004602C5" w14:paraId="76622AC8" w14:textId="77777777" w:rsidTr="004602C5">
        <w:tc>
          <w:tcPr>
            <w:tcW w:w="4530" w:type="dxa"/>
          </w:tcPr>
          <w:p w14:paraId="25738336" w14:textId="7290B520"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5B7D70ED" w14:textId="7B06D5D9" w:rsidR="004602C5" w:rsidRDefault="00271288" w:rsidP="00422B45">
            <w:pPr>
              <w:spacing w:line="360" w:lineRule="auto"/>
              <w:jc w:val="center"/>
              <w:rPr>
                <w:rFonts w:ascii="Verdana" w:hAnsi="Verdana"/>
                <w:sz w:val="20"/>
                <w:szCs w:val="20"/>
              </w:rPr>
            </w:pPr>
            <w:r>
              <w:rPr>
                <w:rFonts w:ascii="Verdana" w:hAnsi="Verdana"/>
                <w:sz w:val="20"/>
                <w:szCs w:val="20"/>
              </w:rPr>
              <w:t>0,57%</w:t>
            </w:r>
          </w:p>
        </w:tc>
      </w:tr>
      <w:tr w:rsidR="004602C5" w14:paraId="73927F38" w14:textId="77777777" w:rsidTr="004602C5">
        <w:tc>
          <w:tcPr>
            <w:tcW w:w="4530" w:type="dxa"/>
          </w:tcPr>
          <w:p w14:paraId="2F103012" w14:textId="01CEA8EF" w:rsidR="004602C5" w:rsidRDefault="00271288" w:rsidP="00422B45">
            <w:pPr>
              <w:spacing w:line="360" w:lineRule="auto"/>
              <w:jc w:val="center"/>
              <w:rPr>
                <w:rFonts w:ascii="Verdana" w:hAnsi="Verdana"/>
                <w:sz w:val="20"/>
                <w:szCs w:val="20"/>
              </w:rPr>
            </w:pPr>
            <w:r>
              <w:rPr>
                <w:rFonts w:ascii="Verdana" w:hAnsi="Verdana"/>
                <w:sz w:val="20"/>
                <w:szCs w:val="20"/>
              </w:rPr>
              <w:lastRenderedPageBreak/>
              <w:t>[=] (inclusive) até Data de Vencimento (exclusive)</w:t>
            </w:r>
          </w:p>
        </w:tc>
        <w:tc>
          <w:tcPr>
            <w:tcW w:w="4530" w:type="dxa"/>
          </w:tcPr>
          <w:p w14:paraId="1B10EE4B" w14:textId="4544C3AA" w:rsidR="004602C5" w:rsidRDefault="00271288" w:rsidP="00422B45">
            <w:pPr>
              <w:spacing w:line="360" w:lineRule="auto"/>
              <w:jc w:val="center"/>
              <w:rPr>
                <w:rFonts w:ascii="Verdana" w:hAnsi="Verdana"/>
                <w:sz w:val="20"/>
                <w:szCs w:val="20"/>
              </w:rPr>
            </w:pPr>
            <w:r>
              <w:rPr>
                <w:rFonts w:ascii="Verdana" w:hAnsi="Verdana"/>
                <w:sz w:val="20"/>
                <w:szCs w:val="20"/>
              </w:rPr>
              <w:t>0,31%</w:t>
            </w:r>
          </w:p>
        </w:tc>
      </w:tr>
    </w:tbl>
    <w:p w14:paraId="75E20F41" w14:textId="77777777" w:rsidR="004602C5" w:rsidRDefault="004602C5" w:rsidP="00422B45">
      <w:pPr>
        <w:spacing w:line="360" w:lineRule="auto"/>
        <w:jc w:val="center"/>
        <w:rPr>
          <w:rFonts w:ascii="Verdana" w:hAnsi="Verdana"/>
          <w:sz w:val="20"/>
          <w:szCs w:val="20"/>
        </w:rPr>
      </w:pPr>
    </w:p>
    <w:p w14:paraId="674D18DC" w14:textId="77777777" w:rsidR="002E33ED" w:rsidRPr="002E33ED" w:rsidRDefault="002E33ED" w:rsidP="00933153">
      <w:pPr>
        <w:spacing w:line="360" w:lineRule="auto"/>
        <w:jc w:val="both"/>
        <w:rPr>
          <w:rFonts w:ascii="Verdana" w:hAnsi="Verdana"/>
          <w:sz w:val="20"/>
          <w:szCs w:val="20"/>
        </w:rPr>
      </w:pPr>
    </w:p>
    <w:p w14:paraId="13BF9F91" w14:textId="43A41AF1"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A</w:t>
      </w:r>
      <w:r w:rsidRPr="002E33ED">
        <w:rPr>
          <w:rFonts w:ascii="Verdana" w:hAnsi="Verdana"/>
          <w:sz w:val="20"/>
          <w:szCs w:val="20"/>
        </w:rPr>
        <w:t xml:space="preserve"> Emissora</w:t>
      </w:r>
      <w:r w:rsidR="003D7436" w:rsidRPr="002E33ED">
        <w:rPr>
          <w:rFonts w:ascii="Verdana" w:hAnsi="Verdana"/>
          <w:sz w:val="20"/>
          <w:szCs w:val="20"/>
        </w:rPr>
        <w:t xml:space="preserve"> poderá, a seu exclusivo critério, realizar, a qualquer tempo a partir</w:t>
      </w:r>
      <w:r w:rsidR="00FC1A53" w:rsidRPr="002E33ED">
        <w:rPr>
          <w:rFonts w:ascii="Verdana" w:hAnsi="Verdana"/>
          <w:sz w:val="20"/>
          <w:szCs w:val="20"/>
        </w:rPr>
        <w:t xml:space="preserve"> da Data de Emissão</w:t>
      </w:r>
      <w:r w:rsidR="003D7436" w:rsidRPr="002E33ED">
        <w:rPr>
          <w:rFonts w:ascii="Verdana" w:hAnsi="Verdana"/>
          <w:sz w:val="20"/>
          <w:szCs w:val="20"/>
        </w:rPr>
        <w:t>,</w:t>
      </w:r>
      <w:r w:rsidRPr="002E33ED">
        <w:rPr>
          <w:rFonts w:ascii="Verdana" w:hAnsi="Verdana"/>
          <w:sz w:val="20"/>
          <w:szCs w:val="20"/>
        </w:rPr>
        <w:t xml:space="preserve"> e com aviso prévio mediante comunicação pela Emissora ao</w:t>
      </w:r>
      <w:r w:rsidR="006A35A7" w:rsidRPr="002E33ED">
        <w:rPr>
          <w:rFonts w:ascii="Verdana" w:hAnsi="Verdana"/>
          <w:sz w:val="20"/>
          <w:szCs w:val="20"/>
        </w:rPr>
        <w:t>s Debenturistas, com cópia ao</w:t>
      </w:r>
      <w:r w:rsidRPr="002E33ED">
        <w:rPr>
          <w:rFonts w:ascii="Verdana" w:hAnsi="Verdana"/>
          <w:sz w:val="20"/>
          <w:szCs w:val="20"/>
        </w:rPr>
        <w:t xml:space="preserve"> Agente Fiduciário</w:t>
      </w:r>
      <w:r w:rsidR="006A35A7" w:rsidRPr="002E33ED">
        <w:rPr>
          <w:rFonts w:ascii="Verdana" w:hAnsi="Verdana"/>
          <w:sz w:val="20"/>
          <w:szCs w:val="20"/>
        </w:rPr>
        <w:t xml:space="preserve"> e</w:t>
      </w:r>
      <w:r w:rsidRPr="002E33ED">
        <w:rPr>
          <w:rFonts w:ascii="Verdana" w:hAnsi="Verdana"/>
          <w:sz w:val="20"/>
          <w:szCs w:val="20"/>
        </w:rPr>
        <w:t xml:space="preserve"> à B3 com, no mínimo, </w:t>
      </w:r>
      <w:r w:rsidR="003D7436" w:rsidRPr="002E33ED">
        <w:rPr>
          <w:rFonts w:ascii="Verdana" w:hAnsi="Verdana"/>
          <w:sz w:val="20"/>
          <w:szCs w:val="20"/>
        </w:rPr>
        <w:t xml:space="preserve">3 (três) Dias Úteis da data do evento, amortizações </w:t>
      </w:r>
      <w:r w:rsidR="008F6816">
        <w:rPr>
          <w:rFonts w:ascii="Verdana" w:hAnsi="Verdana"/>
          <w:sz w:val="20"/>
          <w:szCs w:val="20"/>
        </w:rPr>
        <w:t>extraordinárias</w:t>
      </w:r>
      <w:r w:rsidR="003D7436" w:rsidRPr="002E33ED">
        <w:rPr>
          <w:rFonts w:ascii="Verdana" w:hAnsi="Verdana"/>
          <w:sz w:val="20"/>
          <w:szCs w:val="20"/>
        </w:rPr>
        <w:t xml:space="preserve"> sobre o </w:t>
      </w:r>
      <w:r w:rsidR="00BF472E">
        <w:rPr>
          <w:rFonts w:ascii="Verdana" w:hAnsi="Verdana"/>
          <w:sz w:val="20"/>
          <w:szCs w:val="20"/>
        </w:rPr>
        <w:t xml:space="preserve">Valor Nominal Unitário ou o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xml:space="preserve"> conforme o caso,</w:t>
      </w:r>
      <w:r w:rsidR="003D7436" w:rsidRPr="002E33ED">
        <w:rPr>
          <w:rFonts w:ascii="Verdana" w:hAnsi="Verdana"/>
          <w:sz w:val="20"/>
          <w:szCs w:val="20"/>
        </w:rPr>
        <w:t xml:space="preserve"> mediante o pagamento </w:t>
      </w:r>
      <w:r w:rsidR="008D6090">
        <w:rPr>
          <w:rFonts w:ascii="Verdana" w:hAnsi="Verdana"/>
          <w:sz w:val="20"/>
          <w:szCs w:val="20"/>
        </w:rPr>
        <w:t xml:space="preserve">(i) Valor Nominal Unitário ou </w:t>
      </w:r>
      <w:r w:rsidR="008D6090" w:rsidRPr="002E33ED">
        <w:rPr>
          <w:rFonts w:ascii="Verdana" w:hAnsi="Verdana"/>
          <w:sz w:val="20"/>
          <w:szCs w:val="20"/>
        </w:rPr>
        <w:t>Saldo do Valor Nominal Unitário das Debêntures,</w:t>
      </w:r>
      <w:r w:rsidR="008D6090">
        <w:rPr>
          <w:rFonts w:ascii="Verdana" w:hAnsi="Verdana"/>
          <w:sz w:val="20"/>
          <w:szCs w:val="20"/>
        </w:rPr>
        <w:t xml:space="preserve"> conforme o caso,</w:t>
      </w:r>
      <w:r w:rsidR="008D6090" w:rsidRPr="002E33ED">
        <w:rPr>
          <w:rFonts w:ascii="Verdana" w:hAnsi="Verdana"/>
          <w:sz w:val="20"/>
          <w:szCs w:val="20"/>
        </w:rPr>
        <w:t xml:space="preserve"> acrescido </w:t>
      </w:r>
      <w:r w:rsidR="008D6090">
        <w:rPr>
          <w:rFonts w:ascii="Verdana" w:hAnsi="Verdana"/>
          <w:sz w:val="20"/>
          <w:szCs w:val="20"/>
        </w:rPr>
        <w:t xml:space="preserve">(ii) </w:t>
      </w:r>
      <w:r w:rsidR="008D6090" w:rsidRPr="002E33ED">
        <w:rPr>
          <w:rFonts w:ascii="Verdana" w:hAnsi="Verdana"/>
          <w:sz w:val="20"/>
          <w:szCs w:val="20"/>
        </w:rPr>
        <w:t xml:space="preserve">dos Juros Remuneratórios, calculados </w:t>
      </w:r>
      <w:r w:rsidR="008D6090" w:rsidRPr="002E33ED">
        <w:rPr>
          <w:rFonts w:ascii="Verdana" w:hAnsi="Verdana"/>
          <w:i/>
          <w:sz w:val="20"/>
          <w:szCs w:val="20"/>
        </w:rPr>
        <w:t>pro rata temporis</w:t>
      </w:r>
      <w:r w:rsidR="008D6090" w:rsidRPr="002E33ED">
        <w:rPr>
          <w:rFonts w:ascii="Verdana" w:hAnsi="Verdana"/>
          <w:sz w:val="20"/>
          <w:szCs w:val="20"/>
        </w:rPr>
        <w:t xml:space="preserve"> </w:t>
      </w:r>
      <w:r w:rsidR="008D6090" w:rsidRPr="00933153">
        <w:rPr>
          <w:rFonts w:ascii="Verdana" w:hAnsi="Verdana"/>
          <w:sz w:val="20"/>
          <w:szCs w:val="20"/>
        </w:rPr>
        <w:t>desde a Data da Primeira Integralização ou a data de pagamento dos Juros Remuneratórios imediatamente anterior, conforme o caso (inclusive), até a data do efetivo pagamento (exclusive),</w:t>
      </w:r>
      <w:r w:rsidR="008D6090">
        <w:rPr>
          <w:rFonts w:ascii="Verdana" w:hAnsi="Verdana"/>
          <w:sz w:val="20"/>
          <w:szCs w:val="20"/>
        </w:rPr>
        <w:t xml:space="preserve"> acrescido (iii) de Encargos Moratórios (se houver); e (iv)</w:t>
      </w:r>
      <w:r w:rsidR="008D6090" w:rsidRPr="00CF748B">
        <w:rPr>
          <w:rFonts w:ascii="Verdana" w:hAnsi="Verdana"/>
          <w:sz w:val="20"/>
          <w:szCs w:val="20"/>
        </w:rPr>
        <w:t xml:space="preserve"> de prêmio</w:t>
      </w:r>
      <w:r w:rsidR="008D6090" w:rsidRPr="00CF748B">
        <w:rPr>
          <w:rFonts w:ascii="Verdana" w:hAnsi="Verdana"/>
          <w:i/>
          <w:sz w:val="20"/>
          <w:szCs w:val="20"/>
        </w:rPr>
        <w:t xml:space="preserve"> </w:t>
      </w:r>
      <w:r w:rsidR="008D6090" w:rsidRPr="00CF748B">
        <w:rPr>
          <w:rFonts w:ascii="Verdana" w:hAnsi="Verdana"/>
          <w:sz w:val="20"/>
          <w:szCs w:val="20"/>
        </w:rPr>
        <w:t xml:space="preserve">de resgate </w:t>
      </w:r>
      <w:r w:rsidR="008D6090" w:rsidRPr="00CF748B">
        <w:rPr>
          <w:rFonts w:ascii="Verdana" w:hAnsi="Verdana"/>
          <w:i/>
          <w:iCs/>
          <w:sz w:val="20"/>
          <w:szCs w:val="20"/>
        </w:rPr>
        <w:t>flat</w:t>
      </w:r>
      <w:r w:rsidR="008D6090" w:rsidRPr="00CF748B">
        <w:rPr>
          <w:rFonts w:ascii="Verdana" w:hAnsi="Verdana"/>
          <w:sz w:val="20"/>
          <w:szCs w:val="20"/>
        </w:rPr>
        <w:t xml:space="preserve">, </w:t>
      </w:r>
      <w:r w:rsidR="008D6090" w:rsidRPr="00933153">
        <w:rPr>
          <w:rFonts w:ascii="Verdana" w:hAnsi="Verdana"/>
          <w:sz w:val="20"/>
          <w:szCs w:val="20"/>
        </w:rPr>
        <w:t>incidente sobre o Valor Nominal Unitário ou Saldo do Valor Nominal Unitário das Debêntures acrescido dos Juros Remuneratórios</w:t>
      </w:r>
      <w:r w:rsidR="008D6090">
        <w:rPr>
          <w:rFonts w:ascii="Verdana" w:hAnsi="Verdana"/>
          <w:sz w:val="20"/>
          <w:szCs w:val="20"/>
        </w:rPr>
        <w:t>, conforme indicado abaixo</w:t>
      </w:r>
      <w:bookmarkEnd w:id="19"/>
      <w:bookmarkEnd w:id="20"/>
      <w:r w:rsidR="00FA300C">
        <w:rPr>
          <w:rFonts w:ascii="Verdana" w:hAnsi="Verdana"/>
          <w:sz w:val="20"/>
          <w:szCs w:val="20"/>
        </w:rPr>
        <w:t xml:space="preserve"> (“</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8D6090">
        <w:rPr>
          <w:rFonts w:ascii="Verdana" w:hAnsi="Verdana"/>
          <w:sz w:val="20"/>
          <w:szCs w:val="20"/>
        </w:rPr>
        <w:t>.</w:t>
      </w:r>
    </w:p>
    <w:p w14:paraId="234D7CE3" w14:textId="4A5B8E21" w:rsidR="00BF472E" w:rsidRDefault="00BF472E" w:rsidP="00933153">
      <w:pPr>
        <w:spacing w:line="360" w:lineRule="auto"/>
        <w:jc w:val="both"/>
        <w:rPr>
          <w:rFonts w:ascii="Verdana" w:hAnsi="Verdana"/>
          <w:b/>
          <w:sz w:val="20"/>
          <w:szCs w:val="20"/>
        </w:rPr>
      </w:pPr>
    </w:p>
    <w:tbl>
      <w:tblPr>
        <w:tblStyle w:val="Tabelacomgrade"/>
        <w:tblW w:w="0" w:type="auto"/>
        <w:tblLook w:val="04A0" w:firstRow="1" w:lastRow="0" w:firstColumn="1" w:lastColumn="0" w:noHBand="0" w:noVBand="1"/>
      </w:tblPr>
      <w:tblGrid>
        <w:gridCol w:w="4530"/>
        <w:gridCol w:w="4530"/>
      </w:tblGrid>
      <w:tr w:rsidR="008D6090" w14:paraId="50F4D3FD" w14:textId="77777777" w:rsidTr="00CF748B">
        <w:tc>
          <w:tcPr>
            <w:tcW w:w="4530" w:type="dxa"/>
            <w:shd w:val="clear" w:color="auto" w:fill="BFBFBF" w:themeFill="background1" w:themeFillShade="BF"/>
          </w:tcPr>
          <w:p w14:paraId="7B50999B"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5E21C7A4"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8D6090" w14:paraId="5CECB84E" w14:textId="77777777" w:rsidTr="00CF748B">
        <w:tc>
          <w:tcPr>
            <w:tcW w:w="4530" w:type="dxa"/>
          </w:tcPr>
          <w:p w14:paraId="5B7582F3" w14:textId="77777777" w:rsidR="008D6090" w:rsidRDefault="008D6090" w:rsidP="00CF748B">
            <w:pPr>
              <w:spacing w:line="360" w:lineRule="auto"/>
              <w:jc w:val="both"/>
              <w:rPr>
                <w:rFonts w:ascii="Verdana" w:hAnsi="Verdana"/>
                <w:sz w:val="20"/>
                <w:szCs w:val="20"/>
              </w:rPr>
            </w:pPr>
            <w:r>
              <w:rPr>
                <w:rFonts w:ascii="Verdana" w:hAnsi="Verdana"/>
                <w:sz w:val="20"/>
                <w:szCs w:val="20"/>
              </w:rPr>
              <w:t xml:space="preserve"> A partir de [=] (inclusive) até [=]</w:t>
            </w:r>
          </w:p>
        </w:tc>
        <w:tc>
          <w:tcPr>
            <w:tcW w:w="4530" w:type="dxa"/>
          </w:tcPr>
          <w:p w14:paraId="462D8FA6" w14:textId="77777777" w:rsidR="008D6090" w:rsidRDefault="008D6090" w:rsidP="00CF748B">
            <w:pPr>
              <w:spacing w:line="360" w:lineRule="auto"/>
              <w:jc w:val="center"/>
              <w:rPr>
                <w:rFonts w:ascii="Verdana" w:hAnsi="Verdana"/>
                <w:sz w:val="20"/>
                <w:szCs w:val="20"/>
              </w:rPr>
            </w:pPr>
            <w:r>
              <w:rPr>
                <w:rFonts w:ascii="Verdana" w:hAnsi="Verdana"/>
                <w:sz w:val="20"/>
                <w:szCs w:val="20"/>
              </w:rPr>
              <w:t>1,24%</w:t>
            </w:r>
          </w:p>
        </w:tc>
      </w:tr>
      <w:tr w:rsidR="008D6090" w14:paraId="6AFB3389" w14:textId="77777777" w:rsidTr="00CF748B">
        <w:tc>
          <w:tcPr>
            <w:tcW w:w="4530" w:type="dxa"/>
          </w:tcPr>
          <w:p w14:paraId="006782D9"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1E1371A3" w14:textId="77777777" w:rsidR="008D6090" w:rsidRDefault="008D6090" w:rsidP="00CF748B">
            <w:pPr>
              <w:spacing w:line="360" w:lineRule="auto"/>
              <w:jc w:val="center"/>
              <w:rPr>
                <w:rFonts w:ascii="Verdana" w:hAnsi="Verdana"/>
                <w:sz w:val="20"/>
                <w:szCs w:val="20"/>
              </w:rPr>
            </w:pPr>
            <w:r>
              <w:rPr>
                <w:rFonts w:ascii="Verdana" w:hAnsi="Verdana"/>
                <w:sz w:val="20"/>
                <w:szCs w:val="20"/>
              </w:rPr>
              <w:t>1,10%</w:t>
            </w:r>
          </w:p>
        </w:tc>
      </w:tr>
      <w:tr w:rsidR="008D6090" w14:paraId="53BA42E1" w14:textId="77777777" w:rsidTr="00CF748B">
        <w:tc>
          <w:tcPr>
            <w:tcW w:w="4530" w:type="dxa"/>
          </w:tcPr>
          <w:p w14:paraId="41F4F546"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D72447C" w14:textId="77777777" w:rsidR="008D6090" w:rsidRDefault="008D6090" w:rsidP="00CF748B">
            <w:pPr>
              <w:spacing w:line="360" w:lineRule="auto"/>
              <w:jc w:val="center"/>
              <w:rPr>
                <w:rFonts w:ascii="Verdana" w:hAnsi="Verdana"/>
                <w:sz w:val="20"/>
                <w:szCs w:val="20"/>
              </w:rPr>
            </w:pPr>
            <w:r>
              <w:rPr>
                <w:rFonts w:ascii="Verdana" w:hAnsi="Verdana"/>
                <w:sz w:val="20"/>
                <w:szCs w:val="20"/>
              </w:rPr>
              <w:t>0,98%</w:t>
            </w:r>
          </w:p>
        </w:tc>
      </w:tr>
      <w:tr w:rsidR="008D6090" w14:paraId="2600DC66" w14:textId="77777777" w:rsidTr="00CF748B">
        <w:tc>
          <w:tcPr>
            <w:tcW w:w="4530" w:type="dxa"/>
          </w:tcPr>
          <w:p w14:paraId="2BA49911"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490E728" w14:textId="77777777" w:rsidR="008D6090" w:rsidRDefault="008D6090" w:rsidP="00CF748B">
            <w:pPr>
              <w:spacing w:line="360" w:lineRule="auto"/>
              <w:jc w:val="center"/>
              <w:rPr>
                <w:rFonts w:ascii="Verdana" w:hAnsi="Verdana"/>
                <w:sz w:val="20"/>
                <w:szCs w:val="20"/>
              </w:rPr>
            </w:pPr>
            <w:r>
              <w:rPr>
                <w:rFonts w:ascii="Verdana" w:hAnsi="Verdana"/>
                <w:sz w:val="20"/>
                <w:szCs w:val="20"/>
              </w:rPr>
              <w:t>0,84%</w:t>
            </w:r>
          </w:p>
        </w:tc>
      </w:tr>
      <w:tr w:rsidR="008D6090" w14:paraId="75B0E82D" w14:textId="77777777" w:rsidTr="00CF748B">
        <w:tc>
          <w:tcPr>
            <w:tcW w:w="4530" w:type="dxa"/>
          </w:tcPr>
          <w:p w14:paraId="0A13F9FE"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3B6A3CF2" w14:textId="77777777" w:rsidR="008D6090" w:rsidRDefault="008D6090" w:rsidP="00CF748B">
            <w:pPr>
              <w:spacing w:line="360" w:lineRule="auto"/>
              <w:jc w:val="center"/>
              <w:rPr>
                <w:rFonts w:ascii="Verdana" w:hAnsi="Verdana"/>
                <w:sz w:val="20"/>
                <w:szCs w:val="20"/>
              </w:rPr>
            </w:pPr>
            <w:r>
              <w:rPr>
                <w:rFonts w:ascii="Verdana" w:hAnsi="Verdana"/>
                <w:sz w:val="20"/>
                <w:szCs w:val="20"/>
              </w:rPr>
              <w:t>0,57%</w:t>
            </w:r>
          </w:p>
        </w:tc>
      </w:tr>
      <w:tr w:rsidR="008D6090" w14:paraId="4A13DFFB" w14:textId="77777777" w:rsidTr="00CF748B">
        <w:tc>
          <w:tcPr>
            <w:tcW w:w="4530" w:type="dxa"/>
          </w:tcPr>
          <w:p w14:paraId="1EC80581"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Data de Vencimento (exclusive)</w:t>
            </w:r>
          </w:p>
        </w:tc>
        <w:tc>
          <w:tcPr>
            <w:tcW w:w="4530" w:type="dxa"/>
          </w:tcPr>
          <w:p w14:paraId="7A87E2C7" w14:textId="77777777" w:rsidR="008D6090" w:rsidRDefault="008D6090" w:rsidP="00CF748B">
            <w:pPr>
              <w:spacing w:line="360" w:lineRule="auto"/>
              <w:jc w:val="center"/>
              <w:rPr>
                <w:rFonts w:ascii="Verdana" w:hAnsi="Verdana"/>
                <w:sz w:val="20"/>
                <w:szCs w:val="20"/>
              </w:rPr>
            </w:pPr>
            <w:r>
              <w:rPr>
                <w:rFonts w:ascii="Verdana" w:hAnsi="Verdana"/>
                <w:sz w:val="20"/>
                <w:szCs w:val="20"/>
              </w:rPr>
              <w:t>0,31%</w:t>
            </w:r>
          </w:p>
        </w:tc>
      </w:tr>
    </w:tbl>
    <w:p w14:paraId="356860EE" w14:textId="77777777" w:rsidR="008D6090" w:rsidRPr="00097D3C" w:rsidRDefault="008D6090"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lastRenderedPageBreak/>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77777777"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5.1.5. O pagamento das Debêntures amortizadas será feito por meio dos procedimentos adotados pela B3, para as Debêntures custodiadas eletronicamente na B3 e, para as 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1"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21"/>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664B5090"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w:t>
      </w:r>
      <w:r w:rsidR="005E6F50" w:rsidRPr="002E33ED">
        <w:rPr>
          <w:rFonts w:ascii="Verdana" w:hAnsi="Verdana"/>
          <w:color w:val="000000"/>
          <w:sz w:val="20"/>
          <w:szCs w:val="20"/>
        </w:rPr>
        <w:lastRenderedPageBreak/>
        <w:t xml:space="preserve">pagamento, do Valor Nominal Unitário (ou Saldo do Valor Nominal Unitário, conforme o caso), acrescido dos Juros Remuneratórios, calculados </w:t>
      </w:r>
      <w:r w:rsidR="005E6F50" w:rsidRPr="002E33ED">
        <w:rPr>
          <w:rFonts w:ascii="Verdana" w:hAnsi="Verdana"/>
          <w:i/>
          <w:color w:val="000000"/>
          <w:sz w:val="20"/>
          <w:szCs w:val="20"/>
        </w:rPr>
        <w:t>pro rata temporis</w:t>
      </w:r>
      <w:r w:rsidR="005E6F50" w:rsidRPr="002E33ED">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4E87F3A6"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(ii) pedido de autofalência pela Emissora ou pela Holding; (iii) pedido de falência da Emissora ou da Holding formulado por terceiros não elidido no prazo legal; (iv)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(vii)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3FDCEDBC"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D427B5" w:rsidRPr="00A23073">
        <w:rPr>
          <w:rFonts w:ascii="Verdana" w:hAnsi="Verdana"/>
          <w:sz w:val="20"/>
          <w:szCs w:val="20"/>
        </w:rPr>
        <w:t>l</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4D76BEC1"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lastRenderedPageBreak/>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(ii)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5E278E72"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 xml:space="preserve">transferência ou qualquer forma de cessão ou promessa de cessão a </w:t>
      </w:r>
      <w:r w:rsidRPr="002E33ED">
        <w:rPr>
          <w:rFonts w:ascii="Verdana" w:hAnsi="Verdana"/>
          <w:sz w:val="20"/>
          <w:szCs w:val="20"/>
        </w:rPr>
        <w:lastRenderedPageBreak/>
        <w:t>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09AA7010"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905BF66" w14:textId="0113B0AF" w:rsidR="002C44FD"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sidR="002C44FD">
        <w:rPr>
          <w:rFonts w:ascii="Verdana" w:hAnsi="Verdana"/>
          <w:sz w:val="20"/>
          <w:szCs w:val="20"/>
        </w:rPr>
        <w:t>;</w:t>
      </w:r>
    </w:p>
    <w:p w14:paraId="6B6DDB06" w14:textId="77777777" w:rsidR="002C44FD" w:rsidRDefault="002C44FD" w:rsidP="00933153">
      <w:pPr>
        <w:widowControl w:val="0"/>
        <w:spacing w:line="360" w:lineRule="auto"/>
        <w:ind w:left="709"/>
        <w:jc w:val="both"/>
        <w:rPr>
          <w:rFonts w:ascii="Verdana" w:hAnsi="Verdana"/>
          <w:sz w:val="20"/>
          <w:szCs w:val="20"/>
        </w:rPr>
      </w:pPr>
    </w:p>
    <w:p w14:paraId="7AB5C70C" w14:textId="6A99C77D" w:rsidR="00E62B2E" w:rsidRDefault="002C44FD" w:rsidP="002C44FD">
      <w:pPr>
        <w:widowControl w:val="0"/>
        <w:spacing w:line="360" w:lineRule="auto"/>
        <w:ind w:left="709"/>
        <w:jc w:val="both"/>
        <w:rPr>
          <w:rFonts w:ascii="Verdana" w:hAnsi="Verdana"/>
          <w:sz w:val="20"/>
          <w:szCs w:val="20"/>
        </w:rPr>
      </w:pPr>
      <w:r>
        <w:rPr>
          <w:rFonts w:ascii="Verdana" w:hAnsi="Verdana"/>
          <w:color w:val="000000"/>
          <w:sz w:val="20"/>
          <w:szCs w:val="20"/>
        </w:rPr>
        <w:t>(b)</w:t>
      </w:r>
      <w:r>
        <w:rPr>
          <w:rFonts w:ascii="Verdana" w:hAnsi="Verdana"/>
          <w:color w:val="000000"/>
          <w:sz w:val="20"/>
          <w:szCs w:val="20"/>
        </w:rPr>
        <w:tab/>
      </w:r>
      <w:r w:rsidRPr="00F50D0E">
        <w:rPr>
          <w:rFonts w:ascii="Verdana" w:hAnsi="Verdana"/>
          <w:sz w:val="20"/>
          <w:szCs w:val="20"/>
        </w:rPr>
        <w:t xml:space="preserve">provarem-se </w:t>
      </w:r>
      <w:r w:rsidRPr="00F50D0E">
        <w:rPr>
          <w:rFonts w:ascii="Verdana" w:hAnsi="Verdana"/>
          <w:color w:val="000000"/>
          <w:sz w:val="20"/>
          <w:szCs w:val="20"/>
        </w:rPr>
        <w:t>falsas</w:t>
      </w:r>
      <w:r w:rsidRPr="00F50D0E">
        <w:rPr>
          <w:rFonts w:ascii="Verdana" w:hAnsi="Verdana"/>
          <w:sz w:val="20"/>
          <w:szCs w:val="20"/>
        </w:rPr>
        <w:t xml:space="preserve"> ou revelarem-se enganosas quaisquer declarações ou garantias prestadas nesta Escritura</w:t>
      </w:r>
      <w:r w:rsidR="00D63E98">
        <w:rPr>
          <w:rFonts w:ascii="Verdana" w:hAnsi="Verdana"/>
          <w:sz w:val="20"/>
          <w:szCs w:val="20"/>
        </w:rPr>
        <w:t xml:space="preserve"> e/ou no Contrato de Cessão Fiduciária</w:t>
      </w:r>
      <w:r w:rsidRPr="00F50D0E">
        <w:rPr>
          <w:rFonts w:ascii="Verdana" w:hAnsi="Verdana"/>
          <w:sz w:val="20"/>
          <w:szCs w:val="20"/>
        </w:rPr>
        <w:t>;</w:t>
      </w:r>
    </w:p>
    <w:p w14:paraId="6BCB4B92" w14:textId="2D32171C" w:rsidR="00D63E98" w:rsidRPr="00821E69" w:rsidRDefault="00D63E98" w:rsidP="002C44FD">
      <w:pPr>
        <w:widowControl w:val="0"/>
        <w:spacing w:line="360" w:lineRule="auto"/>
        <w:ind w:left="709"/>
        <w:jc w:val="both"/>
        <w:rPr>
          <w:rFonts w:ascii="Verdana" w:hAnsi="Verdana"/>
          <w:color w:val="000000"/>
          <w:sz w:val="20"/>
          <w:szCs w:val="20"/>
        </w:rPr>
      </w:pP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DD5B41C"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3871AC1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00BA2E39">
        <w:rPr>
          <w:rFonts w:ascii="Verdana" w:hAnsi="Verdana"/>
          <w:bCs/>
          <w:snapToGrid w:val="0"/>
          <w:sz w:val="20"/>
          <w:szCs w:val="20"/>
        </w:rPr>
        <w:t xml:space="preserve"> e/ou no Contrato de Cessão Fiduciária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270A394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Pr="00F50D0E">
        <w:rPr>
          <w:rFonts w:ascii="Verdana" w:hAnsi="Verdana"/>
          <w:sz w:val="20"/>
          <w:szCs w:val="20"/>
        </w:rPr>
        <w:t>revelarem-se incorretas quaisquer declarações ou garantias prestadas nesta Escritura</w:t>
      </w:r>
      <w:r w:rsidR="00821E69">
        <w:rPr>
          <w:rFonts w:ascii="Verdana" w:hAnsi="Verdana"/>
          <w:sz w:val="20"/>
          <w:szCs w:val="20"/>
        </w:rPr>
        <w:t xml:space="preserve"> /ou no Contrato de Cessão Fiduciária</w:t>
      </w:r>
      <w:r w:rsidRPr="00F50D0E">
        <w:rPr>
          <w:rFonts w:ascii="Verdana" w:hAnsi="Verdana"/>
          <w:sz w:val="20"/>
          <w:szCs w:val="20"/>
        </w:rPr>
        <w:t>;</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w:t>
      </w:r>
      <w:r w:rsidR="00D427B5" w:rsidRPr="00BC538C">
        <w:rPr>
          <w:rFonts w:ascii="Verdana" w:hAnsi="Verdana"/>
          <w:sz w:val="20"/>
          <w:szCs w:val="20"/>
        </w:rPr>
        <w:lastRenderedPageBreak/>
        <w:t xml:space="preserve">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w:t>
      </w:r>
      <w:r w:rsidR="00D427B5" w:rsidRPr="00821E69">
        <w:rPr>
          <w:rFonts w:ascii="Verdana" w:hAnsi="Verdana"/>
          <w:sz w:val="20"/>
          <w:szCs w:val="20"/>
        </w:rPr>
        <w:t>supra menci</w:t>
      </w:r>
      <w:r w:rsidR="00D427B5" w:rsidRPr="00B31141">
        <w:rPr>
          <w:rFonts w:ascii="Verdana" w:hAnsi="Verdana"/>
          <w:sz w:val="20"/>
          <w:szCs w:val="20"/>
        </w:rPr>
        <w:t>onado</w:t>
      </w:r>
      <w:r w:rsidR="00D427B5" w:rsidRPr="00BC538C">
        <w:rPr>
          <w:rFonts w:ascii="Verdana" w:hAnsi="Verdana"/>
          <w:sz w:val="20"/>
          <w:szCs w:val="20"/>
        </w:rPr>
        <w:t>;</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5543CCA4"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30E7F0FD"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r>
        <w:rPr>
          <w:rFonts w:ascii="Verdana" w:hAnsi="Verdana"/>
          <w:sz w:val="20"/>
          <w:szCs w:val="20"/>
        </w:rPr>
        <w:t xml:space="preserve">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w:t>
      </w:r>
      <w:r w:rsidRPr="002E33ED">
        <w:rPr>
          <w:rFonts w:ascii="Verdana" w:hAnsi="Verdana"/>
          <w:sz w:val="20"/>
          <w:szCs w:val="20"/>
        </w:rPr>
        <w:lastRenderedPageBreak/>
        <w:t xml:space="preserve">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573A0B23"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seja em um procedimento administrativo ou judicial, na instauração de um inquérito, no oferecimento ou recebimento de denúncia ou em despacho ou decisão administrativa ou judicial, de qualquer dispositivo legal ou regulatório, que versem sobre atos de corrupção</w:t>
      </w:r>
      <w:r w:rsidR="007D7DE7" w:rsidRPr="007D7DE7">
        <w:rPr>
          <w:rFonts w:ascii="Verdana" w:hAnsi="Verdana"/>
          <w:sz w:val="20"/>
          <w:szCs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007D7DE7">
        <w:rPr>
          <w:rFonts w:ascii="Verdana" w:hAnsi="Verdana"/>
          <w:sz w:val="20"/>
          <w:szCs w:val="20"/>
        </w:rPr>
        <w:t>, incluindo, mas não se limitando,</w:t>
      </w:r>
      <w:r w:rsidR="007D7DE7" w:rsidRPr="007D7DE7">
        <w:rPr>
          <w:rFonts w:ascii="Verdana" w:hAnsi="Verdana"/>
          <w:sz w:val="20"/>
          <w:szCs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sidR="007D7DE7">
        <w:rPr>
          <w:rFonts w:ascii="Verdana" w:hAnsi="Verdana"/>
          <w:sz w:val="20"/>
          <w:szCs w:val="20"/>
        </w:rPr>
        <w:t>ção das Nações Unidas contra a C</w:t>
      </w:r>
      <w:r w:rsidR="007D7DE7" w:rsidRPr="007D7DE7">
        <w:rPr>
          <w:rFonts w:ascii="Verdana" w:hAnsi="Verdana"/>
          <w:sz w:val="20"/>
          <w:szCs w:val="20"/>
        </w:rPr>
        <w:t xml:space="preserve">orrupção, adotada pela Assembleia Geral das Nações Unidas em 31 de outubro de 2003, U.S. </w:t>
      </w:r>
      <w:r w:rsidR="007D7DE7" w:rsidRPr="00422B45">
        <w:rPr>
          <w:rFonts w:ascii="Verdana" w:hAnsi="Verdana"/>
          <w:i/>
          <w:sz w:val="20"/>
          <w:szCs w:val="20"/>
        </w:rPr>
        <w:t>Foreign Corrupt Practices Act of 1977</w:t>
      </w:r>
      <w:r w:rsidR="007D7DE7" w:rsidRPr="007D7DE7">
        <w:rPr>
          <w:rFonts w:ascii="Verdana" w:hAnsi="Verdana"/>
          <w:sz w:val="20"/>
          <w:szCs w:val="20"/>
        </w:rPr>
        <w:t xml:space="preserve">, e a </w:t>
      </w:r>
      <w:r w:rsidR="007D7DE7" w:rsidRPr="00422B45">
        <w:rPr>
          <w:rFonts w:ascii="Verdana" w:hAnsi="Verdana"/>
          <w:i/>
          <w:sz w:val="20"/>
          <w:szCs w:val="20"/>
        </w:rPr>
        <w:t>UK Bribery Act</w:t>
      </w:r>
      <w:r w:rsidR="007D7DE7" w:rsidRPr="007D7DE7">
        <w:rPr>
          <w:rFonts w:ascii="Verdana" w:hAnsi="Verdana"/>
          <w:sz w:val="20"/>
          <w:szCs w:val="20"/>
        </w:rPr>
        <w:t>, conforme aplicável, (“</w:t>
      </w:r>
      <w:r w:rsidR="007D7DE7">
        <w:rPr>
          <w:rFonts w:ascii="Verdana" w:hAnsi="Verdana"/>
          <w:sz w:val="20"/>
          <w:szCs w:val="20"/>
        </w:rPr>
        <w:t>Normas</w:t>
      </w:r>
      <w:r w:rsidR="007D7DE7" w:rsidRPr="007D7DE7">
        <w:rPr>
          <w:rFonts w:ascii="Verdana" w:hAnsi="Verdana"/>
          <w:sz w:val="20"/>
          <w:szCs w:val="20"/>
        </w:rPr>
        <w:t xml:space="preserve"> Anticorrupção”) pela Emissora e pelas Fiadoras, por qualquer de suas controladas, coligadas ou empresas sob controle comum, também por seus respectivos administradores, acionistas ou sócios com poderes de administração, funcionários ou eventuais s</w:t>
      </w:r>
      <w:r w:rsidR="007D7DE7">
        <w:rPr>
          <w:rFonts w:ascii="Verdana" w:hAnsi="Verdana"/>
          <w:sz w:val="20"/>
          <w:szCs w:val="20"/>
        </w:rPr>
        <w:t xml:space="preserve">ubcontratados agindo em nome e </w:t>
      </w:r>
      <w:r w:rsidR="007D7DE7" w:rsidRPr="007D7DE7">
        <w:rPr>
          <w:rFonts w:ascii="Verdana" w:hAnsi="Verdana"/>
          <w:sz w:val="20"/>
          <w:szCs w:val="20"/>
        </w:rPr>
        <w:t xml:space="preserve">em </w:t>
      </w:r>
      <w:r w:rsidR="007D7DE7">
        <w:rPr>
          <w:rFonts w:ascii="Verdana" w:hAnsi="Verdana"/>
          <w:sz w:val="20"/>
          <w:szCs w:val="20"/>
        </w:rPr>
        <w:t>benefício da Emissora e ou das Fiadoras</w:t>
      </w:r>
      <w:r w:rsidR="007D7DE7" w:rsidRPr="007D7DE7">
        <w:rPr>
          <w:rFonts w:ascii="Verdana" w:hAnsi="Verdana"/>
          <w:sz w:val="20"/>
          <w:szCs w:val="20"/>
        </w:rPr>
        <w:t>, bem como não constar no Cadastro Nacional de Empresas Inidôneas e Suspensas (“CEIS”) ou no Cadastro Nacional de Empresas Punidas (“CNEP”)</w:t>
      </w:r>
      <w:r w:rsidR="007D7DE7" w:rsidRPr="007D7DE7" w:rsidDel="007D7DE7">
        <w:rPr>
          <w:rFonts w:ascii="Verdana" w:hAnsi="Verdana"/>
          <w:sz w:val="20"/>
          <w:szCs w:val="20"/>
        </w:rPr>
        <w:t xml:space="preserve"> </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4214D4C1"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A2E39">
        <w:rPr>
          <w:rFonts w:ascii="Verdana" w:hAnsi="Verdana"/>
          <w:sz w:val="20"/>
          <w:szCs w:val="20"/>
          <w:u w:val="single"/>
        </w:rPr>
        <w:t>consolidadas</w:t>
      </w:r>
      <w:r w:rsidRPr="002E33ED">
        <w:rPr>
          <w:rFonts w:ascii="Verdana" w:hAnsi="Verdana"/>
          <w:sz w:val="20"/>
          <w:szCs w:val="20"/>
        </w:rPr>
        <w:t xml:space="preserve">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Índice Financeiro Não Consolidado</w:t>
      </w:r>
      <w:r w:rsidRPr="002E33ED">
        <w:rPr>
          <w:rFonts w:ascii="Verdana" w:hAnsi="Verdana"/>
          <w:sz w:val="20"/>
          <w:szCs w:val="20"/>
        </w:rPr>
        <w:t>”):</w:t>
      </w:r>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1A553482"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do índice financeiro decorrente do quociente da divisão da Dívida Líquida 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 xml:space="preserve">com base nas demonstrações financeiras anuais </w:t>
      </w:r>
      <w:r w:rsidRPr="00BA2E39">
        <w:rPr>
          <w:rFonts w:ascii="Verdana" w:hAnsi="Verdana"/>
          <w:color w:val="000000"/>
          <w:sz w:val="20"/>
          <w:szCs w:val="20"/>
        </w:rPr>
        <w:t>consolidadas</w:t>
      </w:r>
      <w:r w:rsidRPr="002E33ED">
        <w:rPr>
          <w:rFonts w:ascii="Verdana" w:hAnsi="Verdana"/>
          <w:color w:val="000000"/>
          <w:sz w:val="20"/>
          <w:szCs w:val="20"/>
        </w:rPr>
        <w:t xml:space="preserve"> auditadas da </w:t>
      </w:r>
      <w:r w:rsidRPr="002E33ED">
        <w:rPr>
          <w:rFonts w:ascii="Verdana" w:hAnsi="Verdana"/>
          <w:color w:val="000000"/>
          <w:sz w:val="20"/>
          <w:szCs w:val="20"/>
        </w:rPr>
        <w:lastRenderedPageBreak/>
        <w:t>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7E1C0199"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098C917E"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w:t>
      </w:r>
      <w:r w:rsidR="00BA2E39">
        <w:rPr>
          <w:rFonts w:ascii="Verdana" w:hAnsi="Verdana"/>
          <w:sz w:val="20"/>
          <w:szCs w:val="20"/>
        </w:rPr>
        <w:t>[</w:t>
      </w:r>
      <w:r w:rsidRPr="002E33ED">
        <w:rPr>
          <w:rFonts w:ascii="Verdana" w:hAnsi="Verdana"/>
          <w:sz w:val="20"/>
          <w:szCs w:val="20"/>
        </w:rPr>
        <w:t>individuais</w:t>
      </w:r>
      <w:r w:rsidR="00BA2E39">
        <w:rPr>
          <w:rFonts w:ascii="Verdana" w:hAnsi="Verdana"/>
          <w:sz w:val="20"/>
          <w:szCs w:val="20"/>
        </w:rPr>
        <w:t>]</w:t>
      </w:r>
      <w:r w:rsidRPr="002E33ED">
        <w:rPr>
          <w:rFonts w:ascii="Verdana" w:hAnsi="Verdana"/>
          <w:sz w:val="20"/>
          <w:szCs w:val="20"/>
        </w:rPr>
        <w:t xml:space="preserve">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xml:space="preserve">; (ii) títulos de renda fixa, conversíveis ou não em ações, no mercado de capitais local e/ou internacional; e (iii)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  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4B8EBE00" w14:textId="4E3F81AB" w:rsidR="00D63E98"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w:t>
      </w:r>
      <w:r w:rsidR="00482A00" w:rsidRPr="002E33ED">
        <w:rPr>
          <w:rFonts w:ascii="Verdana" w:hAnsi="Verdana"/>
          <w:color w:val="000000"/>
          <w:sz w:val="20"/>
          <w:szCs w:val="20"/>
        </w:rPr>
        <w:lastRenderedPageBreak/>
        <w:t>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aplicando-se o disposto na Cláusula </w:t>
      </w:r>
      <w:r w:rsidRPr="002E33ED">
        <w:rPr>
          <w:rFonts w:ascii="Verdana" w:hAnsi="Verdana"/>
          <w:color w:val="000000"/>
          <w:sz w:val="20"/>
          <w:szCs w:val="20"/>
        </w:rPr>
        <w:t>6</w:t>
      </w:r>
      <w:r w:rsidR="00482A00" w:rsidRPr="002E33ED">
        <w:rPr>
          <w:rFonts w:ascii="Verdana" w:hAnsi="Verdana"/>
          <w:color w:val="000000"/>
          <w:sz w:val="20"/>
          <w:szCs w:val="20"/>
        </w:rPr>
        <w:t xml:space="preserve">.1.3 abaixo.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202E6513"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B345F8">
        <w:rPr>
          <w:rFonts w:ascii="Verdana" w:hAnsi="Verdana"/>
          <w:color w:val="000000"/>
          <w:sz w:val="20"/>
          <w:szCs w:val="20"/>
        </w:rPr>
        <w:t>4</w:t>
      </w:r>
      <w:r w:rsidR="00482A00" w:rsidRPr="002E33ED">
        <w:rPr>
          <w:rFonts w:ascii="Verdana" w:hAnsi="Verdana"/>
          <w:color w:val="000000"/>
          <w:sz w:val="20"/>
          <w:szCs w:val="20"/>
        </w:rPr>
        <w:t>.1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0643FA1"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11.9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55A742CA" w:rsidR="00482A00" w:rsidRPr="00BD1DEC" w:rsidRDefault="00482A00" w:rsidP="00933153">
      <w:pPr>
        <w:pStyle w:val="SCBFTtulo1"/>
        <w:keepNext w:val="0"/>
        <w:keepLines w:val="0"/>
        <w:widowControl w:val="0"/>
        <w:spacing w:line="360" w:lineRule="auto"/>
        <w:rPr>
          <w:rFonts w:ascii="Verdana" w:hAnsi="Verdana"/>
          <w:color w:val="000000"/>
          <w:sz w:val="20"/>
          <w:lang w:val="pt-BR"/>
        </w:rPr>
      </w:pPr>
      <w:bookmarkStart w:id="22"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22"/>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5BC97370"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4A4F04">
        <w:rPr>
          <w:rFonts w:ascii="Verdana" w:hAnsi="Verdana"/>
          <w:color w:val="000000"/>
          <w:sz w:val="20"/>
          <w:szCs w:val="20"/>
        </w:rPr>
        <w:t xml:space="preserve"> e as Fiadoras, conforme aplicável,</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61F8A4A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w:t>
      </w:r>
      <w:r w:rsidR="008D6090">
        <w:rPr>
          <w:rFonts w:ascii="Verdana" w:hAnsi="Verdana" w:cs="Arial"/>
          <w:sz w:val="20"/>
        </w:rPr>
        <w:t xml:space="preserve">consolidadas, </w:t>
      </w:r>
      <w:r w:rsidR="00BB052E" w:rsidRPr="007530AD">
        <w:rPr>
          <w:rFonts w:ascii="Verdana" w:hAnsi="Verdana" w:cs="Arial"/>
          <w:sz w:val="20"/>
        </w:rPr>
        <w:t xml:space="preserve">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w:t>
      </w:r>
      <w:r w:rsidR="007530AD" w:rsidRPr="004A4F04">
        <w:rPr>
          <w:rFonts w:ascii="Verdana" w:hAnsi="Verdana"/>
          <w:color w:val="000000"/>
          <w:sz w:val="20"/>
          <w:szCs w:val="20"/>
        </w:rPr>
        <w:t xml:space="preserve">, conforme o caso, sob pena de impossibilidade de acompanhamento do </w:t>
      </w:r>
      <w:r w:rsidR="007530AD" w:rsidRPr="004A4F04">
        <w:rPr>
          <w:rFonts w:ascii="Verdana" w:hAnsi="Verdana"/>
          <w:sz w:val="20"/>
          <w:szCs w:val="20"/>
          <w:u w:val="single"/>
        </w:rPr>
        <w:t xml:space="preserve">Índice Financeiro </w:t>
      </w:r>
      <w:r w:rsidR="007530AD" w:rsidRPr="004A4F04">
        <w:rPr>
          <w:rFonts w:ascii="Verdana" w:hAnsi="Verdana"/>
          <w:color w:val="000000"/>
          <w:sz w:val="20"/>
          <w:szCs w:val="20"/>
        </w:rPr>
        <w:t>pelo Agente Fiduciário, podendo este solicitar</w:t>
      </w:r>
      <w:r w:rsidR="007530AD" w:rsidRPr="007530AD">
        <w:rPr>
          <w:rFonts w:ascii="Verdana" w:hAnsi="Verdana"/>
          <w:color w:val="000000"/>
          <w:sz w:val="20"/>
          <w:szCs w:val="20"/>
        </w:rPr>
        <w:t xml:space="preserve">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inclusive os dados financeiros, os atos societários e o organograma societário da Emissora (o referido organograma do grupo societário da </w:t>
      </w:r>
      <w:r w:rsidRPr="00BB052E">
        <w:rPr>
          <w:rFonts w:ascii="Verdana" w:hAnsi="Verdana"/>
          <w:color w:val="000000"/>
          <w:sz w:val="20"/>
          <w:szCs w:val="20"/>
        </w:rPr>
        <w:lastRenderedPageBreak/>
        <w:t xml:space="preserve">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(ii)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77777777"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1 (uma) via original da lista de presença, bem como uma cópia eletrônica (.pdf) dos atos e reuniões dos Debenturistas contendo a chancela digital </w:t>
      </w:r>
      <w:r w:rsidRPr="002E33ED">
        <w:rPr>
          <w:rFonts w:ascii="Verdana" w:hAnsi="Verdana"/>
          <w:color w:val="000000"/>
          <w:sz w:val="20"/>
          <w:szCs w:val="20"/>
        </w:rPr>
        <w:lastRenderedPageBreak/>
        <w:t xml:space="preserve">do registro na </w:t>
      </w:r>
      <w:r w:rsidR="003F0A4E" w:rsidRPr="002E33ED">
        <w:rPr>
          <w:rFonts w:ascii="Verdana" w:hAnsi="Verdana"/>
          <w:color w:val="000000"/>
          <w:sz w:val="20"/>
          <w:szCs w:val="20"/>
        </w:rPr>
        <w:t>JCDF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(ii) das despesas comprovadas pelo Agente Fiduciário, em conformidade com o disposto na Cláusula 8.6 abaixo;</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obter, observar os termos de, e praticar todos os atos necessários para manter em pleno vigor todas as autorizações, aprovações, licenças e consentimentos exigidos </w:t>
      </w:r>
      <w:r w:rsidRPr="002E33ED">
        <w:rPr>
          <w:rFonts w:ascii="Verdana" w:hAnsi="Verdana"/>
          <w:color w:val="000000"/>
          <w:sz w:val="20"/>
          <w:szCs w:val="20"/>
        </w:rPr>
        <w:lastRenderedPageBreak/>
        <w:t>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3DB67AB"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lastRenderedPageBreak/>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contratar e manter contratados, às suas expensas, durante todo o prazo de vigência das Debêntures, os prestadores de serviços inerentes às obrigações previstas nesta Escritura, incluindo: (i) o Agente Fiduciário; (ii)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(iii) </w:t>
      </w:r>
      <w:r w:rsidR="00144156" w:rsidRPr="002E33ED">
        <w:rPr>
          <w:rFonts w:ascii="Verdana" w:hAnsi="Verdana"/>
          <w:color w:val="000000"/>
          <w:sz w:val="20"/>
          <w:szCs w:val="20"/>
        </w:rPr>
        <w:t>o Escriturador</w:t>
      </w:r>
      <w:r w:rsidRPr="002E33ED">
        <w:rPr>
          <w:rFonts w:ascii="Verdana" w:hAnsi="Verdana"/>
          <w:color w:val="000000"/>
          <w:sz w:val="20"/>
          <w:szCs w:val="20"/>
        </w:rPr>
        <w:t>; e (iv)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xml:space="preserve">, (ii) de registro e de publicação dos atos necessários à Emissão, tais como esta Escritura, seus eventuais aditamentos e os atos societários da Emissora, e (iii)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23" w:name="_DV_C53"/>
      <w:r w:rsidR="00482A00" w:rsidRPr="00D11872">
        <w:rPr>
          <w:rFonts w:ascii="Verdana" w:hAnsi="Verdana"/>
          <w:color w:val="000000"/>
          <w:sz w:val="20"/>
          <w:szCs w:val="20"/>
        </w:rPr>
        <w:t xml:space="preserve"> de encerramento de exercício</w:t>
      </w:r>
      <w:bookmarkEnd w:id="23"/>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(ii)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w:t>
      </w:r>
      <w:r w:rsidRPr="002E33ED">
        <w:rPr>
          <w:rFonts w:ascii="Verdana" w:hAnsi="Verdana"/>
          <w:color w:val="000000"/>
          <w:sz w:val="20"/>
          <w:szCs w:val="20"/>
        </w:rPr>
        <w:lastRenderedPageBreak/>
        <w:t>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 xml:space="preserve">integral cumprimento de tais normas; (ii)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(iii)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(iv)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4"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24"/>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2463F96A"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Pr="008A5015">
        <w:rPr>
          <w:rFonts w:ascii="Verdana" w:hAnsi="Verdana"/>
          <w:color w:val="000000"/>
          <w:sz w:val="20"/>
          <w:szCs w:val="20"/>
        </w:rPr>
        <w:t>,</w:t>
      </w:r>
      <w:r w:rsidRPr="002E33ED">
        <w:rPr>
          <w:rFonts w:ascii="Verdana" w:hAnsi="Verdana"/>
          <w:color w:val="000000"/>
          <w:sz w:val="20"/>
          <w:szCs w:val="20"/>
        </w:rPr>
        <w:t xml:space="preserve"> acima qualificada, a qual, neste ato </w:t>
      </w:r>
      <w:r w:rsidRPr="002E33ED">
        <w:rPr>
          <w:rFonts w:ascii="Verdana" w:hAnsi="Verdana"/>
          <w:color w:val="000000"/>
          <w:w w:val="0"/>
          <w:sz w:val="20"/>
          <w:szCs w:val="20"/>
        </w:rPr>
        <w:t>e pela melhor forma de direito</w:t>
      </w:r>
      <w:r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das informações contidas nesta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lastRenderedPageBreak/>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377C0440"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 xml:space="preserve">na data de assinatura da presente Escritura, conforme organograma encaminhado pela Emissora, </w:t>
      </w:r>
      <w:r w:rsidR="00B345F8">
        <w:rPr>
          <w:rFonts w:ascii="Verdana" w:hAnsi="Verdana"/>
          <w:sz w:val="20"/>
          <w:szCs w:val="20"/>
        </w:rPr>
        <w:t xml:space="preserve">para fins do disposto na Resolução 17, na data de assinatura da presente Escritura, </w:t>
      </w:r>
      <w:r w:rsidRPr="002E33ED">
        <w:rPr>
          <w:rFonts w:ascii="Verdana" w:hAnsi="Verdana"/>
          <w:sz w:val="20"/>
          <w:szCs w:val="20"/>
        </w:rPr>
        <w:t>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2C096679"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14:paraId="1477FFE9" w14:textId="74F75B90"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739AC3ED" w14:textId="65360B14" w:rsidR="00B345F8"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r>
      <w:r w:rsidR="00B345F8" w:rsidRPr="005B43CD">
        <w:rPr>
          <w:rFonts w:ascii="Verdana" w:hAnsi="Verdana"/>
          <w:color w:val="000000"/>
          <w:sz w:val="20"/>
          <w:szCs w:val="20"/>
        </w:rPr>
        <w:t xml:space="preserve">Serão devidos ao Agente Fiduciário honorários pelo desempenho dos deveres e atribuições que lhe competem, nos termos deste instrumento e da legislação em vigor, correspondentes a: </w:t>
      </w:r>
      <w:r w:rsidR="00B345F8">
        <w:rPr>
          <w:rFonts w:ascii="Verdana" w:hAnsi="Verdana"/>
          <w:color w:val="000000"/>
          <w:sz w:val="20"/>
          <w:szCs w:val="20"/>
        </w:rPr>
        <w:t xml:space="preserve"> </w:t>
      </w:r>
      <w:r w:rsidR="00B345F8" w:rsidRPr="005B43CD">
        <w:rPr>
          <w:rFonts w:ascii="Verdana" w:hAnsi="Verdana"/>
          <w:color w:val="000000"/>
          <w:sz w:val="20"/>
          <w:szCs w:val="20"/>
        </w:rPr>
        <w:t>(i)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uma parcela de implantação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devida até o 5º (quinto) dia útil contado da data de assinatura da Debênture</w:t>
      </w:r>
      <w:r w:rsidR="00B345F8">
        <w:rPr>
          <w:rFonts w:ascii="Verdana" w:hAnsi="Verdana"/>
          <w:color w:val="000000"/>
          <w:sz w:val="20"/>
          <w:szCs w:val="20"/>
        </w:rPr>
        <w:t xml:space="preserve">s </w:t>
      </w:r>
      <w:r w:rsidR="00B345F8" w:rsidRPr="005B43CD">
        <w:rPr>
          <w:rFonts w:ascii="Verdana" w:hAnsi="Verdana"/>
          <w:color w:val="000000"/>
          <w:sz w:val="20"/>
          <w:szCs w:val="20"/>
        </w:rPr>
        <w:t>presente Escritura de Emissão, e</w:t>
      </w:r>
      <w:r w:rsidR="00B345F8">
        <w:rPr>
          <w:rFonts w:ascii="Verdana" w:hAnsi="Verdana"/>
          <w:color w:val="000000"/>
          <w:sz w:val="20"/>
          <w:szCs w:val="20"/>
        </w:rPr>
        <w:t xml:space="preserve"> </w:t>
      </w:r>
      <w:r w:rsidR="00B345F8" w:rsidRPr="005B43CD">
        <w:rPr>
          <w:rFonts w:ascii="Verdana" w:hAnsi="Verdana"/>
          <w:color w:val="000000"/>
          <w:sz w:val="20"/>
          <w:szCs w:val="20"/>
        </w:rPr>
        <w:t>(ii)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parcelas anuais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sendo a primeira parcela devida no mesmo dia do vencimento da parcela (i) acima do ano subsequente e as demais no mesmo dia dos anos subsequentes</w:t>
      </w:r>
      <w:r w:rsidR="00800E4E" w:rsidRPr="002E33ED">
        <w:rPr>
          <w:rFonts w:ascii="Verdana" w:hAnsi="Verdana"/>
          <w:color w:val="000000"/>
          <w:sz w:val="20"/>
          <w:szCs w:val="20"/>
        </w:rPr>
        <w:t>.</w:t>
      </w:r>
    </w:p>
    <w:p w14:paraId="5D5DD28D" w14:textId="77777777" w:rsidR="008B09DB" w:rsidRPr="002E33ED" w:rsidRDefault="008B09DB" w:rsidP="00E87165">
      <w:pPr>
        <w:tabs>
          <w:tab w:val="left" w:pos="720"/>
          <w:tab w:val="left" w:pos="2366"/>
        </w:tabs>
        <w:spacing w:line="360" w:lineRule="auto"/>
        <w:jc w:val="both"/>
        <w:rPr>
          <w:rFonts w:ascii="Verdana" w:hAnsi="Verdana"/>
          <w:color w:val="000000"/>
          <w:sz w:val="20"/>
          <w:szCs w:val="20"/>
        </w:rPr>
      </w:pPr>
    </w:p>
    <w:p w14:paraId="736365F4" w14:textId="6A5413A9"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r>
      <w:r w:rsidR="00B345F8" w:rsidRPr="005B43CD">
        <w:rPr>
          <w:rFonts w:ascii="Verdana" w:hAnsi="Verdana"/>
          <w:color w:val="000000"/>
          <w:sz w:val="20"/>
          <w:szCs w:val="20"/>
        </w:rPr>
        <w:t>Caso a operação seja desmontada, o valor da parcela (ii) será devido pel</w:t>
      </w:r>
      <w:r w:rsidR="00B345F8">
        <w:rPr>
          <w:rFonts w:ascii="Verdana" w:hAnsi="Verdana"/>
          <w:color w:val="000000"/>
          <w:sz w:val="20"/>
          <w:szCs w:val="20"/>
        </w:rPr>
        <w:t xml:space="preserve">a Emissora </w:t>
      </w:r>
      <w:r w:rsidR="00B345F8" w:rsidRPr="005B43CD">
        <w:rPr>
          <w:rFonts w:ascii="Verdana" w:hAnsi="Verdana"/>
          <w:color w:val="000000"/>
          <w:sz w:val="20"/>
          <w:szCs w:val="20"/>
        </w:rPr>
        <w:t xml:space="preserve">a título de </w:t>
      </w:r>
      <w:r w:rsidR="00B345F8" w:rsidRPr="00E87165">
        <w:rPr>
          <w:rFonts w:ascii="Verdana" w:hAnsi="Verdana"/>
          <w:i/>
          <w:iCs/>
          <w:color w:val="000000"/>
          <w:sz w:val="20"/>
          <w:szCs w:val="20"/>
        </w:rPr>
        <w:t>“abort fee”</w:t>
      </w:r>
      <w:r w:rsidR="00B345F8" w:rsidRPr="005B43CD">
        <w:rPr>
          <w:rFonts w:ascii="Verdana" w:hAnsi="Verdana"/>
          <w:color w:val="000000"/>
          <w:sz w:val="20"/>
          <w:szCs w:val="20"/>
        </w:rPr>
        <w:t xml:space="preserve"> até o 5° (quinto) Dia Útil contado da comunicação do cancelamento da operação</w:t>
      </w:r>
      <w:r w:rsidR="00B345F8" w:rsidRPr="002E33ED" w:rsidDel="00B345F8">
        <w:rPr>
          <w:rFonts w:ascii="Verdana" w:hAnsi="Verdana"/>
          <w:color w:val="000000"/>
          <w:sz w:val="20"/>
          <w:szCs w:val="20"/>
        </w:rPr>
        <w:t xml:space="preserve"> </w:t>
      </w:r>
      <w:r w:rsidRPr="002E33ED">
        <w:rPr>
          <w:rFonts w:ascii="Verdana" w:hAnsi="Verdana"/>
          <w:color w:val="000000"/>
          <w:sz w:val="20"/>
          <w:szCs w:val="20"/>
        </w:rPr>
        <w:t>.</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1DD14021"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r>
      <w:bookmarkStart w:id="25" w:name="_Hlk118925178"/>
      <w:r w:rsidR="00601C6A" w:rsidRPr="005B43CD">
        <w:rPr>
          <w:rFonts w:ascii="Verdana" w:hAnsi="Verdana"/>
          <w:color w:val="000000"/>
          <w:sz w:val="20"/>
          <w:szCs w:val="20"/>
        </w:rPr>
        <w:t xml:space="preserve">A parcela (ii) citada </w:t>
      </w:r>
      <w:r w:rsidR="00601C6A">
        <w:rPr>
          <w:rFonts w:ascii="Verdana" w:hAnsi="Verdana"/>
          <w:color w:val="000000"/>
          <w:sz w:val="20"/>
          <w:szCs w:val="20"/>
        </w:rPr>
        <w:t xml:space="preserve">na Cláusula 8.3.1 </w:t>
      </w:r>
      <w:r w:rsidR="00601C6A" w:rsidRPr="005B43CD">
        <w:rPr>
          <w:rFonts w:ascii="Verdana" w:hAnsi="Verdana"/>
          <w:color w:val="000000"/>
          <w:sz w:val="20"/>
          <w:szCs w:val="20"/>
        </w:rPr>
        <w:t>acima será reajustada anualmente pela variação acumulada do IPCA/IBGE, ou na falta deste, ou ainda na impossibilidade de sua utilização, pelo índice que vier a substituí-lo, a partir da data do primeiro pagamento até as datas de pagamento seguintes</w:t>
      </w:r>
      <w:bookmarkEnd w:id="25"/>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5622179F" w:rsidR="00FB12F3"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8.3.4</w:t>
      </w:r>
      <w:r>
        <w:rPr>
          <w:rFonts w:ascii="Verdana" w:hAnsi="Verdana"/>
          <w:color w:val="000000"/>
          <w:sz w:val="20"/>
          <w:szCs w:val="20"/>
        </w:rPr>
        <w:tab/>
      </w:r>
      <w:r w:rsidRPr="005B43CD">
        <w:rPr>
          <w:rFonts w:ascii="Verdana" w:hAnsi="Verdana"/>
          <w:color w:val="000000"/>
          <w:sz w:val="20"/>
          <w:szCs w:val="20"/>
        </w:rPr>
        <w:t xml:space="preserve">A remuneração recorrente do Agente Fiduciário será devida até a liquidação integral dos valores mobiliários ou até o cumprimento de todas as obrigações exigidas ao Agente </w:t>
      </w:r>
      <w:r w:rsidRPr="005B43CD">
        <w:rPr>
          <w:rFonts w:ascii="Verdana" w:hAnsi="Verdana"/>
          <w:color w:val="000000"/>
          <w:sz w:val="20"/>
          <w:szCs w:val="20"/>
        </w:rPr>
        <w:lastRenderedPageBreak/>
        <w:t>Fiduciário no âmbito da Emissão. Em nenhuma hipótese será cabível pagamento pro rata temporis ou devolução, mesmo que parcial da remuneração do Agente Fiduciário</w:t>
      </w:r>
      <w:r w:rsidR="00FB12F3" w:rsidRPr="00FB12F3">
        <w:rPr>
          <w:rFonts w:ascii="Verdana" w:hAnsi="Verdana"/>
          <w:color w:val="000000"/>
          <w:sz w:val="20"/>
          <w:szCs w:val="20"/>
        </w:rPr>
        <w:t>.</w:t>
      </w:r>
    </w:p>
    <w:p w14:paraId="1E2F3934" w14:textId="436AF8E5" w:rsidR="00601C6A" w:rsidRDefault="00601C6A" w:rsidP="00933153">
      <w:pPr>
        <w:tabs>
          <w:tab w:val="left" w:pos="720"/>
          <w:tab w:val="left" w:pos="2366"/>
        </w:tabs>
        <w:spacing w:line="360" w:lineRule="auto"/>
        <w:jc w:val="both"/>
        <w:rPr>
          <w:rFonts w:ascii="Verdana" w:hAnsi="Verdana"/>
          <w:color w:val="000000"/>
          <w:sz w:val="20"/>
          <w:szCs w:val="20"/>
        </w:rPr>
      </w:pPr>
    </w:p>
    <w:p w14:paraId="79DB34DE" w14:textId="055269AC"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8.3.5</w:t>
      </w:r>
      <w:r>
        <w:rPr>
          <w:rFonts w:ascii="Verdana" w:hAnsi="Verdana"/>
          <w:color w:val="000000"/>
          <w:sz w:val="20"/>
          <w:szCs w:val="20"/>
        </w:rPr>
        <w:tab/>
      </w:r>
      <w:r w:rsidRPr="005B43CD">
        <w:rPr>
          <w:rFonts w:ascii="Verdana" w:hAnsi="Verdana"/>
          <w:color w:val="000000"/>
          <w:sz w:val="20"/>
          <w:szCs w:val="20"/>
        </w:rPr>
        <w:t xml:space="preserve">As parcelas citadas na Cláusula </w:t>
      </w:r>
      <w:r>
        <w:rPr>
          <w:rFonts w:ascii="Verdana" w:hAnsi="Verdana"/>
          <w:color w:val="000000"/>
          <w:sz w:val="20"/>
          <w:szCs w:val="20"/>
        </w:rPr>
        <w:t xml:space="preserve">8.3.1 </w:t>
      </w:r>
      <w:r w:rsidRPr="005B43CD">
        <w:rPr>
          <w:rFonts w:ascii="Verdana" w:hAnsi="Verdana"/>
          <w:color w:val="000000"/>
          <w:sz w:val="20"/>
          <w:szCs w:val="20"/>
        </w:rPr>
        <w:t>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r>
        <w:rPr>
          <w:rFonts w:ascii="Verdana" w:hAnsi="Verdana"/>
          <w:color w:val="000000"/>
          <w:sz w:val="20"/>
          <w:szCs w:val="20"/>
        </w:rPr>
        <w:t>.</w:t>
      </w:r>
    </w:p>
    <w:p w14:paraId="45AC9466" w14:textId="1E6D48F1" w:rsidR="00601C6A" w:rsidRDefault="00601C6A" w:rsidP="00933153">
      <w:pPr>
        <w:tabs>
          <w:tab w:val="left" w:pos="720"/>
          <w:tab w:val="left" w:pos="2366"/>
        </w:tabs>
        <w:spacing w:line="360" w:lineRule="auto"/>
        <w:jc w:val="both"/>
        <w:rPr>
          <w:rFonts w:ascii="Verdana" w:hAnsi="Verdana"/>
          <w:color w:val="000000"/>
          <w:sz w:val="20"/>
          <w:szCs w:val="20"/>
        </w:rPr>
      </w:pPr>
    </w:p>
    <w:p w14:paraId="6194144C" w14:textId="1FA39B7B"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8.3.6</w:t>
      </w:r>
      <w:r>
        <w:rPr>
          <w:rFonts w:ascii="Verdana" w:hAnsi="Verdana"/>
          <w:color w:val="000000"/>
          <w:sz w:val="20"/>
          <w:szCs w:val="20"/>
        </w:rPr>
        <w:tab/>
      </w:r>
      <w:r w:rsidRPr="005B43CD">
        <w:rPr>
          <w:rFonts w:ascii="Verdana" w:hAnsi="Verdana"/>
          <w:color w:val="000000"/>
          <w:sz w:val="20"/>
          <w:szCs w:val="20"/>
        </w:rPr>
        <w:t xml:space="preserve">As parcelas citadas a Cláusula </w:t>
      </w:r>
      <w:r>
        <w:rPr>
          <w:rFonts w:ascii="Verdana" w:hAnsi="Verdana"/>
          <w:color w:val="000000"/>
          <w:sz w:val="20"/>
          <w:szCs w:val="20"/>
        </w:rPr>
        <w:t xml:space="preserve">8.3.1 </w:t>
      </w:r>
      <w:r w:rsidRPr="005B43CD">
        <w:rPr>
          <w:rFonts w:ascii="Verdana" w:hAnsi="Verdana"/>
          <w:color w:val="000000"/>
          <w:sz w:val="20"/>
          <w:szCs w:val="20"/>
        </w:rPr>
        <w:t>acima</w:t>
      </w:r>
      <w:r>
        <w:rPr>
          <w:rFonts w:ascii="Verdana" w:hAnsi="Verdana"/>
          <w:color w:val="000000"/>
          <w:sz w:val="20"/>
          <w:szCs w:val="20"/>
        </w:rPr>
        <w:t xml:space="preserve"> </w:t>
      </w:r>
      <w:r w:rsidRPr="005B43CD">
        <w:rPr>
          <w:rFonts w:ascii="Verdana" w:hAnsi="Verdana"/>
          <w:color w:val="000000"/>
          <w:sz w:val="20"/>
          <w:szCs w:val="20"/>
        </w:rPr>
        <w:t>poderão ser faturadas por qualquer empresa do grupo econômico, incluindo, mas não se limitando, a Vórtx Serviços Fiduciários Ltda., inscrita no CNPJ/MEF nº 17.595.680/0001-36</w:t>
      </w:r>
      <w:r>
        <w:rPr>
          <w:rFonts w:ascii="Verdana" w:hAnsi="Verdana"/>
          <w:color w:val="000000"/>
          <w:sz w:val="20"/>
          <w:szCs w:val="20"/>
        </w:rPr>
        <w:t>.</w:t>
      </w:r>
    </w:p>
    <w:p w14:paraId="629079ED" w14:textId="7EF1E629" w:rsidR="00601C6A" w:rsidRDefault="00601C6A" w:rsidP="00933153">
      <w:pPr>
        <w:tabs>
          <w:tab w:val="left" w:pos="720"/>
          <w:tab w:val="left" w:pos="2366"/>
        </w:tabs>
        <w:spacing w:line="360" w:lineRule="auto"/>
        <w:jc w:val="both"/>
        <w:rPr>
          <w:rFonts w:ascii="Verdana" w:hAnsi="Verdana"/>
          <w:color w:val="000000"/>
          <w:sz w:val="20"/>
          <w:szCs w:val="20"/>
        </w:rPr>
      </w:pPr>
    </w:p>
    <w:p w14:paraId="2117AD1B" w14:textId="6126BED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color w:val="000000"/>
          <w:sz w:val="20"/>
          <w:szCs w:val="20"/>
        </w:rPr>
        <w:t>8.3.7</w:t>
      </w:r>
      <w:r>
        <w:rPr>
          <w:rFonts w:ascii="Verdana" w:hAnsi="Verdana"/>
          <w:color w:val="000000"/>
          <w:sz w:val="20"/>
          <w:szCs w:val="20"/>
        </w:rPr>
        <w:tab/>
      </w:r>
      <w:r w:rsidRPr="005B43CD">
        <w:rPr>
          <w:rFonts w:ascii="Verdana" w:hAnsi="Verdana"/>
          <w:color w:val="000000"/>
          <w:sz w:val="20"/>
          <w:szCs w:val="20"/>
        </w:rPr>
        <w:t xml:space="preserve">Em caso de mora no pagamento de qualquer quantia devida, sobre os débitos em atraso incidirão multa contratual de </w:t>
      </w:r>
      <w:r>
        <w:rPr>
          <w:rFonts w:ascii="Verdana" w:hAnsi="Verdana"/>
          <w:color w:val="000000"/>
          <w:sz w:val="20"/>
          <w:szCs w:val="20"/>
        </w:rPr>
        <w:t>2</w:t>
      </w:r>
      <w:r w:rsidRPr="005B43CD">
        <w:rPr>
          <w:rFonts w:ascii="Verdana" w:hAnsi="Verdana"/>
          <w:color w:val="000000"/>
          <w:sz w:val="20"/>
          <w:szCs w:val="20"/>
        </w:rPr>
        <w:t>% (d</w:t>
      </w:r>
      <w:r>
        <w:rPr>
          <w:rFonts w:ascii="Verdana" w:hAnsi="Verdana"/>
          <w:color w:val="000000"/>
          <w:sz w:val="20"/>
          <w:szCs w:val="20"/>
        </w:rPr>
        <w:t xml:space="preserve">ois </w:t>
      </w:r>
      <w:r w:rsidRPr="005B43CD">
        <w:rPr>
          <w:rFonts w:ascii="Verdana" w:hAnsi="Verdana"/>
          <w:color w:val="000000"/>
          <w:sz w:val="20"/>
          <w:szCs w:val="20"/>
        </w:rPr>
        <w:t>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r w:rsidRPr="00693B74">
        <w:rPr>
          <w:rFonts w:ascii="Verdana" w:hAnsi="Verdana"/>
          <w:b/>
          <w:color w:val="000000"/>
          <w:sz w:val="20"/>
          <w:szCs w:val="20"/>
        </w:rPr>
        <w:tab/>
      </w:r>
      <w:r w:rsidRPr="00FB000D">
        <w:rPr>
          <w:rFonts w:ascii="Verdana" w:hAnsi="Verdana"/>
          <w:bCs/>
          <w:color w:val="000000"/>
          <w:sz w:val="20"/>
          <w:szCs w:val="20"/>
        </w:rPr>
        <w:t>Adicionalmente, a Emissora</w:t>
      </w:r>
      <w:r>
        <w:rPr>
          <w:rFonts w:ascii="Verdana" w:hAnsi="Verdana"/>
          <w:bCs/>
          <w:color w:val="000000"/>
          <w:sz w:val="20"/>
          <w:szCs w:val="20"/>
        </w:rPr>
        <w:t xml:space="preserve"> </w:t>
      </w:r>
      <w:r w:rsidRPr="00FB000D">
        <w:rPr>
          <w:rFonts w:ascii="Verdana" w:hAnsi="Verdana"/>
          <w:bCs/>
          <w:color w:val="000000"/>
          <w:sz w:val="20"/>
          <w:szCs w:val="20"/>
        </w:rPr>
        <w:t>antecipará ao Agente Fiduciário todas as despesas necessárias para prestar os serviços descritos neste instrumento, proteger os direitos e interesses dos investidores ou para realizar seus créditos. Quando houver negativa para custeio de tais despesas pela Emissora</w:t>
      </w:r>
      <w:r>
        <w:rPr>
          <w:rFonts w:ascii="Verdana" w:hAnsi="Verdana"/>
          <w:bCs/>
          <w:color w:val="000000"/>
          <w:sz w:val="20"/>
          <w:szCs w:val="20"/>
        </w:rPr>
        <w:t xml:space="preserve"> </w:t>
      </w:r>
      <w:r w:rsidRPr="00FB000D">
        <w:rPr>
          <w:rFonts w:ascii="Verdana" w:hAnsi="Verdana"/>
          <w:bCs/>
          <w:color w:val="000000"/>
          <w:sz w:val="20"/>
          <w:szCs w:val="20"/>
        </w:rPr>
        <w:t>, os Debenturistas</w:t>
      </w:r>
      <w:r>
        <w:rPr>
          <w:rFonts w:ascii="Verdana" w:hAnsi="Verdana"/>
          <w:bCs/>
          <w:color w:val="000000"/>
          <w:sz w:val="20"/>
          <w:szCs w:val="20"/>
        </w:rPr>
        <w:t xml:space="preserve"> </w:t>
      </w:r>
      <w:r w:rsidRPr="00FB000D">
        <w:rPr>
          <w:rFonts w:ascii="Verdana" w:hAnsi="Verdana"/>
          <w:bCs/>
          <w:color w:val="000000"/>
          <w:sz w:val="20"/>
          <w:szCs w:val="20"/>
        </w:rPr>
        <w:t xml:space="preserve">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revalidação de laudos de avaliação, se o caso, nos termos do Ofício Circular CVM nº 1/2021 SRE; (viii) gastos com honorários advocatícios de terceiros, </w:t>
      </w:r>
      <w:r w:rsidRPr="00FB000D">
        <w:rPr>
          <w:rFonts w:ascii="Verdana" w:hAnsi="Verdana"/>
          <w:bCs/>
          <w:color w:val="000000"/>
          <w:sz w:val="20"/>
          <w:szCs w:val="20"/>
        </w:rPr>
        <w:lastRenderedPageBreak/>
        <w:t>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(ix) as eventuais despesas, depósitos e custas judiciais decorrentes da sucumbência em ações judiciais serão igualmente suportadas pelos Debenturistas bem como sua remuneração; (x) custos e despesas relacionadas à B3/CETIP</w:t>
      </w:r>
      <w:r>
        <w:rPr>
          <w:rFonts w:ascii="Verdana" w:hAnsi="Verdana"/>
          <w:bCs/>
          <w:color w:val="000000"/>
          <w:sz w:val="20"/>
          <w:szCs w:val="20"/>
        </w:rPr>
        <w:t>.</w:t>
      </w:r>
    </w:p>
    <w:p w14:paraId="267382B0" w14:textId="4993AF55" w:rsidR="00601C6A" w:rsidRDefault="00601C6A" w:rsidP="00933153">
      <w:pPr>
        <w:tabs>
          <w:tab w:val="left" w:pos="720"/>
          <w:tab w:val="left" w:pos="2366"/>
        </w:tabs>
        <w:spacing w:line="360" w:lineRule="auto"/>
        <w:jc w:val="both"/>
        <w:rPr>
          <w:rFonts w:ascii="Verdana" w:hAnsi="Verdana"/>
          <w:bCs/>
          <w:color w:val="000000"/>
          <w:sz w:val="20"/>
          <w:szCs w:val="20"/>
        </w:rPr>
      </w:pPr>
    </w:p>
    <w:p w14:paraId="41BA39E7" w14:textId="7B97CA4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8.3.8</w:t>
      </w:r>
      <w:r>
        <w:rPr>
          <w:rFonts w:ascii="Verdana" w:hAnsi="Verdana"/>
          <w:bCs/>
          <w:color w:val="000000"/>
          <w:sz w:val="20"/>
          <w:szCs w:val="20"/>
        </w:rPr>
        <w:tab/>
      </w:r>
      <w:r w:rsidRPr="00FB000D">
        <w:rPr>
          <w:rFonts w:ascii="Verdana" w:hAnsi="Verdana"/>
          <w:bCs/>
          <w:color w:val="000000"/>
          <w:sz w:val="20"/>
          <w:szCs w:val="20"/>
        </w:rPr>
        <w:t>Caso seja necessário o ressarcimento de despesas ao Agente Fiduciário este deverá ser efetuado em até 05 (cinco) dias úteis após a realização da respectiva prestação de contas à Emissora</w:t>
      </w:r>
      <w:r>
        <w:rPr>
          <w:rFonts w:ascii="Verdana" w:hAnsi="Verdana"/>
          <w:bCs/>
          <w:color w:val="000000"/>
          <w:sz w:val="20"/>
          <w:szCs w:val="20"/>
        </w:rPr>
        <w:t xml:space="preserve"> </w:t>
      </w:r>
      <w:r w:rsidRPr="00FB000D">
        <w:rPr>
          <w:rFonts w:ascii="Verdana" w:hAnsi="Verdana"/>
          <w:bCs/>
          <w:color w:val="000000"/>
          <w:sz w:val="20"/>
          <w:szCs w:val="20"/>
        </w:rPr>
        <w:t>e envio de cópia dos respectivos comprovantes de pagamento</w:t>
      </w:r>
      <w:r>
        <w:rPr>
          <w:rFonts w:ascii="Verdana" w:hAnsi="Verdana"/>
          <w:bCs/>
          <w:color w:val="000000"/>
          <w:sz w:val="20"/>
          <w:szCs w:val="20"/>
        </w:rPr>
        <w:t>.</w:t>
      </w:r>
    </w:p>
    <w:p w14:paraId="09375984" w14:textId="2FEFBDA0" w:rsidR="00601C6A" w:rsidRDefault="00601C6A" w:rsidP="00933153">
      <w:pPr>
        <w:tabs>
          <w:tab w:val="left" w:pos="720"/>
          <w:tab w:val="left" w:pos="2366"/>
        </w:tabs>
        <w:spacing w:line="360" w:lineRule="auto"/>
        <w:jc w:val="both"/>
        <w:rPr>
          <w:rFonts w:ascii="Verdana" w:hAnsi="Verdana"/>
          <w:bCs/>
          <w:color w:val="000000"/>
          <w:sz w:val="20"/>
          <w:szCs w:val="20"/>
        </w:rPr>
      </w:pPr>
    </w:p>
    <w:p w14:paraId="1B4A666A" w14:textId="466C4E8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8.3.9</w:t>
      </w:r>
      <w:r>
        <w:rPr>
          <w:rFonts w:ascii="Verdana" w:hAnsi="Verdana"/>
          <w:bCs/>
          <w:color w:val="000000"/>
          <w:sz w:val="20"/>
          <w:szCs w:val="20"/>
        </w:rPr>
        <w:tab/>
      </w:r>
      <w:r w:rsidRPr="00FB000D">
        <w:rPr>
          <w:rFonts w:ascii="Verdana" w:hAnsi="Verdana"/>
          <w:bCs/>
          <w:color w:val="000000"/>
          <w:sz w:val="20"/>
          <w:szCs w:val="20"/>
        </w:rPr>
        <w:t>O crédito do Agente Fiduciário por despesas incorridas para proteger direitos e interesses ou realizar créditos dos Debenturistas</w:t>
      </w:r>
      <w:r>
        <w:rPr>
          <w:rFonts w:ascii="Verdana" w:hAnsi="Verdana"/>
          <w:bCs/>
          <w:color w:val="000000"/>
          <w:sz w:val="20"/>
          <w:szCs w:val="20"/>
        </w:rPr>
        <w:t xml:space="preserve"> </w:t>
      </w:r>
      <w:r w:rsidRPr="00FB000D">
        <w:rPr>
          <w:rFonts w:ascii="Verdana" w:hAnsi="Verdana"/>
          <w:bCs/>
          <w:color w:val="000000"/>
          <w:sz w:val="20"/>
          <w:szCs w:val="20"/>
        </w:rPr>
        <w:t>que não tenha sido saldado na forma prevista nas cláusulas acima será acrescido à dívida da Emissora,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Pr>
          <w:rFonts w:ascii="Verdana" w:hAnsi="Verdana"/>
          <w:bCs/>
          <w:color w:val="000000"/>
          <w:sz w:val="20"/>
          <w:szCs w:val="20"/>
        </w:rPr>
        <w:t>.</w:t>
      </w:r>
    </w:p>
    <w:p w14:paraId="440DC0AD" w14:textId="765D723B" w:rsidR="00601C6A" w:rsidRDefault="00601C6A" w:rsidP="00933153">
      <w:pPr>
        <w:tabs>
          <w:tab w:val="left" w:pos="720"/>
          <w:tab w:val="left" w:pos="2366"/>
        </w:tabs>
        <w:spacing w:line="360" w:lineRule="auto"/>
        <w:jc w:val="both"/>
        <w:rPr>
          <w:rFonts w:ascii="Verdana" w:hAnsi="Verdana"/>
          <w:bCs/>
          <w:color w:val="000000"/>
          <w:sz w:val="20"/>
          <w:szCs w:val="20"/>
        </w:rPr>
      </w:pPr>
    </w:p>
    <w:p w14:paraId="79F43306" w14:textId="6CACA4F0"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8.3.10</w:t>
      </w:r>
      <w:r>
        <w:rPr>
          <w:rFonts w:ascii="Verdana" w:hAnsi="Verdana"/>
          <w:bCs/>
          <w:color w:val="000000"/>
          <w:sz w:val="20"/>
          <w:szCs w:val="20"/>
        </w:rPr>
        <w:tab/>
      </w:r>
      <w:r w:rsidRPr="00FB000D">
        <w:rPr>
          <w:rFonts w:ascii="Verdana" w:hAnsi="Verdana"/>
          <w:bCs/>
          <w:color w:val="000000"/>
          <w:sz w:val="20"/>
          <w:szCs w:val="20"/>
        </w:rPr>
        <w:t>O Agente Fiduciário não antecipará recursos para pagamento de despesas decorrentes da Emissão, sendo certo que tais recursos serão sempre devidos e antecipados pela Emissora</w:t>
      </w:r>
      <w:r>
        <w:rPr>
          <w:rFonts w:ascii="Verdana" w:hAnsi="Verdana"/>
          <w:bCs/>
          <w:color w:val="000000"/>
          <w:sz w:val="20"/>
          <w:szCs w:val="20"/>
        </w:rPr>
        <w:t xml:space="preserve"> </w:t>
      </w:r>
      <w:r w:rsidRPr="00FB000D">
        <w:rPr>
          <w:rFonts w:ascii="Verdana" w:hAnsi="Verdana"/>
          <w:bCs/>
          <w:color w:val="000000"/>
          <w:sz w:val="20"/>
          <w:szCs w:val="20"/>
        </w:rPr>
        <w:t>ou pelos investidores, conforme o caso</w:t>
      </w:r>
      <w:r>
        <w:rPr>
          <w:rFonts w:ascii="Verdana" w:hAnsi="Verdana"/>
          <w:bCs/>
          <w:color w:val="000000"/>
          <w:sz w:val="20"/>
          <w:szCs w:val="20"/>
        </w:rPr>
        <w:t>.</w:t>
      </w:r>
    </w:p>
    <w:p w14:paraId="364089F8" w14:textId="04BED5E7" w:rsidR="00601C6A" w:rsidRDefault="00601C6A" w:rsidP="00933153">
      <w:pPr>
        <w:tabs>
          <w:tab w:val="left" w:pos="720"/>
          <w:tab w:val="left" w:pos="2366"/>
        </w:tabs>
        <w:spacing w:line="360" w:lineRule="auto"/>
        <w:jc w:val="both"/>
        <w:rPr>
          <w:rFonts w:ascii="Verdana" w:hAnsi="Verdana"/>
          <w:bCs/>
          <w:color w:val="000000"/>
          <w:sz w:val="20"/>
          <w:szCs w:val="20"/>
        </w:rPr>
      </w:pPr>
    </w:p>
    <w:p w14:paraId="2820BA90" w14:textId="6892B24C"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8.3.11</w:t>
      </w:r>
      <w:r>
        <w:rPr>
          <w:rFonts w:ascii="Verdana" w:hAnsi="Verdana"/>
          <w:bCs/>
          <w:color w:val="000000"/>
          <w:sz w:val="20"/>
          <w:szCs w:val="20"/>
        </w:rPr>
        <w:tab/>
      </w:r>
      <w:r w:rsidRPr="00FB000D">
        <w:rPr>
          <w:rFonts w:ascii="Verdana" w:hAnsi="Verdana"/>
          <w:bCs/>
          <w:color w:val="000000"/>
          <w:sz w:val="20"/>
          <w:szCs w:val="20"/>
        </w:rPr>
        <w:t xml:space="preserve">Em caso de inadimplemento, pela Emissora, ou de reestruturação das condições da operação, será devida ao Agente Fiduciário uma remuneração adicional equivalente a R$ </w:t>
      </w:r>
      <w:r>
        <w:rPr>
          <w:rFonts w:ascii="Verdana" w:hAnsi="Verdana"/>
          <w:bCs/>
          <w:color w:val="000000"/>
          <w:sz w:val="20"/>
          <w:szCs w:val="20"/>
        </w:rPr>
        <w:t>5</w:t>
      </w:r>
      <w:r w:rsidRPr="00FB000D">
        <w:rPr>
          <w:rFonts w:ascii="Verdana" w:hAnsi="Verdana"/>
          <w:bCs/>
          <w:color w:val="000000"/>
          <w:sz w:val="20"/>
          <w:szCs w:val="20"/>
        </w:rPr>
        <w:t>00,00 (</w:t>
      </w:r>
      <w:r>
        <w:rPr>
          <w:rFonts w:ascii="Verdana" w:hAnsi="Verdana"/>
          <w:bCs/>
          <w:color w:val="000000"/>
          <w:sz w:val="20"/>
          <w:szCs w:val="20"/>
        </w:rPr>
        <w:t>quinhentos</w:t>
      </w:r>
      <w:r w:rsidRPr="00FB000D">
        <w:rPr>
          <w:rFonts w:ascii="Verdana" w:hAnsi="Verdana"/>
          <w:bCs/>
          <w:color w:val="000000"/>
          <w:sz w:val="20"/>
          <w:szCs w:val="20"/>
        </w:rPr>
        <w:t xml:space="preserve"> reais) por hora-homem de trabalho dedicado às atividades relacionadas à Emissão, incluindo, mas não se limitando, (i) a execução das garantias, (ii) ao comparecimento em reuniões formais ou conferências telefônicas com a Emissora</w:t>
      </w:r>
      <w:r>
        <w:rPr>
          <w:rFonts w:ascii="Verdana" w:hAnsi="Verdana"/>
          <w:bCs/>
          <w:color w:val="000000"/>
          <w:sz w:val="20"/>
          <w:szCs w:val="20"/>
        </w:rPr>
        <w:t xml:space="preserve">, </w:t>
      </w:r>
      <w:r w:rsidRPr="00FB000D">
        <w:rPr>
          <w:rFonts w:ascii="Verdana" w:hAnsi="Verdana"/>
          <w:bCs/>
          <w:color w:val="000000"/>
          <w:sz w:val="20"/>
          <w:szCs w:val="20"/>
        </w:rPr>
        <w:t>os Debenturistas ou demais partes da Emissão, inclusive respectivas assembleias; (iii) a análise e/ou confecção de eventuais aditamentos aos Documentos da Operação,  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w:t>
      </w:r>
      <w:r>
        <w:rPr>
          <w:rFonts w:ascii="Verdana" w:hAnsi="Verdana"/>
          <w:bCs/>
          <w:color w:val="000000"/>
          <w:sz w:val="20"/>
          <w:szCs w:val="20"/>
        </w:rPr>
        <w:t>.</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pro rata temporis</w:t>
      </w:r>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235979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3F0A4E" w:rsidRPr="002E33ED">
        <w:rPr>
          <w:rFonts w:ascii="Verdana" w:hAnsi="Verdana"/>
          <w:color w:val="000000"/>
          <w:sz w:val="20"/>
          <w:szCs w:val="20"/>
        </w:rPr>
        <w:t xml:space="preserve">JCDF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verificar, no momento de aceitar a função, a consistência das demais informações contidas nesta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77777777"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3F0A4E" w:rsidRPr="002E33ED">
        <w:rPr>
          <w:rFonts w:ascii="Verdana" w:hAnsi="Verdana"/>
          <w:color w:val="000000"/>
          <w:sz w:val="20"/>
          <w:szCs w:val="20"/>
        </w:rPr>
        <w:t>JCDF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(iv)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0A9E8340"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w:t>
      </w:r>
      <w:r w:rsidRPr="002E33ED">
        <w:rPr>
          <w:rFonts w:ascii="Verdana" w:hAnsi="Verdana"/>
          <w:color w:val="000000"/>
          <w:sz w:val="20"/>
          <w:szCs w:val="20"/>
        </w:rPr>
        <w:lastRenderedPageBreak/>
        <w:t xml:space="preserve">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0FC6E9BF" w14:textId="3914E57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6" w:name="_DV_M303"/>
      <w:bookmarkStart w:id="27" w:name="_DV_M304"/>
      <w:bookmarkStart w:id="28" w:name="_DV_M305"/>
      <w:bookmarkStart w:id="29" w:name="_DV_M306"/>
      <w:bookmarkStart w:id="30" w:name="_DV_M307"/>
      <w:bookmarkStart w:id="31" w:name="_DV_M308"/>
      <w:bookmarkStart w:id="32" w:name="_DV_M309"/>
      <w:bookmarkStart w:id="33" w:name="_DV_M310"/>
      <w:bookmarkStart w:id="34" w:name="_DV_M313"/>
      <w:bookmarkStart w:id="35" w:name="_DV_M314"/>
      <w:bookmarkStart w:id="36" w:name="_DV_M347"/>
      <w:bookmarkStart w:id="37" w:name="_DV_M348"/>
      <w:bookmarkStart w:id="38" w:name="_DV_M349"/>
      <w:bookmarkStart w:id="39" w:name="_DV_M350"/>
      <w:bookmarkStart w:id="40" w:name="_Toc5096978"/>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E33ED">
        <w:rPr>
          <w:rFonts w:ascii="Verdana" w:hAnsi="Verdana"/>
          <w:color w:val="000000"/>
          <w:sz w:val="20"/>
        </w:rPr>
        <w:t xml:space="preserve">CLÁUSULA </w:t>
      </w:r>
      <w:r w:rsidR="00340610">
        <w:rPr>
          <w:rFonts w:ascii="Verdana" w:hAnsi="Verdana"/>
          <w:color w:val="000000"/>
          <w:sz w:val="20"/>
          <w:lang w:val="pt-BR"/>
        </w:rPr>
        <w:t>IX</w:t>
      </w:r>
      <w:r w:rsidR="00E87165" w:rsidRPr="002E33ED">
        <w:rPr>
          <w:rFonts w:ascii="Verdana" w:hAnsi="Verdana"/>
          <w:color w:val="000000"/>
          <w:sz w:val="20"/>
        </w:rPr>
        <w:t xml:space="preserve"> </w:t>
      </w:r>
      <w:r w:rsidRPr="002E33ED">
        <w:rPr>
          <w:rFonts w:ascii="Verdana" w:hAnsi="Verdana"/>
          <w:color w:val="000000"/>
          <w:sz w:val="20"/>
        </w:rPr>
        <w:br/>
        <w:t>ASSEMBLEIA GERAL DE DEBENTURISTAS</w:t>
      </w:r>
      <w:bookmarkEnd w:id="40"/>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2B72483D"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1D985D9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3F9FC3D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w:t>
      </w:r>
      <w:r w:rsidR="00482A00" w:rsidRPr="002E33ED">
        <w:rPr>
          <w:rFonts w:ascii="Verdana" w:hAnsi="Verdana"/>
          <w:color w:val="000000"/>
          <w:sz w:val="20"/>
          <w:szCs w:val="20"/>
        </w:rPr>
        <w:lastRenderedPageBreak/>
        <w:t>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16C73574"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8D6090">
        <w:rPr>
          <w:rFonts w:ascii="Verdana" w:hAnsi="Verdana"/>
          <w:color w:val="000000"/>
          <w:sz w:val="20"/>
          <w:szCs w:val="20"/>
        </w:rPr>
        <w:t>21</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vinte e um</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8D6090">
        <w:rPr>
          <w:rFonts w:ascii="Verdana" w:hAnsi="Verdana"/>
          <w:color w:val="000000"/>
          <w:sz w:val="20"/>
          <w:szCs w:val="20"/>
        </w:rPr>
        <w:t>8</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oito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A5A6F50"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53238746"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2FD18ECB"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5CDA38A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1D21F1B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3467B02C"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Pr="002E33ED">
        <w:rPr>
          <w:rFonts w:ascii="Verdana" w:hAnsi="Verdana"/>
          <w:color w:val="000000"/>
          <w:sz w:val="20"/>
          <w:szCs w:val="20"/>
        </w:rPr>
        <w:t xml:space="preserve"> ao</w:t>
      </w:r>
      <w:r w:rsidR="00953648" w:rsidRPr="002E33ED">
        <w:rPr>
          <w:rFonts w:ascii="Verdana" w:hAnsi="Verdana"/>
          <w:color w:val="000000"/>
          <w:sz w:val="20"/>
          <w:szCs w:val="20"/>
        </w:rPr>
        <w:t>s</w:t>
      </w:r>
      <w:r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49DC1C2E"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4506F9E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w:t>
      </w:r>
      <w:r w:rsidR="00AA5692">
        <w:rPr>
          <w:rFonts w:ascii="Verdana" w:hAnsi="Verdana"/>
          <w:color w:val="000000"/>
          <w:sz w:val="20"/>
          <w:szCs w:val="20"/>
        </w:rPr>
        <w:t xml:space="preserve">; (ii) </w:t>
      </w:r>
      <w:r w:rsidR="00AA5692" w:rsidRPr="008F17D0">
        <w:rPr>
          <w:rFonts w:ascii="Verdana" w:hAnsi="Verdana"/>
          <w:color w:val="000000"/>
          <w:sz w:val="20"/>
          <w:szCs w:val="20"/>
          <w:u w:val="single"/>
        </w:rPr>
        <w:t>Data de Pagamento dos Juros Remuneratórios</w:t>
      </w:r>
      <w:r w:rsidR="00AA5692">
        <w:rPr>
          <w:rFonts w:ascii="Verdana" w:hAnsi="Verdana"/>
          <w:color w:val="000000"/>
          <w:sz w:val="20"/>
          <w:szCs w:val="20"/>
        </w:rPr>
        <w:t xml:space="preserve">; (iii) os valores e datas de amortização das </w:t>
      </w:r>
      <w:r w:rsidR="008D6090">
        <w:rPr>
          <w:rFonts w:ascii="Verdana" w:hAnsi="Verdana"/>
          <w:color w:val="000000"/>
          <w:sz w:val="20"/>
          <w:szCs w:val="20"/>
        </w:rPr>
        <w:t>D</w:t>
      </w:r>
      <w:r w:rsidR="00AA5692">
        <w:rPr>
          <w:rFonts w:ascii="Verdana" w:hAnsi="Verdana"/>
          <w:color w:val="000000"/>
          <w:sz w:val="20"/>
          <w:szCs w:val="20"/>
        </w:rPr>
        <w:t xml:space="preserve">ebêntures; (iv) Data de Vencimento; (v) quóruns de deliberação de Assembleia Geral de Debenturistas previstos nesta Cláusula; (vi) alteração em qualquer Evento de Inadimplemento; (vii) das disposições desta Cláusula; (viii) </w:t>
      </w:r>
      <w:r w:rsidR="00AA5692" w:rsidRPr="005177B0">
        <w:rPr>
          <w:rFonts w:ascii="Verdana" w:hAnsi="Verdana" w:cs="Segoe UI"/>
          <w:sz w:val="20"/>
          <w:szCs w:val="20"/>
        </w:rPr>
        <w:t xml:space="preserve">das disposições relativas a </w:t>
      </w:r>
      <w:r w:rsidR="00AA5692">
        <w:rPr>
          <w:rFonts w:ascii="Verdana" w:hAnsi="Verdana" w:cs="Segoe UI"/>
          <w:sz w:val="20"/>
          <w:szCs w:val="20"/>
        </w:rPr>
        <w:t>Resgate Antecipado Facultativo, Amortização Extraordinária Facultativa</w:t>
      </w:r>
      <w:r w:rsidR="00AA5692" w:rsidRPr="005177B0">
        <w:rPr>
          <w:rFonts w:ascii="Verdana" w:hAnsi="Verdana" w:cs="Segoe UI"/>
          <w:sz w:val="20"/>
          <w:szCs w:val="20"/>
        </w:rPr>
        <w:t xml:space="preserve">, </w:t>
      </w:r>
      <w:r w:rsidR="00AA5692">
        <w:rPr>
          <w:rFonts w:ascii="Verdana" w:hAnsi="Verdana"/>
          <w:color w:val="000000"/>
          <w:sz w:val="20"/>
          <w:szCs w:val="20"/>
        </w:rPr>
        <w:t xml:space="preserve">e (ix) da espécie das Debêntures </w:t>
      </w:r>
      <w:r w:rsidR="00482A00" w:rsidRPr="00A23073">
        <w:rPr>
          <w:rFonts w:ascii="Verdana" w:hAnsi="Verdana"/>
          <w:color w:val="000000"/>
          <w:sz w:val="20"/>
          <w:szCs w:val="20"/>
        </w:rPr>
        <w:t xml:space="preserve">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5144A42F"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340610">
        <w:rPr>
          <w:rFonts w:ascii="Verdana" w:hAnsi="Verdana"/>
          <w:color w:val="000000"/>
          <w:sz w:val="20"/>
          <w:szCs w:val="20"/>
        </w:rPr>
        <w:t>9</w:t>
      </w:r>
      <w:r w:rsidRPr="002E33ED">
        <w:rPr>
          <w:rFonts w:ascii="Verdana" w:hAnsi="Verdana"/>
          <w:color w:val="000000"/>
          <w:sz w:val="20"/>
          <w:szCs w:val="20"/>
        </w:rPr>
        <w:t>.4.1.1.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r w:rsidRPr="002E33ED">
        <w:rPr>
          <w:rFonts w:ascii="Verdana" w:hAnsi="Verdana"/>
          <w:i/>
          <w:color w:val="000000"/>
          <w:sz w:val="20"/>
          <w:szCs w:val="20"/>
        </w:rPr>
        <w:t>waiver</w:t>
      </w:r>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 xml:space="preserve">resultar em vencimento antecipado das Debêntures, conforme disposto nas Cláusulas 6.1 e 6.1.1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AA5692">
        <w:rPr>
          <w:rFonts w:ascii="Verdana" w:hAnsi="Verdana"/>
          <w:color w:val="000000"/>
          <w:sz w:val="20"/>
          <w:szCs w:val="20"/>
        </w:rPr>
        <w:t>75</w:t>
      </w:r>
      <w:r w:rsidR="00DC7F24" w:rsidRPr="002E33ED">
        <w:rPr>
          <w:rFonts w:ascii="Verdana" w:hAnsi="Verdana"/>
          <w:sz w:val="20"/>
          <w:szCs w:val="20"/>
        </w:rPr>
        <w:t>% (</w:t>
      </w:r>
      <w:r w:rsidR="00AA5692">
        <w:rPr>
          <w:rFonts w:ascii="Verdana" w:hAnsi="Verdana"/>
          <w:sz w:val="20"/>
          <w:szCs w:val="20"/>
        </w:rPr>
        <w:t xml:space="preserve">setenta e cinco por </w:t>
      </w:r>
      <w:r w:rsidR="00DC7F24" w:rsidRPr="002E33ED">
        <w:rPr>
          <w:rFonts w:ascii="Verdana" w:hAnsi="Verdana"/>
          <w:sz w:val="20"/>
          <w:szCs w:val="20"/>
        </w:rPr>
        <w:t>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26184C3B" w:rsidR="0005767B"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05767B" w:rsidRPr="002E33ED">
        <w:rPr>
          <w:rFonts w:ascii="Verdana" w:hAnsi="Verdana"/>
          <w:color w:val="000000"/>
          <w:sz w:val="20"/>
          <w:szCs w:val="20"/>
        </w:rPr>
        <w:t>.4.</w:t>
      </w:r>
      <w:r w:rsidR="00EF1ABD" w:rsidRPr="002E33ED">
        <w:rPr>
          <w:rFonts w:ascii="Verdana" w:hAnsi="Verdana"/>
          <w:color w:val="000000"/>
          <w:sz w:val="20"/>
          <w:szCs w:val="20"/>
        </w:rPr>
        <w:t>2</w:t>
      </w:r>
      <w:r w:rsidR="0005767B" w:rsidRPr="002E33ED">
        <w:rPr>
          <w:rFonts w:ascii="Verdana" w:hAnsi="Verdana"/>
          <w:color w:val="000000"/>
          <w:sz w:val="20"/>
          <w:szCs w:val="20"/>
        </w:rPr>
        <w:t>.</w:t>
      </w:r>
      <w:r w:rsidR="0005767B" w:rsidRPr="002E33ED">
        <w:rPr>
          <w:rFonts w:ascii="Verdana" w:hAnsi="Verdana"/>
          <w:color w:val="000000"/>
          <w:sz w:val="20"/>
          <w:szCs w:val="20"/>
        </w:rPr>
        <w:tab/>
        <w:t>Não estão incluídos no quórum a que se refere esta Cláusula 9.4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4087676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AB0D79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68F49BA1"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4A8540D9"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62242E26"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41"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41"/>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0F157FD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AA5692">
        <w:rPr>
          <w:rFonts w:ascii="Verdana" w:hAnsi="Verdana"/>
          <w:color w:val="000000"/>
          <w:sz w:val="20"/>
          <w:szCs w:val="20"/>
        </w:rPr>
        <w:t xml:space="preserve"> e as Fiadores</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22B45">
        <w:rPr>
          <w:rFonts w:ascii="Verdana" w:hAnsi="Verdana"/>
          <w:color w:val="000000"/>
          <w:sz w:val="20"/>
          <w:szCs w:val="20"/>
        </w:rPr>
        <w:t>m</w:t>
      </w:r>
      <w:r w:rsidR="00482A00" w:rsidRPr="002E33ED">
        <w:rPr>
          <w:rFonts w:ascii="Verdana" w:hAnsi="Verdana"/>
          <w:color w:val="000000"/>
          <w:sz w:val="20"/>
          <w:szCs w:val="20"/>
        </w:rPr>
        <w:t xml:space="preserve"> e garante</w:t>
      </w:r>
      <w:r w:rsidR="00422B45">
        <w:rPr>
          <w:rFonts w:ascii="Verdana" w:hAnsi="Verdana"/>
          <w:color w:val="000000"/>
          <w:sz w:val="20"/>
          <w:szCs w:val="20"/>
        </w:rPr>
        <w:t>m</w:t>
      </w:r>
      <w:r w:rsidR="00482A00" w:rsidRPr="002E33ED">
        <w:rPr>
          <w:rFonts w:ascii="Verdana" w:hAnsi="Verdana"/>
          <w:color w:val="000000"/>
          <w:sz w:val="20"/>
          <w:szCs w:val="20"/>
        </w:rPr>
        <w:t xml:space="preserv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6E121258"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w:t>
      </w:r>
      <w:r w:rsidR="0061350B" w:rsidRPr="002E33ED">
        <w:rPr>
          <w:rFonts w:ascii="Verdana" w:hAnsi="Verdana"/>
          <w:color w:val="000000"/>
          <w:sz w:val="20"/>
          <w:szCs w:val="20"/>
        </w:rPr>
        <w:lastRenderedPageBreak/>
        <w:t>violam</w:t>
      </w:r>
      <w:r w:rsidRPr="002E33ED">
        <w:rPr>
          <w:rFonts w:ascii="Verdana" w:hAnsi="Verdana"/>
          <w:color w:val="000000"/>
          <w:sz w:val="20"/>
          <w:szCs w:val="20"/>
        </w:rPr>
        <w:t>: (i) seu Estatuto Social; ou (ii)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77777777"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2E33ED">
        <w:rPr>
          <w:rFonts w:ascii="Verdana" w:hAnsi="Verdana"/>
          <w:color w:val="000000"/>
          <w:sz w:val="20"/>
          <w:szCs w:val="20"/>
        </w:rPr>
        <w:t xml:space="preserve">JCDF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(ii) criação de qualquer ônus ou gravame sobre qualquer ativo ou bem da Emissora, exceto por aqueles já existentes na presente data; ou (iii)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w:t>
      </w:r>
      <w:r w:rsidR="006828FB" w:rsidRPr="002E33ED">
        <w:rPr>
          <w:rFonts w:ascii="Verdana" w:hAnsi="Verdana"/>
          <w:color w:val="000000"/>
          <w:sz w:val="20"/>
          <w:szCs w:val="20"/>
        </w:rPr>
        <w:lastRenderedPageBreak/>
        <w:t xml:space="preserve">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46569F7F"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w:t>
      </w:r>
      <w:r w:rsidR="001D30CE">
        <w:rPr>
          <w:rFonts w:ascii="Verdana" w:hAnsi="Verdana"/>
          <w:sz w:val="20"/>
          <w:szCs w:val="20"/>
        </w:rPr>
        <w:t>a</w:t>
      </w:r>
      <w:r w:rsidRPr="002E33ED">
        <w:rPr>
          <w:rFonts w:ascii="Verdana" w:hAnsi="Verdana"/>
          <w:sz w:val="20"/>
          <w:szCs w:val="20"/>
        </w:rPr>
        <w:t>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004AD438"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 xml:space="preserve">para as quais a Emissora </w:t>
      </w:r>
      <w:r w:rsidR="009656CA">
        <w:rPr>
          <w:rFonts w:ascii="Verdana" w:hAnsi="Verdana"/>
          <w:color w:val="000000"/>
          <w:sz w:val="20"/>
          <w:szCs w:val="20"/>
        </w:rPr>
        <w:t>tenha obtido efeito suspensivo</w:t>
      </w:r>
      <w:r w:rsidRPr="002E33ED">
        <w:rPr>
          <w:rFonts w:ascii="Verdana" w:hAnsi="Verdana"/>
          <w:color w:val="000000"/>
          <w:sz w:val="20"/>
          <w:szCs w:val="20"/>
        </w:rPr>
        <w:t>;</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xml:space="preserve">, adotando as medidas e </w:t>
      </w:r>
      <w:r w:rsidR="00DC7F24" w:rsidRPr="002E33ED">
        <w:rPr>
          <w:rFonts w:ascii="Verdana" w:hAnsi="Verdana"/>
          <w:color w:val="000000"/>
          <w:sz w:val="20"/>
          <w:szCs w:val="20"/>
        </w:rPr>
        <w:lastRenderedPageBreak/>
        <w:t>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51BC202A"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42" w:name="_DV_C340"/>
      <w:r w:rsidRPr="002E33ED">
        <w:rPr>
          <w:rFonts w:ascii="Verdana" w:hAnsi="Verdana"/>
          <w:color w:val="000000"/>
          <w:sz w:val="20"/>
          <w:szCs w:val="20"/>
        </w:rPr>
        <w:t xml:space="preserve"> da comunicação à CVM</w:t>
      </w:r>
      <w:bookmarkEnd w:id="42"/>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3AB27ACD"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w:t>
      </w:r>
      <w:r w:rsidR="00AA5692">
        <w:rPr>
          <w:rFonts w:ascii="Verdana" w:hAnsi="Verdana"/>
          <w:color w:val="000000"/>
          <w:sz w:val="20"/>
          <w:szCs w:val="20"/>
        </w:rPr>
        <w:t>, ou reputacional</w:t>
      </w:r>
      <w:r w:rsidRPr="002E33ED">
        <w:rPr>
          <w:rFonts w:ascii="Verdana" w:hAnsi="Verdana"/>
          <w:color w:val="000000"/>
          <w:sz w:val="20"/>
          <w:szCs w:val="20"/>
        </w:rPr>
        <w:t xml:space="preserve">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lastRenderedPageBreak/>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0C66C4F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3" w:name="_Toc5096980"/>
      <w:r w:rsidRPr="002E33ED">
        <w:rPr>
          <w:rFonts w:ascii="Verdana" w:hAnsi="Verdana"/>
          <w:color w:val="000000"/>
          <w:sz w:val="20"/>
        </w:rPr>
        <w:t>CLÁUSULA X</w:t>
      </w:r>
      <w:r w:rsidR="00340610">
        <w:rPr>
          <w:rFonts w:ascii="Verdana" w:hAnsi="Verdana"/>
          <w:color w:val="000000"/>
          <w:sz w:val="20"/>
          <w:lang w:val="pt-BR"/>
        </w:rPr>
        <w:t>I</w:t>
      </w:r>
      <w:r w:rsidRPr="002E33ED">
        <w:rPr>
          <w:rFonts w:ascii="Verdana" w:hAnsi="Verdana"/>
          <w:color w:val="000000"/>
          <w:sz w:val="20"/>
        </w:rPr>
        <w:t xml:space="preserve"> </w:t>
      </w:r>
      <w:r w:rsidRPr="002E33ED">
        <w:rPr>
          <w:rFonts w:ascii="Verdana" w:hAnsi="Verdana"/>
          <w:color w:val="000000"/>
          <w:sz w:val="20"/>
        </w:rPr>
        <w:br/>
        <w:t>DISPOSIÇÕES GERAIS</w:t>
      </w:r>
      <w:bookmarkEnd w:id="43"/>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2DC97B4C"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30AC9AAC"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5D08E2AD"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r w:rsidR="00AB6825">
        <w:rPr>
          <w:rFonts w:ascii="Verdana" w:hAnsi="Verdana"/>
          <w:color w:val="000000"/>
          <w:sz w:val="20"/>
          <w:szCs w:val="20"/>
        </w:rPr>
        <w:t xml:space="preserve"> [</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005BA097"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562C6A84"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00FF2380"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At.: </w:t>
      </w:r>
      <w:r w:rsidRPr="00693B74">
        <w:rPr>
          <w:rFonts w:ascii="Verdana" w:hAnsi="Verdana"/>
          <w:color w:val="000000"/>
          <w:sz w:val="20"/>
          <w:szCs w:val="20"/>
        </w:rPr>
        <w:t>Eugênia Souza / Marcio Teixeira</w:t>
      </w:r>
    </w:p>
    <w:p w14:paraId="57018352"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Telefone: </w:t>
      </w:r>
      <w:r w:rsidRPr="00693B74">
        <w:rPr>
          <w:rFonts w:ascii="Verdana" w:hAnsi="Verdana"/>
          <w:color w:val="000000"/>
          <w:sz w:val="20"/>
          <w:szCs w:val="20"/>
        </w:rPr>
        <w:t>(11) 3030-7177</w:t>
      </w:r>
    </w:p>
    <w:p w14:paraId="7017C5DE" w14:textId="77777777" w:rsidR="00E87165" w:rsidRPr="002E33ED" w:rsidRDefault="00E87165" w:rsidP="00E87165">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 xml:space="preserve">E-mail: </w:t>
      </w:r>
      <w:r w:rsidRPr="00693B74">
        <w:rPr>
          <w:rFonts w:ascii="Verdana" w:hAnsi="Verdana"/>
          <w:color w:val="000000"/>
          <w:sz w:val="20"/>
          <w:szCs w:val="20"/>
        </w:rPr>
        <w:t>agentefiduciario@vortx.com.br; pu@vortx.com.br (para fins de precificação)</w:t>
      </w:r>
      <w:r w:rsidRPr="00693B74" w:rsidDel="00693B74">
        <w:rPr>
          <w:rFonts w:ascii="Verdana" w:hAnsi="Verdana"/>
          <w:color w:val="000000"/>
          <w:sz w:val="20"/>
          <w:szCs w:val="20"/>
        </w:rPr>
        <w:t xml:space="preserve">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/Escriturador</w:t>
      </w:r>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At:Rosinaldo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lastRenderedPageBreak/>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4B7654D7"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00021CA8">
        <w:rPr>
          <w:rFonts w:ascii="Verdana" w:hAnsi="Verdana"/>
          <w:color w:val="000000"/>
          <w:sz w:val="20"/>
          <w:szCs w:val="20"/>
        </w:rPr>
        <w:t>sandra@sabin.com.br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502354AC"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021CA8">
        <w:rPr>
          <w:rFonts w:ascii="Verdana" w:hAnsi="Verdana"/>
          <w:color w:val="000000"/>
          <w:sz w:val="20"/>
          <w:szCs w:val="20"/>
        </w:rPr>
        <w:t>janete@sabin.com.br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233B1EAE"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Pr>
          <w:rFonts w:ascii="Verdana" w:hAnsi="Verdana"/>
          <w:color w:val="000000"/>
          <w:sz w:val="20"/>
          <w:szCs w:val="20"/>
        </w:rPr>
        <w:t>viana@sabin.com.br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77777777"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B3 S.A. – BRASIL, BOLSA, BALCÃO – SEGMENTO CETIP UTVM</w:t>
      </w:r>
    </w:p>
    <w:p w14:paraId="0A17CD9D"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Praça Antônio Prado, nº 48, 4º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3"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595C1AA1"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03462B0D"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1</w:t>
      </w:r>
      <w:r w:rsidR="00340610">
        <w:rPr>
          <w:rFonts w:ascii="Verdana" w:hAnsi="Verdana"/>
          <w:color w:val="000000"/>
          <w:sz w:val="20"/>
          <w:szCs w:val="20"/>
        </w:rPr>
        <w:t>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44" w:name="_DV_M428"/>
      <w:bookmarkEnd w:id="44"/>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6ECD7D8B"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05CBBE6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45" w:name="_DV_M430"/>
      <w:bookmarkEnd w:id="45"/>
    </w:p>
    <w:p w14:paraId="5C950E49" w14:textId="6F75DAD9" w:rsidR="00482A00" w:rsidRPr="00E87165"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E87165">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2B43FC0E"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679D831D"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3E4316D9"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.2. As Partes declaram, mútua e expressamente, que esta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w:t>
      </w:r>
      <w:r w:rsidR="00482A00" w:rsidRPr="002E33ED">
        <w:rPr>
          <w:rFonts w:ascii="Verdana" w:hAnsi="Verdana"/>
          <w:color w:val="000000"/>
          <w:sz w:val="20"/>
          <w:szCs w:val="20"/>
        </w:rPr>
        <w:lastRenderedPageBreak/>
        <w:t xml:space="preserve">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64F15B24" w:rsidR="00482A00"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Pr>
          <w:rFonts w:ascii="Verdana" w:hAnsi="Verdana"/>
          <w:b/>
          <w:color w:val="000000"/>
          <w:sz w:val="20"/>
          <w:szCs w:val="20"/>
        </w:rPr>
        <w:t>Proteção de Dados</w:t>
      </w:r>
    </w:p>
    <w:p w14:paraId="77DBCC38" w14:textId="616B6242" w:rsidR="00E87165" w:rsidRDefault="00E87165" w:rsidP="00E87165">
      <w:pPr>
        <w:widowControl w:val="0"/>
        <w:tabs>
          <w:tab w:val="left" w:pos="851"/>
          <w:tab w:val="left" w:pos="2366"/>
        </w:tabs>
        <w:spacing w:line="360" w:lineRule="auto"/>
        <w:jc w:val="both"/>
        <w:rPr>
          <w:rFonts w:ascii="Verdana" w:hAnsi="Verdana"/>
          <w:b/>
          <w:color w:val="000000"/>
          <w:sz w:val="20"/>
          <w:szCs w:val="20"/>
        </w:rPr>
      </w:pPr>
    </w:p>
    <w:p w14:paraId="6FA55989" w14:textId="1C8E33D2" w:rsidR="00E87165" w:rsidRDefault="00E87165" w:rsidP="00E87165">
      <w:pPr>
        <w:widowControl w:val="0"/>
        <w:tabs>
          <w:tab w:val="left" w:pos="851"/>
          <w:tab w:val="left" w:pos="2366"/>
        </w:tabs>
        <w:spacing w:line="360" w:lineRule="auto"/>
        <w:jc w:val="both"/>
        <w:rPr>
          <w:rFonts w:ascii="Verdana" w:hAnsi="Verdana"/>
          <w:b/>
          <w:color w:val="000000"/>
          <w:sz w:val="20"/>
          <w:szCs w:val="20"/>
        </w:rPr>
      </w:pPr>
      <w:r>
        <w:rPr>
          <w:rFonts w:ascii="Verdana" w:hAnsi="Verdana"/>
          <w:bCs/>
          <w:color w:val="000000"/>
          <w:sz w:val="20"/>
          <w:szCs w:val="20"/>
        </w:rPr>
        <w:t>1</w:t>
      </w:r>
      <w:r w:rsidR="00340610">
        <w:rPr>
          <w:rFonts w:ascii="Verdana" w:hAnsi="Verdana"/>
          <w:bCs/>
          <w:color w:val="000000"/>
          <w:sz w:val="20"/>
          <w:szCs w:val="20"/>
        </w:rPr>
        <w:t>1</w:t>
      </w:r>
      <w:r>
        <w:rPr>
          <w:rFonts w:ascii="Verdana" w:hAnsi="Verdana"/>
          <w:bCs/>
          <w:color w:val="000000"/>
          <w:sz w:val="20"/>
          <w:szCs w:val="20"/>
        </w:rPr>
        <w:t>.8.1</w:t>
      </w:r>
      <w:r>
        <w:rPr>
          <w:rFonts w:ascii="Verdana" w:hAnsi="Verdana"/>
          <w:bCs/>
          <w:color w:val="000000"/>
          <w:sz w:val="20"/>
          <w:szCs w:val="20"/>
        </w:rPr>
        <w:tab/>
      </w:r>
      <w:r w:rsidRPr="00FB000D">
        <w:rPr>
          <w:rFonts w:ascii="Verdana" w:hAnsi="Verdana"/>
          <w:bCs/>
          <w:color w:val="000000"/>
          <w:sz w:val="20"/>
          <w:szCs w:val="20"/>
        </w:rPr>
        <w:t xml:space="preserve">A </w:t>
      </w:r>
      <w:r>
        <w:rPr>
          <w:rFonts w:ascii="Verdana" w:hAnsi="Verdana"/>
          <w:bCs/>
          <w:color w:val="000000"/>
          <w:sz w:val="20"/>
          <w:szCs w:val="20"/>
        </w:rPr>
        <w:t>Emissora</w:t>
      </w:r>
      <w:r w:rsidRPr="00FB000D">
        <w:rPr>
          <w:rFonts w:ascii="Verdana" w:hAnsi="Verdana"/>
          <w:bCs/>
          <w:color w:val="000000"/>
          <w:sz w:val="20"/>
          <w:szCs w:val="20"/>
        </w:rPr>
        <w:t xml:space="preserve"> e os </w:t>
      </w:r>
      <w:r>
        <w:rPr>
          <w:rFonts w:ascii="Verdana" w:hAnsi="Verdana"/>
          <w:bCs/>
          <w:color w:val="000000"/>
          <w:sz w:val="20"/>
          <w:szCs w:val="20"/>
        </w:rPr>
        <w:t>Fiadores</w:t>
      </w:r>
      <w:r w:rsidRPr="00FB000D">
        <w:rPr>
          <w:rFonts w:ascii="Verdana" w:hAnsi="Verdana"/>
          <w:bCs/>
          <w:color w:val="000000"/>
          <w:sz w:val="20"/>
          <w:szCs w:val="20"/>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20699A07" w14:textId="77777777" w:rsidR="00E87165" w:rsidRDefault="00E87165" w:rsidP="00E87165">
      <w:pPr>
        <w:widowControl w:val="0"/>
        <w:tabs>
          <w:tab w:val="left" w:pos="851"/>
          <w:tab w:val="left" w:pos="2366"/>
        </w:tabs>
        <w:spacing w:line="360" w:lineRule="auto"/>
        <w:ind w:left="720"/>
        <w:jc w:val="both"/>
        <w:rPr>
          <w:rFonts w:ascii="Verdana" w:hAnsi="Verdana"/>
          <w:b/>
          <w:color w:val="000000"/>
          <w:sz w:val="20"/>
          <w:szCs w:val="20"/>
        </w:rPr>
      </w:pPr>
    </w:p>
    <w:p w14:paraId="374219F0" w14:textId="1D7F64FD" w:rsidR="00E87165" w:rsidRPr="00E87165"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7CBF818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E87165">
        <w:rPr>
          <w:rFonts w:ascii="Verdana" w:hAnsi="Verdana"/>
          <w:color w:val="000000"/>
          <w:sz w:val="20"/>
          <w:szCs w:val="20"/>
        </w:rPr>
        <w:t>0</w:t>
      </w:r>
      <w:r>
        <w:rPr>
          <w:rFonts w:ascii="Verdana" w:hAnsi="Verdana"/>
          <w:color w:val="000000"/>
          <w:sz w:val="20"/>
          <w:szCs w:val="20"/>
        </w:rPr>
        <w:t>.</w:t>
      </w:r>
      <w:r w:rsidR="00E87165">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 xml:space="preserve">(sobretudo os valores previstos na Cláusula 6.1.1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 xml:space="preserve">os Juros </w:t>
      </w:r>
      <w:r w:rsidR="00FA245B" w:rsidRPr="002E33ED">
        <w:rPr>
          <w:rFonts w:ascii="Verdana" w:hAnsi="Verdana"/>
          <w:color w:val="000000"/>
          <w:sz w:val="20"/>
          <w:szCs w:val="20"/>
        </w:rPr>
        <w:lastRenderedPageBreak/>
        <w:t>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30719A26" w:rsidR="00FA245B" w:rsidRPr="002E33ED" w:rsidRDefault="00A853EE" w:rsidP="00E87165">
      <w:pPr>
        <w:widowControl w:val="0"/>
        <w:spacing w:line="360" w:lineRule="auto"/>
        <w:jc w:val="both"/>
        <w:rPr>
          <w:rFonts w:ascii="Verdana" w:hAnsi="Verdana"/>
          <w:b/>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w:t>
      </w:r>
      <w:r w:rsidR="00E87165">
        <w:rPr>
          <w:rFonts w:ascii="Verdana" w:hAnsi="Verdana"/>
          <w:color w:val="000000"/>
          <w:sz w:val="20"/>
          <w:szCs w:val="20"/>
        </w:rPr>
        <w:t>10</w:t>
      </w:r>
      <w:r>
        <w:rPr>
          <w:rFonts w:ascii="Verdana" w:hAnsi="Verdana"/>
          <w:color w:val="000000"/>
          <w:sz w:val="20"/>
          <w:szCs w:val="20"/>
        </w:rPr>
        <w:t>.1.</w:t>
      </w:r>
      <w:r>
        <w:rPr>
          <w:rFonts w:ascii="Verdana" w:hAnsi="Verdana"/>
          <w:color w:val="000000"/>
          <w:sz w:val="20"/>
          <w:szCs w:val="20"/>
        </w:rPr>
        <w:tab/>
      </w:r>
      <w:r w:rsidR="00FA245B" w:rsidRPr="002E33ED">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(ii)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xml:space="preserve">”) já expressamente permitidas nos termos do(s) respectivo(s) Documento(s) da Operação; (iii)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1335B5E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w:t>
      </w:r>
      <w:r w:rsidR="00E87165">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285828E6"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Fica eleito o foro da Cidade </w:t>
      </w:r>
      <w:r w:rsidRPr="00D11872">
        <w:rPr>
          <w:rFonts w:ascii="Verdana" w:hAnsi="Verdana"/>
          <w:color w:val="000000"/>
          <w:sz w:val="20"/>
          <w:szCs w:val="20"/>
        </w:rPr>
        <w:t>d</w:t>
      </w:r>
      <w:r w:rsidR="00FE125F" w:rsidRPr="00D11872">
        <w:rPr>
          <w:rFonts w:ascii="Verdana" w:hAnsi="Verdana"/>
          <w:color w:val="000000"/>
          <w:sz w:val="20"/>
          <w:szCs w:val="20"/>
        </w:rPr>
        <w:t>e</w:t>
      </w:r>
      <w:r w:rsidRPr="00D11872">
        <w:rPr>
          <w:rFonts w:ascii="Verdana" w:hAnsi="Verdana"/>
          <w:color w:val="000000"/>
          <w:sz w:val="20"/>
          <w:szCs w:val="20"/>
        </w:rPr>
        <w:t xml:space="preserve"> </w:t>
      </w:r>
      <w:r w:rsidR="00476D7A" w:rsidRPr="00D11872">
        <w:rPr>
          <w:rFonts w:ascii="Verdana" w:hAnsi="Verdana"/>
          <w:color w:val="000000"/>
          <w:sz w:val="20"/>
          <w:szCs w:val="20"/>
        </w:rPr>
        <w:t>Brasília</w:t>
      </w:r>
      <w:r w:rsidR="00D11872" w:rsidRPr="00D11872">
        <w:rPr>
          <w:rFonts w:ascii="Verdana" w:hAnsi="Verdana"/>
          <w:color w:val="000000"/>
          <w:sz w:val="20"/>
          <w:szCs w:val="20"/>
        </w:rPr>
        <w:t xml:space="preserve">, </w:t>
      </w:r>
      <w:r w:rsidR="00476D7A" w:rsidRPr="00D11872">
        <w:rPr>
          <w:rFonts w:ascii="Verdana" w:hAnsi="Verdana"/>
          <w:color w:val="000000"/>
          <w:sz w:val="20"/>
          <w:szCs w:val="20"/>
        </w:rPr>
        <w:t>Distrito Federal</w:t>
      </w:r>
      <w:r w:rsidR="00D11872" w:rsidRPr="00D11872">
        <w:rPr>
          <w:rFonts w:ascii="Verdana" w:hAnsi="Verdana"/>
          <w:strike/>
          <w:color w:val="000000"/>
          <w:sz w:val="20"/>
          <w:szCs w:val="20"/>
        </w:rPr>
        <w:t>,</w:t>
      </w:r>
      <w:r w:rsidRPr="00D11872">
        <w:rPr>
          <w:rFonts w:ascii="Verdana" w:hAnsi="Verdana"/>
          <w:color w:val="000000"/>
          <w:sz w:val="20"/>
          <w:szCs w:val="20"/>
        </w:rPr>
        <w:t xml:space="preserve"> para</w:t>
      </w:r>
      <w:r w:rsidRPr="002E33ED">
        <w:rPr>
          <w:rFonts w:ascii="Verdana" w:hAnsi="Verdana"/>
          <w:color w:val="000000"/>
          <w:sz w:val="20"/>
          <w:szCs w:val="20"/>
        </w:rPr>
        <w:t xml:space="preserve"> dirimir quaisquer dúvidas</w:t>
      </w:r>
      <w:r w:rsidR="00FA245B" w:rsidRPr="002E33ED">
        <w:rPr>
          <w:rFonts w:ascii="Verdana" w:hAnsi="Verdana"/>
          <w:color w:val="000000"/>
          <w:sz w:val="20"/>
          <w:szCs w:val="20"/>
        </w:rPr>
        <w:t xml:space="preserve">, </w:t>
      </w:r>
      <w:r w:rsidRPr="002E33ED">
        <w:rPr>
          <w:rFonts w:ascii="Verdana" w:hAnsi="Verdana"/>
          <w:color w:val="000000"/>
          <w:sz w:val="20"/>
          <w:szCs w:val="20"/>
        </w:rPr>
        <w:t xml:space="preserve">controvérsias </w:t>
      </w:r>
      <w:r w:rsidR="00FA245B" w:rsidRPr="002E33ED">
        <w:rPr>
          <w:rFonts w:ascii="Verdana" w:hAnsi="Verdana"/>
          <w:color w:val="000000"/>
          <w:sz w:val="20"/>
          <w:szCs w:val="20"/>
        </w:rPr>
        <w:t xml:space="preserve">ou litígios </w:t>
      </w:r>
      <w:r w:rsidRPr="002E33ED">
        <w:rPr>
          <w:rFonts w:ascii="Verdana" w:hAnsi="Verdana"/>
          <w:color w:val="000000"/>
          <w:sz w:val="20"/>
          <w:szCs w:val="20"/>
        </w:rPr>
        <w:t>oriund</w:t>
      </w:r>
      <w:r w:rsidR="006A1C06" w:rsidRPr="002E33ED">
        <w:rPr>
          <w:rFonts w:ascii="Verdana" w:hAnsi="Verdana"/>
          <w:color w:val="000000"/>
          <w:sz w:val="20"/>
          <w:szCs w:val="20"/>
        </w:rPr>
        <w:t>os</w:t>
      </w:r>
      <w:r w:rsidRPr="002E33ED">
        <w:rPr>
          <w:rFonts w:ascii="Verdana" w:hAnsi="Verdana"/>
          <w:color w:val="000000"/>
          <w:sz w:val="20"/>
          <w:szCs w:val="20"/>
        </w:rPr>
        <w:t xml:space="preserve"> </w:t>
      </w:r>
      <w:r w:rsidR="006A1C06" w:rsidRPr="002E33ED">
        <w:rPr>
          <w:rFonts w:ascii="Verdana" w:hAnsi="Verdana"/>
          <w:color w:val="000000"/>
          <w:sz w:val="20"/>
          <w:szCs w:val="20"/>
        </w:rPr>
        <w:t xml:space="preserve">ou relacionados a esta </w:t>
      </w:r>
      <w:r w:rsidRPr="002E33ED">
        <w:rPr>
          <w:rFonts w:ascii="Verdana" w:hAnsi="Verdana"/>
          <w:color w:val="000000"/>
          <w:sz w:val="20"/>
          <w:szCs w:val="20"/>
        </w:rPr>
        <w:t xml:space="preserve">Escritura, com renúncia </w:t>
      </w:r>
      <w:r w:rsidR="00FA245B" w:rsidRPr="002E33ED">
        <w:rPr>
          <w:rFonts w:ascii="Verdana" w:hAnsi="Verdana"/>
          <w:color w:val="000000"/>
          <w:sz w:val="20"/>
          <w:szCs w:val="20"/>
        </w:rPr>
        <w:t>express</w:t>
      </w:r>
      <w:r w:rsidRPr="002E33ED">
        <w:rPr>
          <w:rFonts w:ascii="Verdana" w:hAnsi="Verdana"/>
          <w:color w:val="000000"/>
          <w:sz w:val="20"/>
          <w:szCs w:val="20"/>
        </w:rPr>
        <w:t xml:space="preserve">a </w:t>
      </w:r>
      <w:r w:rsidR="00941DE6" w:rsidRPr="002E33ED">
        <w:rPr>
          <w:rFonts w:ascii="Verdana" w:hAnsi="Verdana"/>
          <w:color w:val="000000"/>
          <w:sz w:val="20"/>
          <w:szCs w:val="20"/>
        </w:rPr>
        <w:t>a</w:t>
      </w:r>
      <w:r w:rsidR="0033035A" w:rsidRPr="002E33ED">
        <w:rPr>
          <w:rFonts w:ascii="Verdana" w:hAnsi="Verdana"/>
          <w:color w:val="000000"/>
          <w:sz w:val="20"/>
          <w:szCs w:val="20"/>
        </w:rPr>
        <w:t xml:space="preserve"> </w:t>
      </w:r>
      <w:r w:rsidRPr="002E33ED">
        <w:rPr>
          <w:rFonts w:ascii="Verdana" w:hAnsi="Verdana"/>
          <w:color w:val="000000"/>
          <w:sz w:val="20"/>
          <w:szCs w:val="20"/>
        </w:rPr>
        <w:t>qualquer outro, por mais privilegiado que seja</w:t>
      </w:r>
      <w:r w:rsidR="00FA245B" w:rsidRPr="002E33ED">
        <w:rPr>
          <w:rFonts w:ascii="Verdana" w:hAnsi="Verdana"/>
          <w:color w:val="000000"/>
          <w:sz w:val="20"/>
          <w:szCs w:val="20"/>
        </w:rPr>
        <w:t xml:space="preserve"> ou possa vir a ser</w:t>
      </w:r>
      <w:r w:rsidRPr="002E33ED">
        <w:rPr>
          <w:rFonts w:ascii="Verdana" w:hAnsi="Verdana"/>
          <w:color w:val="000000"/>
          <w:sz w:val="20"/>
          <w:szCs w:val="20"/>
        </w:rPr>
        <w:t>.</w:t>
      </w:r>
    </w:p>
    <w:p w14:paraId="3C52D78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5122D2D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Estando assim, as Partes certas e ajustadas, firmam o presente instrumento, em </w:t>
      </w:r>
      <w:r w:rsidR="00E13B2A" w:rsidRPr="002E33ED">
        <w:rPr>
          <w:rFonts w:ascii="Verdana" w:hAnsi="Verdana"/>
          <w:color w:val="000000"/>
          <w:sz w:val="20"/>
          <w:szCs w:val="20"/>
        </w:rPr>
        <w:t>5</w:t>
      </w:r>
      <w:r w:rsidR="00FA245B" w:rsidRPr="002E33ED">
        <w:rPr>
          <w:rFonts w:ascii="Verdana" w:hAnsi="Verdana"/>
          <w:color w:val="000000"/>
          <w:sz w:val="20"/>
          <w:szCs w:val="20"/>
        </w:rPr>
        <w:t xml:space="preserve"> </w:t>
      </w:r>
      <w:r w:rsidRPr="002E33ED">
        <w:rPr>
          <w:rFonts w:ascii="Verdana" w:hAnsi="Verdana"/>
          <w:color w:val="000000"/>
          <w:sz w:val="20"/>
          <w:szCs w:val="20"/>
        </w:rPr>
        <w:t>(</w:t>
      </w:r>
      <w:r w:rsidR="00E13B2A" w:rsidRPr="002E33ED">
        <w:rPr>
          <w:rFonts w:ascii="Verdana" w:hAnsi="Verdana"/>
          <w:color w:val="000000"/>
          <w:sz w:val="20"/>
          <w:szCs w:val="20"/>
        </w:rPr>
        <w:t>cinco</w:t>
      </w:r>
      <w:r w:rsidRPr="002E33ED">
        <w:rPr>
          <w:rFonts w:ascii="Verdana" w:hAnsi="Verdana"/>
          <w:color w:val="000000"/>
          <w:sz w:val="20"/>
          <w:szCs w:val="20"/>
        </w:rPr>
        <w:t xml:space="preserve">) vias de igual teor e forma, juntamente com </w:t>
      </w:r>
      <w:r w:rsidR="00FA245B" w:rsidRPr="002E33ED">
        <w:rPr>
          <w:rFonts w:ascii="Verdana" w:hAnsi="Verdana"/>
          <w:color w:val="000000"/>
          <w:sz w:val="20"/>
          <w:szCs w:val="20"/>
        </w:rPr>
        <w:t>2 (</w:t>
      </w:r>
      <w:r w:rsidRPr="002E33ED">
        <w:rPr>
          <w:rFonts w:ascii="Verdana" w:hAnsi="Verdana"/>
          <w:color w:val="000000"/>
          <w:sz w:val="20"/>
          <w:szCs w:val="20"/>
        </w:rPr>
        <w:t>duas</w:t>
      </w:r>
      <w:r w:rsidR="00FA245B" w:rsidRPr="002E33ED">
        <w:rPr>
          <w:rFonts w:ascii="Verdana" w:hAnsi="Verdana"/>
          <w:color w:val="000000"/>
          <w:sz w:val="20"/>
          <w:szCs w:val="20"/>
        </w:rPr>
        <w:t>)</w:t>
      </w:r>
      <w:r w:rsidRPr="002E33ED">
        <w:rPr>
          <w:rFonts w:ascii="Verdana" w:hAnsi="Verdana"/>
          <w:color w:val="000000"/>
          <w:sz w:val="20"/>
          <w:szCs w:val="20"/>
        </w:rPr>
        <w:t xml:space="preserve"> testemunhas, que também o assinam.</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02E7524B"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AB6825">
        <w:rPr>
          <w:rFonts w:ascii="Verdana" w:hAnsi="Verdana"/>
          <w:color w:val="000000"/>
          <w:sz w:val="20"/>
          <w:szCs w:val="20"/>
        </w:rPr>
        <w:t>[</w:t>
      </w:r>
      <w:r w:rsidR="00AB6825" w:rsidRPr="00D97568">
        <w:rPr>
          <w:rFonts w:ascii="Verdana" w:hAnsi="Verdana"/>
          <w:color w:val="000000"/>
          <w:sz w:val="20"/>
          <w:szCs w:val="20"/>
          <w:highlight w:val="yellow"/>
        </w:rPr>
        <w:t>=</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9E4DCE" w:rsidRPr="002E33ED">
        <w:rPr>
          <w:rFonts w:ascii="Verdana" w:hAnsi="Verdana"/>
          <w:color w:val="000000"/>
          <w:sz w:val="20"/>
          <w:szCs w:val="20"/>
        </w:rPr>
        <w:t xml:space="preserve">de </w:t>
      </w:r>
      <w:r w:rsidR="00AB6825">
        <w:rPr>
          <w:rFonts w:ascii="Verdana" w:hAnsi="Verdana"/>
          <w:color w:val="000000"/>
          <w:sz w:val="20"/>
          <w:szCs w:val="20"/>
        </w:rPr>
        <w:t>[</w:t>
      </w:r>
      <w:r w:rsidR="00AB6825" w:rsidRPr="00D97568">
        <w:rPr>
          <w:rFonts w:ascii="Verdana" w:hAnsi="Verdana"/>
          <w:color w:val="000000"/>
          <w:sz w:val="20"/>
          <w:szCs w:val="20"/>
          <w:highlight w:val="yellow"/>
        </w:rPr>
        <w:t>novembro</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SANDRA SANTANA SOARES COSTA</w:t>
      </w: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0BB5A2B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1D546471"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553ACDCF" w14:textId="3F9FF27A" w:rsidR="00E87165" w:rsidRDefault="00E87165" w:rsidP="00E87165">
      <w:pPr>
        <w:widowControl w:val="0"/>
        <w:tabs>
          <w:tab w:val="left" w:pos="2366"/>
        </w:tabs>
        <w:spacing w:line="360" w:lineRule="auto"/>
        <w:rPr>
          <w:rFonts w:ascii="Verdana" w:hAnsi="Verdana"/>
          <w:color w:val="000000"/>
          <w:sz w:val="20"/>
          <w:szCs w:val="20"/>
        </w:rPr>
      </w:pPr>
    </w:p>
    <w:p w14:paraId="76260869" w14:textId="6D500B1E" w:rsidR="00E87165" w:rsidRDefault="00E87165" w:rsidP="00E87165">
      <w:pPr>
        <w:widowControl w:val="0"/>
        <w:tabs>
          <w:tab w:val="left" w:pos="2366"/>
        </w:tabs>
        <w:spacing w:line="360" w:lineRule="auto"/>
        <w:rPr>
          <w:rFonts w:ascii="Verdana" w:hAnsi="Verdana"/>
          <w:color w:val="000000"/>
          <w:sz w:val="20"/>
          <w:szCs w:val="20"/>
        </w:rPr>
      </w:pPr>
      <w:r>
        <w:rPr>
          <w:rFonts w:ascii="Verdana" w:hAnsi="Verdana"/>
          <w:color w:val="000000"/>
          <w:sz w:val="20"/>
          <w:szCs w:val="20"/>
        </w:rPr>
        <w:br w:type="page"/>
      </w:r>
    </w:p>
    <w:p w14:paraId="302CF1D9" w14:textId="77777777" w:rsidR="00E87165" w:rsidRPr="00FB000D" w:rsidRDefault="00E87165" w:rsidP="00E87165">
      <w:pPr>
        <w:spacing w:line="300" w:lineRule="auto"/>
        <w:jc w:val="center"/>
        <w:rPr>
          <w:rFonts w:ascii="Verdana" w:hAnsi="Verdana"/>
          <w:b/>
          <w:sz w:val="20"/>
          <w:szCs w:val="20"/>
        </w:rPr>
      </w:pPr>
      <w:r w:rsidRPr="00FB000D">
        <w:rPr>
          <w:rFonts w:ascii="Verdana" w:hAnsi="Verdana"/>
          <w:b/>
          <w:sz w:val="20"/>
          <w:szCs w:val="20"/>
        </w:rPr>
        <w:lastRenderedPageBreak/>
        <w:t>DECLARAÇÃO DE COMPROVAÇÃO DE DESTINAÇÃO DE RECURSOS ORIUNDOS DA [</w:t>
      </w:r>
      <w:r w:rsidRPr="00FB000D">
        <w:rPr>
          <w:rFonts w:ascii="Verdana" w:hAnsi="Verdana"/>
          <w:b/>
          <w:sz w:val="20"/>
          <w:szCs w:val="20"/>
          <w:highlight w:val="yellow"/>
        </w:rPr>
        <w:t>DESCREVER EMISSÃO</w:t>
      </w:r>
      <w:r w:rsidRPr="00FB000D">
        <w:rPr>
          <w:rFonts w:ascii="Verdana" w:hAnsi="Verdana"/>
          <w:b/>
          <w:sz w:val="20"/>
          <w:szCs w:val="20"/>
        </w:rPr>
        <w:t>] (“EMISSÃO”)</w:t>
      </w:r>
    </w:p>
    <w:p w14:paraId="4746E41A" w14:textId="77777777" w:rsidR="00E87165" w:rsidRPr="00FB000D" w:rsidRDefault="00E87165" w:rsidP="00E87165">
      <w:pPr>
        <w:spacing w:line="300" w:lineRule="auto"/>
        <w:jc w:val="center"/>
        <w:rPr>
          <w:rFonts w:ascii="Verdana" w:hAnsi="Verdana"/>
          <w:b/>
          <w:sz w:val="20"/>
          <w:szCs w:val="20"/>
        </w:rPr>
      </w:pPr>
    </w:p>
    <w:p w14:paraId="05A9A439"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jc w:val="left"/>
        <w:rPr>
          <w:rFonts w:ascii="Verdana" w:hAnsi="Verdana"/>
          <w:sz w:val="20"/>
          <w:szCs w:val="20"/>
        </w:rPr>
      </w:pPr>
    </w:p>
    <w:p w14:paraId="580DCBF6"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 xml:space="preserve">A </w:t>
      </w:r>
      <w:r w:rsidRPr="00FB000D">
        <w:rPr>
          <w:rFonts w:ascii="Verdana" w:hAnsi="Verdana"/>
          <w:b/>
          <w:bCs/>
          <w:spacing w:val="2"/>
          <w:sz w:val="20"/>
          <w:szCs w:val="20"/>
        </w:rPr>
        <w:t>[=]</w:t>
      </w:r>
      <w:r w:rsidRPr="00FB000D">
        <w:rPr>
          <w:rFonts w:ascii="Verdana" w:hAnsi="Verdana"/>
          <w:sz w:val="20"/>
          <w:szCs w:val="20"/>
        </w:rPr>
        <w:t xml:space="preserve">, com sede [=], CEP [=], na Cidade de </w:t>
      </w:r>
      <w:r w:rsidRPr="00FB000D">
        <w:rPr>
          <w:rFonts w:ascii="Verdana" w:hAnsi="Verdana"/>
          <w:spacing w:val="2"/>
          <w:sz w:val="20"/>
          <w:szCs w:val="20"/>
        </w:rPr>
        <w:t xml:space="preserve">[=] </w:t>
      </w:r>
      <w:r w:rsidRPr="00FB000D">
        <w:rPr>
          <w:rFonts w:ascii="Verdana" w:hAnsi="Verdana"/>
          <w:sz w:val="20"/>
          <w:szCs w:val="20"/>
        </w:rPr>
        <w:t>inscrita no Cadastro Nacional das Pessoas Jurídicas (“</w:t>
      </w:r>
      <w:r w:rsidRPr="00FB000D">
        <w:rPr>
          <w:rFonts w:ascii="Verdana" w:hAnsi="Verdana"/>
          <w:sz w:val="20"/>
          <w:szCs w:val="20"/>
          <w:u w:val="single"/>
        </w:rPr>
        <w:t>CNPJ</w:t>
      </w:r>
      <w:r w:rsidRPr="00FB000D">
        <w:rPr>
          <w:rFonts w:ascii="Verdana" w:hAnsi="Verdana"/>
          <w:sz w:val="20"/>
          <w:szCs w:val="20"/>
        </w:rPr>
        <w:t xml:space="preserve">”) sob o n° </w:t>
      </w:r>
      <w:r w:rsidRPr="00FB000D">
        <w:rPr>
          <w:rFonts w:ascii="Verdana" w:hAnsi="Verdana"/>
          <w:spacing w:val="2"/>
          <w:sz w:val="20"/>
          <w:szCs w:val="20"/>
        </w:rPr>
        <w:t>[=]</w:t>
      </w:r>
      <w:r w:rsidRPr="00FB000D">
        <w:rPr>
          <w:rFonts w:ascii="Verdana" w:hAnsi="Verdana"/>
          <w:sz w:val="20"/>
          <w:szCs w:val="20"/>
        </w:rPr>
        <w:t>, neste ato representada na forma de seu Estatuto Social (“</w:t>
      </w:r>
      <w:r w:rsidRPr="00FB000D">
        <w:rPr>
          <w:rFonts w:ascii="Verdana" w:hAnsi="Verdana"/>
          <w:sz w:val="20"/>
          <w:szCs w:val="20"/>
          <w:u w:val="single"/>
        </w:rPr>
        <w:t>Emissora</w:t>
      </w:r>
      <w:r w:rsidRPr="00FB000D">
        <w:rPr>
          <w:rFonts w:ascii="Verdana" w:hAnsi="Verdana"/>
          <w:sz w:val="20"/>
          <w:szCs w:val="20"/>
        </w:rPr>
        <w:t>”), declara para os devidos fins que utilizou, os recursos obtidos por meio da Emissão, realizada em [=] de [=] de [=], exclusivamente, nos termos da Cláusula [</w:t>
      </w:r>
      <w:r w:rsidRPr="00FB000D">
        <w:rPr>
          <w:rFonts w:ascii="Verdana" w:hAnsi="Verdana"/>
          <w:sz w:val="20"/>
          <w:szCs w:val="20"/>
          <w:highlight w:val="yellow"/>
        </w:rPr>
        <w:t>incluir referência</w:t>
      </w:r>
      <w:r w:rsidRPr="00FB000D">
        <w:rPr>
          <w:rFonts w:ascii="Verdana" w:hAnsi="Verdana"/>
          <w:sz w:val="20"/>
          <w:szCs w:val="20"/>
        </w:rPr>
        <w:t>] da Escritura de Emissão de Debêntures, conforme relatório descritivo presente abaixo:</w:t>
      </w:r>
    </w:p>
    <w:p w14:paraId="2456917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17F1DA" w14:textId="77777777" w:rsidR="00E87165" w:rsidRPr="00FB000D" w:rsidRDefault="00E87165" w:rsidP="00E87165">
      <w:pPr>
        <w:pStyle w:val="sub"/>
        <w:tabs>
          <w:tab w:val="left" w:pos="-2340"/>
        </w:tabs>
        <w:spacing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1"/>
        <w:gridCol w:w="2354"/>
        <w:gridCol w:w="3192"/>
      </w:tblGrid>
      <w:tr w:rsidR="00E87165" w:rsidRPr="00113AE4" w14:paraId="3EA37204" w14:textId="77777777" w:rsidTr="00FB000D">
        <w:trPr>
          <w:trHeight w:val="381"/>
        </w:trPr>
        <w:tc>
          <w:tcPr>
            <w:tcW w:w="2891" w:type="dxa"/>
            <w:noWrap/>
            <w:tcMar>
              <w:top w:w="0" w:type="dxa"/>
              <w:left w:w="70" w:type="dxa"/>
              <w:bottom w:w="0" w:type="dxa"/>
              <w:right w:w="70" w:type="dxa"/>
            </w:tcMar>
            <w:vAlign w:val="center"/>
            <w:hideMark/>
          </w:tcPr>
          <w:p w14:paraId="39A60DB0"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Contrato Quitado</w:t>
            </w:r>
          </w:p>
        </w:tc>
        <w:tc>
          <w:tcPr>
            <w:tcW w:w="2354" w:type="dxa"/>
            <w:noWrap/>
            <w:tcMar>
              <w:top w:w="0" w:type="dxa"/>
              <w:left w:w="70" w:type="dxa"/>
              <w:bottom w:w="0" w:type="dxa"/>
              <w:right w:w="70" w:type="dxa"/>
            </w:tcMar>
            <w:vAlign w:val="center"/>
            <w:hideMark/>
          </w:tcPr>
          <w:p w14:paraId="3267FC72"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Data de Quitação</w:t>
            </w:r>
          </w:p>
        </w:tc>
        <w:tc>
          <w:tcPr>
            <w:tcW w:w="3192" w:type="dxa"/>
            <w:vAlign w:val="center"/>
          </w:tcPr>
          <w:p w14:paraId="5A4C5D48"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Pago para Quitação</w:t>
            </w:r>
          </w:p>
        </w:tc>
      </w:tr>
      <w:tr w:rsidR="00E87165" w:rsidRPr="00113AE4" w14:paraId="4813419B" w14:textId="77777777" w:rsidTr="00FB000D">
        <w:trPr>
          <w:trHeight w:val="649"/>
        </w:trPr>
        <w:tc>
          <w:tcPr>
            <w:tcW w:w="2891" w:type="dxa"/>
            <w:noWrap/>
            <w:tcMar>
              <w:top w:w="0" w:type="dxa"/>
              <w:left w:w="70" w:type="dxa"/>
              <w:bottom w:w="0" w:type="dxa"/>
              <w:right w:w="70" w:type="dxa"/>
            </w:tcMar>
            <w:vAlign w:val="center"/>
            <w:hideMark/>
          </w:tcPr>
          <w:p w14:paraId="1F59DBA5"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noWrap/>
            <w:tcMar>
              <w:top w:w="0" w:type="dxa"/>
              <w:left w:w="70" w:type="dxa"/>
              <w:bottom w:w="0" w:type="dxa"/>
              <w:right w:w="70" w:type="dxa"/>
            </w:tcMar>
            <w:vAlign w:val="center"/>
            <w:hideMark/>
          </w:tcPr>
          <w:p w14:paraId="554C1AC3"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vAlign w:val="center"/>
          </w:tcPr>
          <w:p w14:paraId="63AB922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CC09D40"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5C8A3D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41278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6795112B"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A2B3349"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45D790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0F957D6"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28AB9977"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bl>
    <w:p w14:paraId="465B552E"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38DFA180"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76437287"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Em resumo:</w:t>
      </w:r>
    </w:p>
    <w:p w14:paraId="148DACBE"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3"/>
        <w:gridCol w:w="3334"/>
      </w:tblGrid>
      <w:tr w:rsidR="00E87165" w:rsidRPr="00113AE4" w14:paraId="450D6BFF" w14:textId="77777777" w:rsidTr="00FB000D">
        <w:trPr>
          <w:trHeight w:val="381"/>
        </w:trPr>
        <w:tc>
          <w:tcPr>
            <w:tcW w:w="5103" w:type="dxa"/>
            <w:noWrap/>
            <w:tcMar>
              <w:top w:w="0" w:type="dxa"/>
              <w:left w:w="70" w:type="dxa"/>
              <w:bottom w:w="0" w:type="dxa"/>
              <w:right w:w="70" w:type="dxa"/>
            </w:tcMar>
            <w:vAlign w:val="center"/>
            <w:hideMark/>
          </w:tcPr>
          <w:p w14:paraId="1A28A6B4"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Percentual do Recursos Utilizado</w:t>
            </w:r>
          </w:p>
        </w:tc>
        <w:tc>
          <w:tcPr>
            <w:tcW w:w="3334" w:type="dxa"/>
            <w:vAlign w:val="center"/>
          </w:tcPr>
          <w:p w14:paraId="24900B47"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Destinado</w:t>
            </w:r>
          </w:p>
        </w:tc>
      </w:tr>
      <w:tr w:rsidR="00E87165" w:rsidRPr="00113AE4" w14:paraId="2E27ADC0" w14:textId="77777777" w:rsidTr="00FB000D">
        <w:trPr>
          <w:trHeight w:val="649"/>
        </w:trPr>
        <w:tc>
          <w:tcPr>
            <w:tcW w:w="5103" w:type="dxa"/>
            <w:noWrap/>
            <w:tcMar>
              <w:top w:w="0" w:type="dxa"/>
              <w:left w:w="70" w:type="dxa"/>
              <w:bottom w:w="0" w:type="dxa"/>
              <w:right w:w="70" w:type="dxa"/>
            </w:tcMar>
            <w:vAlign w:val="center"/>
            <w:hideMark/>
          </w:tcPr>
          <w:p w14:paraId="2EF5013C"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334" w:type="dxa"/>
            <w:vAlign w:val="center"/>
          </w:tcPr>
          <w:p w14:paraId="083D2E58"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7B9331C6" w14:textId="77777777" w:rsidTr="00FB000D">
        <w:trPr>
          <w:trHeight w:val="649"/>
        </w:trPr>
        <w:tc>
          <w:tcPr>
            <w:tcW w:w="5103" w:type="dxa"/>
            <w:noWrap/>
            <w:tcMar>
              <w:top w:w="0" w:type="dxa"/>
              <w:left w:w="70" w:type="dxa"/>
              <w:bottom w:w="0" w:type="dxa"/>
              <w:right w:w="70" w:type="dxa"/>
            </w:tcMar>
            <w:vAlign w:val="center"/>
          </w:tcPr>
          <w:p w14:paraId="4341790A" w14:textId="77777777" w:rsidR="00E87165" w:rsidRPr="00FB000D" w:rsidRDefault="00E87165" w:rsidP="00FB000D">
            <w:pPr>
              <w:spacing w:line="300" w:lineRule="auto"/>
              <w:jc w:val="center"/>
              <w:rPr>
                <w:rFonts w:ascii="Verdana" w:hAnsi="Verdana"/>
                <w:b/>
                <w:bCs/>
                <w:sz w:val="20"/>
                <w:szCs w:val="20"/>
              </w:rPr>
            </w:pPr>
            <w:r w:rsidRPr="00FB000D">
              <w:rPr>
                <w:rFonts w:ascii="Verdana" w:hAnsi="Verdana"/>
                <w:b/>
                <w:bCs/>
                <w:sz w:val="20"/>
                <w:szCs w:val="20"/>
              </w:rPr>
              <w:t>VALOR TOTAL</w:t>
            </w:r>
          </w:p>
        </w:tc>
        <w:tc>
          <w:tcPr>
            <w:tcW w:w="3334" w:type="dxa"/>
            <w:vAlign w:val="center"/>
          </w:tcPr>
          <w:p w14:paraId="41CD49C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R$ [</w:t>
            </w:r>
            <w:r w:rsidRPr="00FB000D">
              <w:rPr>
                <w:rFonts w:ascii="Verdana" w:eastAsia="Symbol" w:hAnsi="Verdana" w:cs="Symbol"/>
                <w:sz w:val="20"/>
                <w:szCs w:val="20"/>
              </w:rPr>
              <w:t>·</w:t>
            </w:r>
            <w:r w:rsidRPr="00FB000D">
              <w:rPr>
                <w:rFonts w:ascii="Verdana" w:hAnsi="Verdana"/>
                <w:sz w:val="20"/>
                <w:szCs w:val="20"/>
              </w:rPr>
              <w:t>]</w:t>
            </w:r>
          </w:p>
        </w:tc>
      </w:tr>
    </w:tbl>
    <w:p w14:paraId="58E96FC4"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0E718F58"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Acompanham a presente declaração cópia do Termo de Quitação [ou documento semelhante ou documento que comprova quitação da dívida] e respectivos comprovantes de pagamento.</w:t>
      </w:r>
    </w:p>
    <w:p w14:paraId="3594CDF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AED3B4"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55FC58BC"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São Paulo, [=] de [=] de 20[=].</w:t>
      </w:r>
    </w:p>
    <w:p w14:paraId="4CE514EA" w14:textId="77777777" w:rsidR="00E87165" w:rsidRPr="00FB000D" w:rsidRDefault="00E87165" w:rsidP="00E87165">
      <w:pPr>
        <w:rPr>
          <w:rFonts w:ascii="Verdana" w:hAnsi="Verdana"/>
          <w:sz w:val="20"/>
          <w:szCs w:val="20"/>
        </w:rPr>
      </w:pPr>
    </w:p>
    <w:p w14:paraId="0B602F13" w14:textId="77777777" w:rsidR="00E87165" w:rsidRPr="00FB000D" w:rsidRDefault="00E87165" w:rsidP="00E87165">
      <w:pPr>
        <w:rPr>
          <w:rFonts w:ascii="Verdana" w:hAnsi="Verdana"/>
          <w:sz w:val="20"/>
          <w:szCs w:val="20"/>
        </w:rPr>
      </w:pPr>
      <w:r w:rsidRPr="00FB000D">
        <w:rPr>
          <w:rFonts w:ascii="Verdana" w:hAnsi="Verdana"/>
          <w:sz w:val="20"/>
          <w:szCs w:val="20"/>
        </w:rPr>
        <w:t>[EMISSORA]</w:t>
      </w:r>
    </w:p>
    <w:p w14:paraId="32C77DF4" w14:textId="77777777" w:rsidR="00E87165" w:rsidRPr="002E33ED" w:rsidRDefault="00E87165" w:rsidP="00E87165">
      <w:pPr>
        <w:widowControl w:val="0"/>
        <w:tabs>
          <w:tab w:val="left" w:pos="2366"/>
        </w:tabs>
        <w:spacing w:line="360" w:lineRule="auto"/>
        <w:rPr>
          <w:rFonts w:ascii="Verdana" w:hAnsi="Verdana"/>
          <w:color w:val="000000"/>
          <w:sz w:val="20"/>
          <w:szCs w:val="20"/>
        </w:rPr>
      </w:pPr>
    </w:p>
    <w:sectPr w:rsidR="00E87165" w:rsidRPr="002E33ED" w:rsidSect="003162CF">
      <w:footerReference w:type="default" r:id="rId2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5056" w14:textId="77777777" w:rsidR="00D94044" w:rsidRDefault="00D94044">
      <w:r>
        <w:separator/>
      </w:r>
    </w:p>
  </w:endnote>
  <w:endnote w:type="continuationSeparator" w:id="0">
    <w:p w14:paraId="313A6E6C" w14:textId="77777777" w:rsidR="00D94044" w:rsidRDefault="00D94044">
      <w:r>
        <w:continuationSeparator/>
      </w:r>
    </w:p>
  </w:endnote>
  <w:endnote w:type="continuationNotice" w:id="1">
    <w:p w14:paraId="1C7ED650" w14:textId="77777777" w:rsidR="00D94044" w:rsidRDefault="00D94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A9707B" w:rsidRDefault="00A9707B"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67</w:t>
    </w:r>
    <w:r>
      <w:rPr>
        <w:rStyle w:val="Nmerodepgina"/>
      </w:rPr>
      <w:fldChar w:fldCharType="end"/>
    </w:r>
  </w:p>
  <w:p w14:paraId="49F1C6F7" w14:textId="77777777" w:rsidR="00A9707B" w:rsidRDefault="00A9707B"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941" w14:textId="77777777" w:rsidR="007D7DE7" w:rsidRDefault="007D7DE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2501" w14:textId="77777777" w:rsidR="007D7DE7" w:rsidRDefault="007D7DE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983" w14:textId="77777777" w:rsidR="00A9707B" w:rsidRPr="00A23073" w:rsidRDefault="00A9707B" w:rsidP="00A23073">
    <w:pPr>
      <w:pStyle w:val="Rodap"/>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A9707B" w:rsidRPr="00B91E1F" w:rsidRDefault="00A9707B"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3713" w14:textId="77777777" w:rsidR="00D94044" w:rsidRDefault="00D94044">
      <w:r>
        <w:separator/>
      </w:r>
    </w:p>
  </w:footnote>
  <w:footnote w:type="continuationSeparator" w:id="0">
    <w:p w14:paraId="3CA05673" w14:textId="77777777" w:rsidR="00D94044" w:rsidRDefault="00D94044">
      <w:r>
        <w:continuationSeparator/>
      </w:r>
    </w:p>
  </w:footnote>
  <w:footnote w:type="continuationNotice" w:id="1">
    <w:p w14:paraId="0D10A2EA" w14:textId="77777777" w:rsidR="00D94044" w:rsidRDefault="00D940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0B02" w14:textId="77777777" w:rsidR="007D7DE7" w:rsidRDefault="007D7D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544F" w14:textId="77777777" w:rsidR="007D7DE7" w:rsidRDefault="007D7D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A9707B" w:rsidRPr="002E33ED" w:rsidRDefault="00A9707B"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26B57"/>
    <w:multiLevelType w:val="multilevel"/>
    <w:tmpl w:val="47CE226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9"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A1643D"/>
    <w:multiLevelType w:val="multilevel"/>
    <w:tmpl w:val="AE9AC7D6"/>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0EF2E63"/>
    <w:multiLevelType w:val="hybridMultilevel"/>
    <w:tmpl w:val="BE485AAE"/>
    <w:lvl w:ilvl="0" w:tplc="3B406802">
      <w:start w:val="1"/>
      <w:numFmt w:val="decimal"/>
      <w:lvlText w:val="2.%1."/>
      <w:lvlJc w:val="left"/>
      <w:pPr>
        <w:ind w:left="6392" w:hanging="360"/>
      </w:pPr>
      <w:rPr>
        <w:rFonts w:cs="Times New Roman" w:hint="default"/>
        <w:b/>
        <w:bCs/>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7"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4"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B138A2"/>
    <w:multiLevelType w:val="multilevel"/>
    <w:tmpl w:val="D3305A48"/>
    <w:lvl w:ilvl="0">
      <w:start w:val="10"/>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8"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06736544">
    <w:abstractNumId w:val="35"/>
  </w:num>
  <w:num w:numId="2" w16cid:durableId="1856731132">
    <w:abstractNumId w:val="26"/>
  </w:num>
  <w:num w:numId="3" w16cid:durableId="327708740">
    <w:abstractNumId w:val="14"/>
  </w:num>
  <w:num w:numId="4" w16cid:durableId="1887831739">
    <w:abstractNumId w:val="2"/>
  </w:num>
  <w:num w:numId="5" w16cid:durableId="7678011">
    <w:abstractNumId w:val="9"/>
  </w:num>
  <w:num w:numId="6" w16cid:durableId="1109593328">
    <w:abstractNumId w:val="19"/>
  </w:num>
  <w:num w:numId="7" w16cid:durableId="325325442">
    <w:abstractNumId w:val="24"/>
  </w:num>
  <w:num w:numId="8" w16cid:durableId="1714839833">
    <w:abstractNumId w:val="33"/>
  </w:num>
  <w:num w:numId="9" w16cid:durableId="873156090">
    <w:abstractNumId w:val="30"/>
  </w:num>
  <w:num w:numId="10" w16cid:durableId="659500226">
    <w:abstractNumId w:val="37"/>
  </w:num>
  <w:num w:numId="11" w16cid:durableId="692221765">
    <w:abstractNumId w:val="1"/>
  </w:num>
  <w:num w:numId="12" w16cid:durableId="353463315">
    <w:abstractNumId w:val="18"/>
  </w:num>
  <w:num w:numId="13" w16cid:durableId="882443421">
    <w:abstractNumId w:val="12"/>
  </w:num>
  <w:num w:numId="14" w16cid:durableId="1902251203">
    <w:abstractNumId w:val="7"/>
  </w:num>
  <w:num w:numId="15" w16cid:durableId="2090301651">
    <w:abstractNumId w:val="8"/>
  </w:num>
  <w:num w:numId="16" w16cid:durableId="156422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593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7373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8558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4961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7685196">
    <w:abstractNumId w:val="4"/>
  </w:num>
  <w:num w:numId="22" w16cid:durableId="1141775918">
    <w:abstractNumId w:val="27"/>
  </w:num>
  <w:num w:numId="23" w16cid:durableId="958682583">
    <w:abstractNumId w:val="22"/>
  </w:num>
  <w:num w:numId="24" w16cid:durableId="620961285">
    <w:abstractNumId w:val="0"/>
  </w:num>
  <w:num w:numId="25" w16cid:durableId="304362781">
    <w:abstractNumId w:val="34"/>
  </w:num>
  <w:num w:numId="26" w16cid:durableId="713307484">
    <w:abstractNumId w:val="11"/>
  </w:num>
  <w:num w:numId="27" w16cid:durableId="1935892721">
    <w:abstractNumId w:val="6"/>
  </w:num>
  <w:num w:numId="28" w16cid:durableId="485055337">
    <w:abstractNumId w:val="15"/>
  </w:num>
  <w:num w:numId="29" w16cid:durableId="1703630654">
    <w:abstractNumId w:val="23"/>
  </w:num>
  <w:num w:numId="30" w16cid:durableId="1549023860">
    <w:abstractNumId w:val="31"/>
  </w:num>
  <w:num w:numId="31" w16cid:durableId="810169787">
    <w:abstractNumId w:val="3"/>
  </w:num>
  <w:num w:numId="32" w16cid:durableId="328556121">
    <w:abstractNumId w:val="25"/>
  </w:num>
  <w:num w:numId="33" w16cid:durableId="1726490890">
    <w:abstractNumId w:val="29"/>
  </w:num>
  <w:num w:numId="34" w16cid:durableId="175654544">
    <w:abstractNumId w:val="17"/>
  </w:num>
  <w:num w:numId="35" w16cid:durableId="91900388">
    <w:abstractNumId w:val="13"/>
  </w:num>
  <w:num w:numId="36" w16cid:durableId="1682731589">
    <w:abstractNumId w:val="32"/>
  </w:num>
  <w:num w:numId="37" w16cid:durableId="1798377043">
    <w:abstractNumId w:val="10"/>
  </w:num>
  <w:num w:numId="38" w16cid:durableId="1734113394">
    <w:abstractNumId w:val="20"/>
  </w:num>
  <w:num w:numId="39" w16cid:durableId="21715035">
    <w:abstractNumId w:val="28"/>
  </w:num>
  <w:num w:numId="40" w16cid:durableId="1137409364">
    <w:abstractNumId w:val="38"/>
  </w:num>
  <w:num w:numId="41" w16cid:durableId="961770708">
    <w:abstractNumId w:val="16"/>
  </w:num>
  <w:num w:numId="42" w16cid:durableId="1745712381">
    <w:abstractNumId w:val="21"/>
  </w:num>
  <w:num w:numId="43" w16cid:durableId="1966495769">
    <w:abstractNumId w:val="36"/>
  </w:num>
  <w:num w:numId="44" w16cid:durableId="210452447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1721"/>
    <w:rsid w:val="00041C04"/>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77F4A"/>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209"/>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53B"/>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1967"/>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D0"/>
    <w:rsid w:val="00132046"/>
    <w:rsid w:val="00133119"/>
    <w:rsid w:val="00134CC9"/>
    <w:rsid w:val="00135BDD"/>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115"/>
    <w:rsid w:val="00153559"/>
    <w:rsid w:val="00156DD1"/>
    <w:rsid w:val="00157231"/>
    <w:rsid w:val="0016071F"/>
    <w:rsid w:val="001636B5"/>
    <w:rsid w:val="0016384B"/>
    <w:rsid w:val="001657FD"/>
    <w:rsid w:val="00165F24"/>
    <w:rsid w:val="001678D6"/>
    <w:rsid w:val="00170082"/>
    <w:rsid w:val="001708DF"/>
    <w:rsid w:val="001719E4"/>
    <w:rsid w:val="00171A2A"/>
    <w:rsid w:val="00172394"/>
    <w:rsid w:val="001730D6"/>
    <w:rsid w:val="00174432"/>
    <w:rsid w:val="0017497E"/>
    <w:rsid w:val="001754DC"/>
    <w:rsid w:val="00176A66"/>
    <w:rsid w:val="00176D49"/>
    <w:rsid w:val="00177F1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5A58"/>
    <w:rsid w:val="001973E4"/>
    <w:rsid w:val="00197469"/>
    <w:rsid w:val="00197657"/>
    <w:rsid w:val="001977E4"/>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0CE"/>
    <w:rsid w:val="001D3169"/>
    <w:rsid w:val="001D3BDD"/>
    <w:rsid w:val="001D3CA0"/>
    <w:rsid w:val="001D6498"/>
    <w:rsid w:val="001D6C3E"/>
    <w:rsid w:val="001D6C69"/>
    <w:rsid w:val="001D6E65"/>
    <w:rsid w:val="001E06FF"/>
    <w:rsid w:val="001E0EA8"/>
    <w:rsid w:val="001E12D0"/>
    <w:rsid w:val="001E3658"/>
    <w:rsid w:val="001E3A3B"/>
    <w:rsid w:val="001E4375"/>
    <w:rsid w:val="001E48D9"/>
    <w:rsid w:val="001E4BB0"/>
    <w:rsid w:val="001E64F7"/>
    <w:rsid w:val="001E662E"/>
    <w:rsid w:val="001E6798"/>
    <w:rsid w:val="001E6A09"/>
    <w:rsid w:val="001E78F7"/>
    <w:rsid w:val="001F0141"/>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288"/>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4FD"/>
    <w:rsid w:val="002C4C3E"/>
    <w:rsid w:val="002C6076"/>
    <w:rsid w:val="002C718B"/>
    <w:rsid w:val="002D3F48"/>
    <w:rsid w:val="002D3F57"/>
    <w:rsid w:val="002D4D55"/>
    <w:rsid w:val="002D5678"/>
    <w:rsid w:val="002D5BE2"/>
    <w:rsid w:val="002D60B9"/>
    <w:rsid w:val="002D6531"/>
    <w:rsid w:val="002D697A"/>
    <w:rsid w:val="002D7741"/>
    <w:rsid w:val="002E1BE1"/>
    <w:rsid w:val="002E2140"/>
    <w:rsid w:val="002E33ED"/>
    <w:rsid w:val="002E3A43"/>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5841"/>
    <w:rsid w:val="00327B08"/>
    <w:rsid w:val="00327C36"/>
    <w:rsid w:val="00330323"/>
    <w:rsid w:val="0033035A"/>
    <w:rsid w:val="0033129A"/>
    <w:rsid w:val="00331A58"/>
    <w:rsid w:val="00332930"/>
    <w:rsid w:val="00332B3F"/>
    <w:rsid w:val="00333D34"/>
    <w:rsid w:val="00334B53"/>
    <w:rsid w:val="0033532F"/>
    <w:rsid w:val="00336203"/>
    <w:rsid w:val="00337046"/>
    <w:rsid w:val="00340610"/>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77C7C"/>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C7F0F"/>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3850"/>
    <w:rsid w:val="00404049"/>
    <w:rsid w:val="00410BE3"/>
    <w:rsid w:val="00411765"/>
    <w:rsid w:val="00411FCE"/>
    <w:rsid w:val="004125FF"/>
    <w:rsid w:val="00412C07"/>
    <w:rsid w:val="00413563"/>
    <w:rsid w:val="00414473"/>
    <w:rsid w:val="00414C27"/>
    <w:rsid w:val="00415BD8"/>
    <w:rsid w:val="004178B5"/>
    <w:rsid w:val="00417B64"/>
    <w:rsid w:val="004206B7"/>
    <w:rsid w:val="0042089A"/>
    <w:rsid w:val="00421349"/>
    <w:rsid w:val="00421DAC"/>
    <w:rsid w:val="004222CD"/>
    <w:rsid w:val="00422410"/>
    <w:rsid w:val="0042278C"/>
    <w:rsid w:val="00422B45"/>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47965"/>
    <w:rsid w:val="0045110B"/>
    <w:rsid w:val="00451619"/>
    <w:rsid w:val="004535BD"/>
    <w:rsid w:val="0045535A"/>
    <w:rsid w:val="00455A0B"/>
    <w:rsid w:val="004568C6"/>
    <w:rsid w:val="00456D71"/>
    <w:rsid w:val="00457272"/>
    <w:rsid w:val="00460285"/>
    <w:rsid w:val="004602C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4F04"/>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275"/>
    <w:rsid w:val="00503FE8"/>
    <w:rsid w:val="0050461E"/>
    <w:rsid w:val="005054D9"/>
    <w:rsid w:val="0050696A"/>
    <w:rsid w:val="0050703D"/>
    <w:rsid w:val="00507F42"/>
    <w:rsid w:val="005100D7"/>
    <w:rsid w:val="005102F7"/>
    <w:rsid w:val="00510E90"/>
    <w:rsid w:val="00511597"/>
    <w:rsid w:val="005137C8"/>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96E4C"/>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2B3A"/>
    <w:rsid w:val="005D47C8"/>
    <w:rsid w:val="005D5C32"/>
    <w:rsid w:val="005D6336"/>
    <w:rsid w:val="005E0FFE"/>
    <w:rsid w:val="005E16A7"/>
    <w:rsid w:val="005E1EB6"/>
    <w:rsid w:val="005E4284"/>
    <w:rsid w:val="005E513F"/>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1C6A"/>
    <w:rsid w:val="00602E66"/>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14F79"/>
    <w:rsid w:val="0062006E"/>
    <w:rsid w:val="00621CF1"/>
    <w:rsid w:val="006221AD"/>
    <w:rsid w:val="00622DEE"/>
    <w:rsid w:val="00623608"/>
    <w:rsid w:val="00624219"/>
    <w:rsid w:val="00624CBA"/>
    <w:rsid w:val="006256C6"/>
    <w:rsid w:val="00626F35"/>
    <w:rsid w:val="006301F4"/>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77252"/>
    <w:rsid w:val="006809A6"/>
    <w:rsid w:val="006828FB"/>
    <w:rsid w:val="0068324C"/>
    <w:rsid w:val="0068338D"/>
    <w:rsid w:val="006833F7"/>
    <w:rsid w:val="0068371E"/>
    <w:rsid w:val="00684126"/>
    <w:rsid w:val="00684268"/>
    <w:rsid w:val="006842D9"/>
    <w:rsid w:val="006844BF"/>
    <w:rsid w:val="00685621"/>
    <w:rsid w:val="00686405"/>
    <w:rsid w:val="0068734A"/>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6F7C0E"/>
    <w:rsid w:val="0070126B"/>
    <w:rsid w:val="00701353"/>
    <w:rsid w:val="0070177C"/>
    <w:rsid w:val="0070323A"/>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0114"/>
    <w:rsid w:val="007523DD"/>
    <w:rsid w:val="007530AD"/>
    <w:rsid w:val="00753395"/>
    <w:rsid w:val="007542F1"/>
    <w:rsid w:val="00755AA2"/>
    <w:rsid w:val="00755D1D"/>
    <w:rsid w:val="0075649D"/>
    <w:rsid w:val="00760344"/>
    <w:rsid w:val="007603D6"/>
    <w:rsid w:val="00760E48"/>
    <w:rsid w:val="007611E8"/>
    <w:rsid w:val="007620F3"/>
    <w:rsid w:val="0076391D"/>
    <w:rsid w:val="007653BE"/>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C10"/>
    <w:rsid w:val="00791DCC"/>
    <w:rsid w:val="00792CE6"/>
    <w:rsid w:val="00792D63"/>
    <w:rsid w:val="00794532"/>
    <w:rsid w:val="00794612"/>
    <w:rsid w:val="00794C89"/>
    <w:rsid w:val="00794FBE"/>
    <w:rsid w:val="007959D3"/>
    <w:rsid w:val="00795C98"/>
    <w:rsid w:val="00795D4E"/>
    <w:rsid w:val="007A014A"/>
    <w:rsid w:val="007A0B6A"/>
    <w:rsid w:val="007A0BC0"/>
    <w:rsid w:val="007A14E5"/>
    <w:rsid w:val="007A1883"/>
    <w:rsid w:val="007A4F01"/>
    <w:rsid w:val="007A53BB"/>
    <w:rsid w:val="007A63C1"/>
    <w:rsid w:val="007A64E5"/>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C7D5E"/>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D7DE7"/>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A2A"/>
    <w:rsid w:val="00820C58"/>
    <w:rsid w:val="0082179F"/>
    <w:rsid w:val="00821E69"/>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3B7C"/>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9683D"/>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090"/>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63D"/>
    <w:rsid w:val="008F6816"/>
    <w:rsid w:val="009001EB"/>
    <w:rsid w:val="009005AD"/>
    <w:rsid w:val="00901EF7"/>
    <w:rsid w:val="00902650"/>
    <w:rsid w:val="00902EC9"/>
    <w:rsid w:val="00903333"/>
    <w:rsid w:val="009047A5"/>
    <w:rsid w:val="009047D7"/>
    <w:rsid w:val="00905764"/>
    <w:rsid w:val="00907B47"/>
    <w:rsid w:val="0091145D"/>
    <w:rsid w:val="009136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56CA"/>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3E28"/>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874"/>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03E6"/>
    <w:rsid w:val="00A542B1"/>
    <w:rsid w:val="00A54F41"/>
    <w:rsid w:val="00A56D56"/>
    <w:rsid w:val="00A57ACC"/>
    <w:rsid w:val="00A602C9"/>
    <w:rsid w:val="00A609F0"/>
    <w:rsid w:val="00A61E58"/>
    <w:rsid w:val="00A62863"/>
    <w:rsid w:val="00A63399"/>
    <w:rsid w:val="00A635F3"/>
    <w:rsid w:val="00A63A11"/>
    <w:rsid w:val="00A63CFD"/>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21A8"/>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9707B"/>
    <w:rsid w:val="00A978AC"/>
    <w:rsid w:val="00AA30C6"/>
    <w:rsid w:val="00AA344F"/>
    <w:rsid w:val="00AA5692"/>
    <w:rsid w:val="00AA57F5"/>
    <w:rsid w:val="00AA5D5D"/>
    <w:rsid w:val="00AA7CFA"/>
    <w:rsid w:val="00AB1797"/>
    <w:rsid w:val="00AB221F"/>
    <w:rsid w:val="00AB276D"/>
    <w:rsid w:val="00AB2E6F"/>
    <w:rsid w:val="00AB3161"/>
    <w:rsid w:val="00AB3A0C"/>
    <w:rsid w:val="00AB4F23"/>
    <w:rsid w:val="00AB55E8"/>
    <w:rsid w:val="00AB63E1"/>
    <w:rsid w:val="00AB6825"/>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5DD1"/>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476F"/>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0820"/>
    <w:rsid w:val="00B21CAC"/>
    <w:rsid w:val="00B234FF"/>
    <w:rsid w:val="00B24333"/>
    <w:rsid w:val="00B2433E"/>
    <w:rsid w:val="00B24FE1"/>
    <w:rsid w:val="00B25019"/>
    <w:rsid w:val="00B253C4"/>
    <w:rsid w:val="00B25EF4"/>
    <w:rsid w:val="00B2740D"/>
    <w:rsid w:val="00B278FB"/>
    <w:rsid w:val="00B30652"/>
    <w:rsid w:val="00B31141"/>
    <w:rsid w:val="00B31413"/>
    <w:rsid w:val="00B323D9"/>
    <w:rsid w:val="00B345F8"/>
    <w:rsid w:val="00B35043"/>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478B2"/>
    <w:rsid w:val="00B504B1"/>
    <w:rsid w:val="00B5153A"/>
    <w:rsid w:val="00B5216A"/>
    <w:rsid w:val="00B530A3"/>
    <w:rsid w:val="00B542D5"/>
    <w:rsid w:val="00B54637"/>
    <w:rsid w:val="00B55766"/>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05A2"/>
    <w:rsid w:val="00B915BB"/>
    <w:rsid w:val="00B915C7"/>
    <w:rsid w:val="00B91C78"/>
    <w:rsid w:val="00B91E1F"/>
    <w:rsid w:val="00B92A65"/>
    <w:rsid w:val="00B92B2E"/>
    <w:rsid w:val="00B93A39"/>
    <w:rsid w:val="00B94ACA"/>
    <w:rsid w:val="00B96EFB"/>
    <w:rsid w:val="00BA2E39"/>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1DEC"/>
    <w:rsid w:val="00BD788B"/>
    <w:rsid w:val="00BE143D"/>
    <w:rsid w:val="00BE2279"/>
    <w:rsid w:val="00BE32B9"/>
    <w:rsid w:val="00BE3627"/>
    <w:rsid w:val="00BE4B4D"/>
    <w:rsid w:val="00BE6FD5"/>
    <w:rsid w:val="00BE7241"/>
    <w:rsid w:val="00BE74D2"/>
    <w:rsid w:val="00BF0E36"/>
    <w:rsid w:val="00BF3223"/>
    <w:rsid w:val="00BF472E"/>
    <w:rsid w:val="00BF7A39"/>
    <w:rsid w:val="00C005BC"/>
    <w:rsid w:val="00C02915"/>
    <w:rsid w:val="00C058A3"/>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12B"/>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37C75"/>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166C"/>
    <w:rsid w:val="00C722F1"/>
    <w:rsid w:val="00C73056"/>
    <w:rsid w:val="00C747E3"/>
    <w:rsid w:val="00C74AD6"/>
    <w:rsid w:val="00C74BFC"/>
    <w:rsid w:val="00C74C17"/>
    <w:rsid w:val="00C752FC"/>
    <w:rsid w:val="00C76718"/>
    <w:rsid w:val="00C76EDE"/>
    <w:rsid w:val="00C84579"/>
    <w:rsid w:val="00C85A1C"/>
    <w:rsid w:val="00C86949"/>
    <w:rsid w:val="00C870C5"/>
    <w:rsid w:val="00C87FB8"/>
    <w:rsid w:val="00C93A53"/>
    <w:rsid w:val="00C93D86"/>
    <w:rsid w:val="00C93FBE"/>
    <w:rsid w:val="00C94148"/>
    <w:rsid w:val="00C942FD"/>
    <w:rsid w:val="00C946E8"/>
    <w:rsid w:val="00C96DEB"/>
    <w:rsid w:val="00C96F18"/>
    <w:rsid w:val="00CA11C2"/>
    <w:rsid w:val="00CA1C12"/>
    <w:rsid w:val="00CA3246"/>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3E98"/>
    <w:rsid w:val="00D65531"/>
    <w:rsid w:val="00D667E3"/>
    <w:rsid w:val="00D70C04"/>
    <w:rsid w:val="00D71DD2"/>
    <w:rsid w:val="00D721B6"/>
    <w:rsid w:val="00D728F5"/>
    <w:rsid w:val="00D731BE"/>
    <w:rsid w:val="00D731C1"/>
    <w:rsid w:val="00D74A89"/>
    <w:rsid w:val="00D74ABE"/>
    <w:rsid w:val="00D7535B"/>
    <w:rsid w:val="00D75567"/>
    <w:rsid w:val="00D802DB"/>
    <w:rsid w:val="00D807D4"/>
    <w:rsid w:val="00D81A8F"/>
    <w:rsid w:val="00D83537"/>
    <w:rsid w:val="00D8377D"/>
    <w:rsid w:val="00D87959"/>
    <w:rsid w:val="00D94044"/>
    <w:rsid w:val="00D9623D"/>
    <w:rsid w:val="00D97568"/>
    <w:rsid w:val="00DA0788"/>
    <w:rsid w:val="00DA1BB3"/>
    <w:rsid w:val="00DA1EF7"/>
    <w:rsid w:val="00DA3D9B"/>
    <w:rsid w:val="00DA4C86"/>
    <w:rsid w:val="00DA4F95"/>
    <w:rsid w:val="00DA60BA"/>
    <w:rsid w:val="00DA6A03"/>
    <w:rsid w:val="00DA78AB"/>
    <w:rsid w:val="00DB0244"/>
    <w:rsid w:val="00DB173F"/>
    <w:rsid w:val="00DB1977"/>
    <w:rsid w:val="00DB40C0"/>
    <w:rsid w:val="00DB7CA7"/>
    <w:rsid w:val="00DC03A5"/>
    <w:rsid w:val="00DC0FB8"/>
    <w:rsid w:val="00DC259E"/>
    <w:rsid w:val="00DC277F"/>
    <w:rsid w:val="00DC2B3B"/>
    <w:rsid w:val="00DC6C87"/>
    <w:rsid w:val="00DC7435"/>
    <w:rsid w:val="00DC7F24"/>
    <w:rsid w:val="00DD0023"/>
    <w:rsid w:val="00DD03A2"/>
    <w:rsid w:val="00DD20BE"/>
    <w:rsid w:val="00DD2582"/>
    <w:rsid w:val="00DD4902"/>
    <w:rsid w:val="00DD695F"/>
    <w:rsid w:val="00DD6A0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165"/>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218"/>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DBB"/>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044"/>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5B5"/>
    <w:rsid w:val="00F6578A"/>
    <w:rsid w:val="00F6715F"/>
    <w:rsid w:val="00F704D2"/>
    <w:rsid w:val="00F70BAA"/>
    <w:rsid w:val="00F71435"/>
    <w:rsid w:val="00F715F4"/>
    <w:rsid w:val="00F73B04"/>
    <w:rsid w:val="00F7405D"/>
    <w:rsid w:val="00F74E7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045"/>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unhideWhenUsed/>
    <w:rsid w:val="002A63C2"/>
    <w:rPr>
      <w:sz w:val="20"/>
      <w:szCs w:val="20"/>
    </w:rPr>
  </w:style>
  <w:style w:type="character" w:customStyle="1" w:styleId="TextodecomentrioChar">
    <w:name w:val="Texto de comentário Char"/>
    <w:link w:val="Textodecomentrio"/>
    <w:uiPriority w:val="99"/>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customStyle="1" w:styleId="MenoPendente1">
    <w:name w:val="Menção Pendente1"/>
    <w:basedOn w:val="Fontepargpadro"/>
    <w:uiPriority w:val="99"/>
    <w:semiHidden/>
    <w:unhideWhenUsed/>
    <w:rsid w:val="00AB6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cid:image001.jpg@01CC4083.104F2EE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valores.mobiliarios@b3.com.br" TargetMode="Externa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97B187-72A3-4E04-A7E1-3EF2927D475D}">
  <ds:schemaRefs>
    <ds:schemaRef ds:uri="http://schemas.openxmlformats.org/officeDocument/2006/bibliography"/>
  </ds:schemaRefs>
</ds:datastoreItem>
</file>

<file path=customXml/itemProps4.xml><?xml version="1.0" encoding="utf-8"?>
<ds:datastoreItem xmlns:ds="http://schemas.openxmlformats.org/officeDocument/2006/customXml" ds:itemID="{92AB7B42-7EFE-44AA-A969-E17627C97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70</Pages>
  <Words>21275</Words>
  <Characters>114888</Characters>
  <Application>Microsoft Office Word</Application>
  <DocSecurity>0</DocSecurity>
  <Lines>957</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135892</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Guilherme Vieira Tavares | Machado Meyer Advogados</cp:lastModifiedBy>
  <cp:revision>8</cp:revision>
  <cp:lastPrinted>2012-02-13T12:35:00Z</cp:lastPrinted>
  <dcterms:created xsi:type="dcterms:W3CDTF">2022-11-10T01:50:00Z</dcterms:created>
  <dcterms:modified xsi:type="dcterms:W3CDTF">2022-11-10T09:57:00Z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y fmtid="{D5CDD505-2E9C-101B-9397-08002B2CF9AE}" pid="8" name="MSIP_Label_d3fed9c9-9e02-402c-91c6-79672c367b2e_Enabled">
    <vt:lpwstr>true</vt:lpwstr>
  </property>
  <property fmtid="{D5CDD505-2E9C-101B-9397-08002B2CF9AE}" pid="9" name="MSIP_Label_d3fed9c9-9e02-402c-91c6-79672c367b2e_SetDate">
    <vt:lpwstr>2022-11-07T13:26:16Z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cb4d8e7c-e516-4efa-ae06-8adbdb27d51d</vt:lpwstr>
  </property>
  <property fmtid="{D5CDD505-2E9C-101B-9397-08002B2CF9AE}" pid="14" name="MSIP_Label_d3fed9c9-9e02-402c-91c6-79672c367b2e_ContentBits">
    <vt:lpwstr>0</vt:lpwstr>
  </property>
</Properties>
</file>