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638C" w14:textId="1B560B46" w:rsidR="00597171" w:rsidRPr="00231763" w:rsidRDefault="00597171" w:rsidP="00231763">
      <w:pPr>
        <w:pStyle w:val="Ttulo"/>
        <w:keepNext w:val="0"/>
        <w:jc w:val="center"/>
        <w:rPr>
          <w:lang w:eastAsia="ar-SA"/>
        </w:rPr>
      </w:pPr>
      <w:r w:rsidRPr="00231763">
        <w:rPr>
          <w:lang w:eastAsia="ar-SA"/>
        </w:rPr>
        <w:t>INSTRUMENTO PARTICULAR DE</w:t>
      </w:r>
      <w:r w:rsidR="007D18ED">
        <w:rPr>
          <w:lang w:eastAsia="ar-SA"/>
        </w:rPr>
        <w:t xml:space="preserve"> CONTRATO DE CESSÃO FIDUCIÁRIA DE DIREITOS CREDITÓRIOS </w:t>
      </w:r>
      <w:r w:rsidRPr="00231763">
        <w:rPr>
          <w:lang w:eastAsia="ar-SA"/>
        </w:rPr>
        <w:t>E OUTRAS AVENÇAS</w:t>
      </w:r>
      <w:r w:rsidR="00E75063">
        <w:rPr>
          <w:lang w:eastAsia="ar-SA"/>
        </w:rPr>
        <w:t xml:space="preserve"> </w:t>
      </w:r>
    </w:p>
    <w:p w14:paraId="62C1F91A" w14:textId="77777777" w:rsidR="00597171" w:rsidRPr="00231763" w:rsidRDefault="00597171" w:rsidP="00231763">
      <w:pPr>
        <w:pStyle w:val="Body"/>
        <w:rPr>
          <w:lang w:eastAsia="ar-SA"/>
        </w:rPr>
      </w:pPr>
    </w:p>
    <w:p w14:paraId="467E5780" w14:textId="77777777" w:rsidR="00597171" w:rsidRPr="00231763" w:rsidRDefault="00597171" w:rsidP="00231763">
      <w:pPr>
        <w:pStyle w:val="Body"/>
        <w:rPr>
          <w:lang w:eastAsia="ar-SA"/>
        </w:rPr>
      </w:pPr>
    </w:p>
    <w:p w14:paraId="77EFA968" w14:textId="77777777" w:rsidR="00597171" w:rsidRPr="0065573B" w:rsidRDefault="00597171" w:rsidP="00231763">
      <w:pPr>
        <w:pStyle w:val="Ttulo"/>
        <w:keepNext w:val="0"/>
        <w:jc w:val="center"/>
        <w:rPr>
          <w:b w:val="0"/>
          <w:lang w:eastAsia="ar-SA"/>
        </w:rPr>
      </w:pPr>
      <w:r w:rsidRPr="0065573B">
        <w:rPr>
          <w:b w:val="0"/>
          <w:lang w:eastAsia="ar-SA"/>
        </w:rPr>
        <w:t>entre</w:t>
      </w:r>
    </w:p>
    <w:p w14:paraId="4042E7CD" w14:textId="77777777" w:rsidR="00597171" w:rsidRPr="00231763" w:rsidRDefault="00597171" w:rsidP="00231763">
      <w:pPr>
        <w:pStyle w:val="Body"/>
        <w:rPr>
          <w:lang w:eastAsia="ar-SA"/>
        </w:rPr>
      </w:pPr>
    </w:p>
    <w:p w14:paraId="2554A499" w14:textId="77777777" w:rsidR="00597171" w:rsidRPr="00231763" w:rsidRDefault="00597171" w:rsidP="00231763">
      <w:pPr>
        <w:pStyle w:val="Body"/>
        <w:rPr>
          <w:lang w:eastAsia="ar-SA"/>
        </w:rPr>
      </w:pPr>
    </w:p>
    <w:p w14:paraId="3F554F9F" w14:textId="3BF75303" w:rsidR="00597171" w:rsidRPr="00231763" w:rsidRDefault="00522C27" w:rsidP="00231763">
      <w:pPr>
        <w:pStyle w:val="Ttulo"/>
        <w:keepNext w:val="0"/>
        <w:jc w:val="center"/>
        <w:rPr>
          <w:smallCaps/>
          <w:lang w:eastAsia="zh-CN"/>
        </w:rPr>
      </w:pPr>
      <w:bookmarkStart w:id="0" w:name="_DV_M2"/>
      <w:bookmarkEnd w:id="0"/>
      <w:r>
        <w:t>LC ENERGIA HOLDING S.A.</w:t>
      </w:r>
    </w:p>
    <w:p w14:paraId="46DC6638" w14:textId="062B5571" w:rsidR="00597171" w:rsidRPr="0065573B" w:rsidRDefault="00597171" w:rsidP="00231763">
      <w:pPr>
        <w:pStyle w:val="Ttulo"/>
        <w:keepNext w:val="0"/>
        <w:jc w:val="center"/>
        <w:rPr>
          <w:b w:val="0"/>
          <w:i/>
          <w:iCs/>
          <w:sz w:val="20"/>
          <w:szCs w:val="20"/>
          <w:lang w:eastAsia="ar-SA"/>
        </w:rPr>
      </w:pPr>
      <w:r w:rsidRPr="0065573B">
        <w:rPr>
          <w:b w:val="0"/>
          <w:i/>
          <w:iCs/>
          <w:sz w:val="20"/>
          <w:szCs w:val="20"/>
          <w:lang w:eastAsia="ar-SA"/>
        </w:rPr>
        <w:t>na qualidade de Cedente</w:t>
      </w:r>
    </w:p>
    <w:p w14:paraId="667C3B19" w14:textId="77777777" w:rsidR="00597171" w:rsidRPr="00231763" w:rsidRDefault="00597171" w:rsidP="00231763">
      <w:pPr>
        <w:pStyle w:val="Body"/>
        <w:rPr>
          <w:lang w:eastAsia="ar-SA"/>
        </w:rPr>
      </w:pPr>
    </w:p>
    <w:p w14:paraId="4F7C1402" w14:textId="15D9C12B" w:rsidR="00522C27" w:rsidRPr="00522C27" w:rsidRDefault="008C5FBC" w:rsidP="00231763">
      <w:pPr>
        <w:pStyle w:val="Ttulo"/>
        <w:keepNext w:val="0"/>
        <w:jc w:val="center"/>
        <w:rPr>
          <w:b w:val="0"/>
          <w:sz w:val="20"/>
          <w:szCs w:val="20"/>
          <w:lang w:eastAsia="ar-SA"/>
        </w:rPr>
      </w:pPr>
      <w:r w:rsidRPr="006036F0">
        <w:rPr>
          <w:bCs w:val="0"/>
          <w:sz w:val="20"/>
          <w:szCs w:val="20"/>
          <w:lang w:eastAsia="ar-SA"/>
        </w:rPr>
        <w:t>SIMPLIFIC PAVARINI DISTRIBUIDORA DE TÍTULOS E VALORES MOBILIÁRIOS LTDA.</w:t>
      </w:r>
      <w:r w:rsidRPr="008C5FBC" w:rsidDel="008C5FBC">
        <w:rPr>
          <w:b w:val="0"/>
          <w:sz w:val="20"/>
          <w:szCs w:val="20"/>
          <w:lang w:eastAsia="ar-SA"/>
        </w:rPr>
        <w:t xml:space="preserve"> </w:t>
      </w:r>
    </w:p>
    <w:p w14:paraId="0A342B77" w14:textId="4626A339" w:rsidR="00597171" w:rsidRPr="0065573B" w:rsidRDefault="00597171" w:rsidP="00231763">
      <w:pPr>
        <w:pStyle w:val="Ttulo"/>
        <w:keepNext w:val="0"/>
        <w:jc w:val="center"/>
        <w:rPr>
          <w:b w:val="0"/>
          <w:i/>
          <w:iCs/>
          <w:sz w:val="20"/>
          <w:szCs w:val="20"/>
          <w:lang w:eastAsia="ar-SA"/>
        </w:rPr>
      </w:pPr>
      <w:r w:rsidRPr="0065573B">
        <w:rPr>
          <w:b w:val="0"/>
          <w:i/>
          <w:iCs/>
          <w:sz w:val="20"/>
          <w:szCs w:val="20"/>
          <w:lang w:eastAsia="ar-SA"/>
        </w:rPr>
        <w:t xml:space="preserve">na qualidade de </w:t>
      </w:r>
      <w:ins w:id="1" w:author="Rinaldo Rabello" w:date="2021-06-27T19:52:00Z">
        <w:r w:rsidR="00F17A81">
          <w:rPr>
            <w:b w:val="0"/>
            <w:i/>
            <w:iCs/>
            <w:sz w:val="20"/>
            <w:szCs w:val="20"/>
            <w:lang w:eastAsia="ar-SA"/>
          </w:rPr>
          <w:t>Agente</w:t>
        </w:r>
      </w:ins>
      <w:ins w:id="2" w:author="Rinaldo Rabello" w:date="2021-06-27T19:53:00Z">
        <w:r w:rsidR="00F17A81">
          <w:rPr>
            <w:b w:val="0"/>
            <w:i/>
            <w:iCs/>
            <w:sz w:val="20"/>
            <w:szCs w:val="20"/>
            <w:lang w:eastAsia="ar-SA"/>
          </w:rPr>
          <w:t xml:space="preserve"> </w:t>
        </w:r>
      </w:ins>
      <w:del w:id="3" w:author="Rinaldo Rabello" w:date="2021-06-27T19:53:00Z">
        <w:r w:rsidRPr="0065573B" w:rsidDel="00F17A81">
          <w:rPr>
            <w:b w:val="0"/>
            <w:i/>
            <w:iCs/>
            <w:sz w:val="20"/>
            <w:szCs w:val="20"/>
            <w:lang w:eastAsia="ar-SA"/>
          </w:rPr>
          <w:delText xml:space="preserve">Credor </w:delText>
        </w:r>
      </w:del>
      <w:r w:rsidRPr="0065573B">
        <w:rPr>
          <w:b w:val="0"/>
          <w:i/>
          <w:iCs/>
          <w:sz w:val="20"/>
          <w:szCs w:val="20"/>
          <w:lang w:eastAsia="ar-SA"/>
        </w:rPr>
        <w:t>Fiduciário</w:t>
      </w:r>
    </w:p>
    <w:p w14:paraId="4ED370F4" w14:textId="77777777" w:rsidR="00BC392A" w:rsidRDefault="00BC392A" w:rsidP="00BC392A">
      <w:pPr>
        <w:pStyle w:val="Body"/>
        <w:jc w:val="center"/>
      </w:pPr>
    </w:p>
    <w:p w14:paraId="0E742A68" w14:textId="20A1117E" w:rsidR="00597171" w:rsidRDefault="00BC392A" w:rsidP="00BC392A">
      <w:pPr>
        <w:pStyle w:val="Body"/>
        <w:jc w:val="center"/>
      </w:pPr>
      <w:r>
        <w:t>e</w:t>
      </w:r>
    </w:p>
    <w:p w14:paraId="5E28C1DF" w14:textId="77777777" w:rsidR="00BC392A" w:rsidRDefault="00BC392A" w:rsidP="00F8186A">
      <w:pPr>
        <w:pStyle w:val="Body"/>
        <w:jc w:val="center"/>
      </w:pPr>
    </w:p>
    <w:p w14:paraId="7A3BE5A9" w14:textId="37883597" w:rsidR="00BC392A" w:rsidRPr="00F8186A" w:rsidRDefault="00BC392A" w:rsidP="00F8186A">
      <w:pPr>
        <w:pStyle w:val="Ttulo"/>
        <w:keepNext w:val="0"/>
        <w:jc w:val="center"/>
      </w:pPr>
      <w:r w:rsidRPr="00AC3E6C">
        <w:rPr>
          <w:rFonts w:cs="Tahoma"/>
          <w:szCs w:val="20"/>
        </w:rPr>
        <w:t xml:space="preserve">FS </w:t>
      </w:r>
      <w:r w:rsidRPr="00F8186A">
        <w:t>TRANSMISSORA DE ENERGIA ELÉTRICA S.A.</w:t>
      </w:r>
    </w:p>
    <w:p w14:paraId="7F7CA0CB" w14:textId="06A96D50" w:rsidR="00BC392A" w:rsidRPr="00F8186A" w:rsidRDefault="00BC392A" w:rsidP="00F8186A">
      <w:pPr>
        <w:pStyle w:val="Ttulo"/>
        <w:keepNext w:val="0"/>
        <w:jc w:val="center"/>
      </w:pPr>
      <w:r w:rsidRPr="00F8186A">
        <w:t>SIMÕES TRANSMISSORA DE ENERGIA ELÉTRICA S.A.</w:t>
      </w:r>
    </w:p>
    <w:p w14:paraId="2CD3577A" w14:textId="728658FE" w:rsidR="00BC392A" w:rsidRPr="00F8186A" w:rsidRDefault="00BC392A" w:rsidP="00F8186A">
      <w:pPr>
        <w:pStyle w:val="Ttulo"/>
        <w:keepNext w:val="0"/>
        <w:jc w:val="center"/>
      </w:pPr>
      <w:r w:rsidRPr="00F8186A">
        <w:t>COLINAS TRANSMISSORA DE ENERGIA ELÉTRICA S.A.</w:t>
      </w:r>
    </w:p>
    <w:p w14:paraId="51FAF373" w14:textId="216086C1" w:rsidR="00BC392A" w:rsidRPr="0065573B" w:rsidRDefault="00BC392A" w:rsidP="00BC392A">
      <w:pPr>
        <w:pStyle w:val="Ttulo"/>
        <w:keepNext w:val="0"/>
        <w:jc w:val="center"/>
        <w:rPr>
          <w:b w:val="0"/>
          <w:i/>
          <w:iCs/>
          <w:sz w:val="20"/>
          <w:szCs w:val="20"/>
          <w:lang w:eastAsia="ar-SA"/>
        </w:rPr>
      </w:pPr>
      <w:r w:rsidRPr="0065573B">
        <w:rPr>
          <w:b w:val="0"/>
          <w:i/>
          <w:iCs/>
          <w:sz w:val="20"/>
          <w:szCs w:val="20"/>
          <w:lang w:eastAsia="ar-SA"/>
        </w:rPr>
        <w:t xml:space="preserve">na qualidade de </w:t>
      </w:r>
      <w:r>
        <w:rPr>
          <w:b w:val="0"/>
          <w:i/>
          <w:iCs/>
          <w:sz w:val="20"/>
          <w:szCs w:val="20"/>
          <w:lang w:eastAsia="ar-SA"/>
        </w:rPr>
        <w:t>Intervenientes Anuentes</w:t>
      </w:r>
    </w:p>
    <w:p w14:paraId="2710FE5D" w14:textId="77777777" w:rsidR="00BC392A" w:rsidRDefault="00BC392A" w:rsidP="00231763">
      <w:pPr>
        <w:pStyle w:val="Body"/>
      </w:pPr>
    </w:p>
    <w:p w14:paraId="0BCE0B50" w14:textId="7A94A771" w:rsidR="007D18ED" w:rsidRDefault="007D18ED" w:rsidP="00231763">
      <w:pPr>
        <w:pStyle w:val="Body"/>
      </w:pPr>
    </w:p>
    <w:p w14:paraId="7A58B3EE" w14:textId="77777777" w:rsidR="00BC4A3E" w:rsidRPr="00747B38" w:rsidRDefault="00BC4A3E" w:rsidP="00BC4A3E">
      <w:pPr>
        <w:pStyle w:val="Body"/>
        <w:rPr>
          <w:rFonts w:cs="Tahoma"/>
          <w:lang w:eastAsia="zh-CN"/>
        </w:rPr>
      </w:pPr>
    </w:p>
    <w:p w14:paraId="37FBAE5E" w14:textId="77777777" w:rsidR="00BC4A3E" w:rsidRPr="00747B38" w:rsidRDefault="00BC4A3E" w:rsidP="00BC4A3E">
      <w:pPr>
        <w:pStyle w:val="Body"/>
        <w:jc w:val="center"/>
        <w:rPr>
          <w:rFonts w:cs="Tahoma"/>
          <w:lang w:eastAsia="zh-CN"/>
        </w:rPr>
      </w:pPr>
      <w:r w:rsidRPr="00747B38">
        <w:rPr>
          <w:rFonts w:cs="Tahoma"/>
          <w:lang w:eastAsia="zh-CN"/>
        </w:rPr>
        <w:t>_______________________</w:t>
      </w:r>
    </w:p>
    <w:p w14:paraId="4D5D1E32" w14:textId="5E840750" w:rsidR="00BC4A3E" w:rsidRDefault="00BC4A3E" w:rsidP="00BC4A3E">
      <w:pPr>
        <w:pStyle w:val="Body"/>
        <w:jc w:val="center"/>
        <w:rPr>
          <w:rFonts w:cs="Tahoma"/>
          <w:lang w:eastAsia="zh-CN"/>
        </w:rPr>
      </w:pPr>
      <w:bookmarkStart w:id="4" w:name="_DV_M9"/>
      <w:bookmarkEnd w:id="4"/>
      <w:r w:rsidRPr="00747B38">
        <w:rPr>
          <w:rFonts w:cs="Tahoma"/>
          <w:lang w:eastAsia="zh-CN"/>
        </w:rPr>
        <w:t>Datado de</w:t>
      </w:r>
    </w:p>
    <w:p w14:paraId="0A196E0B" w14:textId="253C147D" w:rsidR="00926E3E" w:rsidRPr="00747B38" w:rsidRDefault="00926E3E" w:rsidP="00BC4A3E">
      <w:pPr>
        <w:pStyle w:val="Body"/>
        <w:jc w:val="center"/>
        <w:rPr>
          <w:rFonts w:cs="Tahoma"/>
          <w:lang w:eastAsia="zh-CN"/>
        </w:rPr>
      </w:pPr>
      <w:r>
        <w:rPr>
          <w:rFonts w:cs="Tahoma"/>
          <w:lang w:eastAsia="zh-CN"/>
        </w:rPr>
        <w:t>[•]</w:t>
      </w:r>
      <w:r w:rsidR="00BC392A">
        <w:rPr>
          <w:rFonts w:cs="Tahoma"/>
          <w:lang w:eastAsia="zh-CN"/>
        </w:rPr>
        <w:t xml:space="preserve"> de [•] de 2021</w:t>
      </w:r>
    </w:p>
    <w:p w14:paraId="2EEEC1B9" w14:textId="4EFB3094" w:rsidR="00597171" w:rsidRPr="00231763" w:rsidRDefault="007D18ED" w:rsidP="00231763">
      <w:pPr>
        <w:pStyle w:val="TtuloAnexo"/>
      </w:pPr>
      <w:bookmarkStart w:id="5" w:name="_DV_M10"/>
      <w:bookmarkStart w:id="6" w:name="_DV_M11"/>
      <w:bookmarkEnd w:id="5"/>
      <w:bookmarkEnd w:id="6"/>
      <w:r w:rsidRPr="00231763">
        <w:rPr>
          <w:lang w:eastAsia="ar-SA"/>
        </w:rPr>
        <w:lastRenderedPageBreak/>
        <w:t>INSTRUMENTO PARTICULAR DE</w:t>
      </w:r>
      <w:r>
        <w:rPr>
          <w:lang w:eastAsia="ar-SA"/>
        </w:rPr>
        <w:t xml:space="preserve"> CONTRATO DE CESSÃO FIDUCIÁRIA DE DIREITOS CREDITÓRIOS </w:t>
      </w:r>
      <w:r w:rsidRPr="00231763">
        <w:rPr>
          <w:lang w:eastAsia="ar-SA"/>
        </w:rPr>
        <w:t>E OUTRAS AVENÇAS</w:t>
      </w:r>
      <w:r w:rsidR="00E75063">
        <w:rPr>
          <w:lang w:eastAsia="ar-SA"/>
        </w:rPr>
        <w:t xml:space="preserve"> </w:t>
      </w:r>
    </w:p>
    <w:p w14:paraId="188AAA5B" w14:textId="77777777" w:rsidR="00597171" w:rsidRPr="00231763" w:rsidRDefault="00597171" w:rsidP="00231763">
      <w:pPr>
        <w:pStyle w:val="Body"/>
      </w:pPr>
    </w:p>
    <w:p w14:paraId="1AB617DD" w14:textId="71FD2B0B" w:rsidR="00597171" w:rsidRPr="00231763" w:rsidRDefault="00597171" w:rsidP="00231763">
      <w:pPr>
        <w:pStyle w:val="Body"/>
        <w:rPr>
          <w:rFonts w:cs="Tahoma"/>
          <w:szCs w:val="20"/>
        </w:rPr>
      </w:pPr>
      <w:r w:rsidRPr="00231763">
        <w:rPr>
          <w:rFonts w:cs="Tahoma"/>
          <w:szCs w:val="20"/>
        </w:rPr>
        <w:t>O presente “</w:t>
      </w:r>
      <w:r w:rsidRPr="00231763">
        <w:rPr>
          <w:rFonts w:cs="Tahoma"/>
          <w:i/>
          <w:iCs/>
          <w:szCs w:val="20"/>
        </w:rPr>
        <w:t xml:space="preserve">Instrumento Particular de </w:t>
      </w:r>
      <w:r w:rsidR="007D18ED">
        <w:rPr>
          <w:rFonts w:cs="Tahoma"/>
          <w:i/>
          <w:iCs/>
          <w:szCs w:val="20"/>
        </w:rPr>
        <w:t xml:space="preserve">Contrato de </w:t>
      </w:r>
      <w:r w:rsidRPr="00231763">
        <w:rPr>
          <w:rFonts w:cs="Tahoma"/>
          <w:i/>
          <w:iCs/>
          <w:szCs w:val="20"/>
        </w:rPr>
        <w:t>Cessão Fiduciária de Direitos Creditórios</w:t>
      </w:r>
      <w:r w:rsidRPr="00231763">
        <w:rPr>
          <w:rFonts w:cs="Tahoma"/>
          <w:i/>
          <w:szCs w:val="20"/>
        </w:rPr>
        <w:t xml:space="preserve"> e </w:t>
      </w:r>
      <w:r w:rsidRPr="00231763">
        <w:rPr>
          <w:rFonts w:cs="Tahoma"/>
          <w:i/>
          <w:iCs/>
          <w:szCs w:val="20"/>
        </w:rPr>
        <w:t>Outras Avenças</w:t>
      </w:r>
      <w:r w:rsidRPr="00231763">
        <w:rPr>
          <w:rFonts w:cs="Tahoma"/>
          <w:iCs/>
          <w:szCs w:val="20"/>
        </w:rPr>
        <w:t>” (“</w:t>
      </w:r>
      <w:r w:rsidRPr="00231763">
        <w:rPr>
          <w:rFonts w:cs="Tahoma"/>
          <w:b/>
          <w:iCs/>
          <w:szCs w:val="20"/>
        </w:rPr>
        <w:t>Contrato</w:t>
      </w:r>
      <w:r w:rsidRPr="00231763">
        <w:rPr>
          <w:rFonts w:cs="Tahoma"/>
          <w:iCs/>
          <w:szCs w:val="20"/>
        </w:rPr>
        <w:t>”)</w:t>
      </w:r>
      <w:r w:rsidRPr="00231763">
        <w:rPr>
          <w:rFonts w:cs="Tahoma"/>
          <w:szCs w:val="20"/>
        </w:rPr>
        <w:t xml:space="preserve"> é celebrado entre:</w:t>
      </w:r>
    </w:p>
    <w:p w14:paraId="59A83C6C" w14:textId="4C994D1D" w:rsidR="00597171" w:rsidRPr="00231763" w:rsidDel="00F17A81" w:rsidRDefault="00597171" w:rsidP="00B179F2">
      <w:pPr>
        <w:pStyle w:val="UCRoman1"/>
        <w:numPr>
          <w:ilvl w:val="0"/>
          <w:numId w:val="62"/>
        </w:numPr>
        <w:ind w:left="0" w:firstLine="0"/>
        <w:rPr>
          <w:del w:id="7" w:author="Rinaldo Rabello" w:date="2021-06-27T19:55:00Z"/>
        </w:rPr>
      </w:pPr>
      <w:r w:rsidRPr="00231763">
        <w:t xml:space="preserve"> </w:t>
      </w:r>
      <w:del w:id="8" w:author="Rinaldo Rabello" w:date="2021-06-27T19:55:00Z">
        <w:r w:rsidRPr="00231763" w:rsidDel="00F17A81">
          <w:delText xml:space="preserve">na qualidade de </w:delText>
        </w:r>
        <w:r w:rsidR="007D18ED" w:rsidDel="00F17A81">
          <w:delText>cedente</w:delText>
        </w:r>
        <w:r w:rsidRPr="00231763" w:rsidDel="00F17A81">
          <w:delText>:</w:delText>
        </w:r>
      </w:del>
    </w:p>
    <w:p w14:paraId="52FCFC3C" w14:textId="7C9F8075" w:rsidR="00974CB0" w:rsidRPr="00231763" w:rsidRDefault="00A13982">
      <w:pPr>
        <w:pStyle w:val="UCRoman1"/>
        <w:numPr>
          <w:ilvl w:val="0"/>
          <w:numId w:val="62"/>
        </w:numPr>
        <w:ind w:left="0" w:firstLine="0"/>
        <w:pPrChange w:id="9" w:author="Rinaldo Rabello" w:date="2021-06-27T19:55:00Z">
          <w:pPr>
            <w:pStyle w:val="Body"/>
          </w:pPr>
        </w:pPrChange>
      </w:pPr>
      <w:r w:rsidRPr="00F17A81">
        <w:rPr>
          <w:b/>
          <w:bCs/>
        </w:rPr>
        <w:t>LC ENERGIA HOLDING S.A.</w:t>
      </w:r>
      <w:bookmarkStart w:id="10" w:name="_Hlk4166663"/>
      <w:r w:rsidRPr="00A6209A">
        <w:t xml:space="preserve">, sociedade por ações com sede na cidade de São Paulo, Estado de São Paulo, na Avenida Presidente Juscelino Kubitschek, 2041, torre D, 23.º andar, sala 12, Vila Nova Conceição, CEP 04543-011, inscrita no </w:t>
      </w:r>
      <w:r w:rsidRPr="00F17A81">
        <w:rPr>
          <w:rFonts w:cs="Tahoma"/>
          <w:szCs w:val="20"/>
        </w:rPr>
        <w:t>Cadastro Nacional da Pessoa Jurídica do Ministério da Economia (“</w:t>
      </w:r>
      <w:r w:rsidRPr="00F17A81">
        <w:rPr>
          <w:rFonts w:cs="Tahoma"/>
          <w:b/>
          <w:bCs/>
          <w:szCs w:val="20"/>
        </w:rPr>
        <w:t>CNPJ/ME</w:t>
      </w:r>
      <w:proofErr w:type="gramStart"/>
      <w:r w:rsidRPr="00F17A81">
        <w:rPr>
          <w:rFonts w:cs="Tahoma"/>
          <w:szCs w:val="20"/>
        </w:rPr>
        <w:t>”)</w:t>
      </w:r>
      <w:r w:rsidRPr="00A6209A">
        <w:t>sob</w:t>
      </w:r>
      <w:proofErr w:type="gramEnd"/>
      <w:r w:rsidRPr="00A6209A">
        <w:t xml:space="preserve"> o nº 32.997.529/0001-18</w:t>
      </w:r>
      <w:bookmarkEnd w:id="10"/>
      <w:r w:rsidR="00001FD7" w:rsidRPr="00231763" w:rsidDel="0003116C">
        <w:t>, neste ato representada na forma de seu estatuto social (</w:t>
      </w:r>
      <w:r w:rsidR="00001FD7">
        <w:t>“</w:t>
      </w:r>
      <w:r w:rsidR="00787565" w:rsidRPr="00F17A81">
        <w:rPr>
          <w:b/>
          <w:bCs/>
        </w:rPr>
        <w:t>LC ENERGIA</w:t>
      </w:r>
      <w:r w:rsidR="00001FD7">
        <w:t>,</w:t>
      </w:r>
      <w:r w:rsidR="00001FD7" w:rsidRPr="009207A8">
        <w:t xml:space="preserve"> </w:t>
      </w:r>
      <w:r w:rsidR="00001FD7">
        <w:t>“</w:t>
      </w:r>
      <w:r w:rsidR="00001FD7" w:rsidRPr="00F17A81">
        <w:rPr>
          <w:b/>
        </w:rPr>
        <w:t>Emissora</w:t>
      </w:r>
      <w:r w:rsidR="00001FD7">
        <w:t>” ou “</w:t>
      </w:r>
      <w:r w:rsidR="00001FD7" w:rsidRPr="00F17A81">
        <w:rPr>
          <w:b/>
        </w:rPr>
        <w:t>Cedente</w:t>
      </w:r>
      <w:r w:rsidR="00001FD7">
        <w:t>”)</w:t>
      </w:r>
      <w:r w:rsidR="00974CB0" w:rsidRPr="00231763">
        <w:t>;</w:t>
      </w:r>
      <w:r w:rsidR="00123108">
        <w:t xml:space="preserve"> [</w:t>
      </w:r>
      <w:r w:rsidR="00123108" w:rsidRPr="00F17A81">
        <w:rPr>
          <w:highlight w:val="yellow"/>
        </w:rPr>
        <w:t>Nota LDR: Companhia, favor confirmar a qualificação</w:t>
      </w:r>
      <w:r w:rsidR="00123108">
        <w:t>]</w:t>
      </w:r>
    </w:p>
    <w:p w14:paraId="22A0B668" w14:textId="57880323" w:rsidR="0003116C" w:rsidRPr="00231763" w:rsidDel="00F17A81" w:rsidRDefault="00597171" w:rsidP="005D42AB">
      <w:pPr>
        <w:pStyle w:val="UCRoman1"/>
        <w:numPr>
          <w:ilvl w:val="0"/>
          <w:numId w:val="62"/>
        </w:numPr>
        <w:ind w:left="0" w:firstLine="0"/>
        <w:rPr>
          <w:del w:id="11" w:author="Rinaldo Rabello" w:date="2021-06-27T19:56:00Z"/>
        </w:rPr>
      </w:pPr>
      <w:r w:rsidRPr="00231763">
        <w:t xml:space="preserve"> </w:t>
      </w:r>
      <w:del w:id="12" w:author="Rinaldo Rabello" w:date="2021-06-27T19:55:00Z">
        <w:r w:rsidRPr="00231763" w:rsidDel="00F17A81">
          <w:delText>na qualidade de credor fiduciário da presente garantia:</w:delText>
        </w:r>
      </w:del>
    </w:p>
    <w:p w14:paraId="46B97798" w14:textId="449C9D7C" w:rsidR="00E65C2D" w:rsidRDefault="00385F84">
      <w:pPr>
        <w:pStyle w:val="UCRoman1"/>
        <w:numPr>
          <w:ilvl w:val="0"/>
          <w:numId w:val="62"/>
        </w:numPr>
        <w:ind w:left="0" w:firstLine="0"/>
        <w:pPrChange w:id="13" w:author="Rinaldo Rabello" w:date="2021-06-27T19:56:00Z">
          <w:pPr>
            <w:pStyle w:val="Body"/>
          </w:pPr>
        </w:pPrChange>
      </w:pPr>
      <w:del w:id="14" w:author="Rinaldo Rabello" w:date="2021-06-27T19:56:00Z">
        <w:r w:rsidRPr="00F17A81" w:rsidDel="00F17A81">
          <w:rPr>
            <w:b/>
          </w:rPr>
          <w:delText>[•]</w:delText>
        </w:r>
        <w:r w:rsidR="006C3C4C" w:rsidRPr="00231763" w:rsidDel="00F17A81">
          <w:delText xml:space="preserve"> </w:delText>
        </w:r>
      </w:del>
      <w:r w:rsidR="00F74D63" w:rsidRPr="00F17A81">
        <w:rPr>
          <w:rFonts w:cs="Tahoma"/>
          <w:b/>
          <w:szCs w:val="20"/>
        </w:rPr>
        <w:t>SIMPLIFIC PAVARINI DISTRIBUIDORA DE TÍTULOS E VALORES MOBILIÁRIOS LTDA.</w:t>
      </w:r>
      <w:r w:rsidR="00F74D63" w:rsidRPr="00F17A81">
        <w:rPr>
          <w:rFonts w:cs="Tahoma"/>
          <w:bCs/>
          <w:szCs w:val="20"/>
        </w:rPr>
        <w:t xml:space="preserve">, </w:t>
      </w:r>
      <w:r w:rsidR="006C3C4C" w:rsidRPr="00231763">
        <w:t xml:space="preserve"> </w:t>
      </w:r>
      <w:r w:rsidR="00F74D63" w:rsidRPr="00F17A81">
        <w:rPr>
          <w:rFonts w:cs="Tahoma"/>
          <w:szCs w:val="20"/>
        </w:rPr>
        <w:t xml:space="preserve">instituição financeira </w:t>
      </w:r>
      <w:ins w:id="15" w:author="Rinaldo Rabello" w:date="2021-06-27T19:51:00Z">
        <w:r w:rsidR="00F17A81" w:rsidRPr="00F17A81">
          <w:rPr>
            <w:rFonts w:cs="Tahoma"/>
            <w:szCs w:val="20"/>
          </w:rPr>
          <w:t>atuando por sua</w:t>
        </w:r>
      </w:ins>
      <w:ins w:id="16" w:author="Rinaldo Rabello" w:date="2021-06-27T19:52:00Z">
        <w:r w:rsidR="00F17A81" w:rsidRPr="00F17A81">
          <w:rPr>
            <w:rFonts w:cs="Tahoma"/>
            <w:szCs w:val="20"/>
          </w:rPr>
          <w:t xml:space="preserve"> </w:t>
        </w:r>
      </w:ins>
      <w:del w:id="17" w:author="Rinaldo Rabello" w:date="2021-06-27T19:52:00Z">
        <w:r w:rsidR="00F74D63" w:rsidRPr="00F17A81" w:rsidDel="00F17A81">
          <w:rPr>
            <w:rFonts w:ascii="Arial" w:hAnsi="Arial" w:cs="Arial"/>
            <w:szCs w:val="20"/>
          </w:rPr>
          <w:delText xml:space="preserve">com </w:delText>
        </w:r>
      </w:del>
      <w:r w:rsidR="00F74D63" w:rsidRPr="00F17A81">
        <w:rPr>
          <w:rFonts w:ascii="Arial" w:hAnsi="Arial" w:cs="Arial"/>
          <w:szCs w:val="20"/>
        </w:rPr>
        <w:t>filial na cidade de São Paulo, Estado de São Paulo, na Rua Joaquim Floriano, nº 466, Bloco B, Conjunto 1401, Itaim Bibi, CEP 04534-004, inscrita no</w:t>
      </w:r>
      <w:r w:rsidR="006C3C4C" w:rsidRPr="00231763">
        <w:t xml:space="preserve"> CNPJ/ME sob o </w:t>
      </w:r>
      <w:r w:rsidR="00F74D63" w:rsidRPr="00F74D63">
        <w:t>15.227.994/0004-01</w:t>
      </w:r>
      <w:del w:id="18" w:author="Rinaldo Rabello" w:date="2021-06-27T19:52:00Z">
        <w:r w:rsidR="00F74D63" w:rsidRPr="00F74D63" w:rsidDel="00F17A81">
          <w:delText xml:space="preserve"> </w:delText>
        </w:r>
      </w:del>
      <w:r w:rsidR="006C3C4C" w:rsidRPr="00231763">
        <w:t>, para representar, perante a Emissora</w:t>
      </w:r>
      <w:r w:rsidR="007B0668" w:rsidRPr="00F17A81">
        <w:rPr>
          <w:rFonts w:eastAsia="SimSun"/>
          <w:kern w:val="24"/>
        </w:rPr>
        <w:t xml:space="preserve">, a comunhão dos interesses dos titulares das Debêntures </w:t>
      </w:r>
      <w:r w:rsidR="00F74D63" w:rsidRPr="00F17A81">
        <w:rPr>
          <w:rFonts w:eastAsia="SimSun"/>
          <w:kern w:val="24"/>
        </w:rPr>
        <w:t>(conforme definido abaixo)</w:t>
      </w:r>
      <w:r w:rsidR="0003034A" w:rsidRPr="00F17A81">
        <w:rPr>
          <w:rFonts w:eastAsia="SimSun"/>
          <w:kern w:val="24"/>
        </w:rPr>
        <w:t xml:space="preserve"> </w:t>
      </w:r>
      <w:r w:rsidR="007B0668" w:rsidRPr="00F17A81">
        <w:rPr>
          <w:rFonts w:eastAsia="SimSun"/>
          <w:kern w:val="24"/>
        </w:rPr>
        <w:t>(“</w:t>
      </w:r>
      <w:r w:rsidR="007B0668" w:rsidRPr="00F17A81">
        <w:rPr>
          <w:rFonts w:eastAsia="SimSun"/>
          <w:b/>
          <w:kern w:val="24"/>
        </w:rPr>
        <w:t>Debenturistas</w:t>
      </w:r>
      <w:r w:rsidR="007B0668" w:rsidRPr="00F17A81">
        <w:rPr>
          <w:rFonts w:eastAsia="SimSun"/>
          <w:kern w:val="24"/>
        </w:rPr>
        <w:t>”), neste ato representada na forma de seu contrato social</w:t>
      </w:r>
      <w:r w:rsidR="00597171" w:rsidRPr="00F17A81">
        <w:rPr>
          <w:rFonts w:eastAsia="SimSun"/>
          <w:kern w:val="24"/>
        </w:rPr>
        <w:t xml:space="preserve"> (“</w:t>
      </w:r>
      <w:r w:rsidR="00597171" w:rsidRPr="00F17A81">
        <w:rPr>
          <w:rFonts w:eastAsia="SimSun"/>
          <w:b/>
          <w:kern w:val="24"/>
        </w:rPr>
        <w:t>Agente Fiduciário</w:t>
      </w:r>
      <w:r w:rsidR="00597171" w:rsidRPr="00F17A81">
        <w:rPr>
          <w:rFonts w:eastAsia="SimSun"/>
          <w:kern w:val="24"/>
        </w:rPr>
        <w:t>”</w:t>
      </w:r>
      <w:del w:id="19" w:author="Rinaldo Rabello" w:date="2021-06-27T19:52:00Z">
        <w:r w:rsidR="00597171" w:rsidRPr="00F17A81" w:rsidDel="00F17A81">
          <w:rPr>
            <w:rFonts w:eastAsia="SimSun"/>
            <w:kern w:val="24"/>
          </w:rPr>
          <w:delText xml:space="preserve"> ou</w:delText>
        </w:r>
        <w:r w:rsidR="00597171" w:rsidRPr="00231763" w:rsidDel="00F17A81">
          <w:delText xml:space="preserve"> “</w:delText>
        </w:r>
        <w:r w:rsidR="00597171" w:rsidRPr="00F17A81" w:rsidDel="00F17A81">
          <w:rPr>
            <w:b/>
          </w:rPr>
          <w:delText>Credor Fiduciário</w:delText>
        </w:r>
        <w:r w:rsidR="00597171" w:rsidRPr="00231763" w:rsidDel="00F17A81">
          <w:delText>”</w:delText>
        </w:r>
      </w:del>
      <w:r w:rsidR="00597171" w:rsidRPr="00231763">
        <w:t>);</w:t>
      </w:r>
    </w:p>
    <w:p w14:paraId="261B0AAC" w14:textId="23D28D22" w:rsidR="00E65C2D" w:rsidRDefault="00E65C2D" w:rsidP="00231763">
      <w:pPr>
        <w:pStyle w:val="Body"/>
      </w:pPr>
      <w:r w:rsidRPr="00F17A81">
        <w:rPr>
          <w:b/>
          <w:bCs/>
          <w:rPrChange w:id="20" w:author="Rinaldo Rabello" w:date="2021-06-27T19:56:00Z">
            <w:rPr/>
          </w:rPrChange>
        </w:rPr>
        <w:t>(3)</w:t>
      </w:r>
      <w:r>
        <w:t xml:space="preserve"> </w:t>
      </w:r>
      <w:r w:rsidR="00CB3862">
        <w:t xml:space="preserve">e, </w:t>
      </w:r>
      <w:r>
        <w:t xml:space="preserve">na qualidade de </w:t>
      </w:r>
      <w:r w:rsidR="00CB3862">
        <w:t>intervenientes anuentes:</w:t>
      </w:r>
    </w:p>
    <w:p w14:paraId="5F7D2891" w14:textId="745F0753" w:rsidR="00CB3862" w:rsidRDefault="00F56649" w:rsidP="00231763">
      <w:pPr>
        <w:pStyle w:val="Body"/>
        <w:rPr>
          <w:rFonts w:cs="Tahoma"/>
          <w:szCs w:val="20"/>
        </w:rPr>
      </w:pPr>
      <w:r w:rsidRPr="00F17A81">
        <w:rPr>
          <w:b/>
          <w:bCs/>
          <w:rPrChange w:id="21" w:author="Rinaldo Rabello" w:date="2021-06-27T19:56:00Z">
            <w:rPr/>
          </w:rPrChange>
        </w:rPr>
        <w:t>(i)</w:t>
      </w:r>
      <w:r>
        <w:t xml:space="preserve"> </w:t>
      </w:r>
      <w:r w:rsidR="00145246" w:rsidRPr="00F8186A">
        <w:rPr>
          <w:rFonts w:cs="Tahoma"/>
          <w:b/>
          <w:bCs/>
          <w:szCs w:val="20"/>
        </w:rPr>
        <w:t>FS TRANSMISSORA DE ENERGIA ELÉTRICA S.A.</w:t>
      </w:r>
      <w:r w:rsidR="00145246" w:rsidRPr="00A57E55">
        <w:rPr>
          <w:rFonts w:cs="Tahoma"/>
          <w:szCs w:val="20"/>
        </w:rPr>
        <w:t>, sociedade anônima com sede na cidade de São Paulo, Estado de São Paulo Avenida Presidente Juscelino Kubitschek 2041, Torre D, andar 23, sala 8, Vila Nova Conceição, CEP</w:t>
      </w:r>
      <w:r w:rsidR="00145246">
        <w:rPr>
          <w:rFonts w:cs="Tahoma"/>
          <w:szCs w:val="20"/>
        </w:rPr>
        <w:t> </w:t>
      </w:r>
      <w:r w:rsidR="00145246" w:rsidRPr="00A57E55">
        <w:rPr>
          <w:rFonts w:cs="Tahoma"/>
          <w:szCs w:val="20"/>
        </w:rPr>
        <w:t>04543-011, inscrita no CNPJ/ME sob o n.º 31.318.293/0001-83</w:t>
      </w:r>
      <w:r w:rsidR="008D4A9B">
        <w:rPr>
          <w:rFonts w:cs="Tahoma"/>
          <w:szCs w:val="20"/>
        </w:rPr>
        <w:t xml:space="preserve"> (“</w:t>
      </w:r>
      <w:r w:rsidR="00145246">
        <w:rPr>
          <w:rFonts w:cs="Tahoma"/>
          <w:b/>
          <w:bCs/>
          <w:szCs w:val="20"/>
        </w:rPr>
        <w:t>FS</w:t>
      </w:r>
      <w:r w:rsidR="008D4A9B">
        <w:rPr>
          <w:rFonts w:cs="Tahoma"/>
          <w:szCs w:val="20"/>
        </w:rPr>
        <w:t>”</w:t>
      </w:r>
      <w:r w:rsidR="00145246">
        <w:rPr>
          <w:rFonts w:cs="Tahoma"/>
          <w:szCs w:val="20"/>
        </w:rPr>
        <w:t xml:space="preserve"> ou “</w:t>
      </w:r>
      <w:r w:rsidR="00145246">
        <w:rPr>
          <w:rFonts w:cs="Tahoma"/>
          <w:b/>
          <w:bCs/>
          <w:szCs w:val="20"/>
        </w:rPr>
        <w:t>SPE 1</w:t>
      </w:r>
      <w:r w:rsidR="00145246">
        <w:rPr>
          <w:rFonts w:cs="Tahoma"/>
          <w:szCs w:val="20"/>
        </w:rPr>
        <w:t>”</w:t>
      </w:r>
      <w:r w:rsidR="008D4A9B">
        <w:rPr>
          <w:rFonts w:cs="Tahoma"/>
          <w:szCs w:val="20"/>
        </w:rPr>
        <w:t>)</w:t>
      </w:r>
      <w:r w:rsidR="00445DBE">
        <w:rPr>
          <w:rFonts w:cs="Tahoma"/>
          <w:szCs w:val="20"/>
        </w:rPr>
        <w:t>;</w:t>
      </w:r>
    </w:p>
    <w:p w14:paraId="05B5E52F" w14:textId="2B4E2A6C" w:rsidR="00445DBE" w:rsidRDefault="00445DBE" w:rsidP="00231763">
      <w:pPr>
        <w:pStyle w:val="Body"/>
        <w:rPr>
          <w:rFonts w:cs="Tahoma"/>
          <w:szCs w:val="20"/>
        </w:rPr>
      </w:pPr>
      <w:r w:rsidRPr="00F17A81">
        <w:rPr>
          <w:b/>
          <w:bCs/>
          <w:rPrChange w:id="22" w:author="Rinaldo Rabello" w:date="2021-06-27T19:56:00Z">
            <w:rPr/>
          </w:rPrChange>
        </w:rPr>
        <w:t>(</w:t>
      </w:r>
      <w:proofErr w:type="spellStart"/>
      <w:r w:rsidRPr="00F17A81">
        <w:rPr>
          <w:b/>
          <w:bCs/>
          <w:rPrChange w:id="23" w:author="Rinaldo Rabello" w:date="2021-06-27T19:56:00Z">
            <w:rPr/>
          </w:rPrChange>
        </w:rPr>
        <w:t>ii</w:t>
      </w:r>
      <w:proofErr w:type="spellEnd"/>
      <w:r w:rsidRPr="00F17A81">
        <w:rPr>
          <w:b/>
          <w:bCs/>
          <w:rPrChange w:id="24" w:author="Rinaldo Rabello" w:date="2021-06-27T19:56:00Z">
            <w:rPr/>
          </w:rPrChange>
        </w:rPr>
        <w:t>)</w:t>
      </w:r>
      <w:r w:rsidR="00D03ABB">
        <w:t xml:space="preserve"> </w:t>
      </w:r>
      <w:r w:rsidR="00145246" w:rsidRPr="00145246">
        <w:rPr>
          <w:rFonts w:cs="Tahoma"/>
          <w:b/>
          <w:bCs/>
          <w:szCs w:val="20"/>
        </w:rPr>
        <w:t>SIMÕES TRANSMISSORA DE ENERGIA ELÉTRICA S.A.</w:t>
      </w:r>
      <w:r w:rsidR="00145246" w:rsidRPr="00A57E55">
        <w:rPr>
          <w:rFonts w:cs="Tahoma"/>
          <w:szCs w:val="20"/>
        </w:rPr>
        <w:t>, sociedade anônima com sede na cidade de São Paulo, Estado de São Paulo Avenida Presidente Juscelino Kubitschek 2041, Torre D, andar 23, sala 9, Vila Nova Conceição, CEP 04543-011, inscrita no CNPJ/ME sob o nº</w:t>
      </w:r>
      <w:r w:rsidR="00145246">
        <w:rPr>
          <w:rFonts w:cs="Tahoma"/>
          <w:szCs w:val="20"/>
        </w:rPr>
        <w:t> </w:t>
      </w:r>
      <w:r w:rsidR="00145246" w:rsidRPr="00A57E55">
        <w:rPr>
          <w:rFonts w:cs="Tahoma"/>
          <w:szCs w:val="20"/>
        </w:rPr>
        <w:t>31.326.865/0001-76</w:t>
      </w:r>
      <w:r w:rsidR="00650B57" w:rsidRPr="007D0CBB">
        <w:rPr>
          <w:rFonts w:cs="Tahoma"/>
          <w:szCs w:val="20"/>
        </w:rPr>
        <w:t>, neste ato representada, na forma de seu contrato social</w:t>
      </w:r>
      <w:r w:rsidR="008D4A9B">
        <w:rPr>
          <w:rFonts w:cs="Tahoma"/>
          <w:szCs w:val="20"/>
        </w:rPr>
        <w:t xml:space="preserve"> (</w:t>
      </w:r>
      <w:r w:rsidR="00C67385">
        <w:rPr>
          <w:rFonts w:cs="Tahoma"/>
          <w:szCs w:val="20"/>
        </w:rPr>
        <w:t>“</w:t>
      </w:r>
      <w:r w:rsidR="00145246">
        <w:rPr>
          <w:rFonts w:cs="Tahoma"/>
          <w:b/>
          <w:bCs/>
          <w:szCs w:val="20"/>
        </w:rPr>
        <w:t>Simões</w:t>
      </w:r>
      <w:r w:rsidR="008D4A9B">
        <w:rPr>
          <w:rFonts w:cs="Tahoma"/>
          <w:szCs w:val="20"/>
        </w:rPr>
        <w:t>”</w:t>
      </w:r>
      <w:r w:rsidR="00145246">
        <w:rPr>
          <w:rFonts w:cs="Tahoma"/>
          <w:szCs w:val="20"/>
        </w:rPr>
        <w:t xml:space="preserve"> ou “</w:t>
      </w:r>
      <w:r w:rsidR="00145246">
        <w:rPr>
          <w:rFonts w:cs="Tahoma"/>
          <w:b/>
          <w:bCs/>
          <w:szCs w:val="20"/>
        </w:rPr>
        <w:t>SPE 2</w:t>
      </w:r>
      <w:r w:rsidR="00145246">
        <w:rPr>
          <w:rFonts w:cs="Tahoma"/>
          <w:szCs w:val="20"/>
        </w:rPr>
        <w:t>”</w:t>
      </w:r>
      <w:r w:rsidR="00C67385">
        <w:rPr>
          <w:rFonts w:cs="Tahoma"/>
          <w:szCs w:val="20"/>
        </w:rPr>
        <w:t>)</w:t>
      </w:r>
      <w:r w:rsidR="00650B57">
        <w:rPr>
          <w:rFonts w:cs="Tahoma"/>
          <w:szCs w:val="20"/>
        </w:rPr>
        <w:t>;</w:t>
      </w:r>
      <w:r w:rsidR="00D03ABB">
        <w:rPr>
          <w:rFonts w:cs="Tahoma"/>
          <w:szCs w:val="20"/>
        </w:rPr>
        <w:t xml:space="preserve"> e</w:t>
      </w:r>
    </w:p>
    <w:p w14:paraId="01D5D70E" w14:textId="2E063360" w:rsidR="00D03ABB" w:rsidRDefault="00D03ABB" w:rsidP="00231763">
      <w:pPr>
        <w:pStyle w:val="Body"/>
      </w:pPr>
      <w:r w:rsidRPr="00F17A81">
        <w:rPr>
          <w:rFonts w:cs="Tahoma"/>
          <w:b/>
          <w:bCs/>
          <w:szCs w:val="20"/>
          <w:rPrChange w:id="25" w:author="Rinaldo Rabello" w:date="2021-06-27T19:56:00Z">
            <w:rPr>
              <w:rFonts w:cs="Tahoma"/>
              <w:szCs w:val="20"/>
            </w:rPr>
          </w:rPrChange>
        </w:rPr>
        <w:t>(</w:t>
      </w:r>
      <w:proofErr w:type="spellStart"/>
      <w:r w:rsidRPr="00F17A81">
        <w:rPr>
          <w:rFonts w:cs="Tahoma"/>
          <w:b/>
          <w:bCs/>
          <w:szCs w:val="20"/>
          <w:rPrChange w:id="26" w:author="Rinaldo Rabello" w:date="2021-06-27T19:56:00Z">
            <w:rPr>
              <w:rFonts w:cs="Tahoma"/>
              <w:szCs w:val="20"/>
            </w:rPr>
          </w:rPrChange>
        </w:rPr>
        <w:t>iii</w:t>
      </w:r>
      <w:proofErr w:type="spellEnd"/>
      <w:r w:rsidRPr="00F17A81">
        <w:rPr>
          <w:rFonts w:cs="Tahoma"/>
          <w:b/>
          <w:bCs/>
          <w:szCs w:val="20"/>
          <w:rPrChange w:id="27" w:author="Rinaldo Rabello" w:date="2021-06-27T19:56:00Z">
            <w:rPr>
              <w:rFonts w:cs="Tahoma"/>
              <w:szCs w:val="20"/>
            </w:rPr>
          </w:rPrChange>
        </w:rPr>
        <w:t>)</w:t>
      </w:r>
      <w:r w:rsidR="008D4A9B">
        <w:rPr>
          <w:rFonts w:cs="Tahoma"/>
          <w:szCs w:val="20"/>
        </w:rPr>
        <w:t xml:space="preserve"> </w:t>
      </w:r>
      <w:r w:rsidR="008D4A9B" w:rsidRPr="00861F54">
        <w:rPr>
          <w:b/>
          <w:bCs/>
        </w:rPr>
        <w:t>COLINAS TRANSMISSORA DE ENERGIA ELÉTRICA S.A.</w:t>
      </w:r>
      <w:r w:rsidR="008D4A9B"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rsidR="00C67385">
        <w:t xml:space="preserve"> (“</w:t>
      </w:r>
      <w:r w:rsidR="00C67385">
        <w:rPr>
          <w:b/>
          <w:bCs/>
        </w:rPr>
        <w:t>Colinas</w:t>
      </w:r>
      <w:r w:rsidR="00455F4F">
        <w:t xml:space="preserve">” </w:t>
      </w:r>
      <w:r w:rsidR="00145246">
        <w:t>ou “</w:t>
      </w:r>
      <w:r w:rsidR="00145246">
        <w:rPr>
          <w:b/>
          <w:bCs/>
        </w:rPr>
        <w:t xml:space="preserve">SPE </w:t>
      </w:r>
      <w:r w:rsidR="00145246" w:rsidRPr="00145246">
        <w:rPr>
          <w:b/>
          <w:bCs/>
        </w:rPr>
        <w:t>3</w:t>
      </w:r>
      <w:r w:rsidR="00145246">
        <w:t xml:space="preserve">” </w:t>
      </w:r>
      <w:r w:rsidR="00455F4F" w:rsidRPr="00145246">
        <w:t>e</w:t>
      </w:r>
      <w:r w:rsidR="00455F4F">
        <w:t xml:space="preserve">, em conjunto com </w:t>
      </w:r>
      <w:r w:rsidR="00145246">
        <w:t>FS</w:t>
      </w:r>
      <w:r w:rsidR="00455F4F">
        <w:t xml:space="preserve"> e </w:t>
      </w:r>
      <w:r w:rsidR="00145246">
        <w:t>Simões</w:t>
      </w:r>
      <w:r w:rsidR="00455F4F">
        <w:t>, “</w:t>
      </w:r>
      <w:r w:rsidR="00455F4F">
        <w:rPr>
          <w:b/>
          <w:bCs/>
        </w:rPr>
        <w:t>Intervenientes Anuentes</w:t>
      </w:r>
      <w:r w:rsidR="00455F4F">
        <w:t>”)</w:t>
      </w:r>
      <w:r w:rsidR="008D4A9B">
        <w:t>;</w:t>
      </w:r>
    </w:p>
    <w:p w14:paraId="6095DB48" w14:textId="70B8EA41" w:rsidR="00597171" w:rsidRPr="00231763" w:rsidRDefault="00597171" w:rsidP="00231763">
      <w:pPr>
        <w:pStyle w:val="Body"/>
      </w:pPr>
      <w:r w:rsidRPr="00231763">
        <w:t xml:space="preserve">sendo a </w:t>
      </w:r>
      <w:r w:rsidR="007D18ED">
        <w:t>Cedente</w:t>
      </w:r>
      <w:r w:rsidR="00001FD7">
        <w:t xml:space="preserve"> e</w:t>
      </w:r>
      <w:r w:rsidR="0072511B" w:rsidRPr="00231763">
        <w:t xml:space="preserve"> o </w:t>
      </w:r>
      <w:r w:rsidRPr="00231763">
        <w:t>Agente Fiduciário</w:t>
      </w:r>
      <w:r w:rsidR="00FD3670">
        <w:t xml:space="preserve"> </w:t>
      </w:r>
      <w:r w:rsidRPr="00231763">
        <w:t>doravante denominados, em conjunto, “</w:t>
      </w:r>
      <w:r w:rsidRPr="00231763">
        <w:rPr>
          <w:b/>
        </w:rPr>
        <w:t>Partes</w:t>
      </w:r>
      <w:r w:rsidRPr="00231763">
        <w:t>” e, individual e indistintamente, “</w:t>
      </w:r>
      <w:r w:rsidRPr="00231763">
        <w:rPr>
          <w:b/>
        </w:rPr>
        <w:t>Parte</w:t>
      </w:r>
      <w:r w:rsidRPr="00231763">
        <w:t>”.</w:t>
      </w:r>
    </w:p>
    <w:p w14:paraId="420A6E6C" w14:textId="77777777" w:rsidR="00F17A81" w:rsidRDefault="00F17A81">
      <w:pPr>
        <w:spacing w:after="200" w:line="276" w:lineRule="auto"/>
        <w:rPr>
          <w:ins w:id="28" w:author="Rinaldo Rabello" w:date="2021-06-27T19:56:00Z"/>
          <w:b/>
          <w:bCs/>
          <w:kern w:val="20"/>
        </w:rPr>
      </w:pPr>
      <w:ins w:id="29" w:author="Rinaldo Rabello" w:date="2021-06-27T19:56:00Z">
        <w:r>
          <w:rPr>
            <w:b/>
            <w:bCs/>
          </w:rPr>
          <w:br w:type="page"/>
        </w:r>
      </w:ins>
    </w:p>
    <w:p w14:paraId="5241F315" w14:textId="47527976" w:rsidR="00597171" w:rsidRDefault="0065573B" w:rsidP="00231763">
      <w:pPr>
        <w:pStyle w:val="Body"/>
        <w:rPr>
          <w:b/>
          <w:bCs/>
        </w:rPr>
      </w:pPr>
      <w:r w:rsidRPr="00231763">
        <w:rPr>
          <w:b/>
          <w:bCs/>
        </w:rPr>
        <w:lastRenderedPageBreak/>
        <w:t>CONSIDERANDO QUE</w:t>
      </w:r>
      <w:r w:rsidR="00597171" w:rsidRPr="00231763">
        <w:rPr>
          <w:b/>
          <w:bCs/>
        </w:rPr>
        <w:t>:</w:t>
      </w:r>
    </w:p>
    <w:p w14:paraId="669A915D" w14:textId="477F3C52" w:rsidR="00597171" w:rsidRDefault="00F67696" w:rsidP="00231763">
      <w:pPr>
        <w:pStyle w:val="Recitals"/>
        <w:rPr>
          <w:rFonts w:cs="Tahoma"/>
          <w:szCs w:val="20"/>
        </w:rPr>
      </w:pPr>
      <w:r w:rsidRPr="00231763">
        <w:rPr>
          <w:rFonts w:cs="Tahoma"/>
          <w:szCs w:val="20"/>
        </w:rPr>
        <w:t>em</w:t>
      </w:r>
      <w:r w:rsidR="00F74D63">
        <w:rPr>
          <w:rFonts w:cs="Tahoma"/>
          <w:szCs w:val="20"/>
        </w:rPr>
        <w:t xml:space="preserve"> </w:t>
      </w:r>
      <w:r w:rsidR="00477A3F">
        <w:rPr>
          <w:rFonts w:cs="Tahoma"/>
          <w:bCs/>
          <w:szCs w:val="20"/>
        </w:rPr>
        <w:t>[•]</w:t>
      </w:r>
      <w:r w:rsidRPr="00231763">
        <w:rPr>
          <w:rFonts w:cs="Tahoma"/>
          <w:szCs w:val="20"/>
        </w:rPr>
        <w:t xml:space="preserve">, a </w:t>
      </w:r>
      <w:r w:rsidR="00001FD7">
        <w:rPr>
          <w:rFonts w:cs="Tahoma"/>
          <w:bCs/>
          <w:szCs w:val="20"/>
        </w:rPr>
        <w:t>Emissora</w:t>
      </w:r>
      <w:r w:rsidR="009C7EB8" w:rsidRPr="00231763">
        <w:rPr>
          <w:rFonts w:cs="Tahoma"/>
          <w:b/>
          <w:bCs/>
          <w:szCs w:val="20"/>
        </w:rPr>
        <w:t xml:space="preserve"> </w:t>
      </w:r>
      <w:r w:rsidRPr="00231763">
        <w:rPr>
          <w:rFonts w:eastAsia="SimSun" w:cs="Tahoma"/>
          <w:bCs/>
          <w:kern w:val="24"/>
          <w:szCs w:val="20"/>
        </w:rPr>
        <w:t xml:space="preserve">e o Agente Fiduciário </w:t>
      </w:r>
      <w:r w:rsidRPr="00231763">
        <w:rPr>
          <w:rFonts w:cs="Tahoma"/>
          <w:szCs w:val="20"/>
        </w:rPr>
        <w:t>celebraram o “</w:t>
      </w:r>
      <w:r w:rsidR="00C821EB" w:rsidRPr="00C821EB">
        <w:rPr>
          <w:rFonts w:cs="Tahoma"/>
          <w:i/>
          <w:color w:val="000000" w:themeColor="text1"/>
          <w:szCs w:val="20"/>
        </w:rPr>
        <w:t xml:space="preserve">Instrumento Particular </w:t>
      </w:r>
      <w:r w:rsidR="00C821EB">
        <w:rPr>
          <w:rFonts w:cs="Tahoma"/>
          <w:i/>
          <w:color w:val="000000" w:themeColor="text1"/>
          <w:szCs w:val="20"/>
        </w:rPr>
        <w:t>d</w:t>
      </w:r>
      <w:r w:rsidR="00C821EB" w:rsidRPr="00C821EB">
        <w:rPr>
          <w:rFonts w:cs="Tahoma"/>
          <w:i/>
          <w:color w:val="000000" w:themeColor="text1"/>
          <w:szCs w:val="20"/>
        </w:rPr>
        <w:t xml:space="preserve">e Escritura </w:t>
      </w:r>
      <w:r w:rsidR="00C821EB">
        <w:rPr>
          <w:rFonts w:cs="Tahoma"/>
          <w:i/>
          <w:color w:val="000000" w:themeColor="text1"/>
          <w:szCs w:val="20"/>
        </w:rPr>
        <w:t>d</w:t>
      </w:r>
      <w:r w:rsidR="00C821EB" w:rsidRPr="00C821EB">
        <w:rPr>
          <w:rFonts w:cs="Tahoma"/>
          <w:i/>
          <w:color w:val="000000" w:themeColor="text1"/>
          <w:szCs w:val="20"/>
        </w:rPr>
        <w:t xml:space="preserve">a 2ª (Segunda) Emissão </w:t>
      </w:r>
      <w:r w:rsidR="00C821EB">
        <w:rPr>
          <w:rFonts w:cs="Tahoma"/>
          <w:i/>
          <w:color w:val="000000" w:themeColor="text1"/>
          <w:szCs w:val="20"/>
        </w:rPr>
        <w:t>d</w:t>
      </w:r>
      <w:r w:rsidR="00C821EB" w:rsidRPr="00C821EB">
        <w:rPr>
          <w:rFonts w:cs="Tahoma"/>
          <w:i/>
          <w:color w:val="000000" w:themeColor="text1"/>
          <w:szCs w:val="20"/>
        </w:rPr>
        <w:t xml:space="preserve">e Debêntures Simples, Não Conversíveis </w:t>
      </w:r>
      <w:r w:rsidR="00C821EB">
        <w:rPr>
          <w:rFonts w:cs="Tahoma"/>
          <w:i/>
          <w:color w:val="000000" w:themeColor="text1"/>
          <w:szCs w:val="20"/>
        </w:rPr>
        <w:t>e</w:t>
      </w:r>
      <w:r w:rsidR="00C821EB" w:rsidRPr="00C821EB">
        <w:rPr>
          <w:rFonts w:cs="Tahoma"/>
          <w:i/>
          <w:color w:val="000000" w:themeColor="text1"/>
          <w:szCs w:val="20"/>
        </w:rPr>
        <w:t xml:space="preserve">m Ações, </w:t>
      </w:r>
      <w:r w:rsidR="00C821EB">
        <w:rPr>
          <w:rFonts w:cs="Tahoma"/>
          <w:i/>
          <w:color w:val="000000" w:themeColor="text1"/>
          <w:szCs w:val="20"/>
        </w:rPr>
        <w:t>e</w:t>
      </w:r>
      <w:r w:rsidR="00C821EB" w:rsidRPr="00C821EB">
        <w:rPr>
          <w:rFonts w:cs="Tahoma"/>
          <w:i/>
          <w:color w:val="000000" w:themeColor="text1"/>
          <w:szCs w:val="20"/>
        </w:rPr>
        <w:t xml:space="preserve">m </w:t>
      </w:r>
      <w:r w:rsidR="00F74D63">
        <w:rPr>
          <w:rFonts w:cs="Tahoma"/>
          <w:i/>
          <w:color w:val="000000" w:themeColor="text1"/>
          <w:szCs w:val="20"/>
        </w:rPr>
        <w:t>Até Três Séries</w:t>
      </w:r>
      <w:r w:rsidR="00C821EB" w:rsidRPr="00C821EB">
        <w:rPr>
          <w:rFonts w:cs="Tahoma"/>
          <w:i/>
          <w:color w:val="000000" w:themeColor="text1"/>
          <w:szCs w:val="20"/>
        </w:rPr>
        <w:t xml:space="preserve">, </w:t>
      </w:r>
      <w:r w:rsidR="00C821EB">
        <w:rPr>
          <w:rFonts w:cs="Tahoma"/>
          <w:i/>
          <w:color w:val="000000" w:themeColor="text1"/>
          <w:szCs w:val="20"/>
        </w:rPr>
        <w:t>d</w:t>
      </w:r>
      <w:r w:rsidR="00C821EB" w:rsidRPr="00C821EB">
        <w:rPr>
          <w:rFonts w:cs="Tahoma"/>
          <w:i/>
          <w:color w:val="000000" w:themeColor="text1"/>
          <w:szCs w:val="20"/>
        </w:rPr>
        <w:t xml:space="preserve">a Espécie </w:t>
      </w:r>
      <w:r w:rsidR="00C821EB">
        <w:rPr>
          <w:rFonts w:cs="Tahoma"/>
          <w:i/>
          <w:color w:val="000000" w:themeColor="text1"/>
          <w:szCs w:val="20"/>
        </w:rPr>
        <w:t>c</w:t>
      </w:r>
      <w:r w:rsidR="00C821EB" w:rsidRPr="00C821EB">
        <w:rPr>
          <w:rFonts w:cs="Tahoma"/>
          <w:i/>
          <w:color w:val="000000" w:themeColor="text1"/>
          <w:szCs w:val="20"/>
        </w:rPr>
        <w:t xml:space="preserve">om Garantia Real </w:t>
      </w:r>
      <w:r w:rsidR="00C821EB">
        <w:rPr>
          <w:rFonts w:cs="Tahoma"/>
          <w:i/>
          <w:color w:val="000000" w:themeColor="text1"/>
          <w:szCs w:val="20"/>
        </w:rPr>
        <w:t>e</w:t>
      </w:r>
      <w:r w:rsidR="00C821EB" w:rsidRPr="00C821EB">
        <w:rPr>
          <w:rFonts w:cs="Tahoma"/>
          <w:i/>
          <w:color w:val="000000" w:themeColor="text1"/>
          <w:szCs w:val="20"/>
        </w:rPr>
        <w:t xml:space="preserve"> </w:t>
      </w:r>
      <w:r w:rsidR="00C821EB">
        <w:rPr>
          <w:rFonts w:cs="Tahoma"/>
          <w:i/>
          <w:color w:val="000000" w:themeColor="text1"/>
          <w:szCs w:val="20"/>
        </w:rPr>
        <w:t>c</w:t>
      </w:r>
      <w:r w:rsidR="00C821EB" w:rsidRPr="00C821EB">
        <w:rPr>
          <w:rFonts w:cs="Tahoma"/>
          <w:i/>
          <w:color w:val="000000" w:themeColor="text1"/>
          <w:szCs w:val="20"/>
        </w:rPr>
        <w:t xml:space="preserve">om Garantia Adicional Fidejussória, </w:t>
      </w:r>
      <w:r w:rsidR="00C821EB">
        <w:rPr>
          <w:rFonts w:cs="Tahoma"/>
          <w:i/>
          <w:color w:val="000000" w:themeColor="text1"/>
          <w:szCs w:val="20"/>
        </w:rPr>
        <w:t>p</w:t>
      </w:r>
      <w:r w:rsidR="00C821EB" w:rsidRPr="00C821EB">
        <w:rPr>
          <w:rFonts w:cs="Tahoma"/>
          <w:i/>
          <w:color w:val="000000" w:themeColor="text1"/>
          <w:szCs w:val="20"/>
        </w:rPr>
        <w:t xml:space="preserve">ara Distribuição Pública </w:t>
      </w:r>
      <w:r w:rsidR="00C821EB">
        <w:rPr>
          <w:rFonts w:cs="Tahoma"/>
          <w:i/>
          <w:color w:val="000000" w:themeColor="text1"/>
          <w:szCs w:val="20"/>
        </w:rPr>
        <w:t>c</w:t>
      </w:r>
      <w:r w:rsidR="00C821EB" w:rsidRPr="00C821EB">
        <w:rPr>
          <w:rFonts w:cs="Tahoma"/>
          <w:i/>
          <w:color w:val="000000" w:themeColor="text1"/>
          <w:szCs w:val="20"/>
        </w:rPr>
        <w:t xml:space="preserve">om Esforços Restritos, </w:t>
      </w:r>
      <w:r w:rsidR="00C821EB">
        <w:rPr>
          <w:rFonts w:cs="Tahoma"/>
          <w:i/>
          <w:color w:val="000000" w:themeColor="text1"/>
          <w:szCs w:val="20"/>
        </w:rPr>
        <w:t>d</w:t>
      </w:r>
      <w:r w:rsidR="00C821EB" w:rsidRPr="00C821EB">
        <w:rPr>
          <w:rFonts w:cs="Tahoma"/>
          <w:i/>
          <w:color w:val="000000" w:themeColor="text1"/>
          <w:szCs w:val="20"/>
        </w:rPr>
        <w:t>a L</w:t>
      </w:r>
      <w:r w:rsidR="00C821EB">
        <w:rPr>
          <w:rFonts w:cs="Tahoma"/>
          <w:i/>
          <w:color w:val="000000" w:themeColor="text1"/>
          <w:szCs w:val="20"/>
        </w:rPr>
        <w:t>C</w:t>
      </w:r>
      <w:r w:rsidR="00C821EB" w:rsidRPr="00C821EB">
        <w:rPr>
          <w:rFonts w:cs="Tahoma"/>
          <w:i/>
          <w:color w:val="000000" w:themeColor="text1"/>
          <w:szCs w:val="20"/>
        </w:rPr>
        <w:t xml:space="preserve"> Energia Holding S.A</w:t>
      </w:r>
      <w:r w:rsidRPr="00231763">
        <w:rPr>
          <w:rFonts w:cs="Tahoma"/>
          <w:szCs w:val="20"/>
        </w:rPr>
        <w:t>” (“</w:t>
      </w:r>
      <w:r w:rsidRPr="00231763">
        <w:rPr>
          <w:rFonts w:cs="Tahoma"/>
          <w:b/>
          <w:szCs w:val="20"/>
        </w:rPr>
        <w:t>Escritura de Emissão</w:t>
      </w:r>
      <w:r w:rsidRPr="00231763">
        <w:rPr>
          <w:rFonts w:cs="Tahoma"/>
          <w:szCs w:val="20"/>
        </w:rPr>
        <w:t xml:space="preserve">”), por meio da qual foram emitidas </w:t>
      </w:r>
      <w:r w:rsidR="0003116C" w:rsidRPr="00231763">
        <w:rPr>
          <w:rFonts w:cs="Tahoma"/>
          <w:szCs w:val="20"/>
        </w:rPr>
        <w:t>pela Emissora</w:t>
      </w:r>
      <w:r w:rsidR="00E1788F">
        <w:rPr>
          <w:rFonts w:cs="Tahoma"/>
          <w:szCs w:val="20"/>
        </w:rPr>
        <w:t xml:space="preserve"> </w:t>
      </w:r>
      <w:r w:rsidR="00F74D63">
        <w:rPr>
          <w:rFonts w:cs="Tahoma"/>
          <w:szCs w:val="20"/>
        </w:rPr>
        <w:t>[60.500</w:t>
      </w:r>
      <w:r w:rsidR="00F74D63" w:rsidRPr="00837119">
        <w:rPr>
          <w:rFonts w:cs="Tahoma"/>
          <w:szCs w:val="20"/>
        </w:rPr>
        <w:t xml:space="preserve"> (</w:t>
      </w:r>
      <w:r w:rsidR="00F74D63">
        <w:rPr>
          <w:rFonts w:cs="Tahoma"/>
          <w:szCs w:val="20"/>
        </w:rPr>
        <w:t>sessenta</w:t>
      </w:r>
      <w:r w:rsidR="00F74D63" w:rsidRPr="00837119">
        <w:rPr>
          <w:rFonts w:cs="Tahoma"/>
          <w:szCs w:val="20"/>
        </w:rPr>
        <w:t xml:space="preserve"> mil</w:t>
      </w:r>
      <w:r w:rsidR="00F74D63">
        <w:rPr>
          <w:rFonts w:cs="Tahoma"/>
          <w:szCs w:val="20"/>
        </w:rPr>
        <w:t xml:space="preserve"> e quinhentas</w:t>
      </w:r>
      <w:r w:rsidR="00F74D63" w:rsidRPr="00837119">
        <w:rPr>
          <w:rFonts w:cs="Tahoma"/>
          <w:szCs w:val="20"/>
        </w:rPr>
        <w:t>)</w:t>
      </w:r>
      <w:r w:rsidR="00F74D63">
        <w:rPr>
          <w:rFonts w:cs="Tahoma"/>
          <w:szCs w:val="20"/>
        </w:rPr>
        <w:t>]</w:t>
      </w:r>
      <w:r w:rsidR="00F74D63" w:rsidRPr="00837119">
        <w:rPr>
          <w:rFonts w:cs="Tahoma"/>
          <w:szCs w:val="20"/>
        </w:rPr>
        <w:t xml:space="preserve"> </w:t>
      </w:r>
      <w:r w:rsidRPr="00231763">
        <w:rPr>
          <w:rFonts w:cs="Tahoma"/>
          <w:szCs w:val="20"/>
        </w:rPr>
        <w:t xml:space="preserve">debêntures simples, não conversíveis em ações, em </w:t>
      </w:r>
      <w:r w:rsidR="0020355F">
        <w:rPr>
          <w:rFonts w:cs="Tahoma"/>
          <w:szCs w:val="20"/>
        </w:rPr>
        <w:t>até três séries</w:t>
      </w:r>
      <w:r w:rsidRPr="00231763">
        <w:rPr>
          <w:rFonts w:cs="Tahoma"/>
          <w:szCs w:val="20"/>
        </w:rPr>
        <w:t>,</w:t>
      </w:r>
      <w:r w:rsidR="003D0D6B" w:rsidRPr="00231763">
        <w:rPr>
          <w:rFonts w:cs="Tahoma"/>
          <w:szCs w:val="20"/>
        </w:rPr>
        <w:t xml:space="preserve"> com valor nominal unitário de R$1.000,00 (mil reais)</w:t>
      </w:r>
      <w:r w:rsidRPr="00231763">
        <w:rPr>
          <w:rFonts w:cs="Tahoma"/>
          <w:szCs w:val="20"/>
        </w:rPr>
        <w:t xml:space="preserve">, </w:t>
      </w:r>
      <w:r w:rsidR="003D0D6B" w:rsidRPr="00231763">
        <w:rPr>
          <w:rFonts w:cs="Tahoma"/>
          <w:szCs w:val="20"/>
        </w:rPr>
        <w:t xml:space="preserve">perfazendo o montante total de </w:t>
      </w:r>
      <w:r w:rsidR="001E6082">
        <w:rPr>
          <w:rFonts w:cs="Tahoma"/>
          <w:szCs w:val="20"/>
        </w:rPr>
        <w:t>[</w:t>
      </w:r>
      <w:r w:rsidR="0055692B" w:rsidRPr="00837119">
        <w:rPr>
          <w:rFonts w:cs="Tahoma"/>
          <w:color w:val="000000" w:themeColor="text1"/>
          <w:szCs w:val="20"/>
        </w:rPr>
        <w:t>R$</w:t>
      </w:r>
      <w:r w:rsidR="0055692B">
        <w:rPr>
          <w:rFonts w:cs="Tahoma"/>
          <w:color w:val="000000" w:themeColor="text1"/>
          <w:szCs w:val="20"/>
        </w:rPr>
        <w:t>60</w:t>
      </w:r>
      <w:r w:rsidR="0055692B" w:rsidRPr="00837119">
        <w:rPr>
          <w:rFonts w:eastAsia="Arial Unicode MS" w:cs="Tahoma"/>
          <w:color w:val="000000" w:themeColor="text1"/>
          <w:szCs w:val="20"/>
        </w:rPr>
        <w:t>.</w:t>
      </w:r>
      <w:r w:rsidR="0055692B">
        <w:rPr>
          <w:rFonts w:eastAsia="Arial Unicode MS" w:cs="Tahoma"/>
          <w:color w:val="000000" w:themeColor="text1"/>
          <w:szCs w:val="20"/>
        </w:rPr>
        <w:t>5</w:t>
      </w:r>
      <w:r w:rsidR="0055692B" w:rsidRPr="00837119">
        <w:rPr>
          <w:rFonts w:eastAsia="Arial Unicode MS" w:cs="Tahoma"/>
          <w:color w:val="000000" w:themeColor="text1"/>
          <w:szCs w:val="20"/>
        </w:rPr>
        <w:t>00.000,00</w:t>
      </w:r>
      <w:r w:rsidR="0055692B" w:rsidRPr="00837119">
        <w:rPr>
          <w:rFonts w:cs="Tahoma"/>
          <w:color w:val="000000" w:themeColor="text1"/>
          <w:szCs w:val="20"/>
        </w:rPr>
        <w:t xml:space="preserve"> (</w:t>
      </w:r>
      <w:r w:rsidR="0055692B">
        <w:rPr>
          <w:rFonts w:cs="Tahoma"/>
          <w:color w:val="000000" w:themeColor="text1"/>
          <w:szCs w:val="20"/>
        </w:rPr>
        <w:t>sessenta</w:t>
      </w:r>
      <w:r w:rsidR="0055692B" w:rsidRPr="00837119">
        <w:rPr>
          <w:rFonts w:cs="Tahoma"/>
          <w:color w:val="000000" w:themeColor="text1"/>
          <w:szCs w:val="20"/>
        </w:rPr>
        <w:t xml:space="preserve"> milhões</w:t>
      </w:r>
      <w:r w:rsidR="0055692B">
        <w:rPr>
          <w:rFonts w:cs="Tahoma"/>
          <w:color w:val="000000" w:themeColor="text1"/>
          <w:szCs w:val="20"/>
        </w:rPr>
        <w:t xml:space="preserve"> e quinhentos mil</w:t>
      </w:r>
      <w:r w:rsidR="0055692B" w:rsidRPr="00837119">
        <w:rPr>
          <w:rFonts w:cs="Tahoma"/>
          <w:color w:val="000000" w:themeColor="text1"/>
          <w:szCs w:val="20"/>
        </w:rPr>
        <w:t xml:space="preserve"> reais)</w:t>
      </w:r>
      <w:r w:rsidR="001E6082">
        <w:rPr>
          <w:rFonts w:cs="Tahoma"/>
          <w:color w:val="000000" w:themeColor="text1"/>
          <w:szCs w:val="20"/>
        </w:rPr>
        <w:t>]</w:t>
      </w:r>
      <w:r w:rsidRPr="00231763">
        <w:rPr>
          <w:rFonts w:cs="Tahoma"/>
          <w:szCs w:val="20"/>
        </w:rPr>
        <w:t xml:space="preserve"> na Data de Emissão (“</w:t>
      </w:r>
      <w:r w:rsidRPr="00231763">
        <w:rPr>
          <w:rFonts w:cs="Tahoma"/>
          <w:b/>
          <w:szCs w:val="20"/>
        </w:rPr>
        <w:t>Debêntures</w:t>
      </w:r>
      <w:r w:rsidRPr="00231763">
        <w:rPr>
          <w:rFonts w:cs="Tahoma"/>
          <w:szCs w:val="20"/>
        </w:rPr>
        <w:t>” e "</w:t>
      </w:r>
      <w:r w:rsidRPr="00231763">
        <w:rPr>
          <w:rFonts w:cs="Tahoma"/>
          <w:b/>
          <w:szCs w:val="20"/>
        </w:rPr>
        <w:t>Emissão</w:t>
      </w:r>
      <w:r w:rsidRPr="00231763">
        <w:rPr>
          <w:rFonts w:cs="Tahoma"/>
          <w:szCs w:val="20"/>
        </w:rPr>
        <w:t>", respectivamente), sendo os recursos captados destinados exclusivamente para a realização de investimentos em implementação do</w:t>
      </w:r>
      <w:r w:rsidR="00FD3670">
        <w:rPr>
          <w:rFonts w:cs="Tahoma"/>
          <w:szCs w:val="20"/>
        </w:rPr>
        <w:t>s</w:t>
      </w:r>
      <w:r w:rsidRPr="00231763">
        <w:rPr>
          <w:rFonts w:cs="Tahoma"/>
          <w:szCs w:val="20"/>
        </w:rPr>
        <w:t xml:space="preserve"> Projeto</w:t>
      </w:r>
      <w:r w:rsidR="00FD3670">
        <w:rPr>
          <w:rFonts w:cs="Tahoma"/>
          <w:szCs w:val="20"/>
        </w:rPr>
        <w:t>s</w:t>
      </w:r>
      <w:r w:rsidRPr="00231763">
        <w:rPr>
          <w:rFonts w:cs="Tahoma"/>
          <w:szCs w:val="20"/>
        </w:rPr>
        <w:t xml:space="preserve"> (conforme definido na Escritura de Emissão)</w:t>
      </w:r>
      <w:r w:rsidR="00501AD6" w:rsidRPr="00501AD6">
        <w:rPr>
          <w:rFonts w:cs="Tahoma"/>
          <w:szCs w:val="20"/>
        </w:rPr>
        <w:t xml:space="preserve"> </w:t>
      </w:r>
      <w:r w:rsidR="00501AD6">
        <w:rPr>
          <w:rFonts w:cs="Tahoma"/>
          <w:szCs w:val="20"/>
        </w:rPr>
        <w:t>conforme previsto nas Cláusulas 3.7 e 3.7.1 da Escritura de Emissão</w:t>
      </w:r>
      <w:r w:rsidR="00001FD7">
        <w:rPr>
          <w:rFonts w:cs="Tahoma"/>
          <w:szCs w:val="20"/>
        </w:rPr>
        <w:t>;</w:t>
      </w:r>
      <w:r w:rsidR="0082214E">
        <w:rPr>
          <w:rFonts w:cs="Tahoma"/>
          <w:szCs w:val="20"/>
        </w:rPr>
        <w:t xml:space="preserve"> [</w:t>
      </w:r>
      <w:r w:rsidR="0082214E" w:rsidRPr="006036F0">
        <w:rPr>
          <w:rFonts w:cs="Tahoma"/>
          <w:szCs w:val="20"/>
          <w:highlight w:val="yellow"/>
        </w:rPr>
        <w:t>Nota LDR: valores a serem confirmados</w:t>
      </w:r>
      <w:r w:rsidR="0082214E">
        <w:rPr>
          <w:rFonts w:cs="Tahoma"/>
          <w:szCs w:val="20"/>
        </w:rPr>
        <w:t>]</w:t>
      </w:r>
    </w:p>
    <w:p w14:paraId="7B4B1156" w14:textId="60EF35B0" w:rsidR="00C15524" w:rsidRDefault="00C15524" w:rsidP="00231763">
      <w:pPr>
        <w:pStyle w:val="Recitals"/>
        <w:rPr>
          <w:rFonts w:cs="Tahoma"/>
          <w:szCs w:val="20"/>
        </w:rPr>
      </w:pPr>
      <w:r>
        <w:rPr>
          <w:rFonts w:cs="Tahoma"/>
          <w:szCs w:val="20"/>
        </w:rPr>
        <w:t>a Cedente é, na presente data, a</w:t>
      </w:r>
      <w:r w:rsidRPr="00747B38">
        <w:rPr>
          <w:rFonts w:cs="Tahoma"/>
        </w:rPr>
        <w:t xml:space="preserve">cionista titular da </w:t>
      </w:r>
      <w:r w:rsidR="00145246">
        <w:rPr>
          <w:rFonts w:cs="Tahoma"/>
        </w:rPr>
        <w:t>[</w:t>
      </w:r>
      <w:r w:rsidRPr="00747B38">
        <w:rPr>
          <w:rFonts w:cs="Tahoma"/>
        </w:rPr>
        <w:t>totalidade</w:t>
      </w:r>
      <w:r w:rsidR="00145246">
        <w:rPr>
          <w:rFonts w:cs="Tahoma"/>
        </w:rPr>
        <w:t>]</w:t>
      </w:r>
      <w:r w:rsidRPr="00747B38">
        <w:rPr>
          <w:rFonts w:cs="Tahoma"/>
        </w:rPr>
        <w:t xml:space="preserve"> das ações</w:t>
      </w:r>
      <w:r>
        <w:rPr>
          <w:rFonts w:cs="Tahoma"/>
        </w:rPr>
        <w:t xml:space="preserve"> </w:t>
      </w:r>
      <w:r w:rsidRPr="00747B38">
        <w:rPr>
          <w:rFonts w:cs="Tahoma"/>
        </w:rPr>
        <w:t>repre</w:t>
      </w:r>
      <w:r>
        <w:rPr>
          <w:rFonts w:cs="Tahoma"/>
        </w:rPr>
        <w:t xml:space="preserve">sentativas do capital social: (i) da </w:t>
      </w:r>
      <w:r w:rsidR="00145246">
        <w:rPr>
          <w:rFonts w:cs="Tahoma"/>
        </w:rPr>
        <w:t xml:space="preserve">FS </w:t>
      </w:r>
      <w:r w:rsidR="00145246">
        <w:rPr>
          <w:rFonts w:cs="Tahoma"/>
          <w:bCs/>
          <w:color w:val="000000" w:themeColor="text1"/>
          <w:szCs w:val="20"/>
        </w:rPr>
        <w:t>(</w:t>
      </w:r>
      <w:r w:rsidR="00BF22BD">
        <w:rPr>
          <w:rFonts w:cs="Tahoma"/>
          <w:bCs/>
          <w:color w:val="000000" w:themeColor="text1"/>
          <w:szCs w:val="20"/>
        </w:rPr>
        <w:t>“</w:t>
      </w:r>
      <w:r w:rsidR="00BF22BD" w:rsidRPr="009245E1">
        <w:rPr>
          <w:rFonts w:cs="Tahoma"/>
          <w:b/>
          <w:color w:val="000000" w:themeColor="text1"/>
          <w:szCs w:val="20"/>
        </w:rPr>
        <w:t xml:space="preserve">Ações da SPE </w:t>
      </w:r>
      <w:r w:rsidR="00BF22BD">
        <w:rPr>
          <w:rFonts w:cs="Tahoma"/>
          <w:b/>
          <w:color w:val="000000" w:themeColor="text1"/>
          <w:szCs w:val="20"/>
        </w:rPr>
        <w:t>1</w:t>
      </w:r>
      <w:r w:rsidR="00BF22BD">
        <w:rPr>
          <w:rFonts w:cs="Tahoma"/>
          <w:bCs/>
          <w:color w:val="000000" w:themeColor="text1"/>
          <w:szCs w:val="20"/>
        </w:rPr>
        <w:t>”</w:t>
      </w:r>
      <w:r>
        <w:rPr>
          <w:rFonts w:cs="Tahoma"/>
          <w:bCs/>
          <w:color w:val="000000" w:themeColor="text1"/>
          <w:szCs w:val="20"/>
        </w:rPr>
        <w:t>); (</w:t>
      </w:r>
      <w:proofErr w:type="spellStart"/>
      <w:r>
        <w:rPr>
          <w:rFonts w:cs="Tahoma"/>
          <w:bCs/>
          <w:color w:val="000000" w:themeColor="text1"/>
          <w:szCs w:val="20"/>
        </w:rPr>
        <w:t>ii</w:t>
      </w:r>
      <w:proofErr w:type="spellEnd"/>
      <w:r>
        <w:rPr>
          <w:rFonts w:cs="Tahoma"/>
          <w:bCs/>
          <w:color w:val="000000" w:themeColor="text1"/>
          <w:szCs w:val="20"/>
        </w:rPr>
        <w:t xml:space="preserve">) da </w:t>
      </w:r>
      <w:r w:rsidR="00145246">
        <w:rPr>
          <w:rFonts w:cs="Tahoma"/>
          <w:bCs/>
          <w:color w:val="000000" w:themeColor="text1"/>
          <w:szCs w:val="20"/>
        </w:rPr>
        <w:t>Simões (</w:t>
      </w:r>
      <w:r w:rsidR="00BF22BD">
        <w:rPr>
          <w:rFonts w:cs="Tahoma"/>
          <w:bCs/>
          <w:color w:val="000000" w:themeColor="text1"/>
          <w:szCs w:val="20"/>
        </w:rPr>
        <w:t>“</w:t>
      </w:r>
      <w:r w:rsidR="00BF22BD" w:rsidRPr="009245E1">
        <w:rPr>
          <w:rFonts w:cs="Tahoma"/>
          <w:b/>
          <w:color w:val="000000" w:themeColor="text1"/>
          <w:szCs w:val="20"/>
        </w:rPr>
        <w:t xml:space="preserve">Ações da SPE </w:t>
      </w:r>
      <w:r w:rsidR="00BF22BD">
        <w:rPr>
          <w:rFonts w:cs="Tahoma"/>
          <w:b/>
          <w:color w:val="000000" w:themeColor="text1"/>
          <w:szCs w:val="20"/>
        </w:rPr>
        <w:t>2</w:t>
      </w:r>
      <w:r w:rsidR="00BF22BD">
        <w:rPr>
          <w:rFonts w:cs="Tahoma"/>
          <w:bCs/>
          <w:color w:val="000000" w:themeColor="text1"/>
          <w:szCs w:val="20"/>
        </w:rPr>
        <w:t>”</w:t>
      </w:r>
      <w:r>
        <w:rPr>
          <w:rFonts w:cs="Tahoma"/>
          <w:bCs/>
          <w:color w:val="000000" w:themeColor="text1"/>
          <w:szCs w:val="20"/>
        </w:rPr>
        <w:t>); e (</w:t>
      </w:r>
      <w:proofErr w:type="spellStart"/>
      <w:r>
        <w:rPr>
          <w:rFonts w:cs="Tahoma"/>
          <w:bCs/>
          <w:color w:val="000000" w:themeColor="text1"/>
          <w:szCs w:val="20"/>
        </w:rPr>
        <w:t>iii</w:t>
      </w:r>
      <w:proofErr w:type="spellEnd"/>
      <w:r>
        <w:rPr>
          <w:rFonts w:cs="Tahoma"/>
          <w:bCs/>
          <w:color w:val="000000" w:themeColor="text1"/>
          <w:szCs w:val="20"/>
        </w:rPr>
        <w:t xml:space="preserve">) da </w:t>
      </w:r>
      <w:r w:rsidR="00145246">
        <w:rPr>
          <w:rFonts w:cs="Tahoma"/>
          <w:bCs/>
          <w:color w:val="000000" w:themeColor="text1"/>
          <w:szCs w:val="20"/>
        </w:rPr>
        <w:t>Colinas (</w:t>
      </w:r>
      <w:r w:rsidR="00BF22BD">
        <w:rPr>
          <w:rFonts w:cs="Tahoma"/>
          <w:bCs/>
          <w:color w:val="000000" w:themeColor="text1"/>
          <w:szCs w:val="20"/>
        </w:rPr>
        <w:t>“</w:t>
      </w:r>
      <w:r w:rsidR="00BF22BD" w:rsidRPr="0065573B">
        <w:rPr>
          <w:rFonts w:cs="Tahoma"/>
          <w:b/>
          <w:color w:val="000000" w:themeColor="text1"/>
          <w:szCs w:val="20"/>
        </w:rPr>
        <w:t>Ações da SPE 3</w:t>
      </w:r>
      <w:r w:rsidR="00BF22BD">
        <w:rPr>
          <w:rFonts w:cs="Tahoma"/>
          <w:bCs/>
          <w:color w:val="000000" w:themeColor="text1"/>
          <w:szCs w:val="20"/>
        </w:rPr>
        <w:t>”</w:t>
      </w:r>
      <w:r>
        <w:rPr>
          <w:rFonts w:cs="Tahoma"/>
          <w:bCs/>
          <w:color w:val="000000" w:themeColor="text1"/>
          <w:szCs w:val="20"/>
        </w:rPr>
        <w:t xml:space="preserve"> </w:t>
      </w:r>
      <w:r w:rsidR="00BF22BD">
        <w:rPr>
          <w:rFonts w:cs="Tahoma"/>
          <w:bCs/>
          <w:color w:val="000000" w:themeColor="text1"/>
          <w:szCs w:val="20"/>
        </w:rPr>
        <w:t>sendo a SPE 3</w:t>
      </w:r>
      <w:r>
        <w:rPr>
          <w:rFonts w:cs="Tahoma"/>
          <w:bCs/>
          <w:color w:val="000000" w:themeColor="text1"/>
          <w:szCs w:val="20"/>
        </w:rPr>
        <w:t xml:space="preserve"> em conjunto com a SPE 1 e a SPE 2, “</w:t>
      </w:r>
      <w:proofErr w:type="spellStart"/>
      <w:r w:rsidRPr="009A0CD3">
        <w:rPr>
          <w:rFonts w:cs="Tahoma"/>
          <w:b/>
          <w:bCs/>
          <w:color w:val="000000" w:themeColor="text1"/>
          <w:szCs w:val="20"/>
        </w:rPr>
        <w:t>SPEs</w:t>
      </w:r>
      <w:proofErr w:type="spellEnd"/>
      <w:r>
        <w:rPr>
          <w:rFonts w:cs="Tahoma"/>
          <w:bCs/>
          <w:color w:val="000000" w:themeColor="text1"/>
          <w:szCs w:val="20"/>
        </w:rPr>
        <w:t>”</w:t>
      </w:r>
      <w:r w:rsidR="00BF22BD">
        <w:rPr>
          <w:rFonts w:cs="Tahoma"/>
          <w:bCs/>
          <w:color w:val="000000" w:themeColor="text1"/>
          <w:szCs w:val="20"/>
        </w:rPr>
        <w:t xml:space="preserve">, bem como as Ações da SPE 1 em conjunto com as Ações da SPE 2 e com as Ações da SPE 3, </w:t>
      </w:r>
      <w:r w:rsidR="00BF22BD">
        <w:rPr>
          <w:rFonts w:cs="Tahoma"/>
        </w:rPr>
        <w:t>“</w:t>
      </w:r>
      <w:r w:rsidR="00BF22BD" w:rsidRPr="009A0CD3">
        <w:rPr>
          <w:rFonts w:cs="Tahoma"/>
          <w:b/>
        </w:rPr>
        <w:t>Ações</w:t>
      </w:r>
      <w:r w:rsidR="00BF22BD">
        <w:rPr>
          <w:rFonts w:cs="Tahoma"/>
        </w:rPr>
        <w:t>”</w:t>
      </w:r>
      <w:r>
        <w:rPr>
          <w:rFonts w:cs="Tahoma"/>
          <w:bCs/>
          <w:color w:val="000000" w:themeColor="text1"/>
          <w:szCs w:val="20"/>
        </w:rPr>
        <w:t>);</w:t>
      </w:r>
      <w:r w:rsidR="00145246">
        <w:rPr>
          <w:rFonts w:cs="Tahoma"/>
          <w:bCs/>
          <w:color w:val="000000" w:themeColor="text1"/>
          <w:szCs w:val="20"/>
        </w:rPr>
        <w:t xml:space="preserve"> [</w:t>
      </w:r>
      <w:r w:rsidR="00145246" w:rsidRPr="00F8186A">
        <w:rPr>
          <w:rFonts w:cs="Tahoma"/>
          <w:bCs/>
          <w:color w:val="000000" w:themeColor="text1"/>
          <w:szCs w:val="20"/>
          <w:highlight w:val="yellow"/>
        </w:rPr>
        <w:t>Nota LDR: Companhia, favor confirmar as participações</w:t>
      </w:r>
      <w:r w:rsidR="00145246">
        <w:rPr>
          <w:rFonts w:cs="Tahoma"/>
          <w:bCs/>
          <w:color w:val="000000" w:themeColor="text1"/>
          <w:szCs w:val="20"/>
        </w:rPr>
        <w:t>]</w:t>
      </w:r>
    </w:p>
    <w:p w14:paraId="44A4FFC9" w14:textId="45B32F73" w:rsidR="00597171" w:rsidRPr="00231763" w:rsidRDefault="00E37569" w:rsidP="00231763">
      <w:pPr>
        <w:pStyle w:val="Recitals"/>
        <w:rPr>
          <w:rFonts w:cs="Tahoma"/>
          <w:szCs w:val="20"/>
        </w:rPr>
      </w:pPr>
      <w:r w:rsidRPr="00231763">
        <w:rPr>
          <w:rFonts w:cs="Tahoma"/>
          <w:szCs w:val="20"/>
        </w:rPr>
        <w:t xml:space="preserve">a </w:t>
      </w:r>
      <w:r w:rsidR="00FD3670">
        <w:rPr>
          <w:rFonts w:cs="Tahoma"/>
          <w:szCs w:val="20"/>
        </w:rPr>
        <w:t>Cedente</w:t>
      </w:r>
      <w:r w:rsidRPr="00231763">
        <w:rPr>
          <w:rFonts w:cs="Tahoma"/>
          <w:szCs w:val="20"/>
        </w:rPr>
        <w:t xml:space="preserve"> é titular da</w:t>
      </w:r>
      <w:r w:rsidR="00006994">
        <w:rPr>
          <w:rFonts w:cs="Tahoma"/>
          <w:szCs w:val="20"/>
        </w:rPr>
        <w:t>s</w:t>
      </w:r>
      <w:r w:rsidRPr="00231763">
        <w:rPr>
          <w:rFonts w:cs="Tahoma"/>
          <w:szCs w:val="20"/>
        </w:rPr>
        <w:t xml:space="preserve"> </w:t>
      </w:r>
      <w:r w:rsidRPr="00A91511">
        <w:rPr>
          <w:rFonts w:cs="Tahoma"/>
          <w:szCs w:val="20"/>
          <w:highlight w:val="green"/>
          <w:rPrChange w:id="30" w:author="Rinaldo Rabello" w:date="2021-07-02T10:59:00Z">
            <w:rPr>
              <w:rFonts w:cs="Tahoma"/>
              <w:szCs w:val="20"/>
            </w:rPr>
          </w:rPrChange>
        </w:rPr>
        <w:t>conta</w:t>
      </w:r>
      <w:ins w:id="31" w:author="Rinaldo Rabello" w:date="2021-07-02T10:59:00Z">
        <w:r w:rsidR="00A91511" w:rsidRPr="00A91511">
          <w:rPr>
            <w:rFonts w:cs="Tahoma"/>
            <w:szCs w:val="20"/>
            <w:highlight w:val="green"/>
            <w:rPrChange w:id="32" w:author="Rinaldo Rabello" w:date="2021-07-02T10:59:00Z">
              <w:rPr>
                <w:rFonts w:cs="Tahoma"/>
                <w:szCs w:val="20"/>
              </w:rPr>
            </w:rPrChange>
          </w:rPr>
          <w:t>s</w:t>
        </w:r>
      </w:ins>
      <w:r w:rsidRPr="00231763">
        <w:rPr>
          <w:rFonts w:cs="Tahoma"/>
          <w:szCs w:val="20"/>
        </w:rPr>
        <w:t xml:space="preserve"> vinculada</w:t>
      </w:r>
      <w:r w:rsidR="00006994">
        <w:rPr>
          <w:rFonts w:cs="Tahoma"/>
          <w:szCs w:val="20"/>
        </w:rPr>
        <w:t>s (i)</w:t>
      </w:r>
      <w:r w:rsidR="0082214E">
        <w:rPr>
          <w:rFonts w:cs="Tahoma"/>
          <w:szCs w:val="20"/>
        </w:rPr>
        <w:t xml:space="preserve"> </w:t>
      </w:r>
      <w:r w:rsidR="00145246">
        <w:rPr>
          <w:rFonts w:cs="Tahoma"/>
          <w:szCs w:val="20"/>
        </w:rPr>
        <w:t>[•]</w:t>
      </w:r>
      <w:r w:rsidRPr="00231763">
        <w:rPr>
          <w:rFonts w:cs="Tahoma"/>
          <w:szCs w:val="20"/>
        </w:rPr>
        <w:t xml:space="preserve">, mantida junto à </w:t>
      </w:r>
      <w:r w:rsidR="00A715A5">
        <w:rPr>
          <w:rFonts w:cs="Tahoma"/>
          <w:szCs w:val="20"/>
        </w:rPr>
        <w:t xml:space="preserve">agência </w:t>
      </w:r>
      <w:r w:rsidR="00145246">
        <w:rPr>
          <w:rFonts w:cs="Tahoma"/>
          <w:szCs w:val="20"/>
        </w:rPr>
        <w:t>[•]</w:t>
      </w:r>
      <w:r w:rsidR="00F74D63">
        <w:rPr>
          <w:rFonts w:cs="Tahoma"/>
          <w:szCs w:val="20"/>
        </w:rPr>
        <w:t xml:space="preserve"> </w:t>
      </w:r>
      <w:r w:rsidR="00DD4F75">
        <w:rPr>
          <w:rFonts w:cs="Tahoma"/>
          <w:szCs w:val="20"/>
        </w:rPr>
        <w:t xml:space="preserve">no Banco </w:t>
      </w:r>
      <w:r w:rsidR="00145246">
        <w:rPr>
          <w:rFonts w:cs="Tahoma"/>
          <w:szCs w:val="20"/>
        </w:rPr>
        <w:t>[•]</w:t>
      </w:r>
      <w:r w:rsidR="00006994">
        <w:rPr>
          <w:rFonts w:cs="Tahoma"/>
          <w:szCs w:val="20"/>
        </w:rPr>
        <w:t xml:space="preserve"> (“</w:t>
      </w:r>
      <w:r w:rsidR="00006994">
        <w:rPr>
          <w:rFonts w:cs="Tahoma"/>
          <w:b/>
          <w:bCs/>
          <w:szCs w:val="20"/>
        </w:rPr>
        <w:t>Conta Vinculada</w:t>
      </w:r>
      <w:r w:rsidR="004E3BC9">
        <w:rPr>
          <w:rFonts w:cs="Tahoma"/>
          <w:b/>
          <w:bCs/>
          <w:szCs w:val="20"/>
        </w:rPr>
        <w:t xml:space="preserve"> Emissão</w:t>
      </w:r>
      <w:r w:rsidR="00006994">
        <w:rPr>
          <w:rFonts w:cs="Tahoma"/>
          <w:szCs w:val="20"/>
        </w:rPr>
        <w:t xml:space="preserve">” </w:t>
      </w:r>
      <w:r w:rsidR="00006994">
        <w:t xml:space="preserve">e </w:t>
      </w:r>
      <w:r w:rsidR="00006994" w:rsidRPr="00C46CC4">
        <w:t>“</w:t>
      </w:r>
      <w:r w:rsidR="00006994" w:rsidRPr="00231763">
        <w:rPr>
          <w:rFonts w:cs="Tahoma"/>
          <w:b/>
          <w:szCs w:val="20"/>
        </w:rPr>
        <w:t>Banco Depositário</w:t>
      </w:r>
      <w:r w:rsidR="00006994" w:rsidRPr="00C46CC4">
        <w:t>”</w:t>
      </w:r>
      <w:r w:rsidR="00006994">
        <w:rPr>
          <w:rFonts w:cs="Tahoma"/>
          <w:szCs w:val="20"/>
        </w:rPr>
        <w:t>, respectivamente); e (</w:t>
      </w:r>
      <w:proofErr w:type="spellStart"/>
      <w:r w:rsidR="00006994">
        <w:rPr>
          <w:rFonts w:cs="Tahoma"/>
          <w:szCs w:val="20"/>
        </w:rPr>
        <w:t>ii</w:t>
      </w:r>
      <w:proofErr w:type="spellEnd"/>
      <w:r w:rsidR="00006994">
        <w:rPr>
          <w:rFonts w:cs="Tahoma"/>
          <w:szCs w:val="20"/>
        </w:rPr>
        <w:t>) [•]</w:t>
      </w:r>
      <w:r w:rsidR="00006994" w:rsidRPr="00231763">
        <w:rPr>
          <w:rFonts w:cs="Tahoma"/>
          <w:szCs w:val="20"/>
        </w:rPr>
        <w:t xml:space="preserve">, mantida junto à </w:t>
      </w:r>
      <w:r w:rsidR="00006994">
        <w:rPr>
          <w:rFonts w:cs="Tahoma"/>
          <w:szCs w:val="20"/>
        </w:rPr>
        <w:t>agência [•] no Banco Depositário</w:t>
      </w:r>
      <w:r w:rsidR="003D63FB">
        <w:rPr>
          <w:rFonts w:cs="Tahoma"/>
          <w:szCs w:val="20"/>
        </w:rPr>
        <w:t xml:space="preserve"> </w:t>
      </w:r>
      <w:r w:rsidR="00006994">
        <w:rPr>
          <w:rFonts w:cs="Tahoma"/>
          <w:szCs w:val="20"/>
        </w:rPr>
        <w:t>(“</w:t>
      </w:r>
      <w:r w:rsidR="00006994">
        <w:rPr>
          <w:rFonts w:cs="Tahoma"/>
          <w:b/>
          <w:bCs/>
          <w:szCs w:val="20"/>
        </w:rPr>
        <w:t xml:space="preserve">Conta Vinculada </w:t>
      </w:r>
      <w:r w:rsidR="001E6082" w:rsidRPr="00B73C22">
        <w:rPr>
          <w:rFonts w:cs="Tahoma"/>
          <w:b/>
          <w:bCs/>
          <w:szCs w:val="20"/>
        </w:rPr>
        <w:t>2ª Série</w:t>
      </w:r>
      <w:r w:rsidR="00006994">
        <w:rPr>
          <w:rFonts w:cs="Tahoma"/>
          <w:szCs w:val="20"/>
        </w:rPr>
        <w:t>” e, em conjunto com a Conta Vinculada</w:t>
      </w:r>
      <w:r w:rsidR="004E3BC9">
        <w:rPr>
          <w:rFonts w:cs="Tahoma"/>
          <w:szCs w:val="20"/>
        </w:rPr>
        <w:t xml:space="preserve"> Emissão</w:t>
      </w:r>
      <w:r w:rsidR="00006994">
        <w:rPr>
          <w:rFonts w:cs="Tahoma"/>
          <w:szCs w:val="20"/>
        </w:rPr>
        <w:t xml:space="preserve">, </w:t>
      </w:r>
      <w:r w:rsidR="00A715A5" w:rsidRPr="00C46CC4">
        <w:t>“</w:t>
      </w:r>
      <w:r w:rsidR="00A715A5">
        <w:rPr>
          <w:rFonts w:cs="Tahoma"/>
          <w:b/>
          <w:szCs w:val="20"/>
        </w:rPr>
        <w:t>Conta</w:t>
      </w:r>
      <w:r w:rsidR="00006994">
        <w:rPr>
          <w:rFonts w:cs="Tahoma"/>
          <w:b/>
          <w:szCs w:val="20"/>
        </w:rPr>
        <w:t>s</w:t>
      </w:r>
      <w:r w:rsidR="00A715A5">
        <w:rPr>
          <w:rFonts w:cs="Tahoma"/>
          <w:b/>
          <w:szCs w:val="20"/>
        </w:rPr>
        <w:t xml:space="preserve"> Vinculada</w:t>
      </w:r>
      <w:r w:rsidR="00006994">
        <w:rPr>
          <w:rFonts w:cs="Tahoma"/>
          <w:b/>
          <w:szCs w:val="20"/>
        </w:rPr>
        <w:t>s</w:t>
      </w:r>
      <w:r w:rsidR="00A715A5" w:rsidRPr="00C46CC4">
        <w:t>”</w:t>
      </w:r>
      <w:r w:rsidRPr="00231763">
        <w:rPr>
          <w:rFonts w:cs="Tahoma"/>
          <w:szCs w:val="20"/>
        </w:rPr>
        <w:t>) e movimentáve</w:t>
      </w:r>
      <w:r w:rsidR="00006994">
        <w:rPr>
          <w:rFonts w:cs="Tahoma"/>
          <w:szCs w:val="20"/>
        </w:rPr>
        <w:t>is</w:t>
      </w:r>
      <w:r w:rsidRPr="00231763">
        <w:rPr>
          <w:rFonts w:cs="Tahoma"/>
          <w:szCs w:val="20"/>
        </w:rPr>
        <w:t xml:space="preserve"> nos termos do </w:t>
      </w:r>
      <w:r w:rsidR="00DD4F75" w:rsidRPr="00837119">
        <w:rPr>
          <w:rFonts w:cs="Tahoma"/>
          <w:color w:val="000000" w:themeColor="text1"/>
        </w:rPr>
        <w:t xml:space="preserve">Contrato de </w:t>
      </w:r>
      <w:r w:rsidR="00DD4F75">
        <w:rPr>
          <w:rFonts w:cs="Tahoma"/>
          <w:color w:val="000000" w:themeColor="text1"/>
        </w:rPr>
        <w:t>Conta Corrente Vinculada e Outras Avenças</w:t>
      </w:r>
      <w:r w:rsidRPr="00231763">
        <w:rPr>
          <w:rFonts w:cs="Tahoma"/>
          <w:szCs w:val="20"/>
        </w:rPr>
        <w:t xml:space="preserve"> (</w:t>
      </w:r>
      <w:r w:rsidR="009207A8" w:rsidRPr="00C46CC4">
        <w:t>“</w:t>
      </w:r>
      <w:r w:rsidRPr="00231763">
        <w:rPr>
          <w:rFonts w:cs="Tahoma"/>
          <w:b/>
          <w:szCs w:val="20"/>
        </w:rPr>
        <w:t>Contrato de Conta Vinculada</w:t>
      </w:r>
      <w:r w:rsidR="0003622E">
        <w:rPr>
          <w:rFonts w:cs="Tahoma"/>
          <w:b/>
          <w:szCs w:val="20"/>
        </w:rPr>
        <w:t xml:space="preserve"> e Outras Avenças</w:t>
      </w:r>
      <w:r w:rsidR="009207A8" w:rsidRPr="00C46CC4">
        <w:t>”</w:t>
      </w:r>
      <w:r w:rsidRPr="00231763">
        <w:rPr>
          <w:rFonts w:cs="Tahoma"/>
          <w:szCs w:val="20"/>
        </w:rPr>
        <w:t xml:space="preserve">); </w:t>
      </w:r>
      <w:r w:rsidR="00597171" w:rsidRPr="00231763">
        <w:rPr>
          <w:rFonts w:cs="Tahoma"/>
          <w:szCs w:val="20"/>
        </w:rPr>
        <w:t>e</w:t>
      </w:r>
      <w:r w:rsidRPr="00231763">
        <w:rPr>
          <w:rFonts w:cs="Tahoma"/>
          <w:szCs w:val="20"/>
        </w:rPr>
        <w:t xml:space="preserve"> </w:t>
      </w:r>
    </w:p>
    <w:p w14:paraId="516ED856" w14:textId="12743E27" w:rsidR="00597171" w:rsidRPr="00231763" w:rsidRDefault="0093046D" w:rsidP="00231763">
      <w:pPr>
        <w:pStyle w:val="Recitals"/>
        <w:rPr>
          <w:rFonts w:cs="Tahoma"/>
          <w:szCs w:val="20"/>
        </w:rPr>
      </w:pPr>
      <w:r w:rsidRPr="00231763">
        <w:rPr>
          <w:rFonts w:cs="Tahoma"/>
          <w:bCs/>
          <w:szCs w:val="20"/>
        </w:rPr>
        <w:t xml:space="preserve">para </w:t>
      </w:r>
      <w:r w:rsidR="00EC3757" w:rsidRPr="00837119">
        <w:t xml:space="preserve">assegurar o fiel, integral e pontual cumprimento </w:t>
      </w:r>
      <w:ins w:id="33" w:author="Rinaldo Rabello" w:date="2021-06-28T10:19:00Z">
        <w:r w:rsidR="00A05836">
          <w:t>das Obrigações</w:t>
        </w:r>
      </w:ins>
      <w:ins w:id="34" w:author="Rinaldo Rabello" w:date="2021-06-28T10:20:00Z">
        <w:r w:rsidR="00A05836">
          <w:t xml:space="preserve"> Garantidas (conforme definido abaixo), </w:t>
        </w:r>
      </w:ins>
      <w:del w:id="35" w:author="Rinaldo Rabello" w:date="2021-06-28T10:20:00Z">
        <w:r w:rsidR="00EC3757" w:rsidRPr="00837119" w:rsidDel="00A05836">
          <w:delText>de quaisquer das obrigações principais, acessórias e/ou moratórias, presentes e/ou futuras, assumidas ou que venham a sê-lo, perante os Debenturistas no âmbito da Emissão, nos termos d</w:delText>
        </w:r>
        <w:r w:rsidR="00C25DE8" w:rsidDel="00A05836">
          <w:delText>a</w:delText>
        </w:r>
        <w:r w:rsidR="00EC3757" w:rsidRPr="00837119" w:rsidDel="00A05836">
          <w:delText xml:space="preserve"> Escritura</w:delText>
        </w:r>
        <w:r w:rsidR="00C25DE8" w:rsidDel="00A05836">
          <w:delText xml:space="preserve"> de Emissão</w:delText>
        </w:r>
        <w:r w:rsidR="00EC3757" w:rsidRPr="00837119" w:rsidDel="00A05836">
          <w:delText>, o que inclui, mas não se limita, o pagamento das Debêntures, abrangendo o Valor Nominal Unitário</w:delText>
        </w:r>
        <w:r w:rsidR="00EC3757" w:rsidDel="00A05836">
          <w:delText xml:space="preserve"> </w:delText>
        </w:r>
        <w:r w:rsidR="00EC3757" w:rsidRPr="00344340" w:rsidDel="00A05836">
          <w:rPr>
            <w:rFonts w:cs="Tahoma"/>
            <w:bCs/>
            <w:szCs w:val="20"/>
          </w:rPr>
          <w:delText>(conforme definido na Escritura de Emissão)</w:delText>
        </w:r>
        <w:r w:rsidR="00EC3757" w:rsidRPr="00837119" w:rsidDel="00A05836">
          <w:delText>, Atualização Monetária</w:delText>
        </w:r>
        <w:r w:rsidR="00EC3757" w:rsidDel="00A05836">
          <w:delText xml:space="preserve"> </w:delText>
        </w:r>
        <w:r w:rsidR="00EC3757" w:rsidRPr="00344340" w:rsidDel="00A05836">
          <w:rPr>
            <w:rFonts w:cs="Tahoma"/>
            <w:bCs/>
            <w:szCs w:val="20"/>
          </w:rPr>
          <w:delText>(conforme definido na Escritura de Emissão)</w:delText>
        </w:r>
        <w:r w:rsidR="00EC3757" w:rsidDel="00A05836">
          <w:rPr>
            <w:rFonts w:cs="Tahoma"/>
            <w:bCs/>
            <w:szCs w:val="20"/>
          </w:rPr>
          <w:delText xml:space="preserve"> </w:delText>
        </w:r>
        <w:r w:rsidR="00EC3757" w:rsidRPr="00837119" w:rsidDel="00A05836">
          <w:delText>e Remuneração</w:delText>
        </w:r>
        <w:r w:rsidR="00EC3757" w:rsidDel="00A05836">
          <w:delText xml:space="preserve"> </w:delText>
        </w:r>
        <w:r w:rsidR="00EC3757" w:rsidRPr="00344340" w:rsidDel="00A05836">
          <w:rPr>
            <w:rFonts w:cs="Tahoma"/>
            <w:bCs/>
            <w:szCs w:val="20"/>
          </w:rPr>
          <w:delText>(conforme definido na Escritura de Emissão)</w:delText>
        </w:r>
        <w:r w:rsidR="00EC3757" w:rsidRPr="00837119" w:rsidDel="00A05836">
          <w:delText xml:space="preserve">, bem como o ressarcimento de todo e qualquer custo, encargo, despesa ou importância que </w:delText>
        </w:r>
        <w:r w:rsidR="00EC3757" w:rsidDel="00A05836">
          <w:delText xml:space="preserve">comprovadamente </w:delText>
        </w:r>
        <w:r w:rsidR="00EC3757" w:rsidRPr="00837119" w:rsidDel="00A05836">
          <w:delText xml:space="preserve">o Agente Fiduciário, agindo como representante e em benefício dos Debenturistas, venha a desembolsar por conta da constituição e/ou aperfeiçoamento das Garantias </w:delText>
        </w:r>
        <w:r w:rsidR="00EC3757" w:rsidRPr="00344340" w:rsidDel="00A05836">
          <w:rPr>
            <w:rFonts w:cs="Tahoma"/>
            <w:bCs/>
            <w:szCs w:val="20"/>
          </w:rPr>
          <w:delText>(conforme definido na Escritura de Emissão)</w:delText>
        </w:r>
        <w:r w:rsidR="00EC3757" w:rsidRPr="00837119" w:rsidDel="00A05836">
          <w:delText>, e todos e quaisquer outros pagamentos devidos pela Emissora no âmbito da Escritura</w:delText>
        </w:r>
        <w:r w:rsidR="00EC3757" w:rsidDel="00A05836">
          <w:delText xml:space="preserve"> e dos Contratos de Garantia </w:delText>
        </w:r>
        <w:r w:rsidR="00EC3757" w:rsidRPr="00344340" w:rsidDel="00A05836">
          <w:rPr>
            <w:rFonts w:cs="Tahoma"/>
            <w:bCs/>
            <w:szCs w:val="20"/>
          </w:rPr>
          <w:delText>(conforme definido na Escritura de Emissão)</w:delText>
        </w:r>
        <w:r w:rsidR="00EC3757" w:rsidRPr="00837119" w:rsidDel="00A05836">
          <w:delText>, incluindo o pagamento dos custos, comissões, encargos e despesas d</w:delText>
        </w:r>
        <w:r w:rsidR="00C25DE8" w:rsidDel="00A05836">
          <w:delText>a Escritura de Emissão</w:delText>
        </w:r>
        <w:r w:rsidR="00EC3757" w:rsidRPr="00837119" w:rsidDel="00A05836">
          <w:delText xml:space="preserve"> Escritura e a totalidade das obrigações acessórias, tais como, mas não se limitando, a encargos moratórios, multas, penalidades, despesas, custas, honorários extrajudiciais ou arbitrados em juízo, indenizações</w:delText>
        </w:r>
        <w:r w:rsidR="00EC3757" w:rsidDel="00A05836">
          <w:delText xml:space="preserve"> decorrentes de decisões transitadas em julgado</w:delText>
        </w:r>
        <w:r w:rsidR="00EC3757" w:rsidRPr="00837119" w:rsidDel="00A05836">
          <w:delText>,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w:delText>
        </w:r>
        <w:r w:rsidR="00EC3757" w:rsidDel="00A05836">
          <w:delText xml:space="preserve"> </w:delText>
        </w:r>
        <w:r w:rsidR="00EC3757" w:rsidRPr="001B41F6" w:rsidDel="00A05836">
          <w:delText>e da execução de garantias prestadas e quaisquer outros acréscimos devidos ao Agente Fiduciário</w:delText>
        </w:r>
        <w:r w:rsidR="00EC3757" w:rsidRPr="00837119" w:rsidDel="00A05836">
          <w:delText>, decorrentes d</w:delText>
        </w:r>
        <w:r w:rsidR="00F74D63" w:rsidDel="00A05836">
          <w:delText>a</w:delText>
        </w:r>
        <w:r w:rsidR="00EC3757" w:rsidRPr="00837119" w:rsidDel="00A05836">
          <w:delText xml:space="preserve"> Escritura</w:delText>
        </w:r>
        <w:r w:rsidR="00EC3757" w:rsidDel="00A05836">
          <w:delText xml:space="preserve"> </w:delText>
        </w:r>
        <w:r w:rsidR="00F74D63" w:rsidDel="00A05836">
          <w:delText xml:space="preserve">de Emissão </w:delText>
        </w:r>
        <w:r w:rsidR="00EC3757" w:rsidDel="00A05836">
          <w:delText xml:space="preserve">e dos Contratos de Garantia </w:delText>
        </w:r>
        <w:r w:rsidR="00EC3757" w:rsidRPr="00344340" w:rsidDel="00A05836">
          <w:rPr>
            <w:rFonts w:cs="Tahoma"/>
            <w:bCs/>
            <w:szCs w:val="20"/>
          </w:rPr>
          <w:delText>(conforme definido na Escritura de Emissão)</w:delText>
        </w:r>
        <w:r w:rsidR="00EC3757" w:rsidRPr="00837119" w:rsidDel="00A05836">
          <w:delText>, devidamente comprovados</w:delText>
        </w:r>
        <w:r w:rsidRPr="00344340" w:rsidDel="00A05836">
          <w:rPr>
            <w:rFonts w:cs="Tahoma"/>
            <w:bCs/>
            <w:szCs w:val="20"/>
          </w:rPr>
          <w:delText>(</w:delText>
        </w:r>
        <w:r w:rsidR="009207A8" w:rsidRPr="00344340" w:rsidDel="00A05836">
          <w:delText>“</w:delText>
        </w:r>
        <w:r w:rsidRPr="00344340" w:rsidDel="00A05836">
          <w:rPr>
            <w:rFonts w:cs="Tahoma"/>
            <w:b/>
            <w:bCs/>
            <w:szCs w:val="20"/>
          </w:rPr>
          <w:delText>Obrigações Garantidas</w:delText>
        </w:r>
        <w:r w:rsidR="009207A8" w:rsidRPr="00344340" w:rsidDel="00A05836">
          <w:delText>”</w:delText>
        </w:r>
        <w:r w:rsidRPr="00344340" w:rsidDel="00A05836">
          <w:rPr>
            <w:rFonts w:cs="Tahoma"/>
            <w:bCs/>
            <w:szCs w:val="20"/>
          </w:rPr>
          <w:delText>)</w:delText>
        </w:r>
        <w:r w:rsidRPr="00344340" w:rsidDel="00A05836">
          <w:rPr>
            <w:rFonts w:cs="Tahoma"/>
            <w:szCs w:val="20"/>
          </w:rPr>
          <w:delText xml:space="preserve">, </w:delText>
        </w:r>
      </w:del>
      <w:r w:rsidR="00597171" w:rsidRPr="00344340">
        <w:rPr>
          <w:rFonts w:cs="Tahoma"/>
          <w:szCs w:val="20"/>
        </w:rPr>
        <w:t xml:space="preserve">a </w:t>
      </w:r>
      <w:r w:rsidR="002570BF" w:rsidRPr="00344340">
        <w:rPr>
          <w:rFonts w:cs="Tahoma"/>
          <w:bCs/>
          <w:szCs w:val="20"/>
        </w:rPr>
        <w:t xml:space="preserve">Cedente </w:t>
      </w:r>
      <w:r w:rsidR="00597171" w:rsidRPr="00344340">
        <w:rPr>
          <w:rFonts w:cs="Tahoma"/>
          <w:szCs w:val="20"/>
        </w:rPr>
        <w:t>concorda em ceder fiduciariamente</w:t>
      </w:r>
      <w:r w:rsidR="00DF7343" w:rsidRPr="00344340">
        <w:rPr>
          <w:rFonts w:cs="Tahoma"/>
          <w:szCs w:val="20"/>
        </w:rPr>
        <w:t xml:space="preserve"> em garantia</w:t>
      </w:r>
      <w:r w:rsidR="00D85A58" w:rsidRPr="00344340">
        <w:rPr>
          <w:rFonts w:cs="Tahoma"/>
          <w:szCs w:val="20"/>
        </w:rPr>
        <w:t xml:space="preserve">, </w:t>
      </w:r>
      <w:r w:rsidR="00597171" w:rsidRPr="00344340">
        <w:rPr>
          <w:rFonts w:cs="Tahoma"/>
          <w:bCs/>
          <w:szCs w:val="20"/>
        </w:rPr>
        <w:t>em caráter irrevogável e irretratável, em favor do</w:t>
      </w:r>
      <w:ins w:id="36" w:author="Rinaldo Rabello" w:date="2021-06-28T10:12:00Z">
        <w:r w:rsidR="00A05836">
          <w:rPr>
            <w:rFonts w:cs="Tahoma"/>
            <w:bCs/>
            <w:szCs w:val="20"/>
          </w:rPr>
          <w:t xml:space="preserve">s </w:t>
        </w:r>
        <w:r w:rsidR="00A05836">
          <w:rPr>
            <w:rFonts w:cs="Tahoma"/>
            <w:bCs/>
            <w:szCs w:val="20"/>
          </w:rPr>
          <w:lastRenderedPageBreak/>
          <w:t>Debenturistas, representados pelo</w:t>
        </w:r>
      </w:ins>
      <w:r w:rsidR="00597171" w:rsidRPr="00344340">
        <w:rPr>
          <w:rFonts w:cs="Tahoma"/>
          <w:bCs/>
          <w:szCs w:val="20"/>
        </w:rPr>
        <w:t xml:space="preserve"> Agente Fiduciário, todos os direitos,</w:t>
      </w:r>
      <w:r w:rsidR="00597171" w:rsidRPr="00344340">
        <w:rPr>
          <w:rFonts w:cs="Tahoma"/>
          <w:szCs w:val="20"/>
        </w:rPr>
        <w:t xml:space="preserve"> presentes e/ou futuros, d</w:t>
      </w:r>
      <w:r w:rsidR="00597171" w:rsidRPr="00231763">
        <w:rPr>
          <w:rFonts w:cs="Tahoma"/>
          <w:szCs w:val="20"/>
        </w:rPr>
        <w:t xml:space="preserve">ecorrentes, relacionados e/ou emergentes dos direitos creditórios de que seja titular </w:t>
      </w:r>
      <w:r w:rsidRPr="00231763">
        <w:rPr>
          <w:rFonts w:cs="Tahoma"/>
          <w:szCs w:val="20"/>
        </w:rPr>
        <w:t xml:space="preserve">e </w:t>
      </w:r>
      <w:r w:rsidR="00597171" w:rsidRPr="00B73C22">
        <w:rPr>
          <w:rFonts w:cs="Tahoma"/>
          <w:szCs w:val="20"/>
        </w:rPr>
        <w:t>da</w:t>
      </w:r>
      <w:r w:rsidR="00E50E63" w:rsidRPr="00B73C22">
        <w:rPr>
          <w:rFonts w:cs="Tahoma"/>
          <w:szCs w:val="20"/>
        </w:rPr>
        <w:t>s</w:t>
      </w:r>
      <w:r w:rsidR="00597171" w:rsidRPr="00B73C22">
        <w:rPr>
          <w:rFonts w:cs="Tahoma"/>
          <w:szCs w:val="20"/>
        </w:rPr>
        <w:t xml:space="preserve"> Conta</w:t>
      </w:r>
      <w:r w:rsidR="00E50E63" w:rsidRPr="00B73C22">
        <w:rPr>
          <w:rFonts w:cs="Tahoma"/>
          <w:szCs w:val="20"/>
        </w:rPr>
        <w:t>s</w:t>
      </w:r>
      <w:r w:rsidR="00597171" w:rsidRPr="00B73C22">
        <w:rPr>
          <w:rFonts w:cs="Tahoma"/>
          <w:szCs w:val="20"/>
        </w:rPr>
        <w:t xml:space="preserve"> </w:t>
      </w:r>
      <w:r w:rsidR="002528D3" w:rsidRPr="00B73C22">
        <w:rPr>
          <w:rFonts w:cs="Tahoma"/>
          <w:szCs w:val="20"/>
        </w:rPr>
        <w:t>Vinculada</w:t>
      </w:r>
      <w:r w:rsidR="00E50E63" w:rsidRPr="00B73C22">
        <w:rPr>
          <w:rFonts w:cs="Tahoma"/>
          <w:szCs w:val="20"/>
        </w:rPr>
        <w:t>s</w:t>
      </w:r>
      <w:r w:rsidRPr="00231763">
        <w:rPr>
          <w:rFonts w:cs="Tahoma"/>
          <w:szCs w:val="20"/>
        </w:rPr>
        <w:t>,</w:t>
      </w:r>
      <w:r w:rsidR="00597171" w:rsidRPr="00231763">
        <w:rPr>
          <w:rFonts w:cs="Tahoma"/>
          <w:szCs w:val="20"/>
        </w:rPr>
        <w:t xml:space="preserve"> na qual serão depositados todos os recursos provenientes d</w:t>
      </w:r>
      <w:ins w:id="37" w:author="Rinaldo Rabello" w:date="2021-06-28T11:26:00Z">
        <w:r w:rsidR="00246C7F">
          <w:rPr>
            <w:rFonts w:cs="Tahoma"/>
            <w:szCs w:val="20"/>
          </w:rPr>
          <w:t>os</w:t>
        </w:r>
      </w:ins>
      <w:del w:id="38" w:author="Rinaldo Rabello" w:date="2021-06-28T11:26:00Z">
        <w:r w:rsidR="00597171" w:rsidRPr="00231763" w:rsidDel="00246C7F">
          <w:rPr>
            <w:rFonts w:cs="Tahoma"/>
            <w:szCs w:val="20"/>
          </w:rPr>
          <w:delText>e</w:delText>
        </w:r>
      </w:del>
      <w:r w:rsidR="005B09B1" w:rsidRPr="00231763">
        <w:rPr>
          <w:rFonts w:cs="Tahoma"/>
          <w:szCs w:val="20"/>
        </w:rPr>
        <w:t xml:space="preserve"> referidos direitos creditórios.</w:t>
      </w:r>
    </w:p>
    <w:p w14:paraId="31A9C74E" w14:textId="77777777" w:rsidR="00597171" w:rsidRPr="00231763" w:rsidRDefault="00597171" w:rsidP="00231763">
      <w:pPr>
        <w:pStyle w:val="Body"/>
      </w:pPr>
      <w:r w:rsidRPr="00231763">
        <w:rPr>
          <w:b/>
          <w:lang w:eastAsia="pt-BR"/>
        </w:rPr>
        <w:t>Resolvem</w:t>
      </w:r>
      <w:r w:rsidRPr="00231763">
        <w:rPr>
          <w:lang w:eastAsia="pt-BR"/>
        </w:rPr>
        <w:t xml:space="preserve"> as Partes</w:t>
      </w:r>
      <w:r w:rsidRPr="00231763">
        <w:t xml:space="preserve"> entre si, de comum acordo e na melhor forma de direito, celebrar o presente Contrato, que será regido pelas seguintes cláusulas e condições:</w:t>
      </w:r>
    </w:p>
    <w:p w14:paraId="6387557D" w14:textId="77777777" w:rsidR="00597171" w:rsidRPr="00231763" w:rsidRDefault="00597171" w:rsidP="00C15524">
      <w:pPr>
        <w:pStyle w:val="Level1"/>
        <w:keepNext/>
        <w:rPr>
          <w:b/>
          <w:bCs/>
        </w:rPr>
      </w:pPr>
      <w:r w:rsidRPr="00231763">
        <w:rPr>
          <w:b/>
          <w:bCs/>
        </w:rPr>
        <w:t>DEFINIÇÕES E INTERPRETAÇÕES</w:t>
      </w:r>
    </w:p>
    <w:p w14:paraId="214E344D" w14:textId="66CC71FB" w:rsidR="00597171" w:rsidRPr="00231763" w:rsidRDefault="00597171" w:rsidP="00C15524">
      <w:pPr>
        <w:pStyle w:val="Level2"/>
        <w:keepNext/>
        <w:rPr>
          <w:b/>
          <w:u w:val="single"/>
        </w:rPr>
      </w:pPr>
      <w:r w:rsidRPr="00231763">
        <w:t xml:space="preserve">Os termos em letras maiúsculas ou com iniciais maiúsculas, empregados e que não estejam de outra forma definidos </w:t>
      </w:r>
      <w:r w:rsidR="00D26AE0">
        <w:t>neste Contrato</w:t>
      </w:r>
      <w:r w:rsidRPr="00231763">
        <w:t>,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1D15A4">
        <w:rPr>
          <w:b/>
          <w:bCs/>
        </w:rPr>
        <w:t>deste instrumento</w:t>
      </w:r>
      <w:r w:rsidRPr="00231763">
        <w:t>”, “</w:t>
      </w:r>
      <w:r w:rsidRPr="001D15A4">
        <w:rPr>
          <w:b/>
          <w:bCs/>
        </w:rPr>
        <w:t>neste instrumento</w:t>
      </w:r>
      <w:r w:rsidRPr="00231763">
        <w:t>” e “</w:t>
      </w:r>
      <w:r w:rsidRPr="001D15A4">
        <w:rPr>
          <w:b/>
          <w:bCs/>
        </w:rPr>
        <w:t>conforme previsto neste instrumento</w:t>
      </w:r>
      <w:r w:rsidRPr="00231763">
        <w:t xml:space="preserve">” e palavras da mesma importância, quando empregadas neste Contrato, a não ser que de outra forma exigido pelo contexto, referem-se a este Contrato como um todo e não a uma disposição específica deste Contrato, e referências a cláusula, </w:t>
      </w:r>
      <w:proofErr w:type="spellStart"/>
      <w:r w:rsidRPr="00231763">
        <w:t>subcláusula</w:t>
      </w:r>
      <w:proofErr w:type="spellEnd"/>
      <w:r w:rsidRPr="00231763">
        <w:t>,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r w:rsidR="00D26AE0">
        <w:t>.</w:t>
      </w:r>
    </w:p>
    <w:p w14:paraId="3C5E0390" w14:textId="1533D3F0" w:rsidR="00597171" w:rsidRPr="00231763" w:rsidRDefault="00597171" w:rsidP="00FC29F4">
      <w:pPr>
        <w:pStyle w:val="Level1"/>
        <w:keepNext/>
        <w:rPr>
          <w:b/>
          <w:bCs/>
        </w:rPr>
      </w:pPr>
      <w:r w:rsidRPr="00231763">
        <w:rPr>
          <w:b/>
          <w:bCs/>
        </w:rPr>
        <w:t>CESSÃO FIDUCIÁRIA EM GARANTIA</w:t>
      </w:r>
    </w:p>
    <w:p w14:paraId="1E12794A" w14:textId="2422A3D7" w:rsidR="00597171" w:rsidRPr="00231763" w:rsidRDefault="00597171" w:rsidP="00FC29F4">
      <w:pPr>
        <w:pStyle w:val="Level2"/>
        <w:keepNext/>
      </w:pPr>
      <w:r w:rsidRPr="00231763">
        <w:t>Em garantia do fiel, pontual e integral pagamento</w:t>
      </w:r>
      <w:r w:rsidR="007C510B" w:rsidRPr="00231763">
        <w:t xml:space="preserve"> </w:t>
      </w:r>
      <w:ins w:id="39" w:author="Rinaldo Rabello" w:date="2021-06-28T10:22:00Z">
        <w:r w:rsidR="008D255F" w:rsidRPr="00837119">
          <w:t>de quaisquer das obrigações principais, acessórias e/ou moratórias, presentes e/ou futuras, assumidas ou que venham a sê-lo, perante os Debenturistas no âmbito da Emissão, nos termos d</w:t>
        </w:r>
        <w:r w:rsidR="008D255F">
          <w:t>a</w:t>
        </w:r>
        <w:r w:rsidR="008D255F" w:rsidRPr="00837119">
          <w:t xml:space="preserve"> Escritura</w:t>
        </w:r>
        <w:r w:rsidR="008D255F">
          <w:t xml:space="preserve"> de Emissão</w:t>
        </w:r>
        <w:r w:rsidR="008D255F" w:rsidRPr="00837119">
          <w:t>, o que inclui, mas não se limita, o pagamento das Debêntures, abrangendo o Valor Nominal Unitário</w:t>
        </w:r>
        <w:r w:rsidR="008D255F">
          <w:t xml:space="preserve"> </w:t>
        </w:r>
        <w:r w:rsidR="008D255F" w:rsidRPr="00344340">
          <w:rPr>
            <w:rFonts w:cs="Tahoma"/>
            <w:bCs/>
            <w:szCs w:val="20"/>
          </w:rPr>
          <w:t>(conforme definido na Escritura de Emissão)</w:t>
        </w:r>
        <w:r w:rsidR="008D255F" w:rsidRPr="00837119">
          <w:t>, Atualização Monetária</w:t>
        </w:r>
        <w:r w:rsidR="008D255F">
          <w:t xml:space="preserve"> </w:t>
        </w:r>
        <w:r w:rsidR="008D255F" w:rsidRPr="00344340">
          <w:rPr>
            <w:rFonts w:cs="Tahoma"/>
            <w:bCs/>
            <w:szCs w:val="20"/>
          </w:rPr>
          <w:t>(conforme definido na Escritura de Emissão)</w:t>
        </w:r>
        <w:r w:rsidR="008D255F">
          <w:rPr>
            <w:rFonts w:cs="Tahoma"/>
            <w:bCs/>
            <w:szCs w:val="20"/>
          </w:rPr>
          <w:t xml:space="preserve"> </w:t>
        </w:r>
        <w:r w:rsidR="008D255F" w:rsidRPr="00837119">
          <w:t>e Remuneração</w:t>
        </w:r>
        <w:r w:rsidR="008D255F">
          <w:t xml:space="preserve"> </w:t>
        </w:r>
        <w:r w:rsidR="008D255F" w:rsidRPr="00344340">
          <w:rPr>
            <w:rFonts w:cs="Tahoma"/>
            <w:bCs/>
            <w:szCs w:val="20"/>
          </w:rPr>
          <w:t>(conforme definido na Escritura de Emissão)</w:t>
        </w:r>
        <w:r w:rsidR="008D255F" w:rsidRPr="00837119">
          <w:t xml:space="preserve">, bem como o ressarcimento de todo e qualquer custo, encargo, despesa ou importância que </w:t>
        </w:r>
        <w:r w:rsidR="008D255F">
          <w:t xml:space="preserve">comprovadamente </w:t>
        </w:r>
        <w:r w:rsidR="008D255F" w:rsidRPr="00837119">
          <w:t xml:space="preserve">o Agente Fiduciário, agindo como representante e em benefício dos Debenturistas, venha a desembolsar por conta da constituição e/ou aperfeiçoamento das Garantias </w:t>
        </w:r>
        <w:r w:rsidR="008D255F" w:rsidRPr="00344340">
          <w:rPr>
            <w:rFonts w:cs="Tahoma"/>
            <w:bCs/>
            <w:szCs w:val="20"/>
          </w:rPr>
          <w:t>(conforme definido na Escritura de Emissão)</w:t>
        </w:r>
        <w:r w:rsidR="008D255F" w:rsidRPr="00837119">
          <w:t>, e todos e quaisquer outros pagamentos devidos pela Emissora no âmbito da Escritura</w:t>
        </w:r>
        <w:r w:rsidR="008D255F">
          <w:t xml:space="preserve"> e dos Contratos de Garantia </w:t>
        </w:r>
        <w:r w:rsidR="008D255F" w:rsidRPr="00344340">
          <w:rPr>
            <w:rFonts w:cs="Tahoma"/>
            <w:bCs/>
            <w:szCs w:val="20"/>
          </w:rPr>
          <w:t>(conforme definido na Escritura de Emissão)</w:t>
        </w:r>
        <w:r w:rsidR="008D255F" w:rsidRPr="00837119">
          <w:t>, incluindo o pagamento dos custos, comissões, encargos e despesas d</w:t>
        </w:r>
        <w:r w:rsidR="008D255F">
          <w:t>a Escritura de Emissão</w:t>
        </w:r>
        <w:r w:rsidR="008D255F" w:rsidRPr="00837119">
          <w:t xml:space="preserve"> Escritura e a totalidade das obrigações acessórias, tais como, mas não se limitando, a encargos moratórios, multas, penalidades, despesas, custas, honorários extrajudiciais ou arbitrados em juízo, indenizações</w:t>
        </w:r>
        <w:r w:rsidR="008D255F">
          <w:t xml:space="preserve"> decorrentes de decisões transitadas em julgado</w:t>
        </w:r>
        <w:r w:rsidR="008D255F" w:rsidRPr="00837119">
          <w:t>,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w:t>
        </w:r>
        <w:r w:rsidR="008D255F">
          <w:t xml:space="preserve"> </w:t>
        </w:r>
        <w:r w:rsidR="008D255F" w:rsidRPr="001B41F6">
          <w:t>e da execução de garantias prestadas e quaisquer outros acréscimos devidos ao Agente Fiduciário</w:t>
        </w:r>
        <w:r w:rsidR="008D255F" w:rsidRPr="00837119">
          <w:t>, decorrentes d</w:t>
        </w:r>
        <w:r w:rsidR="008D255F">
          <w:t>a</w:t>
        </w:r>
        <w:r w:rsidR="008D255F" w:rsidRPr="00837119">
          <w:t xml:space="preserve"> Escritura</w:t>
        </w:r>
        <w:r w:rsidR="008D255F">
          <w:t xml:space="preserve"> de Emissão e dos Contratos de Garantia </w:t>
        </w:r>
        <w:r w:rsidR="008D255F" w:rsidRPr="00344340">
          <w:rPr>
            <w:rFonts w:cs="Tahoma"/>
            <w:bCs/>
            <w:szCs w:val="20"/>
          </w:rPr>
          <w:t>(conforme definido na Escritura de Emissão)</w:t>
        </w:r>
        <w:r w:rsidR="008D255F" w:rsidRPr="00837119">
          <w:t>, devidamente comprovados</w:t>
        </w:r>
        <w:r w:rsidR="008D255F">
          <w:t xml:space="preserve"> </w:t>
        </w:r>
        <w:r w:rsidR="008D255F" w:rsidRPr="00344340">
          <w:rPr>
            <w:rFonts w:cs="Tahoma"/>
            <w:bCs/>
            <w:szCs w:val="20"/>
          </w:rPr>
          <w:t>(</w:t>
        </w:r>
        <w:r w:rsidR="008D255F" w:rsidRPr="00344340">
          <w:t>“</w:t>
        </w:r>
        <w:r w:rsidR="008D255F" w:rsidRPr="00344340">
          <w:rPr>
            <w:rFonts w:cs="Tahoma"/>
            <w:b/>
            <w:bCs/>
            <w:szCs w:val="20"/>
          </w:rPr>
          <w:t>Obrigações Garantidas</w:t>
        </w:r>
        <w:r w:rsidR="008D255F" w:rsidRPr="00344340">
          <w:t>”</w:t>
        </w:r>
        <w:r w:rsidR="008D255F" w:rsidRPr="00344340">
          <w:rPr>
            <w:rFonts w:cs="Tahoma"/>
            <w:bCs/>
            <w:szCs w:val="20"/>
          </w:rPr>
          <w:t>)</w:t>
        </w:r>
        <w:r w:rsidR="008D255F" w:rsidRPr="00344340">
          <w:rPr>
            <w:rFonts w:cs="Tahoma"/>
            <w:szCs w:val="20"/>
          </w:rPr>
          <w:t xml:space="preserve">, </w:t>
        </w:r>
      </w:ins>
      <w:del w:id="40" w:author="Rinaldo Rabello" w:date="2021-06-28T10:22:00Z">
        <w:r w:rsidR="007C510B" w:rsidRPr="00231763" w:rsidDel="008D255F">
          <w:delText>d</w:delText>
        </w:r>
        <w:r w:rsidR="001D6148" w:rsidRPr="00231763" w:rsidDel="008D255F">
          <w:delText xml:space="preserve">e todas </w:delText>
        </w:r>
        <w:r w:rsidR="007C510B" w:rsidRPr="00231763" w:rsidDel="008D255F">
          <w:delText xml:space="preserve">as </w:delText>
        </w:r>
        <w:r w:rsidRPr="00231763" w:rsidDel="008D255F">
          <w:delText xml:space="preserve">Obrigações Garantidas, </w:delText>
        </w:r>
      </w:del>
      <w:r w:rsidR="009E1035" w:rsidRPr="00231763">
        <w:t xml:space="preserve">a </w:t>
      </w:r>
      <w:r w:rsidR="007D18ED">
        <w:rPr>
          <w:bCs/>
        </w:rPr>
        <w:t>Cedente</w:t>
      </w:r>
      <w:r w:rsidRPr="00231763">
        <w:t xml:space="preserve">, por meio deste Contrato e na melhor forma de direito, </w:t>
      </w:r>
      <w:r w:rsidRPr="00231763">
        <w:rPr>
          <w:color w:val="000000"/>
        </w:rPr>
        <w:t xml:space="preserve">nos termos </w:t>
      </w:r>
      <w:r w:rsidRPr="00231763">
        <w:t xml:space="preserve">do </w:t>
      </w:r>
      <w:r w:rsidR="006543B5">
        <w:lastRenderedPageBreak/>
        <w:t xml:space="preserve">parágrafo 3º do </w:t>
      </w:r>
      <w:r w:rsidRPr="00231763">
        <w:t>artigo 66-B</w:t>
      </w:r>
      <w:r w:rsidR="007F2039">
        <w:t> </w:t>
      </w:r>
      <w:r w:rsidRPr="00231763">
        <w:t xml:space="preserve">da </w:t>
      </w:r>
      <w:r w:rsidR="00265CB4" w:rsidRPr="00231763">
        <w:rPr>
          <w:rFonts w:cs="Tahoma"/>
          <w:szCs w:val="20"/>
        </w:rPr>
        <w:t>Lei nº 4.728, de 14 de julho de 1965, conforme alterada de tempos em tempos</w:t>
      </w:r>
      <w:r w:rsidR="00265CB4" w:rsidRPr="00231763">
        <w:t xml:space="preserve"> </w:t>
      </w:r>
      <w:r w:rsidR="00265CB4">
        <w:t>(“</w:t>
      </w:r>
      <w:r w:rsidRPr="007F2039">
        <w:rPr>
          <w:b/>
        </w:rPr>
        <w:t>Lei nº</w:t>
      </w:r>
      <w:r w:rsidR="007F2039">
        <w:rPr>
          <w:b/>
        </w:rPr>
        <w:t> </w:t>
      </w:r>
      <w:r w:rsidRPr="007F2039">
        <w:rPr>
          <w:b/>
        </w:rPr>
        <w:t>4.728/65</w:t>
      </w:r>
      <w:r w:rsidR="00265CB4">
        <w:t>”)</w:t>
      </w:r>
      <w:r w:rsidRPr="00231763">
        <w:t xml:space="preserve">, dos artigos 18 a 20 da </w:t>
      </w:r>
      <w:r w:rsidR="00265CB4" w:rsidRPr="00231763">
        <w:rPr>
          <w:rFonts w:cs="Tahoma"/>
          <w:szCs w:val="20"/>
        </w:rPr>
        <w:t>Lei nº 9.514, de 20 de novembro de 1997, conforme alterada de tempos em tempos</w:t>
      </w:r>
      <w:r w:rsidR="00265CB4" w:rsidRPr="00231763">
        <w:t xml:space="preserve"> </w:t>
      </w:r>
      <w:r w:rsidR="00265CB4">
        <w:t>(“</w:t>
      </w:r>
      <w:r w:rsidRPr="007F2039">
        <w:rPr>
          <w:b/>
        </w:rPr>
        <w:t>Lei nº 9.514/97</w:t>
      </w:r>
      <w:r w:rsidR="00265CB4">
        <w:t>”)</w:t>
      </w:r>
      <w:r w:rsidRPr="00231763">
        <w:t xml:space="preserve"> e, no que for aplicável, dos artigos 1.361 e seguintes </w:t>
      </w:r>
      <w:r w:rsidR="00C15524" w:rsidRPr="00231763">
        <w:t>d</w:t>
      </w:r>
      <w:r w:rsidR="00C15524">
        <w:t xml:space="preserve">a </w:t>
      </w:r>
      <w:r w:rsidR="00C15524" w:rsidRPr="008632C9">
        <w:rPr>
          <w:rFonts w:cs="Tahoma"/>
          <w:color w:val="000000"/>
        </w:rPr>
        <w:t>Lei nº 10.406, de 10 de janeiro de 2002</w:t>
      </w:r>
      <w:r w:rsidR="00C15524">
        <w:rPr>
          <w:rFonts w:cs="Tahoma"/>
          <w:color w:val="000000"/>
        </w:rPr>
        <w:t>, conforme alterada</w:t>
      </w:r>
      <w:r w:rsidR="00C15524" w:rsidRPr="00231763">
        <w:t xml:space="preserve"> </w:t>
      </w:r>
      <w:r w:rsidR="00C15524">
        <w:t>(“</w:t>
      </w:r>
      <w:r w:rsidRPr="009A0CD3">
        <w:rPr>
          <w:b/>
        </w:rPr>
        <w:t>Código Civil</w:t>
      </w:r>
      <w:r w:rsidR="00C15524">
        <w:t>”)</w:t>
      </w:r>
      <w:r w:rsidRPr="00231763">
        <w:t>, cede e transfere fiduciariamente em garantia ao</w:t>
      </w:r>
      <w:ins w:id="41" w:author="Rinaldo Rabello" w:date="2021-06-28T10:10:00Z">
        <w:r w:rsidR="00A05836">
          <w:t>s Debenturistas, representados pelo</w:t>
        </w:r>
      </w:ins>
      <w:r w:rsidRPr="00231763">
        <w:t xml:space="preserve"> Agente Fiduciário, em caráter irrevogável e irretratável, até o integral cumprimento das Obrigações Garantidas, a propriedade fiduciária, o domínio resolúvel e a posse indireta dos seguintes direitos e créditos:</w:t>
      </w:r>
      <w:r w:rsidR="00F14D44">
        <w:t xml:space="preserve"> [</w:t>
      </w:r>
      <w:r w:rsidR="00F14D44" w:rsidRPr="006036F0">
        <w:rPr>
          <w:highlight w:val="yellow"/>
        </w:rPr>
        <w:t>Nota LDR: redação sob validação da XP</w:t>
      </w:r>
      <w:r w:rsidR="00F14D44">
        <w:t>]</w:t>
      </w:r>
    </w:p>
    <w:p w14:paraId="753CAD2C" w14:textId="0F708E27" w:rsidR="00C15524" w:rsidRPr="00C66C94" w:rsidRDefault="00C15524" w:rsidP="00D56AA1">
      <w:pPr>
        <w:pStyle w:val="roman3"/>
      </w:pPr>
      <w:r w:rsidRPr="00747B38">
        <w:rPr>
          <w:rFonts w:cs="Tahoma"/>
          <w:color w:val="000000" w:themeColor="text1"/>
        </w:rPr>
        <w:t>todos</w:t>
      </w:r>
      <w:r w:rsidRPr="00747B38">
        <w:rPr>
          <w:rFonts w:cs="Tahoma"/>
        </w:rPr>
        <w:t xml:space="preserve"> os dividendos (em dinheiro, espécie ou mediante distribuição de novas ações), lucros, frutos, rendimentos, </w:t>
      </w:r>
      <w:r>
        <w:rPr>
          <w:rFonts w:cs="Tahoma"/>
        </w:rPr>
        <w:t xml:space="preserve">pagamentos, créditos, </w:t>
      </w:r>
      <w:r w:rsidRPr="00747B38">
        <w:rPr>
          <w:rFonts w:cs="Tahoma"/>
        </w:rPr>
        <w:t xml:space="preserve">remuneração, bonificação, direitos, juros sobre capital próprio, distribuições, reembolso de capital e demais valores recebidos ou a serem recebidos ou de qualquer outra forma distribuídos </w:t>
      </w:r>
      <w:r w:rsidR="00BF22BD">
        <w:rPr>
          <w:rFonts w:cs="Tahoma"/>
        </w:rPr>
        <w:t>à</w:t>
      </w:r>
      <w:r w:rsidR="00BF22BD" w:rsidRPr="00747B38">
        <w:rPr>
          <w:rFonts w:cs="Tahoma"/>
        </w:rPr>
        <w:t xml:space="preserve"> </w:t>
      </w:r>
      <w:r>
        <w:rPr>
          <w:rFonts w:cs="Tahoma"/>
        </w:rPr>
        <w:t>Cedente</w:t>
      </w:r>
      <w:r w:rsidR="00BF22BD">
        <w:rPr>
          <w:rFonts w:cs="Tahoma"/>
        </w:rPr>
        <w:t xml:space="preserve"> com relação às Ações</w:t>
      </w:r>
      <w:r w:rsidRPr="00747B38">
        <w:rPr>
          <w:rFonts w:cs="Tahoma"/>
        </w:rPr>
        <w:t xml:space="preserve">, incluindo, sem limitar, todas as preferências e vantagens que forem atribuídas expressamente às </w:t>
      </w:r>
      <w:r>
        <w:rPr>
          <w:rFonts w:cs="Tahoma"/>
        </w:rPr>
        <w:t>A</w:t>
      </w:r>
      <w:r w:rsidRPr="00747B38">
        <w:rPr>
          <w:rFonts w:cs="Tahoma"/>
        </w:rPr>
        <w:t>ções, a qualquer título, inclusive lucros, proventos decorrentes do fluxo de dividendos, juros sobre o capital próprio</w:t>
      </w:r>
      <w:r>
        <w:rPr>
          <w:rFonts w:cs="Tahoma"/>
        </w:rPr>
        <w:t>,</w:t>
      </w:r>
      <w:r w:rsidRPr="00C120D8">
        <w:t xml:space="preserve"> </w:t>
      </w:r>
      <w:r w:rsidRPr="00837119">
        <w:t>valores devidos por conta de redução de capital, amortização, resgate, reembolso ou outra operação</w:t>
      </w:r>
      <w:r w:rsidRPr="00747B38">
        <w:rPr>
          <w:rFonts w:cs="Tahoma"/>
        </w:rPr>
        <w:t xml:space="preserve"> </w:t>
      </w:r>
      <w:r w:rsidR="00BF22BD">
        <w:rPr>
          <w:rFonts w:cs="Tahoma"/>
        </w:rPr>
        <w:t xml:space="preserve">das Ações </w:t>
      </w:r>
      <w:r w:rsidRPr="00747B38">
        <w:rPr>
          <w:rFonts w:cs="Tahoma"/>
        </w:rPr>
        <w:t xml:space="preserve">e todos os demais proventos ou valores que de qualquer outra forma tenham sido e/ou que venham a ser declarados e ainda não tenham sido distribuídos </w:t>
      </w:r>
      <w:r w:rsidR="00BF22BD">
        <w:rPr>
          <w:rFonts w:cs="Tahoma"/>
        </w:rPr>
        <w:t>à Cedente em relação às Ações</w:t>
      </w:r>
      <w:r w:rsidR="005C1AFC">
        <w:rPr>
          <w:rFonts w:cs="Tahoma"/>
        </w:rPr>
        <w:t>, bem como</w:t>
      </w:r>
      <w:r w:rsidR="00BF22BD">
        <w:rPr>
          <w:rFonts w:cs="Tahoma"/>
        </w:rPr>
        <w:t xml:space="preserve"> </w:t>
      </w:r>
      <w:r w:rsidR="005C1AFC">
        <w:rPr>
          <w:rFonts w:cs="Tahoma"/>
          <w:color w:val="000000" w:themeColor="text1"/>
        </w:rPr>
        <w:t xml:space="preserve">a totalidade dos direitos e créditos, existentes, futuros ou emergentes, decorrentes, direta ou indiretamente, de qualquer alienação ou transferência, parcial ou total, das </w:t>
      </w:r>
      <w:proofErr w:type="spellStart"/>
      <w:r w:rsidR="005C1AFC">
        <w:rPr>
          <w:rFonts w:cs="Tahoma"/>
          <w:color w:val="000000" w:themeColor="text1"/>
        </w:rPr>
        <w:t>SPEs</w:t>
      </w:r>
      <w:proofErr w:type="spellEnd"/>
      <w:r w:rsidR="005C1AFC">
        <w:rPr>
          <w:rFonts w:cs="Tahoma"/>
          <w:color w:val="000000" w:themeColor="text1"/>
        </w:rPr>
        <w:t>, incluindo, sem limitação, o pagamento de eventuais comissões</w:t>
      </w:r>
      <w:ins w:id="42" w:author="Rinaldo Rabello" w:date="2021-07-02T11:01:00Z">
        <w:r w:rsidR="00A91511">
          <w:rPr>
            <w:rFonts w:cs="Tahoma"/>
            <w:color w:val="000000" w:themeColor="text1"/>
          </w:rPr>
          <w:t xml:space="preserve"> </w:t>
        </w:r>
      </w:ins>
      <w:del w:id="43" w:author="Rinaldo Rabello" w:date="2021-07-02T11:01:00Z">
        <w:r w:rsidR="005C1AFC" w:rsidRPr="00A91511" w:rsidDel="00A91511">
          <w:rPr>
            <w:rFonts w:cs="Tahoma"/>
            <w:color w:val="000000" w:themeColor="text1"/>
            <w:highlight w:val="green"/>
            <w:rPrChange w:id="44" w:author="Rinaldo Rabello" w:date="2021-07-02T11:01:00Z">
              <w:rPr>
                <w:rFonts w:cs="Tahoma"/>
                <w:color w:val="000000" w:themeColor="text1"/>
              </w:rPr>
            </w:rPrChange>
          </w:rPr>
          <w:delText xml:space="preserve">, </w:delText>
        </w:r>
        <w:r w:rsidR="005C1AFC" w:rsidRPr="00A91511" w:rsidDel="00A91511">
          <w:rPr>
            <w:rFonts w:cs="Tahoma"/>
            <w:i/>
            <w:iCs/>
            <w:color w:val="000000" w:themeColor="text1"/>
            <w:highlight w:val="green"/>
            <w:rPrChange w:id="45" w:author="Rinaldo Rabello" w:date="2021-07-02T11:01:00Z">
              <w:rPr>
                <w:rFonts w:cs="Tahoma"/>
                <w:i/>
                <w:iCs/>
                <w:color w:val="000000" w:themeColor="text1"/>
              </w:rPr>
            </w:rPrChange>
          </w:rPr>
          <w:delText>earn-out</w:delText>
        </w:r>
        <w:r w:rsidR="005C1AFC" w:rsidRPr="00A91511" w:rsidDel="00A91511">
          <w:rPr>
            <w:rFonts w:cs="Tahoma"/>
            <w:color w:val="000000" w:themeColor="text1"/>
            <w:highlight w:val="green"/>
            <w:rPrChange w:id="46" w:author="Rinaldo Rabello" w:date="2021-07-02T11:01:00Z">
              <w:rPr>
                <w:rFonts w:cs="Tahoma"/>
                <w:color w:val="000000" w:themeColor="text1"/>
              </w:rPr>
            </w:rPrChange>
          </w:rPr>
          <w:delText xml:space="preserve"> </w:delText>
        </w:r>
      </w:del>
      <w:r w:rsidR="005C1AFC" w:rsidRPr="00A91511">
        <w:rPr>
          <w:rFonts w:cs="Tahoma"/>
          <w:color w:val="000000" w:themeColor="text1"/>
          <w:highlight w:val="green"/>
          <w:rPrChange w:id="47" w:author="Rinaldo Rabello" w:date="2021-07-02T11:01:00Z">
            <w:rPr>
              <w:rFonts w:cs="Tahoma"/>
              <w:color w:val="000000" w:themeColor="text1"/>
            </w:rPr>
          </w:rPrChange>
        </w:rPr>
        <w:t>e</w:t>
      </w:r>
      <w:r w:rsidR="005C1AFC">
        <w:rPr>
          <w:rFonts w:cs="Tahoma"/>
          <w:color w:val="000000" w:themeColor="text1"/>
        </w:rPr>
        <w:t xml:space="preserve"> quaisquer outros recursos advindos de tais eventos de alienação, quaisquer indenizações que a Emissora venha a receber em relação aos ativos das </w:t>
      </w:r>
      <w:proofErr w:type="spellStart"/>
      <w:r w:rsidR="005C1AFC">
        <w:rPr>
          <w:rFonts w:cs="Tahoma"/>
          <w:color w:val="000000" w:themeColor="text1"/>
        </w:rPr>
        <w:t>SPEs</w:t>
      </w:r>
      <w:proofErr w:type="spellEnd"/>
      <w:r w:rsidR="005C1AFC">
        <w:rPr>
          <w:rFonts w:cs="Tahoma"/>
          <w:color w:val="000000" w:themeColor="text1"/>
        </w:rPr>
        <w:t xml:space="preserve"> e</w:t>
      </w:r>
      <w:r w:rsidR="005C1AFC" w:rsidRPr="00747B38">
        <w:rPr>
          <w:rFonts w:cs="Tahoma"/>
        </w:rPr>
        <w:t xml:space="preserve"> </w:t>
      </w:r>
      <w:r w:rsidR="005C1AFC">
        <w:t xml:space="preserve">todos e quaisquer créditos e valores que venham a ser pagos, a qualquer título, pelas </w:t>
      </w:r>
      <w:proofErr w:type="spellStart"/>
      <w:r w:rsidR="005C1AFC">
        <w:t>SPEs</w:t>
      </w:r>
      <w:proofErr w:type="spellEnd"/>
      <w:r w:rsidR="005C1AFC">
        <w:t xml:space="preserve"> à Emissora, incluindo decorrentes de empréstimos, financiamentos, mútuos e quaisquer outros contratos de qualquer natureza</w:t>
      </w:r>
      <w:r w:rsidR="005C1AFC" w:rsidRPr="00747B38">
        <w:rPr>
          <w:rFonts w:cs="Tahoma"/>
        </w:rPr>
        <w:t xml:space="preserve"> </w:t>
      </w:r>
      <w:r w:rsidRPr="00747B38">
        <w:rPr>
          <w:rFonts w:cs="Tahoma"/>
        </w:rPr>
        <w:t>(“</w:t>
      </w:r>
      <w:r w:rsidRPr="00E45139">
        <w:rPr>
          <w:rFonts w:cs="Tahoma"/>
          <w:b/>
        </w:rPr>
        <w:t xml:space="preserve">Direitos </w:t>
      </w:r>
      <w:r>
        <w:rPr>
          <w:rFonts w:cs="Tahoma"/>
          <w:b/>
        </w:rPr>
        <w:t>Econômicos</w:t>
      </w:r>
      <w:r w:rsidR="00247205">
        <w:rPr>
          <w:rFonts w:cs="Tahoma"/>
          <w:b/>
        </w:rPr>
        <w:t xml:space="preserve"> das Ações</w:t>
      </w:r>
      <w:r w:rsidR="00247205" w:rsidRPr="009A0CD3">
        <w:rPr>
          <w:rFonts w:cs="Tahoma"/>
        </w:rPr>
        <w:t>”)</w:t>
      </w:r>
      <w:r w:rsidR="00247205">
        <w:rPr>
          <w:rFonts w:cs="Tahoma"/>
        </w:rPr>
        <w:t>;</w:t>
      </w:r>
    </w:p>
    <w:p w14:paraId="450C34DB" w14:textId="37C49D8B" w:rsidR="009D1958" w:rsidRDefault="009D1958" w:rsidP="00D56AA1">
      <w:pPr>
        <w:pStyle w:val="roman3"/>
      </w:pPr>
      <w:r>
        <w:t>o montante equivalente a</w:t>
      </w:r>
      <w:r w:rsidRPr="00837119">
        <w:rPr>
          <w:rFonts w:cs="Tahoma"/>
        </w:rPr>
        <w:t xml:space="preserve">o valor </w:t>
      </w:r>
      <w:ins w:id="48" w:author="Rinaldo Rabello" w:date="2021-06-28T10:15:00Z">
        <w:r w:rsidR="00A05836">
          <w:rPr>
            <w:rFonts w:cs="Tahoma"/>
          </w:rPr>
          <w:t xml:space="preserve">dos eventos de pagamentos </w:t>
        </w:r>
      </w:ins>
      <w:del w:id="49" w:author="Rinaldo Rabello" w:date="2021-06-28T10:15:00Z">
        <w:r w:rsidRPr="00837119" w:rsidDel="00A05836">
          <w:rPr>
            <w:rFonts w:cs="Tahoma"/>
          </w:rPr>
          <w:delText>da</w:delText>
        </w:r>
        <w:r w:rsidR="005C1AFC" w:rsidDel="00A05836">
          <w:rPr>
            <w:rFonts w:cs="Tahoma"/>
          </w:rPr>
          <w:delText xml:space="preserve"> próxima</w:delText>
        </w:r>
        <w:r w:rsidRPr="00837119" w:rsidDel="00A05836">
          <w:rPr>
            <w:rFonts w:cs="Tahoma"/>
          </w:rPr>
          <w:delText xml:space="preserve"> </w:delText>
        </w:r>
        <w:r w:rsidR="005C1AFC" w:rsidRPr="00837119" w:rsidDel="00A05836">
          <w:rPr>
            <w:rFonts w:cs="Tahoma"/>
          </w:rPr>
          <w:delText>prestaç</w:delText>
        </w:r>
        <w:r w:rsidR="005C1AFC" w:rsidDel="00A05836">
          <w:rPr>
            <w:rFonts w:cs="Tahoma"/>
          </w:rPr>
          <w:delText>ão</w:delText>
        </w:r>
        <w:r w:rsidR="005C1AFC" w:rsidRPr="00837119" w:rsidDel="00A05836">
          <w:rPr>
            <w:rFonts w:cs="Tahoma"/>
          </w:rPr>
          <w:delText xml:space="preserve"> </w:delText>
        </w:r>
        <w:r w:rsidRPr="00837119" w:rsidDel="00A05836">
          <w:rPr>
            <w:rFonts w:cs="Tahoma"/>
          </w:rPr>
          <w:delText xml:space="preserve">vincenda </w:delText>
        </w:r>
      </w:del>
      <w:r w:rsidRPr="00837119">
        <w:rPr>
          <w:rFonts w:cs="Tahoma"/>
        </w:rPr>
        <w:t xml:space="preserve">da </w:t>
      </w:r>
      <w:ins w:id="50" w:author="Rinaldo Rabello" w:date="2021-06-28T10:15:00Z">
        <w:r w:rsidR="00A05836">
          <w:rPr>
            <w:rFonts w:cs="Tahoma"/>
          </w:rPr>
          <w:t>A</w:t>
        </w:r>
      </w:ins>
      <w:del w:id="51" w:author="Rinaldo Rabello" w:date="2021-06-28T10:15:00Z">
        <w:r w:rsidRPr="00837119" w:rsidDel="00A05836">
          <w:rPr>
            <w:rFonts w:cs="Tahoma"/>
          </w:rPr>
          <w:delText>a</w:delText>
        </w:r>
      </w:del>
      <w:r w:rsidRPr="00837119">
        <w:rPr>
          <w:rFonts w:cs="Tahoma"/>
        </w:rPr>
        <w:t xml:space="preserve">mortização do Valor Nominal </w:t>
      </w:r>
      <w:r w:rsidR="006543B5">
        <w:rPr>
          <w:rFonts w:cs="Tahoma"/>
        </w:rPr>
        <w:t xml:space="preserve">Unitário </w:t>
      </w:r>
      <w:r w:rsidRPr="00837119">
        <w:rPr>
          <w:rFonts w:cs="Tahoma"/>
        </w:rPr>
        <w:t>Atualizado</w:t>
      </w:r>
      <w:r>
        <w:rPr>
          <w:rFonts w:cs="Tahoma"/>
        </w:rPr>
        <w:t xml:space="preserve"> (conforme definido</w:t>
      </w:r>
      <w:ins w:id="52" w:author="Rinaldo Rabello" w:date="2021-06-28T10:15:00Z">
        <w:r w:rsidR="00A05836">
          <w:rPr>
            <w:rFonts w:cs="Tahoma"/>
          </w:rPr>
          <w:t>s</w:t>
        </w:r>
      </w:ins>
      <w:r>
        <w:rPr>
          <w:rFonts w:cs="Tahoma"/>
        </w:rPr>
        <w:t xml:space="preserve"> na Escritura)</w:t>
      </w:r>
      <w:r w:rsidRPr="00837119">
        <w:rPr>
          <w:rFonts w:cs="Tahoma"/>
        </w:rPr>
        <w:t xml:space="preserve"> acrescido da Remuneração </w:t>
      </w:r>
      <w:r>
        <w:rPr>
          <w:rFonts w:cs="Tahoma"/>
        </w:rPr>
        <w:t xml:space="preserve">(conforme definido na Escritura) </w:t>
      </w:r>
      <w:r w:rsidRPr="00837119">
        <w:rPr>
          <w:rFonts w:cs="Tahoma"/>
        </w:rPr>
        <w:t xml:space="preserve">e </w:t>
      </w:r>
      <w:r w:rsidR="00BF22BD">
        <w:rPr>
          <w:rFonts w:cs="Tahoma"/>
        </w:rPr>
        <w:t xml:space="preserve">encargos, conforme aplicável, </w:t>
      </w:r>
      <w:r w:rsidRPr="00837119">
        <w:rPr>
          <w:rFonts w:cs="Tahoma"/>
        </w:rPr>
        <w:t xml:space="preserve">a serem devidos nos próximos </w:t>
      </w:r>
      <w:r w:rsidR="006543B5">
        <w:rPr>
          <w:rFonts w:cs="Tahoma"/>
        </w:rPr>
        <w:t>[6</w:t>
      </w:r>
      <w:r w:rsidRPr="00837119">
        <w:rPr>
          <w:rFonts w:cs="Tahoma"/>
        </w:rPr>
        <w:t xml:space="preserve"> (</w:t>
      </w:r>
      <w:r w:rsidR="006543B5">
        <w:rPr>
          <w:rFonts w:cs="Tahoma"/>
        </w:rPr>
        <w:t>seis</w:t>
      </w:r>
      <w:r w:rsidRPr="00837119">
        <w:rPr>
          <w:rFonts w:cs="Tahoma"/>
        </w:rPr>
        <w:t>) meses</w:t>
      </w:r>
      <w:r w:rsidR="006543B5">
        <w:rPr>
          <w:rFonts w:cs="Tahoma"/>
        </w:rPr>
        <w:t>]</w:t>
      </w:r>
      <w:ins w:id="53" w:author="Rinaldo Rabello" w:date="2021-06-28T10:16:00Z">
        <w:r w:rsidR="00A05836">
          <w:rPr>
            <w:rFonts w:cs="Tahoma"/>
          </w:rPr>
          <w:t>, e</w:t>
        </w:r>
      </w:ins>
      <w:r w:rsidR="00D00D5C">
        <w:rPr>
          <w:rFonts w:cs="Tahoma"/>
        </w:rPr>
        <w:t xml:space="preserve"> </w:t>
      </w:r>
      <w:r w:rsidR="00D00D5C" w:rsidRPr="009A0CD3">
        <w:rPr>
          <w:rFonts w:cs="Tahoma"/>
        </w:rPr>
        <w:t>a ser apurado</w:t>
      </w:r>
      <w:r w:rsidR="00C3254F" w:rsidRPr="009A0CD3">
        <w:rPr>
          <w:rFonts w:cs="Tahoma"/>
        </w:rPr>
        <w:t xml:space="preserve"> na</w:t>
      </w:r>
      <w:r w:rsidR="00D00D5C" w:rsidRPr="00FB64A7">
        <w:rPr>
          <w:rFonts w:cs="Tahoma"/>
        </w:rPr>
        <w:t xml:space="preserve"> re</w:t>
      </w:r>
      <w:r w:rsidR="00D00D5C" w:rsidRPr="00865A06">
        <w:rPr>
          <w:rFonts w:cs="Tahoma"/>
        </w:rPr>
        <w:t>spectiva Data de Apuração</w:t>
      </w:r>
      <w:r w:rsidR="00051048" w:rsidRPr="00BC6ACD">
        <w:rPr>
          <w:rFonts w:cs="Tahoma"/>
        </w:rPr>
        <w:t xml:space="preserve"> (conforme definido abaixo)</w:t>
      </w:r>
      <w:r w:rsidR="004F7714" w:rsidRPr="00FC29F4">
        <w:rPr>
          <w:rFonts w:cs="Tahoma"/>
        </w:rPr>
        <w:t xml:space="preserve">, </w:t>
      </w:r>
      <w:r w:rsidR="00CC285D" w:rsidRPr="00FC29F4">
        <w:rPr>
          <w:rFonts w:cs="Tahoma"/>
        </w:rPr>
        <w:t xml:space="preserve">reajustados mensalmente com base na projeção do Relatório Focus para </w:t>
      </w:r>
      <w:r w:rsidR="00CC285D" w:rsidRPr="00A05836">
        <w:rPr>
          <w:rFonts w:cs="Tahoma"/>
          <w:highlight w:val="yellow"/>
          <w:rPrChange w:id="54" w:author="Rinaldo Rabello" w:date="2021-06-28T10:18:00Z">
            <w:rPr>
              <w:rFonts w:cs="Tahoma"/>
            </w:rPr>
          </w:rPrChange>
        </w:rPr>
        <w:t>o IPCA</w:t>
      </w:r>
      <w:r w:rsidRPr="00A05836">
        <w:rPr>
          <w:rFonts w:cs="Tahoma"/>
          <w:highlight w:val="yellow"/>
          <w:rPrChange w:id="55" w:author="Rinaldo Rabello" w:date="2021-06-28T10:18:00Z">
            <w:rPr>
              <w:rFonts w:cs="Tahoma"/>
            </w:rPr>
          </w:rPrChange>
        </w:rPr>
        <w:t xml:space="preserve"> </w:t>
      </w:r>
      <w:r w:rsidR="006543B5" w:rsidRPr="00A05836">
        <w:rPr>
          <w:rFonts w:cs="Tahoma"/>
          <w:highlight w:val="yellow"/>
          <w:rPrChange w:id="56" w:author="Rinaldo Rabello" w:date="2021-06-28T10:18:00Z">
            <w:rPr>
              <w:rFonts w:cs="Tahoma"/>
            </w:rPr>
          </w:rPrChange>
        </w:rPr>
        <w:t>ou o valor equivalente a 5,5 %</w:t>
      </w:r>
      <w:ins w:id="57" w:author="Rinaldo Rabello" w:date="2021-06-28T10:18:00Z">
        <w:r w:rsidR="00A05836">
          <w:rPr>
            <w:rFonts w:cs="Tahoma"/>
          </w:rPr>
          <w:t>?</w:t>
        </w:r>
      </w:ins>
      <w:r w:rsidR="006543B5">
        <w:rPr>
          <w:rFonts w:cs="Tahoma"/>
        </w:rPr>
        <w:t xml:space="preserve"> (cinco inteiro e cinco centésimos por cento) </w:t>
      </w:r>
      <w:r w:rsidR="00C66C94">
        <w:rPr>
          <w:rFonts w:cs="Tahoma"/>
        </w:rPr>
        <w:t>do saldo devedor das Debêntures, dos dois o que for maior</w:t>
      </w:r>
      <w:r w:rsidR="006E32D4">
        <w:rPr>
          <w:rFonts w:cs="Tahoma"/>
        </w:rPr>
        <w:t xml:space="preserve">, </w:t>
      </w:r>
      <w:r w:rsidR="006E32D4">
        <w:t xml:space="preserve">a ser depositado e mantido pela Cedente na </w:t>
      </w:r>
      <w:r w:rsidR="006E32D4" w:rsidRPr="00B73C22">
        <w:t>Conta Vinculada</w:t>
      </w:r>
      <w:r w:rsidR="004E3BC9" w:rsidRPr="00B73C22">
        <w:t xml:space="preserve"> Emissão</w:t>
      </w:r>
      <w:r w:rsidR="006E32D4">
        <w:t>,</w:t>
      </w:r>
      <w:r w:rsidR="006E32D4">
        <w:rPr>
          <w:rFonts w:cs="Tahoma"/>
        </w:rPr>
        <w:t xml:space="preserve"> </w:t>
      </w:r>
      <w:r w:rsidR="00AE1F8C" w:rsidRPr="00A05836">
        <w:rPr>
          <w:rFonts w:cs="Tahoma"/>
          <w:highlight w:val="yellow"/>
          <w:rPrChange w:id="58" w:author="Rinaldo Rabello" w:date="2021-06-28T10:17:00Z">
            <w:rPr>
              <w:rFonts w:cs="Tahoma"/>
            </w:rPr>
          </w:rPrChange>
        </w:rPr>
        <w:t xml:space="preserve">sendo certo que em até 5 (cinco) meses contados da primeira Data de Integralização (conforme definido na Escritura de Emissão), ou seja, em 15 de [●] de </w:t>
      </w:r>
      <w:proofErr w:type="gramStart"/>
      <w:r w:rsidR="00AE1F8C" w:rsidRPr="00A05836">
        <w:rPr>
          <w:rFonts w:cs="Tahoma"/>
          <w:highlight w:val="yellow"/>
          <w:rPrChange w:id="59" w:author="Rinaldo Rabello" w:date="2021-06-28T10:17:00Z">
            <w:rPr>
              <w:rFonts w:cs="Tahoma"/>
            </w:rPr>
          </w:rPrChange>
        </w:rPr>
        <w:t>2031,</w:t>
      </w:r>
      <w:ins w:id="60" w:author="Rinaldo Rabello" w:date="2021-06-28T10:17:00Z">
        <w:r w:rsidR="00A05836">
          <w:rPr>
            <w:rFonts w:cs="Tahoma"/>
          </w:rPr>
          <w:t>?</w:t>
        </w:r>
      </w:ins>
      <w:proofErr w:type="gramEnd"/>
      <w:r w:rsidR="00AE1F8C">
        <w:rPr>
          <w:rFonts w:cs="Tahoma"/>
        </w:rPr>
        <w:t xml:space="preserve"> </w:t>
      </w:r>
      <w:r w:rsidR="00AE1F8C" w:rsidRPr="00D00D5C">
        <w:rPr>
          <w:rFonts w:cs="Tahoma"/>
        </w:rPr>
        <w:t xml:space="preserve">o valor </w:t>
      </w:r>
      <w:r w:rsidR="00AE1F8C">
        <w:rPr>
          <w:rFonts w:cs="Tahoma"/>
        </w:rPr>
        <w:t xml:space="preserve">será </w:t>
      </w:r>
      <w:r w:rsidR="00AE1F8C" w:rsidRPr="00D00D5C">
        <w:rPr>
          <w:rFonts w:cs="Tahoma"/>
        </w:rPr>
        <w:t>equivalente a R$</w:t>
      </w:r>
      <w:r w:rsidR="00AE1F8C" w:rsidRPr="00003042">
        <w:rPr>
          <w:rFonts w:cs="Tahoma"/>
        </w:rPr>
        <w:t>[●]</w:t>
      </w:r>
      <w:r w:rsidR="00AE1F8C">
        <w:rPr>
          <w:rFonts w:cs="Tahoma"/>
        </w:rPr>
        <w:t xml:space="preserve"> (</w:t>
      </w:r>
      <w:r w:rsidR="00AE1F8C" w:rsidRPr="00003042">
        <w:rPr>
          <w:rFonts w:cs="Tahoma"/>
        </w:rPr>
        <w:t>[●]</w:t>
      </w:r>
      <w:r w:rsidR="00AE1F8C">
        <w:rPr>
          <w:rFonts w:cs="Tahoma"/>
        </w:rPr>
        <w:t>)</w:t>
      </w:r>
      <w:r w:rsidR="006E32D4">
        <w:rPr>
          <w:rFonts w:cs="Tahoma"/>
        </w:rPr>
        <w:t xml:space="preserve"> </w:t>
      </w:r>
      <w:r w:rsidR="00C66C94">
        <w:rPr>
          <w:rFonts w:cs="Tahoma"/>
        </w:rPr>
        <w:t>(“</w:t>
      </w:r>
      <w:ins w:id="61" w:author="Rinaldo Rabello" w:date="2021-06-28T11:58:00Z">
        <w:r w:rsidR="001D7C4D" w:rsidRPr="001D7C4D">
          <w:rPr>
            <w:rFonts w:cs="Tahoma"/>
            <w:b/>
            <w:bCs/>
            <w:rPrChange w:id="62" w:author="Rinaldo Rabello" w:date="2021-06-28T11:58:00Z">
              <w:rPr>
                <w:rFonts w:cs="Tahoma"/>
              </w:rPr>
            </w:rPrChange>
          </w:rPr>
          <w:t xml:space="preserve">Valor </w:t>
        </w:r>
      </w:ins>
      <w:del w:id="63" w:author="Rinaldo Rabello" w:date="2021-06-28T11:58:00Z">
        <w:r w:rsidR="006E32D4" w:rsidDel="001D7C4D">
          <w:rPr>
            <w:rFonts w:cs="Tahoma"/>
            <w:b/>
          </w:rPr>
          <w:delText xml:space="preserve">Saldo </w:delText>
        </w:r>
      </w:del>
      <w:r w:rsidR="006E32D4">
        <w:rPr>
          <w:rFonts w:cs="Tahoma"/>
          <w:b/>
        </w:rPr>
        <w:t>Mínimo</w:t>
      </w:r>
      <w:ins w:id="64" w:author="Rinaldo Rabello" w:date="2021-06-28T11:58:00Z">
        <w:r w:rsidR="001D7C4D">
          <w:rPr>
            <w:rFonts w:cs="Tahoma"/>
            <w:b/>
          </w:rPr>
          <w:t xml:space="preserve"> de Garantia</w:t>
        </w:r>
      </w:ins>
      <w:r w:rsidR="00C66C94">
        <w:rPr>
          <w:rFonts w:cs="Tahoma"/>
        </w:rPr>
        <w:t>”)</w:t>
      </w:r>
      <w:r>
        <w:rPr>
          <w:rFonts w:cs="Tahoma"/>
        </w:rPr>
        <w:t>;</w:t>
      </w:r>
    </w:p>
    <w:p w14:paraId="68862879" w14:textId="59D44EB8" w:rsidR="00440117" w:rsidRPr="00440117" w:rsidRDefault="00597171" w:rsidP="00D56AA1">
      <w:pPr>
        <w:pStyle w:val="roman3"/>
        <w:rPr>
          <w:ins w:id="65" w:author="Rinaldo Rabello" w:date="2021-06-28T11:34:00Z"/>
          <w:rPrChange w:id="66" w:author="Rinaldo Rabello" w:date="2021-06-28T11:34:00Z">
            <w:rPr>
              <w:ins w:id="67" w:author="Rinaldo Rabello" w:date="2021-06-28T11:34:00Z"/>
              <w:bCs/>
            </w:rPr>
          </w:rPrChange>
        </w:rPr>
      </w:pPr>
      <w:r w:rsidRPr="00231763">
        <w:rPr>
          <w:bCs/>
        </w:rPr>
        <w:t>a totalidade dos direitos creditórios</w:t>
      </w:r>
      <w:r w:rsidR="00AE1F8C">
        <w:rPr>
          <w:bCs/>
        </w:rPr>
        <w:t xml:space="preserve"> da Cedente</w:t>
      </w:r>
      <w:ins w:id="68" w:author="Rinaldo Rabello" w:date="2021-06-28T11:32:00Z">
        <w:r w:rsidR="00440117">
          <w:rPr>
            <w:bCs/>
          </w:rPr>
          <w:t>, decorrentes de sua atividade econômica</w:t>
        </w:r>
      </w:ins>
      <w:del w:id="69" w:author="Rinaldo Rabello" w:date="2021-06-28T11:32:00Z">
        <w:r w:rsidRPr="00231763" w:rsidDel="00440117">
          <w:rPr>
            <w:bCs/>
          </w:rPr>
          <w:delText xml:space="preserve"> (incluindo recei</w:delText>
        </w:r>
      </w:del>
      <w:del w:id="70" w:author="Rinaldo Rabello" w:date="2021-06-28T11:33:00Z">
        <w:r w:rsidRPr="00231763" w:rsidDel="00440117">
          <w:rPr>
            <w:bCs/>
          </w:rPr>
          <w:delText>tas)</w:delText>
        </w:r>
      </w:del>
      <w:r w:rsidRPr="00231763">
        <w:rPr>
          <w:bCs/>
        </w:rPr>
        <w:t xml:space="preserve">, presentes e/ou futuros, </w:t>
      </w:r>
      <w:r w:rsidR="00966DEC">
        <w:rPr>
          <w:bCs/>
        </w:rPr>
        <w:t xml:space="preserve">principais ou acessórios, </w:t>
      </w:r>
      <w:r w:rsidRPr="00231763">
        <w:rPr>
          <w:bCs/>
        </w:rPr>
        <w:t xml:space="preserve">a qualquer tempo, durante a vigência do presente Contrato, </w:t>
      </w:r>
      <w:r w:rsidR="0062662D" w:rsidRPr="00231763">
        <w:rPr>
          <w:bCs/>
        </w:rPr>
        <w:t xml:space="preserve">a serem </w:t>
      </w:r>
      <w:r w:rsidRPr="00231763">
        <w:rPr>
          <w:bCs/>
        </w:rPr>
        <w:t>recebidos</w:t>
      </w:r>
      <w:ins w:id="71" w:author="Rinaldo Rabello" w:date="2021-06-28T11:33:00Z">
        <w:r w:rsidR="00440117">
          <w:rPr>
            <w:bCs/>
          </w:rPr>
          <w:t xml:space="preserve"> </w:t>
        </w:r>
      </w:ins>
      <w:del w:id="72" w:author="Rinaldo Rabello" w:date="2021-06-28T11:33:00Z">
        <w:r w:rsidRPr="00231763" w:rsidDel="00440117">
          <w:rPr>
            <w:bCs/>
          </w:rPr>
          <w:delText xml:space="preserve">, mantidos </w:delText>
        </w:r>
      </w:del>
      <w:r w:rsidRPr="00231763">
        <w:rPr>
          <w:bCs/>
        </w:rPr>
        <w:t xml:space="preserve">e depositados </w:t>
      </w:r>
      <w:r w:rsidRPr="00B73C22">
        <w:rPr>
          <w:bCs/>
        </w:rPr>
        <w:t>na</w:t>
      </w:r>
      <w:del w:id="73" w:author="Rinaldo Rabello" w:date="2021-06-28T11:33:00Z">
        <w:r w:rsidR="00E50E63" w:rsidRPr="00B73C22" w:rsidDel="00440117">
          <w:rPr>
            <w:bCs/>
          </w:rPr>
          <w:delText>s</w:delText>
        </w:r>
      </w:del>
      <w:r w:rsidRPr="00B73C22">
        <w:rPr>
          <w:bCs/>
        </w:rPr>
        <w:t xml:space="preserve"> </w:t>
      </w:r>
      <w:r w:rsidR="00EE3F96" w:rsidRPr="00B73C22">
        <w:rPr>
          <w:bCs/>
        </w:rPr>
        <w:t>Conta</w:t>
      </w:r>
      <w:del w:id="74" w:author="Rinaldo Rabello" w:date="2021-06-28T11:33:00Z">
        <w:r w:rsidR="00E50E63" w:rsidRPr="00B73C22" w:rsidDel="00440117">
          <w:rPr>
            <w:bCs/>
          </w:rPr>
          <w:delText>s</w:delText>
        </w:r>
      </w:del>
      <w:r w:rsidR="00EE3F96" w:rsidRPr="00B73C22">
        <w:rPr>
          <w:bCs/>
        </w:rPr>
        <w:t xml:space="preserve"> Vinculada</w:t>
      </w:r>
      <w:del w:id="75" w:author="Rinaldo Rabello" w:date="2021-06-28T11:33:00Z">
        <w:r w:rsidR="00E50E63" w:rsidRPr="00B73C22" w:rsidDel="00440117">
          <w:rPr>
            <w:bCs/>
          </w:rPr>
          <w:delText>s</w:delText>
        </w:r>
      </w:del>
      <w:ins w:id="76" w:author="Rinaldo Rabello" w:date="2021-06-28T11:33:00Z">
        <w:r w:rsidR="00440117">
          <w:rPr>
            <w:bCs/>
          </w:rPr>
          <w:t xml:space="preserve"> Emissão</w:t>
        </w:r>
      </w:ins>
      <w:ins w:id="77" w:author="Rinaldo Rabello" w:date="2021-06-28T11:38:00Z">
        <w:r w:rsidR="00440117">
          <w:rPr>
            <w:bCs/>
          </w:rPr>
          <w:t xml:space="preserve"> (“</w:t>
        </w:r>
        <w:r w:rsidR="00440117" w:rsidRPr="00440117">
          <w:rPr>
            <w:b/>
            <w:rPrChange w:id="78" w:author="Rinaldo Rabello" w:date="2021-06-28T11:39:00Z">
              <w:rPr>
                <w:bCs/>
              </w:rPr>
            </w:rPrChange>
          </w:rPr>
          <w:t xml:space="preserve">Direitos Creditórios </w:t>
        </w:r>
      </w:ins>
      <w:ins w:id="79" w:author="Rinaldo Rabello" w:date="2021-06-28T11:39:00Z">
        <w:r w:rsidR="00440117" w:rsidRPr="00440117">
          <w:rPr>
            <w:b/>
            <w:rPrChange w:id="80" w:author="Rinaldo Rabello" w:date="2021-06-28T11:39:00Z">
              <w:rPr>
                <w:bCs/>
              </w:rPr>
            </w:rPrChange>
          </w:rPr>
          <w:t>Conta Vinculada Emissão</w:t>
        </w:r>
        <w:r w:rsidR="00440117">
          <w:rPr>
            <w:bCs/>
          </w:rPr>
          <w:t>”)</w:t>
        </w:r>
      </w:ins>
      <w:ins w:id="81" w:author="Rinaldo Rabello" w:date="2021-06-28T11:34:00Z">
        <w:r w:rsidR="00440117">
          <w:rPr>
            <w:bCs/>
          </w:rPr>
          <w:t>;</w:t>
        </w:r>
      </w:ins>
    </w:p>
    <w:p w14:paraId="2B42B8AA" w14:textId="697B1E84" w:rsidR="00440117" w:rsidRPr="00440117" w:rsidRDefault="00440117" w:rsidP="00D56AA1">
      <w:pPr>
        <w:pStyle w:val="roman3"/>
        <w:rPr>
          <w:ins w:id="82" w:author="Rinaldo Rabello" w:date="2021-06-28T11:37:00Z"/>
          <w:rPrChange w:id="83" w:author="Rinaldo Rabello" w:date="2021-06-28T11:37:00Z">
            <w:rPr>
              <w:ins w:id="84" w:author="Rinaldo Rabello" w:date="2021-06-28T11:37:00Z"/>
              <w:rFonts w:cs="Tahoma"/>
            </w:rPr>
          </w:rPrChange>
        </w:rPr>
      </w:pPr>
      <w:ins w:id="85" w:author="Rinaldo Rabello" w:date="2021-06-28T11:34:00Z">
        <w:r>
          <w:rPr>
            <w:bCs/>
          </w:rPr>
          <w:lastRenderedPageBreak/>
          <w:t xml:space="preserve">a totalidade dos </w:t>
        </w:r>
      </w:ins>
      <w:del w:id="86" w:author="Rinaldo Rabello" w:date="2021-06-28T11:34:00Z">
        <w:r w:rsidR="00597171" w:rsidRPr="00231763" w:rsidDel="00440117">
          <w:rPr>
            <w:bCs/>
          </w:rPr>
          <w:delText xml:space="preserve">, </w:delText>
        </w:r>
        <w:r w:rsidR="009D1958" w:rsidRPr="00837119" w:rsidDel="00440117">
          <w:rPr>
            <w:rFonts w:cs="Tahoma"/>
          </w:rPr>
          <w:delText>na qual</w:delText>
        </w:r>
        <w:r w:rsidR="00BF22BD" w:rsidDel="00440117">
          <w:rPr>
            <w:rFonts w:cs="Tahoma"/>
          </w:rPr>
          <w:delText>, inclusive, mas sem limitação,</w:delText>
        </w:r>
        <w:r w:rsidR="009D1958" w:rsidRPr="00837119" w:rsidDel="00440117">
          <w:rPr>
            <w:rFonts w:cs="Tahoma"/>
          </w:rPr>
          <w:delText xml:space="preserve"> serão creditados todos os </w:delText>
        </w:r>
      </w:del>
      <w:r w:rsidR="009D1958" w:rsidRPr="00837119">
        <w:rPr>
          <w:rFonts w:cs="Tahoma"/>
        </w:rPr>
        <w:t>recursos decorrentes da integralização das Debêntures</w:t>
      </w:r>
      <w:r w:rsidR="00E01D00">
        <w:rPr>
          <w:rFonts w:cs="Tahoma"/>
        </w:rPr>
        <w:t xml:space="preserve">, considerando </w:t>
      </w:r>
      <w:r w:rsidR="004E3BC9">
        <w:rPr>
          <w:rFonts w:cs="Tahoma"/>
        </w:rPr>
        <w:t xml:space="preserve">que </w:t>
      </w:r>
      <w:r w:rsidR="00E01D00">
        <w:rPr>
          <w:rFonts w:cs="Tahoma"/>
        </w:rPr>
        <w:t>o depósito do</w:t>
      </w:r>
      <w:r w:rsidR="002C5B35">
        <w:rPr>
          <w:rFonts w:cs="Tahoma"/>
        </w:rPr>
        <w:t>s</w:t>
      </w:r>
      <w:r w:rsidR="00E01D00">
        <w:rPr>
          <w:rFonts w:cs="Tahoma"/>
        </w:rPr>
        <w:t xml:space="preserve"> </w:t>
      </w:r>
      <w:r w:rsidR="002C5B35">
        <w:rPr>
          <w:rFonts w:cs="Tahoma"/>
        </w:rPr>
        <w:t>recursos decorrentes da integralização das Debêntures da 2ª Série (conforme definido na Escritura de Emissão)</w:t>
      </w:r>
      <w:r w:rsidR="002C5B35" w:rsidRPr="002C42EE">
        <w:rPr>
          <w:rFonts w:cs="Tahoma"/>
        </w:rPr>
        <w:t xml:space="preserve"> que forem d</w:t>
      </w:r>
      <w:r w:rsidR="002C5B35">
        <w:rPr>
          <w:rFonts w:cs="Tahoma"/>
        </w:rPr>
        <w:t>estinados ao</w:t>
      </w:r>
      <w:r w:rsidR="002C5B35" w:rsidDel="002C5B35">
        <w:rPr>
          <w:rFonts w:cs="Tahoma"/>
        </w:rPr>
        <w:t xml:space="preserve"> </w:t>
      </w:r>
      <w:r w:rsidR="00E01D00">
        <w:rPr>
          <w:rFonts w:cs="Tahoma"/>
        </w:rPr>
        <w:t xml:space="preserve"> Aumento de Capital Simões Integralização 2ª Série </w:t>
      </w:r>
      <w:r w:rsidR="00E01D00" w:rsidRPr="00301552">
        <w:rPr>
          <w:rFonts w:cs="Tahoma"/>
        </w:rPr>
        <w:t>(conforme definido na Escritura de Emissão)</w:t>
      </w:r>
      <w:r w:rsidR="00E01D00">
        <w:rPr>
          <w:rFonts w:cs="Tahoma"/>
        </w:rPr>
        <w:t xml:space="preserve"> </w:t>
      </w:r>
      <w:ins w:id="87" w:author="Rinaldo Rabello" w:date="2021-06-28T11:35:00Z">
        <w:r>
          <w:rPr>
            <w:rFonts w:cs="Tahoma"/>
          </w:rPr>
          <w:t xml:space="preserve">depositados obrigatoriamente e </w:t>
        </w:r>
      </w:ins>
      <w:del w:id="88" w:author="Rinaldo Rabello" w:date="2021-06-28T11:35:00Z">
        <w:r w:rsidR="004E3BC9" w:rsidDel="00440117">
          <w:rPr>
            <w:rFonts w:cs="Tahoma"/>
          </w:rPr>
          <w:delText xml:space="preserve">será </w:delText>
        </w:r>
      </w:del>
      <w:r w:rsidR="00E01D00">
        <w:rPr>
          <w:rFonts w:cs="Tahoma"/>
        </w:rPr>
        <w:t>exclusivamente</w:t>
      </w:r>
      <w:ins w:id="89" w:author="Rinaldo Rabello" w:date="2021-06-28T11:35:00Z">
        <w:r>
          <w:rPr>
            <w:rFonts w:cs="Tahoma"/>
          </w:rPr>
          <w:t>,</w:t>
        </w:r>
      </w:ins>
      <w:r w:rsidR="00E01D00">
        <w:rPr>
          <w:rFonts w:cs="Tahoma"/>
        </w:rPr>
        <w:t xml:space="preserve"> na Conta Vinculada </w:t>
      </w:r>
      <w:r w:rsidR="004E3BC9">
        <w:rPr>
          <w:rFonts w:cs="Tahoma"/>
        </w:rPr>
        <w:t>2ª Série</w:t>
      </w:r>
      <w:ins w:id="90" w:author="Rinaldo Rabello" w:date="2021-06-28T11:37:00Z">
        <w:r>
          <w:rPr>
            <w:rFonts w:cs="Tahoma"/>
          </w:rPr>
          <w:t xml:space="preserve"> (“</w:t>
        </w:r>
        <w:r w:rsidRPr="00440117">
          <w:rPr>
            <w:rFonts w:cs="Tahoma"/>
            <w:b/>
            <w:bCs/>
            <w:rPrChange w:id="91" w:author="Rinaldo Rabello" w:date="2021-06-28T11:38:00Z">
              <w:rPr>
                <w:rFonts w:cs="Tahoma"/>
              </w:rPr>
            </w:rPrChange>
          </w:rPr>
          <w:t xml:space="preserve">Direitos </w:t>
        </w:r>
      </w:ins>
      <w:ins w:id="92" w:author="Rinaldo Rabello" w:date="2021-06-28T11:38:00Z">
        <w:r w:rsidRPr="00440117">
          <w:rPr>
            <w:rFonts w:cs="Tahoma"/>
            <w:b/>
            <w:bCs/>
            <w:rPrChange w:id="93" w:author="Rinaldo Rabello" w:date="2021-06-28T11:38:00Z">
              <w:rPr>
                <w:rFonts w:cs="Tahoma"/>
              </w:rPr>
            </w:rPrChange>
          </w:rPr>
          <w:t>Conta Vinculada 2ª Série</w:t>
        </w:r>
        <w:r>
          <w:rPr>
            <w:rFonts w:cs="Tahoma"/>
          </w:rPr>
          <w:t>”)</w:t>
        </w:r>
      </w:ins>
      <w:r w:rsidR="00E01D00">
        <w:rPr>
          <w:rFonts w:cs="Tahoma"/>
        </w:rPr>
        <w:t xml:space="preserve">, </w:t>
      </w:r>
      <w:r w:rsidR="007D6F0C">
        <w:rPr>
          <w:rFonts w:cs="Tahoma"/>
        </w:rPr>
        <w:t xml:space="preserve"> </w:t>
      </w:r>
      <w:r w:rsidR="005263A6" w:rsidRPr="00440117">
        <w:rPr>
          <w:rFonts w:cs="Tahoma"/>
          <w:highlight w:val="yellow"/>
          <w:rPrChange w:id="94" w:author="Rinaldo Rabello" w:date="2021-06-28T11:36:00Z">
            <w:rPr>
              <w:rFonts w:cs="Tahoma"/>
            </w:rPr>
          </w:rPrChange>
        </w:rPr>
        <w:t>deduzidos os valores referentes a</w:t>
      </w:r>
      <w:r w:rsidR="005263A6" w:rsidRPr="00440117">
        <w:rPr>
          <w:highlight w:val="yellow"/>
          <w:rPrChange w:id="95" w:author="Rinaldo Rabello" w:date="2021-06-28T11:36:00Z">
            <w:rPr/>
          </w:rPrChange>
        </w:rPr>
        <w:t xml:space="preserve"> </w:t>
      </w:r>
      <w:r w:rsidR="00344340" w:rsidRPr="00440117">
        <w:rPr>
          <w:rFonts w:cs="Tahoma"/>
          <w:highlight w:val="yellow"/>
          <w:rPrChange w:id="96" w:author="Rinaldo Rabello" w:date="2021-06-28T11:36:00Z">
            <w:rPr>
              <w:rFonts w:cs="Tahoma"/>
            </w:rPr>
          </w:rPrChange>
        </w:rPr>
        <w:t xml:space="preserve">eventual depósito pela </w:t>
      </w:r>
      <w:r w:rsidR="00AE1F8C" w:rsidRPr="00440117">
        <w:rPr>
          <w:rFonts w:cs="Tahoma"/>
          <w:highlight w:val="yellow"/>
          <w:rPrChange w:id="97" w:author="Rinaldo Rabello" w:date="2021-06-28T11:36:00Z">
            <w:rPr>
              <w:rFonts w:cs="Tahoma"/>
            </w:rPr>
          </w:rPrChange>
        </w:rPr>
        <w:t>Cedente</w:t>
      </w:r>
      <w:r w:rsidR="00344340" w:rsidRPr="00440117">
        <w:rPr>
          <w:rFonts w:cs="Tahoma"/>
          <w:highlight w:val="yellow"/>
          <w:rPrChange w:id="98" w:author="Rinaldo Rabello" w:date="2021-06-28T11:36:00Z">
            <w:rPr>
              <w:rFonts w:cs="Tahoma"/>
            </w:rPr>
          </w:rPrChange>
        </w:rPr>
        <w:t>, em caso de declaração de vencimento antecipado, do valor equivalente ao Valor Nominal Unitário Atualizado, acrescido da Remuneração</w:t>
      </w:r>
      <w:r w:rsidR="00527095" w:rsidRPr="00440117">
        <w:rPr>
          <w:rFonts w:cs="Tahoma"/>
          <w:highlight w:val="yellow"/>
          <w:rPrChange w:id="99" w:author="Rinaldo Rabello" w:date="2021-06-28T11:36:00Z">
            <w:rPr>
              <w:rFonts w:cs="Tahoma"/>
            </w:rPr>
          </w:rPrChange>
        </w:rPr>
        <w:t xml:space="preserve"> e eventuais multas e encargos aplicáveis</w:t>
      </w:r>
      <w:r w:rsidR="00344340" w:rsidRPr="00440117">
        <w:rPr>
          <w:rFonts w:cs="Tahoma"/>
          <w:highlight w:val="yellow"/>
          <w:rPrChange w:id="100" w:author="Rinaldo Rabello" w:date="2021-06-28T11:36:00Z">
            <w:rPr>
              <w:rFonts w:cs="Tahoma"/>
            </w:rPr>
          </w:rPrChange>
        </w:rPr>
        <w:t xml:space="preserve">, calculados </w:t>
      </w:r>
      <w:r w:rsidR="00344340" w:rsidRPr="00440117">
        <w:rPr>
          <w:rFonts w:cs="Tahoma"/>
          <w:i/>
          <w:highlight w:val="yellow"/>
          <w:rPrChange w:id="101" w:author="Rinaldo Rabello" w:date="2021-06-28T11:36:00Z">
            <w:rPr>
              <w:rFonts w:cs="Tahoma"/>
              <w:i/>
            </w:rPr>
          </w:rPrChange>
        </w:rPr>
        <w:t xml:space="preserve">pro rata </w:t>
      </w:r>
      <w:proofErr w:type="spellStart"/>
      <w:r w:rsidR="00344340" w:rsidRPr="00440117">
        <w:rPr>
          <w:rFonts w:cs="Tahoma"/>
          <w:i/>
          <w:highlight w:val="yellow"/>
          <w:rPrChange w:id="102" w:author="Rinaldo Rabello" w:date="2021-06-28T11:36:00Z">
            <w:rPr>
              <w:rFonts w:cs="Tahoma"/>
              <w:i/>
            </w:rPr>
          </w:rPrChange>
        </w:rPr>
        <w:t>temporis</w:t>
      </w:r>
      <w:proofErr w:type="spellEnd"/>
      <w:r w:rsidR="00344340" w:rsidRPr="00440117">
        <w:rPr>
          <w:rFonts w:cs="Tahoma"/>
          <w:highlight w:val="yellow"/>
          <w:rPrChange w:id="103" w:author="Rinaldo Rabello" w:date="2021-06-28T11:36:00Z">
            <w:rPr>
              <w:rFonts w:cs="Tahoma"/>
            </w:rPr>
          </w:rPrChange>
        </w:rPr>
        <w:t>, desde a Data de Início da Rentabilidade ou da Data de Pagamento da Remuneração imediatamente anterior até a data da ocorrência do vencimento antecipado</w:t>
      </w:r>
      <w:ins w:id="104" w:author="Rinaldo Rabello" w:date="2021-06-28T11:37:00Z">
        <w:r>
          <w:rPr>
            <w:rFonts w:cs="Tahoma"/>
          </w:rPr>
          <w:t xml:space="preserve"> e</w:t>
        </w:r>
      </w:ins>
    </w:p>
    <w:p w14:paraId="4166C0F5" w14:textId="7CAA2245" w:rsidR="00014D7A" w:rsidRPr="003C0C2E" w:rsidRDefault="00BF22BD" w:rsidP="00D56AA1">
      <w:pPr>
        <w:pStyle w:val="roman3"/>
      </w:pPr>
      <w:del w:id="105" w:author="Rinaldo Rabello" w:date="2021-06-28T11:37:00Z">
        <w:r w:rsidDel="00440117">
          <w:rPr>
            <w:rFonts w:cs="Tahoma"/>
          </w:rPr>
          <w:delText>,</w:delText>
        </w:r>
        <w:r w:rsidR="00643034" w:rsidRPr="00231763" w:rsidDel="00440117">
          <w:delText xml:space="preserve"> bem como </w:delText>
        </w:r>
      </w:del>
      <w:r w:rsidR="00643034" w:rsidRPr="00231763">
        <w:t xml:space="preserve">todos e quaisquer valores e recursos que venham a ser depositados </w:t>
      </w:r>
      <w:r w:rsidR="00EF741A" w:rsidRPr="00C46CC4">
        <w:t>ou mantidos na</w:t>
      </w:r>
      <w:r w:rsidR="00E50E63">
        <w:t>s</w:t>
      </w:r>
      <w:r w:rsidR="00EF741A" w:rsidRPr="00C46CC4">
        <w:t xml:space="preserve"> Conta</w:t>
      </w:r>
      <w:r w:rsidR="00E50E63">
        <w:t>s</w:t>
      </w:r>
      <w:r w:rsidR="00EF741A" w:rsidRPr="00C46CC4">
        <w:t xml:space="preserve"> Vinculada</w:t>
      </w:r>
      <w:r w:rsidR="00E50E63">
        <w:t>s</w:t>
      </w:r>
      <w:r w:rsidR="00EF741A" w:rsidRPr="00C46CC4">
        <w:t xml:space="preserve"> ou eventualmente em trânsito (inclusive enquanto pendentes em virtude do processo de compensação bancária), todas as aplicações, investimentos, juros, proventos, ganhos ou outros rendimentos produzidos com tais créditos ou recursos</w:t>
      </w:r>
      <w:r>
        <w:t xml:space="preserve"> (“</w:t>
      </w:r>
      <w:r w:rsidRPr="0065573B">
        <w:rPr>
          <w:b/>
          <w:bCs/>
        </w:rPr>
        <w:t>Direitos Creditórios da</w:t>
      </w:r>
      <w:r w:rsidR="00E50E63">
        <w:rPr>
          <w:b/>
          <w:bCs/>
        </w:rPr>
        <w:t>s</w:t>
      </w:r>
      <w:r w:rsidRPr="0065573B">
        <w:rPr>
          <w:b/>
          <w:bCs/>
        </w:rPr>
        <w:t xml:space="preserve"> Conta Vinculada</w:t>
      </w:r>
      <w:r w:rsidR="00E50E63">
        <w:rPr>
          <w:b/>
          <w:bCs/>
        </w:rPr>
        <w:t>s</w:t>
      </w:r>
      <w:r>
        <w:t>” e, em conjunto com os Direitos Econômicos das Ações</w:t>
      </w:r>
      <w:ins w:id="106" w:author="Rinaldo Rabello" w:date="2021-06-28T11:43:00Z">
        <w:r w:rsidR="00502138">
          <w:t>,</w:t>
        </w:r>
      </w:ins>
      <w:r w:rsidR="00E43964">
        <w:t xml:space="preserve"> </w:t>
      </w:r>
      <w:ins w:id="107" w:author="Rinaldo Rabello" w:date="2021-06-28T11:44:00Z">
        <w:r w:rsidR="00502138">
          <w:t xml:space="preserve">com o </w:t>
        </w:r>
      </w:ins>
      <w:del w:id="108" w:author="Rinaldo Rabello" w:date="2021-06-28T11:44:00Z">
        <w:r w:rsidR="00E43964" w:rsidDel="00502138">
          <w:delText>e</w:delText>
        </w:r>
        <w:r w:rsidDel="00502138">
          <w:delText xml:space="preserve"> do </w:delText>
        </w:r>
      </w:del>
      <w:ins w:id="109" w:author="Rinaldo Rabello" w:date="2021-06-28T11:59:00Z">
        <w:r w:rsidR="001D7C4D">
          <w:t xml:space="preserve">Valor </w:t>
        </w:r>
      </w:ins>
      <w:del w:id="110" w:author="Rinaldo Rabello" w:date="2021-06-28T11:59:00Z">
        <w:r w:rsidDel="001D7C4D">
          <w:delText xml:space="preserve">Saldo </w:delText>
        </w:r>
      </w:del>
      <w:r>
        <w:t>Mínimo</w:t>
      </w:r>
      <w:ins w:id="111" w:author="Rinaldo Rabello" w:date="2021-06-28T11:59:00Z">
        <w:r w:rsidR="001D7C4D">
          <w:t xml:space="preserve"> de Garantia</w:t>
        </w:r>
      </w:ins>
      <w:r>
        <w:t xml:space="preserve">, </w:t>
      </w:r>
      <w:ins w:id="112" w:author="Rinaldo Rabello" w:date="2021-06-28T11:44:00Z">
        <w:r w:rsidR="00502138">
          <w:t xml:space="preserve">os Direitos Creditórios Conta Vinculada Emissão, os Direitos Conta Vinculada 2ª Série, </w:t>
        </w:r>
      </w:ins>
      <w:r>
        <w:t>os</w:t>
      </w:r>
      <w:r w:rsidRPr="00231763">
        <w:t xml:space="preserve"> “</w:t>
      </w:r>
      <w:r w:rsidRPr="00231763">
        <w:rPr>
          <w:b/>
        </w:rPr>
        <w:t>Direitos Cedidos Fiduciariamente</w:t>
      </w:r>
      <w:r w:rsidRPr="00231763">
        <w:t>”</w:t>
      </w:r>
      <w:r>
        <w:t>)</w:t>
      </w:r>
      <w:r w:rsidR="00EF741A">
        <w:rPr>
          <w:bCs/>
        </w:rPr>
        <w:t>.</w:t>
      </w:r>
      <w:r w:rsidR="007D6F0C">
        <w:rPr>
          <w:bCs/>
        </w:rPr>
        <w:t xml:space="preserve"> </w:t>
      </w:r>
    </w:p>
    <w:p w14:paraId="3430C13C" w14:textId="138647BF" w:rsidR="009A7BD8" w:rsidRPr="00231763" w:rsidRDefault="00597171" w:rsidP="003A6D18">
      <w:pPr>
        <w:pStyle w:val="Level2"/>
      </w:pPr>
      <w:r w:rsidRPr="00231763">
        <w:t xml:space="preserve">Incorporar-se-ão automaticamente à presente </w:t>
      </w:r>
      <w:r w:rsidRPr="00231763">
        <w:rPr>
          <w:color w:val="000000"/>
        </w:rPr>
        <w:t>cessão fiduciária em garantia</w:t>
      </w:r>
      <w:r w:rsidR="00DF7343">
        <w:t xml:space="preserve">, </w:t>
      </w:r>
      <w:r w:rsidRPr="00231763">
        <w:t>passando, para todos os fins de direito, conforme o caso, a integrar a definição de “</w:t>
      </w:r>
      <w:r w:rsidRPr="003A6D18">
        <w:rPr>
          <w:b/>
          <w:bCs/>
        </w:rPr>
        <w:t>Direitos Cedidos Fiduciariamente</w:t>
      </w:r>
      <w:r w:rsidRPr="00231763">
        <w:t xml:space="preserve">”, quaisquer novos direitos creditórios relacionados e/ou decorrentes dos Direitos Cedidos </w:t>
      </w:r>
      <w:r w:rsidRPr="00CC285D">
        <w:t xml:space="preserve">Fiduciariamente </w:t>
      </w:r>
      <w:r w:rsidR="009E1035" w:rsidRPr="00CC285D">
        <w:t xml:space="preserve">que se tornem de titularidade da </w:t>
      </w:r>
      <w:r w:rsidR="007D18ED" w:rsidRPr="00CC285D">
        <w:t>Cedente</w:t>
      </w:r>
      <w:r w:rsidR="009E1035" w:rsidRPr="00CC285D">
        <w:t xml:space="preserve"> </w:t>
      </w:r>
      <w:r w:rsidRPr="00CC285D">
        <w:t>após a data de assinatura deste Contrato</w:t>
      </w:r>
      <w:r w:rsidR="00CC285D" w:rsidRPr="00CC285D">
        <w:t xml:space="preserve">, </w:t>
      </w:r>
      <w:r w:rsidR="00CC285D" w:rsidRPr="00CC285D">
        <w:rPr>
          <w:rFonts w:cs="Tahoma"/>
        </w:rPr>
        <w:t xml:space="preserve">incluindo, sem limitar, quaisquer </w:t>
      </w:r>
      <w:r w:rsidR="00FB64A7">
        <w:rPr>
          <w:rFonts w:cs="Tahoma"/>
        </w:rPr>
        <w:t xml:space="preserve">Direitos Econômicos das </w:t>
      </w:r>
      <w:r w:rsidR="00FB64A7" w:rsidRPr="00CC285D">
        <w:rPr>
          <w:rFonts w:cs="Tahoma"/>
        </w:rPr>
        <w:t xml:space="preserve">Ações </w:t>
      </w:r>
      <w:r w:rsidR="00FB64A7">
        <w:rPr>
          <w:rFonts w:cs="Tahoma"/>
        </w:rPr>
        <w:t xml:space="preserve">decorrentes de Ações </w:t>
      </w:r>
      <w:r w:rsidR="00CC285D" w:rsidRPr="00CC285D">
        <w:rPr>
          <w:rFonts w:cs="Tahoma"/>
        </w:rPr>
        <w:t xml:space="preserve">recebidas, conferidas e/ou </w:t>
      </w:r>
      <w:r w:rsidR="00CC285D" w:rsidRPr="00FC29F4">
        <w:rPr>
          <w:rFonts w:cs="Tahoma"/>
        </w:rPr>
        <w:t>adquiridas pela Cedente (direta ou indiretamente)</w:t>
      </w:r>
      <w:r w:rsidR="00CC285D" w:rsidRPr="00CC285D">
        <w:rPr>
          <w:rFonts w:cs="Tahoma"/>
        </w:rPr>
        <w:t xml:space="preserve"> por meio de consolidação, fusão, cisão, incorporação, permuta, substituição, divisão, reorganização</w:t>
      </w:r>
      <w:r w:rsidR="00CC285D" w:rsidRPr="00747B38">
        <w:rPr>
          <w:rFonts w:cs="Tahoma"/>
        </w:rPr>
        <w:t xml:space="preserve"> societá</w:t>
      </w:r>
      <w:r w:rsidR="00FB64A7">
        <w:rPr>
          <w:rFonts w:cs="Tahoma"/>
        </w:rPr>
        <w:t>ria ou de qualquer outra forma</w:t>
      </w:r>
      <w:r w:rsidR="00540891">
        <w:rPr>
          <w:rFonts w:cs="Tahoma"/>
        </w:rPr>
        <w:t xml:space="preserve"> </w:t>
      </w:r>
      <w:r w:rsidRPr="00231763">
        <w:t>(“</w:t>
      </w:r>
      <w:r w:rsidRPr="003A6D18">
        <w:rPr>
          <w:b/>
          <w:bCs/>
        </w:rPr>
        <w:t>Direitos Adicionais</w:t>
      </w:r>
      <w:r w:rsidRPr="00231763">
        <w:t>”).</w:t>
      </w:r>
    </w:p>
    <w:p w14:paraId="25F9D774" w14:textId="29F7B357" w:rsidR="00597171" w:rsidRPr="00231763" w:rsidRDefault="00597171" w:rsidP="003A6D18">
      <w:pPr>
        <w:pStyle w:val="Level3"/>
      </w:pPr>
      <w:r w:rsidRPr="00231763">
        <w:t xml:space="preserve">Adicionalmente, para a formalização do disposto na Cláusula 2.2 acima, </w:t>
      </w:r>
      <w:r w:rsidR="009E1035" w:rsidRPr="00231763">
        <w:t xml:space="preserve">a </w:t>
      </w:r>
      <w:r w:rsidR="007D18ED">
        <w:rPr>
          <w:bCs/>
        </w:rPr>
        <w:t>Cedente</w:t>
      </w:r>
      <w:r w:rsidR="009E1035" w:rsidRPr="00231763">
        <w:t xml:space="preserve"> </w:t>
      </w:r>
      <w:r w:rsidRPr="00231763">
        <w:t>compromete-se, de maneira irrevogável, pelo presente, a:</w:t>
      </w:r>
      <w:r w:rsidR="00AB2D2D" w:rsidRPr="00231763">
        <w:t xml:space="preserve"> </w:t>
      </w:r>
    </w:p>
    <w:p w14:paraId="1A798A8C" w14:textId="2A7AEC64" w:rsidR="00597171" w:rsidRPr="00231763" w:rsidRDefault="00597171" w:rsidP="00D56AA1">
      <w:pPr>
        <w:pStyle w:val="roman4"/>
      </w:pPr>
      <w:r w:rsidRPr="00231763">
        <w:t>no prazo de 5 (cinco) Dias Úteis</w:t>
      </w:r>
      <w:r w:rsidR="00265CB4">
        <w:t xml:space="preserve"> (conforme definido abaixo)</w:t>
      </w:r>
      <w:r w:rsidRPr="00231763">
        <w:t xml:space="preserve"> contados da data em que passem a existir Direitos Adicionais, entregar ao Agente Fiduciário cópia de cada documento comprobatório ou representativo dos Direitos Adicionais;</w:t>
      </w:r>
      <w:r w:rsidR="00D50822" w:rsidRPr="00231763">
        <w:t xml:space="preserve"> e</w:t>
      </w:r>
    </w:p>
    <w:p w14:paraId="71CC75A7" w14:textId="2058E15A" w:rsidR="00597171" w:rsidRDefault="00597171" w:rsidP="00D56AA1">
      <w:pPr>
        <w:pStyle w:val="roman4"/>
      </w:pPr>
      <w:r w:rsidRPr="00231763">
        <w:t xml:space="preserve">(a) no prazo de até 10 (dez) Dias Úteis </w:t>
      </w:r>
      <w:r w:rsidR="00265CB4">
        <w:t xml:space="preserve">(conforme definido abaixo) </w:t>
      </w:r>
      <w:r w:rsidRPr="00231763">
        <w:t xml:space="preserve">contados da data em que passem a existir Direitos Adicionais, celebrar com o Agente Fiduciário um aditamento a este Contrato na forma do </w:t>
      </w:r>
      <w:r w:rsidRPr="00A920D0">
        <w:rPr>
          <w:b/>
          <w:bCs/>
        </w:rPr>
        <w:t>Anexo I</w:t>
      </w:r>
      <w:r w:rsidRPr="00231763">
        <w:t xml:space="preserve"> ao presente Contrato (“</w:t>
      </w:r>
      <w:r w:rsidRPr="00A920D0">
        <w:rPr>
          <w:b/>
          <w:bCs/>
        </w:rPr>
        <w:t>Aditamento – Direitos Adicionais</w:t>
      </w:r>
      <w:r w:rsidRPr="00231763">
        <w:t xml:space="preserve">”), cuja celebração será considerada, para todos os fins e efeitos, como meramente declaratória do ônus já constituído nos termos deste Contrato, especialmente da Cláusula 2.2 acima, e (b) tomar qualquer providência de acordo com a lei aplicável para a criação e o aperfeiçoamento da garantia sobre tais Direitos Adicionais, </w:t>
      </w:r>
      <w:r w:rsidRPr="00231763">
        <w:lastRenderedPageBreak/>
        <w:t>incluindo, sem limitar, os registros e notificações descritos na Cláusula 4</w:t>
      </w:r>
      <w:r w:rsidR="007F2039">
        <w:t> </w:t>
      </w:r>
      <w:r w:rsidRPr="00231763">
        <w:t>abaixo (na forma e no prazo ali previstos).</w:t>
      </w:r>
    </w:p>
    <w:p w14:paraId="68CA1B74" w14:textId="6D2E6615" w:rsidR="00265CB4" w:rsidRPr="00231763" w:rsidRDefault="00265CB4" w:rsidP="007F2039">
      <w:pPr>
        <w:pStyle w:val="Level3"/>
      </w:pPr>
      <w:r>
        <w:t>Para fins do presente Contrato, considera-se “</w:t>
      </w:r>
      <w:r w:rsidRPr="007F2039">
        <w:rPr>
          <w:b/>
        </w:rPr>
        <w:t>Dia(s) Útil(eis)</w:t>
      </w:r>
      <w:r>
        <w:t xml:space="preserve">” </w:t>
      </w:r>
      <w:r w:rsidR="00773D0D" w:rsidRPr="00837119">
        <w:rPr>
          <w:rFonts w:cs="Tahoma"/>
          <w:color w:val="000000" w:themeColor="text1"/>
          <w:szCs w:val="20"/>
        </w:rPr>
        <w:t>qualquer dia que não seja sábado ou domingo ou feriado na Cidade de São Paulo, Estado de São Paulo. Quando a indicação de prazo contado por dia n</w:t>
      </w:r>
      <w:r w:rsidR="00773D0D">
        <w:rPr>
          <w:rFonts w:cs="Tahoma"/>
          <w:color w:val="000000" w:themeColor="text1"/>
          <w:szCs w:val="20"/>
        </w:rPr>
        <w:t>este instrumento</w:t>
      </w:r>
      <w:r w:rsidR="00773D0D" w:rsidRPr="00837119">
        <w:rPr>
          <w:rFonts w:cs="Tahoma"/>
          <w:color w:val="000000" w:themeColor="text1"/>
          <w:szCs w:val="20"/>
        </w:rPr>
        <w:t xml:space="preserve"> não vier acompanhada da indicação de “</w:t>
      </w:r>
      <w:r w:rsidR="00773D0D" w:rsidRPr="00F8186A">
        <w:rPr>
          <w:rFonts w:cs="Tahoma"/>
          <w:b/>
          <w:bCs/>
          <w:color w:val="000000" w:themeColor="text1"/>
          <w:szCs w:val="20"/>
        </w:rPr>
        <w:t>Dia(s) Útil(eis)</w:t>
      </w:r>
      <w:r w:rsidR="00773D0D" w:rsidRPr="001E5DF0">
        <w:rPr>
          <w:rFonts w:cs="Tahoma"/>
          <w:color w:val="000000" w:themeColor="text1"/>
          <w:szCs w:val="20"/>
        </w:rPr>
        <w:t>”,</w:t>
      </w:r>
      <w:r w:rsidR="00773D0D" w:rsidRPr="00837119">
        <w:rPr>
          <w:rFonts w:cs="Tahoma"/>
          <w:color w:val="000000" w:themeColor="text1"/>
          <w:szCs w:val="20"/>
        </w:rPr>
        <w:t xml:space="preserve"> entende-se que o prazo é contado em dias corridos</w:t>
      </w:r>
      <w:r>
        <w:rPr>
          <w:rFonts w:cs="Tahoma"/>
          <w:szCs w:val="20"/>
        </w:rPr>
        <w:t>.</w:t>
      </w:r>
    </w:p>
    <w:p w14:paraId="2FD77548" w14:textId="0F3AF1AC" w:rsidR="00597171" w:rsidRDefault="009E1035" w:rsidP="003A6D18">
      <w:pPr>
        <w:pStyle w:val="Level2"/>
      </w:pPr>
      <w:r w:rsidRPr="00231763">
        <w:t xml:space="preserve">A </w:t>
      </w:r>
      <w:r w:rsidR="007D18ED">
        <w:t>Cedente</w:t>
      </w:r>
      <w:r w:rsidRPr="00231763">
        <w:t xml:space="preserve"> </w:t>
      </w:r>
      <w:r w:rsidR="00597171" w:rsidRPr="00231763">
        <w:t>obriga-se a adotar todas as medidas e providências no sentido de assegurar que o</w:t>
      </w:r>
      <w:ins w:id="113" w:author="Rinaldo Rabello" w:date="2021-06-28T11:45:00Z">
        <w:r w:rsidR="00502138">
          <w:t>s Deben</w:t>
        </w:r>
      </w:ins>
      <w:ins w:id="114" w:author="Rinaldo Rabello" w:date="2021-06-28T11:46:00Z">
        <w:r w:rsidR="00502138">
          <w:t>turistas, representados pelo</w:t>
        </w:r>
      </w:ins>
      <w:r w:rsidR="00597171" w:rsidRPr="00231763">
        <w:t xml:space="preserve"> Agente Fiduciário</w:t>
      </w:r>
      <w:ins w:id="115" w:author="Rinaldo Rabello" w:date="2021-06-28T11:46:00Z">
        <w:r w:rsidR="00502138">
          <w:t>,</w:t>
        </w:r>
      </w:ins>
      <w:r w:rsidR="00597171" w:rsidRPr="00231763">
        <w:t xml:space="preserve"> tenha</w:t>
      </w:r>
      <w:ins w:id="116" w:author="Rinaldo Rabello" w:date="2021-06-28T11:46:00Z">
        <w:r w:rsidR="00502138">
          <w:t>m</w:t>
        </w:r>
      </w:ins>
      <w:r w:rsidR="00597171" w:rsidRPr="00231763">
        <w:t xml:space="preserve"> preferência absoluta com relação aos Direitos Cedidos Fiduciariamente.</w:t>
      </w:r>
    </w:p>
    <w:p w14:paraId="616D3D79" w14:textId="2AAF141A" w:rsidR="00597171" w:rsidRPr="00231763" w:rsidRDefault="00597171" w:rsidP="003A6D18">
      <w:pPr>
        <w:pStyle w:val="Level2"/>
      </w:pPr>
      <w:r w:rsidRPr="00231763">
        <w:t xml:space="preserve">Na hipótese de caracterização de um </w:t>
      </w:r>
      <w:r w:rsidR="00501AD6">
        <w:t>Evento de Excussão</w:t>
      </w:r>
      <w:r w:rsidR="00DD478D">
        <w:t xml:space="preserve"> (conforme definido abaixo)</w:t>
      </w:r>
      <w:r w:rsidRPr="00231763">
        <w:t>, nos termos da Cláusula 7</w:t>
      </w:r>
      <w:r w:rsidR="00DE3BDA">
        <w:t> </w:t>
      </w:r>
      <w:r w:rsidRPr="00231763">
        <w:t xml:space="preserve">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231763">
        <w:rPr>
          <w:color w:val="000000"/>
        </w:rPr>
        <w:t xml:space="preserve">cessão fiduciária em </w:t>
      </w:r>
      <w:r w:rsidRPr="003A6D18">
        <w:rPr>
          <w:color w:val="000000"/>
        </w:rPr>
        <w:t>garantia</w:t>
      </w:r>
      <w:r w:rsidRPr="00231763">
        <w:rPr>
          <w:color w:val="000000"/>
        </w:rPr>
        <w:t>, observadas as disposições do presente Contrato</w:t>
      </w:r>
      <w:r w:rsidRPr="00231763">
        <w:t>.</w:t>
      </w:r>
    </w:p>
    <w:p w14:paraId="363D3AA1" w14:textId="77777777" w:rsidR="00597171" w:rsidRPr="009A0CD3" w:rsidRDefault="00597171" w:rsidP="003A6D18">
      <w:pPr>
        <w:pStyle w:val="Level2"/>
      </w:pPr>
      <w:r w:rsidRPr="00231763">
        <w:t xml:space="preserve">Para os fins legais, as Partes descrevem no </w:t>
      </w:r>
      <w:r w:rsidRPr="00A920D0">
        <w:rPr>
          <w:b/>
          <w:bCs/>
        </w:rPr>
        <w:t>Anexo II</w:t>
      </w:r>
      <w:r w:rsidRPr="00231763">
        <w:t xml:space="preserve"> deste Contrato as principais condições financeiras das Obrigações Garantidas, sem prejuízo do detalhamento constante da Escritura de Emissão que, para esse efeito, são consideradas como se estivessem aqui </w:t>
      </w:r>
      <w:r w:rsidRPr="009A0CD3">
        <w:t>integralmente transcritas.</w:t>
      </w:r>
    </w:p>
    <w:p w14:paraId="00CE6F21" w14:textId="07B5D502" w:rsidR="00597171" w:rsidRPr="009A0CD3" w:rsidRDefault="00175F7F" w:rsidP="00A920D0">
      <w:pPr>
        <w:pStyle w:val="Level1"/>
        <w:keepNext/>
        <w:rPr>
          <w:b/>
          <w:bCs/>
        </w:rPr>
      </w:pPr>
      <w:r w:rsidRPr="009A0CD3">
        <w:rPr>
          <w:b/>
          <w:bCs/>
        </w:rPr>
        <w:t>CONTA</w:t>
      </w:r>
      <w:r w:rsidR="00301552">
        <w:rPr>
          <w:b/>
          <w:bCs/>
        </w:rPr>
        <w:t>S</w:t>
      </w:r>
      <w:r w:rsidRPr="009A0CD3">
        <w:rPr>
          <w:b/>
          <w:bCs/>
        </w:rPr>
        <w:t xml:space="preserve"> VINCULADA</w:t>
      </w:r>
      <w:r w:rsidR="00301552">
        <w:rPr>
          <w:b/>
          <w:bCs/>
        </w:rPr>
        <w:t>S</w:t>
      </w:r>
      <w:r w:rsidR="00597171" w:rsidRPr="009A0CD3">
        <w:rPr>
          <w:b/>
          <w:bCs/>
        </w:rPr>
        <w:t xml:space="preserve"> E INVESTIMENTOS PERMITIDOS </w:t>
      </w:r>
    </w:p>
    <w:p w14:paraId="680E15EC" w14:textId="660E21FF" w:rsidR="007120C8" w:rsidRPr="00231763" w:rsidRDefault="00F82CCC" w:rsidP="003A6D18">
      <w:pPr>
        <w:pStyle w:val="Level2"/>
      </w:pPr>
      <w:r w:rsidRPr="009A0CD3">
        <w:t>T</w:t>
      </w:r>
      <w:r w:rsidR="00597171" w:rsidRPr="009A0CD3">
        <w:t>odos os Direitos Cedidos</w:t>
      </w:r>
      <w:r w:rsidR="00597171" w:rsidRPr="00231763">
        <w:t xml:space="preserve"> Fiduciariamente deverão ser</w:t>
      </w:r>
      <w:r w:rsidR="00966DEC">
        <w:t xml:space="preserve"> integralmente</w:t>
      </w:r>
      <w:r w:rsidR="00597171" w:rsidRPr="00231763">
        <w:t xml:space="preserve"> depositados na</w:t>
      </w:r>
      <w:r w:rsidR="00BF16D0">
        <w:t>s</w:t>
      </w:r>
      <w:r w:rsidR="00597171" w:rsidRPr="00231763">
        <w:t xml:space="preserve"> </w:t>
      </w:r>
      <w:r w:rsidR="00175F7F" w:rsidRPr="00231763">
        <w:t>Conta</w:t>
      </w:r>
      <w:r w:rsidR="00BF16D0">
        <w:t>s</w:t>
      </w:r>
      <w:r w:rsidR="00175F7F" w:rsidRPr="00231763">
        <w:t xml:space="preserve"> Vinculada</w:t>
      </w:r>
      <w:r w:rsidR="00BF16D0">
        <w:t>s</w:t>
      </w:r>
      <w:r w:rsidR="00597171" w:rsidRPr="00231763">
        <w:t xml:space="preserve">, </w:t>
      </w:r>
      <w:r w:rsidR="004E3BC9">
        <w:t xml:space="preserve">conforme aplicável, </w:t>
      </w:r>
      <w:r w:rsidR="00966DEC">
        <w:t>sem qualquer dedução e/ou retenção, sendo certo que a</w:t>
      </w:r>
      <w:r w:rsidR="00BF16D0">
        <w:t>s</w:t>
      </w:r>
      <w:r w:rsidR="00966DEC">
        <w:t xml:space="preserve"> Conta</w:t>
      </w:r>
      <w:r w:rsidR="00BF16D0">
        <w:t>s</w:t>
      </w:r>
      <w:r w:rsidR="00966DEC">
        <w:t xml:space="preserve"> Vinculada</w:t>
      </w:r>
      <w:r w:rsidR="00BF16D0">
        <w:t>s</w:t>
      </w:r>
      <w:r w:rsidR="00673DBE">
        <w:t xml:space="preserve"> </w:t>
      </w:r>
      <w:r w:rsidR="00597171" w:rsidRPr="00231763">
        <w:t>dever</w:t>
      </w:r>
      <w:r w:rsidR="00BF16D0">
        <w:t>ão</w:t>
      </w:r>
      <w:r w:rsidR="00597171" w:rsidRPr="00231763">
        <w:t xml:space="preserve"> ser mantida</w:t>
      </w:r>
      <w:r w:rsidR="00BF16D0">
        <w:t>s</w:t>
      </w:r>
      <w:r w:rsidR="00597171" w:rsidRPr="00231763">
        <w:t xml:space="preserve"> e administrada</w:t>
      </w:r>
      <w:r w:rsidR="00BF16D0">
        <w:t>s</w:t>
      </w:r>
      <w:r w:rsidR="00597171" w:rsidRPr="00231763">
        <w:t xml:space="preserve"> pelo Banco Depositário, sempre de acordo com os termos deste Contrato e do Contrato de </w:t>
      </w:r>
      <w:bookmarkStart w:id="117" w:name="_Ref362344096"/>
      <w:r w:rsidR="00AE1D68" w:rsidRPr="00231763">
        <w:t>Conta Vinculada</w:t>
      </w:r>
      <w:r w:rsidR="00597171" w:rsidRPr="00231763">
        <w:t>.</w:t>
      </w:r>
      <w:r w:rsidR="00F14D44">
        <w:t xml:space="preserve"> </w:t>
      </w:r>
      <w:r w:rsidR="00F14D44" w:rsidRPr="006036F0">
        <w:rPr>
          <w:highlight w:val="yellow"/>
        </w:rPr>
        <w:t>[Nota LDR: Cláusula 3 sob validação da XP]</w:t>
      </w:r>
    </w:p>
    <w:p w14:paraId="3911C5DC" w14:textId="3C1A4767" w:rsidR="00BF16D0" w:rsidRDefault="00BF16D0" w:rsidP="00F14D44">
      <w:pPr>
        <w:pStyle w:val="Level3"/>
      </w:pPr>
      <w:r w:rsidRPr="00301552">
        <w:rPr>
          <w:rFonts w:cs="Tahoma"/>
        </w:rPr>
        <w:t xml:space="preserve">Os </w:t>
      </w:r>
      <w:r w:rsidR="004E3BC9">
        <w:rPr>
          <w:rFonts w:cs="Tahoma"/>
        </w:rPr>
        <w:t>recursos decorrentes da integralização das Debêntures da 2ª Série (conforme definido na Escritura de Emissão)</w:t>
      </w:r>
      <w:r w:rsidRPr="002C42EE">
        <w:rPr>
          <w:rFonts w:cs="Tahoma"/>
        </w:rPr>
        <w:t xml:space="preserve"> que forem d</w:t>
      </w:r>
      <w:r w:rsidR="00E01D00">
        <w:rPr>
          <w:rFonts w:cs="Tahoma"/>
        </w:rPr>
        <w:t>estinados ao</w:t>
      </w:r>
      <w:r w:rsidRPr="002C42EE">
        <w:rPr>
          <w:rFonts w:cs="Tahoma"/>
        </w:rPr>
        <w:t xml:space="preserve"> Aume</w:t>
      </w:r>
      <w:r w:rsidR="00301552" w:rsidRPr="003D7291">
        <w:rPr>
          <w:rFonts w:cs="Tahoma"/>
        </w:rPr>
        <w:t>nto de Capital Sim</w:t>
      </w:r>
      <w:r w:rsidR="00301552" w:rsidRPr="00E01D00">
        <w:rPr>
          <w:rFonts w:cs="Tahoma"/>
        </w:rPr>
        <w:t>ões Integralização 2ª Séries</w:t>
      </w:r>
      <w:r w:rsidR="00301552">
        <w:rPr>
          <w:rFonts w:cs="Tahoma"/>
        </w:rPr>
        <w:t xml:space="preserve"> serão depositados </w:t>
      </w:r>
      <w:r w:rsidR="003D7291">
        <w:rPr>
          <w:rFonts w:cs="Tahoma"/>
        </w:rPr>
        <w:t xml:space="preserve">exclusivamente </w:t>
      </w:r>
      <w:r w:rsidR="00301552">
        <w:rPr>
          <w:rFonts w:cs="Tahoma"/>
        </w:rPr>
        <w:t xml:space="preserve">na Conta Vinculada </w:t>
      </w:r>
      <w:r w:rsidR="002C5B35">
        <w:rPr>
          <w:rFonts w:cs="Tahoma"/>
        </w:rPr>
        <w:t>2ª Série</w:t>
      </w:r>
      <w:r w:rsidRPr="00301552">
        <w:rPr>
          <w:rFonts w:cs="Tahoma"/>
        </w:rPr>
        <w:t xml:space="preserve">. </w:t>
      </w:r>
    </w:p>
    <w:p w14:paraId="69BA8604" w14:textId="4C1A8821" w:rsidR="007120C8" w:rsidRPr="00231763" w:rsidRDefault="007120C8" w:rsidP="003A6D18">
      <w:pPr>
        <w:pStyle w:val="Level3"/>
      </w:pPr>
      <w:r w:rsidRPr="00231763">
        <w:t xml:space="preserve">Caso </w:t>
      </w:r>
      <w:r w:rsidR="00DE3BDA">
        <w:t>a</w:t>
      </w:r>
      <w:r w:rsidR="009E1035" w:rsidRPr="00231763">
        <w:t xml:space="preserve"> </w:t>
      </w:r>
      <w:r w:rsidR="007D18ED">
        <w:rPr>
          <w:bCs/>
        </w:rPr>
        <w:t>Cedente</w:t>
      </w:r>
      <w:r w:rsidRPr="00231763">
        <w:t xml:space="preserve"> venha a receber quaisquer recursos relativos aos Direitos Cedidos Fiduciariamente de forma diversa da prevista na</w:t>
      </w:r>
      <w:r w:rsidR="00301552">
        <w:t>s</w:t>
      </w:r>
      <w:r w:rsidRPr="00231763">
        <w:t xml:space="preserve"> Cláusula</w:t>
      </w:r>
      <w:r w:rsidR="00301552">
        <w:t>s</w:t>
      </w:r>
      <w:r w:rsidRPr="00231763">
        <w:t xml:space="preserve"> 3.1</w:t>
      </w:r>
      <w:r w:rsidR="00301552">
        <w:t xml:space="preserve"> e 3.1.1.</w:t>
      </w:r>
      <w:r w:rsidRPr="00231763">
        <w:t xml:space="preserve"> acima, </w:t>
      </w:r>
      <w:r w:rsidR="00AE1D68" w:rsidRPr="00231763">
        <w:t>os receberá</w:t>
      </w:r>
      <w:r w:rsidRPr="00231763">
        <w:t xml:space="preserve"> na qualidade de fiel depositár</w:t>
      </w:r>
      <w:r w:rsidR="009E1035" w:rsidRPr="00231763">
        <w:t>ia do Agente Fiduciário e dever</w:t>
      </w:r>
      <w:r w:rsidR="00AE1D68" w:rsidRPr="00231763">
        <w:t>á</w:t>
      </w:r>
      <w:r w:rsidRPr="00231763">
        <w:t xml:space="preserve"> depositar a totalidade dos Direitos Cedidos Fiduciariamente recebidos na</w:t>
      </w:r>
      <w:r w:rsidR="00301552">
        <w:t>s</w:t>
      </w:r>
      <w:r w:rsidRPr="00231763">
        <w:t xml:space="preserve"> </w:t>
      </w:r>
      <w:r w:rsidR="00175F7F" w:rsidRPr="00231763">
        <w:t>Conta</w:t>
      </w:r>
      <w:r w:rsidR="00301552">
        <w:t>s</w:t>
      </w:r>
      <w:r w:rsidR="00175F7F" w:rsidRPr="00231763">
        <w:t xml:space="preserve"> Vinculada</w:t>
      </w:r>
      <w:r w:rsidR="00301552">
        <w:t>s</w:t>
      </w:r>
      <w:r w:rsidRPr="00231763">
        <w:t xml:space="preserve"> em até 2 (dois) Dias Úteis da data do seu recebimento, sem qualquer dedução ou desconto, independentemente de qualquer notificação ou outra formalidade para tanto. </w:t>
      </w:r>
    </w:p>
    <w:p w14:paraId="23C0E5A4" w14:textId="45C2DEF6" w:rsidR="007120C8" w:rsidRPr="00231763" w:rsidRDefault="009E1035" w:rsidP="003A6D18">
      <w:pPr>
        <w:pStyle w:val="Level3"/>
      </w:pPr>
      <w:r w:rsidRPr="00231763">
        <w:t xml:space="preserve">A </w:t>
      </w:r>
      <w:r w:rsidR="007D18ED">
        <w:rPr>
          <w:bCs/>
        </w:rPr>
        <w:t>Cedente</w:t>
      </w:r>
      <w:r w:rsidR="007120C8" w:rsidRPr="00231763">
        <w:t xml:space="preserve"> se obriga a exigir que as suas respectivas contrapartes paguem a totalidade dos recursos relativos aos Direitos </w:t>
      </w:r>
      <w:ins w:id="118" w:author="Rinaldo Rabello" w:date="2021-06-28T11:48:00Z">
        <w:r w:rsidR="00502138">
          <w:t xml:space="preserve">Creditórios Conta Vinculada Emissão, </w:t>
        </w:r>
      </w:ins>
      <w:del w:id="119" w:author="Rinaldo Rabello" w:date="2021-06-28T11:48:00Z">
        <w:r w:rsidR="007120C8" w:rsidRPr="00231763" w:rsidDel="00502138">
          <w:delText>C</w:delText>
        </w:r>
      </w:del>
      <w:del w:id="120" w:author="Rinaldo Rabello" w:date="2021-06-28T11:49:00Z">
        <w:r w:rsidR="007120C8" w:rsidRPr="00231763" w:rsidDel="00502138">
          <w:delText>edidos Fiduciariamente</w:delText>
        </w:r>
        <w:r w:rsidR="00547FC8" w:rsidRPr="00231763" w:rsidDel="00502138">
          <w:delText>,</w:delText>
        </w:r>
        <w:r w:rsidR="007120C8" w:rsidRPr="00231763" w:rsidDel="00502138">
          <w:delText xml:space="preserve"> </w:delText>
        </w:r>
      </w:del>
      <w:r w:rsidR="007120C8" w:rsidRPr="00231763">
        <w:t>exclusivamente na</w:t>
      </w:r>
      <w:del w:id="121" w:author="Rinaldo Rabello" w:date="2021-06-28T10:43:00Z">
        <w:r w:rsidR="00301552" w:rsidDel="00FB3519">
          <w:delText>s</w:delText>
        </w:r>
      </w:del>
      <w:r w:rsidR="007120C8" w:rsidRPr="00231763">
        <w:t xml:space="preserve"> </w:t>
      </w:r>
      <w:r w:rsidR="00175F7F" w:rsidRPr="00231763">
        <w:t>Conta</w:t>
      </w:r>
      <w:del w:id="122" w:author="Rinaldo Rabello" w:date="2021-06-28T10:43:00Z">
        <w:r w:rsidR="00301552" w:rsidDel="00FB3519">
          <w:delText>s</w:delText>
        </w:r>
      </w:del>
      <w:r w:rsidR="00175F7F" w:rsidRPr="00231763">
        <w:t xml:space="preserve"> Vinculada</w:t>
      </w:r>
      <w:del w:id="123" w:author="Rinaldo Rabello" w:date="2021-06-28T10:43:00Z">
        <w:r w:rsidR="00301552" w:rsidDel="00FB3519">
          <w:delText>s</w:delText>
        </w:r>
      </w:del>
      <w:r w:rsidR="007120C8" w:rsidRPr="00231763">
        <w:t xml:space="preserve"> </w:t>
      </w:r>
      <w:ins w:id="124" w:author="Rinaldo Rabello" w:date="2021-06-28T10:43:00Z">
        <w:r w:rsidR="00FB3519">
          <w:t xml:space="preserve">Emissão </w:t>
        </w:r>
      </w:ins>
      <w:r w:rsidR="007120C8" w:rsidRPr="00231763">
        <w:t xml:space="preserve">até o término do presente Contrato, nos termos da Cláusula 12.1 abaixo. </w:t>
      </w:r>
    </w:p>
    <w:p w14:paraId="57C23615" w14:textId="18C5E4A9" w:rsidR="00597171" w:rsidRPr="00231763" w:rsidRDefault="009E1035" w:rsidP="003A6D18">
      <w:pPr>
        <w:pStyle w:val="Level3"/>
        <w:rPr>
          <w:b/>
        </w:rPr>
      </w:pPr>
      <w:r w:rsidRPr="00231763">
        <w:lastRenderedPageBreak/>
        <w:t xml:space="preserve">A </w:t>
      </w:r>
      <w:r w:rsidR="007D18ED">
        <w:rPr>
          <w:bCs/>
        </w:rPr>
        <w:t>Cedente</w:t>
      </w:r>
      <w:r w:rsidR="00597171" w:rsidRPr="00231763">
        <w:t>, à</w:t>
      </w:r>
      <w:r w:rsidRPr="00231763">
        <w:t>s suas próprias expensas, dever</w:t>
      </w:r>
      <w:r w:rsidR="001B6DB6">
        <w:t>á</w:t>
      </w:r>
      <w:r w:rsidR="00597171" w:rsidRPr="00231763">
        <w:t xml:space="preserve"> tomar todas as providências necessárias para cobrar os Direitos Cedidos Fiduciariamente, assim que exigíveis, atuando de boa-fé e de forma diligente de acordo com as práticas de cobrança usuais de mercado para operações de mesma espécie.</w:t>
      </w:r>
    </w:p>
    <w:bookmarkEnd w:id="117"/>
    <w:p w14:paraId="65C937BE" w14:textId="52CAE451" w:rsidR="00597171" w:rsidRPr="00231763" w:rsidRDefault="00597171" w:rsidP="003A6D18">
      <w:pPr>
        <w:pStyle w:val="Level2"/>
      </w:pPr>
      <w:r w:rsidRPr="00231763">
        <w:t>A</w:t>
      </w:r>
      <w:r w:rsidR="00301552">
        <w:t>s</w:t>
      </w:r>
      <w:r w:rsidRPr="00231763">
        <w:t xml:space="preserve"> </w:t>
      </w:r>
      <w:r w:rsidR="00175F7F" w:rsidRPr="00231763">
        <w:t>Conta</w:t>
      </w:r>
      <w:r w:rsidR="00301552">
        <w:t>s</w:t>
      </w:r>
      <w:r w:rsidR="00175F7F" w:rsidRPr="00231763">
        <w:t xml:space="preserve"> Vinculada</w:t>
      </w:r>
      <w:r w:rsidR="00301552">
        <w:t>s</w:t>
      </w:r>
      <w:r w:rsidRPr="00231763">
        <w:t xml:space="preserve"> ser</w:t>
      </w:r>
      <w:r w:rsidR="00301552">
        <w:t>ão</w:t>
      </w:r>
      <w:r w:rsidRPr="00231763">
        <w:t xml:space="preserve"> movimentada</w:t>
      </w:r>
      <w:ins w:id="125" w:author="Rinaldo Rabello" w:date="2021-06-28T16:58:00Z">
        <w:r w:rsidR="00C907ED">
          <w:t>s</w:t>
        </w:r>
      </w:ins>
      <w:r w:rsidRPr="00231763">
        <w:t xml:space="preserve"> exclusivamente pelo Banco Depositário, nos termos estipulados no Contrato de </w:t>
      </w:r>
      <w:r w:rsidR="00AE1D68" w:rsidRPr="00231763">
        <w:t>Conta</w:t>
      </w:r>
      <w:ins w:id="126" w:author="Rinaldo Rabello" w:date="2021-06-28T11:50:00Z">
        <w:r w:rsidR="00502138">
          <w:t>s</w:t>
        </w:r>
      </w:ins>
      <w:r w:rsidR="00AE1D68" w:rsidRPr="00231763">
        <w:t xml:space="preserve"> Vinculada</w:t>
      </w:r>
      <w:ins w:id="127" w:author="Rinaldo Rabello" w:date="2021-06-28T11:50:00Z">
        <w:r w:rsidR="00502138">
          <w:t>s</w:t>
        </w:r>
      </w:ins>
      <w:r w:rsidR="008D3FD0">
        <w:t xml:space="preserve"> e nas cláusulas abaixo</w:t>
      </w:r>
      <w:r w:rsidRPr="00231763">
        <w:t>, sendo o Agente Fiduciário o único autorizado a dar instruções ou ordens ao Banco Depositário sobre as movimentações e transferências de recursos da</w:t>
      </w:r>
      <w:r w:rsidR="00301552">
        <w:t>s</w:t>
      </w:r>
      <w:r w:rsidRPr="00231763">
        <w:t xml:space="preserve"> </w:t>
      </w:r>
      <w:r w:rsidR="00175F7F" w:rsidRPr="00231763">
        <w:t>Conta</w:t>
      </w:r>
      <w:r w:rsidR="00301552">
        <w:t>s</w:t>
      </w:r>
      <w:r w:rsidR="00175F7F" w:rsidRPr="00231763">
        <w:t xml:space="preserve"> Vinculada</w:t>
      </w:r>
      <w:r w:rsidR="00301552">
        <w:t>s</w:t>
      </w:r>
      <w:r w:rsidRPr="00231763">
        <w:t>, de acordo com os termos e condições estabelecidos neste Contrato</w:t>
      </w:r>
      <w:r w:rsidR="001B6DB6">
        <w:t xml:space="preserve"> e no Contrato de Conta</w:t>
      </w:r>
      <w:ins w:id="128" w:author="Rinaldo Rabello" w:date="2021-06-28T11:50:00Z">
        <w:r w:rsidR="00502138">
          <w:t>s</w:t>
        </w:r>
      </w:ins>
      <w:r w:rsidR="001B6DB6">
        <w:t xml:space="preserve"> Vinculada</w:t>
      </w:r>
      <w:ins w:id="129" w:author="Rinaldo Rabello" w:date="2021-06-28T11:50:00Z">
        <w:r w:rsidR="00502138">
          <w:t>s</w:t>
        </w:r>
      </w:ins>
      <w:r w:rsidR="001B6DB6">
        <w:t>.</w:t>
      </w:r>
    </w:p>
    <w:p w14:paraId="663EAFC5" w14:textId="2C4CACE9" w:rsidR="006D1A5B" w:rsidRPr="009A0CD3" w:rsidRDefault="006D1A5B" w:rsidP="009A0CD3">
      <w:pPr>
        <w:pStyle w:val="Level3"/>
        <w:rPr>
          <w:rFonts w:cs="Tahoma"/>
        </w:rPr>
      </w:pPr>
      <w:r w:rsidRPr="00CC4595">
        <w:t xml:space="preserve">Para fins do presente Contrato e desde que não tenha sido informada a ocorrência de um Evento </w:t>
      </w:r>
      <w:r w:rsidR="00C63253">
        <w:t>de Retenção (conforme definido abaixo)</w:t>
      </w:r>
      <w:r w:rsidRPr="00CC4595">
        <w:t xml:space="preserve"> pelo Agente Fiduciário </w:t>
      </w:r>
      <w:r>
        <w:t>ao Banco Depositário</w:t>
      </w:r>
      <w:r w:rsidRPr="00CC4595">
        <w:t xml:space="preserve">, </w:t>
      </w:r>
      <w:r>
        <w:t>o Banco Depositário</w:t>
      </w:r>
      <w:r w:rsidRPr="00CC4595">
        <w:t xml:space="preserve">, </w:t>
      </w:r>
      <w:r w:rsidR="00606B25">
        <w:t xml:space="preserve">mediante notificação prévia do Agente Fiduciário, </w:t>
      </w:r>
      <w:r w:rsidR="00606B25" w:rsidRPr="00CC4595">
        <w:t>deverá realizar</w:t>
      </w:r>
      <w:r w:rsidRPr="00CC4595">
        <w:t xml:space="preserve">, </w:t>
      </w:r>
      <w:r w:rsidR="009E41E3">
        <w:t>à medida que os recursos forem depositados na Conta Vinculada</w:t>
      </w:r>
      <w:ins w:id="130" w:author="Rinaldo Rabello" w:date="2021-06-28T10:44:00Z">
        <w:r w:rsidR="00FB3519">
          <w:t xml:space="preserve"> Emissão</w:t>
        </w:r>
      </w:ins>
      <w:r w:rsidRPr="00CC4595">
        <w:t xml:space="preserve">, respeitados os horários dispostos </w:t>
      </w:r>
      <w:r>
        <w:t>no Contrato de Conta Vinculada</w:t>
      </w:r>
      <w:r w:rsidRPr="00CC4595">
        <w:t>, a transferência de todos e quaisquer recursos depositados na</w:t>
      </w:r>
      <w:del w:id="131" w:author="Rinaldo Rabello" w:date="2021-06-28T10:45:00Z">
        <w:r w:rsidR="002C42EE" w:rsidDel="00FB3519">
          <w:delText>s</w:delText>
        </w:r>
      </w:del>
      <w:r w:rsidRPr="00CC4595">
        <w:t xml:space="preserve"> Conta</w:t>
      </w:r>
      <w:del w:id="132" w:author="Rinaldo Rabello" w:date="2021-06-28T10:45:00Z">
        <w:r w:rsidR="002C42EE" w:rsidDel="00FB3519">
          <w:delText>s</w:delText>
        </w:r>
      </w:del>
      <w:r w:rsidRPr="00CC4595">
        <w:t xml:space="preserve"> Vinculada</w:t>
      </w:r>
      <w:del w:id="133" w:author="Rinaldo Rabello" w:date="2021-06-28T10:45:00Z">
        <w:r w:rsidR="002C42EE" w:rsidDel="00FB3519">
          <w:delText>s</w:delText>
        </w:r>
      </w:del>
      <w:r w:rsidRPr="00CC4595">
        <w:t xml:space="preserve"> </w:t>
      </w:r>
      <w:ins w:id="134" w:author="Rinaldo Rabello" w:date="2021-06-28T10:45:00Z">
        <w:r w:rsidR="00FB3519">
          <w:t xml:space="preserve">Emissão </w:t>
        </w:r>
      </w:ins>
      <w:r w:rsidRPr="008632C9">
        <w:rPr>
          <w:rFonts w:cs="Tahoma"/>
        </w:rPr>
        <w:t>para a conta corrente nº</w:t>
      </w:r>
      <w:r w:rsidR="009A0CD3">
        <w:rPr>
          <w:rFonts w:cs="Tahoma"/>
        </w:rPr>
        <w:t> </w:t>
      </w:r>
      <w:r w:rsidR="00743E9E">
        <w:rPr>
          <w:rFonts w:cs="Tahoma"/>
        </w:rPr>
        <w:t>[•]</w:t>
      </w:r>
      <w:r w:rsidR="00540891" w:rsidRPr="008632C9">
        <w:rPr>
          <w:rFonts w:cs="Tahoma"/>
        </w:rPr>
        <w:t xml:space="preserve">, </w:t>
      </w:r>
      <w:r w:rsidRPr="008632C9">
        <w:rPr>
          <w:rFonts w:cs="Tahoma"/>
        </w:rPr>
        <w:t xml:space="preserve">de titularidade da Emissora, </w:t>
      </w:r>
      <w:r w:rsidRPr="009A0CD3">
        <w:rPr>
          <w:rFonts w:cs="Tahoma"/>
        </w:rPr>
        <w:t>aberta e mantida junto à agência</w:t>
      </w:r>
      <w:r w:rsidR="00743E9E">
        <w:rPr>
          <w:rFonts w:cs="Tahoma"/>
        </w:rPr>
        <w:t>[•]</w:t>
      </w:r>
      <w:r w:rsidR="00540891" w:rsidRPr="009A0CD3">
        <w:rPr>
          <w:rFonts w:cs="Tahoma"/>
        </w:rPr>
        <w:t xml:space="preserve">, </w:t>
      </w:r>
      <w:r w:rsidRPr="009A0CD3">
        <w:rPr>
          <w:rFonts w:cs="Tahoma"/>
        </w:rPr>
        <w:t xml:space="preserve">do Banco </w:t>
      </w:r>
      <w:r w:rsidR="00743E9E">
        <w:rPr>
          <w:rFonts w:cs="Tahoma"/>
        </w:rPr>
        <w:t>[•]</w:t>
      </w:r>
      <w:r w:rsidR="002C5B35">
        <w:rPr>
          <w:rFonts w:cs="Tahoma"/>
        </w:rPr>
        <w:t xml:space="preserve"> </w:t>
      </w:r>
      <w:r w:rsidRPr="009A0CD3">
        <w:rPr>
          <w:rFonts w:cs="Tahoma"/>
        </w:rPr>
        <w:t>(“</w:t>
      </w:r>
      <w:r w:rsidRPr="009A0CD3">
        <w:rPr>
          <w:rFonts w:cs="Tahoma"/>
          <w:b/>
        </w:rPr>
        <w:t>Conta de Livre Movimento</w:t>
      </w:r>
      <w:r w:rsidRPr="009A0CD3">
        <w:rPr>
          <w:rFonts w:cs="Tahoma"/>
        </w:rPr>
        <w:t>”)</w:t>
      </w:r>
      <w:r w:rsidRPr="009A0CD3">
        <w:t>, de titularidade e livre movimentação da Emissora</w:t>
      </w:r>
      <w:r w:rsidR="007C6B66">
        <w:t>,</w:t>
      </w:r>
      <w:r w:rsidR="007C6B66" w:rsidRPr="007C6B66">
        <w:t xml:space="preserve"> </w:t>
      </w:r>
      <w:r w:rsidR="007C6B66">
        <w:t xml:space="preserve">exceto com relação </w:t>
      </w:r>
      <w:ins w:id="135" w:author="Rinaldo Rabello" w:date="2021-06-28T11:54:00Z">
        <w:r w:rsidR="001D7C4D">
          <w:t xml:space="preserve">(i) </w:t>
        </w:r>
      </w:ins>
      <w:ins w:id="136" w:author="Rinaldo Rabello" w:date="2021-06-28T10:56:00Z">
        <w:r w:rsidR="006A36CE">
          <w:t>aos valores referentes ao</w:t>
        </w:r>
      </w:ins>
      <w:ins w:id="137" w:author="Rinaldo Rabello" w:date="2021-06-28T11:53:00Z">
        <w:r w:rsidR="001D7C4D">
          <w:t>s</w:t>
        </w:r>
      </w:ins>
      <w:ins w:id="138" w:author="Rinaldo Rabello" w:date="2021-06-28T10:56:00Z">
        <w:r w:rsidR="006A36CE">
          <w:t xml:space="preserve"> depósito</w:t>
        </w:r>
      </w:ins>
      <w:ins w:id="139" w:author="Rinaldo Rabello" w:date="2021-06-28T11:53:00Z">
        <w:r w:rsidR="001D7C4D">
          <w:t>s ocorridos durante período de Evento de Retenção</w:t>
        </w:r>
      </w:ins>
      <w:ins w:id="140" w:author="Rinaldo Rabello" w:date="2021-06-28T10:56:00Z">
        <w:r w:rsidR="006A36CE">
          <w:t>, os quais permanecerão retidos e serão liberados mediante notificação nos termos deste Contrato</w:t>
        </w:r>
      </w:ins>
      <w:ins w:id="141" w:author="Rinaldo Rabello" w:date="2021-06-28T11:54:00Z">
        <w:r w:rsidR="001D7C4D">
          <w:t xml:space="preserve"> e</w:t>
        </w:r>
      </w:ins>
      <w:ins w:id="142" w:author="Rinaldo Rabello" w:date="2021-06-28T10:56:00Z">
        <w:r w:rsidR="006A36CE">
          <w:t xml:space="preserve"> </w:t>
        </w:r>
      </w:ins>
      <w:ins w:id="143" w:author="Rinaldo Rabello" w:date="2021-06-28T11:54:00Z">
        <w:r w:rsidR="001D7C4D">
          <w:t>(</w:t>
        </w:r>
        <w:proofErr w:type="spellStart"/>
        <w:r w:rsidR="001D7C4D">
          <w:t>ii</w:t>
        </w:r>
        <w:proofErr w:type="spellEnd"/>
        <w:r w:rsidR="001D7C4D">
          <w:t xml:space="preserve">) </w:t>
        </w:r>
      </w:ins>
      <w:r w:rsidR="007C6B66">
        <w:t>aos valores referentes ao Saldo Mínimo</w:t>
      </w:r>
      <w:r w:rsidR="005E2B48">
        <w:rPr>
          <w:i/>
        </w:rPr>
        <w:t xml:space="preserve">, </w:t>
      </w:r>
      <w:r w:rsidR="007C6B66" w:rsidRPr="009A0CD3">
        <w:t>aos valores referentes à integralização das Debêntures</w:t>
      </w:r>
      <w:r w:rsidR="002C42EE">
        <w:t>,</w:t>
      </w:r>
      <w:r w:rsidR="002C5B35">
        <w:t xml:space="preserve"> incluindo o montante a ser depositado na Conta Vinculada da 2ª Série no valor equivalente</w:t>
      </w:r>
      <w:r w:rsidR="002C42EE">
        <w:t xml:space="preserve"> ao </w:t>
      </w:r>
      <w:r w:rsidR="002C42EE" w:rsidRPr="002C42EE">
        <w:rPr>
          <w:rFonts w:cs="Tahoma"/>
        </w:rPr>
        <w:t>Aume</w:t>
      </w:r>
      <w:r w:rsidR="002C42EE" w:rsidRPr="004069FB">
        <w:rPr>
          <w:rFonts w:cs="Tahoma"/>
        </w:rPr>
        <w:t>nto de Capital Simões Integralização 2ª Séries</w:t>
      </w:r>
      <w:r w:rsidR="002C5B35">
        <w:rPr>
          <w:rFonts w:cs="Tahoma"/>
        </w:rPr>
        <w:t xml:space="preserve"> (conforme definido na Escritura de Emissão)</w:t>
      </w:r>
      <w:del w:id="144" w:author="Rinaldo Rabello" w:date="2021-06-28T10:57:00Z">
        <w:r w:rsidR="00D00177" w:rsidDel="006A36CE">
          <w:delText xml:space="preserve"> e</w:delText>
        </w:r>
      </w:del>
      <w:del w:id="145" w:author="Rinaldo Rabello" w:date="2021-06-28T10:56:00Z">
        <w:r w:rsidR="00D00177" w:rsidDel="006A36CE">
          <w:delText xml:space="preserve"> aos valores referentes ao depósito em caso de vencimento antecipado</w:delText>
        </w:r>
        <w:r w:rsidR="007C6B66" w:rsidDel="006A36CE">
          <w:delText>, os quais permanecerão retidos e serão liberados mediante notificação nos termos deste Contrato</w:delText>
        </w:r>
      </w:del>
      <w:r w:rsidRPr="009A0CD3">
        <w:t>.</w:t>
      </w:r>
    </w:p>
    <w:p w14:paraId="1E993B00" w14:textId="2140CCF7" w:rsidR="00D053C3" w:rsidRPr="009A0CD3" w:rsidRDefault="00947453" w:rsidP="009A0CD3">
      <w:pPr>
        <w:pStyle w:val="Level3"/>
        <w:rPr>
          <w:rFonts w:cs="Tahoma"/>
        </w:rPr>
      </w:pPr>
      <w:r w:rsidRPr="009A0CD3">
        <w:t>Sem prejuízo do disposto na Cláusula 3.2.1 acima, a</w:t>
      </w:r>
      <w:r w:rsidR="004D23CC" w:rsidRPr="009A0CD3">
        <w:t xml:space="preserve"> Cedente se obriga a manter cedidos fiduciariamente, a partir </w:t>
      </w:r>
      <w:r w:rsidRPr="009A0CD3">
        <w:t>da</w:t>
      </w:r>
      <w:r w:rsidR="004D23CC" w:rsidRPr="009A0CD3">
        <w:t xml:space="preserve"> data de celebração deste Contrato e ao longo da vigência deste Contrato, em favor dos Debenturistas, representados pelo Agente Fiduciário, em garantia das Obrigações Garantidas </w:t>
      </w:r>
      <w:r w:rsidRPr="009A0CD3">
        <w:t xml:space="preserve">o </w:t>
      </w:r>
      <w:ins w:id="146" w:author="Rinaldo Rabello" w:date="2021-06-28T12:01:00Z">
        <w:r w:rsidR="001D7C4D">
          <w:t xml:space="preserve">Valor Mínimo </w:t>
        </w:r>
        <w:r w:rsidR="00D37E22">
          <w:t>da Garantia</w:t>
        </w:r>
      </w:ins>
      <w:ins w:id="147" w:author="Rinaldo Rabello" w:date="2021-06-28T12:02:00Z">
        <w:r w:rsidR="00D37E22">
          <w:t xml:space="preserve">. </w:t>
        </w:r>
      </w:ins>
      <w:del w:id="148" w:author="Rinaldo Rabello" w:date="2021-06-28T12:02:00Z">
        <w:r w:rsidRPr="009A0CD3" w:rsidDel="00D37E22">
          <w:delText>valor equivalente ao Saldo Mínimo</w:delText>
        </w:r>
        <w:r w:rsidR="004D23CC" w:rsidRPr="009A0CD3" w:rsidDel="00D37E22">
          <w:delText>, sendo desconsiderados para os fins deste item os recursos líquidos depositados na Conta Vinculada e os recursos aplicados nos Investimentos Permitidos (“</w:delText>
        </w:r>
        <w:r w:rsidR="004D23CC" w:rsidRPr="009A0CD3" w:rsidDel="00D37E22">
          <w:rPr>
            <w:b/>
            <w:bCs/>
          </w:rPr>
          <w:delText>Volume Mínimo da Garantia</w:delText>
        </w:r>
        <w:r w:rsidR="004D23CC" w:rsidRPr="009A0CD3" w:rsidDel="00D37E22">
          <w:delText>”)</w:delText>
        </w:r>
        <w:r w:rsidR="00D053C3" w:rsidDel="00D37E22">
          <w:delText>.</w:delText>
        </w:r>
      </w:del>
    </w:p>
    <w:p w14:paraId="10053F59" w14:textId="18BAE2E4" w:rsidR="006D1A5B" w:rsidRPr="009A0CD3" w:rsidRDefault="00D053C3" w:rsidP="009A0CD3">
      <w:pPr>
        <w:pStyle w:val="Level3"/>
        <w:rPr>
          <w:rFonts w:cs="Tahoma"/>
        </w:rPr>
      </w:pPr>
      <w:r>
        <w:rPr>
          <w:rFonts w:cs="Tahoma"/>
        </w:rPr>
        <w:t>O</w:t>
      </w:r>
      <w:r w:rsidR="00947453" w:rsidRPr="009A0CD3">
        <w:rPr>
          <w:rFonts w:cs="Tahoma"/>
        </w:rPr>
        <w:t xml:space="preserve"> Banco Depositário deverá reter o valor correspondente </w:t>
      </w:r>
      <w:r>
        <w:rPr>
          <w:rFonts w:cs="Tahoma"/>
        </w:rPr>
        <w:t xml:space="preserve">ao </w:t>
      </w:r>
      <w:del w:id="149" w:author="Rinaldo Rabello" w:date="2021-06-28T12:00:00Z">
        <w:r w:rsidDel="001D7C4D">
          <w:rPr>
            <w:rFonts w:cs="Tahoma"/>
          </w:rPr>
          <w:delText>Volume</w:delText>
        </w:r>
      </w:del>
      <w:ins w:id="150" w:author="Rinaldo Rabello" w:date="2021-06-28T12:00:00Z">
        <w:r w:rsidR="001D7C4D">
          <w:rPr>
            <w:rFonts w:cs="Tahoma"/>
          </w:rPr>
          <w:t>Valor</w:t>
        </w:r>
      </w:ins>
      <w:r>
        <w:rPr>
          <w:rFonts w:cs="Tahoma"/>
        </w:rPr>
        <w:t xml:space="preserve"> Mínimo da Garantia</w:t>
      </w:r>
      <w:r w:rsidR="00947453" w:rsidRPr="009A0CD3">
        <w:rPr>
          <w:rFonts w:cs="Tahoma"/>
        </w:rPr>
        <w:t xml:space="preserve"> dos depósitos efetuados na Conta Vinculada</w:t>
      </w:r>
      <w:ins w:id="151" w:author="Rinaldo Rabello" w:date="2021-06-28T12:02:00Z">
        <w:r w:rsidR="00D37E22">
          <w:rPr>
            <w:rFonts w:cs="Tahoma"/>
          </w:rPr>
          <w:t xml:space="preserve"> Emissão</w:t>
        </w:r>
      </w:ins>
      <w:r>
        <w:rPr>
          <w:rFonts w:cs="Tahoma"/>
        </w:rPr>
        <w:t xml:space="preserve">, </w:t>
      </w:r>
      <w:r w:rsidRPr="00231763">
        <w:t>até o término do presente Contrato, nos termos da Cláusula 12.1 abaixo</w:t>
      </w:r>
      <w:r w:rsidR="00D00177" w:rsidRPr="00FC29F4">
        <w:t>.</w:t>
      </w:r>
    </w:p>
    <w:p w14:paraId="42309D24" w14:textId="1AD7D07C" w:rsidR="00B52D62" w:rsidRPr="004460F6" w:rsidRDefault="00B52D62" w:rsidP="00B52D62">
      <w:pPr>
        <w:pStyle w:val="Level3"/>
        <w:rPr>
          <w:highlight w:val="yellow"/>
          <w:rPrChange w:id="152" w:author="Rinaldo Rabello" w:date="2021-06-28T17:08:00Z">
            <w:rPr/>
          </w:rPrChange>
        </w:rPr>
      </w:pPr>
      <w:r w:rsidRPr="008A3FCC">
        <w:t xml:space="preserve">O Agente Fiduciário deverá, mensalmente, em cada </w:t>
      </w:r>
      <w:r w:rsidR="00326CE4" w:rsidRPr="008A3FCC">
        <w:t>5º</w:t>
      </w:r>
      <w:r w:rsidR="007D6317" w:rsidRPr="008A3FCC">
        <w:t xml:space="preserve"> Dia Útil </w:t>
      </w:r>
      <w:r w:rsidRPr="008A3FCC">
        <w:t>de cada mês (“</w:t>
      </w:r>
      <w:r w:rsidRPr="008A3FCC">
        <w:rPr>
          <w:b/>
        </w:rPr>
        <w:t>Data de Apuração</w:t>
      </w:r>
      <w:r w:rsidRPr="008A3FCC">
        <w:t>”)</w:t>
      </w:r>
      <w:r w:rsidR="00F14D44" w:rsidRPr="008A3FCC">
        <w:t xml:space="preserve">, </w:t>
      </w:r>
      <w:r w:rsidR="00F14D44" w:rsidRPr="00C907ED">
        <w:rPr>
          <w:highlight w:val="yellow"/>
          <w:rPrChange w:id="153" w:author="Rinaldo Rabello" w:date="2021-06-28T17:00:00Z">
            <w:rPr/>
          </w:rPrChange>
        </w:rPr>
        <w:t>sendo que a primeira verificação ocorrerá 5 (cinco) meses contados da Primeira Data de Integralização</w:t>
      </w:r>
      <w:ins w:id="154" w:author="Rinaldo Rabello" w:date="2021-06-28T17:00:00Z">
        <w:r w:rsidR="00C907ED">
          <w:t>?</w:t>
        </w:r>
      </w:ins>
      <w:r w:rsidR="00F14D44" w:rsidRPr="008A3FCC">
        <w:t xml:space="preserve"> (conforme definido na Escritura de Emissão)</w:t>
      </w:r>
      <w:r w:rsidRPr="008A3FCC">
        <w:t xml:space="preserve">, verificar o atendimento ao </w:t>
      </w:r>
      <w:del w:id="155" w:author="Rinaldo Rabello" w:date="2021-06-28T12:00:00Z">
        <w:r w:rsidRPr="008A3FCC" w:rsidDel="001D7C4D">
          <w:delText>Volume</w:delText>
        </w:r>
      </w:del>
      <w:ins w:id="156" w:author="Rinaldo Rabello" w:date="2021-06-28T12:00:00Z">
        <w:r w:rsidR="001D7C4D" w:rsidRPr="008A3FCC">
          <w:t>Valor</w:t>
        </w:r>
      </w:ins>
      <w:r w:rsidRPr="008A3FCC">
        <w:t xml:space="preserve"> Mínimo de Garantia, sendo certo que, para tanto, o Agente Fiduciário deverá: (i) </w:t>
      </w:r>
      <w:bookmarkStart w:id="157" w:name="_Ref404614471"/>
      <w:r w:rsidRPr="008A3FCC">
        <w:rPr>
          <w:rFonts w:cs="Arial"/>
        </w:rPr>
        <w:t xml:space="preserve">apurar o </w:t>
      </w:r>
      <w:r w:rsidRPr="008A3FCC">
        <w:rPr>
          <w:rFonts w:cs="Tahoma"/>
        </w:rPr>
        <w:t xml:space="preserve">valor </w:t>
      </w:r>
      <w:ins w:id="158" w:author="Rinaldo Rabello" w:date="2021-06-28T17:02:00Z">
        <w:r w:rsidR="00C907ED">
          <w:rPr>
            <w:rFonts w:cs="Tahoma"/>
          </w:rPr>
          <w:t xml:space="preserve">dos eventos de pagamentos </w:t>
        </w:r>
      </w:ins>
      <w:del w:id="159" w:author="Rinaldo Rabello" w:date="2021-06-28T17:02:00Z">
        <w:r w:rsidRPr="008A3FCC" w:rsidDel="00C907ED">
          <w:rPr>
            <w:rFonts w:cs="Tahoma"/>
          </w:rPr>
          <w:delText>da</w:delText>
        </w:r>
        <w:r w:rsidR="00852D78" w:rsidRPr="008A3FCC" w:rsidDel="00C907ED">
          <w:rPr>
            <w:rFonts w:cs="Tahoma"/>
          </w:rPr>
          <w:delText>s duas</w:delText>
        </w:r>
        <w:r w:rsidRPr="008A3FCC" w:rsidDel="00C907ED">
          <w:rPr>
            <w:rFonts w:cs="Tahoma"/>
          </w:rPr>
          <w:delText xml:space="preserve"> </w:delText>
        </w:r>
        <w:r w:rsidR="00852D78" w:rsidRPr="008A3FCC" w:rsidDel="00C907ED">
          <w:rPr>
            <w:rFonts w:cs="Tahoma"/>
          </w:rPr>
          <w:delText xml:space="preserve">prestações </w:delText>
        </w:r>
        <w:r w:rsidRPr="008A3FCC" w:rsidDel="00C907ED">
          <w:rPr>
            <w:rFonts w:cs="Tahoma"/>
          </w:rPr>
          <w:delText>vincenda</w:delText>
        </w:r>
        <w:r w:rsidR="00852D78" w:rsidRPr="008A3FCC" w:rsidDel="00C907ED">
          <w:rPr>
            <w:rFonts w:cs="Tahoma"/>
          </w:rPr>
          <w:delText>s</w:delText>
        </w:r>
        <w:r w:rsidRPr="008A3FCC" w:rsidDel="00C907ED">
          <w:rPr>
            <w:rFonts w:cs="Tahoma"/>
          </w:rPr>
          <w:delText xml:space="preserve"> da a</w:delText>
        </w:r>
      </w:del>
      <w:ins w:id="160" w:author="Rinaldo Rabello" w:date="2021-06-28T17:02:00Z">
        <w:r w:rsidR="00C907ED">
          <w:rPr>
            <w:rFonts w:cs="Tahoma"/>
          </w:rPr>
          <w:t>A</w:t>
        </w:r>
      </w:ins>
      <w:r w:rsidRPr="008A3FCC">
        <w:rPr>
          <w:rFonts w:cs="Tahoma"/>
        </w:rPr>
        <w:t xml:space="preserve">mortização do Valor Nominal Atualizado (conforme definido na Escritura) acrescido da Remuneração (conforme definido na Escritura) e </w:t>
      </w:r>
      <w:r w:rsidR="00BC4A3E" w:rsidRPr="008A3FCC">
        <w:rPr>
          <w:rFonts w:cs="Tahoma"/>
        </w:rPr>
        <w:t xml:space="preserve">encargos, conforme aplicável, </w:t>
      </w:r>
      <w:ins w:id="161" w:author="Rinaldo Rabello" w:date="2021-06-28T17:03:00Z">
        <w:r w:rsidR="00C907ED">
          <w:rPr>
            <w:rFonts w:cs="Tahoma"/>
          </w:rPr>
          <w:t xml:space="preserve">devidos </w:t>
        </w:r>
      </w:ins>
      <w:ins w:id="162" w:author="Rinaldo Rabello" w:date="2021-06-28T17:05:00Z">
        <w:r w:rsidR="00C907ED">
          <w:rPr>
            <w:rFonts w:cs="Tahoma"/>
          </w:rPr>
          <w:t xml:space="preserve">nas datas de </w:t>
        </w:r>
        <w:r w:rsidR="00C907ED">
          <w:rPr>
            <w:rFonts w:cs="Tahoma"/>
          </w:rPr>
          <w:lastRenderedPageBreak/>
          <w:t>pagamentos de Amortização e</w:t>
        </w:r>
      </w:ins>
      <w:ins w:id="163" w:author="Rinaldo Rabello" w:date="2021-06-28T17:06:00Z">
        <w:r w:rsidR="00C907ED">
          <w:rPr>
            <w:rFonts w:cs="Tahoma"/>
          </w:rPr>
          <w:t xml:space="preserve"> de remuneração, subsequentes </w:t>
        </w:r>
      </w:ins>
      <w:del w:id="164" w:author="Rinaldo Rabello" w:date="2021-06-28T17:06:00Z">
        <w:r w:rsidRPr="008A3FCC" w:rsidDel="00C907ED">
          <w:rPr>
            <w:rFonts w:cs="Tahoma"/>
          </w:rPr>
          <w:delText xml:space="preserve">a serem </w:delText>
        </w:r>
        <w:r w:rsidR="00852D78" w:rsidRPr="008A3FCC" w:rsidDel="00C907ED">
          <w:rPr>
            <w:rFonts w:cs="Tahoma"/>
          </w:rPr>
          <w:delText xml:space="preserve">devidas </w:delText>
        </w:r>
        <w:r w:rsidRPr="008A3FCC" w:rsidDel="00C907ED">
          <w:rPr>
            <w:rFonts w:cs="Tahoma"/>
          </w:rPr>
          <w:delText xml:space="preserve">nos próximos </w:delText>
        </w:r>
        <w:r w:rsidR="00847634" w:rsidRPr="008A3FCC" w:rsidDel="00C907ED">
          <w:rPr>
            <w:rFonts w:cs="Tahoma"/>
          </w:rPr>
          <w:delText xml:space="preserve">[6 </w:delText>
        </w:r>
        <w:r w:rsidRPr="008A3FCC" w:rsidDel="00C907ED">
          <w:rPr>
            <w:rFonts w:cs="Tahoma"/>
          </w:rPr>
          <w:delText>(</w:delText>
        </w:r>
        <w:r w:rsidR="00847634" w:rsidRPr="008A3FCC" w:rsidDel="00C907ED">
          <w:rPr>
            <w:rFonts w:cs="Tahoma"/>
          </w:rPr>
          <w:delText>seis</w:delText>
        </w:r>
        <w:r w:rsidRPr="008A3FCC" w:rsidDel="00C907ED">
          <w:rPr>
            <w:rFonts w:cs="Tahoma"/>
          </w:rPr>
          <w:delText>)</w:delText>
        </w:r>
        <w:r w:rsidR="00847634" w:rsidRPr="008A3FCC" w:rsidDel="00C907ED">
          <w:rPr>
            <w:rFonts w:cs="Tahoma"/>
          </w:rPr>
          <w:delText>]</w:delText>
        </w:r>
        <w:r w:rsidRPr="008A3FCC" w:rsidDel="00C907ED">
          <w:rPr>
            <w:rFonts w:cs="Tahoma"/>
          </w:rPr>
          <w:delText xml:space="preserve"> meses</w:delText>
        </w:r>
        <w:r w:rsidRPr="008A3FCC" w:rsidDel="00C907ED">
          <w:rPr>
            <w:rFonts w:cs="Arial"/>
          </w:rPr>
          <w:delText>, na Data de</w:delText>
        </w:r>
        <w:r w:rsidDel="00C907ED">
          <w:rPr>
            <w:rFonts w:cs="Arial"/>
          </w:rPr>
          <w:delText xml:space="preserve"> Apuração</w:delText>
        </w:r>
        <w:bookmarkEnd w:id="157"/>
        <w:r w:rsidDel="00C907ED">
          <w:rPr>
            <w:rFonts w:cs="Arial"/>
          </w:rPr>
          <w:delText xml:space="preserve">; </w:delText>
        </w:r>
      </w:del>
      <w:r>
        <w:rPr>
          <w:rFonts w:cs="Arial"/>
        </w:rPr>
        <w:t xml:space="preserve">e </w:t>
      </w:r>
      <w:r w:rsidRPr="004460F6">
        <w:rPr>
          <w:rFonts w:cs="Arial"/>
          <w:highlight w:val="yellow"/>
          <w:rPrChange w:id="165" w:author="Rinaldo Rabello" w:date="2021-06-28T17:08:00Z">
            <w:rPr>
              <w:rFonts w:cs="Arial"/>
            </w:rPr>
          </w:rPrChange>
        </w:rPr>
        <w:t>(</w:t>
      </w:r>
      <w:proofErr w:type="spellStart"/>
      <w:r w:rsidRPr="004460F6">
        <w:rPr>
          <w:rFonts w:cs="Arial"/>
          <w:highlight w:val="yellow"/>
          <w:rPrChange w:id="166" w:author="Rinaldo Rabello" w:date="2021-06-28T17:08:00Z">
            <w:rPr>
              <w:rFonts w:cs="Arial"/>
            </w:rPr>
          </w:rPrChange>
        </w:rPr>
        <w:t>ii</w:t>
      </w:r>
      <w:proofErr w:type="spellEnd"/>
      <w:r w:rsidRPr="004460F6">
        <w:rPr>
          <w:rFonts w:cs="Arial"/>
          <w:highlight w:val="yellow"/>
          <w:rPrChange w:id="167" w:author="Rinaldo Rabello" w:date="2021-06-28T17:08:00Z">
            <w:rPr>
              <w:rFonts w:cs="Arial"/>
            </w:rPr>
          </w:rPrChange>
        </w:rPr>
        <w:t xml:space="preserve">) verificar se o volume dos recursos depositados na Conta Vinculada para fins da composição do Saldo Mínimo é equivalente ou superior ao </w:t>
      </w:r>
      <w:del w:id="168" w:author="Rinaldo Rabello" w:date="2021-06-28T12:00:00Z">
        <w:r w:rsidRPr="004460F6" w:rsidDel="001D7C4D">
          <w:rPr>
            <w:highlight w:val="yellow"/>
            <w:rPrChange w:id="169" w:author="Rinaldo Rabello" w:date="2021-06-28T17:08:00Z">
              <w:rPr/>
            </w:rPrChange>
          </w:rPr>
          <w:delText>Volume</w:delText>
        </w:r>
      </w:del>
      <w:ins w:id="170" w:author="Rinaldo Rabello" w:date="2021-06-28T12:00:00Z">
        <w:r w:rsidR="001D7C4D" w:rsidRPr="004460F6">
          <w:rPr>
            <w:highlight w:val="yellow"/>
            <w:rPrChange w:id="171" w:author="Rinaldo Rabello" w:date="2021-06-28T17:08:00Z">
              <w:rPr/>
            </w:rPrChange>
          </w:rPr>
          <w:t>Valor</w:t>
        </w:r>
      </w:ins>
      <w:r w:rsidRPr="004460F6">
        <w:rPr>
          <w:highlight w:val="yellow"/>
          <w:rPrChange w:id="172" w:author="Rinaldo Rabello" w:date="2021-06-28T17:08:00Z">
            <w:rPr/>
          </w:rPrChange>
        </w:rPr>
        <w:t xml:space="preserve"> Mínimo de Garantia.</w:t>
      </w:r>
      <w:ins w:id="173" w:author="Rinaldo Rabello" w:date="2021-06-28T17:08:00Z">
        <w:r w:rsidR="004460F6">
          <w:rPr>
            <w:highlight w:val="yellow"/>
          </w:rPr>
          <w:t>?</w:t>
        </w:r>
      </w:ins>
    </w:p>
    <w:p w14:paraId="6C498D4C" w14:textId="0A220B13" w:rsidR="00D053C3" w:rsidRDefault="00D053C3" w:rsidP="009A0CD3">
      <w:pPr>
        <w:pStyle w:val="Level3"/>
        <w:rPr>
          <w:rFonts w:cs="Tahoma"/>
        </w:rPr>
      </w:pPr>
      <w:r w:rsidRPr="00FD0E3A">
        <w:rPr>
          <w:rFonts w:cs="Tahoma"/>
        </w:rPr>
        <w:t>Caso, por qualquer razão, durante a vigência deste Contrato</w:t>
      </w:r>
      <w:r w:rsidR="000B0F9D">
        <w:rPr>
          <w:rFonts w:cs="Tahoma"/>
        </w:rPr>
        <w:t xml:space="preserve"> e em cada Data de Apuração</w:t>
      </w:r>
      <w:r w:rsidRPr="00B11998">
        <w:rPr>
          <w:rFonts w:cs="Tahoma"/>
        </w:rPr>
        <w:t xml:space="preserve">, o Agente Fiduciário verificar que o </w:t>
      </w:r>
      <w:del w:id="174" w:author="Rinaldo Rabello" w:date="2021-06-28T12:00:00Z">
        <w:r w:rsidRPr="00B11998" w:rsidDel="001D7C4D">
          <w:rPr>
            <w:rFonts w:cs="Tahoma"/>
          </w:rPr>
          <w:delText>Volume</w:delText>
        </w:r>
      </w:del>
      <w:ins w:id="175" w:author="Rinaldo Rabello" w:date="2021-06-28T12:00:00Z">
        <w:r w:rsidR="001D7C4D">
          <w:rPr>
            <w:rFonts w:cs="Tahoma"/>
          </w:rPr>
          <w:t>Valor</w:t>
        </w:r>
      </w:ins>
      <w:r w:rsidRPr="00B11998">
        <w:rPr>
          <w:rFonts w:cs="Tahoma"/>
        </w:rPr>
        <w:t xml:space="preserve"> Mínimo da Garantia deixou de ser atendido, </w:t>
      </w:r>
      <w:r w:rsidR="00B11998" w:rsidRPr="00B11998">
        <w:rPr>
          <w:rFonts w:cs="Tahoma"/>
        </w:rPr>
        <w:t>o</w:t>
      </w:r>
      <w:r w:rsidR="00B11998">
        <w:rPr>
          <w:rFonts w:cs="Tahoma"/>
        </w:rPr>
        <w:t xml:space="preserve"> Agente Fiduciário</w:t>
      </w:r>
      <w:r w:rsidR="00B11998" w:rsidRPr="00B11998">
        <w:t xml:space="preserve"> </w:t>
      </w:r>
      <w:r w:rsidR="00B11998" w:rsidRPr="00231763">
        <w:t>deverá instruir o Banco Depositário a bloquear os recursos depositados na Conta Vinculada</w:t>
      </w:r>
      <w:r w:rsidR="00B11998">
        <w:t>, nos termos da Cláusula 3.3</w:t>
      </w:r>
      <w:r w:rsidR="00706A6C">
        <w:t> </w:t>
      </w:r>
      <w:r w:rsidR="00B11998">
        <w:t>abaixo, e</w:t>
      </w:r>
      <w:r w:rsidR="00B11998">
        <w:rPr>
          <w:rFonts w:cs="Tahoma"/>
        </w:rPr>
        <w:t xml:space="preserve"> </w:t>
      </w:r>
      <w:r w:rsidR="00924FF5">
        <w:rPr>
          <w:rFonts w:cs="Tahoma"/>
        </w:rPr>
        <w:t xml:space="preserve">a Cedente deverá </w:t>
      </w:r>
      <w:r w:rsidR="00924FF5" w:rsidRPr="00FD0E3A">
        <w:rPr>
          <w:rFonts w:cs="Tahoma"/>
        </w:rPr>
        <w:t>recompo</w:t>
      </w:r>
      <w:r w:rsidR="00924FF5">
        <w:rPr>
          <w:rFonts w:cs="Tahoma"/>
        </w:rPr>
        <w:t>r o Valor Mínimo da Garantia</w:t>
      </w:r>
      <w:r w:rsidR="00924FF5" w:rsidRPr="00FD0E3A">
        <w:rPr>
          <w:rFonts w:cs="Tahoma"/>
        </w:rPr>
        <w:t xml:space="preserve"> </w:t>
      </w:r>
      <w:r>
        <w:rPr>
          <w:rFonts w:cs="Tahoma"/>
        </w:rPr>
        <w:t xml:space="preserve">na Conta Vinculada </w:t>
      </w:r>
      <w:r w:rsidRPr="00FD0E3A">
        <w:rPr>
          <w:rFonts w:cs="Tahoma"/>
        </w:rPr>
        <w:t>pela Cedente em até 2 (dois) Dias Úteis</w:t>
      </w:r>
      <w:r>
        <w:rPr>
          <w:rFonts w:cs="Tahoma"/>
        </w:rPr>
        <w:t xml:space="preserve"> contados </w:t>
      </w:r>
      <w:r w:rsidR="00501AD6">
        <w:rPr>
          <w:rFonts w:cs="Tahoma"/>
        </w:rPr>
        <w:t xml:space="preserve">do recebimento </w:t>
      </w:r>
      <w:r>
        <w:rPr>
          <w:rFonts w:cs="Tahoma"/>
        </w:rPr>
        <w:t>da comunicação escrita do Agente Fiduciário nesse sentido, sob pena do disposto na Cláusula 7 abaixo</w:t>
      </w:r>
      <w:r w:rsidR="00D00177">
        <w:rPr>
          <w:rFonts w:cs="Tahoma"/>
        </w:rPr>
        <w:t xml:space="preserve"> e de decretação de vencimento antecipado nos termos da Escritura de Emissão</w:t>
      </w:r>
      <w:r w:rsidRPr="00FD0E3A">
        <w:rPr>
          <w:rFonts w:cs="Tahoma"/>
        </w:rPr>
        <w:t xml:space="preserve">. Após a informação da Cedente sobre a recomposição, o </w:t>
      </w:r>
      <w:r>
        <w:rPr>
          <w:rFonts w:cs="Tahoma"/>
        </w:rPr>
        <w:t>Agente Fiduciário</w:t>
      </w:r>
      <w:r w:rsidRPr="00FD0E3A">
        <w:rPr>
          <w:rFonts w:cs="Tahoma"/>
        </w:rPr>
        <w:t xml:space="preserve"> verificará seu adimplemento, momento no qual a Conta Vinculada voltará a ser movimentada da maneira habitual</w:t>
      </w:r>
      <w:r w:rsidR="000B0F9D">
        <w:rPr>
          <w:rFonts w:cs="Tahoma"/>
        </w:rPr>
        <w:t>.</w:t>
      </w:r>
    </w:p>
    <w:p w14:paraId="62DF3628" w14:textId="4464C015" w:rsidR="008D3FD0" w:rsidRPr="008632C9" w:rsidRDefault="006D1A5B" w:rsidP="009A0CD3">
      <w:pPr>
        <w:pStyle w:val="Level3"/>
      </w:pPr>
      <w:r w:rsidRPr="009A0CD3">
        <w:t>Os valores referentes à integralização das Debêntures depositados na Conta Vinculada</w:t>
      </w:r>
      <w:r w:rsidR="008D3FD0" w:rsidRPr="009A0CD3">
        <w:t xml:space="preserve"> </w:t>
      </w:r>
      <w:r w:rsidR="00F14D44">
        <w:t xml:space="preserve">Emissão </w:t>
      </w:r>
      <w:r w:rsidR="008D3FD0" w:rsidRPr="009A0CD3">
        <w:t xml:space="preserve">poderão ser liberados de forma parcial, mediante solicitação </w:t>
      </w:r>
      <w:r w:rsidR="005263A6">
        <w:t xml:space="preserve">justificada </w:t>
      </w:r>
      <w:r w:rsidR="008D3FD0" w:rsidRPr="009A0CD3">
        <w:t>por escrito da Emissora</w:t>
      </w:r>
      <w:r w:rsidR="007D6F0C">
        <w:t xml:space="preserve"> em conjunto com a apresentação dos documentos comprobatórios da </w:t>
      </w:r>
      <w:r w:rsidR="00F14D44">
        <w:t>aplicabilidade</w:t>
      </w:r>
      <w:r w:rsidR="007D6F0C">
        <w:t xml:space="preserve"> e da necessidade da solicitação</w:t>
      </w:r>
      <w:r w:rsidR="008D3FD0" w:rsidRPr="009A0CD3">
        <w:t>, assinada por seus representantes legais</w:t>
      </w:r>
      <w:r w:rsidR="008D3FD0" w:rsidRPr="008632C9">
        <w:t xml:space="preserve">, ao Agente Fiduciário, com no mínimo </w:t>
      </w:r>
      <w:r w:rsidR="0057630D">
        <w:t>5 (cinco)</w:t>
      </w:r>
      <w:r w:rsidR="008D3FD0" w:rsidRPr="008632C9">
        <w:t xml:space="preserve"> Dias Úteis da data de necessidade da referida liberação</w:t>
      </w:r>
      <w:r w:rsidR="006A3B02">
        <w:t xml:space="preserve"> </w:t>
      </w:r>
      <w:r w:rsidR="006A3B02" w:rsidRPr="008632C9">
        <w:t>(“</w:t>
      </w:r>
      <w:r w:rsidR="006A3B02" w:rsidRPr="008632C9">
        <w:rPr>
          <w:b/>
        </w:rPr>
        <w:t>Solicitação de Liberação Parcial</w:t>
      </w:r>
      <w:r w:rsidR="006A3B02" w:rsidRPr="008632C9">
        <w:t>”)</w:t>
      </w:r>
      <w:r w:rsidR="006A3B02">
        <w:t>. O</w:t>
      </w:r>
      <w:r w:rsidR="005263A6">
        <w:t xml:space="preserve"> Agente Fiduciário deverá encaminhar</w:t>
      </w:r>
      <w:r w:rsidR="00155121">
        <w:t xml:space="preserve"> notificação individual por escrito</w:t>
      </w:r>
      <w:r w:rsidR="005263A6">
        <w:t xml:space="preserve"> aos Debenturistas </w:t>
      </w:r>
      <w:r w:rsidR="00155121">
        <w:t xml:space="preserve">informando sobre </w:t>
      </w:r>
      <w:r w:rsidR="005263A6">
        <w:t xml:space="preserve">a </w:t>
      </w:r>
      <w:r w:rsidR="006A3B02">
        <w:t xml:space="preserve">Solicitação </w:t>
      </w:r>
      <w:r w:rsidR="005263A6">
        <w:t xml:space="preserve">de </w:t>
      </w:r>
      <w:r w:rsidR="006A3B02">
        <w:t>Liberação Parcial</w:t>
      </w:r>
      <w:r w:rsidR="005263A6">
        <w:t>,</w:t>
      </w:r>
      <w:r w:rsidR="006A3B02">
        <w:t xml:space="preserve"> para que os Debenturistas manifestem</w:t>
      </w:r>
      <w:r w:rsidR="00155121">
        <w:t xml:space="preserve"> e aprovem a</w:t>
      </w:r>
      <w:r w:rsidR="00155121" w:rsidRPr="00155121">
        <w:t xml:space="preserve"> </w:t>
      </w:r>
      <w:r w:rsidR="00155121" w:rsidRPr="008632C9">
        <w:t>referida liberação</w:t>
      </w:r>
      <w:r>
        <w:rPr>
          <w:rFonts w:cs="Tahoma"/>
        </w:rPr>
        <w:t>,</w:t>
      </w:r>
      <w:r w:rsidR="008D3FD0" w:rsidRPr="008632C9">
        <w:t xml:space="preserve"> podendo para tanto o Agente Fiduciário</w:t>
      </w:r>
      <w:r w:rsidR="00155121">
        <w:t>, na qualidade de representante dos Debenturistas,</w:t>
      </w:r>
      <w:r w:rsidR="008D3FD0" w:rsidRPr="008632C9">
        <w:t xml:space="preserve"> solicitar à Emissora todos os eventuais esclarecimentos e documentos adicionais que se façam necessários para autorizar a referida liberação.</w:t>
      </w:r>
      <w:r w:rsidR="00847634">
        <w:t xml:space="preserve"> </w:t>
      </w:r>
    </w:p>
    <w:p w14:paraId="04F56660" w14:textId="257605DA" w:rsidR="008D3FD0" w:rsidRDefault="008D3FD0" w:rsidP="008D3FD0">
      <w:pPr>
        <w:pStyle w:val="Level3"/>
      </w:pPr>
      <w:r w:rsidRPr="008632C9">
        <w:rPr>
          <w:rFonts w:cs="Tahoma"/>
        </w:rPr>
        <w:t xml:space="preserve">Caso a Solicitação de Liberação Parcial tenha sido efetuada na forma prevista na Cláusula acima, o Agente Fiduciário deverá, no prazo de até 1 (um) Dia Útil </w:t>
      </w:r>
      <w:r w:rsidR="00DA5FAE">
        <w:rPr>
          <w:rFonts w:cs="Tahoma"/>
        </w:rPr>
        <w:t xml:space="preserve">de antecedência </w:t>
      </w:r>
      <w:r w:rsidR="00155121" w:rsidRPr="008632C9">
        <w:t>da data de necessidade da referida liberação</w:t>
      </w:r>
      <w:r>
        <w:rPr>
          <w:rFonts w:cs="Tahoma"/>
        </w:rPr>
        <w:t>,</w:t>
      </w:r>
      <w:r w:rsidRPr="00137A28">
        <w:rPr>
          <w:rFonts w:cs="Tahoma"/>
        </w:rPr>
        <w:t xml:space="preserve"> desde que </w:t>
      </w:r>
      <w:r w:rsidR="00155121">
        <w:rPr>
          <w:rFonts w:cs="Tahoma"/>
        </w:rPr>
        <w:t xml:space="preserve">os Debenturistas </w:t>
      </w:r>
      <w:r w:rsidRPr="00137A28">
        <w:rPr>
          <w:rFonts w:cs="Tahoma"/>
        </w:rPr>
        <w:t>esteja</w:t>
      </w:r>
      <w:r w:rsidR="00155121">
        <w:rPr>
          <w:rFonts w:cs="Tahoma"/>
        </w:rPr>
        <w:t>m</w:t>
      </w:r>
      <w:r w:rsidRPr="00137A28">
        <w:rPr>
          <w:rFonts w:cs="Tahoma"/>
        </w:rPr>
        <w:t xml:space="preserve"> de acordo com a solicitação, enviar</w:t>
      </w:r>
      <w:r w:rsidRPr="008632C9">
        <w:rPr>
          <w:rFonts w:cs="Tahoma"/>
        </w:rPr>
        <w:t xml:space="preserve"> notificação ao Banco Depositário, com cópia para a </w:t>
      </w:r>
      <w:r w:rsidR="006D1A5B">
        <w:rPr>
          <w:rFonts w:cs="Tahoma"/>
        </w:rPr>
        <w:t>Cedente</w:t>
      </w:r>
      <w:r w:rsidRPr="008632C9">
        <w:rPr>
          <w:rFonts w:cs="Tahoma"/>
        </w:rPr>
        <w:t xml:space="preserve">, informando o montante que deverá ser liberado, autorizando a transferência do referido montante depositado na Conta Vinculada </w:t>
      </w:r>
      <w:r w:rsidR="00F14D44">
        <w:rPr>
          <w:rFonts w:cs="Tahoma"/>
        </w:rPr>
        <w:t xml:space="preserve">Emissão </w:t>
      </w:r>
      <w:r w:rsidRPr="008632C9">
        <w:rPr>
          <w:rFonts w:cs="Tahoma"/>
        </w:rPr>
        <w:t xml:space="preserve">para a </w:t>
      </w:r>
      <w:r w:rsidR="006D1A5B">
        <w:rPr>
          <w:rFonts w:cs="Tahoma"/>
        </w:rPr>
        <w:t>Conta de Livre Movimento</w:t>
      </w:r>
      <w:r w:rsidRPr="008632C9">
        <w:rPr>
          <w:rFonts w:cs="Tahoma"/>
        </w:rPr>
        <w:t>.</w:t>
      </w:r>
      <w:r w:rsidR="00847634">
        <w:rPr>
          <w:rFonts w:cs="Tahoma"/>
        </w:rPr>
        <w:t xml:space="preserve"> </w:t>
      </w:r>
    </w:p>
    <w:p w14:paraId="1FCC4D17" w14:textId="2743F651" w:rsidR="002C42EE" w:rsidRDefault="003D7291" w:rsidP="008D3FD0">
      <w:pPr>
        <w:pStyle w:val="Level3"/>
      </w:pPr>
      <w:r>
        <w:t>[</w:t>
      </w:r>
      <w:r w:rsidR="002C42EE" w:rsidRPr="009A0CD3">
        <w:t xml:space="preserve">Os valores referentes </w:t>
      </w:r>
      <w:r w:rsidR="002C42EE">
        <w:t xml:space="preserve">depositados na Conta Vinculada </w:t>
      </w:r>
      <w:r w:rsidR="00F14D44">
        <w:t>2ª Série</w:t>
      </w:r>
      <w:r w:rsidR="002C42EE">
        <w:t xml:space="preserve">, </w:t>
      </w:r>
      <w:r w:rsidR="002C42EE" w:rsidRPr="009A0CD3">
        <w:t xml:space="preserve">poderão ser liberados </w:t>
      </w:r>
      <w:r>
        <w:t xml:space="preserve">apenas </w:t>
      </w:r>
      <w:r w:rsidR="002C42EE" w:rsidRPr="009A0CD3">
        <w:t xml:space="preserve">de forma </w:t>
      </w:r>
      <w:r>
        <w:t>integral para concretização do Aumento de Capital Simões Integralização 2ª Série</w:t>
      </w:r>
      <w:r w:rsidR="00F14D44">
        <w:t xml:space="preserve"> (conforme definido na Escritura de Emissão)</w:t>
      </w:r>
      <w:r>
        <w:t xml:space="preserve">, </w:t>
      </w:r>
      <w:r w:rsidR="002C42EE" w:rsidRPr="009A0CD3">
        <w:t xml:space="preserve">mediante solicitação </w:t>
      </w:r>
      <w:r w:rsidR="002C42EE">
        <w:t xml:space="preserve">justificada </w:t>
      </w:r>
      <w:r w:rsidR="002C42EE" w:rsidRPr="009A0CD3">
        <w:t>por escrito da Emissora</w:t>
      </w:r>
      <w:r w:rsidR="002C42EE">
        <w:t xml:space="preserve"> em conjunto com a apresentação dos documentos comprobatórios da </w:t>
      </w:r>
      <w:r w:rsidR="00F14D44">
        <w:t>realização do aumento de capital</w:t>
      </w:r>
      <w:r w:rsidR="002C42EE" w:rsidRPr="009A0CD3">
        <w:t>, assinada por seus representantes legais</w:t>
      </w:r>
      <w:r w:rsidR="002C42EE" w:rsidRPr="008632C9">
        <w:t>, ao Agente Fiduciário</w:t>
      </w:r>
      <w:r>
        <w:t xml:space="preserve"> </w:t>
      </w:r>
      <w:r w:rsidR="002C42EE" w:rsidRPr="008632C9">
        <w:t>(“</w:t>
      </w:r>
      <w:r w:rsidR="002C42EE" w:rsidRPr="008632C9">
        <w:rPr>
          <w:b/>
        </w:rPr>
        <w:t>Solicitação de Liberação</w:t>
      </w:r>
      <w:r>
        <w:rPr>
          <w:b/>
        </w:rPr>
        <w:t xml:space="preserve"> </w:t>
      </w:r>
      <w:r w:rsidR="002C42EE">
        <w:rPr>
          <w:b/>
        </w:rPr>
        <w:t xml:space="preserve">Conta Vinculada </w:t>
      </w:r>
      <w:r w:rsidR="00F14D44">
        <w:rPr>
          <w:b/>
        </w:rPr>
        <w:t>2ª Série</w:t>
      </w:r>
      <w:r w:rsidR="002C42EE" w:rsidRPr="008632C9">
        <w:t>”)</w:t>
      </w:r>
      <w:r w:rsidR="002C42EE">
        <w:t>. O Agente Fiduciário deverá encaminhar notificação individual por escrito aos Debenturistas informando sobre a Solicitação de Liberação</w:t>
      </w:r>
      <w:r>
        <w:t xml:space="preserve"> </w:t>
      </w:r>
      <w:r w:rsidR="00F14D44">
        <w:t xml:space="preserve">Conta </w:t>
      </w:r>
      <w:r>
        <w:t xml:space="preserve">Vinculada </w:t>
      </w:r>
      <w:r w:rsidR="00F14D44">
        <w:t>2ª Série</w:t>
      </w:r>
      <w:r w:rsidR="002C42EE">
        <w:t>, para que os Debenturistas manifestem e aprovem a</w:t>
      </w:r>
      <w:r w:rsidR="002C42EE" w:rsidRPr="00155121">
        <w:t xml:space="preserve"> </w:t>
      </w:r>
      <w:r w:rsidR="002C42EE" w:rsidRPr="008632C9">
        <w:t>referida liberação</w:t>
      </w:r>
      <w:r w:rsidR="002C42EE">
        <w:rPr>
          <w:rFonts w:cs="Tahoma"/>
        </w:rPr>
        <w:t>,</w:t>
      </w:r>
      <w:r w:rsidR="002C42EE" w:rsidRPr="008632C9">
        <w:t xml:space="preserve"> podendo para tanto o Agente Fiduciário</w:t>
      </w:r>
      <w:r w:rsidR="002C42EE">
        <w:t xml:space="preserve">, na qualidade de representante dos </w:t>
      </w:r>
      <w:r w:rsidR="002C42EE">
        <w:lastRenderedPageBreak/>
        <w:t>Debenturistas,</w:t>
      </w:r>
      <w:r w:rsidR="002C42EE" w:rsidRPr="008632C9">
        <w:t xml:space="preserve"> solicitar à Emissora todos os eventuais esclarecimentos e documentos adicionais que se façam necessários para autorizar a referida liberação</w:t>
      </w:r>
      <w:r>
        <w:t xml:space="preserve">.] </w:t>
      </w:r>
    </w:p>
    <w:p w14:paraId="544F888C" w14:textId="59276582" w:rsidR="003D7291" w:rsidRDefault="003D7291" w:rsidP="008D3FD0">
      <w:pPr>
        <w:pStyle w:val="Level3"/>
      </w:pPr>
      <w:r>
        <w:rPr>
          <w:rFonts w:cs="Tahoma"/>
        </w:rPr>
        <w:t>[</w:t>
      </w:r>
      <w:r w:rsidRPr="008632C9">
        <w:rPr>
          <w:rFonts w:cs="Tahoma"/>
        </w:rPr>
        <w:t xml:space="preserve">Caso a Solicitação de Liberação </w:t>
      </w:r>
      <w:r>
        <w:rPr>
          <w:rFonts w:cs="Tahoma"/>
        </w:rPr>
        <w:t xml:space="preserve">Conta Vinculada </w:t>
      </w:r>
      <w:r w:rsidR="00F14D44">
        <w:rPr>
          <w:rFonts w:cs="Tahoma"/>
        </w:rPr>
        <w:t>2ª Série</w:t>
      </w:r>
      <w:r>
        <w:rPr>
          <w:rFonts w:cs="Tahoma"/>
        </w:rPr>
        <w:t xml:space="preserve"> </w:t>
      </w:r>
      <w:r w:rsidRPr="008632C9">
        <w:rPr>
          <w:rFonts w:cs="Tahoma"/>
        </w:rPr>
        <w:t xml:space="preserve">tenha sido efetuada na forma prevista na Cláusula acima, o Agente Fiduciário deverá, no prazo de até 1 (um) Dia Útil </w:t>
      </w:r>
      <w:r>
        <w:rPr>
          <w:rFonts w:cs="Tahoma"/>
        </w:rPr>
        <w:t xml:space="preserve">de antecedência </w:t>
      </w:r>
      <w:r w:rsidRPr="008632C9">
        <w:t>da data de necessidade da referida liberação</w:t>
      </w:r>
      <w:r>
        <w:rPr>
          <w:rFonts w:cs="Tahoma"/>
        </w:rPr>
        <w:t>,</w:t>
      </w:r>
      <w:r w:rsidRPr="00137A28">
        <w:rPr>
          <w:rFonts w:cs="Tahoma"/>
        </w:rPr>
        <w:t xml:space="preserve"> desde que </w:t>
      </w:r>
      <w:r>
        <w:rPr>
          <w:rFonts w:cs="Tahoma"/>
        </w:rPr>
        <w:t xml:space="preserve">os Debenturistas </w:t>
      </w:r>
      <w:r w:rsidRPr="00137A28">
        <w:rPr>
          <w:rFonts w:cs="Tahoma"/>
        </w:rPr>
        <w:t>esteja</w:t>
      </w:r>
      <w:r>
        <w:rPr>
          <w:rFonts w:cs="Tahoma"/>
        </w:rPr>
        <w:t>m</w:t>
      </w:r>
      <w:r w:rsidRPr="00137A28">
        <w:rPr>
          <w:rFonts w:cs="Tahoma"/>
        </w:rPr>
        <w:t xml:space="preserve"> de acordo com a solicitação, enviar</w:t>
      </w:r>
      <w:r w:rsidRPr="008632C9">
        <w:rPr>
          <w:rFonts w:cs="Tahoma"/>
        </w:rPr>
        <w:t xml:space="preserve"> notificação ao Banco Depositário, com cópia para a </w:t>
      </w:r>
      <w:r>
        <w:rPr>
          <w:rFonts w:cs="Tahoma"/>
        </w:rPr>
        <w:t>Cedente</w:t>
      </w:r>
      <w:r w:rsidRPr="008632C9">
        <w:rPr>
          <w:rFonts w:cs="Tahoma"/>
        </w:rPr>
        <w:t>, autorizando a transferência do montante depositado na Conta Vinculada</w:t>
      </w:r>
      <w:r>
        <w:rPr>
          <w:rFonts w:cs="Tahoma"/>
        </w:rPr>
        <w:t xml:space="preserve"> </w:t>
      </w:r>
      <w:r w:rsidR="00F14D44">
        <w:rPr>
          <w:rFonts w:cs="Tahoma"/>
        </w:rPr>
        <w:t>2ª Série</w:t>
      </w:r>
      <w:r w:rsidRPr="008632C9">
        <w:rPr>
          <w:rFonts w:cs="Tahoma"/>
        </w:rPr>
        <w:t xml:space="preserve"> para a </w:t>
      </w:r>
      <w:r>
        <w:rPr>
          <w:rFonts w:cs="Tahoma"/>
        </w:rPr>
        <w:t xml:space="preserve">Conta de Livre Movimento.] </w:t>
      </w:r>
    </w:p>
    <w:p w14:paraId="209CFECD" w14:textId="5D053B70" w:rsidR="00597171" w:rsidRDefault="00924FF5" w:rsidP="003A6D18">
      <w:pPr>
        <w:pStyle w:val="Level3"/>
      </w:pPr>
      <w:r>
        <w:t>As Partes se</w:t>
      </w:r>
      <w:r w:rsidR="009E1035" w:rsidRPr="00231763">
        <w:t xml:space="preserve"> </w:t>
      </w:r>
      <w:r w:rsidR="00597171" w:rsidRPr="00231763">
        <w:t>obriga</w:t>
      </w:r>
      <w:r>
        <w:t>m</w:t>
      </w:r>
      <w:r w:rsidR="00597171" w:rsidRPr="00231763">
        <w:t xml:space="preserve"> a assinar todos os documentos e a praticar todo e qualquer ato necessário ao fiel cumprimento do disposto nesta Cláusula 3.</w:t>
      </w:r>
    </w:p>
    <w:p w14:paraId="6111E43D" w14:textId="08020D0E" w:rsidR="001B6DB6" w:rsidRPr="00231763" w:rsidRDefault="00CC6AFF" w:rsidP="003A6D18">
      <w:pPr>
        <w:pStyle w:val="Level3"/>
      </w:pPr>
      <w:r>
        <w:t>Durante a vigência deste Contrato</w:t>
      </w:r>
      <w:r w:rsidR="001B6DB6" w:rsidRPr="008A0FEE">
        <w:t xml:space="preserve">, a </w:t>
      </w:r>
      <w:r w:rsidR="001B6DB6">
        <w:t>Cedente</w:t>
      </w:r>
      <w:r w:rsidR="001B6DB6" w:rsidRPr="008A0FEE">
        <w:t xml:space="preserve"> está proibida de movimentar </w:t>
      </w:r>
      <w:r w:rsidR="001B6DB6">
        <w:t>a</w:t>
      </w:r>
      <w:r w:rsidR="003D7291">
        <w:t>s</w:t>
      </w:r>
      <w:r w:rsidR="001B6DB6" w:rsidRPr="008A0FEE">
        <w:t xml:space="preserve"> Conta</w:t>
      </w:r>
      <w:r w:rsidR="003D7291">
        <w:t>s</w:t>
      </w:r>
      <w:r w:rsidR="001B6DB6" w:rsidRPr="008A0FEE">
        <w:t xml:space="preserve"> Vinculada</w:t>
      </w:r>
      <w:r w:rsidR="003D7291">
        <w:t>s</w:t>
      </w:r>
      <w:r w:rsidR="001B6DB6" w:rsidRPr="008A0FEE">
        <w:t>, para qualquer finalidade, inclusive emissão de cheques, saques, ordens de pagamento, transferências ou por qualquer outro modo, devendo a movimentação da</w:t>
      </w:r>
      <w:r w:rsidR="003D7291">
        <w:t>s</w:t>
      </w:r>
      <w:r w:rsidR="001B6DB6" w:rsidRPr="008A0FEE">
        <w:t xml:space="preserve"> Conta</w:t>
      </w:r>
      <w:r w:rsidR="003D7291">
        <w:t>s</w:t>
      </w:r>
      <w:r w:rsidR="001B6DB6" w:rsidRPr="008A0FEE">
        <w:t xml:space="preserve"> Vinculada</w:t>
      </w:r>
      <w:r w:rsidR="003D7291">
        <w:t>s</w:t>
      </w:r>
      <w:r w:rsidR="001B6DB6" w:rsidRPr="008A0FEE">
        <w:t xml:space="preserve"> se dar exclusivamente na forma estabelecida neste Contrato e no Contrato de </w:t>
      </w:r>
      <w:r w:rsidR="001B6DB6">
        <w:t>Conta Vinculada.</w:t>
      </w:r>
    </w:p>
    <w:p w14:paraId="42060D6B" w14:textId="088E4EFE" w:rsidR="00597171" w:rsidRPr="00231763" w:rsidRDefault="00F82CCC" w:rsidP="003A6D18">
      <w:pPr>
        <w:pStyle w:val="Level2"/>
        <w:rPr>
          <w:b/>
        </w:rPr>
      </w:pPr>
      <w:r>
        <w:t>A</w:t>
      </w:r>
      <w:r w:rsidR="00597171" w:rsidRPr="00231763">
        <w:t xml:space="preserve">pós a ocorrência e durante a </w:t>
      </w:r>
      <w:r w:rsidR="00924FF5">
        <w:t>vigência</w:t>
      </w:r>
      <w:r w:rsidR="00924FF5" w:rsidRPr="00231763">
        <w:t xml:space="preserve"> </w:t>
      </w:r>
      <w:r w:rsidR="00597171" w:rsidRPr="00231763">
        <w:t xml:space="preserve">de qualquer dos eventos listados na Cláusula </w:t>
      </w:r>
      <w:r w:rsidR="001B6DB6">
        <w:t>6</w:t>
      </w:r>
      <w:r w:rsidR="00D602F6" w:rsidRPr="00231763">
        <w:t xml:space="preserve"> </w:t>
      </w:r>
      <w:r w:rsidR="00597171" w:rsidRPr="00231763">
        <w:t>da Escritura de Emissão (Eventos de Vencimento Antecipado)</w:t>
      </w:r>
      <w:r w:rsidR="00C63253">
        <w:t xml:space="preserve"> ou em caso de</w:t>
      </w:r>
      <w:r w:rsidR="00C63253" w:rsidRPr="00FD0E3A">
        <w:rPr>
          <w:rFonts w:cs="Tahoma"/>
        </w:rPr>
        <w:t xml:space="preserve"> não atendimento</w:t>
      </w:r>
      <w:r w:rsidR="00924FF5">
        <w:rPr>
          <w:rFonts w:cs="Tahoma"/>
        </w:rPr>
        <w:t xml:space="preserve"> ou recomposição</w:t>
      </w:r>
      <w:r w:rsidR="00501AD6">
        <w:rPr>
          <w:rFonts w:cs="Tahoma"/>
        </w:rPr>
        <w:t xml:space="preserve"> tempestiva</w:t>
      </w:r>
      <w:r w:rsidR="00924FF5">
        <w:rPr>
          <w:rFonts w:cs="Tahoma"/>
        </w:rPr>
        <w:t xml:space="preserve"> do</w:t>
      </w:r>
      <w:r w:rsidR="00C63253" w:rsidRPr="00FD0E3A">
        <w:rPr>
          <w:rFonts w:cs="Tahoma"/>
        </w:rPr>
        <w:t xml:space="preserve"> </w:t>
      </w:r>
      <w:del w:id="176" w:author="Rinaldo Rabello" w:date="2021-06-28T12:00:00Z">
        <w:r w:rsidR="00C63253" w:rsidDel="001D7C4D">
          <w:rPr>
            <w:rFonts w:cs="Tahoma"/>
          </w:rPr>
          <w:delText>Volume</w:delText>
        </w:r>
      </w:del>
      <w:ins w:id="177" w:author="Rinaldo Rabello" w:date="2021-06-28T12:00:00Z">
        <w:r w:rsidR="001D7C4D">
          <w:rPr>
            <w:rFonts w:cs="Tahoma"/>
          </w:rPr>
          <w:t>Valor</w:t>
        </w:r>
      </w:ins>
      <w:r w:rsidR="00C63253">
        <w:rPr>
          <w:rFonts w:cs="Tahoma"/>
        </w:rPr>
        <w:t xml:space="preserve"> Mínimo da Garantia</w:t>
      </w:r>
      <w:r w:rsidR="00597171" w:rsidRPr="00231763">
        <w:t>, o Agente Fiduciário deverá instruir o Banco Depositário a bloquear os recursos depositados na</w:t>
      </w:r>
      <w:r w:rsidR="00E01D00">
        <w:t>s</w:t>
      </w:r>
      <w:r w:rsidR="00597171" w:rsidRPr="00231763">
        <w:t xml:space="preserve"> </w:t>
      </w:r>
      <w:r w:rsidR="00175F7F" w:rsidRPr="00231763">
        <w:t>Conta</w:t>
      </w:r>
      <w:r w:rsidR="00E01D00">
        <w:t>s</w:t>
      </w:r>
      <w:r w:rsidR="00175F7F" w:rsidRPr="00231763">
        <w:t xml:space="preserve"> Vinculada</w:t>
      </w:r>
      <w:r w:rsidR="00E01D00">
        <w:t>s</w:t>
      </w:r>
      <w:r w:rsidR="00597171" w:rsidRPr="00231763">
        <w:t>, vedando toda e qualquer transferência dos recursos depositados na</w:t>
      </w:r>
      <w:r w:rsidR="00E01D00">
        <w:t>s</w:t>
      </w:r>
      <w:r w:rsidR="00597171" w:rsidRPr="00231763">
        <w:t xml:space="preserve"> </w:t>
      </w:r>
      <w:r w:rsidR="00175F7F" w:rsidRPr="00231763">
        <w:t>Conta</w:t>
      </w:r>
      <w:r w:rsidR="00E01D00">
        <w:t>s</w:t>
      </w:r>
      <w:r w:rsidR="00175F7F" w:rsidRPr="00231763">
        <w:t xml:space="preserve"> Vinculada</w:t>
      </w:r>
      <w:r w:rsidR="00E87687">
        <w:t>s</w:t>
      </w:r>
      <w:r w:rsidR="00597171" w:rsidRPr="00231763">
        <w:t xml:space="preserve"> para qualquer outra conta, sendo certo que tal bloqueio deverá ser realizado imediatamente, respeitados os prazos operacionais estabelecidos no Contrato de </w:t>
      </w:r>
      <w:r w:rsidR="00AE1D68" w:rsidRPr="00231763">
        <w:t>Conta Vinculada</w:t>
      </w:r>
      <w:r w:rsidR="00C63253">
        <w:t xml:space="preserve"> (“</w:t>
      </w:r>
      <w:r w:rsidR="00C63253" w:rsidRPr="009A0CD3">
        <w:rPr>
          <w:b/>
        </w:rPr>
        <w:t>Evento de Retenção</w:t>
      </w:r>
      <w:r w:rsidR="00C63253">
        <w:t>”)</w:t>
      </w:r>
      <w:r w:rsidR="00597171" w:rsidRPr="00231763">
        <w:t>.</w:t>
      </w:r>
    </w:p>
    <w:p w14:paraId="3CEAC50D" w14:textId="1333F2AD" w:rsidR="00645F81" w:rsidRDefault="00645F81" w:rsidP="003A6D18">
      <w:pPr>
        <w:pStyle w:val="Level3"/>
      </w:pPr>
      <w:r w:rsidRPr="00231763">
        <w:t xml:space="preserve">Sem prejuízo do disposto </w:t>
      </w:r>
      <w:proofErr w:type="spellStart"/>
      <w:r w:rsidRPr="00231763">
        <w:t>nas</w:t>
      </w:r>
      <w:proofErr w:type="spellEnd"/>
      <w:r w:rsidRPr="00231763">
        <w:t xml:space="preserve"> Cláusulas acima, as Partes acordam que mediante a ocorrência de um </w:t>
      </w:r>
      <w:r w:rsidR="00501AD6">
        <w:t>Evento de Excussão</w:t>
      </w:r>
      <w:r w:rsidR="00DF7343">
        <w:t xml:space="preserve">, </w:t>
      </w:r>
      <w:r w:rsidRPr="00231763">
        <w:t>os recursos depositados na</w:t>
      </w:r>
      <w:r w:rsidR="00E87687">
        <w:t>s</w:t>
      </w:r>
      <w:r w:rsidRPr="00231763">
        <w:t xml:space="preserve"> </w:t>
      </w:r>
      <w:r w:rsidR="00175F7F" w:rsidRPr="00231763">
        <w:t>Conta</w:t>
      </w:r>
      <w:r w:rsidR="00E87687">
        <w:t>s</w:t>
      </w:r>
      <w:r w:rsidR="00175F7F" w:rsidRPr="00231763">
        <w:t xml:space="preserve"> Vinculada</w:t>
      </w:r>
      <w:r w:rsidR="00E87687">
        <w:t>s</w:t>
      </w:r>
      <w:r w:rsidR="00414573" w:rsidRPr="00231763">
        <w:t xml:space="preserve"> deverão </w:t>
      </w:r>
      <w:r w:rsidR="00BD0E7F" w:rsidRPr="00231763">
        <w:t>ser</w:t>
      </w:r>
      <w:r w:rsidR="00414573" w:rsidRPr="00231763">
        <w:t xml:space="preserve"> </w:t>
      </w:r>
      <w:r w:rsidR="00BD0E7F" w:rsidRPr="00231763">
        <w:t>utilizados para pagamento do Agente Fiduciário e dos Debenturistas, conforme previsto na Cláusula 8 deste Contrato</w:t>
      </w:r>
      <w:r w:rsidR="00414573" w:rsidRPr="00231763">
        <w:t xml:space="preserve">, sendo o restante do valor, caso aplicável, transferido para a </w:t>
      </w:r>
      <w:r w:rsidR="006D1A5B" w:rsidRPr="008842AB">
        <w:rPr>
          <w:rFonts w:cs="Tahoma"/>
        </w:rPr>
        <w:t xml:space="preserve">Conta </w:t>
      </w:r>
      <w:r w:rsidR="006D1A5B">
        <w:rPr>
          <w:rFonts w:cs="Tahoma"/>
        </w:rPr>
        <w:t>de Livre Movimentação</w:t>
      </w:r>
      <w:r w:rsidR="00414573" w:rsidRPr="00231763">
        <w:t>.</w:t>
      </w:r>
    </w:p>
    <w:p w14:paraId="43F09905" w14:textId="25CF113F" w:rsidR="00005DCA" w:rsidRPr="00231763" w:rsidRDefault="00005DCA" w:rsidP="003A6D18">
      <w:pPr>
        <w:pStyle w:val="Level3"/>
      </w:pPr>
      <w:r>
        <w:rPr>
          <w:rFonts w:cs="Tahoma"/>
        </w:rPr>
        <w:t>Ainda, n</w:t>
      </w:r>
      <w:r w:rsidRPr="00747B38">
        <w:rPr>
          <w:rFonts w:cs="Tahoma"/>
        </w:rPr>
        <w:t xml:space="preserve">a ocorrência de </w:t>
      </w:r>
      <w:r w:rsidR="00406172">
        <w:rPr>
          <w:rFonts w:cs="Tahoma"/>
        </w:rPr>
        <w:t>qualquer Evento</w:t>
      </w:r>
      <w:r w:rsidRPr="00747B38">
        <w:rPr>
          <w:rFonts w:cs="Tahoma"/>
        </w:rPr>
        <w:t xml:space="preserve"> de Retenção</w:t>
      </w:r>
      <w:r>
        <w:rPr>
          <w:rFonts w:cs="Tahoma"/>
        </w:rPr>
        <w:t>,</w:t>
      </w:r>
      <w:r w:rsidRPr="00747B38">
        <w:rPr>
          <w:rFonts w:cs="Tahoma"/>
        </w:rPr>
        <w:t xml:space="preserve"> </w:t>
      </w:r>
      <w:r>
        <w:rPr>
          <w:rFonts w:cs="Tahoma"/>
        </w:rPr>
        <w:t>os valores depositados na</w:t>
      </w:r>
      <w:r w:rsidR="00E87687">
        <w:rPr>
          <w:rFonts w:cs="Tahoma"/>
        </w:rPr>
        <w:t>s</w:t>
      </w:r>
      <w:r>
        <w:rPr>
          <w:rFonts w:cs="Tahoma"/>
        </w:rPr>
        <w:t xml:space="preserve"> Conta</w:t>
      </w:r>
      <w:r w:rsidR="00E87687">
        <w:rPr>
          <w:rFonts w:cs="Tahoma"/>
        </w:rPr>
        <w:t>s</w:t>
      </w:r>
      <w:r>
        <w:rPr>
          <w:rFonts w:cs="Tahoma"/>
        </w:rPr>
        <w:t xml:space="preserve"> Vinculada</w:t>
      </w:r>
      <w:r w:rsidR="00E87687">
        <w:rPr>
          <w:rFonts w:cs="Tahoma"/>
        </w:rPr>
        <w:t>s</w:t>
      </w:r>
      <w:r>
        <w:rPr>
          <w:rFonts w:cs="Tahoma"/>
        </w:rPr>
        <w:t xml:space="preserve"> serão retidos e assim permanecerão após a ocorrência de Evento de Excussão. Caso o Evento de Retenção seja sanado, conforme verificado pelo Agente Fiduciário e assim informado ao Banco Depositário, a retenção da</w:t>
      </w:r>
      <w:r w:rsidR="00E87687">
        <w:rPr>
          <w:rFonts w:cs="Tahoma"/>
        </w:rPr>
        <w:t>s</w:t>
      </w:r>
      <w:r>
        <w:rPr>
          <w:rFonts w:cs="Tahoma"/>
        </w:rPr>
        <w:t xml:space="preserve"> Conta</w:t>
      </w:r>
      <w:r w:rsidR="00E87687">
        <w:rPr>
          <w:rFonts w:cs="Tahoma"/>
        </w:rPr>
        <w:t>s</w:t>
      </w:r>
      <w:r>
        <w:rPr>
          <w:rFonts w:cs="Tahoma"/>
        </w:rPr>
        <w:t xml:space="preserve"> Vinculada</w:t>
      </w:r>
      <w:r w:rsidR="00E87687">
        <w:rPr>
          <w:rFonts w:cs="Tahoma"/>
        </w:rPr>
        <w:t>s</w:t>
      </w:r>
      <w:r>
        <w:rPr>
          <w:rFonts w:cs="Tahoma"/>
        </w:rPr>
        <w:t xml:space="preserve"> se tornará inaplicável, retornando ao status anterior à ocorrência do Evento de Retenção</w:t>
      </w:r>
      <w:r w:rsidR="00A93CD0">
        <w:rPr>
          <w:rFonts w:cs="Tahoma"/>
        </w:rPr>
        <w:t>.</w:t>
      </w:r>
    </w:p>
    <w:p w14:paraId="454826B5" w14:textId="576E0816" w:rsidR="00597171" w:rsidRPr="00231763" w:rsidRDefault="00597171" w:rsidP="003A6D18">
      <w:pPr>
        <w:pStyle w:val="Level2"/>
        <w:rPr>
          <w:b/>
        </w:rPr>
      </w:pPr>
      <w:bookmarkStart w:id="178" w:name="_Ref428264946"/>
      <w:bookmarkStart w:id="179" w:name="_Ref412823304"/>
      <w:r w:rsidRPr="00231763">
        <w:t>Os valores decorrentes dos Direitos Cedidos Fiduciariamente mantidos na</w:t>
      </w:r>
      <w:r w:rsidR="00E87687">
        <w:t>s</w:t>
      </w:r>
      <w:r w:rsidRPr="00231763">
        <w:t xml:space="preserve"> </w:t>
      </w:r>
      <w:r w:rsidR="00175F7F" w:rsidRPr="00231763">
        <w:t>Conta</w:t>
      </w:r>
      <w:r w:rsidR="00E87687">
        <w:t>s</w:t>
      </w:r>
      <w:r w:rsidR="00175F7F" w:rsidRPr="00231763">
        <w:t xml:space="preserve"> Vinculada</w:t>
      </w:r>
      <w:r w:rsidR="00E87687">
        <w:t>s</w:t>
      </w:r>
      <w:r w:rsidRPr="00231763">
        <w:t xml:space="preserve"> serão investidos pelo Banco Depositário nos termos do Contrato de </w:t>
      </w:r>
      <w:r w:rsidR="00E37569" w:rsidRPr="00231763">
        <w:t>Conta Vinculada</w:t>
      </w:r>
      <w:r w:rsidRPr="00231763">
        <w:t xml:space="preserve">, os quais serão realizados em nome da </w:t>
      </w:r>
      <w:r w:rsidR="007D18ED" w:rsidRPr="003F132F">
        <w:t>Cedente</w:t>
      </w:r>
      <w:r w:rsidR="00F54B70" w:rsidRPr="003F132F">
        <w:t xml:space="preserve"> </w:t>
      </w:r>
      <w:r w:rsidR="00C81F11" w:rsidRPr="003F132F">
        <w:t xml:space="preserve">em títulos do </w:t>
      </w:r>
      <w:r w:rsidR="008A39DD" w:rsidRPr="003F132F">
        <w:t xml:space="preserve">Governo Federal </w:t>
      </w:r>
      <w:r w:rsidR="00C81F11" w:rsidRPr="003F132F">
        <w:t>do Brasil</w:t>
      </w:r>
      <w:r w:rsidR="00B41849">
        <w:t xml:space="preserve"> pós fixado (LFT)</w:t>
      </w:r>
      <w:r w:rsidR="00C81F11" w:rsidRPr="003F132F">
        <w:t>, com liquidez diária</w:t>
      </w:r>
      <w:r w:rsidR="001B6DB6" w:rsidRPr="003F132F">
        <w:t xml:space="preserve"> </w:t>
      </w:r>
      <w:r w:rsidRPr="003F132F">
        <w:t>(“</w:t>
      </w:r>
      <w:r w:rsidRPr="003A6D18">
        <w:rPr>
          <w:b/>
          <w:bCs/>
        </w:rPr>
        <w:t>Investimentos Permitidos</w:t>
      </w:r>
      <w:r w:rsidRPr="00231763">
        <w:t>”).</w:t>
      </w:r>
      <w:r w:rsidR="00743E9E">
        <w:t xml:space="preserve"> [</w:t>
      </w:r>
      <w:r w:rsidR="00743E9E" w:rsidRPr="00F8186A">
        <w:rPr>
          <w:highlight w:val="yellow"/>
        </w:rPr>
        <w:t xml:space="preserve">Nota LDR: </w:t>
      </w:r>
      <w:r w:rsidR="00343133">
        <w:rPr>
          <w:highlight w:val="yellow"/>
        </w:rPr>
        <w:t>Ponto a ser confirmado</w:t>
      </w:r>
      <w:r w:rsidR="00743E9E">
        <w:t>]</w:t>
      </w:r>
    </w:p>
    <w:bookmarkEnd w:id="178"/>
    <w:bookmarkEnd w:id="179"/>
    <w:p w14:paraId="07B70D68" w14:textId="44ECD650" w:rsidR="00597171" w:rsidRPr="00231763" w:rsidRDefault="00597171" w:rsidP="003A6D18">
      <w:pPr>
        <w:pStyle w:val="Level2"/>
      </w:pPr>
      <w:r w:rsidRPr="00231763">
        <w:t xml:space="preserve">A </w:t>
      </w:r>
      <w:r w:rsidR="007D18ED">
        <w:t>Cedente</w:t>
      </w:r>
      <w:r w:rsidRPr="00231763">
        <w:t xml:space="preserve"> reconhece que os Direitos Cedidos Fiduciariamente deverão ser utilizados para amortização, compensação ou liquidação das Obrigações Garantidas, não sendo </w:t>
      </w:r>
      <w:r w:rsidRPr="00231763">
        <w:lastRenderedPageBreak/>
        <w:t xml:space="preserve">necessário qualquer ato adicional das Partes para que se efetue o referido pagamento, nos termos deste Contrato. </w:t>
      </w:r>
    </w:p>
    <w:p w14:paraId="1056EF31" w14:textId="5B2ED08A" w:rsidR="00597171" w:rsidRPr="00231763" w:rsidRDefault="00597171" w:rsidP="003A6D18">
      <w:pPr>
        <w:pStyle w:val="Level2"/>
      </w:pPr>
      <w:r w:rsidRPr="00231763">
        <w:t xml:space="preserve">A </w:t>
      </w:r>
      <w:r w:rsidR="007D18ED">
        <w:t>Cedente</w:t>
      </w:r>
      <w:r w:rsidRPr="00231763">
        <w:t xml:space="preserve"> se obriga a manter a</w:t>
      </w:r>
      <w:r w:rsidR="00E87687">
        <w:t>s</w:t>
      </w:r>
      <w:r w:rsidRPr="00231763">
        <w:t xml:space="preserve"> </w:t>
      </w:r>
      <w:r w:rsidR="00175F7F" w:rsidRPr="00231763">
        <w:t>Conta</w:t>
      </w:r>
      <w:r w:rsidR="00E87687">
        <w:t>s</w:t>
      </w:r>
      <w:r w:rsidR="00175F7F" w:rsidRPr="00231763">
        <w:t xml:space="preserve"> Vinculada</w:t>
      </w:r>
      <w:r w:rsidR="00E87687">
        <w:t>s</w:t>
      </w:r>
      <w:r w:rsidRPr="00231763">
        <w:t xml:space="preserve"> aberta</w:t>
      </w:r>
      <w:r w:rsidR="00E87687">
        <w:t>s</w:t>
      </w:r>
      <w:r w:rsidRPr="00231763">
        <w:t xml:space="preserve"> e em funcionamento durante todo o </w:t>
      </w:r>
      <w:r w:rsidRPr="00231763">
        <w:rPr>
          <w:color w:val="000000" w:themeColor="text1"/>
        </w:rPr>
        <w:t>período</w:t>
      </w:r>
      <w:r w:rsidRPr="00231763">
        <w:t xml:space="preserve"> de vigência do presente Contrato</w:t>
      </w:r>
      <w:r w:rsidR="00E87687">
        <w:t xml:space="preserve"> ou, para a Conta Vinculada </w:t>
      </w:r>
      <w:r w:rsidR="00F14D44">
        <w:t>2ª Série</w:t>
      </w:r>
      <w:r w:rsidR="00E87687">
        <w:t>, até a concretização integral do Aumento de Capital Simões Segunda Integralização</w:t>
      </w:r>
      <w:r w:rsidR="00F14D44">
        <w:t xml:space="preserve"> (conforme definido na Escritura de Emissão)</w:t>
      </w:r>
      <w:r w:rsidRPr="00231763">
        <w:t>, devendo arcar com todos os custos relativos à abertura e à manutenção da</w:t>
      </w:r>
      <w:r w:rsidR="00E87687">
        <w:t>s</w:t>
      </w:r>
      <w:r w:rsidRPr="00231763">
        <w:t xml:space="preserve"> </w:t>
      </w:r>
      <w:r w:rsidR="00175F7F" w:rsidRPr="00231763">
        <w:t>Conta</w:t>
      </w:r>
      <w:r w:rsidR="00E87687">
        <w:t>s</w:t>
      </w:r>
      <w:r w:rsidR="00175F7F" w:rsidRPr="00231763">
        <w:t xml:space="preserve"> Vinculada</w:t>
      </w:r>
      <w:r w:rsidR="00E87687">
        <w:t>s</w:t>
      </w:r>
      <w:r w:rsidR="00E0600F">
        <w:t xml:space="preserve">, sendo </w:t>
      </w:r>
      <w:r w:rsidR="00606B25">
        <w:t>que a Cedente deverá depositar mensalmente na</w:t>
      </w:r>
      <w:r w:rsidR="00E87687">
        <w:t>s</w:t>
      </w:r>
      <w:r w:rsidR="00606B25">
        <w:t xml:space="preserve"> Conta</w:t>
      </w:r>
      <w:r w:rsidR="00E87687">
        <w:t>s</w:t>
      </w:r>
      <w:r w:rsidR="00606B25">
        <w:t xml:space="preserve"> Vinculada</w:t>
      </w:r>
      <w:r w:rsidR="00E87687">
        <w:t>s</w:t>
      </w:r>
      <w:r w:rsidR="00606B25">
        <w:t xml:space="preserve"> os valores relativos</w:t>
      </w:r>
      <w:r w:rsidR="00606B25" w:rsidRPr="00606B25">
        <w:t xml:space="preserve"> </w:t>
      </w:r>
      <w:r w:rsidR="00606B25">
        <w:t xml:space="preserve">aos </w:t>
      </w:r>
      <w:r w:rsidR="00606B25" w:rsidRPr="00231763">
        <w:t xml:space="preserve">custos e à manutenção da </w:t>
      </w:r>
      <w:r w:rsidR="00606B25">
        <w:t>referida conta, em até 1 (um) Dia Útil da data prevista para pagamento, conforme disposto no Contrato de</w:t>
      </w:r>
      <w:r w:rsidR="00606B25" w:rsidRPr="00606B25">
        <w:t xml:space="preserve"> </w:t>
      </w:r>
      <w:r w:rsidR="00606B25">
        <w:t>Contrato de Conta Vinculada</w:t>
      </w:r>
      <w:r w:rsidRPr="00231763">
        <w:t xml:space="preserve">. </w:t>
      </w:r>
      <w:r w:rsidR="001B6DB6" w:rsidRPr="008842AB">
        <w:rPr>
          <w:rFonts w:cs="Tahoma"/>
        </w:rPr>
        <w:t>A Cedente se obriga a não realizar qualquer ato ou procedimento que implique ou possa resultar no fechamento, cancelamento ou bloqueio da</w:t>
      </w:r>
      <w:r w:rsidR="00E87687">
        <w:rPr>
          <w:rFonts w:cs="Tahoma"/>
        </w:rPr>
        <w:t>s</w:t>
      </w:r>
      <w:r w:rsidR="001B6DB6" w:rsidRPr="008842AB">
        <w:rPr>
          <w:rFonts w:cs="Tahoma"/>
        </w:rPr>
        <w:t xml:space="preserve"> Conta</w:t>
      </w:r>
      <w:r w:rsidR="00E87687">
        <w:rPr>
          <w:rFonts w:cs="Tahoma"/>
        </w:rPr>
        <w:t>s</w:t>
      </w:r>
      <w:r w:rsidR="001B6DB6" w:rsidRPr="008842AB">
        <w:rPr>
          <w:rFonts w:cs="Tahoma"/>
        </w:rPr>
        <w:t xml:space="preserve"> Vinculada</w:t>
      </w:r>
      <w:r w:rsidR="00E87687">
        <w:rPr>
          <w:rFonts w:cs="Tahoma"/>
        </w:rPr>
        <w:t>s</w:t>
      </w:r>
      <w:r w:rsidR="001B6DB6" w:rsidRPr="008842AB">
        <w:rPr>
          <w:rFonts w:cs="Tahoma"/>
        </w:rPr>
        <w:t xml:space="preserve"> até a quitação integral das Obrigações Garantidas</w:t>
      </w:r>
      <w:r w:rsidR="00E87687">
        <w:rPr>
          <w:rFonts w:cs="Tahoma"/>
        </w:rPr>
        <w:t xml:space="preserve"> ou concretização do Aumento de Capital Simões Segunda Integralização</w:t>
      </w:r>
      <w:r w:rsidR="00F14D44">
        <w:rPr>
          <w:rFonts w:cs="Tahoma"/>
        </w:rPr>
        <w:t xml:space="preserve"> </w:t>
      </w:r>
      <w:r w:rsidR="00F14D44">
        <w:t>(conforme definido na Escritura de Emissão)</w:t>
      </w:r>
      <w:r w:rsidR="00E87687">
        <w:rPr>
          <w:rFonts w:cs="Tahoma"/>
        </w:rPr>
        <w:t>, conforme aplicável</w:t>
      </w:r>
      <w:r w:rsidR="001B6DB6" w:rsidRPr="008842AB">
        <w:rPr>
          <w:rFonts w:cs="Tahoma"/>
        </w:rPr>
        <w:t xml:space="preserve">, ou até a liberação das garantias constituídas no âmbito </w:t>
      </w:r>
      <w:r w:rsidR="001B6DB6">
        <w:rPr>
          <w:rFonts w:cs="Tahoma"/>
        </w:rPr>
        <w:t>deste</w:t>
      </w:r>
      <w:r w:rsidR="001B6DB6" w:rsidRPr="008842AB">
        <w:rPr>
          <w:rFonts w:cs="Tahoma"/>
        </w:rPr>
        <w:t xml:space="preserve"> Contrato</w:t>
      </w:r>
      <w:r w:rsidR="001B6DB6">
        <w:rPr>
          <w:rFonts w:cs="Tahoma"/>
        </w:rPr>
        <w:t>.</w:t>
      </w:r>
    </w:p>
    <w:p w14:paraId="3EDB79C9" w14:textId="3D51F99C" w:rsidR="00597171" w:rsidRPr="00231763" w:rsidRDefault="00597171" w:rsidP="003A6D18">
      <w:pPr>
        <w:pStyle w:val="Level2"/>
      </w:pPr>
      <w:r w:rsidRPr="00231763">
        <w:t>A Cedente autoriza a troca de informações entre o Banco Depositário e o Agente Fiduciário sobre qualquer movimentação envolvendo a</w:t>
      </w:r>
      <w:r w:rsidR="00E87687">
        <w:t>s</w:t>
      </w:r>
      <w:r w:rsidRPr="00231763">
        <w:t xml:space="preserve"> </w:t>
      </w:r>
      <w:r w:rsidR="00175F7F" w:rsidRPr="00231763">
        <w:t>Conta</w:t>
      </w:r>
      <w:r w:rsidR="00E87687">
        <w:t>s</w:t>
      </w:r>
      <w:r w:rsidR="00175F7F" w:rsidRPr="00231763">
        <w:t xml:space="preserve"> Vinculada</w:t>
      </w:r>
      <w:r w:rsidR="00E87687">
        <w:t>s</w:t>
      </w:r>
      <w:r w:rsidRPr="00231763">
        <w:t>, autorizando o Banco Depositário, inclusive, a liberar o acesso ao sistema online ao Agente Fiduciário para consulta de todas as informações referentes a qualquer movimentação, saldos e extratos da</w:t>
      </w:r>
      <w:r w:rsidR="00E87687">
        <w:t>s</w:t>
      </w:r>
      <w:r w:rsidRPr="00231763">
        <w:t xml:space="preserve"> </w:t>
      </w:r>
      <w:r w:rsidR="00175F7F" w:rsidRPr="00231763">
        <w:t>Conta</w:t>
      </w:r>
      <w:r w:rsidR="00E87687">
        <w:t>s</w:t>
      </w:r>
      <w:r w:rsidR="00175F7F" w:rsidRPr="00231763">
        <w:t xml:space="preserve"> Vinculada</w:t>
      </w:r>
      <w:r w:rsidR="00E87687">
        <w:t>s</w:t>
      </w:r>
      <w:r w:rsidRPr="00231763">
        <w:t>, renunciando ao direito de sigilo bancário em relação a tais informações, de acordo com o inciso V, parágrafo 3º, artigo 1º, da Lei Complementar nº 105, de 10 de janeiro de 2001.</w:t>
      </w:r>
    </w:p>
    <w:p w14:paraId="01EAFD7F" w14:textId="77777777" w:rsidR="00597171" w:rsidRPr="00231763" w:rsidRDefault="00597171" w:rsidP="00231763">
      <w:pPr>
        <w:pStyle w:val="Level1"/>
        <w:rPr>
          <w:b/>
          <w:bCs/>
        </w:rPr>
      </w:pPr>
      <w:bookmarkStart w:id="180" w:name="_DV_M45"/>
      <w:bookmarkStart w:id="181" w:name="_DV_M46"/>
      <w:bookmarkStart w:id="182" w:name="_DV_M47"/>
      <w:bookmarkStart w:id="183" w:name="_DV_M48"/>
      <w:bookmarkStart w:id="184" w:name="_DV_M49"/>
      <w:bookmarkEnd w:id="180"/>
      <w:bookmarkEnd w:id="181"/>
      <w:bookmarkEnd w:id="182"/>
      <w:bookmarkEnd w:id="183"/>
      <w:bookmarkEnd w:id="184"/>
      <w:r w:rsidRPr="00231763">
        <w:rPr>
          <w:b/>
          <w:bCs/>
        </w:rPr>
        <w:t>REGISTRO DA CESSÃO FIDUCIÁRIA E NOTIFICAÇÕES</w:t>
      </w:r>
    </w:p>
    <w:p w14:paraId="6E9F96B9" w14:textId="5C92D5E4" w:rsidR="00597171" w:rsidRPr="00231763" w:rsidRDefault="00D12515" w:rsidP="003A6D18">
      <w:pPr>
        <w:pStyle w:val="Level2"/>
      </w:pPr>
      <w:r w:rsidRPr="00231763">
        <w:t xml:space="preserve">A </w:t>
      </w:r>
      <w:r w:rsidR="007D18ED">
        <w:t>Cedente</w:t>
      </w:r>
      <w:r w:rsidR="001B6DB6">
        <w:t xml:space="preserve"> deverá</w:t>
      </w:r>
      <w:r w:rsidR="00597171" w:rsidRPr="00231763">
        <w:t xml:space="preserve">, às suas próprias custas e exclusivas expensas, no prazo de até </w:t>
      </w:r>
      <w:r w:rsidR="00597171" w:rsidRPr="00231763">
        <w:rPr>
          <w:color w:val="000000"/>
        </w:rPr>
        <w:t>5</w:t>
      </w:r>
      <w:r w:rsidR="00D372B9">
        <w:rPr>
          <w:color w:val="000000"/>
        </w:rPr>
        <w:t> </w:t>
      </w:r>
      <w:r w:rsidR="00597171" w:rsidRPr="00231763">
        <w:rPr>
          <w:color w:val="000000"/>
        </w:rPr>
        <w:t xml:space="preserve">(cinco) Dias Úteis </w:t>
      </w:r>
      <w:r w:rsidR="00597171" w:rsidRPr="00231763">
        <w:t xml:space="preserve">contados da data de assinatura do presente Contrato ou eventuais aditamentos, apresentar o presente Contrato para registro ou eventuais aditamentos para averbação no </w:t>
      </w:r>
      <w:r w:rsidR="00D26AE0" w:rsidRPr="00231763">
        <w:rPr>
          <w:rFonts w:cs="Tahoma"/>
          <w:szCs w:val="20"/>
        </w:rPr>
        <w:t>Cartório de Registro de Títulos e Documentos da Cidade de São Paulo, Estado de São Paulo</w:t>
      </w:r>
      <w:r w:rsidR="00D26AE0">
        <w:rPr>
          <w:rFonts w:cs="Tahoma"/>
          <w:szCs w:val="20"/>
        </w:rPr>
        <w:t xml:space="preserve"> (“</w:t>
      </w:r>
      <w:r w:rsidR="00597171" w:rsidRPr="007F2039">
        <w:rPr>
          <w:b/>
        </w:rPr>
        <w:t>Cartório de RTD</w:t>
      </w:r>
      <w:r w:rsidR="00D26AE0">
        <w:t>”)</w:t>
      </w:r>
      <w:r w:rsidR="00597171" w:rsidRPr="00231763">
        <w:t xml:space="preserve"> e, no prazo de 3 (três) Dias Úteis contados da data do efetivo registro ou averbação, entregar ao Agente Fiduciário via original deste Contrato ou qualquer aditamento, devidamente registrada ou averbada no referido Cartório de RTD. A</w:t>
      </w:r>
      <w:r w:rsidR="00C57593" w:rsidRPr="00231763">
        <w:t xml:space="preserve"> </w:t>
      </w:r>
      <w:r w:rsidR="007D18ED">
        <w:t>Cedente</w:t>
      </w:r>
      <w:r w:rsidR="00597171" w:rsidRPr="00231763">
        <w:t xml:space="preserve"> se compromete ainda a, tempestivamente, atender às eventuais exigências que seja</w:t>
      </w:r>
      <w:r w:rsidR="00C57593" w:rsidRPr="00231763">
        <w:t>m</w:t>
      </w:r>
      <w:r w:rsidR="00597171" w:rsidRPr="00231763">
        <w:t xml:space="preserve"> feita</w:t>
      </w:r>
      <w:r w:rsidR="00C57593" w:rsidRPr="00231763">
        <w:t>s</w:t>
      </w:r>
      <w:r w:rsidR="00597171" w:rsidRPr="00231763">
        <w:t xml:space="preserve"> pelo Cartório de RTD para o efetivo registro e/ou averbação aqui previstos. Uma cópia deste Contrato e dos seus eventuais aditamentos se</w:t>
      </w:r>
      <w:r w:rsidR="00C57593" w:rsidRPr="00231763">
        <w:t xml:space="preserve">rá arquivada na sede da </w:t>
      </w:r>
      <w:r w:rsidR="007D18ED">
        <w:t>Cedente</w:t>
      </w:r>
      <w:r w:rsidR="00597171" w:rsidRPr="00231763">
        <w:t>.</w:t>
      </w:r>
    </w:p>
    <w:p w14:paraId="1788D596" w14:textId="5226657C" w:rsidR="00597171" w:rsidRPr="00231763" w:rsidRDefault="003C0C2E" w:rsidP="003A6D18">
      <w:pPr>
        <w:pStyle w:val="Level2"/>
        <w:rPr>
          <w:b/>
          <w:lang w:eastAsia="zh-CN"/>
        </w:rPr>
      </w:pPr>
      <w:r>
        <w:rPr>
          <w:rFonts w:cs="Tahoma"/>
          <w:szCs w:val="20"/>
        </w:rPr>
        <w:t>A</w:t>
      </w:r>
      <w:r w:rsidRPr="00DB2353">
        <w:rPr>
          <w:rFonts w:cs="Tahoma"/>
          <w:szCs w:val="20"/>
        </w:rPr>
        <w:t xml:space="preserve"> Cedente compromete-se a dar ciência à cada uma das contrapartes dos Direitos Cedidos Fiduciariamente acerca da cessão fiduciária prevista neste Contrato, bem como instruí-las que os pagamentos relativos aos Direitos </w:t>
      </w:r>
      <w:r w:rsidR="00BF22BD">
        <w:rPr>
          <w:rFonts w:cs="Tahoma"/>
          <w:szCs w:val="20"/>
        </w:rPr>
        <w:t>Cedidos Fiduciariamente</w:t>
      </w:r>
      <w:r w:rsidR="00BF22BD" w:rsidRPr="00DB2353">
        <w:rPr>
          <w:rFonts w:cs="Tahoma"/>
          <w:szCs w:val="20"/>
        </w:rPr>
        <w:t xml:space="preserve"> </w:t>
      </w:r>
      <w:r w:rsidRPr="00DB2353">
        <w:rPr>
          <w:rFonts w:cs="Tahoma"/>
          <w:szCs w:val="20"/>
        </w:rPr>
        <w:t>sejam creditados e/ou depositados na</w:t>
      </w:r>
      <w:r w:rsidR="00E87687">
        <w:rPr>
          <w:rFonts w:cs="Tahoma"/>
          <w:szCs w:val="20"/>
        </w:rPr>
        <w:t>s</w:t>
      </w:r>
      <w:r w:rsidRPr="00DB2353">
        <w:rPr>
          <w:rFonts w:cs="Tahoma"/>
          <w:szCs w:val="20"/>
        </w:rPr>
        <w:t xml:space="preserve"> Conta</w:t>
      </w:r>
      <w:r w:rsidR="00E87687">
        <w:rPr>
          <w:rFonts w:cs="Tahoma"/>
          <w:szCs w:val="20"/>
        </w:rPr>
        <w:t>s</w:t>
      </w:r>
      <w:r w:rsidRPr="00DB2353">
        <w:rPr>
          <w:rFonts w:cs="Tahoma"/>
          <w:szCs w:val="20"/>
        </w:rPr>
        <w:t xml:space="preserve"> Vinculada</w:t>
      </w:r>
      <w:r w:rsidR="00E87687">
        <w:rPr>
          <w:rFonts w:cs="Tahoma"/>
          <w:szCs w:val="20"/>
        </w:rPr>
        <w:t>s</w:t>
      </w:r>
      <w:r w:rsidRPr="00DB2353">
        <w:rPr>
          <w:rFonts w:cs="Tahoma"/>
          <w:szCs w:val="20"/>
        </w:rPr>
        <w:t xml:space="preserve">, </w:t>
      </w:r>
      <w:r w:rsidRPr="00231763">
        <w:rPr>
          <w:lang w:eastAsia="zh-CN"/>
        </w:rPr>
        <w:t xml:space="preserve">no prazo de até 10 (dez) Dias Úteis contados </w:t>
      </w:r>
      <w:r w:rsidRPr="00231763">
        <w:t>da data de assinatura do presente Contrato</w:t>
      </w:r>
      <w:r w:rsidRPr="00231763">
        <w:rPr>
          <w:lang w:eastAsia="zh-CN"/>
        </w:rPr>
        <w:t>, ou enviada à entidade que venha a substituí-la</w:t>
      </w:r>
      <w:r>
        <w:rPr>
          <w:lang w:eastAsia="zh-CN"/>
        </w:rPr>
        <w:t>s</w:t>
      </w:r>
      <w:r w:rsidRPr="00231763">
        <w:rPr>
          <w:lang w:eastAsia="zh-CN"/>
        </w:rPr>
        <w:t>, conforme o caso, no prazo de até 10 (dez) Dias Úteis contados da substituição</w:t>
      </w:r>
      <w:r>
        <w:rPr>
          <w:lang w:eastAsia="zh-CN"/>
        </w:rPr>
        <w:t xml:space="preserve">, </w:t>
      </w:r>
      <w:r w:rsidRPr="00DB2353">
        <w:rPr>
          <w:rFonts w:cs="Tahoma"/>
          <w:szCs w:val="20"/>
        </w:rPr>
        <w:t xml:space="preserve">por meio do envio de notificação elaborada substancialmente nos termos do </w:t>
      </w:r>
      <w:r w:rsidRPr="00AE01B8">
        <w:rPr>
          <w:rFonts w:cs="Tahoma"/>
          <w:b/>
          <w:bCs/>
          <w:szCs w:val="20"/>
        </w:rPr>
        <w:t>Anexo III</w:t>
      </w:r>
      <w:r>
        <w:rPr>
          <w:rFonts w:cs="Tahoma"/>
          <w:szCs w:val="20"/>
        </w:rPr>
        <w:t> </w:t>
      </w:r>
      <w:r w:rsidRPr="00DB2353">
        <w:rPr>
          <w:rFonts w:cs="Tahoma"/>
          <w:szCs w:val="20"/>
        </w:rPr>
        <w:t>a este Contrato</w:t>
      </w:r>
      <w:r>
        <w:rPr>
          <w:rFonts w:cs="Tahoma"/>
          <w:szCs w:val="20"/>
        </w:rPr>
        <w:t xml:space="preserve"> (“</w:t>
      </w:r>
      <w:r w:rsidRPr="009A0CD3">
        <w:rPr>
          <w:rFonts w:cs="Tahoma"/>
          <w:b/>
          <w:szCs w:val="20"/>
        </w:rPr>
        <w:t>Notificação</w:t>
      </w:r>
      <w:r>
        <w:rPr>
          <w:rFonts w:cs="Tahoma"/>
          <w:szCs w:val="20"/>
        </w:rPr>
        <w:t>”)</w:t>
      </w:r>
      <w:r w:rsidRPr="00DB2353">
        <w:rPr>
          <w:rFonts w:cs="Tahoma"/>
          <w:szCs w:val="20"/>
        </w:rPr>
        <w:t>, devendo entregar ao Agente Fiduciário cópias das referidas notificações</w:t>
      </w:r>
      <w:r>
        <w:rPr>
          <w:rFonts w:cs="Tahoma"/>
          <w:szCs w:val="20"/>
        </w:rPr>
        <w:t xml:space="preserve">, </w:t>
      </w:r>
      <w:r w:rsidRPr="00DB2353">
        <w:rPr>
          <w:rFonts w:cs="Tahoma"/>
          <w:szCs w:val="20"/>
        </w:rPr>
        <w:t>devidamente assinadas pelos representantes legais das contrapartes, devidamente identificados nas notificações</w:t>
      </w:r>
      <w:r>
        <w:rPr>
          <w:rFonts w:cs="Tahoma"/>
          <w:szCs w:val="20"/>
        </w:rPr>
        <w:t xml:space="preserve">, </w:t>
      </w:r>
      <w:r w:rsidRPr="00DB2353">
        <w:rPr>
          <w:rFonts w:cs="Tahoma"/>
          <w:szCs w:val="20"/>
        </w:rPr>
        <w:t>em até 10 (dez) Dias Úteis contados da</w:t>
      </w:r>
      <w:r>
        <w:rPr>
          <w:rFonts w:cs="Tahoma"/>
          <w:szCs w:val="20"/>
        </w:rPr>
        <w:t xml:space="preserve"> Notificação.</w:t>
      </w:r>
    </w:p>
    <w:p w14:paraId="7CCFF12B" w14:textId="6A830CEC" w:rsidR="00597171" w:rsidRPr="00231763" w:rsidRDefault="00597171" w:rsidP="003A6D18">
      <w:pPr>
        <w:pStyle w:val="Level3"/>
      </w:pPr>
      <w:r w:rsidRPr="00231763">
        <w:lastRenderedPageBreak/>
        <w:t xml:space="preserve">Sem prejuízo ao disposto </w:t>
      </w:r>
      <w:r w:rsidR="00D24C82" w:rsidRPr="00231763">
        <w:t xml:space="preserve">nesta </w:t>
      </w:r>
      <w:r w:rsidRPr="00231763">
        <w:t>Cláusula</w:t>
      </w:r>
      <w:r w:rsidR="00CE6D88" w:rsidRPr="00231763">
        <w:t xml:space="preserve"> e à obrigação constante da Cláusula </w:t>
      </w:r>
      <w:r w:rsidR="0061612F" w:rsidRPr="00231763">
        <w:t>3.1.1</w:t>
      </w:r>
      <w:r w:rsidRPr="00231763">
        <w:t xml:space="preserve">, na eventualidade de alteração </w:t>
      </w:r>
      <w:r w:rsidR="00CE6D88" w:rsidRPr="00231763">
        <w:t>d</w:t>
      </w:r>
      <w:r w:rsidRPr="00231763">
        <w:t>os dados da</w:t>
      </w:r>
      <w:del w:id="185" w:author="Rinaldo Rabello" w:date="2021-06-28T17:33:00Z">
        <w:r w:rsidR="00B93358" w:rsidDel="00B0202D">
          <w:delText>s</w:delText>
        </w:r>
      </w:del>
      <w:r w:rsidRPr="00231763">
        <w:t xml:space="preserve"> </w:t>
      </w:r>
      <w:r w:rsidR="00175F7F" w:rsidRPr="00231763">
        <w:t>Conta Vinculada</w:t>
      </w:r>
      <w:del w:id="186" w:author="Rinaldo Rabello" w:date="2021-06-28T17:33:00Z">
        <w:r w:rsidR="00B93358" w:rsidDel="00B0202D">
          <w:delText>s</w:delText>
        </w:r>
      </w:del>
      <w:ins w:id="187" w:author="Rinaldo Rabello" w:date="2021-06-28T17:33:00Z">
        <w:r w:rsidR="00B0202D">
          <w:t xml:space="preserve"> Emissão </w:t>
        </w:r>
      </w:ins>
      <w:del w:id="188" w:author="Rinaldo Rabello" w:date="2021-06-28T17:33:00Z">
        <w:r w:rsidRPr="00231763" w:rsidDel="00B0202D">
          <w:delText xml:space="preserve"> </w:delText>
        </w:r>
      </w:del>
      <w:r w:rsidRPr="00231763">
        <w:t>(</w:t>
      </w:r>
      <w:r w:rsidR="00EE3F96" w:rsidRPr="00231763">
        <w:rPr>
          <w:lang w:eastAsia="zh-CN"/>
        </w:rPr>
        <w:t>incluindo, mas sem limitação, alteração de número e/ou agência de tal conta, bem como na hipótese de substituição do Banco Depositário, em qualquer dos casos, desde que previamente aprovada pelos Debenturistas e respeitadas as disposições do presente Contrato</w:t>
      </w:r>
      <w:r w:rsidRPr="00231763">
        <w:t xml:space="preserve">), </w:t>
      </w:r>
      <w:r w:rsidR="00D12515" w:rsidRPr="00231763">
        <w:t xml:space="preserve">a </w:t>
      </w:r>
      <w:r w:rsidR="007D18ED">
        <w:rPr>
          <w:bCs/>
        </w:rPr>
        <w:t>Cedente</w:t>
      </w:r>
      <w:r w:rsidR="00D12515" w:rsidRPr="00231763">
        <w:rPr>
          <w:lang w:eastAsia="zh-CN"/>
        </w:rPr>
        <w:t xml:space="preserve"> </w:t>
      </w:r>
      <w:r w:rsidRPr="00231763">
        <w:rPr>
          <w:lang w:eastAsia="zh-CN"/>
        </w:rPr>
        <w:t xml:space="preserve">se obriga a entregar ao Agente Fiduciário, no prazo de até </w:t>
      </w:r>
      <w:r w:rsidR="00D602F6" w:rsidRPr="00231763">
        <w:rPr>
          <w:lang w:eastAsia="zh-CN"/>
        </w:rPr>
        <w:t>10 (dez</w:t>
      </w:r>
      <w:r w:rsidRPr="00231763">
        <w:rPr>
          <w:lang w:eastAsia="zh-CN"/>
        </w:rPr>
        <w:t>) Dias Úteis contados da data da referida alteração, cópia das seguintes notificações, conforme aplicável, atualizando os dados da</w:t>
      </w:r>
      <w:del w:id="189" w:author="Rinaldo Rabello" w:date="2021-06-28T17:33:00Z">
        <w:r w:rsidR="00B93358" w:rsidDel="00B0202D">
          <w:rPr>
            <w:lang w:eastAsia="zh-CN"/>
          </w:rPr>
          <w:delText>s</w:delText>
        </w:r>
      </w:del>
      <w:r w:rsidRPr="00231763">
        <w:rPr>
          <w:lang w:eastAsia="zh-CN"/>
        </w:rPr>
        <w:t xml:space="preserve"> </w:t>
      </w:r>
      <w:r w:rsidR="00175F7F" w:rsidRPr="00231763">
        <w:rPr>
          <w:lang w:eastAsia="zh-CN"/>
        </w:rPr>
        <w:t>Conta</w:t>
      </w:r>
      <w:del w:id="190" w:author="Rinaldo Rabello" w:date="2021-06-28T17:33:00Z">
        <w:r w:rsidR="00B93358" w:rsidDel="00B0202D">
          <w:rPr>
            <w:lang w:eastAsia="zh-CN"/>
          </w:rPr>
          <w:delText>s</w:delText>
        </w:r>
      </w:del>
      <w:r w:rsidR="00175F7F" w:rsidRPr="00231763">
        <w:rPr>
          <w:lang w:eastAsia="zh-CN"/>
        </w:rPr>
        <w:t xml:space="preserve"> Vinculada</w:t>
      </w:r>
      <w:del w:id="191" w:author="Rinaldo Rabello" w:date="2021-06-28T17:33:00Z">
        <w:r w:rsidR="00B93358" w:rsidDel="00B0202D">
          <w:rPr>
            <w:lang w:eastAsia="zh-CN"/>
          </w:rPr>
          <w:delText>s</w:delText>
        </w:r>
      </w:del>
      <w:ins w:id="192" w:author="Rinaldo Rabello" w:date="2021-06-28T17:33:00Z">
        <w:r w:rsidR="00B0202D">
          <w:rPr>
            <w:lang w:eastAsia="zh-CN"/>
          </w:rPr>
          <w:t xml:space="preserve"> Emissão</w:t>
        </w:r>
      </w:ins>
      <w:r w:rsidRPr="00231763">
        <w:rPr>
          <w:lang w:eastAsia="zh-CN"/>
        </w:rPr>
        <w:t xml:space="preserve"> (“</w:t>
      </w:r>
      <w:r w:rsidRPr="003A6D18">
        <w:rPr>
          <w:b/>
          <w:bCs/>
          <w:lang w:eastAsia="zh-CN"/>
        </w:rPr>
        <w:t>Notificações Complementares de Cessão Fiduciária</w:t>
      </w:r>
      <w:r w:rsidRPr="00231763">
        <w:rPr>
          <w:lang w:eastAsia="zh-CN"/>
        </w:rPr>
        <w:t>”)</w:t>
      </w:r>
      <w:r w:rsidR="003C0C2E">
        <w:rPr>
          <w:lang w:eastAsia="zh-CN"/>
        </w:rPr>
        <w:t>.</w:t>
      </w:r>
    </w:p>
    <w:p w14:paraId="20226F69" w14:textId="396D9DAF" w:rsidR="00597171" w:rsidRPr="00231763" w:rsidRDefault="007F7F47" w:rsidP="003A6D18">
      <w:pPr>
        <w:pStyle w:val="Level3"/>
      </w:pPr>
      <w:r>
        <w:t>A</w:t>
      </w:r>
      <w:r w:rsidR="00597171" w:rsidRPr="00231763">
        <w:t xml:space="preserve"> </w:t>
      </w:r>
      <w:r w:rsidR="003C0C2E" w:rsidRPr="00231763">
        <w:t>Notificaç</w:t>
      </w:r>
      <w:r w:rsidR="003C0C2E">
        <w:t>ão</w:t>
      </w:r>
      <w:r w:rsidR="003C0C2E" w:rsidRPr="00231763">
        <w:t xml:space="preserve"> </w:t>
      </w:r>
      <w:r w:rsidR="009D2E05">
        <w:t xml:space="preserve">e Notificações Complementares </w:t>
      </w:r>
      <w:r w:rsidR="00597171" w:rsidRPr="00231763">
        <w:t>deverão ser realizadas e processadas: (i) por meio de cartório de registro de títulos e documentos, com aviso de recebimento</w:t>
      </w:r>
      <w:r w:rsidR="00421903" w:rsidRPr="00231763">
        <w:t>,</w:t>
      </w:r>
      <w:r w:rsidR="00597171" w:rsidRPr="00231763">
        <w:t xml:space="preserve"> ou (</w:t>
      </w:r>
      <w:proofErr w:type="spellStart"/>
      <w:r w:rsidR="00597171" w:rsidRPr="00231763">
        <w:t>ii</w:t>
      </w:r>
      <w:proofErr w:type="spellEnd"/>
      <w:r w:rsidR="00597171" w:rsidRPr="00231763">
        <w:t xml:space="preserve">) por via </w:t>
      </w:r>
      <w:r w:rsidR="00F54B70" w:rsidRPr="00231763">
        <w:t>contra assinada</w:t>
      </w:r>
      <w:r w:rsidR="00597171" w:rsidRPr="00231763">
        <w:t xml:space="preserve"> pelos representantes legais da respectiva contraparte, acompanhada da documentação que comprove os poderes dos seus representantes. </w:t>
      </w:r>
    </w:p>
    <w:p w14:paraId="4BD63D5B" w14:textId="61E98AD2" w:rsidR="00597171" w:rsidRPr="00231763" w:rsidRDefault="00597171" w:rsidP="003A6D18">
      <w:pPr>
        <w:pStyle w:val="Level2"/>
      </w:pPr>
      <w:r w:rsidRPr="00231763">
        <w:t xml:space="preserve">O Agente Fiduciário, poderá, ainda, a qualquer momento enquanto estiver em vigor este Contrato, solicitar, por escrito, informações e documentos para </w:t>
      </w:r>
      <w:r w:rsidR="00C57593" w:rsidRPr="00231763">
        <w:t xml:space="preserve">a </w:t>
      </w:r>
      <w:r w:rsidR="007D18ED">
        <w:t>Cedente</w:t>
      </w:r>
      <w:r w:rsidRPr="00231763">
        <w:t>, de forma a constatar se o disposto nesta Cláusula 4 está sendo cumprido pela</w:t>
      </w:r>
      <w:r w:rsidR="00C57593" w:rsidRPr="00231763">
        <w:t xml:space="preserve"> </w:t>
      </w:r>
      <w:r w:rsidR="007D18ED">
        <w:t>Cedente</w:t>
      </w:r>
      <w:r w:rsidRPr="00231763">
        <w:t xml:space="preserve">, os quais deverão ser disponibilizados ao Agente Fiduciário em até 10 (dez) Dias Úteis contados da solicitação apresentada pelo Agente Fiduciário. </w:t>
      </w:r>
    </w:p>
    <w:p w14:paraId="1B559BA7" w14:textId="5E0F7D61" w:rsidR="00597171" w:rsidRPr="00231763" w:rsidRDefault="00597171" w:rsidP="003A6D18">
      <w:pPr>
        <w:pStyle w:val="Level2"/>
      </w:pPr>
      <w:r w:rsidRPr="00231763">
        <w:t>Todos e quaisquer custos, despesas, tarifas e/ou tributos dos registros e notificações aqui previstos serão de respo</w:t>
      </w:r>
      <w:r w:rsidR="00D12515" w:rsidRPr="00231763">
        <w:t>nsabilidade única e exclusiva d</w:t>
      </w:r>
      <w:r w:rsidR="007F7F47">
        <w:t>a</w:t>
      </w:r>
      <w:r w:rsidR="00D12515" w:rsidRPr="00231763">
        <w:t xml:space="preserve"> </w:t>
      </w:r>
      <w:r w:rsidR="007D18ED">
        <w:t>Cedente</w:t>
      </w:r>
      <w:r w:rsidRPr="00231763">
        <w:t>.</w:t>
      </w:r>
      <w:r w:rsidRPr="00231763">
        <w:rPr>
          <w:color w:val="000000"/>
        </w:rPr>
        <w:t xml:space="preserve"> </w:t>
      </w:r>
      <w:r w:rsidRPr="00231763">
        <w:t xml:space="preserve">Não obstante, caso </w:t>
      </w:r>
      <w:r w:rsidR="00D12515" w:rsidRPr="00231763">
        <w:t xml:space="preserve">a </w:t>
      </w:r>
      <w:r w:rsidR="007D18ED">
        <w:t>Cedente</w:t>
      </w:r>
      <w:r w:rsidR="00D12515" w:rsidRPr="00231763">
        <w:t xml:space="preserve"> </w:t>
      </w:r>
      <w:r w:rsidRPr="00231763">
        <w:t xml:space="preserve">não </w:t>
      </w:r>
      <w:r w:rsidR="0061612F" w:rsidRPr="00231763">
        <w:t xml:space="preserve">efetue </w:t>
      </w:r>
      <w:r w:rsidR="00FF5FAD" w:rsidRPr="00231763">
        <w:t xml:space="preserve">os respectivos registros decorrentes deste instrumento </w:t>
      </w:r>
      <w:r w:rsidRPr="00231763">
        <w:t xml:space="preserve">dentro do prazo acima especificado, o </w:t>
      </w:r>
      <w:r w:rsidRPr="00231763">
        <w:rPr>
          <w:color w:val="000000"/>
        </w:rPr>
        <w:t xml:space="preserve">Agente Fiduciário </w:t>
      </w:r>
      <w:r w:rsidRPr="00231763">
        <w:t>deverá providenciar os registros e demais formalidades aqui previstos em até 5</w:t>
      </w:r>
      <w:r w:rsidR="006606B6" w:rsidRPr="00231763">
        <w:t xml:space="preserve"> (cinco)</w:t>
      </w:r>
      <w:r w:rsidRPr="00231763">
        <w:t xml:space="preserve"> Dias </w:t>
      </w:r>
      <w:r w:rsidRPr="009A0CD3">
        <w:t xml:space="preserve">Úteis, em nome </w:t>
      </w:r>
      <w:r w:rsidR="0045197F" w:rsidRPr="009A0CD3">
        <w:t xml:space="preserve">da </w:t>
      </w:r>
      <w:r w:rsidR="007D18ED" w:rsidRPr="009A0CD3">
        <w:t>Cedente</w:t>
      </w:r>
      <w:r w:rsidR="002A5F3B" w:rsidRPr="009A0CD3">
        <w:t xml:space="preserve">, com base na procuração outorgada nos termos do </w:t>
      </w:r>
      <w:r w:rsidR="002A5F3B" w:rsidRPr="009A0CD3">
        <w:rPr>
          <w:b/>
          <w:bCs/>
        </w:rPr>
        <w:t xml:space="preserve">Anexo </w:t>
      </w:r>
      <w:r w:rsidR="00455390" w:rsidRPr="009A0CD3">
        <w:rPr>
          <w:b/>
          <w:bCs/>
        </w:rPr>
        <w:t>I</w:t>
      </w:r>
      <w:r w:rsidR="002A5F3B" w:rsidRPr="009A0CD3">
        <w:rPr>
          <w:b/>
          <w:bCs/>
        </w:rPr>
        <w:t>V</w:t>
      </w:r>
      <w:r w:rsidR="002A5F3B" w:rsidRPr="009A0CD3">
        <w:t xml:space="preserve"> do presente</w:t>
      </w:r>
      <w:r w:rsidR="002A5F3B" w:rsidRPr="00AA30E7">
        <w:t xml:space="preserve"> Contrato</w:t>
      </w:r>
      <w:r w:rsidRPr="00231763">
        <w:t xml:space="preserve">. </w:t>
      </w:r>
      <w:r w:rsidR="0045197F" w:rsidRPr="00231763">
        <w:t xml:space="preserve">A </w:t>
      </w:r>
      <w:r w:rsidR="007D18ED">
        <w:t>Cedente</w:t>
      </w:r>
      <w:r w:rsidR="0045197F" w:rsidRPr="00231763">
        <w:t xml:space="preserve"> dever</w:t>
      </w:r>
      <w:r w:rsidR="007F7F47">
        <w:t xml:space="preserve">á </w:t>
      </w:r>
      <w:r w:rsidRPr="00231763">
        <w:t xml:space="preserve">reembolsar o </w:t>
      </w:r>
      <w:r w:rsidRPr="00231763">
        <w:rPr>
          <w:color w:val="000000"/>
        </w:rPr>
        <w:t xml:space="preserve">Agente Fiduciário </w:t>
      </w:r>
      <w:r w:rsidRPr="00231763">
        <w:t xml:space="preserve">por tais custos e/ou despesas no prazo de até 5 (cinco) Dias Úteis contados do recebimento da respectiva nota de débito enviada pelo </w:t>
      </w:r>
      <w:r w:rsidRPr="00231763">
        <w:rPr>
          <w:color w:val="000000"/>
        </w:rPr>
        <w:t>Agente Fiduciário,</w:t>
      </w:r>
      <w:r w:rsidRPr="00231763">
        <w:t xml:space="preserve"> acompanhada dos respectivos comprovantes de despesa.</w:t>
      </w:r>
    </w:p>
    <w:p w14:paraId="610596BB" w14:textId="77777777" w:rsidR="00597171" w:rsidRPr="00231763" w:rsidRDefault="00597171" w:rsidP="00FC29F4">
      <w:pPr>
        <w:pStyle w:val="Level1"/>
        <w:keepNext/>
        <w:rPr>
          <w:b/>
          <w:bCs/>
        </w:rPr>
      </w:pPr>
      <w:r w:rsidRPr="00231763">
        <w:rPr>
          <w:b/>
          <w:bCs/>
        </w:rPr>
        <w:t xml:space="preserve">DECLARAÇÕES E GARANTIAS </w:t>
      </w:r>
    </w:p>
    <w:p w14:paraId="4451E32B" w14:textId="786F3BA6" w:rsidR="00597171" w:rsidRPr="00231763" w:rsidRDefault="007F7F47" w:rsidP="00FC29F4">
      <w:pPr>
        <w:pStyle w:val="Level2"/>
        <w:keepNext/>
        <w:rPr>
          <w:b/>
        </w:rPr>
      </w:pPr>
      <w:r>
        <w:t>A</w:t>
      </w:r>
      <w:r w:rsidR="00967094" w:rsidRPr="00231763">
        <w:t xml:space="preserve"> </w:t>
      </w:r>
      <w:r w:rsidR="00597171" w:rsidRPr="00231763">
        <w:t>Cedente, neste ato, declara e garante ao Agente Fiduciário, em caráter irrevogável e irretratável</w:t>
      </w:r>
      <w:r w:rsidR="00DF7343">
        <w:t xml:space="preserve">, </w:t>
      </w:r>
      <w:r w:rsidR="00597171" w:rsidRPr="00231763">
        <w:t>como condição e causa essenciais para a celebração deste Contrato, que, na data de assinatura deste Contrato:</w:t>
      </w:r>
    </w:p>
    <w:p w14:paraId="41959807" w14:textId="1C031D36" w:rsidR="00597171" w:rsidRPr="00231763" w:rsidRDefault="00597171" w:rsidP="0065573B">
      <w:pPr>
        <w:pStyle w:val="roman3"/>
        <w:numPr>
          <w:ilvl w:val="0"/>
          <w:numId w:val="59"/>
        </w:numPr>
      </w:pPr>
      <w:proofErr w:type="spellStart"/>
      <w:r w:rsidRPr="00231763">
        <w:t>é</w:t>
      </w:r>
      <w:proofErr w:type="spellEnd"/>
      <w:r w:rsidRPr="00231763">
        <w:t xml:space="preserve"> </w:t>
      </w:r>
      <w:r w:rsidR="00951D52" w:rsidRPr="00A6209A">
        <w:t xml:space="preserve">devidamente organizada, constituída e existente, </w:t>
      </w:r>
      <w:r w:rsidR="00951D52" w:rsidRPr="00A57E55">
        <w:rPr>
          <w:rFonts w:cs="Tahoma"/>
          <w:w w:val="0"/>
        </w:rPr>
        <w:t>sem registro de companhia aberta perante a CVM, de acordo com as leis da República Federativa do Brasil</w:t>
      </w:r>
      <w:r w:rsidRPr="00231763">
        <w:t>;</w:t>
      </w:r>
      <w:r w:rsidR="00C11C2E" w:rsidRPr="00231763">
        <w:t xml:space="preserve"> </w:t>
      </w:r>
    </w:p>
    <w:p w14:paraId="32E2BDCC" w14:textId="6E810845" w:rsidR="00172FB7" w:rsidRDefault="00951D52" w:rsidP="00172FB7">
      <w:pPr>
        <w:pStyle w:val="roman3"/>
      </w:pPr>
      <w:proofErr w:type="spellStart"/>
      <w:r>
        <w:rPr>
          <w:rFonts w:cs="Tahoma"/>
          <w:w w:val="0"/>
        </w:rPr>
        <w:t>é</w:t>
      </w:r>
      <w:proofErr w:type="spellEnd"/>
      <w:r w:rsidRPr="00A57E55">
        <w:rPr>
          <w:rFonts w:cs="Tahoma"/>
          <w:w w:val="0"/>
        </w:rPr>
        <w:t xml:space="preserve"> plenamente capaz para cumprir todas as obrigações previstas </w:t>
      </w:r>
      <w:r w:rsidR="00A90F00">
        <w:rPr>
          <w:rFonts w:cs="Tahoma"/>
          <w:w w:val="0"/>
        </w:rPr>
        <w:t xml:space="preserve">neste Contrato, </w:t>
      </w:r>
      <w:r w:rsidR="00172FB7">
        <w:rPr>
          <w:rFonts w:cs="Tahoma"/>
          <w:w w:val="0"/>
        </w:rPr>
        <w:t>na Escritura de Emissão e nos Contratos de Garantia</w:t>
      </w:r>
      <w:r w:rsidR="00A90F00">
        <w:rPr>
          <w:rFonts w:cs="Tahoma"/>
          <w:w w:val="0"/>
        </w:rPr>
        <w:t xml:space="preserve"> (conforme definido na Escritura de Emissão)</w:t>
      </w:r>
      <w:r w:rsidR="00597171" w:rsidRPr="00231763">
        <w:t>;</w:t>
      </w:r>
    </w:p>
    <w:p w14:paraId="56E2E47A" w14:textId="3F4BE8EB" w:rsidR="00172FB7" w:rsidRDefault="00172FB7" w:rsidP="00172FB7">
      <w:pPr>
        <w:pStyle w:val="roman3"/>
      </w:pPr>
      <w:r>
        <w:t>o</w:t>
      </w:r>
      <w:r w:rsidR="00951D52" w:rsidRPr="00172FB7">
        <w:rPr>
          <w:rFonts w:cs="Tahoma"/>
          <w:w w:val="0"/>
        </w:rPr>
        <w:t>bteve todas as autorizações necessárias à celebração da Escritura de Emissão</w:t>
      </w:r>
      <w:r>
        <w:rPr>
          <w:rFonts w:cs="Tahoma"/>
          <w:w w:val="0"/>
        </w:rPr>
        <w:t>, dos Contratos de Garantia</w:t>
      </w:r>
      <w:r w:rsidR="00951D52" w:rsidRPr="00172FB7">
        <w:rPr>
          <w:rFonts w:cs="Tahoma"/>
          <w:w w:val="0"/>
        </w:rPr>
        <w:t xml:space="preserve"> e ao cumprimento de todas as obrigações aqui previstas e à realização</w:t>
      </w:r>
      <w:r w:rsidR="00951D52" w:rsidRPr="00A6209A">
        <w:t xml:space="preserve"> da Emissão, tendo sido plenamente satisfeitos todos os requisitos legais </w:t>
      </w:r>
      <w:r w:rsidR="00951D52" w:rsidRPr="00172FB7">
        <w:rPr>
          <w:rFonts w:cs="Tahoma"/>
        </w:rPr>
        <w:t xml:space="preserve">e estatutários </w:t>
      </w:r>
      <w:r w:rsidR="00951D52" w:rsidRPr="00A6209A">
        <w:t>necessários para tanto</w:t>
      </w:r>
      <w:r w:rsidR="00951D52">
        <w:t xml:space="preserve">, </w:t>
      </w:r>
      <w:r w:rsidR="00951D52" w:rsidRPr="00172FB7">
        <w:rPr>
          <w:rFonts w:cs="Tahoma"/>
        </w:rPr>
        <w:t xml:space="preserve">bem como todas as </w:t>
      </w:r>
      <w:r w:rsidR="00951D52" w:rsidRPr="00172FB7">
        <w:rPr>
          <w:rFonts w:cs="Tahoma"/>
        </w:rPr>
        <w:lastRenderedPageBreak/>
        <w:t>aprovações, autorizações, registros e consentimentos necessários foram obtidos e encontram-se válidos, eficazes e em pleno vigor;</w:t>
      </w:r>
    </w:p>
    <w:p w14:paraId="605C7AE1" w14:textId="3541EE86" w:rsidR="00172FB7" w:rsidRPr="006036F0" w:rsidRDefault="00172FB7">
      <w:pPr>
        <w:pStyle w:val="roman3"/>
      </w:pPr>
      <w:r>
        <w:t>o</w:t>
      </w:r>
      <w:r w:rsidRPr="00A6209A">
        <w:t>s representantes legais que assinam</w:t>
      </w:r>
      <w:r w:rsidR="00A90F00">
        <w:t xml:space="preserve"> este Contrato,</w:t>
      </w:r>
      <w:r w:rsidRPr="00A6209A">
        <w:t xml:space="preserve"> </w:t>
      </w:r>
      <w:r>
        <w:t>a Escritura de Emissão e os Contratos de Garantia</w:t>
      </w:r>
      <w:r w:rsidR="00A90F00">
        <w:t xml:space="preserve"> (conforme definido na Escritura de Emissão)</w:t>
      </w:r>
      <w:r w:rsidRPr="00A6209A">
        <w:t xml:space="preserve">, conforme aplicável, têm e/ou terão, conforme o caso, poderes </w:t>
      </w:r>
      <w:r w:rsidRPr="00172FB7">
        <w:rPr>
          <w:rFonts w:cs="Tahoma"/>
          <w:w w:val="0"/>
        </w:rPr>
        <w:t>societários e/ou delegados para assumir as obrigações previstas na Escritura de Emissão</w:t>
      </w:r>
      <w:r>
        <w:rPr>
          <w:rFonts w:cs="Tahoma"/>
          <w:w w:val="0"/>
        </w:rPr>
        <w:t xml:space="preserve"> e nos Contratos de Garantia</w:t>
      </w:r>
      <w:r w:rsidRPr="00172FB7">
        <w:rPr>
          <w:rFonts w:cs="Tahoma"/>
          <w:w w:val="0"/>
        </w:rPr>
        <w:t>, conforme o caso, e, sendo mandatários, têm os poderes legitimamente outorgados, estando os respectivos mandatos em pleno vigor;</w:t>
      </w:r>
    </w:p>
    <w:p w14:paraId="6932BBFF" w14:textId="440AA1E8" w:rsidR="00C25DE8" w:rsidRPr="00231763" w:rsidRDefault="00B93358" w:rsidP="00C25DE8">
      <w:pPr>
        <w:pStyle w:val="roman3"/>
      </w:pPr>
      <w:r w:rsidRPr="00A57E55">
        <w:rPr>
          <w:rFonts w:cs="Tahoma"/>
          <w:w w:val="0"/>
        </w:rPr>
        <w:t xml:space="preserve">as demonstrações financeiras da </w:t>
      </w:r>
      <w:r>
        <w:rPr>
          <w:rFonts w:cs="Tahoma"/>
          <w:w w:val="0"/>
        </w:rPr>
        <w:t>Cedente</w:t>
      </w:r>
      <w:r w:rsidRPr="00A57E55">
        <w:rPr>
          <w:rFonts w:cs="Tahoma"/>
          <w:w w:val="0"/>
        </w:rPr>
        <w:t xml:space="preserve"> e das</w:t>
      </w:r>
      <w:r>
        <w:rPr>
          <w:rFonts w:cs="Tahoma"/>
          <w:w w:val="0"/>
        </w:rPr>
        <w:t xml:space="preserve"> Intervenientes apresentadas</w:t>
      </w:r>
      <w:r w:rsidRPr="00A57E55">
        <w:rPr>
          <w:rFonts w:cs="Tahoma"/>
          <w:w w:val="0"/>
        </w:rPr>
        <w:t xml:space="preserve">, representam corretamente a posição patrimonial e financeira da </w:t>
      </w:r>
      <w:r>
        <w:rPr>
          <w:rFonts w:cs="Tahoma"/>
          <w:w w:val="0"/>
        </w:rPr>
        <w:t>Cedente</w:t>
      </w:r>
      <w:r w:rsidRPr="00A57E55">
        <w:rPr>
          <w:rFonts w:cs="Tahoma"/>
          <w:w w:val="0"/>
        </w:rPr>
        <w:t xml:space="preserve"> e das</w:t>
      </w:r>
      <w:r>
        <w:rPr>
          <w:rFonts w:cs="Tahoma"/>
          <w:w w:val="0"/>
        </w:rPr>
        <w:t xml:space="preserve"> Intervenientes</w:t>
      </w:r>
      <w:r w:rsidRPr="00A57E55">
        <w:rPr>
          <w:rFonts w:cs="Tahoma"/>
          <w:w w:val="0"/>
        </w:rPr>
        <w:t xml:space="preserve">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w:t>
      </w:r>
      <w:r>
        <w:rPr>
          <w:rFonts w:cs="Tahoma"/>
          <w:w w:val="0"/>
        </w:rPr>
        <w:t xml:space="preserve"> Cedente</w:t>
      </w:r>
      <w:r w:rsidRPr="00A57E55">
        <w:rPr>
          <w:rFonts w:cs="Tahoma"/>
          <w:w w:val="0"/>
        </w:rPr>
        <w:t xml:space="preserve"> e/ou as </w:t>
      </w:r>
      <w:r>
        <w:rPr>
          <w:rFonts w:cs="Tahoma"/>
          <w:w w:val="0"/>
        </w:rPr>
        <w:t>Intervenientes</w:t>
      </w:r>
      <w:r w:rsidRPr="00A57E55">
        <w:rPr>
          <w:rFonts w:cs="Tahoma"/>
          <w:w w:val="0"/>
        </w:rPr>
        <w:t xml:space="preserve"> fora do curso normal de seus negócios e que seja relevante para a </w:t>
      </w:r>
      <w:r>
        <w:rPr>
          <w:rFonts w:cs="Tahoma"/>
          <w:w w:val="0"/>
        </w:rPr>
        <w:t>Cedente</w:t>
      </w:r>
      <w:r w:rsidRPr="00A57E55">
        <w:rPr>
          <w:rFonts w:cs="Tahoma"/>
          <w:w w:val="0"/>
        </w:rPr>
        <w:t xml:space="preserve"> e/ou as </w:t>
      </w:r>
      <w:r>
        <w:rPr>
          <w:rFonts w:cs="Tahoma"/>
          <w:w w:val="0"/>
        </w:rPr>
        <w:t>Intervenientes</w:t>
      </w:r>
      <w:r w:rsidR="00F14D44" w:rsidRPr="00B0202D">
        <w:t>;</w:t>
      </w:r>
    </w:p>
    <w:p w14:paraId="02330D95" w14:textId="3C6F7B1B" w:rsidR="00597171" w:rsidRPr="00231763" w:rsidRDefault="00597171" w:rsidP="006036F0">
      <w:pPr>
        <w:pStyle w:val="roman3"/>
        <w:rPr>
          <w:w w:val="0"/>
        </w:rPr>
      </w:pPr>
      <w:r w:rsidRPr="00231763">
        <w:rPr>
          <w:w w:val="0"/>
        </w:rPr>
        <w:t>nenhum registro, consentimento, autorização, aprovação, licença, ordem de, ou qualificação perante qualquer autoridade governamental ou órgão regulatório adicional aos já concedidos, é exigido para o cumprimento, pela</w:t>
      </w:r>
      <w:r w:rsidR="00C57593" w:rsidRPr="00231763">
        <w:rPr>
          <w:w w:val="0"/>
        </w:rPr>
        <w:t xml:space="preserve"> </w:t>
      </w:r>
      <w:r w:rsidR="007D18ED">
        <w:t>Cedente</w:t>
      </w:r>
      <w:r w:rsidRPr="00231763">
        <w:rPr>
          <w:w w:val="0"/>
        </w:rPr>
        <w:t>, de suas obrigações nos termos deste Contrato, ou para a outorga da Cessão Fiduciária</w:t>
      </w:r>
      <w:r w:rsidR="003D63FB">
        <w:rPr>
          <w:w w:val="0"/>
        </w:rPr>
        <w:t>[</w:t>
      </w:r>
      <w:r w:rsidR="003D63FB" w:rsidRPr="00231763">
        <w:rPr>
          <w:w w:val="0"/>
        </w:rPr>
        <w:t>,</w:t>
      </w:r>
      <w:r w:rsidR="003D63FB">
        <w:rPr>
          <w:w w:val="0"/>
        </w:rPr>
        <w:t> </w:t>
      </w:r>
      <w:r w:rsidR="00F71744" w:rsidRPr="00231763">
        <w:rPr>
          <w:w w:val="0"/>
        </w:rPr>
        <w:t xml:space="preserve">exceto (a) pelo arquivamento na </w:t>
      </w:r>
      <w:r w:rsidR="00265CB4" w:rsidRPr="00231763">
        <w:rPr>
          <w:rFonts w:cs="Tahoma"/>
        </w:rPr>
        <w:t>Junta Comercial do Estado de São Paulo</w:t>
      </w:r>
      <w:r w:rsidR="00265CB4" w:rsidRPr="00231763">
        <w:rPr>
          <w:w w:val="0"/>
        </w:rPr>
        <w:t xml:space="preserve"> </w:t>
      </w:r>
      <w:r w:rsidR="00265CB4">
        <w:rPr>
          <w:w w:val="0"/>
        </w:rPr>
        <w:t>(“</w:t>
      </w:r>
      <w:r w:rsidR="00F71744" w:rsidRPr="007F2039">
        <w:rPr>
          <w:b/>
          <w:w w:val="0"/>
        </w:rPr>
        <w:t>JUCESP</w:t>
      </w:r>
      <w:r w:rsidR="00265CB4">
        <w:rPr>
          <w:w w:val="0"/>
        </w:rPr>
        <w:t>”)</w:t>
      </w:r>
      <w:r w:rsidR="00F71744" w:rsidRPr="00231763">
        <w:rPr>
          <w:w w:val="0"/>
        </w:rPr>
        <w:t xml:space="preserve"> da ata de Assembleia Geral Extraordinária da </w:t>
      </w:r>
      <w:r w:rsidR="007D18ED">
        <w:t>Cedente</w:t>
      </w:r>
      <w:r w:rsidR="00C807C8">
        <w:rPr>
          <w:w w:val="0"/>
        </w:rPr>
        <w:t>, que aprovou</w:t>
      </w:r>
      <w:r w:rsidR="00F71744" w:rsidRPr="00231763">
        <w:rPr>
          <w:w w:val="0"/>
        </w:rPr>
        <w:t xml:space="preserve"> a </w:t>
      </w:r>
      <w:r w:rsidR="00EE25F9">
        <w:rPr>
          <w:w w:val="0"/>
        </w:rPr>
        <w:t xml:space="preserve">emissão e a </w:t>
      </w:r>
      <w:r w:rsidR="00687E93" w:rsidRPr="00231763">
        <w:rPr>
          <w:w w:val="0"/>
        </w:rPr>
        <w:t>outorga</w:t>
      </w:r>
      <w:r w:rsidR="00BA5A08" w:rsidRPr="00231763">
        <w:rPr>
          <w:w w:val="0"/>
        </w:rPr>
        <w:t xml:space="preserve"> da </w:t>
      </w:r>
      <w:r w:rsidR="00C807C8">
        <w:rPr>
          <w:w w:val="0"/>
        </w:rPr>
        <w:t>cessão fiduciária</w:t>
      </w:r>
      <w:r w:rsidR="00F71744" w:rsidRPr="00231763">
        <w:rPr>
          <w:w w:val="0"/>
        </w:rPr>
        <w:t xml:space="preserve">; </w:t>
      </w:r>
      <w:r w:rsidR="00951D52">
        <w:rPr>
          <w:w w:val="0"/>
        </w:rPr>
        <w:t xml:space="preserve">e </w:t>
      </w:r>
      <w:r w:rsidR="00F71744" w:rsidRPr="00231763">
        <w:rPr>
          <w:w w:val="0"/>
        </w:rPr>
        <w:t xml:space="preserve">(b) </w:t>
      </w:r>
      <w:r w:rsidRPr="00231763">
        <w:rPr>
          <w:w w:val="0"/>
        </w:rPr>
        <w:t>pelos registros contemplados na Cláusula 4 acima, os quais deverão ser realizados nos prazos nela previstos</w:t>
      </w:r>
      <w:r w:rsidR="00A90F00">
        <w:rPr>
          <w:w w:val="0"/>
        </w:rPr>
        <w:t>]</w:t>
      </w:r>
      <w:r w:rsidR="00E75063">
        <w:rPr>
          <w:lang w:eastAsia="zh-CN"/>
        </w:rPr>
        <w:t>;</w:t>
      </w:r>
      <w:r w:rsidR="00A90F00">
        <w:rPr>
          <w:lang w:eastAsia="zh-CN"/>
        </w:rPr>
        <w:t xml:space="preserve"> [</w:t>
      </w:r>
      <w:r w:rsidR="00A90F00" w:rsidRPr="00F8186A">
        <w:rPr>
          <w:highlight w:val="yellow"/>
          <w:lang w:eastAsia="zh-CN"/>
        </w:rPr>
        <w:t>Nota LDR: a ser confirmado se os registros foram obtidos na data de assinatura</w:t>
      </w:r>
      <w:r w:rsidR="00A90F00">
        <w:rPr>
          <w:lang w:eastAsia="zh-CN"/>
        </w:rPr>
        <w:t>]</w:t>
      </w:r>
    </w:p>
    <w:p w14:paraId="47E6485D" w14:textId="0D5DC6F3" w:rsidR="00597171" w:rsidRPr="00231763" w:rsidRDefault="00597171" w:rsidP="00A920D0">
      <w:pPr>
        <w:pStyle w:val="roman3"/>
      </w:pPr>
      <w:r w:rsidRPr="00231763">
        <w:t>a celebração</w:t>
      </w:r>
      <w:r w:rsidR="00951D52">
        <w:t xml:space="preserve"> e os termos e condições</w:t>
      </w:r>
      <w:r w:rsidRPr="00231763">
        <w:t xml:space="preserve"> deste Contrato, bem como o cumprimento das obrigações aqui previstas</w:t>
      </w:r>
      <w:r w:rsidR="00E75063">
        <w:t>:</w:t>
      </w:r>
      <w:r w:rsidRPr="00231763">
        <w:t xml:space="preserve"> </w:t>
      </w:r>
      <w:r w:rsidR="00C807C8" w:rsidRPr="00837119">
        <w:rPr>
          <w:rFonts w:cs="Tahoma"/>
        </w:rPr>
        <w:t xml:space="preserve">(a) não infringem </w:t>
      </w:r>
      <w:r w:rsidR="00172FB7">
        <w:rPr>
          <w:rFonts w:cs="Tahoma"/>
        </w:rPr>
        <w:t>seu estatuto social</w:t>
      </w:r>
      <w:r w:rsidR="00C807C8" w:rsidRPr="00837119">
        <w:rPr>
          <w:rFonts w:cs="Tahoma"/>
        </w:rPr>
        <w:t>; (b)</w:t>
      </w:r>
      <w:r w:rsidR="002A20B7">
        <w:rPr>
          <w:rFonts w:cs="Tahoma"/>
        </w:rPr>
        <w:t> </w:t>
      </w:r>
      <w:r w:rsidR="00951D52" w:rsidRPr="00A57E55">
        <w:rPr>
          <w:rFonts w:cs="Tahoma"/>
          <w:w w:val="0"/>
        </w:rPr>
        <w:t>não infringem qualquer contrato ou instrumento do qual sejam parte e/ou pelo qual qualquer de seus respectivos bens e/ou ativos estejam sujeitos; (c) não resultarão em (1) </w:t>
      </w:r>
      <w:r w:rsidR="00951D52">
        <w:rPr>
          <w:rFonts w:cs="Tahoma"/>
          <w:w w:val="0"/>
        </w:rPr>
        <w:t>e</w:t>
      </w:r>
      <w:r w:rsidR="00951D52" w:rsidRPr="00A57E55">
        <w:rPr>
          <w:rFonts w:cs="Tahoma"/>
          <w:w w:val="0"/>
        </w:rPr>
        <w:t xml:space="preserve">vento de </w:t>
      </w:r>
      <w:r w:rsidR="00951D52">
        <w:rPr>
          <w:rFonts w:cs="Tahoma"/>
          <w:w w:val="0"/>
        </w:rPr>
        <w:t>i</w:t>
      </w:r>
      <w:r w:rsidR="00951D52" w:rsidRPr="00A57E55">
        <w:rPr>
          <w:rFonts w:cs="Tahoma"/>
          <w:w w:val="0"/>
        </w:rPr>
        <w:t xml:space="preserve">nadimplemento de qualquer obrigação estabelecida em qualquer contrato ou instrumento do qual sejam parte e/ou pelo qual qualquer de seus respectivos bens e/ou ativos estejam sujeitos; </w:t>
      </w:r>
      <w:r w:rsidR="00951D52">
        <w:rPr>
          <w:rFonts w:cs="Tahoma"/>
          <w:w w:val="0"/>
        </w:rPr>
        <w:t xml:space="preserve">ou </w:t>
      </w:r>
      <w:r w:rsidR="00951D52" w:rsidRPr="00A57E55">
        <w:rPr>
          <w:rFonts w:cs="Tahoma"/>
          <w:w w:val="0"/>
        </w:rPr>
        <w:t>(2) rescisão de qualquer desses contratos ou instrumentos</w:t>
      </w:r>
      <w:r w:rsidR="00951D52">
        <w:rPr>
          <w:rFonts w:cs="Tahoma"/>
        </w:rPr>
        <w:t>;</w:t>
      </w:r>
      <w:r w:rsidR="00951D52" w:rsidRPr="00A57E55">
        <w:rPr>
          <w:rFonts w:cs="Tahoma"/>
          <w:w w:val="0"/>
        </w:rPr>
        <w:t xml:space="preserve"> (d) não resultarão na criação de qualquer ônus sobre qualquer de seus respectivos ativos</w:t>
      </w:r>
      <w:r w:rsidR="00951D52">
        <w:rPr>
          <w:rFonts w:cs="Tahoma"/>
          <w:w w:val="0"/>
        </w:rPr>
        <w:t>, exceto pelos criados nos Contratos de Garant</w:t>
      </w:r>
      <w:r w:rsidR="00D81047">
        <w:rPr>
          <w:rFonts w:cs="Tahoma"/>
          <w:w w:val="0"/>
        </w:rPr>
        <w:t>i</w:t>
      </w:r>
      <w:r w:rsidR="00951D52">
        <w:rPr>
          <w:rFonts w:cs="Tahoma"/>
          <w:w w:val="0"/>
        </w:rPr>
        <w:t>a</w:t>
      </w:r>
      <w:r w:rsidR="00A90F00">
        <w:rPr>
          <w:rFonts w:cs="Tahoma"/>
          <w:w w:val="0"/>
        </w:rPr>
        <w:t xml:space="preserve"> </w:t>
      </w:r>
      <w:r w:rsidR="00A90F00">
        <w:t>(conforme definido na Escritura de Emissão)</w:t>
      </w:r>
      <w:r w:rsidR="00951D52" w:rsidRPr="00A57E55">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Pr="00231763">
        <w:t>;</w:t>
      </w:r>
    </w:p>
    <w:p w14:paraId="1D563F9E" w14:textId="09BDD123" w:rsidR="00D81047" w:rsidRDefault="00D81047" w:rsidP="00A920D0">
      <w:pPr>
        <w:pStyle w:val="roman3"/>
      </w:pPr>
      <w:r>
        <w:t xml:space="preserve">a Cedente, imediatamente antes da celebração do presente Contrato, era a legítima titular dos Direitos </w:t>
      </w:r>
      <w:r w:rsidR="006E32D4">
        <w:t>Cedidos Fiduciariamente</w:t>
      </w:r>
      <w:r>
        <w:t>, livres e desembaraçados de</w:t>
      </w:r>
      <w:r w:rsidR="00F14D44">
        <w:t xml:space="preserve"> quaisquer</w:t>
      </w:r>
      <w:r>
        <w:t xml:space="preserve"> </w:t>
      </w:r>
      <w:r w:rsidR="00F14D44" w:rsidRPr="00CD3FA2">
        <w:rPr>
          <w:rFonts w:cs="Tahoma"/>
        </w:rPr>
        <w:t xml:space="preserve">ônus e gravames de origem contratual, inclusive direitos reais de garantia </w:t>
      </w:r>
      <w:r w:rsidR="00F14D44" w:rsidRPr="00CD3FA2">
        <w:rPr>
          <w:rFonts w:cs="Tahoma"/>
        </w:rPr>
        <w:lastRenderedPageBreak/>
        <w:t>(penhor, hipoteca e anticrese), alienação fiduciária, cessão fiduciária, usufruto, foro, pensão, fideicomisso, privilégios ou encargos de terceiros</w:t>
      </w:r>
      <w:r w:rsidR="00F14D44">
        <w:rPr>
          <w:rFonts w:cs="Tahoma"/>
        </w:rPr>
        <w:t>,</w:t>
      </w:r>
      <w:r w:rsidR="00F14D44" w:rsidRPr="00CD3FA2">
        <w:rPr>
          <w:rFonts w:cs="Tahoma"/>
        </w:rPr>
        <w:t xml:space="preserve"> bem como quaisquer promessas de outorgar esses direitos ou celebrar esses negócios jurídicos ("</w:t>
      </w:r>
      <w:r w:rsidR="00F14D44" w:rsidRPr="00CD3FA2">
        <w:rPr>
          <w:rFonts w:cs="Tahoma"/>
          <w:b/>
        </w:rPr>
        <w:t>Ônus</w:t>
      </w:r>
      <w:r w:rsidR="00F14D44" w:rsidRPr="00CD3FA2">
        <w:rPr>
          <w:rFonts w:cs="Tahoma"/>
        </w:rPr>
        <w:t>")</w:t>
      </w:r>
      <w:r>
        <w:t>, tendo o Agente Fiduciário, mediante a celebração do presente Contrato, adquirido a propriedade fiduciária dos Direitos Creditórios da Emissora;</w:t>
      </w:r>
    </w:p>
    <w:p w14:paraId="1245E856" w14:textId="146261FF" w:rsidR="00597171" w:rsidRPr="00231763" w:rsidRDefault="00597171" w:rsidP="00A920D0">
      <w:pPr>
        <w:pStyle w:val="roman3"/>
      </w:pPr>
      <w:r w:rsidRPr="00231763">
        <w:rPr>
          <w:w w:val="0"/>
        </w:rPr>
        <w:t>as obrigações assumidas neste Contrato, incluindo a outorga da Cessão Fiduciária, constituem obrigações legalmente válidas e vinculantes</w:t>
      </w:r>
      <w:r w:rsidR="00951D52">
        <w:rPr>
          <w:w w:val="0"/>
        </w:rPr>
        <w:t>,</w:t>
      </w:r>
      <w:r w:rsidRPr="00231763">
        <w:rPr>
          <w:w w:val="0"/>
        </w:rPr>
        <w:t xml:space="preserve"> </w:t>
      </w:r>
      <w:r w:rsidR="0011671F" w:rsidRPr="00231763">
        <w:rPr>
          <w:w w:val="0"/>
        </w:rPr>
        <w:t>exequíveis</w:t>
      </w:r>
      <w:r w:rsidR="00951D52">
        <w:rPr>
          <w:w w:val="0"/>
        </w:rPr>
        <w:t>, lícitas</w:t>
      </w:r>
      <w:r w:rsidR="0011671F" w:rsidRPr="00231763">
        <w:rPr>
          <w:w w:val="0"/>
        </w:rPr>
        <w:t xml:space="preserve"> </w:t>
      </w:r>
      <w:r w:rsidR="0011671F">
        <w:rPr>
          <w:w w:val="0"/>
        </w:rPr>
        <w:t xml:space="preserve">e </w:t>
      </w:r>
      <w:r w:rsidR="00511B04">
        <w:rPr>
          <w:w w:val="0"/>
        </w:rPr>
        <w:t xml:space="preserve">eficazes </w:t>
      </w:r>
      <w:r w:rsidRPr="00231763">
        <w:rPr>
          <w:w w:val="0"/>
        </w:rPr>
        <w:t>de acordo com os seus termos e condições, com força de título executivo extrajudicial nos termos do artigo 784 d</w:t>
      </w:r>
      <w:r w:rsidR="00265CB4">
        <w:rPr>
          <w:w w:val="0"/>
        </w:rPr>
        <w:t xml:space="preserve">a </w:t>
      </w:r>
      <w:r w:rsidR="00265CB4" w:rsidRPr="00231763">
        <w:rPr>
          <w:rFonts w:cs="Tahoma"/>
        </w:rPr>
        <w:t>Lei nº</w:t>
      </w:r>
      <w:r w:rsidR="00EE3F96">
        <w:rPr>
          <w:rFonts w:cs="Tahoma"/>
        </w:rPr>
        <w:t> </w:t>
      </w:r>
      <w:r w:rsidR="00265CB4" w:rsidRPr="00231763">
        <w:rPr>
          <w:rFonts w:cs="Tahoma"/>
        </w:rPr>
        <w:t>13.105, de 16 de março de 2015, conforme alterada de tempos em tempos</w:t>
      </w:r>
      <w:r w:rsidRPr="00231763">
        <w:rPr>
          <w:w w:val="0"/>
        </w:rPr>
        <w:t xml:space="preserve"> </w:t>
      </w:r>
      <w:r w:rsidR="00265CB4">
        <w:rPr>
          <w:w w:val="0"/>
        </w:rPr>
        <w:t>(“</w:t>
      </w:r>
      <w:r w:rsidRPr="007F2039">
        <w:rPr>
          <w:b/>
          <w:w w:val="0"/>
        </w:rPr>
        <w:t>Código de Processo Civi</w:t>
      </w:r>
      <w:r w:rsidRPr="00231763">
        <w:rPr>
          <w:w w:val="0"/>
        </w:rPr>
        <w:t>l</w:t>
      </w:r>
      <w:r w:rsidR="00265CB4">
        <w:rPr>
          <w:w w:val="0"/>
        </w:rPr>
        <w:t>”)</w:t>
      </w:r>
      <w:r w:rsidRPr="00231763">
        <w:rPr>
          <w:w w:val="0"/>
        </w:rPr>
        <w:t>;</w:t>
      </w:r>
    </w:p>
    <w:p w14:paraId="4E80F7E4" w14:textId="12C88524" w:rsidR="00597171" w:rsidRPr="00231763" w:rsidRDefault="00597171" w:rsidP="00A920D0">
      <w:pPr>
        <w:pStyle w:val="roman3"/>
      </w:pPr>
      <w:r w:rsidRPr="00231763">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p>
    <w:p w14:paraId="1B6C7265" w14:textId="0F845C5F" w:rsidR="00597171" w:rsidRDefault="00597171" w:rsidP="00A920D0">
      <w:pPr>
        <w:pStyle w:val="roman3"/>
      </w:pPr>
      <w:r w:rsidRPr="00231763">
        <w:t>a cessão fiduciária constituída nos termos deste Contrato constitui garantia real e válida e, após os registros previstos na Cláusula 4 acima, garantia real, válida e eficaz das Obrigações Garantidas;</w:t>
      </w:r>
    </w:p>
    <w:p w14:paraId="63D87024" w14:textId="589008BC" w:rsidR="00172FB7" w:rsidRPr="00231763" w:rsidRDefault="00172FB7" w:rsidP="00A920D0">
      <w:pPr>
        <w:pStyle w:val="roman3"/>
      </w:pPr>
      <w:r>
        <w:t xml:space="preserve">não existe qualquer disposição ou cláusula em qualquer acordo, contrato ou avença de que Cedente seja parte, ou qualquer impedimento de qualquer natureza, que vede ou limite, de qualquer forma, a constituição e manutenção da cessão fiduciária em garantia sobre os Direitos </w:t>
      </w:r>
      <w:r w:rsidR="006E32D4">
        <w:t>Cedidos Fiduciariamente</w:t>
      </w:r>
      <w:r>
        <w:t>;</w:t>
      </w:r>
    </w:p>
    <w:p w14:paraId="3EA4E7E0" w14:textId="67033EBF" w:rsidR="00597171" w:rsidRDefault="00597171" w:rsidP="006036F0">
      <w:pPr>
        <w:pStyle w:val="roman3"/>
        <w:numPr>
          <w:ilvl w:val="0"/>
          <w:numId w:val="0"/>
        </w:numPr>
        <w:ind w:left="1247"/>
      </w:pPr>
    </w:p>
    <w:p w14:paraId="220FA0AE" w14:textId="65D5F227" w:rsidR="00172FB7" w:rsidRPr="00231763" w:rsidRDefault="00172FB7" w:rsidP="00A920D0">
      <w:pPr>
        <w:pStyle w:val="roman3"/>
      </w:pPr>
      <w:r>
        <w:t xml:space="preserve">os Direitos </w:t>
      </w:r>
      <w:r w:rsidR="006E32D4">
        <w:t>Cedidos Fiduciariamente</w:t>
      </w:r>
      <w:r>
        <w:t>, enquanto cedidos fiduciariamente em garantia e no caso de inadimplemento, são e continuarão a ser de propriedade (fiduciária ou plena, respectivamente) única e exclusiva do Agente Fiduciário, na qualidade de representante dos titulares da totalidade das Debêntures;</w:t>
      </w:r>
    </w:p>
    <w:p w14:paraId="27147F6E" w14:textId="5E23654B" w:rsidR="00597171" w:rsidRDefault="00597171" w:rsidP="00A920D0">
      <w:pPr>
        <w:pStyle w:val="roman3"/>
      </w:pPr>
      <w:r w:rsidRPr="00231763">
        <w:t xml:space="preserve">a procuração outorgada nos termos </w:t>
      </w:r>
      <w:r w:rsidRPr="009A0CD3">
        <w:t xml:space="preserve">do </w:t>
      </w:r>
      <w:r w:rsidRPr="009A0CD3">
        <w:rPr>
          <w:b/>
          <w:bCs/>
        </w:rPr>
        <w:t xml:space="preserve">Anexo </w:t>
      </w:r>
      <w:r w:rsidR="00455390" w:rsidRPr="009A0CD3">
        <w:rPr>
          <w:b/>
          <w:bCs/>
        </w:rPr>
        <w:t>I</w:t>
      </w:r>
      <w:r w:rsidRPr="009A0CD3">
        <w:rPr>
          <w:b/>
          <w:bCs/>
        </w:rPr>
        <w:t>V</w:t>
      </w:r>
      <w:r w:rsidRPr="009A0CD3">
        <w:t xml:space="preserve"> do pr</w:t>
      </w:r>
      <w:r w:rsidRPr="00AA30E7">
        <w:t>esente Contrato</w:t>
      </w:r>
      <w:r w:rsidRPr="00231763">
        <w:t xml:space="preserve"> é, neste ato, devida e validamente outorgada e formalizada, tendo sido outorgada como condição do negócio ora contratado, em caráter irrevogável e irretratável, nos termos do artigo 684 do Código Civil, e confere ao Agente Fiduciário os poderes nela expressos. </w:t>
      </w:r>
      <w:r w:rsidR="000325DE" w:rsidRPr="00231763">
        <w:t xml:space="preserve">A </w:t>
      </w:r>
      <w:r w:rsidR="007D18ED">
        <w:rPr>
          <w:bCs/>
        </w:rPr>
        <w:t>Cedente</w:t>
      </w:r>
      <w:r w:rsidR="000325DE" w:rsidRPr="00231763">
        <w:t xml:space="preserve"> não assin</w:t>
      </w:r>
      <w:r w:rsidR="00C807C8">
        <w:t>ou</w:t>
      </w:r>
      <w:r w:rsidRPr="00231763">
        <w:t xml:space="preserve">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w:t>
      </w:r>
      <w:r w:rsidR="00F54B70">
        <w:t>nos Contratos de Garantia</w:t>
      </w:r>
      <w:r w:rsidRPr="00231763">
        <w:t>;</w:t>
      </w:r>
    </w:p>
    <w:p w14:paraId="234196F1" w14:textId="78E57AA0" w:rsidR="00E93C69" w:rsidRDefault="00E93C69" w:rsidP="00E93C69">
      <w:pPr>
        <w:pStyle w:val="roman3"/>
      </w:pPr>
      <w:r>
        <w:t>não está ciente de qualquer ato ou fato que possa ensejar</w:t>
      </w:r>
      <w:r w:rsidR="00D8339E">
        <w:t xml:space="preserve"> um Efeito Adverso Relevante</w:t>
      </w:r>
      <w:r w:rsidR="007E4640">
        <w:t xml:space="preserve"> (conforme defin</w:t>
      </w:r>
      <w:r w:rsidR="00CA4AAE">
        <w:t>ido na Escritura de Emissão)</w:t>
      </w:r>
      <w:r w:rsidR="00D8339E">
        <w:t>, incluindo, mas não se limitando, uma</w:t>
      </w:r>
      <w:r>
        <w:t xml:space="preserve"> alteração material na saúde financeira e operacional presente ou futura da</w:t>
      </w:r>
      <w:r w:rsidR="00CC49B8">
        <w:t xml:space="preserve"> Cedente</w:t>
      </w:r>
      <w:r>
        <w:t xml:space="preserve"> e de seus respectivos ativos</w:t>
      </w:r>
      <w:r w:rsidR="000A4F18">
        <w:t xml:space="preserve">, que incluem, sem limitação as </w:t>
      </w:r>
      <w:proofErr w:type="spellStart"/>
      <w:r w:rsidR="000A4F18">
        <w:t>SPEs</w:t>
      </w:r>
      <w:proofErr w:type="spellEnd"/>
      <w:r>
        <w:t>;</w:t>
      </w:r>
    </w:p>
    <w:p w14:paraId="3A786108" w14:textId="376A2B12" w:rsidR="00CE4645" w:rsidRPr="00231763" w:rsidRDefault="00CE4645" w:rsidP="00E93C69">
      <w:pPr>
        <w:pStyle w:val="roman3"/>
      </w:pPr>
      <w:r w:rsidRPr="00A57E55">
        <w:rPr>
          <w:rFonts w:cs="Tahoma"/>
          <w:w w:val="0"/>
        </w:rPr>
        <w:t>os documentos e/ou informações prestadas e fornecidas no âmbito</w:t>
      </w:r>
      <w:r w:rsidR="00A90F00">
        <w:rPr>
          <w:rFonts w:cs="Tahoma"/>
          <w:w w:val="0"/>
        </w:rPr>
        <w:t xml:space="preserve"> deste Contrato,</w:t>
      </w:r>
      <w:r w:rsidRPr="00A57E55">
        <w:rPr>
          <w:rFonts w:cs="Tahoma"/>
          <w:w w:val="0"/>
        </w:rPr>
        <w:t xml:space="preserve"> </w:t>
      </w:r>
      <w:r>
        <w:rPr>
          <w:rFonts w:cs="Tahoma"/>
          <w:w w:val="0"/>
        </w:rPr>
        <w:t>da Emissão e dos Contratos de Garantia</w:t>
      </w:r>
      <w:r w:rsidR="00A90F00">
        <w:rPr>
          <w:rFonts w:cs="Tahoma"/>
          <w:w w:val="0"/>
        </w:rPr>
        <w:t xml:space="preserve"> </w:t>
      </w:r>
      <w:r w:rsidR="00A90F00">
        <w:t xml:space="preserve">(conforme definido na Escritura de </w:t>
      </w:r>
      <w:r w:rsidR="00A90F00">
        <w:lastRenderedPageBreak/>
        <w:t>Emissão)</w:t>
      </w:r>
      <w:r>
        <w:rPr>
          <w:rFonts w:cs="Tahoma"/>
          <w:w w:val="0"/>
        </w:rPr>
        <w:t xml:space="preserve"> </w:t>
      </w:r>
      <w:r w:rsidRPr="00A57E55">
        <w:rPr>
          <w:rFonts w:cs="Tahoma"/>
          <w:w w:val="0"/>
        </w:rPr>
        <w:t>são verdadeiros, consistentes, corretos e suficiente</w:t>
      </w:r>
      <w:r>
        <w:rPr>
          <w:rFonts w:cs="Tahoma"/>
          <w:w w:val="0"/>
        </w:rPr>
        <w:t>s</w:t>
      </w:r>
      <w:r w:rsidR="00A90F00">
        <w:rPr>
          <w:rFonts w:cs="Tahoma"/>
          <w:w w:val="0"/>
        </w:rPr>
        <w:t xml:space="preserve">, </w:t>
      </w:r>
      <w:r w:rsidR="00A90F00" w:rsidRPr="00A57E55">
        <w:rPr>
          <w:rFonts w:cs="Tahoma"/>
          <w:w w:val="0"/>
        </w:rPr>
        <w:t>permitindo aos Debenturistas uma tomada de decisão fundamentada a respeito da Emissão</w:t>
      </w:r>
      <w:r>
        <w:rPr>
          <w:rFonts w:cs="Tahoma"/>
          <w:w w:val="0"/>
        </w:rPr>
        <w:t>;</w:t>
      </w:r>
    </w:p>
    <w:p w14:paraId="5C8958FA" w14:textId="2988DBF7" w:rsidR="00597171" w:rsidRPr="00231763" w:rsidRDefault="001A2973" w:rsidP="00A920D0">
      <w:pPr>
        <w:pStyle w:val="roman3"/>
      </w:pPr>
      <w:bookmarkStart w:id="193" w:name="_Hlk24640626"/>
      <w:r>
        <w:rPr>
          <w:rFonts w:cs="Tahoma"/>
          <w:w w:val="0"/>
        </w:rPr>
        <w:t>não omitiu</w:t>
      </w:r>
      <w:r w:rsidR="00343133">
        <w:rPr>
          <w:rFonts w:cs="Tahoma"/>
          <w:w w:val="0"/>
        </w:rPr>
        <w:t xml:space="preserve"> e não omitirá</w:t>
      </w:r>
      <w:r>
        <w:rPr>
          <w:rFonts w:cs="Tahoma"/>
          <w:w w:val="0"/>
        </w:rPr>
        <w:t xml:space="preserve"> </w:t>
      </w:r>
      <w:r w:rsidRPr="00A57E55">
        <w:rPr>
          <w:rFonts w:cs="Tahoma"/>
          <w:w w:val="0"/>
        </w:rPr>
        <w:t>qualquer fato e/ou informação que possa resultar em um Efeito Adverso Relevante</w:t>
      </w:r>
      <w:r>
        <w:rPr>
          <w:rFonts w:cs="Tahoma"/>
          <w:w w:val="0"/>
        </w:rPr>
        <w:t xml:space="preserve"> (conforme definido na Escritura de Emissão)</w:t>
      </w:r>
      <w:r w:rsidR="00597171" w:rsidRPr="00231763">
        <w:t>;</w:t>
      </w:r>
      <w:bookmarkEnd w:id="193"/>
    </w:p>
    <w:p w14:paraId="61DC1584" w14:textId="0EF1E28A" w:rsidR="00301D14" w:rsidRDefault="00597171" w:rsidP="00A920D0">
      <w:pPr>
        <w:pStyle w:val="roman3"/>
      </w:pPr>
      <w:r w:rsidRPr="00231763">
        <w:t>os Direitos Cedidos Fiduciariamente são originados de negócios comerciais legítimos e existentes e são devidamente constituídos e exigíveis de acordo com a legislaç</w:t>
      </w:r>
      <w:r w:rsidR="00BA4198" w:rsidRPr="00231763">
        <w:t>ão e regulamentação brasileiras</w:t>
      </w:r>
      <w:r w:rsidR="00865A06">
        <w:t>;</w:t>
      </w:r>
    </w:p>
    <w:p w14:paraId="18578E8E" w14:textId="0115B482" w:rsidR="001A2973" w:rsidRDefault="00172FB7" w:rsidP="00CE4645">
      <w:pPr>
        <w:pStyle w:val="roman3"/>
      </w:pPr>
      <w:r>
        <w:t xml:space="preserve">não há e não haverá, com relação aos Direitos </w:t>
      </w:r>
      <w:r w:rsidR="006E32D4">
        <w:t>Cedidos Fiduciariamente</w:t>
      </w:r>
      <w:r>
        <w:t xml:space="preserve"> quaisquer direitos de preferência de terceiros, opções, reservas de ações ou acordos ou contratos referentes a emissão, aquisição, alienação, resgate, amortização, oneração ou exercício de direito de voto ou que restrinjam a transferência dos Direitos </w:t>
      </w:r>
      <w:r w:rsidR="006E32D4">
        <w:t>Cedidos Fiduciariamente</w:t>
      </w:r>
      <w:r>
        <w:t>, salvo pelo presente Contrato;</w:t>
      </w:r>
    </w:p>
    <w:p w14:paraId="5016CF34" w14:textId="22ABC6E6" w:rsidR="001A2973" w:rsidRPr="00F8186A" w:rsidRDefault="001A2973" w:rsidP="00A920D0">
      <w:pPr>
        <w:pStyle w:val="roman3"/>
      </w:pPr>
      <w:r w:rsidRPr="00A57E55">
        <w:rPr>
          <w:rFonts w:cs="Tahoma"/>
          <w:w w:val="0"/>
        </w:rPr>
        <w:t xml:space="preserve">está em cumprimento, e faz com que seus Representantes </w:t>
      </w:r>
      <w:r w:rsidR="00A90F00">
        <w:t xml:space="preserve">(conforme definido </w:t>
      </w:r>
      <w:r w:rsidR="00B84DDC">
        <w:t>abaixo</w:t>
      </w:r>
      <w:r w:rsidR="00A90F00">
        <w:t xml:space="preserve">) </w:t>
      </w:r>
      <w:r w:rsidRPr="00A57E55">
        <w:rPr>
          <w:rFonts w:cs="Tahoma"/>
          <w:w w:val="0"/>
        </w:rPr>
        <w:t xml:space="preserve">estejam em cumprimento, </w:t>
      </w:r>
      <w:r w:rsidR="00B84DDC" w:rsidRPr="00A6209A">
        <w:t xml:space="preserve">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B84DDC" w:rsidRPr="00A6209A">
        <w:rPr>
          <w:i/>
        </w:rPr>
        <w:t xml:space="preserve">U.S. </w:t>
      </w:r>
      <w:proofErr w:type="spellStart"/>
      <w:r w:rsidR="00B84DDC" w:rsidRPr="00A6209A">
        <w:rPr>
          <w:i/>
        </w:rPr>
        <w:t>Foreign</w:t>
      </w:r>
      <w:proofErr w:type="spellEnd"/>
      <w:r w:rsidR="00B84DDC" w:rsidRPr="00A6209A">
        <w:rPr>
          <w:i/>
        </w:rPr>
        <w:t xml:space="preserve"> </w:t>
      </w:r>
      <w:proofErr w:type="spellStart"/>
      <w:r w:rsidR="00B84DDC" w:rsidRPr="00A6209A">
        <w:rPr>
          <w:i/>
        </w:rPr>
        <w:t>Corrupt</w:t>
      </w:r>
      <w:proofErr w:type="spellEnd"/>
      <w:r w:rsidR="00B84DDC" w:rsidRPr="00A6209A">
        <w:rPr>
          <w:i/>
        </w:rPr>
        <w:t xml:space="preserve"> </w:t>
      </w:r>
      <w:proofErr w:type="spellStart"/>
      <w:r w:rsidR="00B84DDC" w:rsidRPr="00A6209A">
        <w:rPr>
          <w:i/>
        </w:rPr>
        <w:t>Practices</w:t>
      </w:r>
      <w:proofErr w:type="spellEnd"/>
      <w:r w:rsidR="00B84DDC" w:rsidRPr="00A6209A">
        <w:rPr>
          <w:i/>
        </w:rPr>
        <w:t xml:space="preserve"> </w:t>
      </w:r>
      <w:proofErr w:type="spellStart"/>
      <w:r w:rsidR="00B84DDC" w:rsidRPr="00A6209A">
        <w:rPr>
          <w:i/>
        </w:rPr>
        <w:t>Act</w:t>
      </w:r>
      <w:proofErr w:type="spellEnd"/>
      <w:r w:rsidR="00B84DDC" w:rsidRPr="00A6209A">
        <w:rPr>
          <w:i/>
        </w:rPr>
        <w:t xml:space="preserve"> </w:t>
      </w:r>
      <w:proofErr w:type="spellStart"/>
      <w:r w:rsidR="00B84DDC" w:rsidRPr="00A6209A">
        <w:rPr>
          <w:i/>
        </w:rPr>
        <w:t>of</w:t>
      </w:r>
      <w:proofErr w:type="spellEnd"/>
      <w:r w:rsidR="00B84DDC" w:rsidRPr="00A6209A">
        <w:rPr>
          <w:i/>
        </w:rPr>
        <w:t xml:space="preserve"> 1977</w:t>
      </w:r>
      <w:r w:rsidR="00B84DDC" w:rsidRPr="00A6209A">
        <w:t xml:space="preserve">, da </w:t>
      </w:r>
      <w:r w:rsidR="00B84DDC" w:rsidRPr="00A6209A">
        <w:rPr>
          <w:i/>
        </w:rPr>
        <w:t xml:space="preserve">OECD Convention </w:t>
      </w:r>
      <w:proofErr w:type="spellStart"/>
      <w:r w:rsidR="00B84DDC" w:rsidRPr="00A6209A">
        <w:rPr>
          <w:i/>
        </w:rPr>
        <w:t>on</w:t>
      </w:r>
      <w:proofErr w:type="spellEnd"/>
      <w:r w:rsidR="00B84DDC" w:rsidRPr="00A6209A">
        <w:rPr>
          <w:i/>
        </w:rPr>
        <w:t xml:space="preserve"> </w:t>
      </w:r>
      <w:proofErr w:type="spellStart"/>
      <w:r w:rsidR="00B84DDC" w:rsidRPr="00A6209A">
        <w:rPr>
          <w:i/>
        </w:rPr>
        <w:t>Combating</w:t>
      </w:r>
      <w:proofErr w:type="spellEnd"/>
      <w:r w:rsidR="00B84DDC" w:rsidRPr="00A6209A">
        <w:rPr>
          <w:i/>
        </w:rPr>
        <w:t xml:space="preserve"> </w:t>
      </w:r>
      <w:proofErr w:type="spellStart"/>
      <w:r w:rsidR="00B84DDC" w:rsidRPr="00A6209A">
        <w:rPr>
          <w:i/>
        </w:rPr>
        <w:t>Bribery</w:t>
      </w:r>
      <w:proofErr w:type="spellEnd"/>
      <w:r w:rsidR="00B84DDC" w:rsidRPr="00A6209A">
        <w:rPr>
          <w:i/>
        </w:rPr>
        <w:t xml:space="preserve"> </w:t>
      </w:r>
      <w:proofErr w:type="spellStart"/>
      <w:r w:rsidR="00B84DDC" w:rsidRPr="00A6209A">
        <w:rPr>
          <w:i/>
        </w:rPr>
        <w:t>of</w:t>
      </w:r>
      <w:proofErr w:type="spellEnd"/>
      <w:r w:rsidR="00B84DDC" w:rsidRPr="00A6209A">
        <w:rPr>
          <w:i/>
        </w:rPr>
        <w:t xml:space="preserve"> </w:t>
      </w:r>
      <w:proofErr w:type="spellStart"/>
      <w:r w:rsidR="00B84DDC" w:rsidRPr="00A6209A">
        <w:rPr>
          <w:i/>
        </w:rPr>
        <w:t>Foreign</w:t>
      </w:r>
      <w:proofErr w:type="spellEnd"/>
      <w:r w:rsidR="00B84DDC" w:rsidRPr="00A6209A">
        <w:rPr>
          <w:i/>
        </w:rPr>
        <w:t xml:space="preserve"> </w:t>
      </w:r>
      <w:proofErr w:type="spellStart"/>
      <w:r w:rsidR="00B84DDC" w:rsidRPr="00A6209A">
        <w:rPr>
          <w:i/>
        </w:rPr>
        <w:t>Public</w:t>
      </w:r>
      <w:proofErr w:type="spellEnd"/>
      <w:r w:rsidR="00B84DDC" w:rsidRPr="00A6209A">
        <w:rPr>
          <w:i/>
        </w:rPr>
        <w:t xml:space="preserve"> </w:t>
      </w:r>
      <w:proofErr w:type="spellStart"/>
      <w:r w:rsidR="00B84DDC" w:rsidRPr="00A6209A">
        <w:rPr>
          <w:i/>
        </w:rPr>
        <w:t>Officials</w:t>
      </w:r>
      <w:proofErr w:type="spellEnd"/>
      <w:r w:rsidR="00B84DDC" w:rsidRPr="00A6209A">
        <w:rPr>
          <w:i/>
        </w:rPr>
        <w:t xml:space="preserve"> in </w:t>
      </w:r>
      <w:proofErr w:type="spellStart"/>
      <w:r w:rsidR="00B84DDC" w:rsidRPr="00A6209A">
        <w:rPr>
          <w:i/>
        </w:rPr>
        <w:t>International</w:t>
      </w:r>
      <w:proofErr w:type="spellEnd"/>
      <w:r w:rsidR="00B84DDC" w:rsidRPr="00A6209A">
        <w:rPr>
          <w:i/>
        </w:rPr>
        <w:t xml:space="preserve"> Business </w:t>
      </w:r>
      <w:proofErr w:type="spellStart"/>
      <w:r w:rsidR="00B84DDC" w:rsidRPr="00A6209A">
        <w:rPr>
          <w:i/>
        </w:rPr>
        <w:t>Transactions</w:t>
      </w:r>
      <w:proofErr w:type="spellEnd"/>
      <w:r w:rsidR="00B84DDC" w:rsidRPr="00A6209A">
        <w:t xml:space="preserve"> e do </w:t>
      </w:r>
      <w:r w:rsidR="00B84DDC" w:rsidRPr="00A6209A">
        <w:rPr>
          <w:i/>
        </w:rPr>
        <w:t xml:space="preserve">UK </w:t>
      </w:r>
      <w:proofErr w:type="spellStart"/>
      <w:r w:rsidR="00B84DDC" w:rsidRPr="00A6209A">
        <w:rPr>
          <w:i/>
        </w:rPr>
        <w:t>Bribery</w:t>
      </w:r>
      <w:proofErr w:type="spellEnd"/>
      <w:r w:rsidR="00B84DDC" w:rsidRPr="00A6209A">
        <w:rPr>
          <w:i/>
        </w:rPr>
        <w:t xml:space="preserve"> </w:t>
      </w:r>
      <w:proofErr w:type="spellStart"/>
      <w:r w:rsidR="00B84DDC" w:rsidRPr="00A6209A">
        <w:rPr>
          <w:i/>
        </w:rPr>
        <w:t>Act</w:t>
      </w:r>
      <w:proofErr w:type="spellEnd"/>
      <w:r w:rsidR="00B84DDC" w:rsidRPr="00A6209A">
        <w:t xml:space="preserve"> (UKBA) (em conjunto, “</w:t>
      </w:r>
      <w:r w:rsidR="00B84DDC" w:rsidRPr="00A57E55">
        <w:rPr>
          <w:b/>
          <w:bCs/>
        </w:rPr>
        <w:t>Leis Anticorrupção</w:t>
      </w:r>
      <w:r w:rsidR="00B84DDC" w:rsidRPr="00A6209A">
        <w:t>”)</w:t>
      </w:r>
      <w:r w:rsidRPr="00A57E55">
        <w:rPr>
          <w:rFonts w:cs="Tahoma"/>
          <w:w w:val="0"/>
        </w:rPr>
        <w:t>, fazendo com que tais pessoas: (a)</w:t>
      </w:r>
      <w:r w:rsidR="003D63FB">
        <w:rPr>
          <w:rFonts w:cs="Tahoma"/>
          <w:w w:val="0"/>
        </w:rPr>
        <w:t> </w:t>
      </w:r>
      <w:r w:rsidRPr="00A57E55">
        <w:rPr>
          <w:rFonts w:cs="Tahoma"/>
          <w:w w:val="0"/>
        </w:rPr>
        <w:t>mantenham políticas e procedimentos internos, nos termos do Decreto nº 8.420, de 18 de março de 2015, que assegurem integral cumprimento das Leis Anticorrupção; (b) abstenham-se de praticar atos em desacordo com as Leis Anticorrupção, no interesse ou para benefício, exclusivo ou não, da Emissora; e (c)</w:t>
      </w:r>
      <w:r w:rsidR="003D63FB">
        <w:rPr>
          <w:rFonts w:cs="Tahoma"/>
          <w:w w:val="0"/>
        </w:rPr>
        <w:t> </w:t>
      </w:r>
      <w:r w:rsidRPr="00A57E55">
        <w:rPr>
          <w:rFonts w:cs="Tahoma"/>
          <w:w w:val="0"/>
        </w:rPr>
        <w:t>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Pr>
          <w:rFonts w:cs="Tahoma"/>
          <w:w w:val="0"/>
        </w:rPr>
        <w:t xml:space="preserve">; </w:t>
      </w:r>
      <w:r w:rsidRPr="00A57E55">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w:t>
      </w:r>
      <w:r w:rsidR="00A90F00">
        <w:rPr>
          <w:rFonts w:cs="Tahoma"/>
          <w:w w:val="0"/>
        </w:rPr>
        <w:t xml:space="preserve"> </w:t>
      </w:r>
      <w:r w:rsidR="00A90F00">
        <w:t>(conforme definido na Escritura de Emissão)</w:t>
      </w:r>
      <w:r w:rsidRPr="00A57E55">
        <w:rPr>
          <w:rFonts w:cs="Tahoma"/>
          <w:w w:val="0"/>
        </w:rPr>
        <w:t xml:space="preserve">, tampouco têm conhecimento de violação ou indício de violação às Leis Anticorrupção </w:t>
      </w:r>
      <w:r w:rsidR="00A90F00">
        <w:t xml:space="preserve">(conforme definido na Escritura de Emissão) </w:t>
      </w:r>
      <w:r w:rsidRPr="00A57E55">
        <w:rPr>
          <w:rFonts w:cs="Tahoma"/>
          <w:w w:val="0"/>
        </w:rPr>
        <w:t>p</w:t>
      </w:r>
      <w:r>
        <w:rPr>
          <w:rFonts w:cs="Tahoma"/>
          <w:w w:val="0"/>
        </w:rPr>
        <w:t>or si,</w:t>
      </w:r>
      <w:r w:rsidRPr="00A57E55">
        <w:rPr>
          <w:rFonts w:cs="Tahoma"/>
          <w:w w:val="0"/>
        </w:rPr>
        <w:t xml:space="preserve"> pelas </w:t>
      </w:r>
      <w:proofErr w:type="spellStart"/>
      <w:r w:rsidRPr="00A57E55">
        <w:rPr>
          <w:rFonts w:cs="Tahoma"/>
          <w:w w:val="0"/>
        </w:rPr>
        <w:t>SPEs</w:t>
      </w:r>
      <w:proofErr w:type="spellEnd"/>
      <w:r w:rsidRPr="00A57E55">
        <w:rPr>
          <w:rFonts w:cs="Tahoma"/>
          <w:w w:val="0"/>
        </w:rPr>
        <w:t xml:space="preserve"> e por qualquer de seus respectivos Representantes</w:t>
      </w:r>
      <w:r w:rsidR="00A90F00">
        <w:rPr>
          <w:rFonts w:cs="Tahoma"/>
          <w:w w:val="0"/>
        </w:rPr>
        <w:t xml:space="preserve"> </w:t>
      </w:r>
      <w:r w:rsidR="00A90F00">
        <w:t xml:space="preserve">(conforme definido </w:t>
      </w:r>
      <w:r w:rsidR="00B84DDC">
        <w:t>abaixo</w:t>
      </w:r>
      <w:r w:rsidR="00A90F00">
        <w:t>)</w:t>
      </w:r>
      <w:r>
        <w:rPr>
          <w:rFonts w:cs="Tahoma"/>
          <w:w w:val="0"/>
        </w:rPr>
        <w:t>;</w:t>
      </w:r>
    </w:p>
    <w:p w14:paraId="46AC56D7" w14:textId="13C8E00C" w:rsidR="00CE4645" w:rsidRPr="00F8186A" w:rsidRDefault="00CE4645" w:rsidP="00A920D0">
      <w:pPr>
        <w:pStyle w:val="roman3"/>
      </w:pPr>
      <w:r w:rsidRPr="00A57E55">
        <w:rPr>
          <w:rFonts w:cs="Tahoma"/>
          <w:w w:val="0"/>
        </w:rPr>
        <w:t>não existe, investigação formal e/ou instauração de processo investigatório de qualquer natureza – administrativo ou judicial – relacionado ao descumprimento das Leis Sociais e/ou das Leis Ambientais</w:t>
      </w:r>
      <w:r w:rsidR="00F00687">
        <w:rPr>
          <w:rFonts w:cs="Tahoma"/>
          <w:w w:val="0"/>
        </w:rPr>
        <w:t xml:space="preserve"> (conforme definidas abaixo)</w:t>
      </w:r>
      <w:r>
        <w:rPr>
          <w:rFonts w:cs="Tahoma"/>
          <w:w w:val="0"/>
        </w:rPr>
        <w:t>;</w:t>
      </w:r>
    </w:p>
    <w:p w14:paraId="39AF505E" w14:textId="7DC74C38" w:rsidR="001A2973" w:rsidRPr="00F8186A" w:rsidRDefault="001A2973" w:rsidP="00A920D0">
      <w:pPr>
        <w:pStyle w:val="roman3"/>
      </w:pPr>
      <w:r w:rsidRPr="00A57E55">
        <w:rPr>
          <w:rFonts w:cs="Tahoma"/>
          <w:w w:val="0"/>
        </w:rPr>
        <w:t xml:space="preserve">possui e faz com que cada uma das </w:t>
      </w:r>
      <w:proofErr w:type="spellStart"/>
      <w:r w:rsidRPr="00A57E55">
        <w:rPr>
          <w:rFonts w:cs="Tahoma"/>
          <w:w w:val="0"/>
        </w:rPr>
        <w:t>SPEs</w:t>
      </w:r>
      <w:proofErr w:type="spellEnd"/>
      <w:r w:rsidRPr="00A57E55">
        <w:rPr>
          <w:rFonts w:cs="Tahoma"/>
          <w:w w:val="0"/>
        </w:rPr>
        <w:t xml:space="preserve"> possua, todas as licenças, concessões, autorizações, permissões e alvarás (inclusive ambientais) necessárias para assegurar </w:t>
      </w:r>
      <w:r>
        <w:rPr>
          <w:rFonts w:cs="Tahoma"/>
          <w:w w:val="0"/>
        </w:rPr>
        <w:t xml:space="preserve">a si </w:t>
      </w:r>
      <w:r w:rsidRPr="00A57E55">
        <w:rPr>
          <w:rFonts w:cs="Tahoma"/>
          <w:w w:val="0"/>
        </w:rPr>
        <w:t xml:space="preserve">e às </w:t>
      </w:r>
      <w:proofErr w:type="spellStart"/>
      <w:r w:rsidRPr="00A57E55">
        <w:rPr>
          <w:rFonts w:cs="Tahoma"/>
          <w:w w:val="0"/>
        </w:rPr>
        <w:t>SPEs</w:t>
      </w:r>
      <w:proofErr w:type="spellEnd"/>
      <w:r w:rsidRPr="00A57E55">
        <w:rPr>
          <w:rFonts w:cs="Tahoma"/>
          <w:w w:val="0"/>
        </w:rPr>
        <w:t xml:space="preserve"> o desenvolvimento de suas atividades sociais</w:t>
      </w:r>
      <w:r>
        <w:rPr>
          <w:rFonts w:cs="Tahoma"/>
          <w:w w:val="0"/>
        </w:rPr>
        <w:t>;</w:t>
      </w:r>
    </w:p>
    <w:p w14:paraId="0B4C5BD7" w14:textId="77777777" w:rsidR="00A90F00" w:rsidRPr="00F8186A" w:rsidRDefault="00E40D4D" w:rsidP="00A920D0">
      <w:pPr>
        <w:pStyle w:val="roman3"/>
      </w:pPr>
      <w:r w:rsidRPr="00A57E55">
        <w:rPr>
          <w:rFonts w:cs="Tahoma"/>
          <w:w w:val="0"/>
        </w:rPr>
        <w:t>exceto se de outra forma ressalvad</w:t>
      </w:r>
      <w:r w:rsidR="00172FB7">
        <w:rPr>
          <w:rFonts w:cs="Tahoma"/>
          <w:w w:val="0"/>
        </w:rPr>
        <w:t>o</w:t>
      </w:r>
      <w:r w:rsidRPr="00A57E55">
        <w:rPr>
          <w:rFonts w:cs="Tahoma"/>
          <w:w w:val="0"/>
        </w:rPr>
        <w:t xml:space="preserve"> n</w:t>
      </w:r>
      <w:r>
        <w:rPr>
          <w:rFonts w:cs="Tahoma"/>
          <w:w w:val="0"/>
        </w:rPr>
        <w:t xml:space="preserve">a </w:t>
      </w:r>
      <w:r w:rsidRPr="00A57E55">
        <w:rPr>
          <w:rFonts w:cs="Tahoma"/>
          <w:w w:val="0"/>
        </w:rPr>
        <w:t xml:space="preserve">Escritura de Emissão, (a) não existe, investigação formal e/ou instauração de processo investigatório de qualquer natureza – administrativo ou judicial – relacionado ao descumprimento das leis, regras, </w:t>
      </w:r>
      <w:r w:rsidRPr="00A57E55">
        <w:rPr>
          <w:rFonts w:cs="Tahoma"/>
          <w:w w:val="0"/>
        </w:rPr>
        <w:lastRenderedPageBreak/>
        <w:t>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r>
        <w:rPr>
          <w:rFonts w:cs="Tahoma"/>
          <w:w w:val="0"/>
        </w:rPr>
        <w:t xml:space="preserve"> (conforme definido na Escritura de Emissão); </w:t>
      </w:r>
    </w:p>
    <w:p w14:paraId="61C40DCE" w14:textId="32FA1B5B" w:rsidR="001A2973" w:rsidRPr="00F8186A" w:rsidRDefault="00A90F00" w:rsidP="00A920D0">
      <w:pPr>
        <w:pStyle w:val="roman3"/>
      </w:pPr>
      <w:r w:rsidRPr="00A57E55">
        <w:rPr>
          <w:rFonts w:cs="Tahoma"/>
          <w:w w:val="0"/>
        </w:rPr>
        <w:t>inexiste descumprimento de disposição contratual ou de qualquer ordem judicial, administrativa ou arbitral, que possa resultar em um Efeito Adverso Relevante</w:t>
      </w:r>
      <w:r>
        <w:rPr>
          <w:rFonts w:cs="Tahoma"/>
          <w:w w:val="0"/>
        </w:rPr>
        <w:t xml:space="preserve"> </w:t>
      </w:r>
      <w:r>
        <w:t>(conforme definido na Escritura de Emissão)</w:t>
      </w:r>
      <w:r>
        <w:rPr>
          <w:rFonts w:cs="Tahoma"/>
          <w:w w:val="0"/>
        </w:rPr>
        <w:t>;</w:t>
      </w:r>
    </w:p>
    <w:p w14:paraId="6669F708" w14:textId="5A2EC10F" w:rsidR="00E40D4D" w:rsidRPr="00F8186A" w:rsidRDefault="00E40D4D" w:rsidP="00A920D0">
      <w:pPr>
        <w:pStyle w:val="roman3"/>
      </w:pPr>
      <w:r w:rsidRPr="00A57E55">
        <w:rPr>
          <w:rFonts w:cs="Tahoma"/>
          <w:w w:val="0"/>
        </w:rPr>
        <w:t>não existe qualquer ação, processo e/ou procedimento judicial, administrativo ou arbitral, inquérito ou outro procedimento de investigação governamental visando a anular, alterar, invalidar ou questionar est</w:t>
      </w:r>
      <w:r>
        <w:rPr>
          <w:rFonts w:cs="Tahoma"/>
          <w:w w:val="0"/>
        </w:rPr>
        <w:t>e Contrato, a</w:t>
      </w:r>
      <w:r w:rsidRPr="00A57E55">
        <w:rPr>
          <w:rFonts w:cs="Tahoma"/>
          <w:w w:val="0"/>
        </w:rPr>
        <w:t xml:space="preserve"> Escritura de Emissão e/ou a Fiança </w:t>
      </w:r>
      <w:r w:rsidR="00A90F00">
        <w:t xml:space="preserve">(conforme definido na Escritura de Emissão) </w:t>
      </w:r>
      <w:r w:rsidRPr="00A57E55">
        <w:rPr>
          <w:rFonts w:cs="Tahoma"/>
          <w:w w:val="0"/>
        </w:rPr>
        <w:t>e/ou os</w:t>
      </w:r>
      <w:r>
        <w:rPr>
          <w:rFonts w:cs="Tahoma"/>
          <w:w w:val="0"/>
        </w:rPr>
        <w:t xml:space="preserve"> demais</w:t>
      </w:r>
      <w:r w:rsidRPr="00A57E55">
        <w:rPr>
          <w:rFonts w:cs="Tahoma"/>
          <w:w w:val="0"/>
        </w:rPr>
        <w:t xml:space="preserve"> Contratos de Garantia</w:t>
      </w:r>
      <w:r w:rsidR="00A90F00">
        <w:rPr>
          <w:rFonts w:cs="Tahoma"/>
          <w:w w:val="0"/>
        </w:rPr>
        <w:t xml:space="preserve"> </w:t>
      </w:r>
      <w:r w:rsidR="00A90F00">
        <w:t>(conforme definido na Escritura de Emissão)</w:t>
      </w:r>
      <w:r w:rsidR="00CE4645">
        <w:rPr>
          <w:rFonts w:cs="Tahoma"/>
          <w:w w:val="0"/>
        </w:rPr>
        <w:t>;</w:t>
      </w:r>
      <w:r w:rsidR="00A90F00">
        <w:rPr>
          <w:rFonts w:cs="Tahoma"/>
          <w:w w:val="0"/>
        </w:rPr>
        <w:t xml:space="preserve"> e</w:t>
      </w:r>
    </w:p>
    <w:p w14:paraId="12387F39" w14:textId="5B26470A" w:rsidR="00E40D4D" w:rsidRDefault="00CE4645" w:rsidP="00F8186A">
      <w:pPr>
        <w:pStyle w:val="roman3"/>
      </w:pPr>
      <w:r w:rsidRPr="00CE4645">
        <w:rPr>
          <w:rFonts w:cs="Tahoma"/>
          <w:w w:val="0"/>
        </w:rPr>
        <w:t>exceto pelas medidas</w:t>
      </w:r>
      <w:r w:rsidRPr="00A6209A">
        <w:t xml:space="preserve"> dispostas </w:t>
      </w:r>
      <w:r>
        <w:t>na</w:t>
      </w:r>
      <w:r w:rsidRPr="00A6209A">
        <w:t xml:space="preserve"> Escritura de Emissão, nenhum registro, consentimento, </w:t>
      </w:r>
      <w:r w:rsidRPr="00CE4645">
        <w:rPr>
          <w:rFonts w:cs="Tahoma"/>
          <w:w w:val="0"/>
        </w:rPr>
        <w:t>autorização</w:t>
      </w:r>
      <w:r w:rsidRPr="00A6209A">
        <w:t>, aprovação, licença, ordem de, ou qualificação junto a qualquer autoridade governamental ou órgão regulatório é exigido para o cumprimento de suas obrigações assumidas nos termos</w:t>
      </w:r>
      <w:r w:rsidR="00A90F00">
        <w:t xml:space="preserve"> deste Contrato,</w:t>
      </w:r>
      <w:r w:rsidRPr="00A6209A">
        <w:t xml:space="preserve"> da Escritura de Emissão e/ou dos </w:t>
      </w:r>
      <w:r>
        <w:t>Contratos</w:t>
      </w:r>
      <w:r w:rsidRPr="00A6209A">
        <w:t xml:space="preserve"> de Garantia</w:t>
      </w:r>
      <w:r w:rsidR="00A90F00">
        <w:t xml:space="preserve"> (conforme definido na Escritura de Emissão)</w:t>
      </w:r>
      <w:r w:rsidRPr="00A6209A">
        <w:t>, conforme aplicável</w:t>
      </w:r>
      <w:r>
        <w:t>.</w:t>
      </w:r>
    </w:p>
    <w:p w14:paraId="6AAE8675" w14:textId="4E512EE6" w:rsidR="00597171" w:rsidRPr="00231763" w:rsidRDefault="000325DE" w:rsidP="00D56AA1">
      <w:pPr>
        <w:pStyle w:val="Level2"/>
      </w:pPr>
      <w:r w:rsidRPr="00231763">
        <w:t xml:space="preserve">A </w:t>
      </w:r>
      <w:r w:rsidR="007D18ED">
        <w:t>Cedente</w:t>
      </w:r>
      <w:r w:rsidRPr="00231763">
        <w:t xml:space="preserve"> </w:t>
      </w:r>
      <w:r w:rsidR="00597171" w:rsidRPr="00231763">
        <w:t xml:space="preserve">obriga-se a notificar o Agente Fiduciário prontamente, e, em qualquer caso, </w:t>
      </w:r>
      <w:r w:rsidR="00C807C8" w:rsidRPr="00837119">
        <w:rPr>
          <w:rFonts w:cs="Tahoma"/>
          <w:szCs w:val="20"/>
        </w:rPr>
        <w:t>em até 2 (dois) Dias Úteis, caso quaisquer das declarações aqui prestadas tornem-se total ou parcialmente inverídicas, inconsistentes, imprecisas, incompletas ou incorretas</w:t>
      </w:r>
      <w:r w:rsidR="00597171" w:rsidRPr="00231763">
        <w:t>.</w:t>
      </w:r>
    </w:p>
    <w:p w14:paraId="106DB192" w14:textId="77777777" w:rsidR="00597171" w:rsidRPr="00231763" w:rsidRDefault="00597171" w:rsidP="00231763">
      <w:pPr>
        <w:pStyle w:val="Level1"/>
        <w:rPr>
          <w:b/>
          <w:bCs/>
        </w:rPr>
      </w:pPr>
      <w:r w:rsidRPr="00231763">
        <w:rPr>
          <w:b/>
          <w:bCs/>
        </w:rPr>
        <w:t xml:space="preserve">OBRIGAÇÕES ADICIONAIS </w:t>
      </w:r>
    </w:p>
    <w:p w14:paraId="0B74FF9C" w14:textId="1B811136" w:rsidR="00597171" w:rsidRPr="00231763" w:rsidRDefault="00597171" w:rsidP="003A6D18">
      <w:pPr>
        <w:pStyle w:val="Level2"/>
      </w:pPr>
      <w:r w:rsidRPr="00231763">
        <w:t xml:space="preserve">Sem prejuízo das demais obrigações assumidas neste Contrato, na Escritura de Emissão e nos demais documentos da Emissão, </w:t>
      </w:r>
      <w:r w:rsidR="000325DE" w:rsidRPr="00231763">
        <w:t xml:space="preserve">a </w:t>
      </w:r>
      <w:r w:rsidR="007D18ED">
        <w:t>Cedente</w:t>
      </w:r>
      <w:r w:rsidRPr="00231763">
        <w:t>, neste ato, obriga-se a:</w:t>
      </w:r>
    </w:p>
    <w:p w14:paraId="71818745" w14:textId="21847E33" w:rsidR="00597171" w:rsidRPr="00231763" w:rsidRDefault="00597171" w:rsidP="0065573B">
      <w:pPr>
        <w:pStyle w:val="roman3"/>
        <w:numPr>
          <w:ilvl w:val="0"/>
          <w:numId w:val="60"/>
        </w:numPr>
      </w:pPr>
      <w:r w:rsidRPr="00231763">
        <w:t>n</w:t>
      </w:r>
      <w:r w:rsidRPr="00A920D0">
        <w:rPr>
          <w:bCs/>
        </w:rPr>
        <w:t>ã</w:t>
      </w:r>
      <w:r w:rsidRPr="00231763">
        <w:t>o alienar,</w:t>
      </w:r>
      <w:r w:rsidR="00D8339E">
        <w:t xml:space="preserve"> dispor,</w:t>
      </w:r>
      <w:r w:rsidRPr="00231763">
        <w:t xml:space="preserve"> ceder, transferir, vender, dar em permuta, conferir ao capital, instituir usufruto, </w:t>
      </w:r>
      <w:r w:rsidR="00D8339E">
        <w:t xml:space="preserve">emprestar, perdoar </w:t>
      </w:r>
      <w:r w:rsidRPr="00231763">
        <w:t>ou de outras formas negociar ou gravar com ônus de qualquer natureza, ou de qualquer forma dispor, total ou parcialmente, direta ou indiretamente, de forma definitiva ou temporária, dos Direitos Cedidos Fiduciariamente;</w:t>
      </w:r>
    </w:p>
    <w:p w14:paraId="5DC931A1" w14:textId="2688BA49" w:rsidR="00597171" w:rsidRPr="00231763" w:rsidRDefault="00597171" w:rsidP="00D56AA1">
      <w:pPr>
        <w:pStyle w:val="roman3"/>
      </w:pPr>
      <w:r w:rsidRPr="00231763">
        <w:rPr>
          <w:color w:val="000000"/>
        </w:rPr>
        <w:t xml:space="preserve">mediante solicitação por escrito do Agente Fiduciário, às suas expensas, assinar, anotar e prontamente entregar, ou fazer com que sejam assinados, anotados e entregues, ao Agente Fiduciário, todos os contratos e/ou documentos comprobatórios e tomar todas as demais medidas necessárias que o Agente Fiduciário </w:t>
      </w:r>
      <w:r w:rsidRPr="00231763">
        <w:t>possa</w:t>
      </w:r>
      <w:r w:rsidRPr="00231763">
        <w:rPr>
          <w:color w:val="000000"/>
        </w:rPr>
        <w:t xml:space="preserve"> razoavelmente solicitar para</w:t>
      </w:r>
      <w:r w:rsidR="0011671F">
        <w:rPr>
          <w:color w:val="000000"/>
        </w:rPr>
        <w:t>:</w:t>
      </w:r>
      <w:r w:rsidRPr="00231763">
        <w:rPr>
          <w:color w:val="000000"/>
        </w:rPr>
        <w:t xml:space="preserve"> (a) </w:t>
      </w:r>
      <w:r w:rsidRPr="00231763">
        <w:t xml:space="preserve">aperfeiçoar, preservar, </w:t>
      </w:r>
      <w:r w:rsidRPr="00231763">
        <w:rPr>
          <w:color w:val="000000"/>
        </w:rPr>
        <w:t xml:space="preserve">proteger e </w:t>
      </w:r>
      <w:r w:rsidRPr="00231763">
        <w:t xml:space="preserve">manter a validade e eficácia dos Direitos Cedidos Fiduciariamente e do </w:t>
      </w:r>
      <w:r w:rsidRPr="00231763">
        <w:rPr>
          <w:color w:val="000000"/>
        </w:rPr>
        <w:t>direito de garantia criado nos termos do presente Contrato</w:t>
      </w:r>
      <w:r w:rsidR="0011671F">
        <w:rPr>
          <w:color w:val="000000"/>
        </w:rPr>
        <w:t>;</w:t>
      </w:r>
      <w:r w:rsidR="0011671F" w:rsidRPr="00231763">
        <w:rPr>
          <w:color w:val="000000"/>
        </w:rPr>
        <w:t xml:space="preserve"> </w:t>
      </w:r>
      <w:r w:rsidRPr="00231763">
        <w:rPr>
          <w:color w:val="000000"/>
        </w:rPr>
        <w:t>(b) garantir o cumprimento das obrigações assumidas neste Contrato</w:t>
      </w:r>
      <w:r w:rsidR="0011671F">
        <w:rPr>
          <w:color w:val="000000"/>
        </w:rPr>
        <w:t>;</w:t>
      </w:r>
      <w:r w:rsidR="0011671F" w:rsidRPr="00231763">
        <w:rPr>
          <w:color w:val="000000"/>
        </w:rPr>
        <w:t xml:space="preserve"> </w:t>
      </w:r>
      <w:r w:rsidR="0011671F">
        <w:rPr>
          <w:color w:val="000000"/>
        </w:rPr>
        <w:t>e/</w:t>
      </w:r>
      <w:r w:rsidRPr="00231763">
        <w:rPr>
          <w:color w:val="000000"/>
        </w:rPr>
        <w:t xml:space="preserve">ou (c) garantir a legalidade, validade e exequibilidade </w:t>
      </w:r>
      <w:r w:rsidRPr="00231763">
        <w:rPr>
          <w:color w:val="000000"/>
        </w:rPr>
        <w:lastRenderedPageBreak/>
        <w:t>deste Contrato,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r w:rsidRPr="00231763">
        <w:t>;</w:t>
      </w:r>
    </w:p>
    <w:p w14:paraId="301C0F70" w14:textId="5C652632" w:rsidR="00597171" w:rsidRPr="00231763" w:rsidRDefault="00597171" w:rsidP="00D56AA1">
      <w:pPr>
        <w:pStyle w:val="roman3"/>
      </w:pPr>
      <w:r w:rsidRPr="00231763">
        <w:t xml:space="preserve">manter a cessão fiduciária </w:t>
      </w:r>
      <w:r w:rsidRPr="00231763">
        <w:rPr>
          <w:color w:val="000000"/>
        </w:rPr>
        <w:t xml:space="preserve">constituída pelo presente Contrato </w:t>
      </w:r>
      <w:r w:rsidRPr="00231763">
        <w:t xml:space="preserve">sempre existente, válida, </w:t>
      </w:r>
      <w:r w:rsidR="00EE25F9">
        <w:t xml:space="preserve">eficaz, </w:t>
      </w:r>
      <w:r w:rsidRPr="00231763">
        <w:t xml:space="preserve">em perfeita ordem e em pleno vigor, </w:t>
      </w:r>
      <w:r w:rsidR="00D8339E">
        <w:t xml:space="preserve">sem qualquer restrição ou condição, </w:t>
      </w:r>
      <w:r w:rsidRPr="00231763">
        <w:t>e os Direitos Cedidos Fiduciariamente livres e desembaraçados de quaisquer ônus, encargos ou gravames, exceto aqueles oriundos do presente Contrato;</w:t>
      </w:r>
    </w:p>
    <w:p w14:paraId="0850D620" w14:textId="725BB31E" w:rsidR="00597171" w:rsidRPr="00231763" w:rsidRDefault="00597171" w:rsidP="00D56AA1">
      <w:pPr>
        <w:pStyle w:val="roman3"/>
      </w:pPr>
      <w:r w:rsidRPr="00231763">
        <w:t xml:space="preserve">fornecer ao Agente Fiduciário, mediante solicitação por escrito, em um prazo de até 5 (cinco) Dias Úteis contados do recebimento da respectiva solicitação do </w:t>
      </w:r>
      <w:r w:rsidRPr="00231763">
        <w:rPr>
          <w:color w:val="000000"/>
        </w:rPr>
        <w:t>Agente Fiduciário</w:t>
      </w:r>
      <w:r w:rsidRPr="00231763">
        <w:t>,</w:t>
      </w:r>
      <w:r w:rsidR="00BA4198" w:rsidRPr="00231763">
        <w:t xml:space="preserve"> </w:t>
      </w:r>
      <w:r w:rsidRPr="00231763">
        <w:t xml:space="preserve">todas as informações e comprovações necessárias envolvendo os Direitos Cedidos Fiduciariamente que estes possam razoavelmente solicitar para permitir que o Agente Fiduciário (diretamente ou por meio de qualquer de seus respectivos agentes, sucessores ou cessionários) executem as disposições do presente Contrato; </w:t>
      </w:r>
    </w:p>
    <w:p w14:paraId="6890C20E" w14:textId="03697C7F" w:rsidR="00597171" w:rsidRPr="00231763" w:rsidRDefault="00597171" w:rsidP="00D56AA1">
      <w:pPr>
        <w:pStyle w:val="roman3"/>
      </w:pPr>
      <w:r w:rsidRPr="00231763">
        <w:t xml:space="preserve">defender-se, de forma tempestiva e eficaz, </w:t>
      </w:r>
      <w:r w:rsidRPr="00231763">
        <w:rPr>
          <w:color w:val="000000"/>
        </w:rPr>
        <w:t xml:space="preserve">às suas expensas, </w:t>
      </w:r>
      <w:r w:rsidRPr="00231763">
        <w:t>de qualquer ato, ação, procedimento ou processo que possa</w:t>
      </w:r>
      <w:r w:rsidRPr="00231763">
        <w:rPr>
          <w:color w:val="000000"/>
        </w:rPr>
        <w:t xml:space="preserve"> afetar, no todo ou em parte, </w:t>
      </w:r>
      <w:r w:rsidRPr="00231763">
        <w:t xml:space="preserve">a cessão fiduciária constituída pelo presente Contrato, os Direitos Cedidos Fiduciariamente, este Contrato e/ou o integral e pontual cumprimento das Obrigações Garantidas, informando o Agente Fiduciário, em até 2 (dois) Dias Úteis contados da data em que tiver conhecimento do fato, sobre qualquer ato, ação, procedimento ou processo a que se refere este item, </w:t>
      </w:r>
      <w:r w:rsidRPr="00231763">
        <w:rPr>
          <w:color w:val="000000"/>
        </w:rPr>
        <w:t xml:space="preserve">bem como defender a titularidade dos Direitos Cedidos Fiduciariamente, a preferência do referido direito de garantia ora criado contra qualquer pessoa e o direito de garantia criado sob o Contrato, e adotar todas as medidas cabíveis e razoáveis para a manutenção do referido direito de garantia; </w:t>
      </w:r>
    </w:p>
    <w:p w14:paraId="61DF0A11" w14:textId="77777777" w:rsidR="00597171" w:rsidRPr="00231763" w:rsidRDefault="00597171" w:rsidP="00D56AA1">
      <w:pPr>
        <w:pStyle w:val="roman3"/>
      </w:pPr>
      <w:r w:rsidRPr="00231763">
        <w:t>sempre que as Obrigações Garantidas forem alteradas pelas partes da Escritura de Emissão, celebrar aditamentos a este Contrato para modificar a descrição das Obrigações Garantidas, no prazo de até 10 (dez) Dias Úteis a contar da celebração do aditamento à Escritura de Emissão;</w:t>
      </w:r>
    </w:p>
    <w:p w14:paraId="3158B27B" w14:textId="2987B207" w:rsidR="00597171" w:rsidRPr="00231763" w:rsidRDefault="00597171" w:rsidP="00D56AA1">
      <w:pPr>
        <w:pStyle w:val="roman3"/>
      </w:pPr>
      <w:r w:rsidRPr="00231763">
        <w:t xml:space="preserve">entregar ao Agente Fiduciário, </w:t>
      </w:r>
      <w:r w:rsidR="001349E2" w:rsidRPr="00231763">
        <w:t>em até 10 (dez) Dias Úteis</w:t>
      </w:r>
      <w:r w:rsidR="00E75063">
        <w:t xml:space="preserve"> </w:t>
      </w:r>
      <w:r w:rsidR="00E75063">
        <w:rPr>
          <w:w w:val="0"/>
        </w:rPr>
        <w:t xml:space="preserve">após </w:t>
      </w:r>
      <w:r w:rsidR="0011671F">
        <w:rPr>
          <w:w w:val="0"/>
        </w:rPr>
        <w:t>a assinatura do presente Contrato</w:t>
      </w:r>
      <w:r w:rsidRPr="00231763">
        <w:t xml:space="preserve">, a procuração exigida nos </w:t>
      </w:r>
      <w:r w:rsidRPr="009A0CD3">
        <w:t xml:space="preserve">moldes do </w:t>
      </w:r>
      <w:r w:rsidRPr="009A0CD3">
        <w:rPr>
          <w:b/>
          <w:bCs/>
        </w:rPr>
        <w:t xml:space="preserve">Anexo </w:t>
      </w:r>
      <w:r w:rsidR="00455390" w:rsidRPr="009A0CD3">
        <w:rPr>
          <w:b/>
          <w:bCs/>
        </w:rPr>
        <w:t>I</w:t>
      </w:r>
      <w:r w:rsidRPr="009A0CD3">
        <w:rPr>
          <w:b/>
          <w:bCs/>
        </w:rPr>
        <w:t>V</w:t>
      </w:r>
      <w:r w:rsidRPr="009A0CD3">
        <w:t>, mant</w:t>
      </w:r>
      <w:r w:rsidRPr="00AA30E7">
        <w:t>endo</w:t>
      </w:r>
      <w:r w:rsidRPr="00231763">
        <w:t>-a válida e renovando-a, nos termos deste Contrato</w:t>
      </w:r>
      <w:r w:rsidR="0011671F">
        <w:t xml:space="preserve"> e sempre que se fizer necessário</w:t>
      </w:r>
      <w:r w:rsidRPr="00231763">
        <w:t>;</w:t>
      </w:r>
    </w:p>
    <w:p w14:paraId="1F1414B2" w14:textId="1D6F9101" w:rsidR="00D602F6" w:rsidRPr="00231763" w:rsidRDefault="009800C9" w:rsidP="00D56AA1">
      <w:pPr>
        <w:pStyle w:val="roman3"/>
      </w:pPr>
      <w:r w:rsidRPr="002A20B7">
        <w:t>desde que previamente comprovad</w:t>
      </w:r>
      <w:r w:rsidR="00CC49B8">
        <w:t>o</w:t>
      </w:r>
      <w:r w:rsidRPr="003F132F">
        <w:t xml:space="preserve">: </w:t>
      </w:r>
      <w:r w:rsidR="00597171" w:rsidRPr="003F132F">
        <w:t>indenizar</w:t>
      </w:r>
      <w:r w:rsidR="00597171" w:rsidRPr="00231763">
        <w:t>, defender, eximir, manter indene e, quando aplicável, reembolsar o Agente Fiduciário por todos e quaisquer prejuízos, indenizações</w:t>
      </w:r>
      <w:r>
        <w:t xml:space="preserve"> decorrentes de decisões transitadas em julgado</w:t>
      </w:r>
      <w:r w:rsidR="00597171" w:rsidRPr="00231763">
        <w:t>, responsabilidades, danos, desembolsos, adiantamentos, tributos ou despesas (inclusive honorários e despesas de advogados externos)</w:t>
      </w:r>
      <w:r w:rsidR="00FB4631">
        <w:t xml:space="preserve"> comprovadamente</w:t>
      </w:r>
      <w:r w:rsidR="00597171" w:rsidRPr="00231763">
        <w:t xml:space="preserve"> pagos ou </w:t>
      </w:r>
      <w:r w:rsidR="00CC49B8">
        <w:t xml:space="preserve">efetivamente </w:t>
      </w:r>
      <w:r w:rsidR="00597171" w:rsidRPr="00231763">
        <w:t>incorridos pelo Agente Fiduciário</w:t>
      </w:r>
      <w:r w:rsidR="00D602F6" w:rsidRPr="00231763">
        <w:t>;</w:t>
      </w:r>
    </w:p>
    <w:p w14:paraId="77279F3D" w14:textId="089D62F7" w:rsidR="00597171" w:rsidRDefault="00597171" w:rsidP="00D56AA1">
      <w:pPr>
        <w:pStyle w:val="roman3"/>
      </w:pPr>
      <w:bookmarkStart w:id="194" w:name="_Hlk24638415"/>
      <w:r w:rsidRPr="00231763">
        <w:t>comunicar o Agente Fiduciário, em até 2 (dois) Dias Úteis contados da ocorrência do respectivo evento, qualquer acontecimento que possa depreciar ou ameaçar a higidez da cessão fiduciária constituída pelo presente Contrato, ou a segurança, liquidez e certeza dos Direitos Cedidos Fiduciariamente;</w:t>
      </w:r>
    </w:p>
    <w:p w14:paraId="0C80C122" w14:textId="6760654C" w:rsidR="00D8339E" w:rsidRPr="00231763" w:rsidRDefault="00CA4AAE" w:rsidP="00D8339E">
      <w:pPr>
        <w:pStyle w:val="roman3"/>
      </w:pPr>
      <w:r>
        <w:lastRenderedPageBreak/>
        <w:t>comunicar o Agente Fiduciário, imediatamente após sua ciência, qualquer acontecimento ou evento que constitua ou possa constituir Ônus sobre os Direitos Cedidos Fiduciariamente;</w:t>
      </w:r>
      <w:r w:rsidR="00D8339E">
        <w:t xml:space="preserve"> </w:t>
      </w:r>
    </w:p>
    <w:p w14:paraId="27B27280" w14:textId="23797446" w:rsidR="00597171" w:rsidRDefault="00597171" w:rsidP="00D56AA1">
      <w:pPr>
        <w:pStyle w:val="roman3"/>
      </w:pPr>
      <w:bookmarkStart w:id="195" w:name="_Hlk24636136"/>
      <w:r w:rsidRPr="00231763">
        <w:t xml:space="preserve">não celebrar qualquer contrato ou praticar qualquer ato que possa restringir os direitos ou a capacidade do Agente Fiduciário </w:t>
      </w:r>
      <w:r w:rsidRPr="00231763">
        <w:rPr>
          <w:iCs/>
        </w:rPr>
        <w:t xml:space="preserve">de exercer, ceder, </w:t>
      </w:r>
      <w:r w:rsidRPr="00231763">
        <w:t>transferir ou de qualquer outra forma dispor dos Direitos Cedidos Fiduciariamente, no todo ou em parte;</w:t>
      </w:r>
      <w:bookmarkEnd w:id="194"/>
      <w:bookmarkEnd w:id="195"/>
    </w:p>
    <w:p w14:paraId="408EE9B8" w14:textId="653994D0" w:rsidR="009B59E3" w:rsidRPr="00F8186A" w:rsidRDefault="009B59E3" w:rsidP="00D56AA1">
      <w:pPr>
        <w:pStyle w:val="roman3"/>
      </w:pPr>
      <w:r w:rsidRPr="00A57E55">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Pr>
          <w:rFonts w:eastAsia="Arial Unicode MS" w:cs="Tahoma"/>
          <w:color w:val="000000" w:themeColor="text1"/>
          <w:w w:val="0"/>
        </w:rPr>
        <w:t>;</w:t>
      </w:r>
    </w:p>
    <w:p w14:paraId="6D0EED5D" w14:textId="3D9508BA" w:rsidR="009B59E3" w:rsidRPr="00F8186A" w:rsidRDefault="009B59E3" w:rsidP="00D56AA1">
      <w:pPr>
        <w:pStyle w:val="roman3"/>
      </w:pPr>
      <w:r w:rsidRPr="00A6209A">
        <w:rPr>
          <w:color w:val="000000"/>
        </w:rPr>
        <w:t>manter válidas</w:t>
      </w:r>
      <w:r w:rsidR="00D8339E">
        <w:rPr>
          <w:color w:val="000000"/>
        </w:rPr>
        <w:t>,</w:t>
      </w:r>
      <w:r w:rsidRPr="00A6209A">
        <w:rPr>
          <w:color w:val="000000"/>
        </w:rPr>
        <w:t xml:space="preserve"> eficazes </w:t>
      </w:r>
      <w:r w:rsidR="00D8339E">
        <w:rPr>
          <w:color w:val="000000"/>
        </w:rPr>
        <w:t xml:space="preserve">e em pleno vigor </w:t>
      </w:r>
      <w:r w:rsidRPr="00A6209A">
        <w:rPr>
          <w:color w:val="000000"/>
        </w:rPr>
        <w:t>todas as autorizações, incluindo as societárias, governamentais e de terceiros, exigidas para a validade ou exequibilidade da Escritura de Emissão</w:t>
      </w:r>
      <w:r>
        <w:rPr>
          <w:color w:val="000000"/>
        </w:rPr>
        <w:t xml:space="preserve"> e </w:t>
      </w:r>
      <w:r w:rsidRPr="00A6209A">
        <w:rPr>
          <w:color w:val="000000"/>
        </w:rPr>
        <w:t>do</w:t>
      </w:r>
      <w:r>
        <w:rPr>
          <w:color w:val="000000"/>
        </w:rPr>
        <w:t>s</w:t>
      </w:r>
      <w:r w:rsidRPr="00A6209A">
        <w:rPr>
          <w:color w:val="000000"/>
        </w:rPr>
        <w:t xml:space="preserve"> Contrato</w:t>
      </w:r>
      <w:r>
        <w:rPr>
          <w:color w:val="000000"/>
        </w:rPr>
        <w:t>s</w:t>
      </w:r>
      <w:r w:rsidRPr="00A6209A">
        <w:rPr>
          <w:color w:val="000000"/>
        </w:rPr>
        <w:t xml:space="preserve"> de Garantia</w:t>
      </w:r>
      <w:r>
        <w:rPr>
          <w:color w:val="000000"/>
        </w:rPr>
        <w:t>;</w:t>
      </w:r>
    </w:p>
    <w:p w14:paraId="4C048365" w14:textId="6B6E6507" w:rsidR="009B59E3" w:rsidRPr="00F8186A" w:rsidRDefault="009B59E3" w:rsidP="00D56AA1">
      <w:pPr>
        <w:pStyle w:val="roman3"/>
      </w:pPr>
      <w:r w:rsidRPr="00A6209A">
        <w:rPr>
          <w:color w:val="000000"/>
        </w:rPr>
        <w:t xml:space="preserve">fornecer qualquer informação ou documento que venha a ser solicitada pelo </w:t>
      </w:r>
      <w:r>
        <w:rPr>
          <w:color w:val="000000"/>
        </w:rPr>
        <w:t>Agente Fiduciário</w:t>
      </w:r>
      <w:r w:rsidRPr="00A6209A">
        <w:rPr>
          <w:color w:val="000000"/>
        </w:rPr>
        <w:t xml:space="preserve"> no prazo de até 10 (dez) dias contados do recebimento de solicitação nesse sentido</w:t>
      </w:r>
      <w:r>
        <w:rPr>
          <w:color w:val="000000"/>
        </w:rPr>
        <w:t>;</w:t>
      </w:r>
    </w:p>
    <w:p w14:paraId="0526B522" w14:textId="17B6D88C" w:rsidR="009B59E3" w:rsidRPr="00F8186A" w:rsidRDefault="009B59E3" w:rsidP="00D56AA1">
      <w:pPr>
        <w:pStyle w:val="roman3"/>
      </w:pPr>
      <w:r w:rsidRPr="00837119">
        <w:rPr>
          <w:rFonts w:eastAsia="Arial Unicode MS" w:cs="Tahoma"/>
          <w:color w:val="000000" w:themeColor="text1"/>
          <w:w w:val="0"/>
        </w:rPr>
        <w:t>manter-se devidamente organizada e constituída sob as leis brasileiras</w:t>
      </w:r>
      <w:r>
        <w:rPr>
          <w:rFonts w:eastAsia="Arial Unicode MS" w:cs="Tahoma"/>
          <w:color w:val="000000" w:themeColor="text1"/>
          <w:w w:val="0"/>
        </w:rPr>
        <w:t>;</w:t>
      </w:r>
    </w:p>
    <w:p w14:paraId="5C9E26C9" w14:textId="0C634120" w:rsidR="009B59E3" w:rsidRDefault="009B59E3" w:rsidP="00D56AA1">
      <w:pPr>
        <w:pStyle w:val="roman3"/>
      </w:pPr>
      <w:r w:rsidRPr="00A6209A">
        <w:rPr>
          <w:color w:val="000000"/>
        </w:rPr>
        <w:t xml:space="preserve">exclusivamente com relação às </w:t>
      </w:r>
      <w:proofErr w:type="spellStart"/>
      <w:r w:rsidRPr="00A6209A">
        <w:rPr>
          <w:color w:val="000000"/>
        </w:rPr>
        <w:t>SPEs</w:t>
      </w:r>
      <w:proofErr w:type="spellEnd"/>
      <w:r w:rsidRPr="00A6209A">
        <w:rPr>
          <w:color w:val="000000"/>
        </w:rPr>
        <w:t>, manter os seus ativos segurados por companhia de seguro de primeira linha, com cobertura dos valores e riscos adequados para a condução de seus negócios e para o valor de seus ativos conforme práticas correntes de mercado</w:t>
      </w:r>
      <w:r>
        <w:rPr>
          <w:color w:val="000000"/>
        </w:rPr>
        <w:t>;</w:t>
      </w:r>
    </w:p>
    <w:p w14:paraId="2ED4254F" w14:textId="7742551E" w:rsidR="005D4B3D" w:rsidRPr="00231763" w:rsidRDefault="009B59E3" w:rsidP="00D56AA1">
      <w:pPr>
        <w:pStyle w:val="roman3"/>
      </w:pPr>
      <w:r w:rsidRPr="00A6209A">
        <w:rPr>
          <w:color w:val="000000"/>
        </w:rPr>
        <w:t>cumprir todas as leis, regras, regulamentos e normas administrativas em vigor, e determinações dos órgãos governamentais, autarquias ou tribunais</w:t>
      </w:r>
      <w:r w:rsidR="005D4B3D">
        <w:rPr>
          <w:rFonts w:eastAsia="Arial Unicode MS" w:cs="Tahoma"/>
          <w:color w:val="000000" w:themeColor="text1"/>
          <w:w w:val="0"/>
        </w:rPr>
        <w:t>;</w:t>
      </w:r>
    </w:p>
    <w:p w14:paraId="6CA6BFC6" w14:textId="7989E71A" w:rsidR="00C807C8" w:rsidRPr="00837119"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cumprir, e fazer com que seus respectivos diretores, empregados</w:t>
      </w:r>
      <w:r w:rsidR="00E40D4D">
        <w:rPr>
          <w:rFonts w:eastAsia="Arial Unicode MS" w:cs="Tahoma"/>
          <w:color w:val="000000" w:themeColor="text1"/>
          <w:w w:val="0"/>
        </w:rPr>
        <w:t>,</w:t>
      </w:r>
      <w:r w:rsidRPr="00837119">
        <w:rPr>
          <w:rFonts w:eastAsia="Arial Unicode MS" w:cs="Tahoma"/>
          <w:color w:val="000000" w:themeColor="text1"/>
          <w:w w:val="0"/>
        </w:rPr>
        <w:t xml:space="preserve"> prepostos</w:t>
      </w:r>
      <w:r w:rsidR="00E40D4D">
        <w:rPr>
          <w:rFonts w:eastAsia="Arial Unicode MS" w:cs="Tahoma"/>
          <w:color w:val="000000" w:themeColor="text1"/>
          <w:w w:val="0"/>
        </w:rPr>
        <w:t>, consultores, colaboradores e terceiros sob sua responsabilidade</w:t>
      </w:r>
      <w:r w:rsidRPr="00837119">
        <w:rPr>
          <w:rFonts w:eastAsia="Arial Unicode MS" w:cs="Tahoma"/>
          <w:color w:val="000000" w:themeColor="text1"/>
          <w:w w:val="0"/>
        </w:rPr>
        <w:t xml:space="preserve"> (“</w:t>
      </w:r>
      <w:r w:rsidRPr="00C807C8">
        <w:rPr>
          <w:rFonts w:eastAsia="Arial Unicode MS" w:cs="Tahoma"/>
          <w:b/>
          <w:color w:val="000000" w:themeColor="text1"/>
          <w:w w:val="0"/>
        </w:rPr>
        <w:t>Representantes</w:t>
      </w:r>
      <w:r w:rsidRPr="00837119">
        <w:rPr>
          <w:rFonts w:eastAsia="Arial Unicode MS" w:cs="Tahoma"/>
          <w:color w:val="000000" w:themeColor="text1"/>
          <w:w w:val="0"/>
        </w:rPr>
        <w:t xml:space="preserve">”) cumpram, </w:t>
      </w:r>
      <w:r w:rsidR="00E40D4D" w:rsidRPr="00A6209A">
        <w:rPr>
          <w:color w:val="000000"/>
        </w:rPr>
        <w:t xml:space="preserve">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w:t>
      </w:r>
      <w:r w:rsidR="00E40D4D">
        <w:rPr>
          <w:color w:val="000000"/>
        </w:rPr>
        <w:t>Cedente</w:t>
      </w:r>
      <w:r w:rsidR="00E40D4D" w:rsidRPr="00A6209A">
        <w:rPr>
          <w:color w:val="000000"/>
        </w:rPr>
        <w:t>; (c)</w:t>
      </w:r>
      <w:r w:rsidR="003D63FB">
        <w:rPr>
          <w:color w:val="000000"/>
        </w:rPr>
        <w:t> </w:t>
      </w:r>
      <w:r w:rsidR="00E40D4D" w:rsidRPr="00A6209A">
        <w:rPr>
          <w:color w:val="000000"/>
        </w:rPr>
        <w:t>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Pr="00837119">
        <w:rPr>
          <w:rFonts w:eastAsia="Arial Unicode MS" w:cs="Tahoma"/>
          <w:color w:val="000000" w:themeColor="text1"/>
          <w:w w:val="0"/>
        </w:rPr>
        <w:t>;</w:t>
      </w:r>
    </w:p>
    <w:p w14:paraId="54180E75" w14:textId="40C0937F" w:rsidR="00C807C8" w:rsidRPr="00837119"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 xml:space="preserve">abster-se de: (a) utilizar seus recursos para o pagamento de contribuições, presentes ou atividades de entretenimento ilegais ou qualquer outra despesa ilegal relativa a atividade política; (b) fazer qualquer pagamento ilegal, direto ou indireto, a empregados ou funcionários públicos, partidos políticos, políticos ou candidatos políticos (incluindo seus familiares), nacionais ou estrangeiros; (c) realizar ação destinada a facilitar uma oferta, pagamento ou promessa ilegal de pagar, bem como ter aprovado ou aprovar o pagamento, a doação de dinheiro, propriedade, presente ou qualquer outro bem de valor, direta ou indiretamente, para qualquer “oficial do </w:t>
      </w:r>
      <w:r w:rsidRPr="00837119">
        <w:rPr>
          <w:rFonts w:eastAsia="Arial Unicode MS" w:cs="Tahoma"/>
          <w:color w:val="000000" w:themeColor="text1"/>
          <w:w w:val="0"/>
        </w:rPr>
        <w:lastRenderedPageBreak/>
        <w:t>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quaisquer atos para obter ou manter qualquer negócio, transação ou vantagem comercial indevida; (e) realizar qualquer pagamento ou tomar qualquer ação que viole qualquer Lei Anticorrupção; ou (f) realizar um ato de corrupção, pago propina ou qualquer outro valor ilegal, bem como influenciado o pagamento de qualquer valor indevido</w:t>
      </w:r>
      <w:r w:rsidR="00E40D4D">
        <w:rPr>
          <w:rFonts w:eastAsia="Arial Unicode MS" w:cs="Tahoma"/>
          <w:color w:val="000000" w:themeColor="text1"/>
          <w:w w:val="0"/>
        </w:rPr>
        <w:t xml:space="preserve"> (em conjunto, “</w:t>
      </w:r>
      <w:r w:rsidR="00E40D4D">
        <w:rPr>
          <w:rFonts w:eastAsia="Arial Unicode MS" w:cs="Tahoma"/>
          <w:b/>
          <w:bCs/>
          <w:color w:val="000000" w:themeColor="text1"/>
          <w:w w:val="0"/>
        </w:rPr>
        <w:t>Condutas Indevidas</w:t>
      </w:r>
      <w:r w:rsidR="00E40D4D">
        <w:rPr>
          <w:rFonts w:eastAsia="Arial Unicode MS" w:cs="Tahoma"/>
          <w:color w:val="000000" w:themeColor="text1"/>
          <w:w w:val="0"/>
        </w:rPr>
        <w:t>”)</w:t>
      </w:r>
      <w:r w:rsidRPr="00837119">
        <w:rPr>
          <w:rFonts w:eastAsia="Arial Unicode MS" w:cs="Tahoma"/>
          <w:color w:val="000000" w:themeColor="text1"/>
          <w:w w:val="0"/>
        </w:rPr>
        <w:t>;</w:t>
      </w:r>
    </w:p>
    <w:p w14:paraId="39EF7E56" w14:textId="426F7101" w:rsidR="00C807C8" w:rsidRDefault="00C807C8" w:rsidP="00C807C8">
      <w:pPr>
        <w:pStyle w:val="roman3"/>
        <w:rPr>
          <w:rFonts w:eastAsia="Arial Unicode MS" w:cs="Tahoma"/>
          <w:color w:val="000000" w:themeColor="text1"/>
          <w:w w:val="0"/>
        </w:rPr>
      </w:pPr>
      <w:r w:rsidRPr="00837119">
        <w:rPr>
          <w:rFonts w:eastAsia="Arial Unicode MS" w:cs="Tahoma"/>
          <w:color w:val="000000" w:themeColor="text1"/>
          <w:w w:val="0"/>
        </w:rPr>
        <w:t>cumprir a legislação trabalhista relativa a não utilização de mão de obra infantil e/ou em condições análogas às de escravo</w:t>
      </w:r>
      <w:r w:rsidR="00580055">
        <w:rPr>
          <w:rFonts w:eastAsia="Arial Unicode MS" w:cs="Tahoma"/>
          <w:color w:val="000000" w:themeColor="text1"/>
          <w:w w:val="0"/>
        </w:rPr>
        <w:t xml:space="preserve"> </w:t>
      </w:r>
      <w:r w:rsidR="00580055" w:rsidRPr="00837119">
        <w:rPr>
          <w:rFonts w:eastAsia="Arial Unicode MS" w:cs="Tahoma"/>
          <w:color w:val="000000" w:themeColor="text1"/>
          <w:w w:val="0"/>
        </w:rPr>
        <w:t>(“</w:t>
      </w:r>
      <w:r w:rsidR="00580055" w:rsidRPr="001E5DF0">
        <w:rPr>
          <w:rFonts w:eastAsia="Arial Unicode MS" w:cs="Tahoma"/>
          <w:b/>
          <w:bCs/>
          <w:color w:val="000000" w:themeColor="text1"/>
          <w:w w:val="0"/>
        </w:rPr>
        <w:t>Leis Sociais</w:t>
      </w:r>
      <w:r w:rsidR="00580055" w:rsidRPr="00837119">
        <w:rPr>
          <w:rFonts w:eastAsia="Arial Unicode MS" w:cs="Tahoma"/>
          <w:color w:val="000000" w:themeColor="text1"/>
          <w:w w:val="0"/>
        </w:rPr>
        <w:t>”)</w:t>
      </w:r>
      <w:r w:rsidRPr="00837119">
        <w:rPr>
          <w:rFonts w:eastAsia="Arial Unicode MS" w:cs="Tahoma"/>
          <w:color w:val="000000" w:themeColor="text1"/>
          <w:w w:val="0"/>
        </w:rPr>
        <w:t>, procedendo</w:t>
      </w:r>
      <w:r w:rsidR="00580055">
        <w:rPr>
          <w:rFonts w:eastAsia="Arial Unicode MS" w:cs="Tahoma"/>
          <w:color w:val="000000" w:themeColor="text1"/>
          <w:w w:val="0"/>
        </w:rPr>
        <w:t xml:space="preserve"> a</w:t>
      </w:r>
      <w:r w:rsidRPr="00837119">
        <w:rPr>
          <w:rFonts w:eastAsia="Arial Unicode MS" w:cs="Tahoma"/>
          <w:color w:val="000000" w:themeColor="text1"/>
          <w:w w:val="0"/>
        </w:rPr>
        <w:t xml:space="preserve"> todas as diligências exigidas por lei para suas atividades econômicas, adotando as medidas e ações, preventivas ou reparatórias, destinadas a evitar e corrigir eventuais danos aos seus trabalhadores decorrentes das atividades descritas em seu objeto social;</w:t>
      </w:r>
    </w:p>
    <w:p w14:paraId="1C8F0BFF" w14:textId="4B727455" w:rsidR="00D8339E" w:rsidRDefault="00D8339E" w:rsidP="00D8339E">
      <w:pPr>
        <w:pStyle w:val="roman3"/>
      </w:pPr>
      <w:r w:rsidRPr="00EE441C">
        <w:t xml:space="preserve">manter ou fazer com que sejam mantidos na sede social da </w:t>
      </w:r>
      <w:r>
        <w:t>Cedente</w:t>
      </w:r>
      <w:r w:rsidRPr="00EE441C">
        <w:t xml:space="preserve">, registros completos e precisos sobre os </w:t>
      </w:r>
      <w:r>
        <w:t xml:space="preserve">Direitos Creditórios Cedidos </w:t>
      </w:r>
      <w:r w:rsidRPr="00EE441C">
        <w:t xml:space="preserve">Fiduciariamente e permitir ao </w:t>
      </w:r>
      <w:ins w:id="196" w:author="Rinaldo Rabello" w:date="2021-06-27T19:53:00Z">
        <w:r w:rsidR="00F17A81">
          <w:t xml:space="preserve">Agente </w:t>
        </w:r>
      </w:ins>
      <w:del w:id="197" w:author="Rinaldo Rabello" w:date="2021-06-27T19:53:00Z">
        <w:r w:rsidDel="00F17A81">
          <w:delText xml:space="preserve">Credor </w:delText>
        </w:r>
      </w:del>
      <w:r>
        <w:t xml:space="preserve">Fiduciário </w:t>
      </w:r>
      <w:r w:rsidRPr="00EE441C">
        <w:t xml:space="preserve">inspecionar todos os registros da </w:t>
      </w:r>
      <w:r>
        <w:t xml:space="preserve">Cedente </w:t>
      </w:r>
      <w:r w:rsidRPr="00EE441C">
        <w:t>e produzir quaisquer cópias de referidos registros</w:t>
      </w:r>
      <w:r>
        <w:t xml:space="preserve">, conforme venha a ser solicitado pelo </w:t>
      </w:r>
      <w:ins w:id="198" w:author="Rinaldo Rabello" w:date="2021-06-27T19:53:00Z">
        <w:r w:rsidR="00F17A81">
          <w:t xml:space="preserve">Agente </w:t>
        </w:r>
      </w:ins>
      <w:del w:id="199" w:author="Rinaldo Rabello" w:date="2021-06-27T19:53:00Z">
        <w:r w:rsidDel="00F17A81">
          <w:delText xml:space="preserve">Credor </w:delText>
        </w:r>
      </w:del>
      <w:r>
        <w:t xml:space="preserve">Fiduciário com antecedência de 2 (dois) Dias Úteis, </w:t>
      </w:r>
      <w:r w:rsidRPr="00EE441C">
        <w:t xml:space="preserve">ressalvado que, na ocorrência de uma </w:t>
      </w:r>
      <w:r>
        <w:t xml:space="preserve">Evento </w:t>
      </w:r>
      <w:r w:rsidRPr="00EE441C">
        <w:t xml:space="preserve">de Vencimento Antecipado (conforme descrito na </w:t>
      </w:r>
      <w:r>
        <w:t>Escritura de Emissão</w:t>
      </w:r>
      <w:r w:rsidRPr="00EE441C">
        <w:t>), as providências previstas neste item poderão ser tomadas de imediato, independentemente de qualquer aviso prévio</w:t>
      </w:r>
      <w:r>
        <w:t>;</w:t>
      </w:r>
    </w:p>
    <w:p w14:paraId="2F3B6190" w14:textId="5F4BFCFB" w:rsidR="00881E54" w:rsidRDefault="00881E54" w:rsidP="00D8339E">
      <w:pPr>
        <w:pStyle w:val="roman3"/>
      </w:pPr>
      <w:r w:rsidRPr="00861F54">
        <w:t xml:space="preserve">fazer com que todos </w:t>
      </w:r>
      <w:r>
        <w:t>os Direitos Cedidos Fiduciariamente</w:t>
      </w:r>
      <w:r w:rsidRPr="00861F54">
        <w:t xml:space="preserve"> sejam depositados na</w:t>
      </w:r>
      <w:r>
        <w:t>s respectivas</w:t>
      </w:r>
      <w:r w:rsidRPr="00861F54">
        <w:t xml:space="preserve"> Conta</w:t>
      </w:r>
      <w:r>
        <w:t>s</w:t>
      </w:r>
      <w:r w:rsidRPr="00861F54">
        <w:t xml:space="preserve"> Vinculada</w:t>
      </w:r>
      <w:r>
        <w:t>s;</w:t>
      </w:r>
    </w:p>
    <w:p w14:paraId="4422947F" w14:textId="53EF428D" w:rsidR="009B59E3" w:rsidRDefault="00C807C8" w:rsidP="00C807C8">
      <w:pPr>
        <w:pStyle w:val="roman3"/>
      </w:pPr>
      <w:r w:rsidRPr="00837119">
        <w:rPr>
          <w:rFonts w:eastAsia="Arial Unicode MS" w:cs="Tahoma"/>
          <w:color w:val="000000" w:themeColor="text1"/>
          <w:w w:val="0"/>
        </w:rPr>
        <w:t>cumprir a legislação ambiental em vigor, inclusive legislação em vigor pertinente à Política Nacional do Meio Ambiente, às Resoluções do Conama - Conselho Nacional do Meio Ambiente e às demais legislações e regulamentações ambientais supletivas aplicáveis</w:t>
      </w:r>
      <w:r w:rsidR="00580055">
        <w:rPr>
          <w:rFonts w:eastAsia="Arial Unicode MS" w:cs="Tahoma"/>
          <w:color w:val="000000" w:themeColor="text1"/>
          <w:w w:val="0"/>
        </w:rPr>
        <w:t xml:space="preserve"> </w:t>
      </w:r>
      <w:r w:rsidR="00580055" w:rsidRPr="00837119">
        <w:rPr>
          <w:rFonts w:eastAsia="Arial Unicode MS" w:cs="Tahoma"/>
          <w:color w:val="000000" w:themeColor="text1"/>
          <w:w w:val="0"/>
        </w:rPr>
        <w:t>(“</w:t>
      </w:r>
      <w:r w:rsidR="00580055" w:rsidRPr="001E5DF0">
        <w:rPr>
          <w:rFonts w:eastAsia="Arial Unicode MS" w:cs="Tahoma"/>
          <w:b/>
          <w:bCs/>
          <w:color w:val="000000" w:themeColor="text1"/>
          <w:w w:val="0"/>
        </w:rPr>
        <w:t>Leis Ambientais</w:t>
      </w:r>
      <w:r w:rsidR="00580055" w:rsidRPr="00837119">
        <w:rPr>
          <w:rFonts w:eastAsia="Arial Unicode MS" w:cs="Tahoma"/>
          <w:color w:val="000000" w:themeColor="text1"/>
          <w:w w:val="0"/>
        </w:rPr>
        <w:t>”)</w:t>
      </w:r>
      <w:r w:rsidRPr="00837119">
        <w:rPr>
          <w:rFonts w:eastAsia="Arial Unicode MS" w:cs="Tahoma"/>
          <w:color w:val="000000" w:themeColor="text1"/>
          <w:w w:val="0"/>
        </w:rPr>
        <w:t>, adotando as medidas e ações preventivas ou reparatórias, destinadas a evitar e corrigir eventuais danos ambientais apurados, decorrentes da atividade descrita em seu objeto social</w:t>
      </w:r>
      <w:r w:rsidR="009B59E3">
        <w:t>; e,</w:t>
      </w:r>
    </w:p>
    <w:p w14:paraId="2DC587E1" w14:textId="56491DC1" w:rsidR="00915218" w:rsidRDefault="009B59E3" w:rsidP="00C807C8">
      <w:pPr>
        <w:pStyle w:val="roman3"/>
      </w:pPr>
      <w:r>
        <w:rPr>
          <w:rFonts w:eastAsia="Arial Unicode MS" w:cs="Tahoma"/>
          <w:color w:val="000000" w:themeColor="text1"/>
          <w:w w:val="0"/>
        </w:rPr>
        <w:t xml:space="preserve">manter </w:t>
      </w:r>
      <w:r>
        <w:t>o Endividamento Líquido Máximo permitido (conforme definido na Escritura de Emissão).</w:t>
      </w:r>
    </w:p>
    <w:p w14:paraId="600B5152" w14:textId="4B57AF44" w:rsidR="00597171" w:rsidRPr="00231763" w:rsidRDefault="00597171" w:rsidP="003A6D18">
      <w:pPr>
        <w:pStyle w:val="Level2"/>
      </w:pPr>
      <w:r w:rsidRPr="00231763">
        <w:t>Este Contrato e todas as obrigações da</w:t>
      </w:r>
      <w:r w:rsidR="00A52A85" w:rsidRPr="00231763">
        <w:t xml:space="preserve"> </w:t>
      </w:r>
      <w:r w:rsidR="007D18ED">
        <w:t>Cedente</w:t>
      </w:r>
      <w:r w:rsidRPr="00231763">
        <w:t xml:space="preserve"> previstas no presente Contrato permanecerão em vigor até a ocorrência de um dos eventos descritos na Cláusula 12.1</w:t>
      </w:r>
      <w:r w:rsidR="00856F7E">
        <w:t> </w:t>
      </w:r>
      <w:r w:rsidRPr="00231763">
        <w:t>abaixo.</w:t>
      </w:r>
    </w:p>
    <w:p w14:paraId="62CA7F61" w14:textId="77777777" w:rsidR="00597171" w:rsidRPr="00231763" w:rsidRDefault="00597171" w:rsidP="00231763">
      <w:pPr>
        <w:pStyle w:val="Level1"/>
        <w:rPr>
          <w:b/>
          <w:bCs/>
        </w:rPr>
      </w:pPr>
      <w:r w:rsidRPr="00231763">
        <w:rPr>
          <w:b/>
          <w:bCs/>
        </w:rPr>
        <w:t>EXCUSSÃO DA GARANTIA</w:t>
      </w:r>
    </w:p>
    <w:p w14:paraId="590AA131" w14:textId="01BAAB73" w:rsidR="00597171" w:rsidRPr="00231763" w:rsidRDefault="00597171" w:rsidP="003A6D18">
      <w:pPr>
        <w:pStyle w:val="Level2"/>
        <w:rPr>
          <w:color w:val="000000"/>
        </w:rPr>
      </w:pPr>
      <w:r w:rsidRPr="00231763">
        <w:t>Sem prejuízo e em adição a qualquer outra disposição deste Contrato</w:t>
      </w:r>
      <w:r w:rsidR="00E75063">
        <w:t xml:space="preserve">, </w:t>
      </w:r>
      <w:r w:rsidR="00434DE4" w:rsidRPr="00231763">
        <w:t xml:space="preserve">caso </w:t>
      </w:r>
      <w:r w:rsidR="00D053C3">
        <w:t>(i)</w:t>
      </w:r>
      <w:r w:rsidR="009A0CD3">
        <w:t> </w:t>
      </w:r>
      <w:r w:rsidR="00434DE4" w:rsidRPr="00231763">
        <w:t xml:space="preserve">qualquer Evento de Vencimento Antecipado (nos termos da Escritura de Emissão) ocorra, observados, se houver, os respectivos prazos de cura constantes de referidos Eventos de Vencimento Antecipado, previstos na Escritura de Emissão, ou </w:t>
      </w:r>
      <w:r w:rsidR="00D053C3">
        <w:t>(</w:t>
      </w:r>
      <w:proofErr w:type="spellStart"/>
      <w:r w:rsidR="00D053C3">
        <w:t>ii</w:t>
      </w:r>
      <w:proofErr w:type="spellEnd"/>
      <w:r w:rsidR="00D053C3">
        <w:t xml:space="preserve">) </w:t>
      </w:r>
      <w:r w:rsidR="00434DE4" w:rsidRPr="00231763">
        <w:t xml:space="preserve">caso se verifique qualquer </w:t>
      </w:r>
      <w:r w:rsidR="00434DE4" w:rsidRPr="00231763">
        <w:lastRenderedPageBreak/>
        <w:t xml:space="preserve">inadimplemento pecuniário (principal e juros) da </w:t>
      </w:r>
      <w:r w:rsidR="00120F73" w:rsidRPr="00231763">
        <w:t>Emissora</w:t>
      </w:r>
      <w:r w:rsidR="00434DE4" w:rsidRPr="00231763">
        <w:t xml:space="preserve"> na Data de Vencimento (conforme definido na Escritura de Emissão)</w:t>
      </w:r>
      <w:r w:rsidR="00D053C3">
        <w:t>; ou (</w:t>
      </w:r>
      <w:proofErr w:type="spellStart"/>
      <w:r w:rsidR="00D053C3">
        <w:t>iii</w:t>
      </w:r>
      <w:proofErr w:type="spellEnd"/>
      <w:r w:rsidR="00D053C3">
        <w:t>)</w:t>
      </w:r>
      <w:r w:rsidR="00D053C3" w:rsidRPr="00D053C3">
        <w:rPr>
          <w:rFonts w:cs="Tahoma"/>
        </w:rPr>
        <w:t xml:space="preserve"> </w:t>
      </w:r>
      <w:r w:rsidR="00D053C3">
        <w:rPr>
          <w:rFonts w:cs="Tahoma"/>
        </w:rPr>
        <w:t xml:space="preserve">caso </w:t>
      </w:r>
      <w:r w:rsidR="00D053C3" w:rsidRPr="00FD0E3A">
        <w:rPr>
          <w:rFonts w:cs="Tahoma"/>
        </w:rPr>
        <w:t>do não atendimento</w:t>
      </w:r>
      <w:r w:rsidR="00CC49B8">
        <w:rPr>
          <w:rFonts w:cs="Tahoma"/>
        </w:rPr>
        <w:t xml:space="preserve"> tempestivo</w:t>
      </w:r>
      <w:r w:rsidR="00D053C3" w:rsidRPr="00FD0E3A">
        <w:rPr>
          <w:rFonts w:cs="Tahoma"/>
        </w:rPr>
        <w:t xml:space="preserve"> ao </w:t>
      </w:r>
      <w:del w:id="200" w:author="Rinaldo Rabello" w:date="2021-06-28T12:00:00Z">
        <w:r w:rsidR="00D053C3" w:rsidDel="001D7C4D">
          <w:rPr>
            <w:rFonts w:cs="Tahoma"/>
          </w:rPr>
          <w:delText>Volume</w:delText>
        </w:r>
      </w:del>
      <w:ins w:id="201" w:author="Rinaldo Rabello" w:date="2021-06-28T12:00:00Z">
        <w:r w:rsidR="001D7C4D">
          <w:rPr>
            <w:rFonts w:cs="Tahoma"/>
          </w:rPr>
          <w:t>Valor</w:t>
        </w:r>
      </w:ins>
      <w:r w:rsidR="00D053C3">
        <w:rPr>
          <w:rFonts w:cs="Tahoma"/>
        </w:rPr>
        <w:t xml:space="preserve"> Mínimo da Garantia</w:t>
      </w:r>
      <w:r w:rsidR="00D053C3" w:rsidRPr="00FD0E3A">
        <w:rPr>
          <w:rFonts w:cs="Tahoma"/>
        </w:rPr>
        <w:t xml:space="preserve">, ressalvado o previsto na Cláusula </w:t>
      </w:r>
      <w:r w:rsidR="00D053C3">
        <w:rPr>
          <w:rFonts w:cs="Tahoma"/>
        </w:rPr>
        <w:t>3.2.4</w:t>
      </w:r>
      <w:r w:rsidR="00D053C3" w:rsidRPr="00FD0E3A">
        <w:rPr>
          <w:rFonts w:cs="Tahoma"/>
        </w:rPr>
        <w:t xml:space="preserve"> acima</w:t>
      </w:r>
      <w:r w:rsidR="00DD5CFB">
        <w:t xml:space="preserve"> </w:t>
      </w:r>
      <w:r w:rsidR="00DD5CFB" w:rsidRPr="00231763">
        <w:t>(cada um desses eventos, um “</w:t>
      </w:r>
      <w:r w:rsidR="00501AD6">
        <w:rPr>
          <w:b/>
          <w:bCs/>
        </w:rPr>
        <w:t>Evento de Excussão</w:t>
      </w:r>
      <w:r w:rsidR="00DD5CFB" w:rsidRPr="00231763">
        <w:t>”)</w:t>
      </w:r>
      <w:r w:rsidRPr="00231763">
        <w:t>, o Agente Fiduciário</w:t>
      </w:r>
      <w:r w:rsidR="000A772E" w:rsidRPr="00231763">
        <w:t xml:space="preserve">, </w:t>
      </w:r>
      <w:r w:rsidR="0011671F" w:rsidRPr="00231763">
        <w:t>conforme alinhado entre o Agente Fiduciário e os Debenturistas e atuando em nome dos respectivos Debenturistas</w:t>
      </w:r>
      <w:r w:rsidR="000A772E" w:rsidRPr="00231763">
        <w:t>,</w:t>
      </w:r>
      <w:r w:rsidRPr="00231763">
        <w:t xml:space="preserve"> </w:t>
      </w:r>
      <w:r w:rsidR="00DD5CFB">
        <w:t xml:space="preserve">sem a necessidade de comunicação ou notificação à Cedente, deverá </w:t>
      </w:r>
      <w:r w:rsidRPr="00231763">
        <w:t xml:space="preserve">excutir a garantia objeto do presente Contrato e exercer, com relação aos Direitos Cedidos Fiduciariamente, todos os direitos e poderes a eles conferidos nos termos da legislação aplicável e deste Contrato </w:t>
      </w:r>
      <w:r w:rsidR="00DD5CFB" w:rsidRPr="00231763">
        <w:t xml:space="preserve">incluindo, mas sem limitação, o direito de excutir os Direitos Cedidos Fiduciariamente, no todo ou em parte, </w:t>
      </w:r>
      <w:r w:rsidR="00DD5CFB" w:rsidRPr="00231763">
        <w:rPr>
          <w:color w:val="000000" w:themeColor="text1"/>
        </w:rPr>
        <w:t>por meio da utilização dos recursos disponíveis na</w:t>
      </w:r>
      <w:r w:rsidR="00CA4AAE">
        <w:rPr>
          <w:color w:val="000000" w:themeColor="text1"/>
        </w:rPr>
        <w:t>s</w:t>
      </w:r>
      <w:r w:rsidR="00DD5CFB" w:rsidRPr="00231763">
        <w:rPr>
          <w:color w:val="000000" w:themeColor="text1"/>
        </w:rPr>
        <w:t xml:space="preserve"> Conta</w:t>
      </w:r>
      <w:r w:rsidR="00CA4AAE">
        <w:rPr>
          <w:color w:val="000000" w:themeColor="text1"/>
        </w:rPr>
        <w:t>s</w:t>
      </w:r>
      <w:r w:rsidR="00DD5CFB" w:rsidRPr="00231763">
        <w:rPr>
          <w:color w:val="000000" w:themeColor="text1"/>
        </w:rPr>
        <w:t xml:space="preserve"> Vinculada</w:t>
      </w:r>
      <w:r w:rsidR="00CA4AAE">
        <w:rPr>
          <w:color w:val="000000" w:themeColor="text1"/>
        </w:rPr>
        <w:t>s</w:t>
      </w:r>
      <w:r w:rsidR="00DD5CFB" w:rsidRPr="00231763">
        <w:rPr>
          <w:color w:val="000000" w:themeColor="text1"/>
        </w:rPr>
        <w:t xml:space="preserve"> para amortização ou quitação das Obrigações Garantidas, podendo, para tanto, determinar ao Banco Depositário a adoção dos procedimentos que se fizerem necessários a essa finalidade, a</w:t>
      </w:r>
      <w:r w:rsidR="00DD5CFB" w:rsidRPr="00231763">
        <w:t xml:space="preserve">ssim como dar quitação e assinar quaisquer documentos necessários para tal fim, independentemente de qualquer comunicação e/ou autorização adicional da </w:t>
      </w:r>
      <w:r w:rsidR="00DD5CFB">
        <w:t>Cedente</w:t>
      </w:r>
      <w:r w:rsidR="00DD5CFB" w:rsidRPr="00231763">
        <w:t xml:space="preserve"> ou qualquer outro procedimento</w:t>
      </w:r>
      <w:r w:rsidRPr="00231763">
        <w:t>.</w:t>
      </w:r>
    </w:p>
    <w:p w14:paraId="539488A0" w14:textId="1BD1DE76" w:rsidR="00597171" w:rsidRDefault="00597171" w:rsidP="003A6D18">
      <w:pPr>
        <w:pStyle w:val="Level3"/>
      </w:pPr>
      <w:r w:rsidRPr="00231763">
        <w:t xml:space="preserve">Fica assegurado ao Agente Fiduciário, após a ocorrência de um </w:t>
      </w:r>
      <w:r w:rsidR="00501AD6">
        <w:t>Evento de Excussão</w:t>
      </w:r>
      <w:r w:rsidRPr="00231763">
        <w:t xml:space="preserve">, o direito de tomar todas as providências preparatórias e/ou assecuratórias, judiciais ou não, </w:t>
      </w:r>
      <w:r w:rsidRPr="00E329E0">
        <w:t>que entender cabíveis, a fim de permitir a plena e integral excussão da garantia objeto do presente Contrato</w:t>
      </w:r>
      <w:r w:rsidR="00337E16" w:rsidRPr="00E329E0">
        <w:t>, nos termos previstos neste Con</w:t>
      </w:r>
      <w:r w:rsidR="00337E16" w:rsidRPr="00074AB8">
        <w:t>trato</w:t>
      </w:r>
      <w:r w:rsidRPr="00074AB8">
        <w:t>.</w:t>
      </w:r>
    </w:p>
    <w:p w14:paraId="662E3DAB" w14:textId="77777777" w:rsidR="00D8339E" w:rsidRPr="00861F54" w:rsidRDefault="00D8339E" w:rsidP="006036F0">
      <w:pPr>
        <w:pStyle w:val="Level3"/>
      </w:pPr>
      <w:r>
        <w:t>A Cedente reconhece que, devendo a</w:t>
      </w:r>
      <w:r w:rsidRPr="004D177C">
        <w:t xml:space="preserve"> </w:t>
      </w:r>
      <w:r w:rsidRPr="00861F54">
        <w:t>excussão das garantias objeto do presente Contrato ser realizada em condições de celeridade e segurança, poder</w:t>
      </w:r>
      <w:r>
        <w:t>ão</w:t>
      </w:r>
      <w:r w:rsidRPr="00861F54">
        <w:t xml:space="preserve"> o</w:t>
      </w:r>
      <w:r>
        <w:t>s</w:t>
      </w:r>
      <w:r w:rsidRPr="00861F54">
        <w:t xml:space="preserve"> Cessionário</w:t>
      </w:r>
      <w:r>
        <w:t>s,</w:t>
      </w:r>
      <w:r w:rsidRPr="00BF1A22">
        <w:rPr>
          <w:rFonts w:cs="Tahoma"/>
          <w:color w:val="000000"/>
          <w:szCs w:val="20"/>
        </w:rPr>
        <w:t xml:space="preserve"> </w:t>
      </w:r>
      <w:r>
        <w:rPr>
          <w:rFonts w:cs="Tahoma"/>
          <w:color w:val="000000"/>
          <w:szCs w:val="20"/>
        </w:rPr>
        <w:t>observada esta Cláusula 7.1.,</w:t>
      </w:r>
      <w:r w:rsidRPr="00861F54">
        <w:t xml:space="preserve"> aceitar qualquer oferta, no caso de venda ou transferência </w:t>
      </w:r>
      <w:r>
        <w:t>dos Direitos Cedidos Fiduciariamente</w:t>
      </w:r>
      <w:r w:rsidRPr="00861F54">
        <w:t>, que não configure preço vil</w:t>
      </w:r>
      <w:r>
        <w:t>, desde que previamente autorizado pelos Debenturistas</w:t>
      </w:r>
      <w:r w:rsidRPr="00861F54">
        <w:t>.</w:t>
      </w:r>
    </w:p>
    <w:p w14:paraId="5442AEF0" w14:textId="08F8DD65" w:rsidR="008A39DD" w:rsidRPr="00E329E0" w:rsidRDefault="008A39DD" w:rsidP="003A6D18">
      <w:pPr>
        <w:pStyle w:val="Level3"/>
      </w:pPr>
      <w:r w:rsidRPr="00FC29F4">
        <w:t xml:space="preserve">As Partes concordam, em caráter irrevogável e irretratável, que, na ocorrência de um </w:t>
      </w:r>
      <w:r w:rsidR="00501AD6">
        <w:t>Evento de Excussão</w:t>
      </w:r>
      <w:r w:rsidRPr="00FC29F4">
        <w:t>, as Obrigações Garantidas tornar-se-ão imediata e integralmente devidas e exigíveis, sendo facultado ao Agente Fiduciário, independentemente de qualquer outra garantia, proceder à excussão da garantia de cessão fiduciária aqui prevista, nos termos das leis aplicáveis e de acordo com esta Cláusula 7.</w:t>
      </w:r>
    </w:p>
    <w:p w14:paraId="5859B55C" w14:textId="5732AB32" w:rsidR="00D872CD" w:rsidRPr="00231763" w:rsidRDefault="00597171" w:rsidP="003A6D18">
      <w:pPr>
        <w:pStyle w:val="Level2"/>
      </w:pPr>
      <w:r w:rsidRPr="00231763">
        <w:t xml:space="preserve">A eventual venda dos Direitos Cedidos Fiduciariamente na ocorrência de um </w:t>
      </w:r>
      <w:r w:rsidR="00501AD6">
        <w:t>Evento de Excussão</w:t>
      </w:r>
      <w:r w:rsidRPr="00231763">
        <w:t xml:space="preserve"> dar-se-á </w:t>
      </w:r>
      <w:r w:rsidR="00DD5CFB">
        <w:t xml:space="preserve">em estrita conformidade ao princípio </w:t>
      </w:r>
      <w:r w:rsidR="00DD5CFB" w:rsidRPr="00231763">
        <w:t>d</w:t>
      </w:r>
      <w:r w:rsidR="00DD5CFB">
        <w:t>a</w:t>
      </w:r>
      <w:r w:rsidR="00DD5CFB" w:rsidRPr="00231763">
        <w:t xml:space="preserve"> </w:t>
      </w:r>
      <w:r w:rsidRPr="00231763">
        <w:t xml:space="preserve">boa-fé. </w:t>
      </w:r>
    </w:p>
    <w:p w14:paraId="0D4261CA" w14:textId="3A573524" w:rsidR="00597171" w:rsidRPr="00231763" w:rsidRDefault="00597171" w:rsidP="003A6D18">
      <w:pPr>
        <w:pStyle w:val="Level2"/>
      </w:pPr>
      <w:r w:rsidRPr="00231763">
        <w:t xml:space="preserve">Como forma de cumprir as obrigações estabelecidas no presente Contrato, </w:t>
      </w:r>
      <w:r w:rsidR="00A52A85" w:rsidRPr="00231763">
        <w:t xml:space="preserve">a </w:t>
      </w:r>
      <w:r w:rsidR="007D18ED">
        <w:t>Cedente</w:t>
      </w:r>
      <w:r w:rsidRPr="00231763">
        <w:t xml:space="preserve"> nomeia e constitu</w:t>
      </w:r>
      <w:r w:rsidR="00CF51A5">
        <w:t>i</w:t>
      </w:r>
      <w:r w:rsidRPr="00231763">
        <w:t>, em caráter irrevogável e irretratável, pelo presente, o Agente Fiduciário como seu mandatário, nos termos do artigo 684 do Código Civil, com poderes para tomar todas e quaisquer medidas contidas neste Contrato</w:t>
      </w:r>
      <w:r w:rsidR="000A772E" w:rsidRPr="00231763">
        <w:t>, na forma aqui prevista</w:t>
      </w:r>
      <w:r w:rsidRPr="00231763">
        <w:t xml:space="preserve">. Para tanto, </w:t>
      </w:r>
      <w:r w:rsidR="00A52A85" w:rsidRPr="00231763">
        <w:t xml:space="preserve">a </w:t>
      </w:r>
      <w:r w:rsidR="007D18ED">
        <w:t>Cedente</w:t>
      </w:r>
      <w:r w:rsidR="00CF51A5">
        <w:t xml:space="preserve"> irá</w:t>
      </w:r>
      <w:r w:rsidR="00A52A85" w:rsidRPr="00231763">
        <w:t xml:space="preserve"> assinar</w:t>
      </w:r>
      <w:r w:rsidRPr="00231763">
        <w:t xml:space="preserve"> e entregar ao Agente Fiduciário </w:t>
      </w:r>
      <w:r w:rsidR="001349E2" w:rsidRPr="00231763">
        <w:t>em até 10 (dez) Dias Úteis</w:t>
      </w:r>
      <w:r w:rsidRPr="00231763">
        <w:t xml:space="preserve"> </w:t>
      </w:r>
      <w:r w:rsidR="00E75063">
        <w:rPr>
          <w:w w:val="0"/>
        </w:rPr>
        <w:t xml:space="preserve">após </w:t>
      </w:r>
      <w:r w:rsidR="00DD5CFB">
        <w:rPr>
          <w:w w:val="0"/>
        </w:rPr>
        <w:t xml:space="preserve">a assinatura do </w:t>
      </w:r>
      <w:r w:rsidR="00DD5CFB" w:rsidRPr="009A0CD3">
        <w:rPr>
          <w:w w:val="0"/>
        </w:rPr>
        <w:t>presente Contrato</w:t>
      </w:r>
      <w:r w:rsidR="00E75063" w:rsidRPr="009A0CD3">
        <w:t xml:space="preserve">, </w:t>
      </w:r>
      <w:r w:rsidR="00DD5CFB" w:rsidRPr="009A0CD3">
        <w:t xml:space="preserve">uma </w:t>
      </w:r>
      <w:r w:rsidRPr="009A0CD3">
        <w:t xml:space="preserve">procuração na forma anexa ao presente como </w:t>
      </w:r>
      <w:r w:rsidRPr="009A0CD3">
        <w:rPr>
          <w:b/>
          <w:bCs/>
        </w:rPr>
        <w:t xml:space="preserve">Anexo </w:t>
      </w:r>
      <w:r w:rsidR="00455390" w:rsidRPr="009A0CD3">
        <w:rPr>
          <w:b/>
          <w:bCs/>
        </w:rPr>
        <w:t>I</w:t>
      </w:r>
      <w:r w:rsidRPr="009A0CD3">
        <w:rPr>
          <w:b/>
          <w:bCs/>
        </w:rPr>
        <w:t>V</w:t>
      </w:r>
      <w:r w:rsidRPr="009A0CD3">
        <w:t xml:space="preserve"> deste Contrato, a q</w:t>
      </w:r>
      <w:r w:rsidRPr="00231763">
        <w:t xml:space="preserve">ual, nos termos do estatuto social da </w:t>
      </w:r>
      <w:r w:rsidR="007D18ED">
        <w:t>Cedente</w:t>
      </w:r>
      <w:r w:rsidRPr="00231763">
        <w:t xml:space="preserve">, poderá ter prazo de duração de, no máximo, </w:t>
      </w:r>
      <w:r w:rsidR="00580055">
        <w:t>[</w:t>
      </w:r>
      <w:r w:rsidRPr="00231763">
        <w:t>1 (um) ano</w:t>
      </w:r>
      <w:r w:rsidR="00580055">
        <w:t>]</w:t>
      </w:r>
      <w:r w:rsidRPr="00231763">
        <w:t xml:space="preserve">. Nesse sentido, a </w:t>
      </w:r>
      <w:r w:rsidR="007D18ED">
        <w:t>Cedente</w:t>
      </w:r>
      <w:r w:rsidRPr="00231763" w:rsidDel="00B567B8">
        <w:t xml:space="preserve"> </w:t>
      </w:r>
      <w:r w:rsidRPr="00231763">
        <w:t xml:space="preserve">obriga-se também a, no mínimo, </w:t>
      </w:r>
      <w:r w:rsidR="0091017D" w:rsidRPr="00231763">
        <w:t>30 (trinta)</w:t>
      </w:r>
      <w:r w:rsidRPr="00231763">
        <w:t xml:space="preserve"> dias antes do final do prazo de vigência de cada procuração outorgada Agente Fiduciário, nos termos desta Cláusula 7.</w:t>
      </w:r>
      <w:r w:rsidR="00DD5CFB">
        <w:t>3</w:t>
      </w:r>
      <w:r w:rsidRPr="00231763">
        <w:t xml:space="preserve">, assinar e entregar ao Agente Fiduciário nova procuração, de modo a manter referido mandato válido e vigente durante o prazo deste </w:t>
      </w:r>
      <w:r w:rsidRPr="00231763">
        <w:lastRenderedPageBreak/>
        <w:t xml:space="preserve">Contrato. </w:t>
      </w:r>
      <w:r w:rsidR="00580055">
        <w:t>[</w:t>
      </w:r>
      <w:r w:rsidR="00580055" w:rsidRPr="00F8186A">
        <w:rPr>
          <w:highlight w:val="yellow"/>
        </w:rPr>
        <w:t xml:space="preserve">Nota LDR: </w:t>
      </w:r>
      <w:r w:rsidR="00BC392A">
        <w:rPr>
          <w:highlight w:val="yellow"/>
        </w:rPr>
        <w:t>a ser confirmado no estatuto social da Companhia o</w:t>
      </w:r>
      <w:r w:rsidR="00580055" w:rsidRPr="00F8186A">
        <w:rPr>
          <w:highlight w:val="yellow"/>
        </w:rPr>
        <w:t xml:space="preserve"> prazo máximo de duração para procurações</w:t>
      </w:r>
      <w:r w:rsidR="00580055">
        <w:t>]</w:t>
      </w:r>
    </w:p>
    <w:p w14:paraId="2551FF37" w14:textId="424FB607" w:rsidR="00597171" w:rsidRPr="00231763" w:rsidRDefault="00CF51A5" w:rsidP="003A6D18">
      <w:pPr>
        <w:pStyle w:val="Level3"/>
      </w:pPr>
      <w:r>
        <w:t>A</w:t>
      </w:r>
      <w:r w:rsidR="00A52A85" w:rsidRPr="00231763">
        <w:t xml:space="preserve"> </w:t>
      </w:r>
      <w:r w:rsidR="007D18ED">
        <w:t>Cedente</w:t>
      </w:r>
      <w:r w:rsidR="00A52A85" w:rsidRPr="00231763">
        <w:t xml:space="preserve"> </w:t>
      </w:r>
      <w:r w:rsidR="00597171" w:rsidRPr="00231763">
        <w:t>compromete-se a entregar prontamente procuração equivalente a qualquer sucessor do Agente Fiduciário, desde que seja um sucessor autorizado nos termos da lei ou da Escritura de Emissão</w:t>
      </w:r>
      <w:r w:rsidR="0006640F">
        <w:t xml:space="preserve"> e que tal sucessor passe a fazer parte do presente Contrato e da Escritura de Emissão</w:t>
      </w:r>
      <w:r w:rsidR="00597171" w:rsidRPr="00231763">
        <w:t>, e conforme seja necessário para assegurar que tal sucessor tenha poderes para realizar os atos e direitos especificados neste Contrato.</w:t>
      </w:r>
    </w:p>
    <w:p w14:paraId="2837BABE" w14:textId="4DDE7069" w:rsidR="00597171" w:rsidRPr="00231763" w:rsidRDefault="00DD5CFB" w:rsidP="003A6D18">
      <w:pPr>
        <w:pStyle w:val="Level2"/>
      </w:pPr>
      <w:r>
        <w:rPr>
          <w:w w:val="0"/>
        </w:rPr>
        <w:t xml:space="preserve">A </w:t>
      </w:r>
      <w:r w:rsidR="00597171" w:rsidRPr="00231763">
        <w:t xml:space="preserve">excussão dos Direitos Cedidos Fiduciariamente na forma prevista </w:t>
      </w:r>
      <w:r>
        <w:t xml:space="preserve">neste Contrato </w:t>
      </w:r>
      <w:r w:rsidR="00597171" w:rsidRPr="00231763">
        <w:t>será procedida de forma independente e em adição a qualquer outra execução de garantia, real ou pessoal, concedida ao Agente Fiduciário nos demais contratos celebrados em decorrência da Escritura de Emissão.</w:t>
      </w:r>
    </w:p>
    <w:p w14:paraId="16E06172" w14:textId="698B3E6A" w:rsidR="00597171" w:rsidRPr="00231763" w:rsidRDefault="00CF51A5" w:rsidP="003A6D18">
      <w:pPr>
        <w:pStyle w:val="Level2"/>
      </w:pPr>
      <w:r>
        <w:t>A</w:t>
      </w:r>
      <w:r w:rsidR="00A52A85" w:rsidRPr="00231763">
        <w:t xml:space="preserve"> </w:t>
      </w:r>
      <w:r w:rsidR="007D18ED">
        <w:t>Cedente</w:t>
      </w:r>
      <w:r w:rsidR="00A52A85" w:rsidRPr="00231763">
        <w:t xml:space="preserve"> </w:t>
      </w:r>
      <w:r w:rsidR="00597171" w:rsidRPr="00231763">
        <w:t>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6042AD6D" w14:textId="77777777" w:rsidR="00597171" w:rsidRPr="00231763" w:rsidRDefault="00597171" w:rsidP="00231763">
      <w:pPr>
        <w:pStyle w:val="Level1"/>
        <w:rPr>
          <w:b/>
          <w:bCs/>
        </w:rPr>
      </w:pPr>
      <w:r w:rsidRPr="00231763">
        <w:rPr>
          <w:b/>
          <w:bCs/>
        </w:rPr>
        <w:t>APLICAÇÃO DO PRODUTO DA EXCUSSÃO</w:t>
      </w:r>
    </w:p>
    <w:p w14:paraId="2CC42B57" w14:textId="5C2BB8BF" w:rsidR="00597171" w:rsidRPr="00231763" w:rsidRDefault="00597171" w:rsidP="003A6D18">
      <w:pPr>
        <w:pStyle w:val="Level2"/>
      </w:pPr>
      <w:r w:rsidRPr="00231763">
        <w:t xml:space="preserve">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w:t>
      </w:r>
      <w:r w:rsidR="007D18ED">
        <w:t>Cedente</w:t>
      </w:r>
      <w:r w:rsidRPr="00231763">
        <w:t xml:space="preserve"> no prazo de 5 (cinco) Dias Úteis após o referido pagamento.</w:t>
      </w:r>
    </w:p>
    <w:p w14:paraId="5938A9E1" w14:textId="1DE65348" w:rsidR="00597171" w:rsidRPr="00231763" w:rsidRDefault="00597171" w:rsidP="003A6D18">
      <w:pPr>
        <w:pStyle w:val="Level2"/>
      </w:pPr>
      <w:r w:rsidRPr="00231763">
        <w:t>Caso não ocorra o pagamento integral das Obrigações Garantidas em decorrência da excussão dos Direitos Cedi</w:t>
      </w:r>
      <w:r w:rsidR="0085147C" w:rsidRPr="00231763">
        <w:t>dos Fiduciariamente, permanecer</w:t>
      </w:r>
      <w:r w:rsidR="00CF51A5">
        <w:t>á</w:t>
      </w:r>
      <w:r w:rsidRPr="00231763">
        <w:t xml:space="preserve"> </w:t>
      </w:r>
      <w:r w:rsidR="0085147C" w:rsidRPr="00231763">
        <w:t xml:space="preserve">a </w:t>
      </w:r>
      <w:r w:rsidR="007D18ED">
        <w:t>Cedente</w:t>
      </w:r>
      <w:r w:rsidR="0085147C" w:rsidRPr="00231763">
        <w:t xml:space="preserve"> </w:t>
      </w:r>
      <w:r w:rsidRPr="00231763">
        <w:t>obrigada a todo e qualquer pagamento, até que haja a integral quitação das Obrigações Garantidas.</w:t>
      </w:r>
    </w:p>
    <w:p w14:paraId="5F8A49C7" w14:textId="77777777" w:rsidR="00597171" w:rsidRPr="00231763" w:rsidRDefault="00597171" w:rsidP="00231763">
      <w:pPr>
        <w:pStyle w:val="Level1"/>
        <w:rPr>
          <w:b/>
          <w:bCs/>
        </w:rPr>
      </w:pPr>
      <w:r w:rsidRPr="00231763">
        <w:rPr>
          <w:b/>
          <w:bCs/>
        </w:rPr>
        <w:t>NOTIFICAÇÃO</w:t>
      </w:r>
    </w:p>
    <w:p w14:paraId="65640B0D" w14:textId="77777777" w:rsidR="00597171" w:rsidRPr="00231763" w:rsidRDefault="00597171" w:rsidP="003A6D18">
      <w:pPr>
        <w:pStyle w:val="Level2"/>
      </w:pPr>
      <w:r w:rsidRPr="00231763">
        <w:t>As comunicações a serem enviadas por qualquer das Partes nos termos deste Contrato deverão ser encaminhadas para os seguintes endereços:</w:t>
      </w:r>
    </w:p>
    <w:p w14:paraId="51224634" w14:textId="5540BB8E" w:rsidR="00597171" w:rsidRPr="00180F55" w:rsidRDefault="00597171" w:rsidP="00D56AA1">
      <w:pPr>
        <w:pStyle w:val="UCRoman2"/>
        <w:rPr>
          <w:u w:val="single"/>
        </w:rPr>
      </w:pPr>
      <w:r w:rsidRPr="00180F55">
        <w:rPr>
          <w:u w:val="single"/>
        </w:rPr>
        <w:t xml:space="preserve">Se para a </w:t>
      </w:r>
      <w:r w:rsidR="007D18ED">
        <w:rPr>
          <w:u w:val="single"/>
        </w:rPr>
        <w:t>Cedente</w:t>
      </w:r>
      <w:r w:rsidRPr="00180F55">
        <w:rPr>
          <w:u w:val="single"/>
        </w:rPr>
        <w:t>:</w:t>
      </w:r>
      <w:r w:rsidR="00BC392A">
        <w:rPr>
          <w:u w:val="single"/>
        </w:rPr>
        <w:t xml:space="preserve"> [</w:t>
      </w:r>
      <w:r w:rsidR="00BC392A" w:rsidRPr="00F8186A">
        <w:rPr>
          <w:highlight w:val="yellow"/>
          <w:u w:val="single"/>
        </w:rPr>
        <w:t>Nota LDR: Companhia, favor preencher</w:t>
      </w:r>
      <w:r w:rsidR="00BC392A">
        <w:rPr>
          <w:u w:val="single"/>
        </w:rPr>
        <w:t>]</w:t>
      </w:r>
    </w:p>
    <w:p w14:paraId="3A24161C" w14:textId="36E75FA1" w:rsidR="00D754D6" w:rsidRPr="00231763" w:rsidRDefault="00580055" w:rsidP="00180F55">
      <w:pPr>
        <w:pStyle w:val="Body2"/>
        <w:jc w:val="left"/>
        <w:rPr>
          <w:rFonts w:cs="Tahoma"/>
          <w:color w:val="000000" w:themeColor="text1"/>
          <w:szCs w:val="20"/>
          <w:lang w:val="fr-FR"/>
        </w:rPr>
      </w:pPr>
      <w:r>
        <w:rPr>
          <w:rFonts w:cs="Tahoma"/>
          <w:b/>
          <w:szCs w:val="20"/>
        </w:rPr>
        <w:t>LC ENERGIA HOLDING S.A.</w:t>
      </w:r>
      <w:r w:rsidR="005A446A">
        <w:rPr>
          <w:rFonts w:cs="Tahoma"/>
          <w:b/>
          <w:szCs w:val="20"/>
        </w:rPr>
        <w:br/>
      </w:r>
      <w:r>
        <w:rPr>
          <w:rFonts w:cs="Tahoma"/>
          <w:szCs w:val="20"/>
        </w:rPr>
        <w:t>Avenida Presidente Juscelino Kubitschek, 2041, torre D, 23º andar, sala 12, Vila Nova Conceição</w:t>
      </w:r>
      <w:r w:rsidR="005A446A" w:rsidRPr="00231763">
        <w:rPr>
          <w:rFonts w:cs="Tahoma"/>
          <w:szCs w:val="20"/>
        </w:rPr>
        <w:t xml:space="preserve"> </w:t>
      </w:r>
      <w:r w:rsidR="005A446A">
        <w:rPr>
          <w:rFonts w:cs="Tahoma"/>
          <w:szCs w:val="20"/>
        </w:rPr>
        <w:br/>
      </w:r>
      <w:r w:rsidR="005A446A" w:rsidRPr="00231763">
        <w:rPr>
          <w:rFonts w:cs="Tahoma"/>
          <w:szCs w:val="20"/>
        </w:rPr>
        <w:t xml:space="preserve">CEP </w:t>
      </w:r>
      <w:r>
        <w:rPr>
          <w:rFonts w:cs="Tahoma"/>
          <w:szCs w:val="20"/>
        </w:rPr>
        <w:t>04543-011</w:t>
      </w:r>
      <w:r w:rsidR="005A446A" w:rsidRPr="00231763">
        <w:rPr>
          <w:rFonts w:cs="Tahoma"/>
          <w:szCs w:val="20"/>
        </w:rPr>
        <w:t xml:space="preserve">– São Paulo </w:t>
      </w:r>
      <w:r w:rsidR="005A446A">
        <w:rPr>
          <w:rFonts w:cs="Tahoma"/>
          <w:szCs w:val="20"/>
        </w:rPr>
        <w:t>–</w:t>
      </w:r>
      <w:r w:rsidR="005A446A" w:rsidRPr="00231763">
        <w:rPr>
          <w:rFonts w:cs="Tahoma"/>
          <w:szCs w:val="20"/>
        </w:rPr>
        <w:t xml:space="preserve"> SP</w:t>
      </w:r>
      <w:r w:rsidR="00180F55">
        <w:rPr>
          <w:rFonts w:cs="Tahoma"/>
          <w:color w:val="000000" w:themeColor="text1"/>
          <w:szCs w:val="20"/>
        </w:rPr>
        <w:br/>
      </w:r>
      <w:r w:rsidR="003D0A19" w:rsidRPr="003F132F">
        <w:rPr>
          <w:rFonts w:cs="Tahoma"/>
          <w:color w:val="000000" w:themeColor="text1"/>
          <w:szCs w:val="20"/>
        </w:rPr>
        <w:t xml:space="preserve">At.: </w:t>
      </w:r>
      <w:r>
        <w:rPr>
          <w:rFonts w:cs="Tahoma"/>
          <w:color w:val="000000" w:themeColor="text1"/>
          <w:szCs w:val="20"/>
        </w:rPr>
        <w:t>[•]</w:t>
      </w:r>
      <w:r w:rsidR="003D0A19" w:rsidRPr="003F132F">
        <w:rPr>
          <w:rFonts w:cs="Tahoma"/>
          <w:color w:val="000000" w:themeColor="text1"/>
          <w:szCs w:val="20"/>
        </w:rPr>
        <w:t xml:space="preserve"> </w:t>
      </w:r>
      <w:r w:rsidR="003D0A19" w:rsidRPr="003F132F">
        <w:rPr>
          <w:rFonts w:cs="Tahoma"/>
          <w:color w:val="000000" w:themeColor="text1"/>
          <w:szCs w:val="20"/>
        </w:rPr>
        <w:br/>
        <w:t>Tel.:</w:t>
      </w:r>
      <w:r>
        <w:rPr>
          <w:rFonts w:cs="Tahoma"/>
          <w:color w:val="000000" w:themeColor="text1"/>
          <w:szCs w:val="20"/>
        </w:rPr>
        <w:t>[•]</w:t>
      </w:r>
      <w:r w:rsidR="003D0A19" w:rsidRPr="003F132F">
        <w:rPr>
          <w:rFonts w:cs="Tahoma"/>
          <w:color w:val="000000" w:themeColor="text1"/>
          <w:szCs w:val="20"/>
        </w:rPr>
        <w:br/>
      </w:r>
      <w:r w:rsidR="003D0A19" w:rsidRPr="003F132F">
        <w:rPr>
          <w:rFonts w:cs="Tahoma"/>
          <w:color w:val="000000" w:themeColor="text1"/>
          <w:szCs w:val="20"/>
          <w:lang w:val="fr-FR"/>
        </w:rPr>
        <w:t xml:space="preserve">Email.: </w:t>
      </w:r>
      <w:r>
        <w:rPr>
          <w:rFonts w:cs="Tahoma"/>
          <w:color w:val="000000" w:themeColor="text1"/>
          <w:szCs w:val="20"/>
          <w:lang w:val="fr-FR"/>
        </w:rPr>
        <w:t>[•]</w:t>
      </w:r>
    </w:p>
    <w:p w14:paraId="2D2100AF" w14:textId="6D17D401" w:rsidR="00597171" w:rsidRPr="00180F55" w:rsidRDefault="00597171" w:rsidP="00D56AA1">
      <w:pPr>
        <w:pStyle w:val="UCRoman2"/>
        <w:rPr>
          <w:b/>
          <w:u w:val="single"/>
        </w:rPr>
      </w:pPr>
      <w:r w:rsidRPr="00180F55">
        <w:rPr>
          <w:u w:val="single"/>
        </w:rPr>
        <w:t>Se para o Agente Fiduciário:</w:t>
      </w:r>
      <w:r w:rsidR="00BC392A">
        <w:rPr>
          <w:u w:val="single"/>
        </w:rPr>
        <w:t xml:space="preserve"> </w:t>
      </w:r>
      <w:del w:id="202" w:author="Rinaldo Rabello" w:date="2021-06-28T17:41:00Z">
        <w:r w:rsidR="00BC392A" w:rsidDel="00F1226A">
          <w:rPr>
            <w:u w:val="single"/>
          </w:rPr>
          <w:delText>[</w:delText>
        </w:r>
        <w:r w:rsidR="00BC392A" w:rsidRPr="00AC3E6C" w:rsidDel="00F1226A">
          <w:rPr>
            <w:highlight w:val="yellow"/>
            <w:u w:val="single"/>
          </w:rPr>
          <w:delText xml:space="preserve">Nota LDR: </w:delText>
        </w:r>
        <w:r w:rsidR="00BC392A" w:rsidDel="00F1226A">
          <w:rPr>
            <w:highlight w:val="yellow"/>
            <w:u w:val="single"/>
          </w:rPr>
          <w:delText>Agente Fiduciário</w:delText>
        </w:r>
        <w:r w:rsidR="00BC392A" w:rsidRPr="00AC3E6C" w:rsidDel="00F1226A">
          <w:rPr>
            <w:highlight w:val="yellow"/>
            <w:u w:val="single"/>
          </w:rPr>
          <w:delText xml:space="preserve">, favor </w:delText>
        </w:r>
        <w:r w:rsidR="00CA4AAE" w:rsidDel="00F1226A">
          <w:rPr>
            <w:highlight w:val="yellow"/>
            <w:u w:val="single"/>
          </w:rPr>
          <w:delText>confirmar</w:delText>
        </w:r>
        <w:r w:rsidR="00BC392A" w:rsidDel="00F1226A">
          <w:rPr>
            <w:u w:val="single"/>
          </w:rPr>
          <w:delText>]</w:delText>
        </w:r>
      </w:del>
    </w:p>
    <w:p w14:paraId="67E3F16A" w14:textId="62E8BD2B" w:rsidR="00CA4AAE" w:rsidRPr="006036F0" w:rsidRDefault="00CA4AAE" w:rsidP="006036F0">
      <w:pPr>
        <w:pStyle w:val="Body2"/>
        <w:spacing w:after="0"/>
        <w:rPr>
          <w:rFonts w:cs="Tahoma"/>
          <w:b/>
          <w:color w:val="000000" w:themeColor="text1"/>
          <w:szCs w:val="20"/>
        </w:rPr>
      </w:pPr>
      <w:r>
        <w:rPr>
          <w:rFonts w:cs="Tahoma"/>
          <w:b/>
          <w:szCs w:val="20"/>
        </w:rPr>
        <w:lastRenderedPageBreak/>
        <w:t>SIMPLIFIC PAVARINI DISTRIBUIDORA DE TÍTULOS E VALORES MOBILIÁRIOS LTDA.</w:t>
      </w:r>
      <w:r w:rsidR="00180F55">
        <w:rPr>
          <w:rFonts w:cs="Tahoma"/>
          <w:b/>
          <w:color w:val="000000" w:themeColor="text1"/>
          <w:szCs w:val="20"/>
        </w:rPr>
        <w:br/>
      </w:r>
      <w:r w:rsidRPr="00CA4AAE">
        <w:rPr>
          <w:rFonts w:cs="Tahoma"/>
          <w:color w:val="000000" w:themeColor="text1"/>
          <w:szCs w:val="20"/>
        </w:rPr>
        <w:t xml:space="preserve">Rua Joaquim Floriano 466, Bloco B, </w:t>
      </w:r>
      <w:proofErr w:type="spellStart"/>
      <w:r w:rsidRPr="00CA4AAE">
        <w:rPr>
          <w:rFonts w:cs="Tahoma"/>
          <w:color w:val="000000" w:themeColor="text1"/>
          <w:szCs w:val="20"/>
        </w:rPr>
        <w:t>Conj</w:t>
      </w:r>
      <w:proofErr w:type="spellEnd"/>
      <w:r w:rsidRPr="00CA4AAE">
        <w:rPr>
          <w:rFonts w:cs="Tahoma"/>
          <w:color w:val="000000" w:themeColor="text1"/>
          <w:szCs w:val="20"/>
        </w:rPr>
        <w:t xml:space="preserve"> 1401, Itaim Bibi</w:t>
      </w:r>
    </w:p>
    <w:p w14:paraId="28C407D2" w14:textId="36F7BEB6" w:rsidR="00CF51A5" w:rsidRDefault="00CA4AAE" w:rsidP="00CA4AAE">
      <w:pPr>
        <w:pStyle w:val="Body2"/>
        <w:jc w:val="left"/>
        <w:rPr>
          <w:rFonts w:cs="Tahoma"/>
          <w:color w:val="000000" w:themeColor="text1"/>
          <w:szCs w:val="20"/>
        </w:rPr>
      </w:pPr>
      <w:r w:rsidRPr="00CA4AAE">
        <w:rPr>
          <w:rFonts w:cs="Tahoma"/>
          <w:color w:val="000000" w:themeColor="text1"/>
          <w:szCs w:val="20"/>
        </w:rPr>
        <w:t>CEP 04534-002, São Paulo, SP</w:t>
      </w:r>
      <w:r w:rsidR="00180F55">
        <w:rPr>
          <w:rFonts w:cs="Tahoma"/>
          <w:color w:val="000000" w:themeColor="text1"/>
          <w:szCs w:val="20"/>
        </w:rPr>
        <w:br/>
      </w:r>
      <w:r w:rsidR="003D0A19" w:rsidRPr="00837119">
        <w:rPr>
          <w:rFonts w:cs="Tahoma"/>
          <w:color w:val="000000" w:themeColor="text1"/>
          <w:szCs w:val="20"/>
        </w:rPr>
        <w:t xml:space="preserve">At: </w:t>
      </w:r>
      <w:r w:rsidRPr="00FE4FB3">
        <w:rPr>
          <w:rFonts w:cs="Tahoma"/>
          <w:w w:val="0"/>
          <w:szCs w:val="20"/>
        </w:rPr>
        <w:t>Matheus Gomes Faria / Pedro Paulo Farme D’</w:t>
      </w:r>
      <w:proofErr w:type="spellStart"/>
      <w:r w:rsidRPr="00FE4FB3">
        <w:rPr>
          <w:rFonts w:cs="Tahoma"/>
          <w:w w:val="0"/>
          <w:szCs w:val="20"/>
        </w:rPr>
        <w:t>Amoed</w:t>
      </w:r>
      <w:proofErr w:type="spellEnd"/>
      <w:r w:rsidRPr="00FE4FB3">
        <w:rPr>
          <w:rFonts w:cs="Tahoma"/>
          <w:w w:val="0"/>
          <w:szCs w:val="20"/>
        </w:rPr>
        <w:t xml:space="preserve"> Fernandes de Oliveira</w:t>
      </w:r>
      <w:r w:rsidDel="00CA4AAE">
        <w:rPr>
          <w:rFonts w:cs="Tahoma"/>
          <w:color w:val="000000" w:themeColor="text1"/>
          <w:szCs w:val="20"/>
        </w:rPr>
        <w:t xml:space="preserve"> </w:t>
      </w:r>
      <w:r w:rsidR="00180F55">
        <w:rPr>
          <w:rFonts w:cs="Tahoma"/>
          <w:color w:val="000000" w:themeColor="text1"/>
          <w:szCs w:val="20"/>
        </w:rPr>
        <w:br/>
      </w:r>
      <w:r w:rsidR="00D754D6" w:rsidRPr="00231763">
        <w:rPr>
          <w:rFonts w:cs="Tahoma"/>
          <w:color w:val="000000" w:themeColor="text1"/>
          <w:szCs w:val="20"/>
        </w:rPr>
        <w:t xml:space="preserve">Telefone: </w:t>
      </w:r>
      <w:r w:rsidRPr="00FE4FB3">
        <w:rPr>
          <w:rFonts w:cs="Tahoma"/>
          <w:w w:val="0"/>
          <w:szCs w:val="20"/>
        </w:rPr>
        <w:t>(11) 3090-0447</w:t>
      </w:r>
      <w:r w:rsidDel="00CA4AAE">
        <w:rPr>
          <w:rFonts w:cs="Tahoma"/>
          <w:color w:val="000000" w:themeColor="text1"/>
          <w:szCs w:val="20"/>
        </w:rPr>
        <w:t xml:space="preserve"> </w:t>
      </w:r>
      <w:r w:rsidR="00D754D6" w:rsidRPr="00231763">
        <w:rPr>
          <w:rFonts w:cs="Tahoma"/>
          <w:color w:val="000000" w:themeColor="text1"/>
          <w:szCs w:val="20"/>
        </w:rPr>
        <w:t xml:space="preserve"> </w:t>
      </w:r>
      <w:r w:rsidR="00180F55">
        <w:rPr>
          <w:rFonts w:cs="Tahoma"/>
          <w:color w:val="000000" w:themeColor="text1"/>
          <w:szCs w:val="20"/>
        </w:rPr>
        <w:br/>
      </w:r>
      <w:r w:rsidR="00D754D6" w:rsidRPr="00231763">
        <w:rPr>
          <w:rFonts w:cs="Tahoma"/>
          <w:color w:val="000000" w:themeColor="text1"/>
          <w:szCs w:val="20"/>
        </w:rPr>
        <w:t xml:space="preserve">E-mail: </w:t>
      </w:r>
      <w:r w:rsidRPr="00534CB9">
        <w:rPr>
          <w:rFonts w:cs="Tahoma"/>
          <w:w w:val="0"/>
          <w:szCs w:val="20"/>
        </w:rPr>
        <w:t>spestruturacao@simplificpavarini.com.br</w:t>
      </w:r>
      <w:r w:rsidDel="00CA4AAE">
        <w:rPr>
          <w:rFonts w:cs="Tahoma"/>
          <w:color w:val="000000" w:themeColor="text1"/>
          <w:szCs w:val="20"/>
        </w:rPr>
        <w:t xml:space="preserve"> </w:t>
      </w:r>
    </w:p>
    <w:p w14:paraId="3DB6965B" w14:textId="77777777" w:rsidR="00597171" w:rsidRPr="00231763" w:rsidRDefault="00597171" w:rsidP="003A6D18">
      <w:pPr>
        <w:pStyle w:val="Level2"/>
      </w:pPr>
      <w:r w:rsidRPr="00231763">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0D951820" w14:textId="1FC40017" w:rsidR="00597171" w:rsidRPr="00231763" w:rsidRDefault="00597171" w:rsidP="003A6D18">
      <w:pPr>
        <w:pStyle w:val="Level2"/>
      </w:pPr>
      <w:r w:rsidRPr="00231763">
        <w:t>A mudança de qualquer dos endereços acima deverá ser comunicada imediatamente pela respectiva Parte aos demais.</w:t>
      </w:r>
    </w:p>
    <w:p w14:paraId="306956F6" w14:textId="77777777" w:rsidR="00597171" w:rsidRPr="00231763" w:rsidRDefault="00597171" w:rsidP="0065573B">
      <w:pPr>
        <w:pStyle w:val="Level1"/>
        <w:keepNext/>
        <w:rPr>
          <w:b/>
          <w:bCs/>
        </w:rPr>
      </w:pPr>
      <w:r w:rsidRPr="00231763">
        <w:rPr>
          <w:b/>
          <w:bCs/>
        </w:rPr>
        <w:t>ALTERAÇÕES DAS OBRIGAÇÕES GARANTIDAS</w:t>
      </w:r>
    </w:p>
    <w:p w14:paraId="4B3969B0" w14:textId="2815C4C7" w:rsidR="00597171" w:rsidRPr="00231763" w:rsidRDefault="00CF51A5" w:rsidP="0065573B">
      <w:pPr>
        <w:pStyle w:val="Level2"/>
        <w:keepNext/>
      </w:pPr>
      <w:r>
        <w:t>A</w:t>
      </w:r>
      <w:r w:rsidR="0085147C" w:rsidRPr="00231763">
        <w:t xml:space="preserve"> </w:t>
      </w:r>
      <w:r w:rsidR="007D18ED">
        <w:t>Cedente</w:t>
      </w:r>
      <w:r w:rsidR="0085147C" w:rsidRPr="00231763">
        <w:t xml:space="preserve"> permanecer</w:t>
      </w:r>
      <w:r>
        <w:t>á</w:t>
      </w:r>
      <w:r w:rsidR="0085147C" w:rsidRPr="00231763">
        <w:t xml:space="preserve"> </w:t>
      </w:r>
      <w:r w:rsidR="00597171" w:rsidRPr="00231763">
        <w:t xml:space="preserve">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w:t>
      </w:r>
      <w:r w:rsidR="0085147C" w:rsidRPr="00231763">
        <w:t xml:space="preserve">a </w:t>
      </w:r>
      <w:r w:rsidR="007D18ED">
        <w:t>Cedente</w:t>
      </w:r>
      <w:r w:rsidR="00597171" w:rsidRPr="00231763">
        <w:t>, e independentemente de notificação ou anuência d</w:t>
      </w:r>
      <w:r w:rsidR="0085147C" w:rsidRPr="00231763">
        <w:t xml:space="preserve">a </w:t>
      </w:r>
      <w:r w:rsidR="007D18ED">
        <w:t>Cedente</w:t>
      </w:r>
      <w:r w:rsidR="00597171" w:rsidRPr="00231763">
        <w:t>, não obstante:</w:t>
      </w:r>
    </w:p>
    <w:p w14:paraId="1683F26E" w14:textId="77777777" w:rsidR="00597171" w:rsidRPr="00231763" w:rsidRDefault="00597171" w:rsidP="0065573B">
      <w:pPr>
        <w:pStyle w:val="roman3"/>
        <w:numPr>
          <w:ilvl w:val="0"/>
          <w:numId w:val="57"/>
        </w:numPr>
      </w:pPr>
      <w:r w:rsidRPr="00231763">
        <w:t>qualquer renovação, novação (com ou sem alteração de remuneração), prorrogação, aditamento, modificação, alteração do prazo, forma, local, valor ou moeda de pagamento das Obrigações Garantidas;</w:t>
      </w:r>
    </w:p>
    <w:p w14:paraId="71789263" w14:textId="77777777" w:rsidR="00597171" w:rsidRPr="00231763" w:rsidRDefault="00597171" w:rsidP="00180F55">
      <w:pPr>
        <w:pStyle w:val="roman3"/>
        <w:rPr>
          <w:rFonts w:cs="Tahoma"/>
        </w:rPr>
      </w:pPr>
      <w:r w:rsidRPr="00231763">
        <w:rPr>
          <w:rFonts w:cs="Tahoma"/>
        </w:rPr>
        <w:t>qualquer restituição ou quitação parcial das Obrigações Garantidas ou qualquer invalidade parcial ou inexequibilidade de quaisquer dos documentos relacionados às Obrigações Garantidas;</w:t>
      </w:r>
    </w:p>
    <w:p w14:paraId="1EFB6849" w14:textId="77777777" w:rsidR="00597171" w:rsidRPr="00231763" w:rsidRDefault="00597171" w:rsidP="00180F55">
      <w:pPr>
        <w:pStyle w:val="roman3"/>
        <w:rPr>
          <w:rFonts w:cs="Tahoma"/>
        </w:rPr>
      </w:pPr>
      <w:r w:rsidRPr="00231763">
        <w:rPr>
          <w:rFonts w:cs="Tahoma"/>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D9AB69F" w14:textId="77777777" w:rsidR="00597171" w:rsidRPr="00231763" w:rsidRDefault="00597171" w:rsidP="00180F55">
      <w:pPr>
        <w:pStyle w:val="roman3"/>
        <w:rPr>
          <w:rFonts w:cs="Tahoma"/>
        </w:rPr>
      </w:pPr>
      <w:r w:rsidRPr="00231763">
        <w:rPr>
          <w:rFonts w:cs="Tahoma"/>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107BF9E4" w14:textId="77777777" w:rsidR="00597171" w:rsidRPr="00231763" w:rsidRDefault="00597171" w:rsidP="00706A6C">
      <w:pPr>
        <w:pStyle w:val="Level1"/>
        <w:keepNext/>
        <w:rPr>
          <w:b/>
          <w:bCs/>
        </w:rPr>
      </w:pPr>
      <w:r w:rsidRPr="00231763">
        <w:rPr>
          <w:b/>
          <w:bCs/>
        </w:rPr>
        <w:t>REFORÇO OU SUBSTITUIÇÃO DA GARANTIA</w:t>
      </w:r>
    </w:p>
    <w:p w14:paraId="3021BECB" w14:textId="24ECA00F" w:rsidR="00597171" w:rsidRPr="003F132F" w:rsidRDefault="00597171" w:rsidP="00706A6C">
      <w:pPr>
        <w:pStyle w:val="Level2"/>
        <w:keepNext/>
      </w:pPr>
      <w:r w:rsidRPr="003F132F">
        <w:t xml:space="preserve">Caso os Direitos Cedidos Fiduciariamente </w:t>
      </w:r>
      <w:r w:rsidR="008D28B6" w:rsidRPr="003F132F">
        <w:rPr>
          <w:rFonts w:cs="Tahoma"/>
        </w:rPr>
        <w:t>venham a ser objeto de penhora, arresto, sequestro ou qualquer outra medida judicial ou administrativa de efeito similar, ou, caso</w:t>
      </w:r>
      <w:r w:rsidR="008D28B6" w:rsidRPr="003F132F">
        <w:t xml:space="preserve"> </w:t>
      </w:r>
      <w:r w:rsidRPr="003F132F">
        <w:t>venham a perecer ou se tornar insuficientes</w:t>
      </w:r>
      <w:r w:rsidR="003D0A19" w:rsidRPr="003F132F">
        <w:t xml:space="preserve"> ou</w:t>
      </w:r>
      <w:r w:rsidR="003D0A19" w:rsidRPr="00432487">
        <w:t xml:space="preserve">, ainda, caso </w:t>
      </w:r>
      <w:r w:rsidR="003D0A19" w:rsidRPr="00432487">
        <w:rPr>
          <w:rFonts w:cs="Tahoma"/>
        </w:rPr>
        <w:t xml:space="preserve">em alguma Data de Apuração, o Agente Fiduciário verificar que o </w:t>
      </w:r>
      <w:del w:id="203" w:author="Rinaldo Rabello" w:date="2021-06-28T12:00:00Z">
        <w:r w:rsidR="003D0A19" w:rsidRPr="00432487" w:rsidDel="001D7C4D">
          <w:rPr>
            <w:rFonts w:cs="Tahoma"/>
          </w:rPr>
          <w:delText>Volume</w:delText>
        </w:r>
      </w:del>
      <w:ins w:id="204" w:author="Rinaldo Rabello" w:date="2021-06-28T12:00:00Z">
        <w:r w:rsidR="001D7C4D">
          <w:rPr>
            <w:rFonts w:cs="Tahoma"/>
          </w:rPr>
          <w:t>Valor</w:t>
        </w:r>
      </w:ins>
      <w:r w:rsidR="003D0A19" w:rsidRPr="00432487">
        <w:rPr>
          <w:rFonts w:cs="Tahoma"/>
        </w:rPr>
        <w:t xml:space="preserve"> Mínimo da Garantia deixou de ser atendido</w:t>
      </w:r>
      <w:r w:rsidRPr="00432487">
        <w:t xml:space="preserve">, </w:t>
      </w:r>
      <w:r w:rsidR="00C307B1" w:rsidRPr="00432487">
        <w:t xml:space="preserve">a </w:t>
      </w:r>
      <w:r w:rsidR="007D18ED" w:rsidRPr="00432487">
        <w:t>Cedente</w:t>
      </w:r>
      <w:r w:rsidR="00C307B1" w:rsidRPr="00432487">
        <w:t xml:space="preserve"> ficar</w:t>
      </w:r>
      <w:r w:rsidR="00CF51A5" w:rsidRPr="00432487">
        <w:t>á</w:t>
      </w:r>
      <w:r w:rsidRPr="00432487">
        <w:t xml:space="preserve"> obrigada a substituí-los ou reforç</w:t>
      </w:r>
      <w:r w:rsidR="006621CA">
        <w:t>á</w:t>
      </w:r>
      <w:r w:rsidRPr="00432487">
        <w:t>-los</w:t>
      </w:r>
      <w:r w:rsidRPr="003F132F">
        <w:t xml:space="preserve">, conforme o caso, de modo a recompor </w:t>
      </w:r>
      <w:r w:rsidRPr="003F132F">
        <w:lastRenderedPageBreak/>
        <w:t>integralmente a garantia originalmente prestada (“</w:t>
      </w:r>
      <w:r w:rsidRPr="003F132F">
        <w:rPr>
          <w:b/>
          <w:bCs/>
        </w:rPr>
        <w:t>Reforço ou Substituição de Garantia</w:t>
      </w:r>
      <w:r w:rsidRPr="003F132F">
        <w:t>”).</w:t>
      </w:r>
    </w:p>
    <w:p w14:paraId="59036C03" w14:textId="77777777" w:rsidR="00597171" w:rsidRPr="00231763" w:rsidRDefault="00597171" w:rsidP="003A6D18">
      <w:pPr>
        <w:pStyle w:val="Level2"/>
      </w:pPr>
      <w:r w:rsidRPr="00231763">
        <w:t>O Reforço ou Substituição de Garantia deverá ser implementado por meio de alienação e/ou cessão fiduciária em garantia de outros ativos e/ou direitos sem ônus.</w:t>
      </w:r>
    </w:p>
    <w:p w14:paraId="684B5206" w14:textId="27B139FF" w:rsidR="00597171" w:rsidRPr="00231763" w:rsidRDefault="00597171" w:rsidP="003A6D18">
      <w:pPr>
        <w:pStyle w:val="Level2"/>
      </w:pPr>
      <w:r w:rsidRPr="00231763">
        <w:t>Os ativos e/ou direitos dados em Reforço ou Substituição de Garantia deverão ser previamente aceitos pelos Debenturistas, conforme deliberado em Assembleia Geral de Debenturistas a ser realizada nos termos da Escritura de Emissão, sendo que a convocação da Assembleia Geral de Debenturistas deverá ocorrer em até 2 (dois) Dias Úteis contados da ocorrência de qualquer das hipóteses descritas na Cláusula 11.1 acima.</w:t>
      </w:r>
      <w:r w:rsidR="0057630D" w:rsidRPr="0057630D">
        <w:rPr>
          <w:rFonts w:cs="Tahoma"/>
        </w:rPr>
        <w:t xml:space="preserve"> </w:t>
      </w:r>
      <w:r w:rsidR="0057630D">
        <w:rPr>
          <w:rFonts w:cs="Tahoma"/>
        </w:rPr>
        <w:t xml:space="preserve">Os Debenturistas poderão decidir, a seu exclusivo critério, em </w:t>
      </w:r>
      <w:r w:rsidR="0057630D" w:rsidRPr="00747B38">
        <w:rPr>
          <w:rFonts w:cs="Tahoma"/>
        </w:rPr>
        <w:t>Assembleia Geral de Debenturistas</w:t>
      </w:r>
      <w:r w:rsidR="0057630D">
        <w:rPr>
          <w:rFonts w:cs="Tahoma"/>
        </w:rPr>
        <w:t>, se</w:t>
      </w:r>
      <w:r w:rsidR="0057630D" w:rsidRPr="00102F0A">
        <w:rPr>
          <w:rFonts w:cs="Tahoma"/>
        </w:rPr>
        <w:t xml:space="preserve"> </w:t>
      </w:r>
      <w:r w:rsidR="0057630D">
        <w:rPr>
          <w:rFonts w:cs="Tahoma"/>
        </w:rPr>
        <w:t xml:space="preserve">os </w:t>
      </w:r>
      <w:r w:rsidR="0057630D" w:rsidRPr="00747B38">
        <w:rPr>
          <w:rFonts w:cs="Tahoma"/>
        </w:rPr>
        <w:t>ativos e/ou direitos dados em Reforço ou Substituição de Garantia deverão ser</w:t>
      </w:r>
      <w:r w:rsidR="0057630D">
        <w:rPr>
          <w:rFonts w:cs="Tahoma"/>
        </w:rPr>
        <w:t xml:space="preserve"> submetidos a realização de auditoria ou avaliação prévia.</w:t>
      </w:r>
    </w:p>
    <w:p w14:paraId="2BB47461" w14:textId="5C067E95" w:rsidR="00597171" w:rsidRPr="00231763" w:rsidRDefault="00597171" w:rsidP="003A6D18">
      <w:pPr>
        <w:pStyle w:val="Level2"/>
      </w:pPr>
      <w:r w:rsidRPr="00231763">
        <w:t>No caso de Reforço ou Substituição de Garantia, os novos bens e/ou direitos cedidos e/ou alienados fiduciariamente deverão ser constituídos nas condições e no prazo previstos na respectiva Assembleia Geral de Debenturistas e deverão ser</w:t>
      </w:r>
      <w:r w:rsidR="00DD5CFB">
        <w:t>:</w:t>
      </w:r>
      <w:r w:rsidRPr="00231763">
        <w:t xml:space="preserve"> (i) identificados em aditamento a ser celebrado entre as Partes</w:t>
      </w:r>
      <w:r w:rsidR="00DD5CFB">
        <w:t>;</w:t>
      </w:r>
      <w:r w:rsidR="00DD5CFB" w:rsidRPr="00231763">
        <w:t xml:space="preserve"> </w:t>
      </w:r>
      <w:r w:rsidRPr="00231763">
        <w:t>ou (</w:t>
      </w:r>
      <w:proofErr w:type="spellStart"/>
      <w:r w:rsidRPr="00231763">
        <w:t>ii</w:t>
      </w:r>
      <w:proofErr w:type="spellEnd"/>
      <w:r w:rsidRPr="00231763">
        <w:t>) dados em garantia por meio de celebração de um novo contrato em termos aceitáveis aos Debenturistas, procedendo-se, em qualquer caso, aos respectivos registros nos mesmos prazos estabelecidos na Cláusula 3</w:t>
      </w:r>
      <w:r w:rsidR="00856F7E">
        <w:t> </w:t>
      </w:r>
      <w:r w:rsidRPr="00231763">
        <w:t>deste Contrato.</w:t>
      </w:r>
    </w:p>
    <w:p w14:paraId="1889B8A7" w14:textId="77777777" w:rsidR="00597171" w:rsidRPr="00231763" w:rsidRDefault="00597171" w:rsidP="0065573B">
      <w:pPr>
        <w:pStyle w:val="Level1"/>
        <w:keepNext/>
        <w:rPr>
          <w:b/>
          <w:bCs/>
        </w:rPr>
      </w:pPr>
      <w:r w:rsidRPr="00231763">
        <w:rPr>
          <w:b/>
          <w:bCs/>
        </w:rPr>
        <w:t>VIGÊNCIA DA GARANTIA</w:t>
      </w:r>
    </w:p>
    <w:p w14:paraId="496AF1FA" w14:textId="143BDD2B" w:rsidR="00597171" w:rsidRPr="00231763" w:rsidRDefault="00597171" w:rsidP="0065573B">
      <w:pPr>
        <w:pStyle w:val="Level2"/>
        <w:keepNext/>
      </w:pPr>
      <w:r w:rsidRPr="00231763">
        <w:t xml:space="preserve">A cessão fiduciária dos Direitos Cedidos Fiduciariamente entrará em vigor e será válida a partir da assinatura do presente Contrato e permanecerá íntegra e em pleno vigor até a ocorrência de um dos seguintes eventos: </w:t>
      </w:r>
    </w:p>
    <w:p w14:paraId="5C486D08" w14:textId="77777777" w:rsidR="00597171" w:rsidRPr="00231763" w:rsidRDefault="00597171" w:rsidP="0065573B">
      <w:pPr>
        <w:pStyle w:val="roman3"/>
        <w:numPr>
          <w:ilvl w:val="0"/>
          <w:numId w:val="58"/>
        </w:numPr>
      </w:pPr>
      <w:r w:rsidRPr="00231763">
        <w:t>a integral liquidação financeira das Obrigações Garantidas;</w:t>
      </w:r>
    </w:p>
    <w:p w14:paraId="46201986" w14:textId="4005CE41" w:rsidR="00597171" w:rsidRPr="00231763" w:rsidRDefault="00597171" w:rsidP="00180F55">
      <w:pPr>
        <w:pStyle w:val="roman3"/>
      </w:pPr>
      <w:r w:rsidRPr="00231763">
        <w:t xml:space="preserve">a excussão completa dos Direitos Cedidos Fiduciariamente e o recebimento do produto da excussão integral dos Direitos Cedidos Fiduciariamente de forma definitiva e incontestável pelo Agente Fiduciário; ou </w:t>
      </w:r>
    </w:p>
    <w:p w14:paraId="417E5DB7" w14:textId="3406CC8B" w:rsidR="00597171" w:rsidRDefault="00597171" w:rsidP="00180F55">
      <w:pPr>
        <w:pStyle w:val="roman3"/>
      </w:pPr>
      <w:r w:rsidRPr="00231763">
        <w:t>a liberação da cessão fiduciária em garantia, objeto deste Contrato, devidamente assinada pelo Agente Fiduciário.</w:t>
      </w:r>
    </w:p>
    <w:p w14:paraId="311AE06F" w14:textId="03E1CC36" w:rsidR="00B11998" w:rsidRDefault="00B11998" w:rsidP="002A20B7">
      <w:pPr>
        <w:pStyle w:val="Level2"/>
        <w:keepNext/>
      </w:pPr>
      <w:r w:rsidRPr="00CA708B">
        <w:t>Após o pagamento integral das Obrigações Garantidas, a posse indireta dos Direitos Cedidos Fiduciariamente</w:t>
      </w:r>
      <w:r>
        <w:t xml:space="preserve"> </w:t>
      </w:r>
      <w:r w:rsidRPr="00CA708B">
        <w:t>retornar</w:t>
      </w:r>
      <w:r w:rsidR="006621CA">
        <w:t>á</w:t>
      </w:r>
      <w:r w:rsidRPr="00CA708B">
        <w:t xml:space="preserve"> à Cedente ou a seu sucessor de pleno direito, sem necessidade de comunicação ou notificação, sendo esta Cessão Fiduciária considerada automaticamente extinta e a garantia real aqui constituída liberada, devendo o Agente Fiduciário observar o procedimento previsto na Cláusula </w:t>
      </w:r>
      <w:r>
        <w:t>12.2</w:t>
      </w:r>
      <w:r w:rsidRPr="00CA708B">
        <w:t>.1 abaixo</w:t>
      </w:r>
      <w:r>
        <w:t>.</w:t>
      </w:r>
    </w:p>
    <w:p w14:paraId="0DBF32CF" w14:textId="2689CBDF" w:rsidR="00B11998" w:rsidRPr="00231763" w:rsidRDefault="00B11998" w:rsidP="002A20B7">
      <w:pPr>
        <w:pStyle w:val="Level3"/>
      </w:pPr>
      <w:r w:rsidRPr="00CA708B">
        <w:t>Com a efetiva e integral liquidação das Obrigações Garantidas, o Agente Fiduciário deverá fornecer à Cedente declaração expressa de liquidação e quitação das Obrigações Garantidas para todos os fins de direito, no prazo máximo e improrrogável de até 05 (cinco) Dias úteis contados da data de liquidação integral das Obrigações Garantidas</w:t>
      </w:r>
      <w:r>
        <w:t>.</w:t>
      </w:r>
    </w:p>
    <w:p w14:paraId="0A8BEAA8" w14:textId="77777777" w:rsidR="00597171" w:rsidRPr="00231763" w:rsidRDefault="00597171" w:rsidP="00231763">
      <w:pPr>
        <w:pStyle w:val="Level1"/>
        <w:rPr>
          <w:b/>
          <w:bCs/>
        </w:rPr>
      </w:pPr>
      <w:r w:rsidRPr="00231763">
        <w:rPr>
          <w:b/>
          <w:bCs/>
        </w:rPr>
        <w:t>CESSÃO OU TRANSFERÊNCIA DO CONTRATO DE GARANTIA</w:t>
      </w:r>
    </w:p>
    <w:p w14:paraId="43154C00" w14:textId="722803BB" w:rsidR="00597171" w:rsidRPr="00231763" w:rsidRDefault="009800C9" w:rsidP="00365019">
      <w:pPr>
        <w:pStyle w:val="Level2"/>
        <w:rPr>
          <w:u w:val="single"/>
        </w:rPr>
      </w:pPr>
      <w:r>
        <w:lastRenderedPageBreak/>
        <w:t>As Partes</w:t>
      </w:r>
      <w:r w:rsidR="00C307B1" w:rsidRPr="00231763">
        <w:t xml:space="preserve"> </w:t>
      </w:r>
      <w:r w:rsidR="00597171" w:rsidRPr="00231763">
        <w:t>obriga</w:t>
      </w:r>
      <w:r>
        <w:t>m</w:t>
      </w:r>
      <w:r w:rsidR="00597171" w:rsidRPr="00231763">
        <w:t>-se a não ceder ou transferir, total ou parcialmente os Direitos Cedidos Fiduciariamente, bem como os direitos e/ou obrigações decorrentes deste Contrato, salvo</w:t>
      </w:r>
      <w:r w:rsidR="00DD5CFB">
        <w:t>:</w:t>
      </w:r>
      <w:r w:rsidR="00597171" w:rsidRPr="00231763">
        <w:t xml:space="preserve"> (i) nos casos de sucessão previstos em lei, desde que tal sucessão decorra de operação realizada em consonância com os termos e condições previstos na Escritura de Emissão e neste Contrato</w:t>
      </w:r>
      <w:r w:rsidR="00DD5CFB">
        <w:t>;</w:t>
      </w:r>
      <w:r w:rsidR="00DD5CFB" w:rsidRPr="00231763">
        <w:t xml:space="preserve"> </w:t>
      </w:r>
      <w:r w:rsidR="00597171" w:rsidRPr="00231763">
        <w:t>e (</w:t>
      </w:r>
      <w:proofErr w:type="spellStart"/>
      <w:r w:rsidR="00597171" w:rsidRPr="00231763">
        <w:t>ii</w:t>
      </w:r>
      <w:proofErr w:type="spellEnd"/>
      <w:r w:rsidR="00597171" w:rsidRPr="00231763">
        <w:t xml:space="preserve">) mediante prévia e expressa autorização </w:t>
      </w:r>
      <w:r>
        <w:t>da outra Parte</w:t>
      </w:r>
      <w:r w:rsidR="00597171" w:rsidRPr="00231763">
        <w:t>.</w:t>
      </w:r>
    </w:p>
    <w:p w14:paraId="6DD76250" w14:textId="77777777" w:rsidR="00597171" w:rsidRPr="00231763" w:rsidRDefault="00597171" w:rsidP="00231763">
      <w:pPr>
        <w:pStyle w:val="Level1"/>
        <w:rPr>
          <w:b/>
          <w:bCs/>
        </w:rPr>
      </w:pPr>
      <w:r w:rsidRPr="00231763">
        <w:rPr>
          <w:b/>
          <w:bCs/>
        </w:rPr>
        <w:t>ALTERAÇÕES DO CONTRATO</w:t>
      </w:r>
    </w:p>
    <w:p w14:paraId="05887BFA" w14:textId="255610D0" w:rsidR="00597171" w:rsidRDefault="00597171" w:rsidP="00365019">
      <w:pPr>
        <w:pStyle w:val="Level2"/>
      </w:pPr>
      <w:r w:rsidRPr="00231763">
        <w:t xml:space="preserve">Todas e quaisquer alterações do presente Contrato somente serão válidas quando celebradas por escrito e assinadas pelo Agente Fiduciário </w:t>
      </w:r>
      <w:r w:rsidRPr="00231763">
        <w:rPr>
          <w:rFonts w:eastAsia="MS Mincho"/>
        </w:rPr>
        <w:t>e pela</w:t>
      </w:r>
      <w:r w:rsidR="00C307B1" w:rsidRPr="00231763">
        <w:rPr>
          <w:rFonts w:eastAsia="MS Mincho"/>
        </w:rPr>
        <w:t xml:space="preserve"> </w:t>
      </w:r>
      <w:r w:rsidR="007D18ED">
        <w:t>Cedente</w:t>
      </w:r>
      <w:r w:rsidRPr="00231763">
        <w:t>.</w:t>
      </w:r>
    </w:p>
    <w:p w14:paraId="2A56E794" w14:textId="693A66E2" w:rsidR="0098207D" w:rsidRPr="00231763" w:rsidRDefault="0098207D" w:rsidP="00365019">
      <w:pPr>
        <w:pStyle w:val="Level2"/>
      </w:pPr>
      <w:r w:rsidRPr="00DB2353">
        <w:rPr>
          <w:rFonts w:cs="Tahoma"/>
          <w:szCs w:val="20"/>
          <w:lang w:val="pt-PT"/>
        </w:rPr>
        <w:t xml:space="preserve">As Partes concordam que o presente Contrato poderá ser alterado, sem a necessidade de qualquer aprovação dos Debenturistas, sempre que e somente: (i) quando verificado erro formal, seja ele um erro grosseiro, de digitação ou aritmético; </w:t>
      </w:r>
      <w:r w:rsidR="00455390">
        <w:rPr>
          <w:rFonts w:cs="Tahoma"/>
          <w:szCs w:val="20"/>
          <w:lang w:val="pt-PT"/>
        </w:rPr>
        <w:t xml:space="preserve">ou ainda, </w:t>
      </w:r>
      <w:r w:rsidRPr="00DB2353">
        <w:rPr>
          <w:rFonts w:cs="Tahoma"/>
          <w:szCs w:val="20"/>
          <w:lang w:val="pt-PT"/>
        </w:rPr>
        <w:t>(ii)</w:t>
      </w:r>
      <w:r w:rsidR="00856F7E">
        <w:rPr>
          <w:rFonts w:cs="Tahoma"/>
          <w:szCs w:val="20"/>
          <w:lang w:val="pt-PT"/>
        </w:rPr>
        <w:t> </w:t>
      </w:r>
      <w:r w:rsidRPr="00DB2353">
        <w:rPr>
          <w:rFonts w:cs="Tahoma"/>
          <w:szCs w:val="20"/>
          <w:lang w:val="pt-PT"/>
        </w:rPr>
        <w:t>em virtude da atualização dos dados cadastrais das Partes, tais como alteração na razão social, endereço e telefone, entre outros, desde que não haja qualquer custo ou despesa adicional para os Debenturistas</w:t>
      </w:r>
      <w:r w:rsidR="00455390">
        <w:rPr>
          <w:rFonts w:cs="Tahoma"/>
          <w:szCs w:val="20"/>
          <w:lang w:val="pt-PT"/>
        </w:rPr>
        <w:t>.</w:t>
      </w:r>
    </w:p>
    <w:p w14:paraId="4BC7A9D6" w14:textId="77777777" w:rsidR="00597171" w:rsidRPr="00231763" w:rsidRDefault="00597171" w:rsidP="00231763">
      <w:pPr>
        <w:pStyle w:val="Level1"/>
        <w:rPr>
          <w:b/>
          <w:bCs/>
        </w:rPr>
      </w:pPr>
      <w:r w:rsidRPr="00231763">
        <w:rPr>
          <w:b/>
          <w:bCs/>
        </w:rPr>
        <w:t>IRREVOGABILIDADE, SUCESSÃO E RENÚNCIA</w:t>
      </w:r>
    </w:p>
    <w:p w14:paraId="2504689D" w14:textId="77777777" w:rsidR="00597171" w:rsidRPr="00231763" w:rsidRDefault="00597171" w:rsidP="00365019">
      <w:pPr>
        <w:pStyle w:val="Level2"/>
      </w:pPr>
      <w:r w:rsidRPr="00231763">
        <w:t>Os direitos e obrigações constituídos por força do presente Contrato obrigam as Partes em caráter irrevogável e irretratável, bem como a seus sucessores e/ou cessionários a qualquer título.</w:t>
      </w:r>
    </w:p>
    <w:p w14:paraId="41512B31" w14:textId="49DC48E3" w:rsidR="00597171" w:rsidRPr="00231763" w:rsidRDefault="00597171" w:rsidP="00365019">
      <w:pPr>
        <w:pStyle w:val="Level2"/>
      </w:pPr>
      <w:r w:rsidRPr="00231763">
        <w:t>Não se presume a renúncia a qualquer dos direitos decorrentes do presente Contrato. Desta forma, nenhum atraso, omissão ou liberalidade no exercício de qualquer direito, faculdade ou remédio que caiba ao Agente Fiduciário em razão de qualquer inadimplemento da</w:t>
      </w:r>
      <w:r w:rsidR="00C57593" w:rsidRPr="00231763">
        <w:t xml:space="preserve"> </w:t>
      </w:r>
      <w:r w:rsidR="007D18ED">
        <w:t>Cedente</w:t>
      </w:r>
      <w:r w:rsidRPr="00231763">
        <w:t xml:space="preserve"> prejudicará tais direitos, faculdades ou remédios, ou será interpretado como constituindo uma renúncia aos mesmos ou concordância com tal inadimplemento, nem constituirá novação ou modificação de quaisquer outras obrigações assumidas </w:t>
      </w:r>
      <w:r w:rsidR="00C57593" w:rsidRPr="00231763">
        <w:rPr>
          <w:w w:val="0"/>
        </w:rPr>
        <w:t xml:space="preserve">pela </w:t>
      </w:r>
      <w:r w:rsidR="007D18ED">
        <w:t>Cedente</w:t>
      </w:r>
      <w:r w:rsidR="00C57593" w:rsidRPr="00231763">
        <w:t xml:space="preserve"> </w:t>
      </w:r>
      <w:r w:rsidRPr="00231763">
        <w:t>neste Contrato ou precedente no tocante a qualquer outro inadimplemento ou atraso.</w:t>
      </w:r>
    </w:p>
    <w:p w14:paraId="3CC7A367" w14:textId="77777777" w:rsidR="00597171" w:rsidRPr="00231763" w:rsidRDefault="00597171" w:rsidP="00180F55">
      <w:pPr>
        <w:pStyle w:val="Level1"/>
        <w:keepNext/>
        <w:rPr>
          <w:b/>
          <w:bCs/>
        </w:rPr>
      </w:pPr>
      <w:r w:rsidRPr="00231763">
        <w:rPr>
          <w:b/>
          <w:bCs/>
        </w:rPr>
        <w:t>INDEPENDÊNCIA DAS DISPOSIÇÕES</w:t>
      </w:r>
    </w:p>
    <w:p w14:paraId="613AAAC9" w14:textId="77777777" w:rsidR="00597171" w:rsidRPr="00231763" w:rsidRDefault="00597171" w:rsidP="00365019">
      <w:pPr>
        <w:pStyle w:val="Level2"/>
      </w:pPr>
      <w:r w:rsidRPr="00231763">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6F79DEC" w14:textId="77777777" w:rsidR="00597171" w:rsidRPr="00231763" w:rsidRDefault="00597171" w:rsidP="00706A6C">
      <w:pPr>
        <w:pStyle w:val="Level1"/>
        <w:keepNext/>
        <w:rPr>
          <w:b/>
          <w:bCs/>
        </w:rPr>
      </w:pPr>
      <w:r w:rsidRPr="00231763">
        <w:rPr>
          <w:b/>
          <w:bCs/>
        </w:rPr>
        <w:t>PREVALÊNCIA DE DISPOSIÇÕES</w:t>
      </w:r>
    </w:p>
    <w:p w14:paraId="5DB11E3F" w14:textId="77777777" w:rsidR="00597171" w:rsidRPr="00231763" w:rsidRDefault="00597171" w:rsidP="00706A6C">
      <w:pPr>
        <w:pStyle w:val="Level2"/>
        <w:keepNext/>
      </w:pPr>
      <w:r w:rsidRPr="00231763">
        <w:t>No caso de qualquer conflito entre os termos e condições deste Contrato e da Escritura de Emissão, prevalecerão os termos e condições da Escritura de Emissão.</w:t>
      </w:r>
    </w:p>
    <w:p w14:paraId="781D8E19" w14:textId="77777777" w:rsidR="00597171" w:rsidRPr="00231763" w:rsidRDefault="00597171" w:rsidP="00FC29F4">
      <w:pPr>
        <w:pStyle w:val="Level1"/>
        <w:keepNext/>
        <w:rPr>
          <w:b/>
          <w:bCs/>
        </w:rPr>
      </w:pPr>
      <w:r w:rsidRPr="00231763">
        <w:rPr>
          <w:b/>
          <w:bCs/>
        </w:rPr>
        <w:t>MULTIPLICIDADE DE GARANTIAS</w:t>
      </w:r>
    </w:p>
    <w:p w14:paraId="71B4596C" w14:textId="1B43B845" w:rsidR="00BC392A" w:rsidRPr="00231763" w:rsidRDefault="00CD385C" w:rsidP="001A4BF5">
      <w:pPr>
        <w:pStyle w:val="Level2"/>
        <w:keepNext/>
      </w:pPr>
      <w:r w:rsidRPr="00231763">
        <w:t>No exercício de seus direitos e recursos contra a</w:t>
      </w:r>
      <w:r w:rsidR="00421FBA" w:rsidRPr="00231763">
        <w:t xml:space="preserve"> </w:t>
      </w:r>
      <w:r w:rsidR="007D18ED">
        <w:t>Cedente</w:t>
      </w:r>
      <w:r w:rsidRPr="00231763">
        <w:t xml:space="preserve">, nos termos deste Contrato e de qualquer dos contratos de garantia real celebrados em decorrência da Escritura de Emissão, o </w:t>
      </w:r>
      <w:r w:rsidRPr="00231763">
        <w:rPr>
          <w:color w:val="000000"/>
        </w:rPr>
        <w:t>Agente Fiduciário</w:t>
      </w:r>
      <w:r w:rsidRPr="00231763">
        <w:t xml:space="preserve"> poderá executar toda e qualquer garantia pr</w:t>
      </w:r>
      <w:r w:rsidR="0037148C">
        <w:t>evista na Escritura de Emissão</w:t>
      </w:r>
      <w:r w:rsidRPr="00231763">
        <w:t xml:space="preserve">, </w:t>
      </w:r>
      <w:r w:rsidR="001A4BF5">
        <w:t>a</w:t>
      </w:r>
      <w:r w:rsidRPr="00231763">
        <w:t xml:space="preserve"> seu exclusivo critério e independente de qualquer ordem de preferência</w:t>
      </w:r>
      <w:r w:rsidR="0049787E">
        <w:t>, observadas a</w:t>
      </w:r>
      <w:r w:rsidR="0049787E" w:rsidRPr="0049787E">
        <w:t>s condições de compartilhamento</w:t>
      </w:r>
      <w:r w:rsidR="0049787E">
        <w:t xml:space="preserve"> </w:t>
      </w:r>
      <w:r w:rsidR="001A4BF5">
        <w:t xml:space="preserve">das garantias entre os Debenturistas e </w:t>
      </w:r>
      <w:r w:rsidR="00BC392A">
        <w:t xml:space="preserve">as Debêntures da 1ª Emissão (conforme definido na Escritura de Emissão) e as Debêntures da </w:t>
      </w:r>
      <w:r w:rsidR="00BC392A">
        <w:lastRenderedPageBreak/>
        <w:t>1ª Emissão da Colinas (conforme definido na Escritura de Emissão)</w:t>
      </w:r>
      <w:r w:rsidR="001A4BF5">
        <w:t>, conforme descritas na Escritura de Emissão.</w:t>
      </w:r>
    </w:p>
    <w:p w14:paraId="48F561A7" w14:textId="77777777" w:rsidR="00597171" w:rsidRPr="00231763" w:rsidRDefault="00597171" w:rsidP="00231763">
      <w:pPr>
        <w:pStyle w:val="Level1"/>
        <w:rPr>
          <w:b/>
          <w:bCs/>
        </w:rPr>
      </w:pPr>
      <w:r w:rsidRPr="00231763">
        <w:rPr>
          <w:b/>
          <w:bCs/>
        </w:rPr>
        <w:t>EXECUÇÃO ESPECÍFICA E TÍTULO EXECUTIVO EXTRAJUDICIAL</w:t>
      </w:r>
    </w:p>
    <w:p w14:paraId="652CCFA2" w14:textId="6F32FA69" w:rsidR="00597171" w:rsidRPr="00231763" w:rsidRDefault="00597171" w:rsidP="00365019">
      <w:pPr>
        <w:pStyle w:val="Level2"/>
      </w:pPr>
      <w:r w:rsidRPr="00231763">
        <w:t>Este Contrato constitui título executivo extrajudicial nos termos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727F06C9" w14:textId="77777777" w:rsidR="00597171" w:rsidRPr="00231763" w:rsidRDefault="00597171" w:rsidP="00365019">
      <w:pPr>
        <w:pStyle w:val="Level2"/>
      </w:pPr>
      <w:r w:rsidRPr="00231763">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06F0D30E" w14:textId="77777777" w:rsidR="00597171" w:rsidRPr="00231763" w:rsidRDefault="00597171" w:rsidP="00231763">
      <w:pPr>
        <w:pStyle w:val="Level1"/>
        <w:rPr>
          <w:b/>
          <w:bCs/>
        </w:rPr>
      </w:pPr>
      <w:r w:rsidRPr="00231763">
        <w:rPr>
          <w:b/>
          <w:bCs/>
        </w:rPr>
        <w:t>LEI APLICÁVEL E FORO</w:t>
      </w:r>
    </w:p>
    <w:p w14:paraId="5005B1B2" w14:textId="77777777" w:rsidR="00597171" w:rsidRPr="00231763" w:rsidRDefault="00597171" w:rsidP="00365019">
      <w:pPr>
        <w:pStyle w:val="Level2"/>
      </w:pPr>
      <w:r w:rsidRPr="00231763">
        <w:t>Este Contrato será regido e interpretado em conformidade com as leis da República Federativa do Brasil.</w:t>
      </w:r>
    </w:p>
    <w:p w14:paraId="6F5F1832" w14:textId="77777777" w:rsidR="00597171" w:rsidRPr="00231763" w:rsidRDefault="00597171" w:rsidP="00D372B9">
      <w:pPr>
        <w:pStyle w:val="Level2"/>
        <w:keepNext/>
      </w:pPr>
      <w:r w:rsidRPr="00231763">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0666D6BB" w14:textId="0B3142D5" w:rsidR="00597171" w:rsidRPr="00231763" w:rsidRDefault="00597171" w:rsidP="00D372B9">
      <w:pPr>
        <w:pStyle w:val="Body"/>
        <w:keepNext/>
      </w:pPr>
      <w:r w:rsidRPr="00231763">
        <w:t xml:space="preserve">E, por assim estarem justas e contratadas, as Partes firmam o presente Contrato em </w:t>
      </w:r>
      <w:r w:rsidR="00BC392A">
        <w:t>6</w:t>
      </w:r>
      <w:r w:rsidR="00BC392A" w:rsidRPr="00231763">
        <w:t xml:space="preserve"> </w:t>
      </w:r>
      <w:r w:rsidRPr="00231763">
        <w:t>(</w:t>
      </w:r>
      <w:r w:rsidR="00BC392A">
        <w:t>seis</w:t>
      </w:r>
      <w:r w:rsidRPr="00231763">
        <w:t>) vias de igual teor e conteúdo, na presença das 2 (duas) testemunhas abaixo assinadas.</w:t>
      </w:r>
    </w:p>
    <w:p w14:paraId="324871A4" w14:textId="77777777" w:rsidR="00597171" w:rsidRPr="00231763" w:rsidRDefault="00597171" w:rsidP="00D372B9">
      <w:pPr>
        <w:pStyle w:val="Body"/>
        <w:keepNext/>
      </w:pPr>
    </w:p>
    <w:p w14:paraId="203C72C7" w14:textId="11A2E963" w:rsidR="00597171" w:rsidRPr="00231763" w:rsidRDefault="00597171" w:rsidP="00D372B9">
      <w:pPr>
        <w:pStyle w:val="Body"/>
        <w:keepNext/>
        <w:jc w:val="center"/>
      </w:pPr>
      <w:r w:rsidRPr="00231763">
        <w:t>São Paulo,</w:t>
      </w:r>
      <w:r w:rsidR="00D94FC2">
        <w:t xml:space="preserve"> </w:t>
      </w:r>
      <w:r w:rsidR="0049787E">
        <w:t>[•]</w:t>
      </w:r>
      <w:r w:rsidR="00BC392A">
        <w:t xml:space="preserve"> de [•] de 2021</w:t>
      </w:r>
      <w:r w:rsidRPr="00231763">
        <w:t>.</w:t>
      </w:r>
    </w:p>
    <w:p w14:paraId="4A0BF9BC" w14:textId="77777777" w:rsidR="00597171" w:rsidRPr="00231763" w:rsidRDefault="00597171" w:rsidP="00D372B9">
      <w:pPr>
        <w:pStyle w:val="Body"/>
        <w:keepNext/>
      </w:pPr>
    </w:p>
    <w:p w14:paraId="4878790A" w14:textId="31407C10" w:rsidR="00597171" w:rsidRPr="00231763" w:rsidRDefault="00597171" w:rsidP="00D372B9">
      <w:pPr>
        <w:pStyle w:val="Body"/>
        <w:keepNext/>
        <w:jc w:val="center"/>
        <w:rPr>
          <w:rFonts w:cs="Tahoma"/>
          <w:color w:val="000000"/>
          <w:szCs w:val="20"/>
          <w:lang w:eastAsia="zh-CN"/>
        </w:rPr>
      </w:pPr>
      <w:r w:rsidRPr="00231763">
        <w:rPr>
          <w:rFonts w:cs="Tahoma"/>
          <w:color w:val="000000"/>
          <w:szCs w:val="20"/>
          <w:lang w:eastAsia="zh-CN"/>
        </w:rPr>
        <w:t>(</w:t>
      </w:r>
      <w:r w:rsidRPr="00231763">
        <w:rPr>
          <w:rFonts w:cs="Tahoma"/>
          <w:i/>
          <w:color w:val="000000"/>
          <w:szCs w:val="20"/>
          <w:lang w:eastAsia="zh-CN"/>
        </w:rPr>
        <w:t>As assinaturas se encontram nas páginas seguintes</w:t>
      </w:r>
      <w:r w:rsidRPr="00231763">
        <w:rPr>
          <w:rFonts w:cs="Tahoma"/>
          <w:color w:val="000000"/>
          <w:szCs w:val="20"/>
          <w:lang w:eastAsia="zh-CN"/>
        </w:rPr>
        <w:t>)</w:t>
      </w:r>
    </w:p>
    <w:p w14:paraId="50C84302" w14:textId="4ECF60B4" w:rsidR="00597171" w:rsidRPr="00231763" w:rsidRDefault="00597171" w:rsidP="00231763">
      <w:pPr>
        <w:pStyle w:val="Body"/>
        <w:jc w:val="center"/>
        <w:rPr>
          <w:rFonts w:cs="Tahoma"/>
          <w:szCs w:val="20"/>
        </w:rPr>
      </w:pPr>
      <w:r w:rsidRPr="00231763">
        <w:rPr>
          <w:rFonts w:cs="Tahoma"/>
          <w:color w:val="000000"/>
          <w:szCs w:val="20"/>
          <w:lang w:eastAsia="zh-CN"/>
        </w:rPr>
        <w:t>(</w:t>
      </w:r>
      <w:r w:rsidRPr="00231763">
        <w:rPr>
          <w:rFonts w:cs="Tahoma"/>
          <w:i/>
          <w:color w:val="000000"/>
          <w:szCs w:val="20"/>
          <w:lang w:eastAsia="zh-CN"/>
        </w:rPr>
        <w:t>O restante da página foi intencionalmente deixado em branco</w:t>
      </w:r>
      <w:r w:rsidRPr="00231763">
        <w:rPr>
          <w:rFonts w:cs="Tahoma"/>
          <w:color w:val="000000"/>
          <w:szCs w:val="20"/>
          <w:lang w:eastAsia="zh-CN"/>
        </w:rPr>
        <w:t>)</w:t>
      </w:r>
      <w:r w:rsidRPr="00231763">
        <w:rPr>
          <w:rFonts w:cs="Tahoma"/>
          <w:szCs w:val="20"/>
        </w:rPr>
        <w:br w:type="page"/>
      </w:r>
    </w:p>
    <w:p w14:paraId="2DBF7D6B" w14:textId="206ED20C" w:rsidR="00597171" w:rsidRPr="00365019" w:rsidRDefault="0037148C" w:rsidP="00365019">
      <w:pPr>
        <w:pStyle w:val="Body"/>
        <w:rPr>
          <w:i/>
          <w:iCs/>
        </w:rPr>
      </w:pPr>
      <w:r>
        <w:rPr>
          <w:i/>
          <w:iCs/>
        </w:rPr>
        <w:lastRenderedPageBreak/>
        <w:t>(</w:t>
      </w:r>
      <w:r w:rsidR="00974CB0" w:rsidRPr="00365019">
        <w:rPr>
          <w:i/>
          <w:iCs/>
        </w:rPr>
        <w:t>Página de assinatura</w:t>
      </w:r>
      <w:r w:rsidR="00597171" w:rsidRPr="00365019">
        <w:rPr>
          <w:i/>
          <w:iCs/>
        </w:rPr>
        <w:t xml:space="preserve"> do Instrumento Particular de </w:t>
      </w:r>
      <w:r>
        <w:rPr>
          <w:i/>
          <w:iCs/>
        </w:rPr>
        <w:t xml:space="preserve">Contrato de </w:t>
      </w:r>
      <w:r w:rsidR="00597171" w:rsidRPr="00365019">
        <w:rPr>
          <w:i/>
          <w:iCs/>
        </w:rPr>
        <w:t>Cessão Fiduciária de Direitos Creditórios e Outras Avenças</w:t>
      </w:r>
      <w:r>
        <w:rPr>
          <w:i/>
          <w:iCs/>
        </w:rPr>
        <w:t>)</w:t>
      </w:r>
    </w:p>
    <w:p w14:paraId="263B359C" w14:textId="77777777" w:rsidR="00974CB0" w:rsidRPr="00231763" w:rsidRDefault="00974CB0" w:rsidP="00365019">
      <w:pPr>
        <w:pStyle w:val="Body"/>
      </w:pPr>
    </w:p>
    <w:p w14:paraId="653C6404" w14:textId="3A5B89A9" w:rsidR="00365019" w:rsidRDefault="00443F82" w:rsidP="00F8186A">
      <w:pPr>
        <w:pStyle w:val="Body"/>
        <w:jc w:val="center"/>
        <w:rPr>
          <w:ins w:id="205" w:author="Rinaldo Rabello" w:date="2021-06-28T17:41:00Z"/>
          <w:b/>
          <w:bCs/>
        </w:rPr>
      </w:pPr>
      <w:r>
        <w:rPr>
          <w:b/>
          <w:bCs/>
        </w:rPr>
        <w:t>LC ENERGIA HOLDING S.A.</w:t>
      </w:r>
    </w:p>
    <w:p w14:paraId="64BCED70" w14:textId="3EEDC1BF" w:rsidR="00F1226A" w:rsidRDefault="00F1226A" w:rsidP="00F8186A">
      <w:pPr>
        <w:pStyle w:val="Body"/>
        <w:jc w:val="center"/>
        <w:rPr>
          <w:ins w:id="206" w:author="Rinaldo Rabello" w:date="2021-06-28T17:41:00Z"/>
          <w:b/>
          <w:bCs/>
        </w:rPr>
      </w:pPr>
    </w:p>
    <w:p w14:paraId="422E90FB" w14:textId="0F7CC9CC" w:rsidR="00F1226A" w:rsidRDefault="00F1226A" w:rsidP="00F8186A">
      <w:pPr>
        <w:pStyle w:val="Body"/>
        <w:jc w:val="center"/>
        <w:rPr>
          <w:ins w:id="207" w:author="Rinaldo Rabello" w:date="2021-06-28T17:41:00Z"/>
          <w:b/>
          <w:bCs/>
        </w:rPr>
      </w:pPr>
    </w:p>
    <w:p w14:paraId="41565E11" w14:textId="77777777" w:rsidR="00F1226A" w:rsidRPr="00231763" w:rsidRDefault="00F1226A" w:rsidP="00F8186A">
      <w:pPr>
        <w:pStyle w:val="Body"/>
        <w:jc w:val="center"/>
      </w:pPr>
    </w:p>
    <w:p w14:paraId="58D5E244" w14:textId="3012A0BB" w:rsidR="00365019" w:rsidRPr="00231763" w:rsidRDefault="00365019" w:rsidP="00365019">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7D6F3DA9" w14:textId="77777777" w:rsidR="00974CB0" w:rsidRPr="00231763" w:rsidRDefault="00974CB0" w:rsidP="00787543">
      <w:pPr>
        <w:spacing w:line="300" w:lineRule="exact"/>
        <w:rPr>
          <w:rFonts w:cs="Tahoma"/>
          <w:szCs w:val="20"/>
        </w:rPr>
      </w:pPr>
      <w:r w:rsidRPr="00231763">
        <w:rPr>
          <w:rFonts w:cs="Tahoma"/>
          <w:szCs w:val="20"/>
        </w:rPr>
        <w:br w:type="page"/>
      </w:r>
    </w:p>
    <w:p w14:paraId="3E1C2683" w14:textId="567CD885" w:rsidR="0037148C" w:rsidRPr="00365019" w:rsidRDefault="0037148C" w:rsidP="0037148C">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7F58900" w14:textId="0BA41009" w:rsidR="00974CB0" w:rsidRDefault="00974CB0" w:rsidP="00365019">
      <w:pPr>
        <w:pStyle w:val="Body"/>
        <w:rPr>
          <w:ins w:id="208" w:author="Rinaldo Rabello" w:date="2021-06-28T17:41:00Z"/>
        </w:rPr>
      </w:pPr>
    </w:p>
    <w:p w14:paraId="3007E7FC" w14:textId="77777777" w:rsidR="00F1226A" w:rsidRPr="00231763" w:rsidRDefault="00F1226A" w:rsidP="00365019">
      <w:pPr>
        <w:pStyle w:val="Body"/>
      </w:pPr>
    </w:p>
    <w:p w14:paraId="55574021" w14:textId="462D11B0" w:rsidR="00597171" w:rsidRDefault="008C5FBC" w:rsidP="00F8186A">
      <w:pPr>
        <w:pStyle w:val="Body"/>
        <w:jc w:val="center"/>
        <w:rPr>
          <w:ins w:id="209" w:author="Rinaldo Rabello" w:date="2021-06-28T17:41:00Z"/>
          <w:b/>
          <w:bCs/>
          <w:smallCaps/>
          <w:kern w:val="2"/>
          <w:lang w:eastAsia="zh-CN"/>
        </w:rPr>
      </w:pPr>
      <w:r w:rsidRPr="008C5FBC">
        <w:rPr>
          <w:b/>
          <w:bCs/>
          <w:smallCaps/>
          <w:kern w:val="2"/>
          <w:lang w:eastAsia="zh-CN"/>
        </w:rPr>
        <w:t>SIMPLIFIC PAVARINI DISTRIBUIDORA DE TÍTULOS E VALORES MOBILIÁRIOS LTDA.</w:t>
      </w:r>
      <w:r w:rsidRPr="008C5FBC" w:rsidDel="008C5FBC">
        <w:rPr>
          <w:b/>
          <w:bCs/>
          <w:smallCaps/>
          <w:kern w:val="2"/>
          <w:lang w:eastAsia="zh-CN"/>
        </w:rPr>
        <w:t xml:space="preserve"> </w:t>
      </w:r>
    </w:p>
    <w:p w14:paraId="4A0C795C" w14:textId="5B9891E4" w:rsidR="00F1226A" w:rsidRDefault="00F1226A" w:rsidP="00F8186A">
      <w:pPr>
        <w:pStyle w:val="Body"/>
        <w:jc w:val="center"/>
        <w:rPr>
          <w:ins w:id="210" w:author="Rinaldo Rabello" w:date="2021-06-28T17:41:00Z"/>
          <w:b/>
          <w:bCs/>
          <w:smallCaps/>
          <w:kern w:val="2"/>
          <w:lang w:eastAsia="zh-CN"/>
        </w:rPr>
      </w:pPr>
    </w:p>
    <w:p w14:paraId="0721BF02" w14:textId="34A967C6" w:rsidR="00F1226A" w:rsidRDefault="00F1226A" w:rsidP="00F8186A">
      <w:pPr>
        <w:pStyle w:val="Body"/>
        <w:jc w:val="center"/>
        <w:rPr>
          <w:ins w:id="211" w:author="Rinaldo Rabello" w:date="2021-06-28T17:41:00Z"/>
          <w:b/>
          <w:bCs/>
          <w:smallCaps/>
          <w:kern w:val="2"/>
          <w:lang w:eastAsia="zh-CN"/>
        </w:rPr>
      </w:pPr>
    </w:p>
    <w:p w14:paraId="61FEEBAC" w14:textId="77777777" w:rsidR="00F1226A" w:rsidRPr="00231763" w:rsidRDefault="00F1226A" w:rsidP="00F8186A">
      <w:pPr>
        <w:pStyle w:val="Body"/>
        <w:jc w:val="center"/>
      </w:pPr>
    </w:p>
    <w:p w14:paraId="4BB47623" w14:textId="77777777" w:rsidR="00365019" w:rsidRPr="00231763" w:rsidRDefault="00365019" w:rsidP="00365019">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4752F7E9" w14:textId="4316DE6F" w:rsidR="00BC392A" w:rsidRDefault="00BC392A">
      <w:pPr>
        <w:spacing w:after="200" w:line="276" w:lineRule="auto"/>
        <w:rPr>
          <w:kern w:val="20"/>
        </w:rPr>
      </w:pPr>
      <w:r>
        <w:br w:type="page"/>
      </w:r>
    </w:p>
    <w:p w14:paraId="04620A13" w14:textId="77777777" w:rsidR="00BC392A" w:rsidRPr="00365019" w:rsidRDefault="00BC392A" w:rsidP="00BC392A">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0292A08" w14:textId="77777777" w:rsidR="00BC392A" w:rsidRPr="00231763" w:rsidRDefault="00BC392A" w:rsidP="00BC392A">
      <w:pPr>
        <w:pStyle w:val="Body"/>
      </w:pPr>
    </w:p>
    <w:p w14:paraId="063E586A" w14:textId="29638C8A" w:rsidR="00BC392A" w:rsidRDefault="00BC392A" w:rsidP="00F8186A">
      <w:pPr>
        <w:pStyle w:val="Body"/>
        <w:jc w:val="center"/>
        <w:rPr>
          <w:ins w:id="212" w:author="Rinaldo Rabello" w:date="2021-06-28T17:42:00Z"/>
          <w:rFonts w:cs="Tahoma"/>
          <w:b/>
          <w:bCs/>
          <w:szCs w:val="20"/>
        </w:rPr>
      </w:pPr>
      <w:r w:rsidRPr="00AC3E6C">
        <w:rPr>
          <w:rFonts w:cs="Tahoma"/>
          <w:b/>
          <w:bCs/>
          <w:szCs w:val="20"/>
        </w:rPr>
        <w:t>FS TRANSMISSORA DE ENERGIA ELÉTRICA S.A.</w:t>
      </w:r>
    </w:p>
    <w:p w14:paraId="6B136638" w14:textId="6245553F" w:rsidR="00F1226A" w:rsidRDefault="00F1226A" w:rsidP="00F8186A">
      <w:pPr>
        <w:pStyle w:val="Body"/>
        <w:jc w:val="center"/>
        <w:rPr>
          <w:ins w:id="213" w:author="Rinaldo Rabello" w:date="2021-06-28T17:42:00Z"/>
          <w:rFonts w:cs="Tahoma"/>
          <w:b/>
          <w:bCs/>
          <w:szCs w:val="20"/>
        </w:rPr>
      </w:pPr>
    </w:p>
    <w:p w14:paraId="18E4491A" w14:textId="08D51D8D" w:rsidR="00F1226A" w:rsidRDefault="00F1226A" w:rsidP="00F8186A">
      <w:pPr>
        <w:pStyle w:val="Body"/>
        <w:jc w:val="center"/>
        <w:rPr>
          <w:ins w:id="214" w:author="Rinaldo Rabello" w:date="2021-06-28T17:42:00Z"/>
          <w:rFonts w:cs="Tahoma"/>
          <w:b/>
          <w:bCs/>
          <w:szCs w:val="20"/>
        </w:rPr>
      </w:pPr>
    </w:p>
    <w:p w14:paraId="72DB590D" w14:textId="77777777" w:rsidR="00F1226A" w:rsidRPr="00231763" w:rsidRDefault="00F1226A" w:rsidP="00F8186A">
      <w:pPr>
        <w:pStyle w:val="Body"/>
        <w:jc w:val="center"/>
      </w:pPr>
    </w:p>
    <w:p w14:paraId="20D29661"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5F601712" w14:textId="49DFBFBC" w:rsidR="00BC392A" w:rsidRDefault="00BC392A">
      <w:pPr>
        <w:spacing w:after="200" w:line="276" w:lineRule="auto"/>
        <w:rPr>
          <w:kern w:val="20"/>
        </w:rPr>
      </w:pPr>
      <w:r>
        <w:br w:type="page"/>
      </w:r>
    </w:p>
    <w:p w14:paraId="414DF83B" w14:textId="77777777" w:rsidR="00BC392A" w:rsidRPr="00365019" w:rsidRDefault="00BC392A" w:rsidP="00BC392A">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6738D6C2" w14:textId="77777777" w:rsidR="00BC392A" w:rsidRPr="00231763" w:rsidRDefault="00BC392A" w:rsidP="00BC392A">
      <w:pPr>
        <w:pStyle w:val="Body"/>
      </w:pPr>
    </w:p>
    <w:p w14:paraId="0A93BCD4" w14:textId="63F435B7" w:rsidR="00BC392A" w:rsidRDefault="00BC392A" w:rsidP="00F8186A">
      <w:pPr>
        <w:pStyle w:val="Body"/>
        <w:jc w:val="center"/>
        <w:rPr>
          <w:ins w:id="215" w:author="Rinaldo Rabello" w:date="2021-06-28T17:42:00Z"/>
          <w:rFonts w:cs="Tahoma"/>
          <w:b/>
          <w:bCs/>
          <w:szCs w:val="20"/>
        </w:rPr>
      </w:pPr>
      <w:r w:rsidRPr="00145246">
        <w:rPr>
          <w:rFonts w:cs="Tahoma"/>
          <w:b/>
          <w:bCs/>
          <w:szCs w:val="20"/>
        </w:rPr>
        <w:t>SIMÕES TRANSMISSORA DE ENERGIA ELÉTRICA S.A.</w:t>
      </w:r>
    </w:p>
    <w:p w14:paraId="2ABDA033" w14:textId="47B77B86" w:rsidR="00F1226A" w:rsidRDefault="00F1226A" w:rsidP="00F8186A">
      <w:pPr>
        <w:pStyle w:val="Body"/>
        <w:jc w:val="center"/>
        <w:rPr>
          <w:ins w:id="216" w:author="Rinaldo Rabello" w:date="2021-06-28T17:42:00Z"/>
          <w:rFonts w:cs="Tahoma"/>
          <w:b/>
          <w:bCs/>
          <w:szCs w:val="20"/>
        </w:rPr>
      </w:pPr>
    </w:p>
    <w:p w14:paraId="650AA9F4" w14:textId="6526F385" w:rsidR="00F1226A" w:rsidRDefault="00F1226A" w:rsidP="00F8186A">
      <w:pPr>
        <w:pStyle w:val="Body"/>
        <w:jc w:val="center"/>
        <w:rPr>
          <w:ins w:id="217" w:author="Rinaldo Rabello" w:date="2021-06-28T17:42:00Z"/>
          <w:rFonts w:cs="Tahoma"/>
          <w:b/>
          <w:bCs/>
          <w:szCs w:val="20"/>
        </w:rPr>
      </w:pPr>
    </w:p>
    <w:p w14:paraId="22591527" w14:textId="77777777" w:rsidR="00F1226A" w:rsidRPr="00231763" w:rsidRDefault="00F1226A" w:rsidP="00F8186A">
      <w:pPr>
        <w:pStyle w:val="Body"/>
        <w:jc w:val="center"/>
      </w:pPr>
    </w:p>
    <w:p w14:paraId="60BFB727"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27CB677D" w14:textId="35E23E77" w:rsidR="00BC392A" w:rsidRDefault="00BC392A">
      <w:pPr>
        <w:spacing w:after="200" w:line="276" w:lineRule="auto"/>
        <w:rPr>
          <w:kern w:val="20"/>
        </w:rPr>
      </w:pPr>
      <w:r>
        <w:br w:type="page"/>
      </w:r>
    </w:p>
    <w:p w14:paraId="1C38BDF9" w14:textId="77777777" w:rsidR="00BC392A" w:rsidRPr="00365019" w:rsidRDefault="00BC392A" w:rsidP="00BC392A">
      <w:pPr>
        <w:pStyle w:val="Body"/>
        <w:rPr>
          <w:i/>
          <w:iCs/>
        </w:rPr>
      </w:pPr>
      <w:r>
        <w:rPr>
          <w:i/>
          <w:iCs/>
        </w:rPr>
        <w:lastRenderedPageBreak/>
        <w:t>(</w:t>
      </w:r>
      <w:r w:rsidRPr="00365019">
        <w:rPr>
          <w:i/>
          <w:iCs/>
        </w:rPr>
        <w:t xml:space="preserve">Página de assinatura do Instrumento Particular de </w:t>
      </w:r>
      <w:r>
        <w:rPr>
          <w:i/>
          <w:iCs/>
        </w:rPr>
        <w:t xml:space="preserve">Contrato de </w:t>
      </w:r>
      <w:r w:rsidRPr="00365019">
        <w:rPr>
          <w:i/>
          <w:iCs/>
        </w:rPr>
        <w:t>Cessão Fiduciária de Direitos Creditórios e Outras Avenças</w:t>
      </w:r>
      <w:r>
        <w:rPr>
          <w:i/>
          <w:iCs/>
        </w:rPr>
        <w:t>)</w:t>
      </w:r>
    </w:p>
    <w:p w14:paraId="47DCABE2" w14:textId="77777777" w:rsidR="00BC392A" w:rsidRPr="00231763" w:rsidRDefault="00BC392A" w:rsidP="00BC392A">
      <w:pPr>
        <w:pStyle w:val="Body"/>
      </w:pPr>
    </w:p>
    <w:p w14:paraId="77BAE04E" w14:textId="4E8D38DB" w:rsidR="00BC392A" w:rsidRDefault="00BC392A" w:rsidP="00F8186A">
      <w:pPr>
        <w:pStyle w:val="Body"/>
        <w:jc w:val="center"/>
        <w:rPr>
          <w:ins w:id="218" w:author="Rinaldo Rabello" w:date="2021-06-28T17:42:00Z"/>
          <w:b/>
          <w:bCs/>
        </w:rPr>
      </w:pPr>
      <w:r w:rsidRPr="00861F54">
        <w:rPr>
          <w:b/>
          <w:bCs/>
        </w:rPr>
        <w:t>COLINAS TRANSMISSORA DE ENERGIA ELÉTRICA S.A.</w:t>
      </w:r>
    </w:p>
    <w:p w14:paraId="1ACB1289" w14:textId="7B92D799" w:rsidR="00F1226A" w:rsidRDefault="00F1226A" w:rsidP="00F8186A">
      <w:pPr>
        <w:pStyle w:val="Body"/>
        <w:jc w:val="center"/>
        <w:rPr>
          <w:ins w:id="219" w:author="Rinaldo Rabello" w:date="2021-06-28T17:42:00Z"/>
          <w:b/>
          <w:bCs/>
        </w:rPr>
      </w:pPr>
    </w:p>
    <w:p w14:paraId="4B6613E0" w14:textId="261545A1" w:rsidR="00F1226A" w:rsidRDefault="00F1226A" w:rsidP="00F8186A">
      <w:pPr>
        <w:pStyle w:val="Body"/>
        <w:jc w:val="center"/>
        <w:rPr>
          <w:ins w:id="220" w:author="Rinaldo Rabello" w:date="2021-06-28T17:42:00Z"/>
          <w:b/>
          <w:bCs/>
        </w:rPr>
      </w:pPr>
    </w:p>
    <w:p w14:paraId="191CEF62" w14:textId="77777777" w:rsidR="00F1226A" w:rsidRPr="00231763" w:rsidRDefault="00F1226A" w:rsidP="00F8186A">
      <w:pPr>
        <w:pStyle w:val="Body"/>
        <w:jc w:val="center"/>
      </w:pPr>
    </w:p>
    <w:p w14:paraId="573BFD0E" w14:textId="77777777" w:rsidR="00BC392A" w:rsidRPr="00231763" w:rsidRDefault="00BC392A" w:rsidP="00BC392A">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43833944" w14:textId="77777777" w:rsidR="00597171" w:rsidRPr="00231763" w:rsidRDefault="00597171" w:rsidP="00365019">
      <w:pPr>
        <w:pStyle w:val="Body"/>
      </w:pPr>
    </w:p>
    <w:p w14:paraId="54FD7F55" w14:textId="77777777" w:rsidR="00597171" w:rsidRPr="00231763" w:rsidRDefault="00597171">
      <w:pPr>
        <w:pStyle w:val="Ttulo1"/>
        <w:spacing w:line="300" w:lineRule="exact"/>
        <w:rPr>
          <w:rFonts w:cs="Tahoma"/>
          <w:sz w:val="20"/>
          <w:szCs w:val="20"/>
        </w:rPr>
      </w:pPr>
      <w:r w:rsidRPr="00231763">
        <w:rPr>
          <w:rFonts w:cs="Tahoma"/>
          <w:sz w:val="20"/>
          <w:szCs w:val="20"/>
        </w:rPr>
        <w:br w:type="page"/>
      </w:r>
    </w:p>
    <w:p w14:paraId="273CD07D" w14:textId="0E8B4F12" w:rsidR="0037148C" w:rsidRPr="00365019" w:rsidRDefault="00A16D64" w:rsidP="0037148C">
      <w:pPr>
        <w:pStyle w:val="Body"/>
        <w:rPr>
          <w:i/>
          <w:iCs/>
        </w:rPr>
      </w:pPr>
      <w:r w:rsidDel="00A16D64">
        <w:rPr>
          <w:i/>
          <w:iCs/>
        </w:rPr>
        <w:lastRenderedPageBreak/>
        <w:t xml:space="preserve"> </w:t>
      </w:r>
      <w:r w:rsidR="0037148C">
        <w:rPr>
          <w:i/>
          <w:iCs/>
        </w:rPr>
        <w:t>(</w:t>
      </w:r>
      <w:r w:rsidR="0037148C" w:rsidRPr="00365019">
        <w:rPr>
          <w:i/>
          <w:iCs/>
        </w:rPr>
        <w:t xml:space="preserve">Página de assinatura do Instrumento Particular de </w:t>
      </w:r>
      <w:r w:rsidR="0037148C">
        <w:rPr>
          <w:i/>
          <w:iCs/>
        </w:rPr>
        <w:t xml:space="preserve">Contrato de </w:t>
      </w:r>
      <w:r w:rsidR="0037148C" w:rsidRPr="00365019">
        <w:rPr>
          <w:i/>
          <w:iCs/>
        </w:rPr>
        <w:t>Cessão Fiduciária de Direitos Creditórios e Outras Avenças</w:t>
      </w:r>
      <w:r w:rsidR="0037148C">
        <w:rPr>
          <w:i/>
          <w:iCs/>
        </w:rPr>
        <w:t>)</w:t>
      </w:r>
    </w:p>
    <w:p w14:paraId="30C1597C" w14:textId="77777777" w:rsidR="00BC15D0" w:rsidRPr="00231763" w:rsidRDefault="00BC15D0" w:rsidP="00365019">
      <w:pPr>
        <w:pStyle w:val="Body"/>
      </w:pPr>
    </w:p>
    <w:p w14:paraId="0492AADD" w14:textId="77777777" w:rsidR="00597171" w:rsidRPr="00365019" w:rsidRDefault="00597171" w:rsidP="00365019">
      <w:pPr>
        <w:pStyle w:val="Body"/>
        <w:rPr>
          <w:b/>
          <w:bCs/>
        </w:rPr>
      </w:pPr>
      <w:r w:rsidRPr="00365019">
        <w:rPr>
          <w:b/>
          <w:bCs/>
        </w:rPr>
        <w:t>TESTEMUNHAS:</w:t>
      </w:r>
    </w:p>
    <w:p w14:paraId="09B19856" w14:textId="41E61DDC" w:rsidR="00597171" w:rsidRDefault="00597171" w:rsidP="00365019">
      <w:pPr>
        <w:pStyle w:val="Body"/>
      </w:pPr>
    </w:p>
    <w:p w14:paraId="341446AE" w14:textId="6171C930" w:rsidR="00365019" w:rsidRPr="00231763" w:rsidRDefault="00365019" w:rsidP="00365019">
      <w:pPr>
        <w:pStyle w:val="Body"/>
      </w:pPr>
      <w:r>
        <w:t>1.</w:t>
      </w:r>
      <w:r>
        <w:tab/>
        <w:t>___________________________</w:t>
      </w:r>
      <w:r>
        <w:tab/>
      </w:r>
      <w:r>
        <w:tab/>
        <w:t>2.</w:t>
      </w:r>
      <w:r>
        <w:tab/>
        <w:t>___________________________</w:t>
      </w:r>
      <w:r>
        <w:br/>
      </w:r>
      <w:r>
        <w:tab/>
        <w:t>Nome:</w:t>
      </w:r>
      <w:r>
        <w:tab/>
      </w:r>
      <w:r>
        <w:tab/>
      </w:r>
      <w:r>
        <w:tab/>
      </w:r>
      <w:r>
        <w:tab/>
      </w:r>
      <w:r>
        <w:tab/>
      </w:r>
      <w:r>
        <w:tab/>
      </w:r>
      <w:r>
        <w:tab/>
        <w:t>Nome:</w:t>
      </w:r>
      <w:r>
        <w:br/>
      </w:r>
      <w:r>
        <w:tab/>
        <w:t>RG:</w:t>
      </w:r>
      <w:r>
        <w:tab/>
      </w:r>
      <w:r>
        <w:tab/>
      </w:r>
      <w:r>
        <w:tab/>
      </w:r>
      <w:r>
        <w:tab/>
      </w:r>
      <w:r>
        <w:tab/>
      </w:r>
      <w:r>
        <w:tab/>
      </w:r>
      <w:r>
        <w:tab/>
        <w:t>RG:</w:t>
      </w:r>
    </w:p>
    <w:p w14:paraId="5F77F4E8" w14:textId="77777777" w:rsidR="00597171" w:rsidRPr="00231763" w:rsidRDefault="00597171">
      <w:pPr>
        <w:spacing w:line="300" w:lineRule="exact"/>
        <w:rPr>
          <w:rFonts w:cs="Tahoma"/>
          <w:szCs w:val="20"/>
        </w:rPr>
      </w:pPr>
    </w:p>
    <w:p w14:paraId="311E4532" w14:textId="77777777" w:rsidR="00597171" w:rsidRPr="00231763" w:rsidRDefault="00597171" w:rsidP="0045563E">
      <w:pPr>
        <w:pStyle w:val="TtuloAnexo"/>
        <w:spacing w:line="278" w:lineRule="auto"/>
        <w:rPr>
          <w:rFonts w:eastAsia="Arial Unicode MS"/>
        </w:rPr>
      </w:pPr>
      <w:r w:rsidRPr="00231763">
        <w:lastRenderedPageBreak/>
        <w:t>ANEXO</w:t>
      </w:r>
      <w:r w:rsidRPr="00231763">
        <w:rPr>
          <w:rFonts w:eastAsia="Arial Unicode MS"/>
        </w:rPr>
        <w:t xml:space="preserve"> I</w:t>
      </w:r>
    </w:p>
    <w:p w14:paraId="71515B70" w14:textId="3EC2DDC6" w:rsidR="00597171" w:rsidRPr="00231763" w:rsidRDefault="00597171" w:rsidP="0045563E">
      <w:pPr>
        <w:pStyle w:val="SubTtulo"/>
        <w:spacing w:before="280" w:line="278" w:lineRule="auto"/>
        <w:jc w:val="center"/>
      </w:pPr>
      <w:r w:rsidRPr="00231763">
        <w:t xml:space="preserve">MODELO DE ADITAMENTO </w:t>
      </w:r>
    </w:p>
    <w:p w14:paraId="4E3BDD86" w14:textId="11651678" w:rsidR="00597171" w:rsidRPr="00231763" w:rsidRDefault="00597171" w:rsidP="0045563E">
      <w:pPr>
        <w:pStyle w:val="SubTtulo"/>
        <w:spacing w:before="280" w:line="278" w:lineRule="auto"/>
        <w:jc w:val="center"/>
      </w:pPr>
      <w:bookmarkStart w:id="221" w:name="_DV_M228"/>
      <w:bookmarkEnd w:id="221"/>
      <w:r w:rsidRPr="00231763">
        <w:t xml:space="preserve">[--] ADITAMENTO AO INSTRUMENTO PARTICULAR DE </w:t>
      </w:r>
      <w:r w:rsidR="00D372B9">
        <w:t xml:space="preserve">CONTRATO DE </w:t>
      </w:r>
      <w:r w:rsidRPr="00231763">
        <w:t>CESSÃO FIDUCIÁRIA DE DIREITOS CREDITÓRIOS E OUTRAS AVENÇAS</w:t>
      </w:r>
    </w:p>
    <w:p w14:paraId="69AE3BCA" w14:textId="77777777" w:rsidR="00597171" w:rsidRPr="00231763" w:rsidRDefault="00597171" w:rsidP="0045563E">
      <w:pPr>
        <w:pStyle w:val="Body"/>
        <w:spacing w:line="278" w:lineRule="auto"/>
      </w:pPr>
    </w:p>
    <w:p w14:paraId="5C38939E" w14:textId="6E1BC485" w:rsidR="00597171" w:rsidRPr="00231763" w:rsidRDefault="00597171" w:rsidP="0045563E">
      <w:pPr>
        <w:pStyle w:val="Body"/>
        <w:spacing w:line="278" w:lineRule="auto"/>
        <w:rPr>
          <w:rFonts w:cs="Tahoma"/>
          <w:szCs w:val="20"/>
        </w:rPr>
      </w:pPr>
      <w:r w:rsidRPr="00231763">
        <w:rPr>
          <w:rFonts w:cs="Tahoma"/>
          <w:szCs w:val="20"/>
        </w:rPr>
        <w:t>O presente “</w:t>
      </w:r>
      <w:r w:rsidRPr="00231763">
        <w:rPr>
          <w:rFonts w:cs="Tahoma"/>
          <w:i/>
          <w:szCs w:val="20"/>
        </w:rPr>
        <w:t xml:space="preserve">[--] Aditamento ao </w:t>
      </w:r>
      <w:r w:rsidRPr="00231763">
        <w:rPr>
          <w:rFonts w:cs="Tahoma"/>
          <w:i/>
          <w:iCs/>
          <w:szCs w:val="20"/>
        </w:rPr>
        <w:t xml:space="preserve">Instrumento Particular de </w:t>
      </w:r>
      <w:r w:rsidR="00580979">
        <w:rPr>
          <w:rFonts w:cs="Tahoma"/>
          <w:i/>
          <w:iCs/>
          <w:szCs w:val="20"/>
        </w:rPr>
        <w:t xml:space="preserve">Contrato de </w:t>
      </w:r>
      <w:r w:rsidRPr="00231763">
        <w:rPr>
          <w:rFonts w:cs="Tahoma"/>
          <w:i/>
          <w:iCs/>
          <w:szCs w:val="20"/>
        </w:rPr>
        <w:t>Cessão Fiduciária de Direitos Creditórios</w:t>
      </w:r>
      <w:r w:rsidRPr="00231763">
        <w:rPr>
          <w:rFonts w:cs="Tahoma"/>
          <w:i/>
          <w:szCs w:val="20"/>
        </w:rPr>
        <w:t xml:space="preserve"> </w:t>
      </w:r>
      <w:r w:rsidRPr="00231763">
        <w:rPr>
          <w:rFonts w:cs="Tahoma"/>
          <w:i/>
          <w:iCs/>
          <w:szCs w:val="20"/>
        </w:rPr>
        <w:t>e Outras Avenças</w:t>
      </w:r>
      <w:r w:rsidRPr="00231763">
        <w:rPr>
          <w:rFonts w:cs="Tahoma"/>
          <w:iCs/>
          <w:szCs w:val="20"/>
        </w:rPr>
        <w:t>” (“</w:t>
      </w:r>
      <w:r w:rsidRPr="00231763">
        <w:rPr>
          <w:rFonts w:cs="Tahoma"/>
          <w:b/>
          <w:iCs/>
          <w:szCs w:val="20"/>
        </w:rPr>
        <w:t>Aditamento</w:t>
      </w:r>
      <w:r w:rsidRPr="00231763">
        <w:rPr>
          <w:rFonts w:cs="Tahoma"/>
          <w:iCs/>
          <w:szCs w:val="20"/>
        </w:rPr>
        <w:t>”)</w:t>
      </w:r>
      <w:r w:rsidRPr="00231763">
        <w:rPr>
          <w:rFonts w:cs="Tahoma"/>
          <w:szCs w:val="20"/>
        </w:rPr>
        <w:t xml:space="preserve"> é celebrado entre:</w:t>
      </w:r>
    </w:p>
    <w:p w14:paraId="00A3094B" w14:textId="69F60FB4" w:rsidR="00580979" w:rsidRPr="00231763" w:rsidRDefault="00580979" w:rsidP="0065573B">
      <w:pPr>
        <w:pStyle w:val="UCRoman1"/>
        <w:numPr>
          <w:ilvl w:val="0"/>
          <w:numId w:val="63"/>
        </w:numPr>
        <w:ind w:left="0" w:firstLine="0"/>
      </w:pPr>
      <w:r w:rsidRPr="00231763">
        <w:t xml:space="preserve">de um lado, na qualidade de </w:t>
      </w:r>
      <w:r>
        <w:t>cedente</w:t>
      </w:r>
      <w:r w:rsidRPr="00231763">
        <w:t>:</w:t>
      </w:r>
    </w:p>
    <w:p w14:paraId="09A82A09" w14:textId="07656D99" w:rsidR="00580979" w:rsidRPr="00231763" w:rsidRDefault="00443F82" w:rsidP="00580979">
      <w:pPr>
        <w:pStyle w:val="Body"/>
      </w:pPr>
      <w:r w:rsidRPr="00A6209A">
        <w:rPr>
          <w:b/>
          <w:bCs/>
        </w:rPr>
        <w:t>L</w:t>
      </w:r>
      <w:r>
        <w:rPr>
          <w:b/>
          <w:bCs/>
        </w:rPr>
        <w:t>C</w:t>
      </w:r>
      <w:r w:rsidRPr="00A6209A">
        <w:rPr>
          <w:b/>
          <w:bCs/>
        </w:rPr>
        <w:t xml:space="preserve"> ENERGIA HOLDING S.A.</w:t>
      </w:r>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 neste ato representada, na forma de seu estatuto social</w:t>
      </w:r>
      <w:r w:rsidR="007D6317" w:rsidRPr="00231763" w:rsidDel="0003116C">
        <w:t xml:space="preserve"> (</w:t>
      </w:r>
      <w:r w:rsidR="007D6317">
        <w:t>“</w:t>
      </w:r>
      <w:r>
        <w:rPr>
          <w:b/>
        </w:rPr>
        <w:t>LC Energia</w:t>
      </w:r>
      <w:r w:rsidR="007D6317">
        <w:t>”,</w:t>
      </w:r>
      <w:r w:rsidR="007D6317" w:rsidRPr="009207A8">
        <w:t xml:space="preserve"> </w:t>
      </w:r>
      <w:r w:rsidR="007D6317">
        <w:t>“</w:t>
      </w:r>
      <w:r w:rsidR="007D6317">
        <w:rPr>
          <w:b/>
        </w:rPr>
        <w:t>Emissora</w:t>
      </w:r>
      <w:r w:rsidR="007D6317">
        <w:t>” ou “</w:t>
      </w:r>
      <w:r w:rsidR="007D6317" w:rsidRPr="00001FD7">
        <w:rPr>
          <w:b/>
        </w:rPr>
        <w:t>Cedente</w:t>
      </w:r>
      <w:r w:rsidR="007D6317">
        <w:t>”)</w:t>
      </w:r>
      <w:r w:rsidR="00580979" w:rsidRPr="00231763">
        <w:t>;</w:t>
      </w:r>
    </w:p>
    <w:p w14:paraId="1361600F" w14:textId="187D63D1" w:rsidR="00580979" w:rsidRPr="00231763" w:rsidRDefault="00580979" w:rsidP="0065573B">
      <w:pPr>
        <w:pStyle w:val="UCRoman1"/>
        <w:numPr>
          <w:ilvl w:val="0"/>
          <w:numId w:val="63"/>
        </w:numPr>
        <w:ind w:left="0" w:firstLine="0"/>
      </w:pPr>
      <w:r w:rsidRPr="00231763">
        <w:t xml:space="preserve">de outro lado, na qualidade de </w:t>
      </w:r>
      <w:ins w:id="222" w:author="Rinaldo Rabello" w:date="2021-06-27T19:54:00Z">
        <w:r w:rsidR="00F17A81">
          <w:t xml:space="preserve">agente </w:t>
        </w:r>
      </w:ins>
      <w:del w:id="223" w:author="Rinaldo Rabello" w:date="2021-06-27T19:54:00Z">
        <w:r w:rsidRPr="00231763" w:rsidDel="00F17A81">
          <w:delText xml:space="preserve">credor </w:delText>
        </w:r>
      </w:del>
      <w:r w:rsidRPr="00231763">
        <w:t>fiduciário da presente garantia:</w:t>
      </w:r>
    </w:p>
    <w:p w14:paraId="249E01F3" w14:textId="36367A0B" w:rsidR="00443F82" w:rsidRDefault="00E93D14" w:rsidP="00580979">
      <w:pPr>
        <w:pStyle w:val="Body"/>
      </w:pPr>
      <w:r>
        <w:rPr>
          <w:rFonts w:cs="Tahoma"/>
          <w:b/>
          <w:szCs w:val="20"/>
        </w:rPr>
        <w:t>SIMPLIFIC PAVARINI DISTRIBUIDORA DE TÍTULOS E VALORES MOBILIÁRIOS LTDA.</w:t>
      </w:r>
      <w:r>
        <w:rPr>
          <w:rFonts w:cs="Tahoma"/>
          <w:bCs/>
          <w:szCs w:val="20"/>
        </w:rPr>
        <w:t xml:space="preserve">, </w:t>
      </w:r>
      <w:r w:rsidRPr="00231763">
        <w:t xml:space="preserve"> </w:t>
      </w:r>
      <w:r w:rsidRPr="00837119">
        <w:rPr>
          <w:rFonts w:cs="Tahoma"/>
          <w:szCs w:val="20"/>
        </w:rPr>
        <w:t xml:space="preserve">instituição financeira </w:t>
      </w:r>
      <w:r>
        <w:rPr>
          <w:rFonts w:ascii="Arial" w:hAnsi="Arial" w:cs="Arial"/>
          <w:szCs w:val="20"/>
        </w:rPr>
        <w:t>com filial na cidade de São Paulo, Estado de São Paulo, na Rua Joaquim Floriano, nº 466, Bloco B, Conjunto 1401, Itaim Bibi, CEP 04534-004, inscrita no</w:t>
      </w:r>
      <w:r w:rsidRPr="00231763">
        <w:t xml:space="preserve"> CNPJ/ME sob o </w:t>
      </w:r>
      <w:r w:rsidRPr="00F74D63">
        <w:t>15.227.994/0004-01</w:t>
      </w:r>
      <w:r w:rsidRPr="00F74D63" w:rsidDel="00F74D63">
        <w:t xml:space="preserve"> </w:t>
      </w:r>
      <w:r w:rsidRPr="00231763">
        <w:t>, para representar</w:t>
      </w:r>
      <w:r w:rsidR="00443F82" w:rsidRPr="00A57E55">
        <w:rPr>
          <w:rFonts w:cs="Tahoma"/>
          <w:bCs/>
          <w:szCs w:val="20"/>
        </w:rPr>
        <w:t>, perante a</w:t>
      </w:r>
      <w:r w:rsidR="00443F82" w:rsidRPr="00837119">
        <w:rPr>
          <w:rFonts w:cs="Tahoma"/>
          <w:szCs w:val="20"/>
        </w:rPr>
        <w:t xml:space="preserve"> Emissora, a comunhão dos interesses dos</w:t>
      </w:r>
      <w:r w:rsidR="00580979" w:rsidRPr="00231763">
        <w:rPr>
          <w:rFonts w:eastAsia="SimSun"/>
          <w:kern w:val="24"/>
        </w:rPr>
        <w:t xml:space="preserve"> titulares das Debêntures (“</w:t>
      </w:r>
      <w:r w:rsidR="00580979" w:rsidRPr="00231763">
        <w:rPr>
          <w:rFonts w:eastAsia="SimSun"/>
          <w:b/>
          <w:kern w:val="24"/>
        </w:rPr>
        <w:t>Debenturistas</w:t>
      </w:r>
      <w:r w:rsidR="00580979" w:rsidRPr="00231763">
        <w:rPr>
          <w:rFonts w:eastAsia="SimSun"/>
          <w:kern w:val="24"/>
        </w:rPr>
        <w:t>”), neste ato representada na forma de seu contrato social (“</w:t>
      </w:r>
      <w:r w:rsidR="00580979" w:rsidRPr="00231763">
        <w:rPr>
          <w:rFonts w:eastAsia="SimSun"/>
          <w:b/>
          <w:kern w:val="24"/>
        </w:rPr>
        <w:t>Agente Fiduciário</w:t>
      </w:r>
      <w:r w:rsidR="00580979" w:rsidRPr="00231763">
        <w:rPr>
          <w:rFonts w:eastAsia="SimSun"/>
          <w:kern w:val="24"/>
        </w:rPr>
        <w:t>”</w:t>
      </w:r>
      <w:del w:id="224" w:author="Rinaldo Rabello" w:date="2021-06-27T19:54:00Z">
        <w:r w:rsidR="00580979" w:rsidRPr="00231763" w:rsidDel="00F17A81">
          <w:rPr>
            <w:rFonts w:eastAsia="SimSun"/>
            <w:kern w:val="24"/>
          </w:rPr>
          <w:delText xml:space="preserve"> ou</w:delText>
        </w:r>
        <w:r w:rsidR="00580979" w:rsidRPr="00231763" w:rsidDel="00F17A81">
          <w:delText xml:space="preserve"> “</w:delText>
        </w:r>
        <w:r w:rsidR="00580979" w:rsidRPr="00231763" w:rsidDel="00F17A81">
          <w:rPr>
            <w:b/>
          </w:rPr>
          <w:delText>Credor Fiduciário</w:delText>
        </w:r>
      </w:del>
      <w:r w:rsidR="009A0CD3">
        <w:t>”)</w:t>
      </w:r>
      <w:r w:rsidR="00443F82">
        <w:t>;</w:t>
      </w:r>
    </w:p>
    <w:p w14:paraId="5CBD7A87" w14:textId="77777777" w:rsidR="00443F82" w:rsidRDefault="00443F82" w:rsidP="00443F82">
      <w:pPr>
        <w:pStyle w:val="Body"/>
      </w:pPr>
      <w:r>
        <w:t>(3) e, na qualidade de intervenientes anuentes:</w:t>
      </w:r>
    </w:p>
    <w:p w14:paraId="6C12702C" w14:textId="77777777" w:rsidR="00443F82" w:rsidRDefault="00443F82" w:rsidP="00443F82">
      <w:pPr>
        <w:pStyle w:val="Body"/>
        <w:rPr>
          <w:rFonts w:cs="Tahoma"/>
          <w:szCs w:val="20"/>
        </w:rPr>
      </w:pPr>
      <w:r>
        <w:t xml:space="preserve">(i) </w:t>
      </w:r>
      <w:r w:rsidRPr="004574EA">
        <w:rPr>
          <w:rFonts w:cs="Tahoma"/>
          <w:b/>
          <w:bCs/>
          <w:szCs w:val="20"/>
        </w:rPr>
        <w:t>FS TRANSMISSORA DE ENERGIA ELÉTRICA S.A.</w:t>
      </w:r>
      <w:r w:rsidRPr="00A57E55">
        <w:rPr>
          <w:rFonts w:cs="Tahoma"/>
          <w:szCs w:val="20"/>
        </w:rPr>
        <w:t>, sociedade anônima com sede na cidade de São Paulo, Estado de São Paulo Avenida Presidente Juscelino Kubitschek 2041, Torre D, andar 23, sala 8, Vila Nova Conceição, CEP</w:t>
      </w:r>
      <w:r>
        <w:rPr>
          <w:rFonts w:cs="Tahoma"/>
          <w:szCs w:val="20"/>
        </w:rPr>
        <w:t> </w:t>
      </w:r>
      <w:r w:rsidRPr="00A57E55">
        <w:rPr>
          <w:rFonts w:cs="Tahoma"/>
          <w:szCs w:val="20"/>
        </w:rPr>
        <w:t>04543-011, inscrita no CNPJ/ME sob o n.º 31.318.293/0001-83</w:t>
      </w:r>
      <w:r>
        <w:rPr>
          <w:rFonts w:cs="Tahoma"/>
          <w:szCs w:val="20"/>
        </w:rPr>
        <w:t xml:space="preserve"> (“</w:t>
      </w:r>
      <w:r>
        <w:rPr>
          <w:rFonts w:cs="Tahoma"/>
          <w:b/>
          <w:bCs/>
          <w:szCs w:val="20"/>
        </w:rPr>
        <w:t>FS</w:t>
      </w:r>
      <w:r>
        <w:rPr>
          <w:rFonts w:cs="Tahoma"/>
          <w:szCs w:val="20"/>
        </w:rPr>
        <w:t>” ou “</w:t>
      </w:r>
      <w:r>
        <w:rPr>
          <w:rFonts w:cs="Tahoma"/>
          <w:b/>
          <w:bCs/>
          <w:szCs w:val="20"/>
        </w:rPr>
        <w:t>SPE 1</w:t>
      </w:r>
      <w:r>
        <w:rPr>
          <w:rFonts w:cs="Tahoma"/>
          <w:szCs w:val="20"/>
        </w:rPr>
        <w:t>”);</w:t>
      </w:r>
    </w:p>
    <w:p w14:paraId="1A662DBD" w14:textId="77777777" w:rsidR="00443F82" w:rsidRDefault="00443F82" w:rsidP="00443F82">
      <w:pPr>
        <w:pStyle w:val="Body"/>
        <w:rPr>
          <w:rFonts w:cs="Tahoma"/>
          <w:szCs w:val="20"/>
        </w:rPr>
      </w:pPr>
      <w:r>
        <w:t>(</w:t>
      </w:r>
      <w:proofErr w:type="spellStart"/>
      <w:r>
        <w:t>ii</w:t>
      </w:r>
      <w:proofErr w:type="spellEnd"/>
      <w:r>
        <w:t xml:space="preserve">) </w:t>
      </w:r>
      <w:r w:rsidRPr="00145246">
        <w:rPr>
          <w:rFonts w:cs="Tahoma"/>
          <w:b/>
          <w:bCs/>
          <w:szCs w:val="20"/>
        </w:rPr>
        <w:t>SIMÕES TRANSMISSORA DE ENERGIA ELÉTRICA S.A.</w:t>
      </w:r>
      <w:r w:rsidRPr="00A57E55">
        <w:rPr>
          <w:rFonts w:cs="Tahoma"/>
          <w:szCs w:val="20"/>
        </w:rPr>
        <w:t>, sociedade anônima com sede na cidade de São Paulo, Estado de São Paulo Avenida Presidente Juscelino Kubitschek 2041, Torre D, andar 23, sala 9, Vila Nova Conceição, CEP 04543-011, inscrita no CNPJ/ME sob o nº</w:t>
      </w:r>
      <w:r>
        <w:rPr>
          <w:rFonts w:cs="Tahoma"/>
          <w:szCs w:val="20"/>
        </w:rPr>
        <w:t> </w:t>
      </w:r>
      <w:r w:rsidRPr="00A57E55">
        <w:rPr>
          <w:rFonts w:cs="Tahoma"/>
          <w:szCs w:val="20"/>
        </w:rPr>
        <w:t>31.326.865/0001-76</w:t>
      </w:r>
      <w:r w:rsidRPr="007D0CBB">
        <w:rPr>
          <w:rFonts w:cs="Tahoma"/>
          <w:szCs w:val="20"/>
        </w:rPr>
        <w:t>, neste ato representada, na forma de seu contrato social</w:t>
      </w:r>
      <w:r>
        <w:rPr>
          <w:rFonts w:cs="Tahoma"/>
          <w:szCs w:val="20"/>
        </w:rPr>
        <w:t xml:space="preserve"> (“</w:t>
      </w:r>
      <w:r>
        <w:rPr>
          <w:rFonts w:cs="Tahoma"/>
          <w:b/>
          <w:bCs/>
          <w:szCs w:val="20"/>
        </w:rPr>
        <w:t>Simões</w:t>
      </w:r>
      <w:r>
        <w:rPr>
          <w:rFonts w:cs="Tahoma"/>
          <w:szCs w:val="20"/>
        </w:rPr>
        <w:t>” ou “</w:t>
      </w:r>
      <w:r>
        <w:rPr>
          <w:rFonts w:cs="Tahoma"/>
          <w:b/>
          <w:bCs/>
          <w:szCs w:val="20"/>
        </w:rPr>
        <w:t>SPE 2</w:t>
      </w:r>
      <w:r>
        <w:rPr>
          <w:rFonts w:cs="Tahoma"/>
          <w:szCs w:val="20"/>
        </w:rPr>
        <w:t>”); e</w:t>
      </w:r>
    </w:p>
    <w:p w14:paraId="19AED4B0" w14:textId="76222FC6" w:rsidR="00580979" w:rsidRDefault="00443F82" w:rsidP="00580979">
      <w:pPr>
        <w:pStyle w:val="Body"/>
      </w:pPr>
      <w:r>
        <w:rPr>
          <w:rFonts w:cs="Tahoma"/>
          <w:szCs w:val="20"/>
        </w:rPr>
        <w:t>(</w:t>
      </w:r>
      <w:proofErr w:type="spellStart"/>
      <w:r>
        <w:rPr>
          <w:rFonts w:cs="Tahoma"/>
          <w:szCs w:val="20"/>
        </w:rPr>
        <w:t>iii</w:t>
      </w:r>
      <w:proofErr w:type="spellEnd"/>
      <w:r>
        <w:rPr>
          <w:rFonts w:cs="Tahoma"/>
          <w:szCs w:val="20"/>
        </w:rPr>
        <w:t xml:space="preserve">) </w:t>
      </w:r>
      <w:r w:rsidRPr="00861F54">
        <w:rPr>
          <w:b/>
          <w:bCs/>
        </w:rPr>
        <w:t>COLINAS TRANSMISSORA DE ENERGIA ELÉTRICA S.A.</w:t>
      </w:r>
      <w:r w:rsidRPr="00861F54">
        <w:t>, sociedade anônima com sede na cidade de São Paulo, Estado de São Paulo Avenida Presidente Juscelino Kubitschek 2041, Torre D, andar 23, sala 9, Vila Nova Conceição, CEP 04543-011, inscrita no CNPJ/ME sob o n.º 31.326.856/0001-85, neste ato representada na forma de seu estatuto social</w:t>
      </w:r>
      <w:r>
        <w:t xml:space="preserve"> (“</w:t>
      </w:r>
      <w:r>
        <w:rPr>
          <w:b/>
          <w:bCs/>
        </w:rPr>
        <w:t>Colinas</w:t>
      </w:r>
      <w:r>
        <w:t>” ou “</w:t>
      </w:r>
      <w:r>
        <w:rPr>
          <w:b/>
          <w:bCs/>
        </w:rPr>
        <w:t xml:space="preserve">SPE </w:t>
      </w:r>
      <w:r w:rsidRPr="00145246">
        <w:rPr>
          <w:b/>
          <w:bCs/>
        </w:rPr>
        <w:t>3</w:t>
      </w:r>
      <w:r>
        <w:t xml:space="preserve">” </w:t>
      </w:r>
      <w:r w:rsidRPr="00145246">
        <w:t>e</w:t>
      </w:r>
      <w:r>
        <w:t>, em conjunto com FS e Simões, “</w:t>
      </w:r>
      <w:r>
        <w:rPr>
          <w:b/>
          <w:bCs/>
        </w:rPr>
        <w:t>Intervenientes Anuentes</w:t>
      </w:r>
      <w:r>
        <w:t>”).</w:t>
      </w:r>
    </w:p>
    <w:p w14:paraId="6E38DF07" w14:textId="0E115899" w:rsidR="00580979" w:rsidRPr="00231763" w:rsidRDefault="00580979" w:rsidP="00580979">
      <w:pPr>
        <w:pStyle w:val="Body"/>
      </w:pPr>
      <w:r w:rsidRPr="00231763">
        <w:t xml:space="preserve">sendo a </w:t>
      </w:r>
      <w:r>
        <w:t>Cedente</w:t>
      </w:r>
      <w:r w:rsidR="007D6317">
        <w:t xml:space="preserve"> e</w:t>
      </w:r>
      <w:r w:rsidR="007D6317" w:rsidRPr="00231763">
        <w:t xml:space="preserve"> </w:t>
      </w:r>
      <w:r w:rsidRPr="00231763">
        <w:t>o Agente Fiduciário</w:t>
      </w:r>
      <w:r>
        <w:t xml:space="preserve"> </w:t>
      </w:r>
      <w:r w:rsidRPr="00231763">
        <w:t>doravante denominados, em conjunto, “</w:t>
      </w:r>
      <w:r w:rsidRPr="00231763">
        <w:rPr>
          <w:b/>
        </w:rPr>
        <w:t>Partes</w:t>
      </w:r>
      <w:r w:rsidRPr="00231763">
        <w:t>” e, individual e indistintamente, “</w:t>
      </w:r>
      <w:r w:rsidRPr="00231763">
        <w:rPr>
          <w:b/>
        </w:rPr>
        <w:t>Parte</w:t>
      </w:r>
      <w:r w:rsidRPr="00231763">
        <w:t>”.</w:t>
      </w:r>
    </w:p>
    <w:p w14:paraId="3E626FC0" w14:textId="303E3E1C" w:rsidR="00597171" w:rsidRPr="00D06B35" w:rsidRDefault="0065573B" w:rsidP="0045563E">
      <w:pPr>
        <w:pStyle w:val="Body"/>
        <w:spacing w:line="278" w:lineRule="auto"/>
      </w:pPr>
      <w:r w:rsidRPr="00D06B35">
        <w:rPr>
          <w:b/>
        </w:rPr>
        <w:t>CONSIDERANDO QUE</w:t>
      </w:r>
      <w:r w:rsidR="00597171" w:rsidRPr="00D06B35">
        <w:t>:</w:t>
      </w:r>
    </w:p>
    <w:p w14:paraId="1FC1F4E6" w14:textId="73D2DC27" w:rsidR="00597171" w:rsidRPr="00365019" w:rsidRDefault="00580979" w:rsidP="0065573B">
      <w:pPr>
        <w:pStyle w:val="Recitals"/>
        <w:numPr>
          <w:ilvl w:val="0"/>
          <w:numId w:val="53"/>
        </w:numPr>
        <w:spacing w:line="278" w:lineRule="auto"/>
        <w:rPr>
          <w:rFonts w:cs="Tahoma"/>
        </w:rPr>
      </w:pPr>
      <w:r w:rsidRPr="00231763">
        <w:rPr>
          <w:rFonts w:cs="Tahoma"/>
          <w:szCs w:val="20"/>
        </w:rPr>
        <w:lastRenderedPageBreak/>
        <w:t xml:space="preserve">em </w:t>
      </w:r>
      <w:r w:rsidR="00443F82">
        <w:rPr>
          <w:rFonts w:cs="Tahoma"/>
          <w:szCs w:val="20"/>
        </w:rPr>
        <w:t>[•]</w:t>
      </w:r>
      <w:r w:rsidRPr="00231763">
        <w:rPr>
          <w:rFonts w:cs="Tahoma"/>
          <w:szCs w:val="20"/>
        </w:rPr>
        <w:t xml:space="preserve">, a </w:t>
      </w:r>
      <w:r w:rsidR="007D6317">
        <w:rPr>
          <w:rFonts w:cs="Tahoma"/>
          <w:bCs/>
          <w:szCs w:val="20"/>
        </w:rPr>
        <w:t>Emissora</w:t>
      </w:r>
      <w:r w:rsidRPr="00231763">
        <w:rPr>
          <w:rFonts w:cs="Tahoma"/>
          <w:b/>
          <w:bCs/>
          <w:szCs w:val="20"/>
        </w:rPr>
        <w:t xml:space="preserve"> </w:t>
      </w:r>
      <w:r w:rsidRPr="00231763">
        <w:rPr>
          <w:rFonts w:eastAsia="SimSun" w:cs="Tahoma"/>
          <w:bCs/>
          <w:kern w:val="24"/>
          <w:szCs w:val="20"/>
        </w:rPr>
        <w:t xml:space="preserve">e o Agente Fiduciário </w:t>
      </w:r>
      <w:r w:rsidRPr="00231763">
        <w:rPr>
          <w:rFonts w:cs="Tahoma"/>
          <w:szCs w:val="20"/>
        </w:rPr>
        <w:t>celebraram o “</w:t>
      </w:r>
      <w:r w:rsidR="00443F82" w:rsidRPr="00837119">
        <w:rPr>
          <w:rFonts w:cs="Tahoma"/>
          <w:i/>
          <w:color w:val="000000" w:themeColor="text1"/>
          <w:szCs w:val="20"/>
        </w:rPr>
        <w:t xml:space="preserve">Instrumento Particular de Escritura da </w:t>
      </w:r>
      <w:r w:rsidR="00443F82">
        <w:rPr>
          <w:rFonts w:cs="Tahoma"/>
          <w:i/>
          <w:color w:val="000000" w:themeColor="text1"/>
          <w:szCs w:val="20"/>
        </w:rPr>
        <w:t>[</w:t>
      </w:r>
      <w:r w:rsidR="00443F82" w:rsidRPr="00837119">
        <w:rPr>
          <w:rFonts w:cs="Tahoma"/>
          <w:i/>
          <w:color w:val="000000" w:themeColor="text1"/>
          <w:szCs w:val="20"/>
        </w:rPr>
        <w:t>2ª (Segunda)</w:t>
      </w:r>
      <w:r w:rsidR="00443F82">
        <w:rPr>
          <w:rFonts w:cs="Tahoma"/>
          <w:i/>
          <w:color w:val="000000" w:themeColor="text1"/>
          <w:szCs w:val="20"/>
        </w:rPr>
        <w:t>]</w:t>
      </w:r>
      <w:r w:rsidR="00443F82" w:rsidRPr="00837119">
        <w:rPr>
          <w:rFonts w:cs="Tahoma"/>
          <w:i/>
          <w:color w:val="000000" w:themeColor="text1"/>
          <w:szCs w:val="20"/>
        </w:rPr>
        <w:t xml:space="preserve"> Emissão de Debêntures Simples, Não Conversíveis em Ações, em </w:t>
      </w:r>
      <w:r w:rsidR="00E93D14">
        <w:rPr>
          <w:rFonts w:cs="Tahoma"/>
          <w:i/>
          <w:color w:val="000000" w:themeColor="text1"/>
          <w:szCs w:val="20"/>
        </w:rPr>
        <w:t>Até Três Séries</w:t>
      </w:r>
      <w:r w:rsidR="00443F82" w:rsidRPr="00837119">
        <w:rPr>
          <w:rFonts w:cs="Tahoma"/>
          <w:i/>
          <w:color w:val="000000" w:themeColor="text1"/>
          <w:szCs w:val="20"/>
        </w:rPr>
        <w:t>, da Espécie com Garantia Real</w:t>
      </w:r>
      <w:r w:rsidR="00443F82">
        <w:rPr>
          <w:rFonts w:cs="Tahoma"/>
          <w:i/>
          <w:color w:val="000000" w:themeColor="text1"/>
          <w:szCs w:val="20"/>
        </w:rPr>
        <w:t xml:space="preserve"> e Com Garantia Adicional Fidejussória</w:t>
      </w:r>
      <w:r w:rsidR="00443F82" w:rsidRPr="00837119">
        <w:rPr>
          <w:rFonts w:cs="Tahoma"/>
          <w:i/>
          <w:color w:val="000000" w:themeColor="text1"/>
          <w:szCs w:val="20"/>
        </w:rPr>
        <w:t xml:space="preserve">, para Distribuição Pública com Esforços Restritos, da </w:t>
      </w:r>
      <w:r w:rsidR="00443F82">
        <w:rPr>
          <w:rFonts w:cs="Tahoma"/>
          <w:i/>
          <w:color w:val="000000" w:themeColor="text1"/>
          <w:szCs w:val="20"/>
        </w:rPr>
        <w:t>LC Energia Holding</w:t>
      </w:r>
      <w:r w:rsidR="00443F82" w:rsidRPr="00837119">
        <w:rPr>
          <w:rFonts w:cs="Tahoma"/>
          <w:i/>
          <w:color w:val="000000" w:themeColor="text1"/>
          <w:szCs w:val="20"/>
        </w:rPr>
        <w:t xml:space="preserve"> S.A</w:t>
      </w:r>
      <w:r w:rsidRPr="00231763">
        <w:rPr>
          <w:rFonts w:cs="Tahoma"/>
          <w:i/>
          <w:color w:val="000000" w:themeColor="text1"/>
          <w:szCs w:val="20"/>
        </w:rPr>
        <w:t>.</w:t>
      </w:r>
      <w:r w:rsidRPr="00231763">
        <w:rPr>
          <w:rFonts w:cs="Tahoma"/>
          <w:szCs w:val="20"/>
        </w:rPr>
        <w:t>” (“</w:t>
      </w:r>
      <w:r w:rsidRPr="00231763">
        <w:rPr>
          <w:rFonts w:cs="Tahoma"/>
          <w:b/>
          <w:szCs w:val="20"/>
        </w:rPr>
        <w:t>Escritura de Emissão</w:t>
      </w:r>
      <w:r w:rsidRPr="00231763">
        <w:rPr>
          <w:rFonts w:cs="Tahoma"/>
          <w:szCs w:val="20"/>
        </w:rPr>
        <w:t>”), por meio da qual foram emitidas</w:t>
      </w:r>
      <w:r w:rsidR="00E93D14" w:rsidRPr="00837119">
        <w:rPr>
          <w:rFonts w:cs="Tahoma"/>
          <w:szCs w:val="20"/>
        </w:rPr>
        <w:t xml:space="preserve"> </w:t>
      </w:r>
      <w:r w:rsidR="00E93D14">
        <w:rPr>
          <w:rFonts w:cs="Tahoma"/>
          <w:szCs w:val="20"/>
        </w:rPr>
        <w:t>[60.500</w:t>
      </w:r>
      <w:r w:rsidR="00E93D14" w:rsidRPr="00837119">
        <w:rPr>
          <w:rFonts w:cs="Tahoma"/>
          <w:szCs w:val="20"/>
        </w:rPr>
        <w:t xml:space="preserve"> (</w:t>
      </w:r>
      <w:r w:rsidR="00E93D14">
        <w:rPr>
          <w:rFonts w:cs="Tahoma"/>
          <w:szCs w:val="20"/>
        </w:rPr>
        <w:t>sessenta</w:t>
      </w:r>
      <w:r w:rsidR="00E93D14" w:rsidRPr="00837119">
        <w:rPr>
          <w:rFonts w:cs="Tahoma"/>
          <w:szCs w:val="20"/>
        </w:rPr>
        <w:t xml:space="preserve"> mil</w:t>
      </w:r>
      <w:r w:rsidR="00E93D14">
        <w:rPr>
          <w:rFonts w:cs="Tahoma"/>
          <w:szCs w:val="20"/>
        </w:rPr>
        <w:t xml:space="preserve"> e quinhentas</w:t>
      </w:r>
      <w:r w:rsidR="00E93D14" w:rsidRPr="00837119">
        <w:rPr>
          <w:rFonts w:cs="Tahoma"/>
          <w:szCs w:val="20"/>
        </w:rPr>
        <w:t>)</w:t>
      </w:r>
      <w:r w:rsidR="00E93D14">
        <w:rPr>
          <w:rFonts w:cs="Tahoma"/>
          <w:szCs w:val="20"/>
        </w:rPr>
        <w:t>]</w:t>
      </w:r>
      <w:r w:rsidR="00E93D14" w:rsidRPr="00837119">
        <w:rPr>
          <w:rFonts w:cs="Tahoma"/>
          <w:szCs w:val="20"/>
        </w:rPr>
        <w:t xml:space="preserve"> </w:t>
      </w:r>
      <w:r w:rsidRPr="00231763">
        <w:rPr>
          <w:rFonts w:cs="Tahoma"/>
          <w:szCs w:val="20"/>
        </w:rPr>
        <w:t xml:space="preserve">debêntures simples, não conversíveis em ações, em </w:t>
      </w:r>
      <w:r w:rsidR="00881E54">
        <w:rPr>
          <w:rFonts w:cs="Tahoma"/>
          <w:szCs w:val="20"/>
        </w:rPr>
        <w:t>até três séries</w:t>
      </w:r>
      <w:r w:rsidRPr="00231763">
        <w:rPr>
          <w:rFonts w:cs="Tahoma"/>
          <w:szCs w:val="20"/>
        </w:rPr>
        <w:t xml:space="preserve">, com valor nominal unitário de R$1.000,00 (mil reais), perfazendo o montante total de </w:t>
      </w:r>
      <w:r w:rsidR="00881E54">
        <w:rPr>
          <w:rFonts w:cs="Tahoma"/>
          <w:szCs w:val="20"/>
        </w:rPr>
        <w:t>[</w:t>
      </w:r>
      <w:r w:rsidR="00443F82" w:rsidRPr="00837119">
        <w:rPr>
          <w:rFonts w:cs="Tahoma"/>
          <w:color w:val="000000" w:themeColor="text1"/>
          <w:szCs w:val="20"/>
        </w:rPr>
        <w:t>R$</w:t>
      </w:r>
      <w:r w:rsidR="00443F82">
        <w:rPr>
          <w:rFonts w:cs="Tahoma"/>
          <w:color w:val="000000" w:themeColor="text1"/>
          <w:szCs w:val="20"/>
        </w:rPr>
        <w:t>60</w:t>
      </w:r>
      <w:r w:rsidR="00443F82" w:rsidRPr="00837119">
        <w:rPr>
          <w:rFonts w:eastAsia="Arial Unicode MS" w:cs="Tahoma"/>
          <w:color w:val="000000" w:themeColor="text1"/>
          <w:szCs w:val="20"/>
        </w:rPr>
        <w:t>.</w:t>
      </w:r>
      <w:r w:rsidR="00443F82">
        <w:rPr>
          <w:rFonts w:eastAsia="Arial Unicode MS" w:cs="Tahoma"/>
          <w:color w:val="000000" w:themeColor="text1"/>
          <w:szCs w:val="20"/>
        </w:rPr>
        <w:t>5</w:t>
      </w:r>
      <w:r w:rsidR="00443F82" w:rsidRPr="00837119">
        <w:rPr>
          <w:rFonts w:eastAsia="Arial Unicode MS" w:cs="Tahoma"/>
          <w:color w:val="000000" w:themeColor="text1"/>
          <w:szCs w:val="20"/>
        </w:rPr>
        <w:t>00.000,00</w:t>
      </w:r>
      <w:r w:rsidR="00443F82" w:rsidRPr="00837119">
        <w:rPr>
          <w:rFonts w:cs="Tahoma"/>
          <w:color w:val="000000" w:themeColor="text1"/>
          <w:szCs w:val="20"/>
        </w:rPr>
        <w:t xml:space="preserve"> (</w:t>
      </w:r>
      <w:r w:rsidR="00443F82">
        <w:rPr>
          <w:rFonts w:cs="Tahoma"/>
          <w:color w:val="000000" w:themeColor="text1"/>
          <w:szCs w:val="20"/>
        </w:rPr>
        <w:t>sessenta</w:t>
      </w:r>
      <w:r w:rsidR="00443F82" w:rsidRPr="00837119">
        <w:rPr>
          <w:rFonts w:cs="Tahoma"/>
          <w:color w:val="000000" w:themeColor="text1"/>
          <w:szCs w:val="20"/>
        </w:rPr>
        <w:t xml:space="preserve"> milhões</w:t>
      </w:r>
      <w:r w:rsidR="00443F82">
        <w:rPr>
          <w:rFonts w:cs="Tahoma"/>
          <w:color w:val="000000" w:themeColor="text1"/>
          <w:szCs w:val="20"/>
        </w:rPr>
        <w:t xml:space="preserve"> e quinhentos mil</w:t>
      </w:r>
      <w:r w:rsidR="00443F82" w:rsidRPr="00837119">
        <w:rPr>
          <w:rFonts w:cs="Tahoma"/>
          <w:color w:val="000000" w:themeColor="text1"/>
          <w:szCs w:val="20"/>
        </w:rPr>
        <w:t xml:space="preserve"> reais)</w:t>
      </w:r>
      <w:r w:rsidR="00881E54">
        <w:rPr>
          <w:rFonts w:cs="Tahoma"/>
          <w:color w:val="000000" w:themeColor="text1"/>
          <w:szCs w:val="20"/>
        </w:rPr>
        <w:t>]</w:t>
      </w:r>
      <w:r w:rsidR="00443F82">
        <w:rPr>
          <w:rFonts w:cs="Tahoma"/>
          <w:color w:val="000000" w:themeColor="text1"/>
          <w:szCs w:val="20"/>
        </w:rPr>
        <w:t xml:space="preserve"> </w:t>
      </w:r>
      <w:r w:rsidRPr="00231763">
        <w:rPr>
          <w:rFonts w:cs="Tahoma"/>
          <w:szCs w:val="20"/>
        </w:rPr>
        <w:t>na Data de Emissão (“</w:t>
      </w:r>
      <w:r w:rsidRPr="00231763">
        <w:rPr>
          <w:rFonts w:cs="Tahoma"/>
          <w:b/>
          <w:szCs w:val="20"/>
        </w:rPr>
        <w:t>Debêntures</w:t>
      </w:r>
      <w:r w:rsidRPr="00231763">
        <w:rPr>
          <w:rFonts w:cs="Tahoma"/>
          <w:szCs w:val="20"/>
        </w:rPr>
        <w:t>” e "</w:t>
      </w:r>
      <w:r w:rsidRPr="00231763">
        <w:rPr>
          <w:rFonts w:cs="Tahoma"/>
          <w:b/>
          <w:szCs w:val="20"/>
        </w:rPr>
        <w:t>Emissão</w:t>
      </w:r>
      <w:r w:rsidRPr="00231763">
        <w:rPr>
          <w:rFonts w:cs="Tahoma"/>
          <w:szCs w:val="20"/>
        </w:rPr>
        <w:t>", respectivamente), sendo os recursos captados destinados exclusivamente para a realização de investimentos em implementação do</w:t>
      </w:r>
      <w:r>
        <w:rPr>
          <w:rFonts w:cs="Tahoma"/>
          <w:szCs w:val="20"/>
        </w:rPr>
        <w:t>s</w:t>
      </w:r>
      <w:r w:rsidRPr="00231763">
        <w:rPr>
          <w:rFonts w:cs="Tahoma"/>
          <w:szCs w:val="20"/>
        </w:rPr>
        <w:t xml:space="preserve"> Projeto</w:t>
      </w:r>
      <w:r>
        <w:rPr>
          <w:rFonts w:cs="Tahoma"/>
          <w:szCs w:val="20"/>
        </w:rPr>
        <w:t>s</w:t>
      </w:r>
      <w:r w:rsidRPr="00231763">
        <w:rPr>
          <w:rFonts w:cs="Tahoma"/>
          <w:szCs w:val="20"/>
        </w:rPr>
        <w:t xml:space="preserve"> (conforme definido na Escritura de Emissão)</w:t>
      </w:r>
      <w:r w:rsidR="00BF7E35" w:rsidRPr="00365019">
        <w:rPr>
          <w:rFonts w:cs="Tahoma"/>
        </w:rPr>
        <w:t>;</w:t>
      </w:r>
    </w:p>
    <w:p w14:paraId="2BBC6C84" w14:textId="5497A620" w:rsidR="00597171" w:rsidRPr="00231763" w:rsidRDefault="00597171" w:rsidP="0045563E">
      <w:pPr>
        <w:pStyle w:val="Recitals"/>
        <w:spacing w:line="278" w:lineRule="auto"/>
        <w:rPr>
          <w:rFonts w:cs="Tahoma"/>
        </w:rPr>
      </w:pPr>
      <w:r w:rsidRPr="00231763">
        <w:rPr>
          <w:rFonts w:cs="Tahoma"/>
          <w:bCs/>
        </w:rPr>
        <w:t xml:space="preserve">para assegurar o fiel, pontual, correto e integral </w:t>
      </w:r>
      <w:r w:rsidRPr="00231763">
        <w:rPr>
          <w:rFonts w:cs="Tahoma"/>
        </w:rPr>
        <w:t xml:space="preserve">cumprimento das </w:t>
      </w:r>
      <w:r w:rsidR="00BF7E35" w:rsidRPr="00231763">
        <w:rPr>
          <w:rFonts w:cs="Tahoma"/>
          <w:bCs/>
        </w:rPr>
        <w:t>Obrigações Garantidas</w:t>
      </w:r>
      <w:r w:rsidR="00BF7E35" w:rsidRPr="00231763">
        <w:rPr>
          <w:rFonts w:cs="Tahoma"/>
        </w:rPr>
        <w:t xml:space="preserve">, </w:t>
      </w:r>
      <w:r w:rsidR="00580979">
        <w:rPr>
          <w:rFonts w:cs="Tahoma"/>
        </w:rPr>
        <w:t>a</w:t>
      </w:r>
      <w:r w:rsidR="00C307B1" w:rsidRPr="00231763">
        <w:rPr>
          <w:rFonts w:cs="Tahoma"/>
        </w:rPr>
        <w:t xml:space="preserve"> </w:t>
      </w:r>
      <w:r w:rsidR="007D18ED">
        <w:rPr>
          <w:rFonts w:cs="Tahoma"/>
        </w:rPr>
        <w:t>Cedente</w:t>
      </w:r>
      <w:r w:rsidR="00BF7E35" w:rsidRPr="00231763">
        <w:rPr>
          <w:rFonts w:cs="Tahoma"/>
        </w:rPr>
        <w:t xml:space="preserve"> concorda em ceder fiduciariamente em garantia, </w:t>
      </w:r>
      <w:r w:rsidR="00BF7E35" w:rsidRPr="00231763">
        <w:rPr>
          <w:rFonts w:cs="Tahoma"/>
          <w:bCs/>
        </w:rPr>
        <w:t>em caráter irrevogável e irretratável, em favor do Agente Fiduciário, todos os direitos,</w:t>
      </w:r>
      <w:r w:rsidR="00BF7E35" w:rsidRPr="00231763">
        <w:rPr>
          <w:rFonts w:cs="Tahoma"/>
        </w:rPr>
        <w:t xml:space="preserve"> presentes e/ou futuros, decorrentes, relacionados e/ou emergentes </w:t>
      </w:r>
      <w:r w:rsidR="007D6317" w:rsidRPr="00231763">
        <w:rPr>
          <w:rFonts w:cs="Tahoma"/>
          <w:szCs w:val="20"/>
        </w:rPr>
        <w:t>dos direitos creditórios de que seja titular e da</w:t>
      </w:r>
      <w:r w:rsidR="00D94FC2">
        <w:rPr>
          <w:rFonts w:cs="Tahoma"/>
          <w:szCs w:val="20"/>
        </w:rPr>
        <w:t>s</w:t>
      </w:r>
      <w:r w:rsidR="007D6317" w:rsidRPr="00231763">
        <w:rPr>
          <w:rFonts w:cs="Tahoma"/>
          <w:szCs w:val="20"/>
        </w:rPr>
        <w:t xml:space="preserve"> Conta</w:t>
      </w:r>
      <w:r w:rsidR="00D94FC2">
        <w:rPr>
          <w:rFonts w:cs="Tahoma"/>
          <w:szCs w:val="20"/>
        </w:rPr>
        <w:t>s</w:t>
      </w:r>
      <w:r w:rsidR="007D6317" w:rsidRPr="00231763">
        <w:rPr>
          <w:rFonts w:cs="Tahoma"/>
          <w:szCs w:val="20"/>
        </w:rPr>
        <w:t xml:space="preserve"> Vinculada</w:t>
      </w:r>
      <w:r w:rsidR="00D94FC2">
        <w:rPr>
          <w:rFonts w:cs="Tahoma"/>
          <w:szCs w:val="20"/>
        </w:rPr>
        <w:t>s</w:t>
      </w:r>
      <w:r w:rsidR="00BF7E35" w:rsidRPr="00231763">
        <w:rPr>
          <w:rFonts w:cs="Tahoma"/>
        </w:rPr>
        <w:t>, na qual serão depositados todos os recursos provenientes de referidos direitos creditórios</w:t>
      </w:r>
      <w:r w:rsidRPr="00231763">
        <w:rPr>
          <w:rFonts w:cs="Tahoma"/>
          <w:bCs/>
        </w:rPr>
        <w:t xml:space="preserve">, por meio do </w:t>
      </w:r>
      <w:r w:rsidRPr="00231763">
        <w:rPr>
          <w:rFonts w:cs="Tahoma"/>
          <w:color w:val="000000"/>
        </w:rPr>
        <w:t>“</w:t>
      </w:r>
      <w:r w:rsidRPr="00231763">
        <w:rPr>
          <w:rFonts w:cs="Tahoma"/>
          <w:i/>
          <w:color w:val="000000"/>
        </w:rPr>
        <w:t xml:space="preserve">Instrumento Particular de </w:t>
      </w:r>
      <w:r w:rsidRPr="00231763">
        <w:rPr>
          <w:rFonts w:cs="Tahoma"/>
          <w:i/>
          <w:iCs/>
          <w:color w:val="000000"/>
        </w:rPr>
        <w:t>Cessão Fiduciária de Direitos Creditórios</w:t>
      </w:r>
      <w:r w:rsidRPr="00231763">
        <w:rPr>
          <w:rFonts w:cs="Tahoma"/>
          <w:i/>
          <w:color w:val="000000"/>
        </w:rPr>
        <w:t xml:space="preserve"> e </w:t>
      </w:r>
      <w:r w:rsidRPr="00231763">
        <w:rPr>
          <w:rFonts w:cs="Tahoma"/>
          <w:i/>
          <w:iCs/>
          <w:color w:val="000000"/>
        </w:rPr>
        <w:t>Outras Avenças</w:t>
      </w:r>
      <w:r w:rsidRPr="00231763">
        <w:rPr>
          <w:rFonts w:cs="Tahoma"/>
          <w:iCs/>
          <w:color w:val="000000"/>
        </w:rPr>
        <w:t>”,</w:t>
      </w:r>
      <w:r w:rsidRPr="00231763">
        <w:rPr>
          <w:rFonts w:cs="Tahoma"/>
          <w:color w:val="000000"/>
        </w:rPr>
        <w:t xml:space="preserve"> celebrado entre as Partes </w:t>
      </w:r>
      <w:r w:rsidRPr="00231763">
        <w:rPr>
          <w:rFonts w:cs="Tahoma"/>
        </w:rPr>
        <w:t xml:space="preserve">em </w:t>
      </w:r>
      <w:r w:rsidR="00443F82">
        <w:rPr>
          <w:rFonts w:cs="Tahoma"/>
        </w:rPr>
        <w:t>[•]</w:t>
      </w:r>
      <w:r w:rsidRPr="00231763">
        <w:rPr>
          <w:rFonts w:cs="Tahoma"/>
        </w:rPr>
        <w:t xml:space="preserve"> (“</w:t>
      </w:r>
      <w:r w:rsidRPr="00231763">
        <w:rPr>
          <w:rFonts w:cs="Tahoma"/>
          <w:b/>
        </w:rPr>
        <w:t>Contrato</w:t>
      </w:r>
      <w:r w:rsidRPr="00231763">
        <w:rPr>
          <w:rFonts w:cs="Tahoma"/>
        </w:rPr>
        <w:t>”);</w:t>
      </w:r>
    </w:p>
    <w:p w14:paraId="501ABA26" w14:textId="04241BA4" w:rsidR="00597171" w:rsidRPr="00231763" w:rsidRDefault="00597171" w:rsidP="0045563E">
      <w:pPr>
        <w:pStyle w:val="Recitals"/>
        <w:spacing w:line="278" w:lineRule="auto"/>
        <w:rPr>
          <w:rFonts w:cs="Tahoma"/>
        </w:rPr>
      </w:pPr>
      <w:r w:rsidRPr="00231763">
        <w:rPr>
          <w:rFonts w:cs="Tahoma"/>
          <w:color w:val="000000"/>
        </w:rPr>
        <w:t xml:space="preserve">em </w:t>
      </w:r>
      <w:r w:rsidRPr="00231763">
        <w:rPr>
          <w:rFonts w:cs="Tahoma"/>
        </w:rPr>
        <w:t>[</w:t>
      </w:r>
      <w:r w:rsidRPr="00231763">
        <w:rPr>
          <w:rFonts w:cs="Tahoma"/>
          <w:i/>
          <w:color w:val="000000"/>
        </w:rPr>
        <w:t>data</w:t>
      </w:r>
      <w:r w:rsidRPr="00231763">
        <w:rPr>
          <w:rFonts w:cs="Tahoma"/>
          <w:color w:val="000000"/>
        </w:rPr>
        <w:t>], a</w:t>
      </w:r>
      <w:r w:rsidR="00806FAF" w:rsidRPr="00231763">
        <w:rPr>
          <w:rFonts w:cs="Tahoma"/>
          <w:color w:val="000000"/>
        </w:rPr>
        <w:t xml:space="preserve"> </w:t>
      </w:r>
      <w:r w:rsidR="007D18ED">
        <w:rPr>
          <w:rFonts w:cs="Tahoma"/>
          <w:color w:val="000000"/>
        </w:rPr>
        <w:t>Cedente</w:t>
      </w:r>
      <w:r w:rsidR="00806FAF" w:rsidRPr="00231763">
        <w:rPr>
          <w:rFonts w:cs="Tahoma"/>
          <w:color w:val="000000"/>
        </w:rPr>
        <w:t xml:space="preserve"> </w:t>
      </w:r>
      <w:r w:rsidR="00580979">
        <w:rPr>
          <w:rFonts w:cs="Tahoma"/>
          <w:color w:val="000000"/>
        </w:rPr>
        <w:t>tornou</w:t>
      </w:r>
      <w:r w:rsidR="00806FAF" w:rsidRPr="00231763">
        <w:rPr>
          <w:rFonts w:cs="Tahoma"/>
          <w:color w:val="000000"/>
        </w:rPr>
        <w:t xml:space="preserve">-se </w:t>
      </w:r>
      <w:r w:rsidRPr="00231763">
        <w:rPr>
          <w:rFonts w:cs="Tahoma"/>
          <w:color w:val="000000"/>
        </w:rPr>
        <w:t xml:space="preserve">titular de </w:t>
      </w:r>
      <w:r w:rsidRPr="00231763">
        <w:rPr>
          <w:rFonts w:cs="Tahoma"/>
        </w:rPr>
        <w:t>novos direitos creditórios relacionados aos e/ou decorrentes dos Direitos Cedidos Fiduciariamente (“</w:t>
      </w:r>
      <w:r w:rsidRPr="00231763">
        <w:rPr>
          <w:rFonts w:cs="Tahoma"/>
          <w:b/>
        </w:rPr>
        <w:t>Direitos Adicionais</w:t>
      </w:r>
      <w:r w:rsidRPr="00231763">
        <w:rPr>
          <w:rFonts w:cs="Tahoma"/>
        </w:rPr>
        <w:t>”); e</w:t>
      </w:r>
    </w:p>
    <w:p w14:paraId="17989734" w14:textId="78451C0C" w:rsidR="00597171" w:rsidRPr="00231763" w:rsidRDefault="00597171" w:rsidP="0045563E">
      <w:pPr>
        <w:pStyle w:val="Recitals"/>
        <w:spacing w:line="278" w:lineRule="auto"/>
        <w:rPr>
          <w:rFonts w:cs="Tahoma"/>
        </w:rPr>
      </w:pPr>
      <w:r w:rsidRPr="00231763">
        <w:rPr>
          <w:rFonts w:cs="Tahoma"/>
          <w:color w:val="000000"/>
        </w:rPr>
        <w:t xml:space="preserve">as Partes desejam </w:t>
      </w:r>
      <w:r w:rsidRPr="00231763">
        <w:rPr>
          <w:rFonts w:cs="Tahoma"/>
        </w:rPr>
        <w:t>formalizar a constituição de um direito de garantia sobre tais Direitos Adicionais, nos termos e condições aplicáveis aos Direitos Cedidos Fiduciariamente, conforme disposto no Contrato.</w:t>
      </w:r>
    </w:p>
    <w:p w14:paraId="545373C4" w14:textId="77777777" w:rsidR="00597171" w:rsidRPr="00231763" w:rsidRDefault="00597171" w:rsidP="0045563E">
      <w:pPr>
        <w:pStyle w:val="Body"/>
        <w:spacing w:line="278" w:lineRule="auto"/>
      </w:pPr>
      <w:r w:rsidRPr="00231763">
        <w:rPr>
          <w:b/>
        </w:rPr>
        <w:t>Resolvem</w:t>
      </w:r>
      <w:r w:rsidRPr="00231763">
        <w:t xml:space="preserve"> as Partes entre si, de comum acordo e na melhor forma de direito, celebrar o presente Aditamento, que será regido pelas seguintes cláusulas e condições:</w:t>
      </w:r>
    </w:p>
    <w:p w14:paraId="5EF958A1" w14:textId="77777777" w:rsidR="00597171" w:rsidRPr="00365019" w:rsidRDefault="00597171" w:rsidP="0065573B">
      <w:pPr>
        <w:pStyle w:val="Level1"/>
        <w:numPr>
          <w:ilvl w:val="0"/>
          <w:numId w:val="54"/>
        </w:numPr>
        <w:spacing w:line="278" w:lineRule="auto"/>
        <w:rPr>
          <w:b/>
          <w:bCs/>
        </w:rPr>
      </w:pPr>
      <w:r w:rsidRPr="00365019">
        <w:rPr>
          <w:b/>
          <w:bCs/>
        </w:rPr>
        <w:t>DEFINIÇÕES E INTERPRETAÇÕES</w:t>
      </w:r>
    </w:p>
    <w:p w14:paraId="4593047B" w14:textId="77777777" w:rsidR="00597171" w:rsidRPr="00231763" w:rsidRDefault="00597171" w:rsidP="0045563E">
      <w:pPr>
        <w:pStyle w:val="Level2"/>
        <w:spacing w:line="278" w:lineRule="auto"/>
      </w:pPr>
      <w:r w:rsidRPr="00231763">
        <w:t>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w:t>
      </w:r>
      <w:r w:rsidRPr="00580979">
        <w:rPr>
          <w:b/>
        </w:rPr>
        <w:t>deste instrumento</w:t>
      </w:r>
      <w:r w:rsidRPr="00231763">
        <w:t>”, “</w:t>
      </w:r>
      <w:r w:rsidRPr="00580979">
        <w:rPr>
          <w:b/>
        </w:rPr>
        <w:t>neste instrumento</w:t>
      </w:r>
      <w:r w:rsidRPr="00231763">
        <w:t>” e “</w:t>
      </w:r>
      <w:r w:rsidRPr="00580979">
        <w:rPr>
          <w:b/>
        </w:rPr>
        <w:t>conforme previsto neste instrumento</w:t>
      </w:r>
      <w:r w:rsidRPr="00231763">
        <w:t xml:space="preserve">” e palavras da mesma importância quando empregadas neste Aditamento, a não ser que de outra forma exigido pelo contexto, referem-se a este Aditamento como um todo e não a uma disposição específica deste Aditamento, e referências a cláusula, </w:t>
      </w:r>
      <w:proofErr w:type="spellStart"/>
      <w:r w:rsidRPr="00231763">
        <w:t>sub-cláusula</w:t>
      </w:r>
      <w:proofErr w:type="spellEnd"/>
      <w:r w:rsidRPr="00231763">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3E45CCBC" w14:textId="77777777" w:rsidR="00597171" w:rsidRPr="00231763" w:rsidRDefault="00597171" w:rsidP="0045563E">
      <w:pPr>
        <w:pStyle w:val="Level2"/>
        <w:spacing w:line="278" w:lineRule="auto"/>
      </w:pPr>
      <w:r w:rsidRPr="00231763">
        <w:t xml:space="preserve">Salvo qualquer outra disposição em contrário prevista neste Aditamento, todos os termos e condições do Contrato aplicam-se total e automaticamente a este Aditamento, </w:t>
      </w:r>
      <w:r w:rsidRPr="00231763">
        <w:rPr>
          <w:i/>
        </w:rPr>
        <w:t>mutatis mutandis</w:t>
      </w:r>
      <w:r w:rsidRPr="00231763">
        <w:t>, e deverão ser consideradas como uma parte integral deste, como se estivessem transcritos neste Aditamento.</w:t>
      </w:r>
    </w:p>
    <w:p w14:paraId="2FB6B0DB" w14:textId="77777777" w:rsidR="00597171" w:rsidRPr="00365019" w:rsidRDefault="00597171" w:rsidP="0065573B">
      <w:pPr>
        <w:pStyle w:val="Level1"/>
        <w:numPr>
          <w:ilvl w:val="0"/>
          <w:numId w:val="54"/>
        </w:numPr>
        <w:spacing w:line="278" w:lineRule="auto"/>
        <w:rPr>
          <w:b/>
          <w:bCs/>
        </w:rPr>
      </w:pPr>
      <w:r w:rsidRPr="00365019">
        <w:rPr>
          <w:b/>
          <w:bCs/>
        </w:rPr>
        <w:t>CESSÃO FIDUCIÁRIA EM GARANTIA DE DIREITOS ADICIONAIS</w:t>
      </w:r>
    </w:p>
    <w:p w14:paraId="64C69425" w14:textId="26247037" w:rsidR="00597171" w:rsidRPr="00231763" w:rsidRDefault="00597171" w:rsidP="0045563E">
      <w:pPr>
        <w:pStyle w:val="Level2"/>
        <w:spacing w:line="278" w:lineRule="auto"/>
      </w:pPr>
      <w:r w:rsidRPr="00231763">
        <w:t xml:space="preserve">Na forma do disposto no Contrato (conforme aditado, alterado e modificado de tempos em tempos, inclusive por meio deste Aditamento) e nos termos do </w:t>
      </w:r>
      <w:r w:rsidR="0078080D">
        <w:t xml:space="preserve">parágrafo 3º do </w:t>
      </w:r>
      <w:r w:rsidRPr="00231763">
        <w:lastRenderedPageBreak/>
        <w:t>artigo 66-B da Lei nº 4.728/65, dos artigos 18 a 20 da Lei nº 9.514/97 e, no que for aplicável, dos artigos 1.361</w:t>
      </w:r>
      <w:r w:rsidR="00D372B9">
        <w:t> </w:t>
      </w:r>
      <w:r w:rsidRPr="00231763">
        <w:t xml:space="preserve">e seguintes do Código Civil, </w:t>
      </w:r>
      <w:r w:rsidR="00C307B1" w:rsidRPr="00231763">
        <w:t xml:space="preserve">a </w:t>
      </w:r>
      <w:r w:rsidR="007D18ED">
        <w:t>Cedente</w:t>
      </w:r>
      <w:r w:rsidRPr="00231763">
        <w:t xml:space="preserve">, neste ato, em caráter irrevogável e irretratável, cede fiduciariamente ao Agente Fiduciário, em garantia do fiel, integral e imediato pagamento de todas e quaisquer Obrigações Garantidas, todos os Direitos Adicionais provenientes dos contratos listados no </w:t>
      </w:r>
      <w:r w:rsidRPr="00850793">
        <w:rPr>
          <w:b/>
          <w:bCs/>
        </w:rPr>
        <w:t>Anexo A</w:t>
      </w:r>
      <w:r w:rsidRPr="00231763">
        <w:t xml:space="preserve"> ao presente, ficando entendido que todos os direitos e obrigações das Partes sob o Contrato devem ser aplicados, </w:t>
      </w:r>
      <w:r w:rsidRPr="00231763">
        <w:rPr>
          <w:i/>
        </w:rPr>
        <w:t>mutatis mutandis</w:t>
      </w:r>
      <w:r w:rsidRPr="00231763">
        <w:t>, a este Aditamento e os Direitos Adicionais devem ser considerados para todos os propósitos e fins do Contrato como Direitos Cedidos Fiduciariamente.</w:t>
      </w:r>
    </w:p>
    <w:p w14:paraId="543A3216" w14:textId="0E584B30" w:rsidR="00597171" w:rsidRPr="00231763" w:rsidRDefault="00597171" w:rsidP="0045563E">
      <w:pPr>
        <w:pStyle w:val="Level2"/>
        <w:spacing w:line="278" w:lineRule="auto"/>
        <w:rPr>
          <w:color w:val="000000"/>
          <w:lang w:eastAsia="zh-CN"/>
        </w:rPr>
      </w:pPr>
      <w:r w:rsidRPr="00231763">
        <w:t>Nos termos e nos prazos previstos na Cláusula 4 do Contrato, a</w:t>
      </w:r>
      <w:r w:rsidR="00C57593" w:rsidRPr="00231763">
        <w:t xml:space="preserve"> </w:t>
      </w:r>
      <w:r w:rsidR="007D18ED">
        <w:t>Cedente</w:t>
      </w:r>
      <w:r w:rsidR="00C57593" w:rsidRPr="00231763">
        <w:t xml:space="preserve"> dever</w:t>
      </w:r>
      <w:r w:rsidR="00580979">
        <w:t>á</w:t>
      </w:r>
      <w:r w:rsidRPr="00231763">
        <w:t xml:space="preserve">, às suas próprias custas e exclusivas expensas, entregar ao Agente Fiduciário (i) </w:t>
      </w:r>
      <w:r w:rsidR="0078080D">
        <w:t xml:space="preserve">a </w:t>
      </w:r>
      <w:r w:rsidRPr="00231763">
        <w:t>via original deste Aditamento, devidamente averbado no Cartório de RTD, e (</w:t>
      </w:r>
      <w:proofErr w:type="spellStart"/>
      <w:r w:rsidRPr="00231763">
        <w:t>ii</w:t>
      </w:r>
      <w:proofErr w:type="spellEnd"/>
      <w:r w:rsidRPr="00231763">
        <w:t>)</w:t>
      </w:r>
      <w:r w:rsidR="00580979">
        <w:t> </w:t>
      </w:r>
      <w:r w:rsidRPr="00231763">
        <w:rPr>
          <w:lang w:eastAsia="zh-CN"/>
        </w:rPr>
        <w:t xml:space="preserve">cópia das Notificações enviadas às respectivas contrapartes dos Direitos Adicionais, </w:t>
      </w:r>
      <w:r w:rsidRPr="00231763">
        <w:rPr>
          <w:color w:val="000000"/>
          <w:lang w:eastAsia="zh-CN"/>
        </w:rPr>
        <w:t>com comprovação de sua entrega e recebimento pelas contrapartes.</w:t>
      </w:r>
    </w:p>
    <w:p w14:paraId="3AA8011F" w14:textId="77777777" w:rsidR="00597171" w:rsidRPr="00365019" w:rsidRDefault="00597171" w:rsidP="0065573B">
      <w:pPr>
        <w:pStyle w:val="Level1"/>
        <w:keepNext/>
        <w:numPr>
          <w:ilvl w:val="0"/>
          <w:numId w:val="54"/>
        </w:numPr>
        <w:spacing w:line="278" w:lineRule="auto"/>
        <w:rPr>
          <w:b/>
          <w:bCs/>
        </w:rPr>
      </w:pPr>
      <w:r w:rsidRPr="00365019">
        <w:rPr>
          <w:b/>
          <w:bCs/>
        </w:rPr>
        <w:t>DISPOSIÇÕES GERAIS</w:t>
      </w:r>
    </w:p>
    <w:p w14:paraId="5FE2D7FE" w14:textId="6D826F97" w:rsidR="00597171" w:rsidRPr="00231763" w:rsidRDefault="00580979" w:rsidP="009A0CD3">
      <w:pPr>
        <w:pStyle w:val="Level2"/>
        <w:keepNext/>
        <w:spacing w:line="278" w:lineRule="auto"/>
      </w:pPr>
      <w:r>
        <w:t>A</w:t>
      </w:r>
      <w:r w:rsidR="00C307B1" w:rsidRPr="00231763">
        <w:t xml:space="preserve"> </w:t>
      </w:r>
      <w:r w:rsidR="007D18ED">
        <w:t>Cedente</w:t>
      </w:r>
      <w:r w:rsidR="00C307B1" w:rsidRPr="00231763">
        <w:t xml:space="preserve"> </w:t>
      </w:r>
      <w:r w:rsidR="00597171" w:rsidRPr="00231763">
        <w:t xml:space="preserve">afirma que suas obrigações, declarações e garantias constantes do Contrato se aplicam, </w:t>
      </w:r>
      <w:r w:rsidR="00597171" w:rsidRPr="00231763">
        <w:rPr>
          <w:i/>
        </w:rPr>
        <w:t>mutatis mutandis</w:t>
      </w:r>
      <w:r w:rsidR="00597171" w:rsidRPr="00231763">
        <w:t>, a este Aditamento e permanecem válidas e eficazes nesta data.</w:t>
      </w:r>
    </w:p>
    <w:p w14:paraId="3A71C98C" w14:textId="77777777" w:rsidR="00597171" w:rsidRPr="00231763" w:rsidRDefault="00597171" w:rsidP="0045563E">
      <w:pPr>
        <w:pStyle w:val="Level2"/>
        <w:spacing w:line="278" w:lineRule="auto"/>
      </w:pPr>
      <w:r w:rsidRPr="00231763">
        <w:t>Todas as disposições do Contrato que não foram expressamente aditadas ou modificadas por meio do presente Aditamento permanecerão em vigor de acordo com os termos do Contrato.</w:t>
      </w:r>
    </w:p>
    <w:p w14:paraId="56244B07" w14:textId="77777777" w:rsidR="00597171" w:rsidRPr="00231763" w:rsidRDefault="00597171" w:rsidP="0045563E">
      <w:pPr>
        <w:pStyle w:val="Level2"/>
        <w:spacing w:line="278" w:lineRule="auto"/>
      </w:pPr>
      <w:r w:rsidRPr="00231763">
        <w:t xml:space="preserve">O presente Aditamento será regido e interpretado em conformidade com as leis do Brasil. </w:t>
      </w:r>
      <w:r w:rsidRPr="00231763">
        <w:rPr>
          <w:rFonts w:eastAsia="Arial Unicode MS"/>
        </w:rPr>
        <w:t xml:space="preserve">Fica eleito </w:t>
      </w:r>
      <w:r w:rsidRPr="00231763">
        <w:t xml:space="preserve">o foro da Cidade de São Paulo, Estado de São Paulo, com renúncia expressa de qualquer outro, por mais privilegiado que seja ou possa vir a ser, como competente para dirimir quaisquer controvérsias ou litígios decorrentes ou relacionados a este Aditamento. </w:t>
      </w:r>
    </w:p>
    <w:p w14:paraId="645D58EC" w14:textId="77777777" w:rsidR="00597171" w:rsidRPr="00231763" w:rsidRDefault="00597171" w:rsidP="0045563E">
      <w:pPr>
        <w:pStyle w:val="Body"/>
        <w:spacing w:line="278" w:lineRule="auto"/>
      </w:pPr>
      <w:r w:rsidRPr="00231763">
        <w:t xml:space="preserve">E </w:t>
      </w:r>
      <w:r w:rsidRPr="00231763">
        <w:rPr>
          <w:color w:val="000000"/>
        </w:rPr>
        <w:t>por</w:t>
      </w:r>
      <w:r w:rsidRPr="00231763">
        <w:t xml:space="preserve"> assim estarem justas e contratadas, as Partes f</w:t>
      </w:r>
      <w:r w:rsidR="00A7228B" w:rsidRPr="00231763">
        <w:t>irmam o presente Aditamento em 2</w:t>
      </w:r>
      <w:r w:rsidRPr="00231763">
        <w:t xml:space="preserve"> (</w:t>
      </w:r>
      <w:r w:rsidR="00A7228B" w:rsidRPr="00231763">
        <w:t>duas</w:t>
      </w:r>
      <w:r w:rsidRPr="00231763">
        <w:t>) vias de igual teor e conteúdo, na presença das 2 (duas) testemunhas abaixo assinadas.</w:t>
      </w:r>
    </w:p>
    <w:p w14:paraId="0870EE43" w14:textId="496F53F3" w:rsidR="00597171" w:rsidRPr="00D372B9" w:rsidRDefault="0045563E" w:rsidP="00D372B9">
      <w:pPr>
        <w:pStyle w:val="Body"/>
        <w:spacing w:line="240" w:lineRule="auto"/>
        <w:jc w:val="center"/>
        <w:rPr>
          <w:i/>
        </w:rPr>
      </w:pPr>
      <w:r>
        <w:br/>
      </w:r>
      <w:r w:rsidR="00D372B9">
        <w:t>(</w:t>
      </w:r>
      <w:r w:rsidR="00597171" w:rsidRPr="00D372B9">
        <w:rPr>
          <w:i/>
        </w:rPr>
        <w:t>local</w:t>
      </w:r>
      <w:r w:rsidR="00D372B9" w:rsidRPr="00D372B9">
        <w:rPr>
          <w:i/>
        </w:rPr>
        <w:t>)</w:t>
      </w:r>
      <w:r w:rsidR="00597171" w:rsidRPr="00D372B9">
        <w:rPr>
          <w:i/>
        </w:rPr>
        <w:t xml:space="preserve">, </w:t>
      </w:r>
      <w:r w:rsidR="00D372B9" w:rsidRPr="00D372B9">
        <w:rPr>
          <w:i/>
        </w:rPr>
        <w:t>(</w:t>
      </w:r>
      <w:r w:rsidR="00597171" w:rsidRPr="00D372B9">
        <w:rPr>
          <w:i/>
        </w:rPr>
        <w:t>data</w:t>
      </w:r>
      <w:r w:rsidR="00D372B9" w:rsidRPr="00D372B9">
        <w:rPr>
          <w:i/>
        </w:rPr>
        <w:t>)</w:t>
      </w:r>
      <w:r w:rsidR="00597171" w:rsidRPr="00D372B9">
        <w:rPr>
          <w:i/>
        </w:rPr>
        <w:t>.</w:t>
      </w:r>
    </w:p>
    <w:p w14:paraId="7FE91A90" w14:textId="18AC4DAF" w:rsidR="00D372B9" w:rsidRPr="00D372B9" w:rsidRDefault="00D372B9" w:rsidP="00D372B9">
      <w:pPr>
        <w:pStyle w:val="Body"/>
        <w:spacing w:line="240" w:lineRule="auto"/>
        <w:jc w:val="center"/>
        <w:rPr>
          <w:i/>
        </w:rPr>
      </w:pPr>
      <w:r w:rsidRPr="00D372B9">
        <w:rPr>
          <w:i/>
        </w:rPr>
        <w:t>(inserir assinaturas)</w:t>
      </w:r>
    </w:p>
    <w:p w14:paraId="6F712607" w14:textId="77777777" w:rsidR="00597171" w:rsidRPr="00231763" w:rsidRDefault="00597171" w:rsidP="0045563E">
      <w:pPr>
        <w:pStyle w:val="Body"/>
        <w:spacing w:line="240" w:lineRule="auto"/>
      </w:pPr>
    </w:p>
    <w:p w14:paraId="4D678D1E" w14:textId="53DF9889" w:rsidR="00597171" w:rsidRPr="00231763" w:rsidRDefault="00597171" w:rsidP="0045563E">
      <w:pPr>
        <w:pStyle w:val="TtuloAnexo"/>
      </w:pPr>
      <w:r w:rsidRPr="00231763">
        <w:rPr>
          <w:w w:val="0"/>
        </w:rPr>
        <w:lastRenderedPageBreak/>
        <w:t>ANEXO</w:t>
      </w:r>
      <w:r w:rsidRPr="00231763">
        <w:t xml:space="preserve"> A </w:t>
      </w:r>
    </w:p>
    <w:p w14:paraId="189D99C2" w14:textId="77777777" w:rsidR="00597171" w:rsidRPr="00231763" w:rsidRDefault="00597171" w:rsidP="0045563E">
      <w:pPr>
        <w:pStyle w:val="SubTtulo"/>
        <w:spacing w:before="280"/>
        <w:jc w:val="center"/>
      </w:pPr>
      <w:r w:rsidRPr="00231763">
        <w:t>DESCRIÇÃO - DIREITOS ADICIONAIS</w:t>
      </w:r>
    </w:p>
    <w:p w14:paraId="7120637E" w14:textId="77777777" w:rsidR="00597171" w:rsidRPr="00231763" w:rsidRDefault="00597171" w:rsidP="0045563E">
      <w:pPr>
        <w:pStyle w:val="Body"/>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1"/>
        <w:gridCol w:w="2811"/>
        <w:gridCol w:w="2349"/>
      </w:tblGrid>
      <w:tr w:rsidR="00597171" w:rsidRPr="0089716A" w14:paraId="2C76BAF9" w14:textId="77777777" w:rsidTr="0089716A">
        <w:tc>
          <w:tcPr>
            <w:tcW w:w="2034" w:type="pct"/>
            <w:shd w:val="pct20" w:color="auto" w:fill="auto"/>
            <w:vAlign w:val="center"/>
          </w:tcPr>
          <w:p w14:paraId="0295C593"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CONTRATO / INSTRUMENTO</w:t>
            </w:r>
          </w:p>
        </w:tc>
        <w:tc>
          <w:tcPr>
            <w:tcW w:w="1615" w:type="pct"/>
            <w:shd w:val="pct20" w:color="auto" w:fill="auto"/>
            <w:vAlign w:val="center"/>
          </w:tcPr>
          <w:p w14:paraId="46C941FD"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PARTES</w:t>
            </w:r>
          </w:p>
        </w:tc>
        <w:tc>
          <w:tcPr>
            <w:tcW w:w="1350" w:type="pct"/>
            <w:shd w:val="pct20" w:color="auto" w:fill="auto"/>
            <w:vAlign w:val="center"/>
          </w:tcPr>
          <w:p w14:paraId="31F5597C" w14:textId="77777777" w:rsidR="00597171" w:rsidRPr="0089716A" w:rsidRDefault="00597171" w:rsidP="0089716A">
            <w:pPr>
              <w:spacing w:before="40" w:line="252" w:lineRule="auto"/>
              <w:jc w:val="center"/>
              <w:rPr>
                <w:rFonts w:eastAsia="Arial Unicode MS" w:cs="Tahoma"/>
                <w:b/>
                <w:sz w:val="18"/>
                <w:szCs w:val="18"/>
              </w:rPr>
            </w:pPr>
            <w:r w:rsidRPr="0089716A">
              <w:rPr>
                <w:rFonts w:eastAsia="Arial Unicode MS" w:cs="Tahoma"/>
                <w:b/>
                <w:sz w:val="18"/>
                <w:szCs w:val="18"/>
              </w:rPr>
              <w:t>DATA DE CELEBRAÇÃO (E EVENTUAIS ADITAMENTOS)</w:t>
            </w:r>
          </w:p>
        </w:tc>
      </w:tr>
      <w:tr w:rsidR="00597171" w:rsidRPr="0089716A" w14:paraId="5736731C" w14:textId="77777777" w:rsidTr="0089716A">
        <w:tc>
          <w:tcPr>
            <w:tcW w:w="2034" w:type="pct"/>
            <w:vAlign w:val="center"/>
          </w:tcPr>
          <w:p w14:paraId="61EF9C86"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1. [--]</w:t>
            </w:r>
          </w:p>
        </w:tc>
        <w:tc>
          <w:tcPr>
            <w:tcW w:w="1615" w:type="pct"/>
            <w:vAlign w:val="center"/>
          </w:tcPr>
          <w:p w14:paraId="4054B81E" w14:textId="77777777" w:rsidR="00597171" w:rsidRPr="0089716A" w:rsidRDefault="00597171" w:rsidP="0089716A">
            <w:pPr>
              <w:spacing w:before="40" w:line="252" w:lineRule="auto"/>
              <w:jc w:val="center"/>
              <w:rPr>
                <w:rFonts w:eastAsia="Arial Unicode MS" w:cs="Tahoma"/>
                <w:bCs/>
                <w:iCs/>
                <w:sz w:val="18"/>
                <w:szCs w:val="18"/>
              </w:rPr>
            </w:pPr>
            <w:r w:rsidRPr="0089716A">
              <w:rPr>
                <w:rFonts w:eastAsia="Arial Unicode MS" w:cs="Tahoma"/>
                <w:bCs/>
                <w:iCs/>
                <w:sz w:val="18"/>
                <w:szCs w:val="18"/>
              </w:rPr>
              <w:t>[--]</w:t>
            </w:r>
          </w:p>
        </w:tc>
        <w:tc>
          <w:tcPr>
            <w:tcW w:w="1350" w:type="pct"/>
            <w:vAlign w:val="center"/>
          </w:tcPr>
          <w:p w14:paraId="0D281EE8" w14:textId="77777777" w:rsidR="00597171" w:rsidRPr="0089716A" w:rsidRDefault="00597171" w:rsidP="0089716A">
            <w:pPr>
              <w:spacing w:before="40" w:line="252" w:lineRule="auto"/>
              <w:jc w:val="center"/>
              <w:rPr>
                <w:rFonts w:eastAsia="Arial Unicode MS" w:cs="Tahoma"/>
                <w:bCs/>
                <w:iCs/>
                <w:sz w:val="18"/>
                <w:szCs w:val="18"/>
              </w:rPr>
            </w:pPr>
            <w:r w:rsidRPr="0089716A">
              <w:rPr>
                <w:rFonts w:eastAsia="Arial Unicode MS" w:cs="Tahoma"/>
                <w:bCs/>
                <w:iCs/>
                <w:sz w:val="18"/>
                <w:szCs w:val="18"/>
              </w:rPr>
              <w:t>[--]</w:t>
            </w:r>
          </w:p>
        </w:tc>
      </w:tr>
      <w:tr w:rsidR="00597171" w:rsidRPr="0089716A" w14:paraId="5DBFAC51" w14:textId="77777777" w:rsidTr="0089716A">
        <w:tc>
          <w:tcPr>
            <w:tcW w:w="2034" w:type="pct"/>
            <w:vAlign w:val="center"/>
          </w:tcPr>
          <w:p w14:paraId="5EEAE84A"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2. [--]</w:t>
            </w:r>
          </w:p>
        </w:tc>
        <w:tc>
          <w:tcPr>
            <w:tcW w:w="1615" w:type="pct"/>
            <w:vAlign w:val="center"/>
          </w:tcPr>
          <w:p w14:paraId="74DE4708"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c>
          <w:tcPr>
            <w:tcW w:w="1350" w:type="pct"/>
            <w:vAlign w:val="center"/>
          </w:tcPr>
          <w:p w14:paraId="0E57EA2E"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r>
      <w:tr w:rsidR="00597171" w:rsidRPr="0089716A" w14:paraId="62D6172E" w14:textId="77777777" w:rsidTr="0089716A">
        <w:tc>
          <w:tcPr>
            <w:tcW w:w="2034" w:type="pct"/>
            <w:vAlign w:val="center"/>
          </w:tcPr>
          <w:p w14:paraId="1D4295D1" w14:textId="77777777" w:rsidR="00597171" w:rsidRPr="0089716A" w:rsidRDefault="00597171" w:rsidP="0089716A">
            <w:pPr>
              <w:spacing w:before="40" w:line="252" w:lineRule="auto"/>
              <w:jc w:val="center"/>
              <w:rPr>
                <w:rFonts w:eastAsia="Arial Unicode MS" w:cs="Tahoma"/>
                <w:sz w:val="18"/>
                <w:szCs w:val="18"/>
              </w:rPr>
            </w:pPr>
            <w:r w:rsidRPr="0089716A">
              <w:rPr>
                <w:rFonts w:eastAsia="Arial Unicode MS" w:cs="Tahoma"/>
                <w:bCs/>
                <w:iCs/>
                <w:sz w:val="18"/>
                <w:szCs w:val="18"/>
              </w:rPr>
              <w:t>3. [--]</w:t>
            </w:r>
          </w:p>
        </w:tc>
        <w:tc>
          <w:tcPr>
            <w:tcW w:w="1615" w:type="pct"/>
            <w:vAlign w:val="center"/>
          </w:tcPr>
          <w:p w14:paraId="1E7A261B"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c>
          <w:tcPr>
            <w:tcW w:w="1350" w:type="pct"/>
            <w:vAlign w:val="center"/>
          </w:tcPr>
          <w:p w14:paraId="4F148F9B" w14:textId="77777777" w:rsidR="00597171" w:rsidRPr="0089716A" w:rsidRDefault="00597171" w:rsidP="0089716A">
            <w:pPr>
              <w:spacing w:before="40" w:line="252" w:lineRule="auto"/>
              <w:jc w:val="center"/>
              <w:rPr>
                <w:rFonts w:cs="Tahoma"/>
                <w:sz w:val="18"/>
                <w:szCs w:val="18"/>
              </w:rPr>
            </w:pPr>
            <w:r w:rsidRPr="0089716A">
              <w:rPr>
                <w:rFonts w:eastAsia="Arial Unicode MS" w:cs="Tahoma"/>
                <w:bCs/>
                <w:iCs/>
                <w:sz w:val="18"/>
                <w:szCs w:val="18"/>
              </w:rPr>
              <w:t>[--]</w:t>
            </w:r>
          </w:p>
        </w:tc>
      </w:tr>
    </w:tbl>
    <w:p w14:paraId="4A4432CD" w14:textId="77777777" w:rsidR="00597171" w:rsidRPr="00231763" w:rsidRDefault="00597171" w:rsidP="0089716A">
      <w:pPr>
        <w:pStyle w:val="Body"/>
      </w:pPr>
    </w:p>
    <w:p w14:paraId="355DBC50" w14:textId="77777777" w:rsidR="00597171" w:rsidRPr="00231763" w:rsidRDefault="00597171" w:rsidP="0089716A">
      <w:pPr>
        <w:pStyle w:val="Body"/>
      </w:pPr>
    </w:p>
    <w:p w14:paraId="002477B1" w14:textId="77777777" w:rsidR="00597171" w:rsidRPr="00231763" w:rsidRDefault="00597171" w:rsidP="0089716A">
      <w:pPr>
        <w:pStyle w:val="TtuloAnexo"/>
        <w:rPr>
          <w:rFonts w:eastAsia="Arial Unicode MS"/>
        </w:rPr>
      </w:pPr>
      <w:r w:rsidRPr="00231763">
        <w:lastRenderedPageBreak/>
        <w:t>ANEXO</w:t>
      </w:r>
      <w:r w:rsidRPr="00231763">
        <w:rPr>
          <w:rFonts w:eastAsia="Arial Unicode MS"/>
        </w:rPr>
        <w:t xml:space="preserve"> II</w:t>
      </w:r>
    </w:p>
    <w:p w14:paraId="1210692A" w14:textId="77777777" w:rsidR="00597171" w:rsidRPr="00231763" w:rsidRDefault="00597171" w:rsidP="0089716A">
      <w:pPr>
        <w:pStyle w:val="SubTtulo"/>
        <w:spacing w:before="280"/>
        <w:jc w:val="center"/>
      </w:pPr>
      <w:bookmarkStart w:id="225" w:name="_DV_M272"/>
      <w:bookmarkStart w:id="226" w:name="_DV_M273"/>
      <w:bookmarkEnd w:id="225"/>
      <w:bookmarkEnd w:id="226"/>
      <w:r w:rsidRPr="00231763">
        <w:t>DESCRIÇÃO DAS OBRIGAÇÕES GARANTIDAS</w:t>
      </w:r>
    </w:p>
    <w:p w14:paraId="3425B8DC" w14:textId="79D6D420" w:rsidR="00E329E0" w:rsidRDefault="00E329E0" w:rsidP="00E329E0">
      <w:pPr>
        <w:pStyle w:val="Body"/>
        <w:rPr>
          <w:lang w:eastAsia="pt-BR"/>
        </w:rPr>
      </w:pPr>
      <w:r w:rsidRPr="00333011">
        <w:rPr>
          <w:lang w:eastAsia="pt-BR"/>
        </w:rPr>
        <w:t>Sem prejuízo do previsto na</w:t>
      </w:r>
      <w:r>
        <w:rPr>
          <w:lang w:eastAsia="pt-BR"/>
        </w:rPr>
        <w:t xml:space="preserve"> Escritura de Emissão</w:t>
      </w:r>
      <w:r w:rsidRPr="00333011">
        <w:rPr>
          <w:lang w:eastAsia="pt-BR"/>
        </w:rPr>
        <w:t xml:space="preserve">, onde as respectivas obrigações estão devidamente detalhadas, para efeitos do </w:t>
      </w:r>
      <w:r w:rsidR="0078080D">
        <w:rPr>
          <w:lang w:eastAsia="pt-BR"/>
        </w:rPr>
        <w:t>a</w:t>
      </w:r>
      <w:r w:rsidRPr="00333011">
        <w:rPr>
          <w:lang w:eastAsia="pt-BR"/>
        </w:rPr>
        <w:t xml:space="preserve">rtigo 1.362, incisos I, II e III, do Código Civil e </w:t>
      </w:r>
      <w:r w:rsidR="0078080D">
        <w:rPr>
          <w:lang w:eastAsia="pt-BR"/>
        </w:rPr>
        <w:t>d</w:t>
      </w:r>
      <w:r w:rsidRPr="00333011">
        <w:rPr>
          <w:lang w:eastAsia="pt-BR"/>
        </w:rPr>
        <w:t xml:space="preserve">o </w:t>
      </w:r>
      <w:r w:rsidR="0078080D">
        <w:rPr>
          <w:lang w:eastAsia="pt-BR"/>
        </w:rPr>
        <w:t>a</w:t>
      </w:r>
      <w:r w:rsidRPr="00333011">
        <w:rPr>
          <w:lang w:eastAsia="pt-BR"/>
        </w:rPr>
        <w:t>rtigo 66-B da Lei nº 4.728, de 14 de julho de 1965, as principais características das Obrigações Garantidas são as seguintes:</w:t>
      </w:r>
      <w:r w:rsidR="00744356">
        <w:rPr>
          <w:lang w:eastAsia="pt-BR"/>
        </w:rPr>
        <w:t xml:space="preserve"> </w:t>
      </w:r>
      <w:r w:rsidR="00744356" w:rsidRPr="00F8186A">
        <w:rPr>
          <w:highlight w:val="yellow"/>
          <w:lang w:eastAsia="pt-BR"/>
        </w:rPr>
        <w:t>[Nota LDR: a ser atualizado conforme versão final da Escritura</w:t>
      </w:r>
      <w:r w:rsidR="00744356">
        <w:rPr>
          <w:lang w:eastAsia="pt-BR"/>
        </w:rPr>
        <w:t>]</w:t>
      </w:r>
    </w:p>
    <w:p w14:paraId="2631A7E4" w14:textId="7B54B3F5" w:rsidR="00E329E0" w:rsidRDefault="00E329E0" w:rsidP="00E329E0">
      <w:pPr>
        <w:pStyle w:val="alpha2"/>
      </w:pPr>
      <w:r w:rsidRPr="00333011">
        <w:rPr>
          <w:u w:val="single"/>
        </w:rPr>
        <w:t xml:space="preserve">Valor total das </w:t>
      </w:r>
      <w:r>
        <w:rPr>
          <w:u w:val="single"/>
        </w:rPr>
        <w:t>Debêntures</w:t>
      </w:r>
      <w:r w:rsidRPr="00333011">
        <w:rPr>
          <w:u w:val="single"/>
        </w:rPr>
        <w:t xml:space="preserve"> na Data de Emissão</w:t>
      </w:r>
      <w:r w:rsidRPr="00333011">
        <w:t xml:space="preserve">: </w:t>
      </w:r>
      <w:r w:rsidR="00851F08">
        <w:t xml:space="preserve">O valor total da emissão será de </w:t>
      </w:r>
      <w:r w:rsidR="00D94FC2">
        <w:t>[</w:t>
      </w:r>
      <w:r w:rsidR="0078080D" w:rsidRPr="00837119">
        <w:rPr>
          <w:rFonts w:cs="Tahoma"/>
          <w:color w:val="000000" w:themeColor="text1"/>
        </w:rPr>
        <w:t>R$</w:t>
      </w:r>
      <w:r w:rsidR="0078080D">
        <w:rPr>
          <w:rFonts w:cs="Tahoma"/>
          <w:color w:val="000000" w:themeColor="text1"/>
        </w:rPr>
        <w:t>60</w:t>
      </w:r>
      <w:r w:rsidR="0078080D" w:rsidRPr="00837119">
        <w:rPr>
          <w:rFonts w:eastAsia="Arial Unicode MS" w:cs="Tahoma"/>
          <w:color w:val="000000" w:themeColor="text1"/>
        </w:rPr>
        <w:t>.</w:t>
      </w:r>
      <w:r w:rsidR="0078080D">
        <w:rPr>
          <w:rFonts w:eastAsia="Arial Unicode MS" w:cs="Tahoma"/>
          <w:color w:val="000000" w:themeColor="text1"/>
        </w:rPr>
        <w:t>5</w:t>
      </w:r>
      <w:r w:rsidR="0078080D" w:rsidRPr="00837119">
        <w:rPr>
          <w:rFonts w:eastAsia="Arial Unicode MS" w:cs="Tahoma"/>
          <w:color w:val="000000" w:themeColor="text1"/>
        </w:rPr>
        <w:t>00.000,00</w:t>
      </w:r>
      <w:r w:rsidR="0078080D" w:rsidRPr="00837119">
        <w:rPr>
          <w:rFonts w:cs="Tahoma"/>
          <w:color w:val="000000" w:themeColor="text1"/>
        </w:rPr>
        <w:t xml:space="preserve"> (</w:t>
      </w:r>
      <w:r w:rsidR="0078080D">
        <w:rPr>
          <w:rFonts w:cs="Tahoma"/>
          <w:color w:val="000000" w:themeColor="text1"/>
        </w:rPr>
        <w:t>sessenta</w:t>
      </w:r>
      <w:r w:rsidR="0078080D" w:rsidRPr="00837119">
        <w:rPr>
          <w:rFonts w:cs="Tahoma"/>
          <w:color w:val="000000" w:themeColor="text1"/>
        </w:rPr>
        <w:t xml:space="preserve"> milhões</w:t>
      </w:r>
      <w:r w:rsidR="0078080D">
        <w:rPr>
          <w:rFonts w:cs="Tahoma"/>
          <w:color w:val="000000" w:themeColor="text1"/>
        </w:rPr>
        <w:t xml:space="preserve"> e quinhentos mil</w:t>
      </w:r>
      <w:r w:rsidR="0078080D" w:rsidRPr="00837119">
        <w:rPr>
          <w:rFonts w:cs="Tahoma"/>
          <w:color w:val="000000" w:themeColor="text1"/>
        </w:rPr>
        <w:t xml:space="preserve"> reais)</w:t>
      </w:r>
      <w:r w:rsidR="00D94FC2">
        <w:rPr>
          <w:rFonts w:cs="Tahoma"/>
          <w:color w:val="000000" w:themeColor="text1"/>
        </w:rPr>
        <w:t>]</w:t>
      </w:r>
      <w:r w:rsidR="0078080D">
        <w:rPr>
          <w:rFonts w:cs="Tahoma"/>
          <w:color w:val="000000" w:themeColor="text1"/>
        </w:rPr>
        <w:t xml:space="preserve"> </w:t>
      </w:r>
      <w:r w:rsidRPr="00333011">
        <w:t>(“</w:t>
      </w:r>
      <w:r w:rsidRPr="00E45139">
        <w:rPr>
          <w:b/>
          <w:bCs/>
        </w:rPr>
        <w:t>Valor Total da Emissão</w:t>
      </w:r>
      <w:r w:rsidRPr="00333011">
        <w:t xml:space="preserve">”), sendo a Emissão realizada em </w:t>
      </w:r>
      <w:r w:rsidR="0020355F">
        <w:t>até três séries</w:t>
      </w:r>
      <w:r w:rsidRPr="00333011">
        <w:t>;</w:t>
      </w:r>
    </w:p>
    <w:p w14:paraId="5A0292BE" w14:textId="27F7B49C" w:rsidR="00E329E0" w:rsidRDefault="00E329E0" w:rsidP="00E329E0">
      <w:pPr>
        <w:pStyle w:val="alpha2"/>
      </w:pPr>
      <w:r>
        <w:rPr>
          <w:u w:val="single"/>
        </w:rPr>
        <w:t>Quantidade</w:t>
      </w:r>
      <w:r w:rsidRPr="00E45139">
        <w:t>:</w:t>
      </w:r>
      <w:r>
        <w:t xml:space="preserve"> </w:t>
      </w:r>
      <w:r w:rsidR="008C5FBC" w:rsidRPr="00837119">
        <w:rPr>
          <w:rFonts w:cs="Tahoma"/>
        </w:rPr>
        <w:t xml:space="preserve">Serão emitidas </w:t>
      </w:r>
      <w:r w:rsidR="008C5FBC">
        <w:rPr>
          <w:rFonts w:cs="Tahoma"/>
        </w:rPr>
        <w:t>[60.500</w:t>
      </w:r>
      <w:r w:rsidR="008C5FBC" w:rsidRPr="00837119">
        <w:rPr>
          <w:rFonts w:cs="Tahoma"/>
        </w:rPr>
        <w:t xml:space="preserve"> (</w:t>
      </w:r>
      <w:r w:rsidR="008C5FBC">
        <w:rPr>
          <w:rFonts w:cs="Tahoma"/>
        </w:rPr>
        <w:t>sessenta</w:t>
      </w:r>
      <w:r w:rsidR="008C5FBC" w:rsidRPr="00837119">
        <w:rPr>
          <w:rFonts w:cs="Tahoma"/>
        </w:rPr>
        <w:t xml:space="preserve"> mil</w:t>
      </w:r>
      <w:r w:rsidR="008C5FBC">
        <w:rPr>
          <w:rFonts w:cs="Tahoma"/>
        </w:rPr>
        <w:t xml:space="preserve"> e quinhentas</w:t>
      </w:r>
      <w:r w:rsidR="008C5FBC" w:rsidRPr="00837119">
        <w:rPr>
          <w:rFonts w:cs="Tahoma"/>
        </w:rPr>
        <w:t>)</w:t>
      </w:r>
      <w:r w:rsidR="008C5FBC">
        <w:rPr>
          <w:rFonts w:cs="Tahoma"/>
        </w:rPr>
        <w:t>]</w:t>
      </w:r>
      <w:r w:rsidR="008C5FBC" w:rsidRPr="00837119">
        <w:rPr>
          <w:rFonts w:cs="Tahoma"/>
        </w:rPr>
        <w:t xml:space="preserve"> Debêntures, observada a possibilidade de distribuição parcial</w:t>
      </w:r>
      <w:r w:rsidR="008C5FBC">
        <w:rPr>
          <w:rFonts w:cs="Tahoma"/>
        </w:rPr>
        <w:t>, sendo [•] ([•]) Debêntures da 1ª Série, sendo [•] ([•]) Debêntures da 2ª Série e sendo [•] ([•]) Debêntures da 3ª Série</w:t>
      </w:r>
      <w:r w:rsidR="008C5FBC" w:rsidRPr="00837119">
        <w:rPr>
          <w:rFonts w:cs="Tahoma"/>
        </w:rPr>
        <w:t xml:space="preserve"> (“</w:t>
      </w:r>
      <w:r w:rsidR="008C5FBC" w:rsidRPr="001E5DF0">
        <w:rPr>
          <w:rFonts w:cs="Tahoma"/>
          <w:b/>
          <w:bCs/>
        </w:rPr>
        <w:t>Quantidade de Debêntures</w:t>
      </w:r>
      <w:r w:rsidR="008C5FBC" w:rsidRPr="00837119">
        <w:rPr>
          <w:rFonts w:cs="Tahoma"/>
        </w:rPr>
        <w:t>”).</w:t>
      </w:r>
      <w:r w:rsidR="008C5FBC">
        <w:rPr>
          <w:rFonts w:cs="Tahoma"/>
        </w:rPr>
        <w:t xml:space="preserve"> </w:t>
      </w:r>
      <w:r w:rsidR="008C5FBC" w:rsidRPr="00E81FEB">
        <w:rPr>
          <w:rFonts w:cs="Tahoma"/>
          <w:highlight w:val="yellow"/>
        </w:rPr>
        <w:t>[Nota LDR:</w:t>
      </w:r>
      <w:r w:rsidR="00D94FC2">
        <w:rPr>
          <w:rFonts w:cs="Tahoma"/>
          <w:highlight w:val="yellow"/>
        </w:rPr>
        <w:t xml:space="preserve"> a ser confirmado oportunamente</w:t>
      </w:r>
      <w:r w:rsidR="008C5FBC" w:rsidRPr="00E81FEB">
        <w:rPr>
          <w:rFonts w:cs="Tahoma"/>
          <w:highlight w:val="yellow"/>
        </w:rPr>
        <w:t>]</w:t>
      </w:r>
      <w:r>
        <w:rPr>
          <w:rFonts w:cs="Tahoma"/>
        </w:rPr>
        <w:t>;</w:t>
      </w:r>
    </w:p>
    <w:p w14:paraId="2FC476B7" w14:textId="7CF56AAE" w:rsidR="00E329E0" w:rsidRDefault="00E329E0" w:rsidP="00E329E0">
      <w:pPr>
        <w:pStyle w:val="alpha2"/>
      </w:pPr>
      <w:r>
        <w:rPr>
          <w:u w:val="single"/>
        </w:rPr>
        <w:t>Valor Nominal Unitário</w:t>
      </w:r>
      <w:r w:rsidRPr="00E45139">
        <w:t>:</w:t>
      </w:r>
      <w:r w:rsidRPr="006A49EB">
        <w:rPr>
          <w:rFonts w:cs="Tahoma"/>
        </w:rPr>
        <w:t xml:space="preserve"> </w:t>
      </w:r>
      <w:r w:rsidRPr="00837119">
        <w:rPr>
          <w:rFonts w:cs="Tahoma"/>
        </w:rPr>
        <w:t>O valor nominal unitário das Debêntures será de R$1.000,00</w:t>
      </w:r>
      <w:r w:rsidR="00706A6C">
        <w:rPr>
          <w:rFonts w:cs="Tahoma"/>
        </w:rPr>
        <w:t> </w:t>
      </w:r>
      <w:r w:rsidRPr="00837119">
        <w:rPr>
          <w:rFonts w:cs="Tahoma"/>
        </w:rPr>
        <w:t>(mil reais), na Data de Emissão (“</w:t>
      </w:r>
      <w:r w:rsidRPr="00E45139">
        <w:rPr>
          <w:rFonts w:cs="Tahoma"/>
          <w:b/>
        </w:rPr>
        <w:t>Valor Nominal Unitário</w:t>
      </w:r>
      <w:r w:rsidRPr="00837119">
        <w:rPr>
          <w:rFonts w:cs="Tahoma"/>
        </w:rPr>
        <w:t>”)</w:t>
      </w:r>
      <w:r>
        <w:rPr>
          <w:rFonts w:cs="Tahoma"/>
        </w:rPr>
        <w:t>;</w:t>
      </w:r>
    </w:p>
    <w:p w14:paraId="1F0B0F58" w14:textId="727BB215" w:rsidR="00E329E0" w:rsidRDefault="00E329E0" w:rsidP="00E329E0">
      <w:pPr>
        <w:pStyle w:val="alpha2"/>
      </w:pPr>
      <w:r>
        <w:rPr>
          <w:u w:val="single"/>
        </w:rPr>
        <w:t>Prazo e Data de Vencimento</w:t>
      </w:r>
      <w:r w:rsidRPr="00E45139">
        <w:t>:</w:t>
      </w:r>
      <w:r w:rsidRPr="006A49EB">
        <w:rPr>
          <w:rFonts w:cs="Tahoma"/>
        </w:rPr>
        <w:t xml:space="preserve"> </w:t>
      </w:r>
      <w:r w:rsidR="008C5FBC">
        <w:rPr>
          <w:rFonts w:cs="Tahoma"/>
        </w:rPr>
        <w:t>Observado o disposto nesta Escritura de Emissão, a</w:t>
      </w:r>
      <w:r w:rsidR="008C5FBC" w:rsidRPr="00837119">
        <w:rPr>
          <w:rFonts w:cs="Tahoma"/>
        </w:rPr>
        <w:t xml:space="preserve">s Debêntures terão prazo de vencimento de </w:t>
      </w:r>
      <w:r w:rsidR="008C5FBC">
        <w:rPr>
          <w:rFonts w:cs="Tahoma"/>
        </w:rPr>
        <w:t>22</w:t>
      </w:r>
      <w:r w:rsidR="008C5FBC" w:rsidRPr="00837119">
        <w:rPr>
          <w:rFonts w:cs="Tahoma"/>
        </w:rPr>
        <w:t xml:space="preserve"> (vinte e </w:t>
      </w:r>
      <w:r w:rsidR="008C5FBC">
        <w:rPr>
          <w:rFonts w:cs="Tahoma"/>
        </w:rPr>
        <w:t>dois</w:t>
      </w:r>
      <w:r w:rsidR="008C5FBC" w:rsidRPr="00837119">
        <w:rPr>
          <w:rFonts w:cs="Tahoma"/>
        </w:rPr>
        <w:t xml:space="preserve">) anos contados da Data de Emissão, vencendo-se, portanto, em </w:t>
      </w:r>
      <w:r w:rsidR="008C5FBC" w:rsidRPr="00CD4FDB">
        <w:rPr>
          <w:rFonts w:cs="Tahoma"/>
          <w:bCs/>
        </w:rPr>
        <w:t>[●]</w:t>
      </w:r>
      <w:r w:rsidR="008C5FBC" w:rsidRPr="00837119">
        <w:rPr>
          <w:rFonts w:cs="Tahoma"/>
        </w:rPr>
        <w:t xml:space="preserve"> de </w:t>
      </w:r>
      <w:r w:rsidR="008C5FBC" w:rsidRPr="00CD4FDB">
        <w:rPr>
          <w:rFonts w:cs="Tahoma"/>
          <w:bCs/>
        </w:rPr>
        <w:t>[●]</w:t>
      </w:r>
      <w:r w:rsidR="008C5FBC" w:rsidRPr="00837119">
        <w:rPr>
          <w:rFonts w:cs="Tahoma"/>
        </w:rPr>
        <w:t xml:space="preserve"> de 204</w:t>
      </w:r>
      <w:r w:rsidR="008C5FBC">
        <w:rPr>
          <w:rFonts w:cs="Tahoma"/>
        </w:rPr>
        <w:t>3</w:t>
      </w:r>
      <w:r w:rsidR="008C5FBC" w:rsidRPr="00837119">
        <w:rPr>
          <w:rFonts w:cs="Tahoma"/>
        </w:rPr>
        <w:t>, ressalvados os Eventos de Vencimento Antecipado</w:t>
      </w:r>
      <w:r w:rsidR="008C5FBC">
        <w:rPr>
          <w:rFonts w:cs="Tahoma"/>
        </w:rPr>
        <w:t xml:space="preserve"> (conforme definido abaixo)</w:t>
      </w:r>
      <w:r w:rsidR="008C5FBC" w:rsidRPr="00837119">
        <w:rPr>
          <w:rFonts w:cs="Tahoma"/>
        </w:rPr>
        <w:t xml:space="preserve"> e a</w:t>
      </w:r>
      <w:r w:rsidR="008C5FBC">
        <w:rPr>
          <w:rFonts w:cs="Tahoma"/>
        </w:rPr>
        <w:t>s</w:t>
      </w:r>
      <w:r w:rsidR="008C5FBC" w:rsidRPr="00837119">
        <w:rPr>
          <w:rFonts w:cs="Tahoma"/>
        </w:rPr>
        <w:t xml:space="preserve"> hipóteses </w:t>
      </w:r>
      <w:r w:rsidR="00D94FC2">
        <w:rPr>
          <w:rFonts w:cs="Tahoma"/>
        </w:rPr>
        <w:t xml:space="preserve">de </w:t>
      </w:r>
      <w:r w:rsidR="008C5FBC">
        <w:rPr>
          <w:rFonts w:cs="Tahoma"/>
        </w:rPr>
        <w:t xml:space="preserve">Resgate Antecipado Obrigatório, Resgate Antecipado Facultativo e </w:t>
      </w:r>
      <w:r w:rsidR="008C5FBC" w:rsidRPr="00837119">
        <w:rPr>
          <w:rFonts w:cs="Tahoma"/>
        </w:rPr>
        <w:t>de Aquisição Facultativa com cancelamento da totalidade das Debêntures, conforme previstas nesta Escritura, desde que permitidas pela legislação vigente à época (“</w:t>
      </w:r>
      <w:r w:rsidR="008C5FBC" w:rsidRPr="001E5DF0">
        <w:rPr>
          <w:rFonts w:cs="Tahoma"/>
          <w:b/>
          <w:bCs/>
        </w:rPr>
        <w:t>Data de Vencimento</w:t>
      </w:r>
      <w:r w:rsidR="008C5FBC" w:rsidRPr="00837119">
        <w:rPr>
          <w:rFonts w:cs="Tahoma"/>
        </w:rPr>
        <w:t xml:space="preserve">”). </w:t>
      </w:r>
      <w:r w:rsidR="00D94FC2">
        <w:rPr>
          <w:rFonts w:cs="Tahoma"/>
        </w:rPr>
        <w:t>[</w:t>
      </w:r>
      <w:r w:rsidR="00D94FC2" w:rsidRPr="006036F0">
        <w:rPr>
          <w:rFonts w:cs="Tahoma"/>
          <w:highlight w:val="yellow"/>
        </w:rPr>
        <w:t>Nota LDR: a ser confirmado oportunamente</w:t>
      </w:r>
      <w:r w:rsidR="00D94FC2">
        <w:rPr>
          <w:rFonts w:cs="Tahoma"/>
        </w:rPr>
        <w:t xml:space="preserve">] </w:t>
      </w:r>
      <w:r>
        <w:rPr>
          <w:rFonts w:cs="Tahoma"/>
        </w:rPr>
        <w:t>;</w:t>
      </w:r>
    </w:p>
    <w:p w14:paraId="065853AD" w14:textId="77777777" w:rsidR="00E329E0" w:rsidRDefault="00E329E0" w:rsidP="00E329E0">
      <w:pPr>
        <w:pStyle w:val="alpha2"/>
      </w:pPr>
      <w:r w:rsidRPr="00333011">
        <w:rPr>
          <w:u w:val="single"/>
        </w:rPr>
        <w:t>Atualização Monetári</w:t>
      </w:r>
      <w:r>
        <w:rPr>
          <w:u w:val="single"/>
        </w:rPr>
        <w:t>a</w:t>
      </w:r>
      <w:r w:rsidRPr="00333011">
        <w:t>: o Valor Nominal Unitário</w:t>
      </w:r>
      <w:r>
        <w:t xml:space="preserve"> </w:t>
      </w:r>
      <w:r w:rsidRPr="00837119">
        <w:rPr>
          <w:rFonts w:cs="Tahoma"/>
        </w:rPr>
        <w:t>ou saldo do Valor Nominal Unitário, conforme o caso,</w:t>
      </w:r>
      <w:r>
        <w:t xml:space="preserve"> </w:t>
      </w:r>
      <w:r w:rsidRPr="00837119">
        <w:rPr>
          <w:rFonts w:cs="Tahoma"/>
        </w:rPr>
        <w:t xml:space="preserve">será atualizado monetariamente pela variação do </w:t>
      </w:r>
      <w:r>
        <w:rPr>
          <w:rFonts w:cs="Tahoma"/>
        </w:rPr>
        <w:t>Índice Nacional de Preços ao Consumidor Amplo</w:t>
      </w:r>
      <w:r w:rsidRPr="00837119">
        <w:rPr>
          <w:rFonts w:cs="Tahoma"/>
        </w:rPr>
        <w:t>, apurado e divulgado pelo I</w:t>
      </w:r>
      <w:r>
        <w:rPr>
          <w:rFonts w:cs="Tahoma"/>
        </w:rPr>
        <w:t xml:space="preserve">nstituto </w:t>
      </w:r>
      <w:r w:rsidRPr="00837119">
        <w:rPr>
          <w:rFonts w:cs="Tahoma"/>
        </w:rPr>
        <w:t>B</w:t>
      </w:r>
      <w:r>
        <w:rPr>
          <w:rFonts w:cs="Tahoma"/>
        </w:rPr>
        <w:t xml:space="preserve">rasileiro de </w:t>
      </w:r>
      <w:r w:rsidRPr="00837119">
        <w:rPr>
          <w:rFonts w:cs="Tahoma"/>
        </w:rPr>
        <w:t>G</w:t>
      </w:r>
      <w:r>
        <w:rPr>
          <w:rFonts w:cs="Tahoma"/>
        </w:rPr>
        <w:t xml:space="preserve">eografia e </w:t>
      </w:r>
      <w:r w:rsidRPr="00837119">
        <w:rPr>
          <w:rFonts w:cs="Tahoma"/>
        </w:rPr>
        <w:t>E</w:t>
      </w:r>
      <w:r>
        <w:rPr>
          <w:rFonts w:cs="Tahoma"/>
        </w:rPr>
        <w:t>statística – IBGE (“</w:t>
      </w:r>
      <w:r w:rsidRPr="00B2303D">
        <w:rPr>
          <w:rFonts w:cs="Tahoma"/>
          <w:b/>
          <w:bCs/>
        </w:rPr>
        <w:t>IPCA</w:t>
      </w:r>
      <w:r>
        <w:rPr>
          <w:rFonts w:cs="Tahoma"/>
        </w:rPr>
        <w:t>”)</w:t>
      </w:r>
      <w:r w:rsidRPr="00837119">
        <w:rPr>
          <w:rFonts w:cs="Tahoma"/>
        </w:rPr>
        <w:t>, desde a Data de Início da Rentabilidade até a data de seu efetivo pagamento (“</w:t>
      </w:r>
      <w:r w:rsidRPr="00E45139">
        <w:rPr>
          <w:rFonts w:cs="Tahoma"/>
          <w:b/>
        </w:rPr>
        <w:t>Atualização Monetária</w:t>
      </w:r>
      <w:r w:rsidRPr="00837119">
        <w:rPr>
          <w:rFonts w:cs="Tahoma"/>
        </w:rPr>
        <w:t>”), sendo o produto da atualização monetária incorporado ao Valor Nominal Unitário ou ao saldo do Valor Nominal Unitário, conforme o caso (“</w:t>
      </w:r>
      <w:r w:rsidRPr="00E45139">
        <w:rPr>
          <w:rFonts w:cs="Tahoma"/>
          <w:b/>
        </w:rPr>
        <w:t>Valor Nominal Unitário Atualizado</w:t>
      </w:r>
      <w:r w:rsidRPr="00837119">
        <w:rPr>
          <w:rFonts w:cs="Tahoma"/>
        </w:rPr>
        <w:t>”)</w:t>
      </w:r>
      <w:r w:rsidRPr="00333011">
        <w:t xml:space="preserve">. </w:t>
      </w:r>
      <w:r w:rsidRPr="00837119">
        <w:rPr>
          <w:rFonts w:cs="Tahoma"/>
        </w:rPr>
        <w:t>A Atualização Monetária será calculada conforme</w:t>
      </w:r>
      <w:r>
        <w:rPr>
          <w:rFonts w:cs="Tahoma"/>
        </w:rPr>
        <w:t xml:space="preserve"> a fórmula definida na Escritura de Emissão;</w:t>
      </w:r>
    </w:p>
    <w:p w14:paraId="0CBDD4B8" w14:textId="0FE5DDE7" w:rsidR="008C5FBC" w:rsidRDefault="00E329E0" w:rsidP="008C5FBC">
      <w:pPr>
        <w:pStyle w:val="alpha2"/>
        <w:rPr>
          <w:rFonts w:cs="Tahoma"/>
        </w:rPr>
      </w:pPr>
      <w:r w:rsidRPr="00E45139">
        <w:t>Remuneração</w:t>
      </w:r>
      <w:r w:rsidR="008C5FBC">
        <w:t xml:space="preserve"> da </w:t>
      </w:r>
      <w:r w:rsidR="00D94FC2">
        <w:t>1ª</w:t>
      </w:r>
      <w:r w:rsidR="008C5FBC">
        <w:t xml:space="preserve"> Série</w:t>
      </w:r>
      <w:r>
        <w:t xml:space="preserve">: </w:t>
      </w:r>
      <w:bookmarkStart w:id="227" w:name="_Toc37312018"/>
      <w:bookmarkStart w:id="228" w:name="_Hlk27307195"/>
      <w:r w:rsidR="00D94FC2" w:rsidRPr="00837119">
        <w:rPr>
          <w:rFonts w:cs="Tahoma"/>
        </w:rPr>
        <w:t xml:space="preserve">Sobre o Valor Nominal </w:t>
      </w:r>
      <w:r w:rsidR="00D94FC2">
        <w:rPr>
          <w:rFonts w:cs="Tahoma"/>
        </w:rPr>
        <w:t xml:space="preserve">Unitário </w:t>
      </w:r>
      <w:r w:rsidR="00D94FC2" w:rsidRPr="00837119">
        <w:rPr>
          <w:rFonts w:cs="Tahoma"/>
        </w:rPr>
        <w:t>Atualizado, das Debêntures</w:t>
      </w:r>
      <w:r w:rsidR="00D94FC2">
        <w:rPr>
          <w:rFonts w:cs="Tahoma"/>
        </w:rPr>
        <w:t xml:space="preserve"> da 1ª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xml:space="preserve">, base 252 (duzentos e cinquenta e dois) Dias Úteis, incidentes desde </w:t>
      </w:r>
      <w:r w:rsidR="00D94FC2">
        <w:rPr>
          <w:rFonts w:cs="Tahoma"/>
        </w:rPr>
        <w:t xml:space="preserve">a Data de Início de Rentabilidade até a primeira Data de Pagamento da Remuneração </w:t>
      </w:r>
      <w:r w:rsidR="00D94FC2" w:rsidRPr="00837119">
        <w:rPr>
          <w:rFonts w:cs="Tahoma"/>
        </w:rPr>
        <w:t>ou</w:t>
      </w:r>
      <w:r w:rsidR="00D94FC2">
        <w:rPr>
          <w:rFonts w:cs="Tahoma"/>
        </w:rPr>
        <w:t xml:space="preserve"> desde</w:t>
      </w:r>
      <w:r w:rsidR="00D94FC2" w:rsidRPr="00837119">
        <w:rPr>
          <w:rFonts w:cs="Tahoma"/>
        </w:rPr>
        <w:t xml:space="preserve"> a Data de Pagamento da Remuneração imediatamente anterior, conforme o caso, até a data do efetivo pagamento</w:t>
      </w:r>
      <w:r w:rsidR="00D94FC2">
        <w:rPr>
          <w:rFonts w:cs="Tahoma"/>
        </w:rPr>
        <w:t xml:space="preserve">, </w:t>
      </w:r>
      <w:r w:rsidR="00D94FC2">
        <w:t>de acordo com a fórmula abaixo</w:t>
      </w:r>
      <w:r w:rsidR="00D94FC2" w:rsidRPr="00E21B6C">
        <w:rPr>
          <w:rFonts w:cs="Tahoma"/>
        </w:rPr>
        <w:t xml:space="preserve"> (“</w:t>
      </w:r>
      <w:r w:rsidR="00D94FC2" w:rsidRPr="00E21B6C">
        <w:rPr>
          <w:rFonts w:cs="Tahoma"/>
          <w:b/>
        </w:rPr>
        <w:t>Remuneração</w:t>
      </w:r>
      <w:r w:rsidR="00D94FC2">
        <w:rPr>
          <w:rFonts w:cs="Tahoma"/>
          <w:b/>
        </w:rPr>
        <w:t xml:space="preserve"> 1ª Série </w:t>
      </w:r>
      <w:proofErr w:type="spellStart"/>
      <w:r w:rsidR="00D94FC2">
        <w:rPr>
          <w:rFonts w:cs="Tahoma"/>
          <w:b/>
        </w:rPr>
        <w:t>Pré</w:t>
      </w:r>
      <w:proofErr w:type="spellEnd"/>
      <w:r w:rsidR="00D94FC2">
        <w:rPr>
          <w:rFonts w:cs="Tahoma"/>
          <w:b/>
        </w:rPr>
        <w:t xml:space="preserve"> </w:t>
      </w:r>
      <w:proofErr w:type="spellStart"/>
      <w:r w:rsidR="00D94FC2" w:rsidRPr="00A57E55">
        <w:rPr>
          <w:rFonts w:cs="Tahoma"/>
          <w:b/>
          <w:i/>
          <w:iCs/>
        </w:rPr>
        <w:t>Completion</w:t>
      </w:r>
      <w:proofErr w:type="spellEnd"/>
      <w:r w:rsidR="00D94FC2">
        <w:rPr>
          <w:rFonts w:cs="Tahoma"/>
          <w:b/>
        </w:rPr>
        <w:t xml:space="preserve"> Financeiro</w:t>
      </w:r>
      <w:r w:rsidR="00D94FC2" w:rsidRPr="00E21B6C">
        <w:rPr>
          <w:rFonts w:cs="Tahoma"/>
        </w:rPr>
        <w:t>”)</w:t>
      </w:r>
      <w:r w:rsidR="00D94FC2">
        <w:rPr>
          <w:rFonts w:cs="Tahoma"/>
        </w:rPr>
        <w:t xml:space="preserve">. Após a verificação do </w:t>
      </w:r>
      <w:proofErr w:type="spellStart"/>
      <w:r w:rsidR="00D94FC2" w:rsidRPr="00A57E55">
        <w:rPr>
          <w:rFonts w:cs="Tahoma"/>
          <w:i/>
          <w:iCs/>
        </w:rPr>
        <w:t>Completion</w:t>
      </w:r>
      <w:proofErr w:type="spellEnd"/>
      <w:r w:rsidR="00D94FC2" w:rsidRPr="002878CF">
        <w:rPr>
          <w:rFonts w:cs="Tahoma"/>
        </w:rPr>
        <w:t xml:space="preserve"> Financeiro</w:t>
      </w:r>
      <w:r w:rsidR="00D94FC2">
        <w:rPr>
          <w:rFonts w:cs="Tahoma"/>
        </w:rPr>
        <w:t xml:space="preserve"> dos Projetos, assim entendido como o momento em que</w:t>
      </w:r>
      <w:r w:rsidR="00D94FC2" w:rsidRPr="00C61B5F">
        <w:rPr>
          <w:rFonts w:cs="Tahoma"/>
        </w:rPr>
        <w:t xml:space="preserve"> </w:t>
      </w:r>
      <w:r w:rsidR="00D94FC2">
        <w:rPr>
          <w:rFonts w:cs="Tahoma"/>
        </w:rPr>
        <w:t xml:space="preserve">as </w:t>
      </w:r>
      <w:proofErr w:type="spellStart"/>
      <w:r w:rsidR="00D94FC2">
        <w:rPr>
          <w:rFonts w:cs="Tahoma"/>
        </w:rPr>
        <w:t>SPEs</w:t>
      </w:r>
      <w:proofErr w:type="spellEnd"/>
      <w:r w:rsidR="00D94FC2">
        <w:rPr>
          <w:rFonts w:cs="Tahoma"/>
        </w:rPr>
        <w:t xml:space="preserve"> estiverem operacionais e faturando integralmente a Receita Anual Permitida - RAP, pelo período de 6 (seis) meses consecutivos, conforme comprovado pelo envio da Apuração Mensal de Serviços e Encargos de Transmissão – AMSE nesse período (“</w:t>
      </w:r>
      <w:proofErr w:type="spellStart"/>
      <w:r w:rsidR="00D94FC2" w:rsidRPr="00A57E55">
        <w:rPr>
          <w:rFonts w:cs="Tahoma"/>
          <w:b/>
          <w:bCs/>
          <w:i/>
          <w:iCs/>
        </w:rPr>
        <w:t>Completion</w:t>
      </w:r>
      <w:proofErr w:type="spellEnd"/>
      <w:r w:rsidR="00D94FC2" w:rsidRPr="00A57E55">
        <w:rPr>
          <w:rFonts w:cs="Tahoma"/>
          <w:b/>
          <w:bCs/>
        </w:rPr>
        <w:t xml:space="preserve"> Financeiro</w:t>
      </w:r>
      <w:r w:rsidR="00D94FC2">
        <w:rPr>
          <w:rFonts w:cs="Tahoma"/>
        </w:rPr>
        <w:t>”), s</w:t>
      </w:r>
      <w:r w:rsidR="00D94FC2" w:rsidRPr="00837119">
        <w:rPr>
          <w:rFonts w:cs="Tahoma"/>
        </w:rPr>
        <w:t xml:space="preserve">obre o Valor Nominal </w:t>
      </w:r>
      <w:r w:rsidR="00D94FC2">
        <w:rPr>
          <w:rFonts w:cs="Tahoma"/>
        </w:rPr>
        <w:t xml:space="preserve">Unitário </w:t>
      </w:r>
      <w:r w:rsidR="00D94FC2" w:rsidRPr="00837119">
        <w:rPr>
          <w:rFonts w:cs="Tahoma"/>
        </w:rPr>
        <w:t>Atualizado, das Debêntures</w:t>
      </w:r>
      <w:r w:rsidR="00D94FC2">
        <w:rPr>
          <w:rFonts w:cs="Tahoma"/>
        </w:rPr>
        <w:t xml:space="preserve"> da </w:t>
      </w:r>
      <w:r w:rsidR="00D94FC2">
        <w:rPr>
          <w:rFonts w:cs="Tahoma"/>
        </w:rPr>
        <w:lastRenderedPageBreak/>
        <w:t>1ª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Del="004D6F54">
        <w:rPr>
          <w:rFonts w:cs="Tahoma"/>
        </w:rPr>
        <w:t xml:space="preserve"> </w:t>
      </w:r>
      <w:r w:rsidR="00D94FC2" w:rsidRPr="00837119">
        <w:rPr>
          <w:rFonts w:cs="Tahoma"/>
        </w:rPr>
        <w:t xml:space="preserve"> base 252 (duzentos e cinquenta e dois) Dias Úteis,</w:t>
      </w:r>
      <w:r w:rsidR="00D94FC2">
        <w:rPr>
          <w:rFonts w:cs="Tahoma"/>
        </w:rPr>
        <w:t xml:space="preserve"> a partir da Data de Pagamento da Remuneração imediatamente posterior à data do </w:t>
      </w:r>
      <w:proofErr w:type="spellStart"/>
      <w:r w:rsidR="00D94FC2" w:rsidRPr="00E81FEB">
        <w:rPr>
          <w:rFonts w:cs="Tahoma"/>
          <w:i/>
          <w:iCs/>
        </w:rPr>
        <w:t>Completion</w:t>
      </w:r>
      <w:proofErr w:type="spellEnd"/>
      <w:r w:rsidR="00D94FC2">
        <w:rPr>
          <w:rFonts w:cs="Tahoma"/>
        </w:rPr>
        <w:t xml:space="preserve"> Financeiro,</w:t>
      </w:r>
      <w:r w:rsidR="00D94FC2" w:rsidRPr="00837119">
        <w:rPr>
          <w:rFonts w:cs="Tahoma"/>
        </w:rPr>
        <w:t xml:space="preserve"> incidentes </w:t>
      </w:r>
      <w:r w:rsidR="00D94FC2">
        <w:rPr>
          <w:rFonts w:cs="Tahoma"/>
        </w:rPr>
        <w:t>a partir de então ou</w:t>
      </w:r>
      <w:r w:rsidR="00D94FC2" w:rsidRPr="00837119">
        <w:rPr>
          <w:rFonts w:cs="Tahoma"/>
        </w:rPr>
        <w:t xml:space="preserve"> desde a Data de Pagamento da Remuneração imediatamente anterior</w:t>
      </w:r>
      <w:r w:rsidR="00D94FC2">
        <w:rPr>
          <w:rFonts w:cs="Tahoma"/>
        </w:rPr>
        <w:t xml:space="preserve"> </w:t>
      </w:r>
      <w:r w:rsidR="00D94FC2" w:rsidRPr="00837119">
        <w:rPr>
          <w:rFonts w:cs="Tahoma"/>
        </w:rPr>
        <w:t>até a data do efetivo pagamento</w:t>
      </w:r>
      <w:r w:rsidR="00D94FC2">
        <w:rPr>
          <w:rFonts w:cs="Tahoma"/>
        </w:rPr>
        <w:t xml:space="preserve"> </w:t>
      </w:r>
      <w:r w:rsidR="00D94FC2" w:rsidRPr="00E21B6C">
        <w:rPr>
          <w:rFonts w:cs="Tahoma"/>
        </w:rPr>
        <w:t>(“</w:t>
      </w:r>
      <w:r w:rsidR="00D94FC2" w:rsidRPr="00E21B6C">
        <w:rPr>
          <w:rFonts w:cs="Tahoma"/>
          <w:b/>
        </w:rPr>
        <w:t>Remuneração</w:t>
      </w:r>
      <w:r w:rsidR="00D94FC2">
        <w:rPr>
          <w:rFonts w:cs="Tahoma"/>
          <w:b/>
        </w:rPr>
        <w:t xml:space="preserve"> 1ª Série Pós </w:t>
      </w:r>
      <w:proofErr w:type="spellStart"/>
      <w:r w:rsidR="00D94FC2" w:rsidRPr="00CD4FDB">
        <w:rPr>
          <w:rFonts w:cs="Tahoma"/>
          <w:b/>
          <w:i/>
          <w:iCs/>
        </w:rPr>
        <w:t>Completion</w:t>
      </w:r>
      <w:proofErr w:type="spellEnd"/>
      <w:r w:rsidR="00D94FC2">
        <w:rPr>
          <w:rFonts w:cs="Tahoma"/>
          <w:b/>
        </w:rPr>
        <w:t xml:space="preserve"> Financeiro</w:t>
      </w:r>
      <w:r w:rsidR="00D94FC2" w:rsidRPr="00E21B6C">
        <w:rPr>
          <w:rFonts w:cs="Tahoma"/>
        </w:rPr>
        <w:t>”</w:t>
      </w:r>
      <w:r w:rsidR="00D94FC2">
        <w:rPr>
          <w:rFonts w:cs="Tahoma"/>
        </w:rPr>
        <w:t xml:space="preserve">, e em conjunto com a Remuneração </w:t>
      </w:r>
      <w:r w:rsidR="00D94FC2" w:rsidRPr="004069FB">
        <w:rPr>
          <w:rFonts w:cs="Tahoma"/>
          <w:bCs/>
        </w:rPr>
        <w:t>1ª Série</w:t>
      </w:r>
      <w:r w:rsidR="00D94FC2">
        <w:rPr>
          <w:rFonts w:cs="Tahoma"/>
          <w:b/>
        </w:rPr>
        <w:t xml:space="preserve"> </w:t>
      </w:r>
      <w:proofErr w:type="spellStart"/>
      <w:r w:rsidR="00D94FC2">
        <w:rPr>
          <w:rFonts w:cs="Tahoma"/>
        </w:rPr>
        <w:t>Pré</w:t>
      </w:r>
      <w:proofErr w:type="spellEnd"/>
      <w:r w:rsidR="00D94FC2">
        <w:rPr>
          <w:rFonts w:cs="Tahoma"/>
        </w:rPr>
        <w:t xml:space="preserve"> </w:t>
      </w:r>
      <w:proofErr w:type="spellStart"/>
      <w:r w:rsidR="00D94FC2" w:rsidRPr="00A57E55">
        <w:rPr>
          <w:rFonts w:cs="Tahoma"/>
          <w:i/>
          <w:iCs/>
        </w:rPr>
        <w:t>Completion</w:t>
      </w:r>
      <w:proofErr w:type="spellEnd"/>
      <w:r w:rsidR="00D94FC2">
        <w:rPr>
          <w:rFonts w:cs="Tahoma"/>
        </w:rPr>
        <w:t xml:space="preserve"> Financeiro, </w:t>
      </w:r>
      <w:r w:rsidR="00D94FC2" w:rsidRPr="00837119">
        <w:rPr>
          <w:rFonts w:cs="Tahoma"/>
        </w:rPr>
        <w:t>“</w:t>
      </w:r>
      <w:r w:rsidR="00D94FC2" w:rsidRPr="001E5DF0">
        <w:rPr>
          <w:rFonts w:cs="Tahoma"/>
          <w:b/>
          <w:bCs/>
        </w:rPr>
        <w:t>Remuneração</w:t>
      </w:r>
      <w:r w:rsidR="00D94FC2">
        <w:rPr>
          <w:rFonts w:cs="Tahoma"/>
          <w:b/>
          <w:bCs/>
        </w:rPr>
        <w:t xml:space="preserve"> da Primeira Série</w:t>
      </w:r>
      <w:r w:rsidR="00D94FC2" w:rsidRPr="00837119">
        <w:rPr>
          <w:rFonts w:cs="Tahoma"/>
        </w:rPr>
        <w:t>”)</w:t>
      </w:r>
      <w:bookmarkEnd w:id="227"/>
      <w:bookmarkEnd w:id="228"/>
      <w:r w:rsidR="008C5FBC">
        <w:rPr>
          <w:rFonts w:cs="Tahoma"/>
        </w:rPr>
        <w:t xml:space="preserve">; </w:t>
      </w:r>
    </w:p>
    <w:p w14:paraId="69C32126" w14:textId="248DC31F" w:rsidR="008C5FBC" w:rsidRDefault="008C5FBC" w:rsidP="008C5FBC">
      <w:pPr>
        <w:pStyle w:val="alpha2"/>
        <w:rPr>
          <w:rFonts w:cs="Tahoma"/>
        </w:rPr>
      </w:pPr>
      <w:r>
        <w:t xml:space="preserve">Remuneração da </w:t>
      </w:r>
      <w:r w:rsidR="00D94FC2">
        <w:t>2ª</w:t>
      </w:r>
      <w:r>
        <w:t xml:space="preserve"> Série:</w:t>
      </w:r>
      <w:r>
        <w:rPr>
          <w:rFonts w:cs="Tahoma"/>
        </w:rPr>
        <w:t xml:space="preserve"> </w:t>
      </w:r>
      <w:r w:rsidR="00D94FC2" w:rsidRPr="00837119">
        <w:rPr>
          <w:rFonts w:cs="Tahoma"/>
        </w:rPr>
        <w:t xml:space="preserve">Sobre o Valor Nominal </w:t>
      </w:r>
      <w:r w:rsidR="00D94FC2">
        <w:rPr>
          <w:rFonts w:cs="Tahoma"/>
        </w:rPr>
        <w:t xml:space="preserve">Unitário </w:t>
      </w:r>
      <w:r w:rsidR="00D94FC2" w:rsidRPr="00837119">
        <w:rPr>
          <w:rFonts w:cs="Tahoma"/>
        </w:rPr>
        <w:t>Atualizado, das Debêntures</w:t>
      </w:r>
      <w:r w:rsidR="00D94FC2">
        <w:rPr>
          <w:rFonts w:cs="Tahoma"/>
        </w:rPr>
        <w:t xml:space="preserve"> da 2ª Série </w:t>
      </w:r>
      <w:r w:rsidR="00D94FC2" w:rsidRPr="00837119">
        <w:rPr>
          <w:rFonts w:cs="Tahoma"/>
        </w:rPr>
        <w:t xml:space="preserve">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xml:space="preserve">, base 252 (duzentos e cinquenta e dois) Dias Úteis, incidentes desde </w:t>
      </w:r>
      <w:r w:rsidR="00D94FC2">
        <w:rPr>
          <w:rFonts w:cs="Tahoma"/>
        </w:rPr>
        <w:t xml:space="preserve">a Data de Início de Rentabilidade até a primeira Data de Pagamento da Remuneração </w:t>
      </w:r>
      <w:r w:rsidR="00D94FC2" w:rsidRPr="00837119">
        <w:rPr>
          <w:rFonts w:cs="Tahoma"/>
        </w:rPr>
        <w:t>ou</w:t>
      </w:r>
      <w:r w:rsidR="00D94FC2">
        <w:rPr>
          <w:rFonts w:cs="Tahoma"/>
        </w:rPr>
        <w:t xml:space="preserve"> desde</w:t>
      </w:r>
      <w:r w:rsidR="00D94FC2" w:rsidRPr="00837119">
        <w:rPr>
          <w:rFonts w:cs="Tahoma"/>
        </w:rPr>
        <w:t xml:space="preserve"> a Data de Pagamento da Remuneração imediatamente anterior, conforme o caso, até a data do efetivo pagamento</w:t>
      </w:r>
      <w:r w:rsidR="00D94FC2">
        <w:rPr>
          <w:rFonts w:cs="Tahoma"/>
        </w:rPr>
        <w:t xml:space="preserve">, </w:t>
      </w:r>
      <w:r w:rsidR="00D94FC2">
        <w:t>de acordo com a fórmula abaixo</w:t>
      </w:r>
      <w:r w:rsidR="00D94FC2" w:rsidRPr="00E21B6C">
        <w:rPr>
          <w:rFonts w:cs="Tahoma"/>
        </w:rPr>
        <w:t xml:space="preserve"> (“</w:t>
      </w:r>
      <w:r w:rsidR="00D94FC2" w:rsidRPr="00E21B6C">
        <w:rPr>
          <w:rFonts w:cs="Tahoma"/>
          <w:b/>
        </w:rPr>
        <w:t>Remuneração</w:t>
      </w:r>
      <w:r w:rsidR="00D94FC2">
        <w:rPr>
          <w:rFonts w:cs="Tahoma"/>
          <w:b/>
        </w:rPr>
        <w:t xml:space="preserve"> 2ª Série </w:t>
      </w:r>
      <w:proofErr w:type="spellStart"/>
      <w:r w:rsidR="00D94FC2">
        <w:rPr>
          <w:rFonts w:cs="Tahoma"/>
          <w:b/>
        </w:rPr>
        <w:t>Pré</w:t>
      </w:r>
      <w:proofErr w:type="spellEnd"/>
      <w:r w:rsidR="00D94FC2">
        <w:rPr>
          <w:rFonts w:cs="Tahoma"/>
          <w:b/>
        </w:rPr>
        <w:t xml:space="preserve"> </w:t>
      </w:r>
      <w:proofErr w:type="spellStart"/>
      <w:r w:rsidR="00D94FC2" w:rsidRPr="00A57E55">
        <w:rPr>
          <w:rFonts w:cs="Tahoma"/>
          <w:b/>
          <w:i/>
          <w:iCs/>
        </w:rPr>
        <w:t>Completion</w:t>
      </w:r>
      <w:proofErr w:type="spellEnd"/>
      <w:r w:rsidR="00D94FC2">
        <w:rPr>
          <w:rFonts w:cs="Tahoma"/>
          <w:b/>
        </w:rPr>
        <w:t xml:space="preserve"> do Aumento da RAP de Simões</w:t>
      </w:r>
      <w:r w:rsidR="00D94FC2" w:rsidRPr="00E21B6C">
        <w:rPr>
          <w:rFonts w:cs="Tahoma"/>
        </w:rPr>
        <w:t>”)</w:t>
      </w:r>
      <w:r w:rsidR="00D94FC2">
        <w:rPr>
          <w:rFonts w:cs="Tahoma"/>
        </w:rPr>
        <w:t xml:space="preserve">. Após a verificação do </w:t>
      </w:r>
      <w:proofErr w:type="spellStart"/>
      <w:r w:rsidR="00D94FC2" w:rsidRPr="00A57E55">
        <w:rPr>
          <w:rFonts w:cs="Tahoma"/>
          <w:i/>
          <w:iCs/>
        </w:rPr>
        <w:t>Completion</w:t>
      </w:r>
      <w:proofErr w:type="spellEnd"/>
      <w:r w:rsidR="00D94FC2">
        <w:rPr>
          <w:rFonts w:cs="Tahoma"/>
        </w:rPr>
        <w:t xml:space="preserve"> do Aumento da RAP de Simões, assim entendido como após o período de 6 (seis) meses do recebimento do Termo de Liberação Definitivo – TLD emitido pela ANEEL sobre o Reforço de Simões (“</w:t>
      </w:r>
      <w:proofErr w:type="spellStart"/>
      <w:r w:rsidR="00D94FC2" w:rsidRPr="00A57E55">
        <w:rPr>
          <w:rFonts w:cs="Tahoma"/>
          <w:b/>
          <w:bCs/>
          <w:i/>
          <w:iCs/>
        </w:rPr>
        <w:t>Completion</w:t>
      </w:r>
      <w:proofErr w:type="spellEnd"/>
      <w:r w:rsidR="00D94FC2" w:rsidRPr="00A57E55">
        <w:rPr>
          <w:rFonts w:cs="Tahoma"/>
          <w:b/>
          <w:bCs/>
        </w:rPr>
        <w:t xml:space="preserve"> </w:t>
      </w:r>
      <w:r w:rsidR="00D94FC2">
        <w:rPr>
          <w:rFonts w:cs="Tahoma"/>
          <w:b/>
          <w:bCs/>
        </w:rPr>
        <w:t>do Aumento da RAP de Simões</w:t>
      </w:r>
      <w:r w:rsidR="00D94FC2">
        <w:rPr>
          <w:rFonts w:cs="Tahoma"/>
        </w:rPr>
        <w:t>”), s</w:t>
      </w:r>
      <w:r w:rsidR="00D94FC2" w:rsidRPr="00837119">
        <w:rPr>
          <w:rFonts w:cs="Tahoma"/>
        </w:rPr>
        <w:t xml:space="preserve">obre o Valor Nominal </w:t>
      </w:r>
      <w:r w:rsidR="00D94FC2">
        <w:rPr>
          <w:rFonts w:cs="Tahoma"/>
        </w:rPr>
        <w:t xml:space="preserve">Unitário </w:t>
      </w:r>
      <w:r w:rsidR="00D94FC2" w:rsidRPr="00837119">
        <w:rPr>
          <w:rFonts w:cs="Tahoma"/>
        </w:rPr>
        <w:t>Atualizado, das Debêntures</w:t>
      </w:r>
      <w:r w:rsidR="00D94FC2">
        <w:rPr>
          <w:rFonts w:cs="Tahoma"/>
        </w:rPr>
        <w:t xml:space="preserve"> da 2ª Série</w:t>
      </w:r>
      <w:r w:rsidR="00D94FC2" w:rsidRPr="00837119">
        <w:rPr>
          <w:rFonts w:cs="Tahoma"/>
        </w:rPr>
        <w:t xml:space="preserve"> incidirão juros remuneratórios </w:t>
      </w:r>
      <w:r w:rsidR="00D94FC2">
        <w:rPr>
          <w:rFonts w:cs="Tahoma"/>
        </w:rPr>
        <w:t xml:space="preserve">equivalentes a </w:t>
      </w:r>
      <w:r w:rsidR="00D94FC2" w:rsidRPr="00CD4FDB">
        <w:rPr>
          <w:rFonts w:cs="Tahoma"/>
          <w:bCs/>
        </w:rPr>
        <w:t>[●]</w:t>
      </w:r>
      <w:r w:rsidR="00D94FC2">
        <w:rPr>
          <w:rFonts w:cs="Tahoma"/>
          <w:bCs/>
        </w:rPr>
        <w:t>% (</w:t>
      </w:r>
      <w:r w:rsidR="00D94FC2" w:rsidRPr="00CD4FDB">
        <w:rPr>
          <w:rFonts w:cs="Tahoma"/>
          <w:bCs/>
        </w:rPr>
        <w:t>[●]</w:t>
      </w:r>
      <w:r w:rsidR="00D94FC2">
        <w:rPr>
          <w:rFonts w:cs="Tahoma"/>
          <w:bCs/>
        </w:rPr>
        <w:t xml:space="preserve"> por cento) </w:t>
      </w:r>
      <w:r w:rsidR="00D94FC2">
        <w:t>ao ano</w:t>
      </w:r>
      <w:r w:rsidR="00D94FC2" w:rsidRPr="00837119">
        <w:rPr>
          <w:rFonts w:cs="Tahoma"/>
        </w:rPr>
        <w:t>, base 252 (duzentos e cinquenta e dois) Dias Úteis,</w:t>
      </w:r>
      <w:r w:rsidR="00D94FC2">
        <w:rPr>
          <w:rFonts w:cs="Tahoma"/>
        </w:rPr>
        <w:t xml:space="preserve"> a partir da Data de Pagamento da Remuneração imediatamente posterior à data do </w:t>
      </w:r>
      <w:proofErr w:type="spellStart"/>
      <w:r w:rsidR="00D94FC2" w:rsidRPr="00702BC0">
        <w:rPr>
          <w:rFonts w:cs="Tahoma"/>
          <w:i/>
          <w:iCs/>
        </w:rPr>
        <w:t>Completion</w:t>
      </w:r>
      <w:proofErr w:type="spellEnd"/>
      <w:r w:rsidR="00D94FC2">
        <w:rPr>
          <w:rFonts w:cs="Tahoma"/>
        </w:rPr>
        <w:t xml:space="preserve"> Financeiro,</w:t>
      </w:r>
      <w:r w:rsidR="00D94FC2" w:rsidRPr="00837119">
        <w:rPr>
          <w:rFonts w:cs="Tahoma"/>
        </w:rPr>
        <w:t xml:space="preserve"> incidentes </w:t>
      </w:r>
      <w:r w:rsidR="00D94FC2">
        <w:rPr>
          <w:rFonts w:cs="Tahoma"/>
        </w:rPr>
        <w:t>a partir de então ou</w:t>
      </w:r>
      <w:r w:rsidR="00D94FC2" w:rsidRPr="00837119">
        <w:rPr>
          <w:rFonts w:cs="Tahoma"/>
        </w:rPr>
        <w:t xml:space="preserve"> desde a Data de Pagamento da Remuneração imediatamente anterior</w:t>
      </w:r>
      <w:r w:rsidR="00D94FC2">
        <w:rPr>
          <w:rFonts w:cs="Tahoma"/>
        </w:rPr>
        <w:t xml:space="preserve"> </w:t>
      </w:r>
      <w:r w:rsidR="00D94FC2" w:rsidRPr="00837119">
        <w:rPr>
          <w:rFonts w:cs="Tahoma"/>
        </w:rPr>
        <w:t>até a data do efetivo pagamento</w:t>
      </w:r>
      <w:r w:rsidR="00D94FC2">
        <w:rPr>
          <w:rFonts w:cs="Tahoma"/>
        </w:rPr>
        <w:t xml:space="preserve"> </w:t>
      </w:r>
      <w:r w:rsidR="00D94FC2" w:rsidRPr="00E21B6C">
        <w:rPr>
          <w:rFonts w:cs="Tahoma"/>
        </w:rPr>
        <w:t>(“</w:t>
      </w:r>
      <w:r w:rsidR="00D94FC2" w:rsidRPr="00E21B6C">
        <w:rPr>
          <w:rFonts w:cs="Tahoma"/>
          <w:b/>
        </w:rPr>
        <w:t>Remuneração</w:t>
      </w:r>
      <w:r w:rsidR="00D94FC2">
        <w:rPr>
          <w:rFonts w:cs="Tahoma"/>
          <w:b/>
        </w:rPr>
        <w:t xml:space="preserve"> 2ª Série Pós </w:t>
      </w:r>
      <w:proofErr w:type="spellStart"/>
      <w:r w:rsidR="00D94FC2" w:rsidRPr="00CD4FDB">
        <w:rPr>
          <w:rFonts w:cs="Tahoma"/>
          <w:b/>
          <w:i/>
          <w:iCs/>
        </w:rPr>
        <w:t>Completion</w:t>
      </w:r>
      <w:proofErr w:type="spellEnd"/>
      <w:r w:rsidR="00D94FC2">
        <w:rPr>
          <w:rFonts w:cs="Tahoma"/>
          <w:b/>
        </w:rPr>
        <w:t xml:space="preserve"> </w:t>
      </w:r>
      <w:r w:rsidR="00D94FC2">
        <w:rPr>
          <w:rFonts w:cs="Tahoma"/>
          <w:b/>
          <w:bCs/>
        </w:rPr>
        <w:t>do Aumento da RAP de Simões</w:t>
      </w:r>
      <w:r w:rsidR="00D94FC2" w:rsidRPr="00E21B6C">
        <w:rPr>
          <w:rFonts w:cs="Tahoma"/>
        </w:rPr>
        <w:t>”</w:t>
      </w:r>
      <w:r w:rsidR="00D94FC2">
        <w:rPr>
          <w:rFonts w:cs="Tahoma"/>
        </w:rPr>
        <w:t xml:space="preserve">, e em conjunto com a Remuneração </w:t>
      </w:r>
      <w:r w:rsidR="00D94FC2" w:rsidRPr="004069FB">
        <w:rPr>
          <w:rFonts w:cs="Tahoma"/>
          <w:bCs/>
        </w:rPr>
        <w:t>2ª Série</w:t>
      </w:r>
      <w:r w:rsidR="00D94FC2">
        <w:rPr>
          <w:rFonts w:cs="Tahoma"/>
          <w:b/>
        </w:rPr>
        <w:t xml:space="preserve"> </w:t>
      </w:r>
      <w:proofErr w:type="spellStart"/>
      <w:r w:rsidR="00D94FC2">
        <w:rPr>
          <w:rFonts w:cs="Tahoma"/>
        </w:rPr>
        <w:t>Pré</w:t>
      </w:r>
      <w:proofErr w:type="spellEnd"/>
      <w:r w:rsidR="00D94FC2">
        <w:rPr>
          <w:rFonts w:cs="Tahoma"/>
        </w:rPr>
        <w:t xml:space="preserve"> </w:t>
      </w:r>
      <w:proofErr w:type="spellStart"/>
      <w:r w:rsidR="00D94FC2" w:rsidRPr="00A57E55">
        <w:rPr>
          <w:rFonts w:cs="Tahoma"/>
          <w:i/>
          <w:iCs/>
        </w:rPr>
        <w:t>Completion</w:t>
      </w:r>
      <w:proofErr w:type="spellEnd"/>
      <w:r w:rsidR="00D94FC2">
        <w:rPr>
          <w:rFonts w:cs="Tahoma"/>
        </w:rPr>
        <w:t xml:space="preserve"> </w:t>
      </w:r>
      <w:r w:rsidR="00D94FC2" w:rsidRPr="00E81FEB">
        <w:rPr>
          <w:rFonts w:cs="Tahoma"/>
        </w:rPr>
        <w:t>do Aumento da RAP de Simões</w:t>
      </w:r>
      <w:r w:rsidR="00D94FC2">
        <w:rPr>
          <w:rFonts w:cs="Tahoma"/>
        </w:rPr>
        <w:t xml:space="preserve">, </w:t>
      </w:r>
      <w:r w:rsidR="00D94FC2" w:rsidRPr="00837119">
        <w:rPr>
          <w:rFonts w:cs="Tahoma"/>
        </w:rPr>
        <w:t>“</w:t>
      </w:r>
      <w:r w:rsidR="00D94FC2" w:rsidRPr="001E5DF0">
        <w:rPr>
          <w:rFonts w:cs="Tahoma"/>
          <w:b/>
          <w:bCs/>
        </w:rPr>
        <w:t>Remuneração</w:t>
      </w:r>
      <w:r w:rsidR="00D94FC2">
        <w:rPr>
          <w:rFonts w:cs="Tahoma"/>
          <w:b/>
          <w:bCs/>
        </w:rPr>
        <w:t xml:space="preserve"> da Segunda Série</w:t>
      </w:r>
      <w:r w:rsidR="00D94FC2" w:rsidRPr="00837119">
        <w:rPr>
          <w:rFonts w:cs="Tahoma"/>
        </w:rPr>
        <w:t>”)</w:t>
      </w:r>
      <w:r w:rsidR="00D94FC2">
        <w:rPr>
          <w:rFonts w:cs="Tahoma"/>
        </w:rPr>
        <w:t>;</w:t>
      </w:r>
    </w:p>
    <w:p w14:paraId="2ADB2825" w14:textId="38497A22" w:rsidR="008C5FBC" w:rsidRPr="008C5FBC" w:rsidRDefault="00D94FC2" w:rsidP="006036F0">
      <w:pPr>
        <w:pStyle w:val="alpha2"/>
        <w:rPr>
          <w:rFonts w:cs="Tahoma"/>
        </w:rPr>
      </w:pPr>
      <w:r>
        <w:rPr>
          <w:rFonts w:cs="Tahoma"/>
        </w:rPr>
        <w:t xml:space="preserve">Remuneração da 3ª Série: </w:t>
      </w:r>
      <w:r w:rsidRPr="00837119">
        <w:rPr>
          <w:rFonts w:cs="Tahoma"/>
        </w:rPr>
        <w:t xml:space="preserve">Sobre o Valor Nominal </w:t>
      </w:r>
      <w:r>
        <w:rPr>
          <w:rFonts w:cs="Tahoma"/>
        </w:rPr>
        <w:t xml:space="preserve">Unitário </w:t>
      </w:r>
      <w:r w:rsidRPr="00837119">
        <w:rPr>
          <w:rFonts w:cs="Tahoma"/>
        </w:rPr>
        <w:t>Atualizado, das Debêntures</w:t>
      </w:r>
      <w:r>
        <w:rPr>
          <w:rFonts w:cs="Tahoma"/>
        </w:rPr>
        <w:t xml:space="preserve"> da 3ª Série </w:t>
      </w:r>
      <w:r w:rsidRPr="00837119">
        <w:rPr>
          <w:rFonts w:cs="Tahoma"/>
        </w:rPr>
        <w:t xml:space="preserve">incidirão juros remuneratórios </w:t>
      </w:r>
      <w:r>
        <w:rPr>
          <w:rFonts w:cs="Tahoma"/>
        </w:rPr>
        <w:t xml:space="preserve">a serem definidos previamente a primeira Data de Integralização das Debêntures da 3ª Série, </w:t>
      </w:r>
      <w:r w:rsidRPr="008130E1">
        <w:rPr>
          <w:rFonts w:cs="Tahoma"/>
        </w:rPr>
        <w:t xml:space="preserve">equivalente a um determinado percentual ao ano, base 252 (duzentos e cinquenta e dois) Dias Úteis, </w:t>
      </w:r>
      <w:r w:rsidRPr="00837119">
        <w:rPr>
          <w:rFonts w:cs="Tahoma"/>
        </w:rPr>
        <w:t xml:space="preserve">incidentes desde </w:t>
      </w:r>
      <w:r>
        <w:rPr>
          <w:rFonts w:cs="Tahoma"/>
        </w:rPr>
        <w:t xml:space="preserve">a Data de Início de Rentabilidade até a primeira Data de Pagamento da Remuneração </w:t>
      </w:r>
      <w:r w:rsidRPr="00837119">
        <w:rPr>
          <w:rFonts w:cs="Tahoma"/>
        </w:rPr>
        <w:t>ou</w:t>
      </w:r>
      <w:r>
        <w:rPr>
          <w:rFonts w:cs="Tahoma"/>
        </w:rPr>
        <w:t xml:space="preserve"> desde</w:t>
      </w:r>
      <w:r w:rsidRPr="00837119">
        <w:rPr>
          <w:rFonts w:cs="Tahoma"/>
        </w:rPr>
        <w:t xml:space="preserve"> a Data de Pagamento da Remuneração imediatamente anterior, conforme o caso, até a data do efetivo pagamento</w:t>
      </w:r>
      <w:r>
        <w:rPr>
          <w:rFonts w:cs="Tahoma"/>
        </w:rPr>
        <w:t xml:space="preserve">, </w:t>
      </w:r>
      <w:r>
        <w:t>de acordo com a fórmula abaixo</w:t>
      </w:r>
      <w:r w:rsidRPr="008130E1">
        <w:rPr>
          <w:rFonts w:cs="Tahoma"/>
        </w:rPr>
        <w:t>, limitados a (i) a taxa interna de retorno do Tesouro IPCA+ com Juros Semestrais, com vencimento em 20</w:t>
      </w:r>
      <w:r>
        <w:rPr>
          <w:rFonts w:cs="Tahoma"/>
        </w:rPr>
        <w:t>35</w:t>
      </w:r>
      <w:r w:rsidRPr="008130E1">
        <w:rPr>
          <w:rFonts w:cs="Tahoma"/>
        </w:rPr>
        <w:t xml:space="preserve">, a ser verificada </w:t>
      </w:r>
      <w:r>
        <w:rPr>
          <w:rFonts w:cs="Tahoma"/>
        </w:rPr>
        <w:t>5 (cinco)</w:t>
      </w:r>
      <w:r w:rsidRPr="008130E1">
        <w:rPr>
          <w:rFonts w:cs="Tahoma"/>
        </w:rPr>
        <w:t xml:space="preserve"> Dia</w:t>
      </w:r>
      <w:r>
        <w:rPr>
          <w:rFonts w:cs="Tahoma"/>
        </w:rPr>
        <w:t>s</w:t>
      </w:r>
      <w:r w:rsidRPr="008130E1">
        <w:rPr>
          <w:rFonts w:cs="Tahoma"/>
        </w:rPr>
        <w:t xml:space="preserve"> Út</w:t>
      </w:r>
      <w:r>
        <w:rPr>
          <w:rFonts w:cs="Tahoma"/>
        </w:rPr>
        <w:t>eis</w:t>
      </w:r>
      <w:r w:rsidRPr="008130E1">
        <w:rPr>
          <w:rFonts w:cs="Tahoma"/>
        </w:rPr>
        <w:t xml:space="preserve"> imediatamente anterior à </w:t>
      </w:r>
      <w:r>
        <w:rPr>
          <w:rFonts w:cs="Tahoma"/>
        </w:rPr>
        <w:t xml:space="preserve">primeira Data de Integralização das Debêntures da 3ª Série </w:t>
      </w:r>
      <w:r w:rsidRPr="008130E1">
        <w:rPr>
          <w:rFonts w:cs="Tahoma"/>
        </w:rPr>
        <w:t>(“</w:t>
      </w:r>
      <w:r w:rsidRPr="008130E1">
        <w:rPr>
          <w:rFonts w:cs="Tahoma"/>
          <w:b/>
        </w:rPr>
        <w:t>Data de Apuração</w:t>
      </w:r>
      <w:r w:rsidRPr="008130E1">
        <w:rPr>
          <w:rFonts w:cs="Tahoma"/>
        </w:rPr>
        <w:t xml:space="preserve">”), conforme as taxas indicativas divulgadas pela ANBIMA em sua página na internet (http://www.anbima.com.br), acrescida exponencialmente de um </w:t>
      </w:r>
      <w:r w:rsidRPr="008130E1">
        <w:rPr>
          <w:rFonts w:cs="Tahoma"/>
          <w:i/>
        </w:rPr>
        <w:t>spread</w:t>
      </w:r>
      <w:r w:rsidRPr="008130E1">
        <w:rPr>
          <w:rFonts w:cs="Tahoma"/>
        </w:rPr>
        <w:t xml:space="preserve"> de </w:t>
      </w:r>
      <w:r>
        <w:rPr>
          <w:rFonts w:cs="Tahoma"/>
        </w:rPr>
        <w:t>4,7</w:t>
      </w:r>
      <w:r w:rsidRPr="008130E1">
        <w:rPr>
          <w:rFonts w:cs="Tahoma"/>
        </w:rPr>
        <w:t>0% (</w:t>
      </w:r>
      <w:r>
        <w:rPr>
          <w:rFonts w:cs="Tahoma"/>
        </w:rPr>
        <w:t>quatro</w:t>
      </w:r>
      <w:r w:rsidRPr="008130E1">
        <w:rPr>
          <w:rFonts w:cs="Tahoma"/>
        </w:rPr>
        <w:t xml:space="preserve"> inteiros e </w:t>
      </w:r>
      <w:r>
        <w:rPr>
          <w:rFonts w:cs="Tahoma"/>
        </w:rPr>
        <w:t>setenta</w:t>
      </w:r>
      <w:r w:rsidRPr="008130E1">
        <w:rPr>
          <w:rFonts w:cs="Tahoma"/>
        </w:rPr>
        <w:t xml:space="preserve"> centésimos por cento) ao ano; ou (</w:t>
      </w:r>
      <w:proofErr w:type="spellStart"/>
      <w:r w:rsidRPr="008130E1">
        <w:rPr>
          <w:rFonts w:cs="Tahoma"/>
        </w:rPr>
        <w:t>ii</w:t>
      </w:r>
      <w:proofErr w:type="spellEnd"/>
      <w:r w:rsidRPr="008130E1">
        <w:rPr>
          <w:rFonts w:cs="Tahoma"/>
        </w:rPr>
        <w:t>) </w:t>
      </w:r>
      <w:r>
        <w:rPr>
          <w:rFonts w:cs="Tahoma"/>
        </w:rPr>
        <w:t>8</w:t>
      </w:r>
      <w:r w:rsidRPr="008130E1">
        <w:rPr>
          <w:rFonts w:cs="Tahoma"/>
        </w:rPr>
        <w:t>,00% (</w:t>
      </w:r>
      <w:r>
        <w:rPr>
          <w:rFonts w:cs="Tahoma"/>
        </w:rPr>
        <w:t>oito</w:t>
      </w:r>
      <w:r w:rsidRPr="008130E1">
        <w:rPr>
          <w:rFonts w:cs="Tahoma"/>
        </w:rPr>
        <w:t xml:space="preserve"> por cento) ao ano, entre os itens (i) e (</w:t>
      </w:r>
      <w:proofErr w:type="spellStart"/>
      <w:r w:rsidRPr="008130E1">
        <w:rPr>
          <w:rFonts w:cs="Tahoma"/>
        </w:rPr>
        <w:t>ii</w:t>
      </w:r>
      <w:proofErr w:type="spellEnd"/>
      <w:r w:rsidRPr="008130E1">
        <w:rPr>
          <w:rFonts w:cs="Tahoma"/>
        </w:rPr>
        <w:t xml:space="preserve">) o que for </w:t>
      </w:r>
      <w:r w:rsidRPr="008130E1">
        <w:rPr>
          <w:rFonts w:cs="Tahoma"/>
          <w:u w:val="single"/>
        </w:rPr>
        <w:t>maior</w:t>
      </w:r>
      <w:r w:rsidRPr="008130E1">
        <w:rPr>
          <w:rFonts w:cs="Tahoma"/>
        </w:rPr>
        <w:t xml:space="preserve"> na Data de Apuração</w:t>
      </w:r>
      <w:r>
        <w:rPr>
          <w:rFonts w:cs="Tahoma"/>
        </w:rPr>
        <w:t xml:space="preserve"> </w:t>
      </w:r>
      <w:r w:rsidRPr="00E21B6C">
        <w:rPr>
          <w:rFonts w:cs="Tahoma"/>
        </w:rPr>
        <w:t>(“</w:t>
      </w:r>
      <w:r w:rsidRPr="00E21B6C">
        <w:rPr>
          <w:rFonts w:cs="Tahoma"/>
          <w:b/>
        </w:rPr>
        <w:t>Remuneração</w:t>
      </w:r>
      <w:r>
        <w:rPr>
          <w:rFonts w:cs="Tahoma"/>
          <w:b/>
        </w:rPr>
        <w:t xml:space="preserve"> 3ª Série </w:t>
      </w:r>
      <w:proofErr w:type="spellStart"/>
      <w:r>
        <w:rPr>
          <w:rFonts w:cs="Tahoma"/>
          <w:b/>
        </w:rPr>
        <w:t>Pré</w:t>
      </w:r>
      <w:proofErr w:type="spellEnd"/>
      <w:r>
        <w:rPr>
          <w:rFonts w:cs="Tahoma"/>
          <w:b/>
        </w:rPr>
        <w:t xml:space="preserve"> </w:t>
      </w:r>
      <w:proofErr w:type="spellStart"/>
      <w:r w:rsidRPr="00A57E55">
        <w:rPr>
          <w:rFonts w:cs="Tahoma"/>
          <w:b/>
          <w:i/>
          <w:iCs/>
        </w:rPr>
        <w:t>Completion</w:t>
      </w:r>
      <w:proofErr w:type="spellEnd"/>
      <w:r>
        <w:rPr>
          <w:rFonts w:cs="Tahoma"/>
          <w:b/>
        </w:rPr>
        <w:t xml:space="preserve"> Financeiro</w:t>
      </w:r>
      <w:r w:rsidRPr="00E21B6C">
        <w:rPr>
          <w:rFonts w:cs="Tahoma"/>
        </w:rPr>
        <w:t>”)</w:t>
      </w:r>
      <w:r>
        <w:rPr>
          <w:rFonts w:cs="Tahoma"/>
        </w:rPr>
        <w:t xml:space="preserve">. Após a verificação do </w:t>
      </w:r>
      <w:proofErr w:type="spellStart"/>
      <w:r w:rsidRPr="00A57E55">
        <w:rPr>
          <w:rFonts w:cs="Tahoma"/>
          <w:i/>
          <w:iCs/>
        </w:rPr>
        <w:t>Completion</w:t>
      </w:r>
      <w:proofErr w:type="spellEnd"/>
      <w:r w:rsidRPr="002878CF">
        <w:rPr>
          <w:rFonts w:cs="Tahoma"/>
        </w:rPr>
        <w:t xml:space="preserve"> Financeiro</w:t>
      </w:r>
      <w:r>
        <w:rPr>
          <w:rFonts w:cs="Tahoma"/>
        </w:rPr>
        <w:t>, s</w:t>
      </w:r>
      <w:r w:rsidRPr="00837119">
        <w:rPr>
          <w:rFonts w:cs="Tahoma"/>
        </w:rPr>
        <w:t xml:space="preserve">obre o Valor Nominal </w:t>
      </w:r>
      <w:r>
        <w:rPr>
          <w:rFonts w:cs="Tahoma"/>
        </w:rPr>
        <w:t xml:space="preserve">Unitário </w:t>
      </w:r>
      <w:r w:rsidRPr="00837119">
        <w:rPr>
          <w:rFonts w:cs="Tahoma"/>
        </w:rPr>
        <w:t xml:space="preserve">Atualizado, das Debêntures </w:t>
      </w:r>
      <w:r>
        <w:rPr>
          <w:rFonts w:cs="Tahoma"/>
        </w:rPr>
        <w:t xml:space="preserve">da 3ª Série </w:t>
      </w:r>
      <w:r w:rsidRPr="00837119">
        <w:rPr>
          <w:rFonts w:cs="Tahoma"/>
        </w:rPr>
        <w:t xml:space="preserve">incidirão juros remuneratórios </w:t>
      </w:r>
      <w:r>
        <w:rPr>
          <w:rFonts w:cs="Tahoma"/>
        </w:rPr>
        <w:t>equivalentes a</w:t>
      </w:r>
      <w:r w:rsidRPr="008130E1">
        <w:rPr>
          <w:rFonts w:cs="Tahoma"/>
        </w:rPr>
        <w:t xml:space="preserve"> um determinado percentual ao ano, base 252 (duzentos e cinquenta e dois) Dias Úteis, </w:t>
      </w:r>
      <w:r w:rsidRPr="00837119">
        <w:rPr>
          <w:rFonts w:cs="Tahoma"/>
        </w:rPr>
        <w:t xml:space="preserve">incidentes desde </w:t>
      </w:r>
      <w:r>
        <w:rPr>
          <w:rFonts w:cs="Tahoma"/>
        </w:rPr>
        <w:t xml:space="preserve">a Data de Início de Rentabilidade até a primeira Data de Pagamento da Remuneração </w:t>
      </w:r>
      <w:r w:rsidRPr="00837119">
        <w:rPr>
          <w:rFonts w:cs="Tahoma"/>
        </w:rPr>
        <w:t>ou</w:t>
      </w:r>
      <w:r>
        <w:rPr>
          <w:rFonts w:cs="Tahoma"/>
        </w:rPr>
        <w:t xml:space="preserve"> desde</w:t>
      </w:r>
      <w:r w:rsidRPr="00837119">
        <w:rPr>
          <w:rFonts w:cs="Tahoma"/>
        </w:rPr>
        <w:t xml:space="preserve"> a Data de Pagamento da Remuneração imediatamente anterior, conforme o caso, até a data do efetivo pagamento</w:t>
      </w:r>
      <w:r>
        <w:rPr>
          <w:rFonts w:cs="Tahoma"/>
        </w:rPr>
        <w:t xml:space="preserve">, </w:t>
      </w:r>
      <w:r>
        <w:t>de acordo com a fórmula abaixo</w:t>
      </w:r>
      <w:r w:rsidRPr="008130E1">
        <w:rPr>
          <w:rFonts w:cs="Tahoma"/>
        </w:rPr>
        <w:t>, limitados a (i) a taxa interna de retorno do Tesouro IPCA+ com Juros Semestrais, com vencimento em 20</w:t>
      </w:r>
      <w:r>
        <w:rPr>
          <w:rFonts w:cs="Tahoma"/>
        </w:rPr>
        <w:t>35</w:t>
      </w:r>
      <w:r w:rsidRPr="008130E1">
        <w:rPr>
          <w:rFonts w:cs="Tahoma"/>
        </w:rPr>
        <w:t xml:space="preserve">, a ser verificada </w:t>
      </w:r>
      <w:r>
        <w:rPr>
          <w:rFonts w:cs="Tahoma"/>
        </w:rPr>
        <w:t xml:space="preserve">na </w:t>
      </w:r>
      <w:r w:rsidRPr="004069FB">
        <w:rPr>
          <w:rFonts w:cs="Tahoma"/>
          <w:bCs/>
        </w:rPr>
        <w:t>Data de Apuração</w:t>
      </w:r>
      <w:r w:rsidRPr="008130E1">
        <w:rPr>
          <w:rFonts w:cs="Tahoma"/>
        </w:rPr>
        <w:t xml:space="preserve">, conforme as taxas indicativas divulgadas pela ANBIMA em sua página na internet </w:t>
      </w:r>
      <w:r w:rsidRPr="008130E1">
        <w:rPr>
          <w:rFonts w:cs="Tahoma"/>
        </w:rPr>
        <w:lastRenderedPageBreak/>
        <w:t xml:space="preserve">(http://www.anbima.com.br), acrescida exponencialmente de um </w:t>
      </w:r>
      <w:r w:rsidRPr="008130E1">
        <w:rPr>
          <w:rFonts w:cs="Tahoma"/>
          <w:i/>
        </w:rPr>
        <w:t>spread</w:t>
      </w:r>
      <w:r w:rsidRPr="008130E1">
        <w:rPr>
          <w:rFonts w:cs="Tahoma"/>
        </w:rPr>
        <w:t xml:space="preserve"> de </w:t>
      </w:r>
      <w:r>
        <w:rPr>
          <w:rFonts w:cs="Tahoma"/>
        </w:rPr>
        <w:t>2,7</w:t>
      </w:r>
      <w:r w:rsidRPr="008130E1">
        <w:rPr>
          <w:rFonts w:cs="Tahoma"/>
        </w:rPr>
        <w:t>0% (</w:t>
      </w:r>
      <w:r>
        <w:rPr>
          <w:rFonts w:cs="Tahoma"/>
        </w:rPr>
        <w:t>dois</w:t>
      </w:r>
      <w:r w:rsidRPr="008130E1">
        <w:rPr>
          <w:rFonts w:cs="Tahoma"/>
        </w:rPr>
        <w:t xml:space="preserve"> inteiros e </w:t>
      </w:r>
      <w:r>
        <w:rPr>
          <w:rFonts w:cs="Tahoma"/>
        </w:rPr>
        <w:t>setenta</w:t>
      </w:r>
      <w:r w:rsidRPr="008130E1">
        <w:rPr>
          <w:rFonts w:cs="Tahoma"/>
        </w:rPr>
        <w:t xml:space="preserve"> centésimos por cento) ao ano; ou (</w:t>
      </w:r>
      <w:proofErr w:type="spellStart"/>
      <w:r w:rsidRPr="008130E1">
        <w:rPr>
          <w:rFonts w:cs="Tahoma"/>
        </w:rPr>
        <w:t>ii</w:t>
      </w:r>
      <w:proofErr w:type="spellEnd"/>
      <w:r w:rsidRPr="008130E1">
        <w:rPr>
          <w:rFonts w:cs="Tahoma"/>
        </w:rPr>
        <w:t>) </w:t>
      </w:r>
      <w:r>
        <w:rPr>
          <w:rFonts w:cs="Tahoma"/>
        </w:rPr>
        <w:t>6</w:t>
      </w:r>
      <w:r w:rsidRPr="008130E1">
        <w:rPr>
          <w:rFonts w:cs="Tahoma"/>
        </w:rPr>
        <w:t>,00% (</w:t>
      </w:r>
      <w:r>
        <w:rPr>
          <w:rFonts w:cs="Tahoma"/>
        </w:rPr>
        <w:t>seis</w:t>
      </w:r>
      <w:r w:rsidRPr="008130E1">
        <w:rPr>
          <w:rFonts w:cs="Tahoma"/>
        </w:rPr>
        <w:t xml:space="preserve"> por cento) ao ano, entre os itens (i) e (</w:t>
      </w:r>
      <w:proofErr w:type="spellStart"/>
      <w:r w:rsidRPr="008130E1">
        <w:rPr>
          <w:rFonts w:cs="Tahoma"/>
        </w:rPr>
        <w:t>ii</w:t>
      </w:r>
      <w:proofErr w:type="spellEnd"/>
      <w:r w:rsidRPr="008130E1">
        <w:rPr>
          <w:rFonts w:cs="Tahoma"/>
        </w:rPr>
        <w:t xml:space="preserve">) o que for </w:t>
      </w:r>
      <w:r w:rsidRPr="008130E1">
        <w:rPr>
          <w:rFonts w:cs="Tahoma"/>
          <w:u w:val="single"/>
        </w:rPr>
        <w:t>maior</w:t>
      </w:r>
      <w:r w:rsidRPr="008130E1">
        <w:rPr>
          <w:rFonts w:cs="Tahoma"/>
        </w:rPr>
        <w:t xml:space="preserve"> na Data de Apuração</w:t>
      </w:r>
      <w:r>
        <w:rPr>
          <w:rFonts w:cs="Tahoma"/>
        </w:rPr>
        <w:t xml:space="preserve"> </w:t>
      </w:r>
      <w:r w:rsidRPr="00E21B6C">
        <w:rPr>
          <w:rFonts w:cs="Tahoma"/>
        </w:rPr>
        <w:t>(“</w:t>
      </w:r>
      <w:r w:rsidRPr="00E21B6C">
        <w:rPr>
          <w:rFonts w:cs="Tahoma"/>
          <w:b/>
        </w:rPr>
        <w:t>Remuneração</w:t>
      </w:r>
      <w:r>
        <w:rPr>
          <w:rFonts w:cs="Tahoma"/>
          <w:b/>
        </w:rPr>
        <w:t xml:space="preserve"> 3ª Série Pós </w:t>
      </w:r>
      <w:proofErr w:type="spellStart"/>
      <w:r w:rsidRPr="00A57E55">
        <w:rPr>
          <w:rFonts w:cs="Tahoma"/>
          <w:b/>
          <w:i/>
          <w:iCs/>
        </w:rPr>
        <w:t>Completion</w:t>
      </w:r>
      <w:proofErr w:type="spellEnd"/>
      <w:r>
        <w:rPr>
          <w:rFonts w:cs="Tahoma"/>
          <w:b/>
        </w:rPr>
        <w:t xml:space="preserve"> Financeiro</w:t>
      </w:r>
      <w:r w:rsidRPr="00E21B6C">
        <w:rPr>
          <w:rFonts w:cs="Tahoma"/>
        </w:rPr>
        <w:t>”</w:t>
      </w:r>
      <w:r>
        <w:rPr>
          <w:rFonts w:cs="Tahoma"/>
        </w:rPr>
        <w:t xml:space="preserve">, e em conjunto com a Remuneração 3ª Série </w:t>
      </w:r>
      <w:proofErr w:type="spellStart"/>
      <w:r>
        <w:rPr>
          <w:rFonts w:cs="Tahoma"/>
        </w:rPr>
        <w:t>Pré</w:t>
      </w:r>
      <w:proofErr w:type="spellEnd"/>
      <w:r>
        <w:rPr>
          <w:rFonts w:cs="Tahoma"/>
        </w:rPr>
        <w:t xml:space="preserve"> </w:t>
      </w:r>
      <w:proofErr w:type="spellStart"/>
      <w:r w:rsidRPr="004069FB">
        <w:rPr>
          <w:rFonts w:cs="Tahoma"/>
          <w:i/>
          <w:iCs/>
        </w:rPr>
        <w:t>Completion</w:t>
      </w:r>
      <w:proofErr w:type="spellEnd"/>
      <w:r>
        <w:rPr>
          <w:rFonts w:cs="Tahoma"/>
        </w:rPr>
        <w:t xml:space="preserve"> Financeiro, </w:t>
      </w:r>
      <w:r w:rsidRPr="00837119">
        <w:rPr>
          <w:rFonts w:cs="Tahoma"/>
        </w:rPr>
        <w:t>“</w:t>
      </w:r>
      <w:r w:rsidRPr="001E5DF0">
        <w:rPr>
          <w:rFonts w:cs="Tahoma"/>
          <w:b/>
          <w:bCs/>
        </w:rPr>
        <w:t>Remuneração</w:t>
      </w:r>
      <w:r>
        <w:rPr>
          <w:rFonts w:cs="Tahoma"/>
          <w:b/>
          <w:bCs/>
        </w:rPr>
        <w:t xml:space="preserve"> da Terceira Série</w:t>
      </w:r>
      <w:r w:rsidRPr="00837119">
        <w:rPr>
          <w:rFonts w:cs="Tahoma"/>
        </w:rPr>
        <w:t>”</w:t>
      </w:r>
      <w:r>
        <w:rPr>
          <w:rFonts w:cs="Tahoma"/>
        </w:rPr>
        <w:t>);</w:t>
      </w:r>
    </w:p>
    <w:p w14:paraId="058EC9E0" w14:textId="781B0A63" w:rsidR="00E329E0" w:rsidRPr="00E45139" w:rsidRDefault="00E329E0" w:rsidP="00E329E0">
      <w:pPr>
        <w:pStyle w:val="alpha2"/>
      </w:pPr>
      <w:r>
        <w:rPr>
          <w:rFonts w:cs="Tahoma"/>
        </w:rPr>
        <w:t>;</w:t>
      </w:r>
    </w:p>
    <w:p w14:paraId="51E3486D" w14:textId="5B0A8D2E" w:rsidR="00E329E0" w:rsidRDefault="00E329E0" w:rsidP="00E329E0">
      <w:pPr>
        <w:pStyle w:val="alpha2"/>
      </w:pPr>
      <w:r w:rsidRPr="00E45139">
        <w:rPr>
          <w:u w:val="single"/>
        </w:rPr>
        <w:t>Amortização do saldo do Valor Nominal Unitário Atualizado</w:t>
      </w:r>
      <w:r>
        <w:t xml:space="preserve">: </w:t>
      </w:r>
      <w:r w:rsidR="008C5FBC" w:rsidRPr="00837119">
        <w:rPr>
          <w:rFonts w:cs="Tahoma"/>
        </w:rPr>
        <w:t>O Valor Nominal Unitário Atualizado</w:t>
      </w:r>
      <w:r w:rsidR="008C5FBC">
        <w:rPr>
          <w:rFonts w:cs="Tahoma"/>
        </w:rPr>
        <w:t xml:space="preserve"> das Debêntures da 1ª Série</w:t>
      </w:r>
      <w:r w:rsidR="008C5FBC" w:rsidRPr="00837119">
        <w:rPr>
          <w:rFonts w:cs="Tahoma"/>
        </w:rPr>
        <w:t xml:space="preserve"> será amortizado em </w:t>
      </w:r>
      <w:r w:rsidR="008C5FBC" w:rsidRPr="003E0DED">
        <w:rPr>
          <w:rFonts w:cs="Tahoma"/>
        </w:rPr>
        <w:t>[●]</w:t>
      </w:r>
      <w:r w:rsidR="008C5FBC">
        <w:rPr>
          <w:rFonts w:cs="Tahoma"/>
        </w:rPr>
        <w:t> </w:t>
      </w:r>
      <w:r w:rsidR="008C5FBC" w:rsidRPr="00837119">
        <w:rPr>
          <w:rFonts w:cs="Tahoma"/>
        </w:rPr>
        <w:t>(</w:t>
      </w:r>
      <w:r w:rsidR="008C5FBC" w:rsidRPr="003E0DED">
        <w:rPr>
          <w:rFonts w:cs="Tahoma"/>
        </w:rPr>
        <w:t>[●]</w:t>
      </w:r>
      <w:r w:rsidR="008C5FBC" w:rsidRPr="00837119">
        <w:rPr>
          <w:rFonts w:cs="Tahoma"/>
        </w:rPr>
        <w:t xml:space="preserve">) parcelas </w:t>
      </w:r>
      <w:r w:rsidR="008C5FBC">
        <w:rPr>
          <w:rFonts w:cs="Tahoma"/>
        </w:rPr>
        <w:t>[</w:t>
      </w:r>
      <w:r w:rsidR="008C5FBC" w:rsidRPr="00837119">
        <w:rPr>
          <w:rFonts w:cs="Tahoma"/>
        </w:rPr>
        <w:t>semestrais</w:t>
      </w:r>
      <w:r w:rsidR="008C5FBC">
        <w:rPr>
          <w:rFonts w:cs="Tahoma"/>
        </w:rPr>
        <w:t>]</w:t>
      </w:r>
      <w:r w:rsidR="008C5FBC" w:rsidRPr="00837119">
        <w:rPr>
          <w:rFonts w:cs="Tahoma"/>
        </w:rPr>
        <w:t xml:space="preserve"> e consecutivas, devidas sempre no dia </w:t>
      </w:r>
      <w:r w:rsidR="008C5FBC">
        <w:rPr>
          <w:rFonts w:cs="Tahoma"/>
        </w:rPr>
        <w:t>15 </w:t>
      </w:r>
      <w:r w:rsidR="008C5FBC" w:rsidRPr="00837119">
        <w:rPr>
          <w:rFonts w:cs="Tahoma"/>
        </w:rPr>
        <w:t xml:space="preserve">dos meses de </w:t>
      </w:r>
      <w:r w:rsidR="008C5FBC" w:rsidRPr="003E0DED">
        <w:rPr>
          <w:rFonts w:cs="Tahoma"/>
        </w:rPr>
        <w:t>[●]</w:t>
      </w:r>
      <w:r w:rsidR="008C5FBC">
        <w:rPr>
          <w:rFonts w:cs="Tahoma"/>
        </w:rPr>
        <w:t xml:space="preserve"> </w:t>
      </w:r>
      <w:r w:rsidR="008C5FBC" w:rsidRPr="00837119">
        <w:rPr>
          <w:rFonts w:cs="Tahoma"/>
        </w:rPr>
        <w:t xml:space="preserve">e </w:t>
      </w:r>
      <w:r w:rsidR="008C5FBC" w:rsidRPr="003E0DED">
        <w:rPr>
          <w:rFonts w:cs="Tahoma"/>
        </w:rPr>
        <w:t>[●]</w:t>
      </w:r>
      <w:r w:rsidR="008C5FBC">
        <w:rPr>
          <w:rFonts w:cs="Tahoma"/>
        </w:rPr>
        <w:t xml:space="preserve"> </w:t>
      </w:r>
      <w:r w:rsidR="008C5FBC" w:rsidRPr="00837119">
        <w:rPr>
          <w:rFonts w:cs="Tahoma"/>
        </w:rPr>
        <w:t xml:space="preserve">de cada ano, sendo a primeira parcela devida em </w:t>
      </w:r>
      <w:r w:rsidR="008C5FBC" w:rsidRPr="003E0DED">
        <w:rPr>
          <w:rFonts w:cs="Tahoma"/>
        </w:rPr>
        <w:t>[●]</w:t>
      </w:r>
      <w:r w:rsidR="008C5FBC" w:rsidRPr="00837119">
        <w:rPr>
          <w:rFonts w:cs="Tahoma"/>
        </w:rPr>
        <w:t xml:space="preserve"> de </w:t>
      </w:r>
      <w:r w:rsidR="008C5FBC" w:rsidRPr="003E0DED">
        <w:rPr>
          <w:rFonts w:cs="Tahoma"/>
        </w:rPr>
        <w:t>[●]</w:t>
      </w:r>
      <w:r w:rsidR="008C5FBC">
        <w:rPr>
          <w:rFonts w:cs="Tahoma"/>
        </w:rPr>
        <w:t xml:space="preserve"> </w:t>
      </w:r>
      <w:r w:rsidR="008C5FBC" w:rsidRPr="00837119">
        <w:rPr>
          <w:rFonts w:cs="Tahoma"/>
        </w:rPr>
        <w:t>de 202</w:t>
      </w:r>
      <w:r w:rsidR="008C5FBC">
        <w:rPr>
          <w:rFonts w:cs="Tahoma"/>
        </w:rPr>
        <w:t>3</w:t>
      </w:r>
      <w:r w:rsidR="008C5FBC" w:rsidRPr="00837119">
        <w:rPr>
          <w:rFonts w:cs="Tahoma"/>
        </w:rPr>
        <w:t xml:space="preserve"> e as demais parcelas em cada uma das respectivas datas de amortização das Debêntures</w:t>
      </w:r>
      <w:r w:rsidR="008C5FBC">
        <w:rPr>
          <w:rFonts w:cs="Tahoma"/>
        </w:rPr>
        <w:t xml:space="preserve"> da 1ª Série</w:t>
      </w:r>
      <w:r w:rsidR="008C5FBC" w:rsidRPr="00837119">
        <w:rPr>
          <w:rFonts w:cs="Tahoma"/>
        </w:rPr>
        <w:t>, de acordo com as datas indicadas na 2ª</w:t>
      </w:r>
      <w:r w:rsidR="008C5FBC">
        <w:rPr>
          <w:rFonts w:cs="Tahoma"/>
        </w:rPr>
        <w:t> </w:t>
      </w:r>
      <w:r w:rsidR="008C5FBC" w:rsidRPr="00837119">
        <w:rPr>
          <w:rFonts w:cs="Tahoma"/>
        </w:rPr>
        <w:t>(segunda) coluna da tabela abaixo (cada uma, uma “</w:t>
      </w:r>
      <w:r w:rsidR="008C5FBC" w:rsidRPr="001E5DF0">
        <w:rPr>
          <w:rFonts w:cs="Tahoma"/>
          <w:b/>
          <w:bCs/>
        </w:rPr>
        <w:t>Data de Amortização das Debêntures</w:t>
      </w:r>
      <w:r w:rsidR="008C5FBC">
        <w:rPr>
          <w:rFonts w:cs="Tahoma"/>
          <w:b/>
          <w:bCs/>
        </w:rPr>
        <w:t xml:space="preserve"> da </w:t>
      </w:r>
      <w:r w:rsidR="008C5FBC" w:rsidRPr="00E81FEB">
        <w:rPr>
          <w:rFonts w:cs="Tahoma"/>
          <w:b/>
          <w:bCs/>
        </w:rPr>
        <w:t>1ª Série</w:t>
      </w:r>
      <w:r w:rsidR="008C5FBC" w:rsidRPr="00837119">
        <w:rPr>
          <w:rFonts w:cs="Tahoma"/>
        </w:rPr>
        <w:t xml:space="preserve">”) e percentuais </w:t>
      </w:r>
      <w:r w:rsidR="008C5FBC">
        <w:rPr>
          <w:rFonts w:cs="Tahoma"/>
        </w:rPr>
        <w:t>descritos</w:t>
      </w:r>
      <w:r w:rsidR="008C5FBC" w:rsidRPr="00837119">
        <w:rPr>
          <w:rFonts w:cs="Tahoma"/>
        </w:rPr>
        <w:t xml:space="preserve"> na 3ª (terceira) coluna da tabela a seguir:</w:t>
      </w:r>
      <w:r w:rsidR="008C5FBC">
        <w:rPr>
          <w:rFonts w:cs="Tahoma"/>
        </w:rPr>
        <w:t xml:space="preserve"> </w:t>
      </w:r>
      <w:r w:rsidR="008C5FBC" w:rsidRPr="00CD4FDB">
        <w:rPr>
          <w:rFonts w:cs="Tahoma"/>
          <w:highlight w:val="yellow"/>
        </w:rPr>
        <w:t xml:space="preserve">[Nota LDR: </w:t>
      </w:r>
      <w:r w:rsidR="008C5FBC">
        <w:rPr>
          <w:rFonts w:cs="Tahoma"/>
          <w:highlight w:val="yellow"/>
        </w:rPr>
        <w:t>A ser preenchido oportunamente</w:t>
      </w:r>
      <w:r w:rsidR="00D94FC2">
        <w:rPr>
          <w:rFonts w:cs="Tahoma"/>
          <w:highlight w:val="yellow"/>
        </w:rPr>
        <w:t>. Datas de amortização das séries em discussão entre as partes</w:t>
      </w:r>
      <w:r w:rsidR="008C5FBC" w:rsidRPr="00E81FEB">
        <w:rPr>
          <w:rFonts w:cs="Tahoma"/>
          <w:highlight w:val="yellow"/>
        </w:rPr>
        <w:t>]</w:t>
      </w:r>
      <w:r>
        <w:rPr>
          <w:rFonts w:cs="Tahoma"/>
        </w:rPr>
        <w:t>;</w:t>
      </w:r>
      <w:r w:rsidR="007432BC">
        <w:rPr>
          <w:rFonts w:cs="Tahoma"/>
        </w:rPr>
        <w:t xml:space="preserve"> </w:t>
      </w:r>
    </w:p>
    <w:p w14:paraId="175E6454" w14:textId="627ED190" w:rsidR="00E329E0" w:rsidRDefault="00E329E0" w:rsidP="00E329E0">
      <w:pPr>
        <w:pStyle w:val="alpha2"/>
        <w:rPr>
          <w:color w:val="000000" w:themeColor="text1"/>
        </w:rPr>
      </w:pPr>
      <w:r w:rsidRPr="00333011">
        <w:rPr>
          <w:color w:val="000000" w:themeColor="text1"/>
          <w:u w:val="single"/>
        </w:rPr>
        <w:t xml:space="preserve">Pagamento </w:t>
      </w:r>
      <w:r>
        <w:rPr>
          <w:color w:val="000000" w:themeColor="text1"/>
          <w:u w:val="single"/>
        </w:rPr>
        <w:t>da</w:t>
      </w:r>
      <w:r w:rsidRPr="00333011">
        <w:rPr>
          <w:color w:val="000000" w:themeColor="text1"/>
          <w:u w:val="single"/>
        </w:rPr>
        <w:t xml:space="preserve"> Remuneração</w:t>
      </w:r>
      <w:r w:rsidRPr="00333011">
        <w:rPr>
          <w:color w:val="000000" w:themeColor="text1"/>
        </w:rPr>
        <w:t xml:space="preserve">: </w:t>
      </w:r>
      <w:r w:rsidRPr="00837119">
        <w:rPr>
          <w:rFonts w:cs="Tahoma"/>
        </w:rPr>
        <w:t>Sem prejuízo dos pagamento</w:t>
      </w:r>
      <w:r>
        <w:rPr>
          <w:rFonts w:cs="Tahoma"/>
        </w:rPr>
        <w:t>s</w:t>
      </w:r>
      <w:r w:rsidRPr="00837119">
        <w:rPr>
          <w:rFonts w:cs="Tahoma"/>
        </w:rPr>
        <w:t xml:space="preserve"> em decorrência de eventual Eventos de Vencimento Antecipado e das hipóteses de Resgate Antecipado </w:t>
      </w:r>
      <w:r>
        <w:rPr>
          <w:rFonts w:cs="Tahoma"/>
        </w:rPr>
        <w:t xml:space="preserve">Obrigatório, Resgate Antecipado Facultativo, Amortização Extraordinária </w:t>
      </w:r>
      <w:r w:rsidRPr="00837119">
        <w:rPr>
          <w:rFonts w:cs="Tahoma"/>
        </w:rPr>
        <w:t>e Aquisição Facult</w:t>
      </w:r>
      <w:r>
        <w:rPr>
          <w:rFonts w:cs="Tahoma"/>
        </w:rPr>
        <w:t>ativa, nos termos previstos n</w:t>
      </w:r>
      <w:r w:rsidRPr="00837119">
        <w:rPr>
          <w:rFonts w:cs="Tahoma"/>
        </w:rPr>
        <w:t>a Escritura</w:t>
      </w:r>
      <w:r>
        <w:rPr>
          <w:rFonts w:cs="Tahoma"/>
        </w:rPr>
        <w:t xml:space="preserve"> de Emissão</w:t>
      </w:r>
      <w:r w:rsidRPr="00837119">
        <w:rPr>
          <w:rFonts w:cs="Tahoma"/>
        </w:rPr>
        <w:t xml:space="preserve">, a Remuneração será paga, semestralmente, sempre no dia </w:t>
      </w:r>
      <w:r w:rsidR="009B50C3">
        <w:rPr>
          <w:rFonts w:cs="Tahoma"/>
        </w:rPr>
        <w:t>15</w:t>
      </w:r>
      <w:r w:rsidRPr="00837119">
        <w:rPr>
          <w:rFonts w:cs="Tahoma"/>
        </w:rPr>
        <w:t xml:space="preserve"> dos meses de </w:t>
      </w:r>
      <w:r w:rsidR="007432BC">
        <w:rPr>
          <w:rFonts w:cs="Tahoma"/>
        </w:rPr>
        <w:t>[•]</w:t>
      </w:r>
      <w:r w:rsidR="007432BC" w:rsidRPr="00837119">
        <w:rPr>
          <w:rFonts w:cs="Tahoma"/>
        </w:rPr>
        <w:t xml:space="preserve"> </w:t>
      </w:r>
      <w:r w:rsidRPr="00837119">
        <w:rPr>
          <w:rFonts w:cs="Tahoma"/>
        </w:rPr>
        <w:t xml:space="preserve">e de </w:t>
      </w:r>
      <w:r w:rsidR="007432BC">
        <w:rPr>
          <w:rFonts w:cs="Tahoma"/>
        </w:rPr>
        <w:t>[•]</w:t>
      </w:r>
      <w:r w:rsidR="007432BC" w:rsidRPr="00837119">
        <w:rPr>
          <w:rFonts w:cs="Tahoma"/>
        </w:rPr>
        <w:t xml:space="preserve"> </w:t>
      </w:r>
      <w:r w:rsidRPr="00837119">
        <w:rPr>
          <w:rFonts w:cs="Tahoma"/>
        </w:rPr>
        <w:t xml:space="preserve">de cada ano, sendo o primeiro pagamento realizado em </w:t>
      </w:r>
      <w:r w:rsidR="009B50C3">
        <w:rPr>
          <w:rFonts w:cs="Tahoma"/>
        </w:rPr>
        <w:t>15</w:t>
      </w:r>
      <w:r w:rsidRPr="00837119">
        <w:rPr>
          <w:rFonts w:cs="Tahoma"/>
        </w:rPr>
        <w:t xml:space="preserve"> de </w:t>
      </w:r>
      <w:r w:rsidR="007432BC">
        <w:rPr>
          <w:rFonts w:cs="Tahoma"/>
        </w:rPr>
        <w:t>[•]</w:t>
      </w:r>
      <w:r w:rsidR="007432BC" w:rsidRPr="00837119">
        <w:rPr>
          <w:rFonts w:cs="Tahoma"/>
        </w:rPr>
        <w:t xml:space="preserve"> </w:t>
      </w:r>
      <w:r w:rsidRPr="00837119">
        <w:rPr>
          <w:rFonts w:cs="Tahoma"/>
        </w:rPr>
        <w:t xml:space="preserve">de </w:t>
      </w:r>
      <w:r w:rsidR="00744356" w:rsidRPr="00837119">
        <w:rPr>
          <w:rFonts w:cs="Tahoma"/>
        </w:rPr>
        <w:t>202</w:t>
      </w:r>
      <w:r w:rsidR="00744356">
        <w:rPr>
          <w:rFonts w:cs="Tahoma"/>
        </w:rPr>
        <w:t>3 </w:t>
      </w:r>
      <w:r w:rsidRPr="00837119">
        <w:rPr>
          <w:rFonts w:cs="Tahoma"/>
        </w:rPr>
        <w:t>e, o último pagamento, na Data de Vencimento (sendo cada uma dessas datas, uma “</w:t>
      </w:r>
      <w:r w:rsidRPr="00E45139">
        <w:rPr>
          <w:rFonts w:cs="Tahoma"/>
          <w:b/>
        </w:rPr>
        <w:t>Data de Pagamento da Remuneração</w:t>
      </w:r>
      <w:r w:rsidRPr="00837119">
        <w:rPr>
          <w:rFonts w:cs="Tahoma"/>
        </w:rPr>
        <w:t>”)</w:t>
      </w:r>
      <w:r w:rsidRPr="00333011">
        <w:rPr>
          <w:color w:val="000000" w:themeColor="text1"/>
        </w:rPr>
        <w:t>;</w:t>
      </w:r>
      <w:r w:rsidR="007432BC">
        <w:rPr>
          <w:color w:val="000000" w:themeColor="text1"/>
        </w:rPr>
        <w:t xml:space="preserve"> </w:t>
      </w:r>
    </w:p>
    <w:p w14:paraId="1B3B9F1E" w14:textId="53AC1961" w:rsidR="00E329E0" w:rsidRDefault="00E329E0" w:rsidP="00E329E0">
      <w:pPr>
        <w:pStyle w:val="alpha2"/>
        <w:rPr>
          <w:color w:val="000000" w:themeColor="text1"/>
        </w:rPr>
      </w:pPr>
      <w:r w:rsidRPr="00E45139">
        <w:rPr>
          <w:color w:val="000000" w:themeColor="text1"/>
          <w:u w:val="single"/>
        </w:rPr>
        <w:t>Resgate Antecipado Facultativo</w:t>
      </w:r>
      <w:r>
        <w:rPr>
          <w:color w:val="000000" w:themeColor="text1"/>
        </w:rPr>
        <w:t xml:space="preserve">: </w:t>
      </w:r>
      <w:r w:rsidRPr="00837119">
        <w:rPr>
          <w:rFonts w:cs="Tahoma"/>
          <w:color w:val="000000" w:themeColor="text1"/>
        </w:rPr>
        <w:t xml:space="preserve">Nos </w:t>
      </w:r>
      <w:r w:rsidRPr="00837119">
        <w:rPr>
          <w:rFonts w:cs="Tahoma"/>
          <w:bCs/>
        </w:rPr>
        <w:t>termos</w:t>
      </w:r>
      <w:r w:rsidRPr="00837119">
        <w:rPr>
          <w:rFonts w:cs="Tahoma"/>
          <w:color w:val="000000" w:themeColor="text1"/>
        </w:rPr>
        <w:t xml:space="preserve"> da Lei 12.431, e da Resolução CMN nº</w:t>
      </w:r>
      <w:r w:rsidR="00706A6C">
        <w:rPr>
          <w:rFonts w:cs="Tahoma"/>
          <w:color w:val="000000" w:themeColor="text1"/>
        </w:rPr>
        <w:t> </w:t>
      </w:r>
      <w:r w:rsidRPr="00837119">
        <w:rPr>
          <w:rFonts w:cs="Tahoma"/>
          <w:color w:val="000000" w:themeColor="text1"/>
        </w:rPr>
        <w:t>4.751</w:t>
      </w:r>
      <w:r w:rsidR="00851F08" w:rsidRPr="00851F08">
        <w:rPr>
          <w:rFonts w:cs="Tahoma"/>
          <w:color w:val="000000" w:themeColor="text1"/>
        </w:rPr>
        <w:t xml:space="preserve"> </w:t>
      </w:r>
      <w:r w:rsidR="00851F08" w:rsidRPr="003920CA">
        <w:rPr>
          <w:rFonts w:cs="Tahoma"/>
          <w:color w:val="000000" w:themeColor="text1"/>
        </w:rPr>
        <w:t>ou de outra forma, desde que permitido pelas regras expedidas pelo CMN e pela legislação e regulamentação aplicáveis</w:t>
      </w:r>
      <w:r w:rsidRPr="00837119">
        <w:rPr>
          <w:rFonts w:cs="Tahoma"/>
          <w:color w:val="000000" w:themeColor="text1"/>
        </w:rPr>
        <w:t xml:space="preserve">, </w:t>
      </w:r>
      <w:r w:rsidRPr="00837119">
        <w:rPr>
          <w:rFonts w:cs="Tahoma"/>
        </w:rPr>
        <w:t>a Emissora poderá, a seu exclusivo critério</w:t>
      </w:r>
      <w:r>
        <w:rPr>
          <w:rFonts w:cs="Tahoma"/>
        </w:rPr>
        <w:t xml:space="preserve">, </w:t>
      </w:r>
      <w:r w:rsidRPr="00837119">
        <w:rPr>
          <w:rFonts w:cs="Tahoma"/>
        </w:rPr>
        <w:t>realizar o resgate antecipado da totalidade das Debêntures</w:t>
      </w:r>
      <w:r w:rsidRPr="00837119">
        <w:rPr>
          <w:rFonts w:cs="Tahoma"/>
          <w:color w:val="000000" w:themeColor="text1"/>
        </w:rPr>
        <w:t xml:space="preserve"> </w:t>
      </w:r>
      <w:r w:rsidRPr="00837119">
        <w:rPr>
          <w:rFonts w:cs="Tahoma"/>
        </w:rPr>
        <w:t xml:space="preserve">com o consequente cancelamento de tais Debêntures, observado o disposto no artigo 55 da Lei nº 6.404/76, </w:t>
      </w:r>
      <w:r>
        <w:rPr>
          <w:rFonts w:cs="Tahoma"/>
        </w:rPr>
        <w:t>nos termos das disposições legais e regulamentares aplicáveis, inclusive do art. 1º, inciso I, da Resolução CMN 4.751</w:t>
      </w:r>
      <w:r w:rsidRPr="00837119">
        <w:rPr>
          <w:rFonts w:cs="Tahoma"/>
          <w:color w:val="000000" w:themeColor="text1"/>
        </w:rPr>
        <w:t xml:space="preserve"> (“</w:t>
      </w:r>
      <w:r w:rsidRPr="00E45139">
        <w:rPr>
          <w:rFonts w:cs="Tahoma"/>
          <w:b/>
          <w:color w:val="000000" w:themeColor="text1"/>
        </w:rPr>
        <w:t>Resgate Antecipado Facultativo</w:t>
      </w:r>
      <w:r w:rsidRPr="00837119">
        <w:rPr>
          <w:rFonts w:cs="Tahoma"/>
          <w:color w:val="000000" w:themeColor="text1"/>
        </w:rPr>
        <w:t>”)</w:t>
      </w:r>
      <w:r>
        <w:rPr>
          <w:rFonts w:cs="Tahoma"/>
          <w:color w:val="000000" w:themeColor="text1"/>
        </w:rPr>
        <w:t>. Por ocasião do Resgate Antecipado Facultativo, o valor devido pela Emissora será equivalente ao recebimento</w:t>
      </w:r>
      <w:r w:rsidR="00851F08">
        <w:rPr>
          <w:rFonts w:cs="Tahoma"/>
          <w:color w:val="000000" w:themeColor="text1"/>
        </w:rPr>
        <w:t xml:space="preserve"> </w:t>
      </w:r>
      <w:r w:rsidR="00851F08" w:rsidRPr="00145BD9">
        <w:rPr>
          <w:rFonts w:cs="Tahoma"/>
        </w:rPr>
        <w:t>será equivalente ao valor indicado no item (1) ou no item (2), dos dois, aquele que for maior, quais sejam (“</w:t>
      </w:r>
      <w:r w:rsidR="00851F08" w:rsidRPr="00145BD9">
        <w:rPr>
          <w:rFonts w:cs="Tahoma"/>
          <w:b/>
        </w:rPr>
        <w:t>Valor de Resgate Antecipado</w:t>
      </w:r>
      <w:r w:rsidR="00851F08" w:rsidRPr="00145BD9">
        <w:rPr>
          <w:rFonts w:cs="Tahoma"/>
        </w:rPr>
        <w:t>”)</w:t>
      </w:r>
      <w:r w:rsidR="00851F08" w:rsidRPr="00145BD9">
        <w:rPr>
          <w:rFonts w:cs="Tahoma"/>
          <w:color w:val="000000" w:themeColor="text1"/>
        </w:rPr>
        <w:t xml:space="preserve">: (1) </w:t>
      </w:r>
      <w:r w:rsidR="00851F08" w:rsidRPr="00145BD9">
        <w:rPr>
          <w:rFonts w:cs="Tahoma"/>
        </w:rPr>
        <w:t xml:space="preserve">Valor Nominal </w:t>
      </w:r>
      <w:r w:rsidR="00540891">
        <w:rPr>
          <w:rFonts w:cs="Tahoma"/>
        </w:rPr>
        <w:t xml:space="preserve">Unitário </w:t>
      </w:r>
      <w:r w:rsidR="00851F08" w:rsidRPr="00145BD9">
        <w:rPr>
          <w:rFonts w:cs="Tahoma"/>
        </w:rPr>
        <w:t xml:space="preserve">Atualizado objeto do Resgate Antecipado Facultativo acrescido: (a) da Remuneração, calculada, </w:t>
      </w:r>
      <w:r w:rsidR="00851F08" w:rsidRPr="00145BD9">
        <w:rPr>
          <w:rFonts w:cs="Tahoma"/>
          <w:i/>
        </w:rPr>
        <w:t xml:space="preserve">pro rata </w:t>
      </w:r>
      <w:proofErr w:type="spellStart"/>
      <w:r w:rsidR="00851F08" w:rsidRPr="00145BD9">
        <w:rPr>
          <w:rFonts w:cs="Tahoma"/>
          <w:i/>
        </w:rPr>
        <w:t>temporis</w:t>
      </w:r>
      <w:proofErr w:type="spellEnd"/>
      <w:r w:rsidR="00851F08" w:rsidRPr="00145BD9">
        <w:rPr>
          <w:rFonts w:cs="Tahoma"/>
        </w:rPr>
        <w:t>, desde a Data de Início da Rentabilidade ou a Data de Pagamento de Remuneração imediatamente anterior, conforme o caso, até a data do efetivo resgate; (b)</w:t>
      </w:r>
      <w:r w:rsidR="00706A6C">
        <w:rPr>
          <w:rFonts w:cs="Tahoma"/>
        </w:rPr>
        <w:t> </w:t>
      </w:r>
      <w:r w:rsidR="00851F08" w:rsidRPr="00145BD9">
        <w:rPr>
          <w:rFonts w:cs="Tahoma"/>
        </w:rPr>
        <w:t>dos Encargos Moratórios, se houver; e (c) de quaisquer obrigações pecuniárias e outros acréscimos referentes às Debêntures; ou (2) valor presente das parcelas remanescentes de pagamento de amortização do Valor Nominal</w:t>
      </w:r>
      <w:r w:rsidR="00540891">
        <w:rPr>
          <w:rFonts w:cs="Tahoma"/>
        </w:rPr>
        <w:t xml:space="preserve"> Unitário</w:t>
      </w:r>
      <w:r w:rsidR="00851F08" w:rsidRPr="00145BD9">
        <w:rPr>
          <w:rFonts w:cs="Tahoma"/>
        </w:rPr>
        <w:t xml:space="preserve"> Atualizado e da Remuneração, utilizando como taxa de desconto o cupom do título Tesouro IPCA+ com Juros Semestrais (NTN-B), com vencimento mais próximo ao prazo médio remanescente (</w:t>
      </w:r>
      <w:proofErr w:type="spellStart"/>
      <w:r w:rsidR="00851F08" w:rsidRPr="00145BD9">
        <w:rPr>
          <w:rFonts w:cs="Tahoma"/>
          <w:i/>
        </w:rPr>
        <w:t>duration</w:t>
      </w:r>
      <w:proofErr w:type="spellEnd"/>
      <w:r w:rsidR="00851F08" w:rsidRPr="00145BD9">
        <w:rPr>
          <w:rFonts w:cs="Tahoma"/>
        </w:rPr>
        <w:t>) das Debêntures, calculado conforme fórmula prevista na Escritura de Emissão, e somado aos Encargos Moratórios, se houver, a quaisquer obrigações pecuniárias e a outros acréscimos referentes às Debêntures</w:t>
      </w:r>
      <w:r>
        <w:rPr>
          <w:rFonts w:cs="Tahoma"/>
          <w:color w:val="000000" w:themeColor="text1"/>
        </w:rPr>
        <w:t>;</w:t>
      </w:r>
    </w:p>
    <w:p w14:paraId="59540901" w14:textId="6C1DF2F7" w:rsidR="00E329E0" w:rsidRPr="0080487E" w:rsidRDefault="00E329E0" w:rsidP="00E329E0">
      <w:pPr>
        <w:pStyle w:val="alpha2"/>
        <w:rPr>
          <w:color w:val="000000" w:themeColor="text1"/>
        </w:rPr>
      </w:pPr>
      <w:r w:rsidRPr="00E45139">
        <w:rPr>
          <w:color w:val="000000" w:themeColor="text1"/>
          <w:u w:val="single"/>
        </w:rPr>
        <w:t>Aquisição Facultativa</w:t>
      </w:r>
      <w:r>
        <w:rPr>
          <w:color w:val="000000" w:themeColor="text1"/>
        </w:rPr>
        <w:t>:</w:t>
      </w:r>
      <w:r w:rsidRPr="00A83E31">
        <w:rPr>
          <w:rFonts w:cs="Tahoma"/>
        </w:rPr>
        <w:t xml:space="preserve"> </w:t>
      </w:r>
      <w:r w:rsidRPr="00837119">
        <w:rPr>
          <w:rFonts w:cs="Tahoma"/>
        </w:rPr>
        <w:t xml:space="preserve">A Emissora poderá, a qualquer tempo, adquirir Debêntures, observado o disposto no </w:t>
      </w:r>
      <w:r w:rsidRPr="00AF0FDD">
        <w:rPr>
          <w:rFonts w:cs="Tahoma"/>
        </w:rPr>
        <w:t xml:space="preserve">artigo 55, parágrafo 3º, da Lei das Sociedades por Ações, desde que </w:t>
      </w:r>
      <w:r w:rsidRPr="00AF0FDD">
        <w:rPr>
          <w:rFonts w:cs="Tahoma"/>
        </w:rPr>
        <w:lastRenderedPageBreak/>
        <w:t>observe as eventuais regras expedidas pela CVM, devendo tal fato, se assim exigido pelas disposições legais e regulamentares aplicáveis, constar do relatório da administração e das demonstrações financeiras da</w:t>
      </w:r>
      <w:r w:rsidRPr="00837119">
        <w:rPr>
          <w:rFonts w:cs="Tahoma"/>
        </w:rPr>
        <w:t xml:space="preserve"> Emissora</w:t>
      </w:r>
      <w:r>
        <w:rPr>
          <w:rFonts w:cs="Tahoma"/>
        </w:rPr>
        <w:t xml:space="preserve"> </w:t>
      </w:r>
      <w:r w:rsidRPr="00837119">
        <w:rPr>
          <w:rFonts w:cs="Tahoma"/>
        </w:rPr>
        <w:t>(“</w:t>
      </w:r>
      <w:r w:rsidRPr="00E45139">
        <w:rPr>
          <w:rFonts w:cs="Tahoma"/>
          <w:b/>
        </w:rPr>
        <w:t>Aquisição Facultativa</w:t>
      </w:r>
      <w:r w:rsidRPr="00837119">
        <w:rPr>
          <w:rFonts w:cs="Tahoma"/>
        </w:rPr>
        <w:t>”)</w:t>
      </w:r>
      <w:r>
        <w:rPr>
          <w:rFonts w:cs="Tahoma"/>
        </w:rPr>
        <w:t xml:space="preserve">. </w:t>
      </w:r>
      <w:r w:rsidRPr="00837119">
        <w:rPr>
          <w:rFonts w:cs="Tahoma"/>
        </w:rPr>
        <w:t>A Aquisição Facultativa poderá ocorrer após 2</w:t>
      </w:r>
      <w:r>
        <w:rPr>
          <w:rFonts w:cs="Tahoma"/>
        </w:rPr>
        <w:t> </w:t>
      </w:r>
      <w:r w:rsidRPr="00837119">
        <w:rPr>
          <w:rFonts w:cs="Tahoma"/>
        </w:rPr>
        <w:t>(dois) anos contados da Data de Emissão, e observado o disposto na Lei 12.431 e na regulamentação aplicável da CVM e do CMN, ou antes de tal data, desde que venha a ser legalmente permitido, nos termos no artigo 1º, §1º, inciso II</w:t>
      </w:r>
      <w:r w:rsidR="00706A6C">
        <w:rPr>
          <w:rFonts w:cs="Tahoma"/>
        </w:rPr>
        <w:t> </w:t>
      </w:r>
      <w:r w:rsidRPr="00837119">
        <w:rPr>
          <w:rFonts w:cs="Tahoma"/>
        </w:rPr>
        <w:t>da Lei 12.431, da regulamentação do CMN ou de outra legislação ou regulamentação aplicável</w:t>
      </w:r>
      <w:r>
        <w:rPr>
          <w:rFonts w:cs="Tahoma"/>
        </w:rPr>
        <w:t>, observado o disposto na Escritura de Emissão</w:t>
      </w:r>
      <w:r w:rsidR="008C5FBC">
        <w:rPr>
          <w:rFonts w:cs="Tahoma"/>
        </w:rPr>
        <w:t xml:space="preserve">. </w:t>
      </w:r>
      <w:r w:rsidR="008C5FBC" w:rsidRPr="00837119">
        <w:rPr>
          <w:rFonts w:cs="Tahoma"/>
        </w:rPr>
        <w:t xml:space="preserve">As Debêntures adquiridas pela Emissora </w:t>
      </w:r>
      <w:r w:rsidR="008C5FBC">
        <w:rPr>
          <w:rFonts w:cs="Tahoma"/>
        </w:rPr>
        <w:t xml:space="preserve">por Aquisição Facultativa </w:t>
      </w:r>
      <w:r w:rsidR="008C5FBC" w:rsidRPr="00837119">
        <w:rPr>
          <w:rFonts w:cs="Tahoma"/>
        </w:rPr>
        <w:t>poderão, a critério da Emissora:</w:t>
      </w:r>
      <w:r w:rsidR="008C5FBC" w:rsidRPr="00837119">
        <w:rPr>
          <w:rFonts w:cs="Tahoma"/>
          <w:b/>
        </w:rPr>
        <w:t xml:space="preserve"> (i)</w:t>
      </w:r>
      <w:r w:rsidR="008C5FBC" w:rsidRPr="00837119">
        <w:rPr>
          <w:rFonts w:cs="Tahoma"/>
        </w:rPr>
        <w:t xml:space="preserve"> ser canceladas, caso seja legalmente permitido, observado o disposto na Lei 12.431, nas regras expedidas pelo CMN e na regulamentação aplicável; </w:t>
      </w:r>
      <w:r w:rsidR="008C5FBC" w:rsidRPr="00837119">
        <w:rPr>
          <w:rFonts w:cs="Tahoma"/>
          <w:b/>
        </w:rPr>
        <w:t>(</w:t>
      </w:r>
      <w:proofErr w:type="spellStart"/>
      <w:r w:rsidR="008C5FBC" w:rsidRPr="00837119">
        <w:rPr>
          <w:rFonts w:cs="Tahoma"/>
          <w:b/>
        </w:rPr>
        <w:t>ii</w:t>
      </w:r>
      <w:proofErr w:type="spellEnd"/>
      <w:r w:rsidR="008C5FBC" w:rsidRPr="00837119">
        <w:rPr>
          <w:rFonts w:cs="Tahoma"/>
          <w:b/>
        </w:rPr>
        <w:t xml:space="preserve">) </w:t>
      </w:r>
      <w:r w:rsidR="008C5FBC" w:rsidRPr="00837119">
        <w:rPr>
          <w:rFonts w:cs="Tahoma"/>
        </w:rPr>
        <w:t xml:space="preserve">permanecer na tesouraria da Emissora; ou </w:t>
      </w:r>
      <w:r w:rsidR="008C5FBC" w:rsidRPr="00837119">
        <w:rPr>
          <w:rFonts w:cs="Tahoma"/>
          <w:b/>
        </w:rPr>
        <w:t>(</w:t>
      </w:r>
      <w:proofErr w:type="spellStart"/>
      <w:r w:rsidR="008C5FBC" w:rsidRPr="00837119">
        <w:rPr>
          <w:rFonts w:cs="Tahoma"/>
          <w:b/>
        </w:rPr>
        <w:t>iii</w:t>
      </w:r>
      <w:proofErr w:type="spellEnd"/>
      <w:r w:rsidR="008C5FBC" w:rsidRPr="00837119">
        <w:rPr>
          <w:rFonts w:cs="Tahoma"/>
          <w:b/>
        </w:rPr>
        <w:t>)</w:t>
      </w:r>
      <w:r w:rsidR="008C5FBC" w:rsidRPr="00837119">
        <w:rPr>
          <w:rFonts w:cs="Tahoma"/>
        </w:rPr>
        <w:t xml:space="preserve"> ser novamente colocadas no mercado, observadas as restrições impostas pela Instrução CVM 476. As Debêntures adquiridas pela Emissora para permanência em tesouraria, se e quando recolocadas no mercado, farão jus aos mesmos valores de atualização monetária e juros remuneratórios das demais Debêntures, conforme aplicável</w:t>
      </w:r>
      <w:r>
        <w:rPr>
          <w:rFonts w:cs="Tahoma"/>
        </w:rPr>
        <w:t>;</w:t>
      </w:r>
    </w:p>
    <w:p w14:paraId="07EA53AB" w14:textId="0C5673F6" w:rsidR="00E329E0" w:rsidRPr="0080487E" w:rsidRDefault="00E329E0" w:rsidP="00E329E0">
      <w:pPr>
        <w:pStyle w:val="alpha2"/>
        <w:rPr>
          <w:color w:val="000000" w:themeColor="text1"/>
        </w:rPr>
      </w:pPr>
      <w:r>
        <w:rPr>
          <w:color w:val="000000" w:themeColor="text1"/>
          <w:u w:val="single"/>
        </w:rPr>
        <w:t>Resgate Antecipado Obrigatório</w:t>
      </w:r>
      <w:r>
        <w:rPr>
          <w:color w:val="000000" w:themeColor="text1"/>
        </w:rPr>
        <w:t xml:space="preserve">: </w:t>
      </w:r>
      <w:r w:rsidRPr="00F67934">
        <w:rPr>
          <w:color w:val="000000" w:themeColor="text1"/>
        </w:rPr>
        <w:t xml:space="preserve">Nos </w:t>
      </w:r>
      <w:r w:rsidRPr="00F67934">
        <w:rPr>
          <w:bCs/>
          <w:color w:val="000000" w:themeColor="text1"/>
        </w:rPr>
        <w:t>termos</w:t>
      </w:r>
      <w:r w:rsidRPr="00F67934">
        <w:rPr>
          <w:color w:val="000000" w:themeColor="text1"/>
        </w:rPr>
        <w:t xml:space="preserve"> do artigo 1º, §1º, inciso II, da Lei 12.431/11, e da Resolução CMN nº 4.751, desde que seja legalmente permitido nos termos no artigo 1º, §1º, inciso II da Lei 12.431, da regulamentação do CMN ou de outra legislação ou regulamentação aplicável, a Emissora deverá realizar o resgate antecipado obrigatório da totalidade das Debêntures, com o consequente cancelamento de tais Debêntures, observado o disposto no artigo 55 da Lei nº 6.404/76, caso: (i) as Debêntures deixarem de gozar do tratamento tributário previsto na Lei nº 12.431/11, conforme disposto na Cláusula 4.14.5 </w:t>
      </w:r>
      <w:r>
        <w:rPr>
          <w:color w:val="000000" w:themeColor="text1"/>
        </w:rPr>
        <w:t>da Escritura de Emissão</w:t>
      </w:r>
      <w:r w:rsidRPr="00F67934">
        <w:rPr>
          <w:color w:val="000000" w:themeColor="text1"/>
        </w:rPr>
        <w:t>; ou (</w:t>
      </w:r>
      <w:proofErr w:type="spellStart"/>
      <w:r w:rsidRPr="00F67934">
        <w:rPr>
          <w:color w:val="000000" w:themeColor="text1"/>
        </w:rPr>
        <w:t>ii</w:t>
      </w:r>
      <w:proofErr w:type="spellEnd"/>
      <w:r w:rsidRPr="00F67934">
        <w:rPr>
          <w:color w:val="000000" w:themeColor="text1"/>
        </w:rPr>
        <w:t xml:space="preserve">) caso não haja acordo sobre a Taxa Substitutiva, conforme disposto na Cláusula 4.3.5 </w:t>
      </w:r>
      <w:r>
        <w:rPr>
          <w:color w:val="000000" w:themeColor="text1"/>
        </w:rPr>
        <w:t>da Escritura de Emissão</w:t>
      </w:r>
      <w:r w:rsidRPr="00F67934">
        <w:rPr>
          <w:color w:val="000000" w:themeColor="text1"/>
        </w:rPr>
        <w:t xml:space="preserve"> (“</w:t>
      </w:r>
      <w:r w:rsidRPr="00F67934">
        <w:rPr>
          <w:b/>
          <w:color w:val="000000" w:themeColor="text1"/>
        </w:rPr>
        <w:t>Resgate Antecipado Obrigatório</w:t>
      </w:r>
      <w:r w:rsidRPr="00F67934">
        <w:rPr>
          <w:color w:val="000000" w:themeColor="text1"/>
        </w:rPr>
        <w:t>”). Por ocasião do Resgate Antecipado Obrigatório, o valor devido pela Emissora será equivalente ao (a) Valor Nominal Unitário Atualizado das Debêntures a serem resgatadas, acrescido (b</w:t>
      </w:r>
      <w:r w:rsidR="003D63FB" w:rsidRPr="00F67934">
        <w:rPr>
          <w:color w:val="000000" w:themeColor="text1"/>
        </w:rPr>
        <w:t>)</w:t>
      </w:r>
      <w:r w:rsidR="003D63FB">
        <w:rPr>
          <w:color w:val="000000" w:themeColor="text1"/>
        </w:rPr>
        <w:t> </w:t>
      </w:r>
      <w:r w:rsidRPr="00F67934">
        <w:rPr>
          <w:color w:val="000000" w:themeColor="text1"/>
        </w:rPr>
        <w:t xml:space="preserve">Remuneração e demais encargos devidos e não pagos até a data do Resgate Antecipado Obrigatório, calculados </w:t>
      </w:r>
      <w:r w:rsidRPr="00F67934">
        <w:rPr>
          <w:i/>
          <w:color w:val="000000" w:themeColor="text1"/>
        </w:rPr>
        <w:t xml:space="preserve">pro rata </w:t>
      </w:r>
      <w:proofErr w:type="spellStart"/>
      <w:r w:rsidRPr="00F67934">
        <w:rPr>
          <w:i/>
          <w:color w:val="000000" w:themeColor="text1"/>
        </w:rPr>
        <w:t>temporis</w:t>
      </w:r>
      <w:proofErr w:type="spellEnd"/>
      <w:r w:rsidRPr="00F67934">
        <w:rPr>
          <w:color w:val="000000" w:themeColor="text1"/>
        </w:rPr>
        <w:t xml:space="preserve"> desde a Data de Início da Rentabilidade ou Data de Pagamento da Remuneração das Debêntures imediatamente anterior, conforme o caso, até a data do efetivo pagamento, incidente sobre o Valor Nominal Unitário Atualizado.</w:t>
      </w:r>
      <w:r>
        <w:rPr>
          <w:color w:val="000000" w:themeColor="text1"/>
        </w:rPr>
        <w:t xml:space="preserve"> </w:t>
      </w:r>
      <w:r>
        <w:rPr>
          <w:rFonts w:cs="Tahoma"/>
        </w:rPr>
        <w:t>Não será devido o pagamento de prêmio por ocasião do Resgate Antecipado Obrigatório;</w:t>
      </w:r>
    </w:p>
    <w:p w14:paraId="4ABE1B9A" w14:textId="61322C77" w:rsidR="00E329E0" w:rsidRDefault="00E329E0" w:rsidP="00E329E0">
      <w:pPr>
        <w:pStyle w:val="alpha2"/>
        <w:rPr>
          <w:color w:val="000000" w:themeColor="text1"/>
        </w:rPr>
      </w:pPr>
      <w:r w:rsidRPr="00333011">
        <w:rPr>
          <w:color w:val="000000" w:themeColor="text1"/>
          <w:u w:val="single"/>
        </w:rPr>
        <w:t>Local de pagamento</w:t>
      </w:r>
      <w:r w:rsidRPr="00333011">
        <w:rPr>
          <w:color w:val="000000" w:themeColor="text1"/>
        </w:rPr>
        <w:t xml:space="preserve">: </w:t>
      </w:r>
      <w:r w:rsidR="00851F08">
        <w:rPr>
          <w:color w:val="000000" w:themeColor="text1"/>
        </w:rPr>
        <w:t>O</w:t>
      </w:r>
      <w:r w:rsidRPr="00333011">
        <w:rPr>
          <w:color w:val="000000" w:themeColor="text1"/>
        </w:rPr>
        <w:t>s pagamentos</w:t>
      </w:r>
      <w:r>
        <w:rPr>
          <w:color w:val="000000" w:themeColor="text1"/>
        </w:rPr>
        <w:t xml:space="preserve"> a que fizerem jus as Debêntures serão efetuados pela Emissora no respetivo vencimento utilizando-se, conforme o caso: </w:t>
      </w:r>
      <w:r w:rsidRPr="00837119">
        <w:rPr>
          <w:rFonts w:cs="Tahoma"/>
        </w:rPr>
        <w:t xml:space="preserve">(a) os procedimentos adotados pela B3, para as Debêntures custodiadas eletronicamente na B3; e/ou (b) os procedimentos adotados pelo </w:t>
      </w:r>
      <w:proofErr w:type="spellStart"/>
      <w:r w:rsidRPr="00837119">
        <w:rPr>
          <w:rFonts w:cs="Tahoma"/>
        </w:rPr>
        <w:t>Escriturador</w:t>
      </w:r>
      <w:proofErr w:type="spellEnd"/>
      <w:r w:rsidRPr="00837119">
        <w:rPr>
          <w:rFonts w:cs="Tahoma"/>
        </w:rPr>
        <w:t xml:space="preserve">, para as Debêntures </w:t>
      </w:r>
      <w:r w:rsidRPr="004F51A3">
        <w:rPr>
          <w:color w:val="000000" w:themeColor="text1"/>
        </w:rPr>
        <w:t>que</w:t>
      </w:r>
      <w:r w:rsidRPr="00837119">
        <w:rPr>
          <w:rFonts w:cs="Tahoma"/>
        </w:rPr>
        <w:t xml:space="preserve"> não estejam custodiadas eletronicamente na B3 (“</w:t>
      </w:r>
      <w:r w:rsidRPr="00E45139">
        <w:rPr>
          <w:rFonts w:cs="Tahoma"/>
          <w:b/>
          <w:bCs/>
        </w:rPr>
        <w:t>Local de Pagamento</w:t>
      </w:r>
      <w:r w:rsidRPr="00837119">
        <w:rPr>
          <w:rFonts w:cs="Tahoma"/>
        </w:rPr>
        <w:t>”)</w:t>
      </w:r>
      <w:r>
        <w:rPr>
          <w:rFonts w:cs="Tahoma"/>
        </w:rPr>
        <w:t>; e</w:t>
      </w:r>
    </w:p>
    <w:p w14:paraId="39567BBB" w14:textId="572651DD" w:rsidR="000B4D60" w:rsidRPr="00837119" w:rsidRDefault="00E329E0" w:rsidP="00E329E0">
      <w:pPr>
        <w:pStyle w:val="alpha2"/>
        <w:rPr>
          <w:rFonts w:cs="Tahoma"/>
        </w:rPr>
      </w:pPr>
      <w:r w:rsidRPr="00333011">
        <w:rPr>
          <w:color w:val="000000" w:themeColor="text1"/>
          <w:u w:val="single"/>
        </w:rPr>
        <w:t>Encargos Moratórios</w:t>
      </w:r>
      <w:r w:rsidRPr="00333011">
        <w:rPr>
          <w:color w:val="000000" w:themeColor="text1"/>
        </w:rPr>
        <w:t xml:space="preserve">: </w:t>
      </w:r>
      <w:r w:rsidRPr="00837119">
        <w:rPr>
          <w:rFonts w:cs="Tahoma"/>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w:t>
      </w:r>
      <w:r w:rsidR="0069274D">
        <w:rPr>
          <w:rFonts w:cs="Tahoma"/>
        </w:rPr>
        <w:t> </w:t>
      </w:r>
      <w:r w:rsidRPr="00837119">
        <w:rPr>
          <w:rFonts w:cs="Tahoma"/>
        </w:rPr>
        <w:t>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E45139">
        <w:rPr>
          <w:rFonts w:cs="Tahoma"/>
          <w:b/>
        </w:rPr>
        <w:t>Encargos Moratórios</w:t>
      </w:r>
      <w:r w:rsidRPr="00837119">
        <w:rPr>
          <w:rFonts w:cs="Tahoma"/>
        </w:rPr>
        <w:t>”).</w:t>
      </w:r>
      <w:r w:rsidR="000B4D60" w:rsidRPr="00837119">
        <w:rPr>
          <w:rFonts w:cs="Tahoma"/>
        </w:rPr>
        <w:t xml:space="preserve"> </w:t>
      </w:r>
    </w:p>
    <w:p w14:paraId="22B29B43" w14:textId="77777777" w:rsidR="00597171" w:rsidRPr="00231763" w:rsidRDefault="00597171" w:rsidP="0089716A">
      <w:pPr>
        <w:pStyle w:val="Body"/>
        <w:jc w:val="center"/>
        <w:rPr>
          <w:rFonts w:cs="Tahoma"/>
          <w:color w:val="0D0D0D" w:themeColor="text1" w:themeTint="F2"/>
          <w:szCs w:val="20"/>
        </w:rPr>
      </w:pPr>
    </w:p>
    <w:p w14:paraId="38FB2086" w14:textId="77777777" w:rsidR="00597171" w:rsidRPr="0089716A" w:rsidRDefault="00597171" w:rsidP="0089716A">
      <w:pPr>
        <w:pStyle w:val="Body"/>
        <w:jc w:val="center"/>
        <w:rPr>
          <w:rFonts w:cs="Tahoma"/>
          <w:bCs/>
          <w:szCs w:val="20"/>
        </w:rPr>
      </w:pPr>
    </w:p>
    <w:p w14:paraId="5AADB337" w14:textId="77777777" w:rsidR="00597171" w:rsidRPr="0089716A" w:rsidRDefault="00597171" w:rsidP="0089716A">
      <w:pPr>
        <w:pStyle w:val="TtuloAnexo"/>
      </w:pPr>
      <w:r w:rsidRPr="0089716A">
        <w:lastRenderedPageBreak/>
        <w:t xml:space="preserve">ANEXO </w:t>
      </w:r>
      <w:r w:rsidR="005973DE" w:rsidRPr="0089716A">
        <w:t>III</w:t>
      </w:r>
    </w:p>
    <w:p w14:paraId="6B37707F" w14:textId="77777777" w:rsidR="00597171" w:rsidRPr="00231763" w:rsidRDefault="00597171" w:rsidP="0089716A">
      <w:pPr>
        <w:pStyle w:val="Body"/>
        <w:rPr>
          <w:rFonts w:cs="Tahoma"/>
          <w:szCs w:val="20"/>
        </w:rPr>
      </w:pPr>
    </w:p>
    <w:p w14:paraId="7151D023" w14:textId="44024B49" w:rsidR="00597171" w:rsidRPr="00231763" w:rsidRDefault="00597171" w:rsidP="0089716A">
      <w:pPr>
        <w:pStyle w:val="SubTtulo"/>
        <w:spacing w:before="280"/>
        <w:jc w:val="center"/>
        <w:rPr>
          <w:bCs/>
        </w:rPr>
      </w:pPr>
      <w:r w:rsidRPr="00231763">
        <w:t>MODELO DE NOTIFICAÇÃO</w:t>
      </w:r>
    </w:p>
    <w:p w14:paraId="356F2384" w14:textId="77777777" w:rsidR="00597171" w:rsidRPr="00231763" w:rsidRDefault="00597171" w:rsidP="0089716A">
      <w:pPr>
        <w:pStyle w:val="SubTtulo"/>
        <w:spacing w:before="280"/>
        <w:jc w:val="center"/>
      </w:pPr>
      <w:r w:rsidRPr="00231763">
        <w:t>NOTIFICAÇÃO</w:t>
      </w:r>
    </w:p>
    <w:p w14:paraId="03B251FA" w14:textId="77777777" w:rsidR="00597171" w:rsidRPr="00231763" w:rsidRDefault="00597171" w:rsidP="0089716A">
      <w:pPr>
        <w:pStyle w:val="Body"/>
      </w:pPr>
    </w:p>
    <w:p w14:paraId="4B6AFBF4" w14:textId="77777777" w:rsidR="00D372B9" w:rsidRPr="00231763" w:rsidRDefault="00D372B9" w:rsidP="00D372B9">
      <w:pPr>
        <w:pStyle w:val="Body"/>
      </w:pPr>
      <w:r>
        <w:t>(</w:t>
      </w:r>
      <w:r w:rsidRPr="00231763">
        <w:rPr>
          <w:i/>
        </w:rPr>
        <w:t>local</w:t>
      </w:r>
      <w:r>
        <w:t>)</w:t>
      </w:r>
      <w:r w:rsidRPr="00231763">
        <w:t xml:space="preserve">, </w:t>
      </w:r>
      <w:r>
        <w:t>(</w:t>
      </w:r>
      <w:r w:rsidRPr="00231763">
        <w:rPr>
          <w:i/>
        </w:rPr>
        <w:t>data</w:t>
      </w:r>
      <w:r>
        <w:t>)</w:t>
      </w:r>
      <w:r w:rsidRPr="00231763">
        <w:t>.</w:t>
      </w:r>
    </w:p>
    <w:p w14:paraId="757E2E47" w14:textId="77777777" w:rsidR="00D372B9" w:rsidRDefault="00D372B9" w:rsidP="00E50D39">
      <w:pPr>
        <w:pStyle w:val="Body"/>
        <w:jc w:val="left"/>
        <w:rPr>
          <w:b/>
        </w:rPr>
      </w:pPr>
    </w:p>
    <w:p w14:paraId="5E4501E0" w14:textId="489E21A9" w:rsidR="00E50D39" w:rsidRPr="00231763" w:rsidRDefault="00E50D39" w:rsidP="00E50D39">
      <w:pPr>
        <w:pStyle w:val="Body"/>
        <w:jc w:val="left"/>
      </w:pPr>
      <w:r w:rsidRPr="00E50D39">
        <w:rPr>
          <w:b/>
        </w:rPr>
        <w:t>[●]</w:t>
      </w:r>
      <w:r>
        <w:rPr>
          <w:b/>
        </w:rPr>
        <w:br/>
      </w:r>
      <w:r w:rsidRPr="00231763">
        <w:t>[</w:t>
      </w:r>
      <w:r w:rsidRPr="00231763">
        <w:rPr>
          <w:i/>
        </w:rPr>
        <w:t>dados de notificação atualizados</w:t>
      </w:r>
      <w:r w:rsidRPr="00231763">
        <w:t>]</w:t>
      </w:r>
    </w:p>
    <w:p w14:paraId="1865D69A" w14:textId="77777777" w:rsidR="00E50D39" w:rsidRPr="00231763" w:rsidRDefault="00E50D39" w:rsidP="00E50D39">
      <w:pPr>
        <w:pStyle w:val="Body"/>
      </w:pPr>
    </w:p>
    <w:p w14:paraId="15E69ED3" w14:textId="3936A2C2" w:rsidR="00E50D39" w:rsidRPr="00231763" w:rsidRDefault="00E50D39" w:rsidP="00E50D39">
      <w:pPr>
        <w:pStyle w:val="SubTtulo"/>
      </w:pPr>
      <w:r w:rsidRPr="00231763">
        <w:t xml:space="preserve">Ref.: </w:t>
      </w:r>
      <w:r w:rsidRPr="00E50D39">
        <w:t>[●]</w:t>
      </w:r>
      <w:r>
        <w:t xml:space="preserve"> -</w:t>
      </w:r>
      <w:r w:rsidRPr="00231763">
        <w:t xml:space="preserve"> Cessão Fiduciária de Direitos </w:t>
      </w:r>
      <w:r w:rsidR="003C0C2E">
        <w:t>Creditórios</w:t>
      </w:r>
      <w:r w:rsidR="003C0C2E" w:rsidRPr="00231763" w:rsidDel="006A7643">
        <w:t xml:space="preserve"> </w:t>
      </w:r>
    </w:p>
    <w:p w14:paraId="4B67C610" w14:textId="77777777" w:rsidR="00E50D39" w:rsidRDefault="00E50D39" w:rsidP="00E50D39">
      <w:pPr>
        <w:pStyle w:val="Body"/>
      </w:pPr>
    </w:p>
    <w:p w14:paraId="41FC6B73" w14:textId="1E13F9B7" w:rsidR="00E50D39" w:rsidRDefault="00E50D39" w:rsidP="00E50D39">
      <w:pPr>
        <w:pStyle w:val="Body"/>
      </w:pPr>
      <w:r w:rsidRPr="00231763">
        <w:t>Prezados Senhores,</w:t>
      </w:r>
    </w:p>
    <w:p w14:paraId="7F5FB2B3" w14:textId="10A0BA78" w:rsidR="003C0C2E" w:rsidRPr="00231763" w:rsidRDefault="003C0C2E" w:rsidP="00E50D39">
      <w:pPr>
        <w:pStyle w:val="Body"/>
      </w:pPr>
      <w:r w:rsidRPr="00DB2353">
        <w:rPr>
          <w:rFonts w:cs="Tahoma"/>
          <w:szCs w:val="20"/>
          <w:lang w:eastAsia="ar-SA"/>
        </w:rPr>
        <w:t>Vimos por meio deste informar a V.Sas. que, de acordo com o</w:t>
      </w:r>
      <w:r>
        <w:rPr>
          <w:rFonts w:cs="Tahoma"/>
          <w:szCs w:val="20"/>
          <w:lang w:eastAsia="ar-SA"/>
        </w:rPr>
        <w:t xml:space="preserve"> </w:t>
      </w:r>
      <w:r w:rsidRPr="00231763">
        <w:rPr>
          <w:color w:val="000000"/>
        </w:rPr>
        <w:t>“</w:t>
      </w:r>
      <w:r w:rsidRPr="00231763">
        <w:rPr>
          <w:i/>
          <w:color w:val="000000"/>
        </w:rPr>
        <w:t>Instrumento Particular de</w:t>
      </w:r>
      <w:r>
        <w:rPr>
          <w:i/>
          <w:color w:val="000000"/>
        </w:rPr>
        <w:t xml:space="preserve"> Contrato de</w:t>
      </w:r>
      <w:r w:rsidRPr="00231763">
        <w:rPr>
          <w:i/>
          <w:color w:val="000000"/>
        </w:rPr>
        <w:t xml:space="preserve"> </w:t>
      </w:r>
      <w:r w:rsidRPr="00231763">
        <w:rPr>
          <w:i/>
          <w:iCs/>
          <w:color w:val="000000"/>
        </w:rPr>
        <w:t>Cessão Fiduciária de Direitos Creditórios</w:t>
      </w:r>
      <w:r w:rsidRPr="00231763">
        <w:rPr>
          <w:i/>
          <w:color w:val="000000"/>
        </w:rPr>
        <w:t xml:space="preserve"> e </w:t>
      </w:r>
      <w:r w:rsidRPr="00231763">
        <w:rPr>
          <w:i/>
          <w:iCs/>
          <w:color w:val="000000"/>
        </w:rPr>
        <w:t>Outras Avenças</w:t>
      </w:r>
      <w:r w:rsidRPr="00231763">
        <w:rPr>
          <w:iCs/>
          <w:color w:val="000000"/>
        </w:rPr>
        <w:t>”</w:t>
      </w:r>
      <w:r>
        <w:rPr>
          <w:iCs/>
          <w:color w:val="000000"/>
        </w:rPr>
        <w:t xml:space="preserve"> celebrado </w:t>
      </w:r>
      <w:r>
        <w:rPr>
          <w:kern w:val="0"/>
        </w:rPr>
        <w:t xml:space="preserve">entre a </w:t>
      </w:r>
      <w:r w:rsidR="00B45886">
        <w:rPr>
          <w:b/>
        </w:rPr>
        <w:t>LC ENERGIA HOLDING S.A.</w:t>
      </w:r>
      <w:r w:rsidRPr="009A0CD3">
        <w:t>,</w:t>
      </w:r>
      <w:r w:rsidRPr="003C0C2E">
        <w:t xml:space="preserve"> </w:t>
      </w:r>
      <w:r w:rsidRPr="00231763">
        <w:t xml:space="preserve">inscrita no CNPJ/ME sob o nº </w:t>
      </w:r>
      <w:r w:rsidR="00B45886" w:rsidRPr="00A6209A">
        <w:t>32.997.529/0001-18</w:t>
      </w:r>
      <w:r w:rsidR="00B45886" w:rsidRPr="00231763" w:rsidDel="00B45886">
        <w:rPr>
          <w:bCs/>
        </w:rPr>
        <w:t xml:space="preserve"> </w:t>
      </w:r>
      <w:r w:rsidRPr="00231763">
        <w:rPr>
          <w:bCs/>
        </w:rPr>
        <w:t>(“</w:t>
      </w:r>
      <w:r w:rsidRPr="00231763">
        <w:rPr>
          <w:b/>
          <w:bCs/>
        </w:rPr>
        <w:t>Emissora</w:t>
      </w:r>
      <w:r w:rsidRPr="00231763">
        <w:rPr>
          <w:bCs/>
        </w:rPr>
        <w:t>”)</w:t>
      </w:r>
      <w:r>
        <w:rPr>
          <w:bCs/>
        </w:rPr>
        <w:t xml:space="preserve"> e a</w:t>
      </w:r>
      <w:r w:rsidR="00E93D14">
        <w:rPr>
          <w:bCs/>
        </w:rPr>
        <w:t xml:space="preserve"> </w:t>
      </w:r>
      <w:r w:rsidR="00E93D14">
        <w:rPr>
          <w:rFonts w:cs="Tahoma"/>
          <w:b/>
          <w:szCs w:val="20"/>
        </w:rPr>
        <w:t>SIMPLIFIC PAVARINI DISTRIBUIDORA DE TÍTULOS E VALORES MOBILIÁRIOS LTDA.</w:t>
      </w:r>
      <w:r w:rsidR="00E93D14">
        <w:rPr>
          <w:rFonts w:cs="Tahoma"/>
          <w:bCs/>
          <w:szCs w:val="20"/>
        </w:rPr>
        <w:t xml:space="preserve">, </w:t>
      </w:r>
      <w:r w:rsidR="00E93D14" w:rsidRPr="00837119">
        <w:rPr>
          <w:rFonts w:cs="Tahoma"/>
          <w:szCs w:val="20"/>
        </w:rPr>
        <w:t xml:space="preserve">instituição financeira </w:t>
      </w:r>
      <w:r w:rsidR="00E93D14">
        <w:rPr>
          <w:rFonts w:ascii="Arial" w:hAnsi="Arial" w:cs="Arial"/>
          <w:szCs w:val="20"/>
        </w:rPr>
        <w:t>com filial na cidade de São Paulo, Estado de São Paulo, na Rua Joaquim Floriano, nº 466, Bloco B, Conjunto 1401, Itaim Bibi, CEP 04534-004, inscrita no</w:t>
      </w:r>
      <w:r w:rsidR="00E93D14" w:rsidRPr="00231763">
        <w:t xml:space="preserve"> CNPJ/ME sob o </w:t>
      </w:r>
      <w:r w:rsidR="00E93D14" w:rsidRPr="00F74D63">
        <w:t>15.227.994/0004-01</w:t>
      </w:r>
      <w:r w:rsidR="00E93D14" w:rsidRPr="00F74D63" w:rsidDel="00F74D63">
        <w:t xml:space="preserve"> </w:t>
      </w:r>
      <w:r w:rsidR="00E93D14" w:rsidRPr="00231763">
        <w:t>, para representar</w:t>
      </w:r>
      <w:r w:rsidRPr="00231763">
        <w:rPr>
          <w:rFonts w:eastAsia="SimSun"/>
          <w:kern w:val="24"/>
        </w:rPr>
        <w:t>, perante a Emissora, a comunhão dos interesses dos Debenturistas</w:t>
      </w:r>
      <w:r w:rsidRPr="00231763">
        <w:rPr>
          <w:bCs/>
        </w:rPr>
        <w:t xml:space="preserve"> (“</w:t>
      </w:r>
      <w:r w:rsidRPr="00231763">
        <w:rPr>
          <w:b/>
          <w:bCs/>
        </w:rPr>
        <w:t>Agente Fiduciário</w:t>
      </w:r>
      <w:r w:rsidRPr="00231763">
        <w:rPr>
          <w:bCs/>
        </w:rPr>
        <w:t>”)</w:t>
      </w:r>
      <w:r>
        <w:rPr>
          <w:bCs/>
        </w:rPr>
        <w:t>,</w:t>
      </w:r>
      <w:r w:rsidRPr="003C0C2E">
        <w:t xml:space="preserve"> </w:t>
      </w:r>
      <w:r w:rsidRPr="00C46CC4">
        <w:t xml:space="preserve">em </w:t>
      </w:r>
      <w:r w:rsidR="00C5091F">
        <w:rPr>
          <w:kern w:val="0"/>
        </w:rPr>
        <w:t>[•]</w:t>
      </w:r>
      <w:r>
        <w:rPr>
          <w:kern w:val="0"/>
        </w:rPr>
        <w:t xml:space="preserve"> (“</w:t>
      </w:r>
      <w:r w:rsidRPr="009A0CD3">
        <w:rPr>
          <w:b/>
          <w:kern w:val="0"/>
        </w:rPr>
        <w:t>Contrato de Cessão Fiduciária</w:t>
      </w:r>
      <w:r>
        <w:rPr>
          <w:kern w:val="0"/>
        </w:rPr>
        <w:t>”), os direitos creditórios de titularidade da Emissora</w:t>
      </w:r>
      <w:r w:rsidR="0005341B">
        <w:rPr>
          <w:kern w:val="0"/>
        </w:rPr>
        <w:t>, conforme descritos no Contrato de Cessão Fiduciária (“</w:t>
      </w:r>
      <w:r w:rsidR="0005341B" w:rsidRPr="009A0CD3">
        <w:rPr>
          <w:b/>
          <w:kern w:val="0"/>
        </w:rPr>
        <w:t>Direitos Creditórios</w:t>
      </w:r>
      <w:r w:rsidR="0005341B">
        <w:rPr>
          <w:kern w:val="0"/>
        </w:rPr>
        <w:t>”)</w:t>
      </w:r>
      <w:r>
        <w:rPr>
          <w:kern w:val="0"/>
        </w:rPr>
        <w:t>, foram cedidos fiduciariamente aos titulares da 2ª</w:t>
      </w:r>
      <w:r w:rsidR="00706A6C">
        <w:rPr>
          <w:kern w:val="0"/>
        </w:rPr>
        <w:t> </w:t>
      </w:r>
      <w:r>
        <w:rPr>
          <w:kern w:val="0"/>
        </w:rPr>
        <w:t xml:space="preserve">(segunda) emissão de debênture simples, não conversíveis em ações, em </w:t>
      </w:r>
      <w:r w:rsidR="0020355F">
        <w:rPr>
          <w:kern w:val="0"/>
        </w:rPr>
        <w:t>até três séries</w:t>
      </w:r>
      <w:r>
        <w:rPr>
          <w:kern w:val="0"/>
        </w:rPr>
        <w:t xml:space="preserve">, da espécie com garantia real </w:t>
      </w:r>
      <w:r w:rsidR="00C5091F">
        <w:rPr>
          <w:kern w:val="0"/>
        </w:rPr>
        <w:t xml:space="preserve">e com garantia adicional fidejussória </w:t>
      </w:r>
      <w:r>
        <w:rPr>
          <w:kern w:val="0"/>
        </w:rPr>
        <w:t xml:space="preserve">da Emissora, nos termos do </w:t>
      </w:r>
      <w:r w:rsidRPr="00231763">
        <w:t>“</w:t>
      </w:r>
      <w:r w:rsidR="00C5091F" w:rsidRPr="00837119">
        <w:rPr>
          <w:rFonts w:cs="Tahoma"/>
          <w:i/>
          <w:color w:val="000000" w:themeColor="text1"/>
          <w:szCs w:val="20"/>
        </w:rPr>
        <w:t xml:space="preserve">Instrumento Particular de Escritura da </w:t>
      </w:r>
      <w:r w:rsidR="00C5091F">
        <w:rPr>
          <w:rFonts w:cs="Tahoma"/>
          <w:i/>
          <w:color w:val="000000" w:themeColor="text1"/>
          <w:szCs w:val="20"/>
        </w:rPr>
        <w:t>[</w:t>
      </w:r>
      <w:r w:rsidR="00C5091F" w:rsidRPr="00837119">
        <w:rPr>
          <w:rFonts w:cs="Tahoma"/>
          <w:i/>
          <w:color w:val="000000" w:themeColor="text1"/>
          <w:szCs w:val="20"/>
        </w:rPr>
        <w:t>2ª (Segunda)</w:t>
      </w:r>
      <w:r w:rsidR="00C5091F">
        <w:rPr>
          <w:rFonts w:cs="Tahoma"/>
          <w:i/>
          <w:color w:val="000000" w:themeColor="text1"/>
          <w:szCs w:val="20"/>
        </w:rPr>
        <w:t>]</w:t>
      </w:r>
      <w:r w:rsidR="00C5091F" w:rsidRPr="00837119">
        <w:rPr>
          <w:rFonts w:cs="Tahoma"/>
          <w:i/>
          <w:color w:val="000000" w:themeColor="text1"/>
          <w:szCs w:val="20"/>
        </w:rPr>
        <w:t xml:space="preserve"> Emissão de Debêntures Simples, Não Conversíveis em Ações, em </w:t>
      </w:r>
      <w:r w:rsidR="00E93D14">
        <w:rPr>
          <w:rFonts w:cs="Tahoma"/>
          <w:i/>
          <w:color w:val="000000" w:themeColor="text1"/>
          <w:szCs w:val="20"/>
        </w:rPr>
        <w:t>Até Três Séries</w:t>
      </w:r>
      <w:r w:rsidR="00C5091F" w:rsidRPr="00837119">
        <w:rPr>
          <w:rFonts w:cs="Tahoma"/>
          <w:i/>
          <w:color w:val="000000" w:themeColor="text1"/>
          <w:szCs w:val="20"/>
        </w:rPr>
        <w:t>, da Espécie com Garantia Real</w:t>
      </w:r>
      <w:r w:rsidR="00C5091F">
        <w:rPr>
          <w:rFonts w:cs="Tahoma"/>
          <w:i/>
          <w:color w:val="000000" w:themeColor="text1"/>
          <w:szCs w:val="20"/>
        </w:rPr>
        <w:t xml:space="preserve"> e Com Garantia Adicional Fidejussória</w:t>
      </w:r>
      <w:r w:rsidR="00C5091F" w:rsidRPr="00837119">
        <w:rPr>
          <w:rFonts w:cs="Tahoma"/>
          <w:i/>
          <w:color w:val="000000" w:themeColor="text1"/>
          <w:szCs w:val="20"/>
        </w:rPr>
        <w:t xml:space="preserve">, para Distribuição Pública com Esforços Restritos, da </w:t>
      </w:r>
      <w:r w:rsidR="00C5091F">
        <w:rPr>
          <w:rFonts w:cs="Tahoma"/>
          <w:i/>
          <w:color w:val="000000" w:themeColor="text1"/>
          <w:szCs w:val="20"/>
        </w:rPr>
        <w:t>LC Energia Holding</w:t>
      </w:r>
      <w:r w:rsidR="00C5091F" w:rsidRPr="00837119">
        <w:rPr>
          <w:rFonts w:cs="Tahoma"/>
          <w:i/>
          <w:color w:val="000000" w:themeColor="text1"/>
          <w:szCs w:val="20"/>
        </w:rPr>
        <w:t xml:space="preserve"> S.A.</w:t>
      </w:r>
      <w:r w:rsidRPr="00231763">
        <w:t>”, celebrado entre a</w:t>
      </w:r>
      <w:r>
        <w:t xml:space="preserve"> Emissora e o Agente Fiduciário</w:t>
      </w:r>
      <w:r w:rsidRPr="003C0C2E">
        <w:rPr>
          <w:color w:val="000000"/>
        </w:rPr>
        <w:t xml:space="preserve"> </w:t>
      </w:r>
      <w:r w:rsidRPr="00231763">
        <w:rPr>
          <w:color w:val="000000"/>
        </w:rPr>
        <w:t xml:space="preserve">em </w:t>
      </w:r>
      <w:r w:rsidR="00C5091F">
        <w:t>[•]</w:t>
      </w:r>
      <w:r>
        <w:rPr>
          <w:bCs/>
        </w:rPr>
        <w:t xml:space="preserve"> (“</w:t>
      </w:r>
      <w:r w:rsidRPr="009A0CD3">
        <w:rPr>
          <w:b/>
          <w:bCs/>
        </w:rPr>
        <w:t>Escritura de Emissão</w:t>
      </w:r>
      <w:r>
        <w:rPr>
          <w:bCs/>
        </w:rPr>
        <w:t>”).</w:t>
      </w:r>
    </w:p>
    <w:p w14:paraId="25887E85" w14:textId="792806EA" w:rsidR="0005341B" w:rsidRDefault="0005341B" w:rsidP="0005341B">
      <w:pPr>
        <w:suppressAutoHyphens/>
        <w:autoSpaceDE w:val="0"/>
        <w:spacing w:line="320" w:lineRule="exact"/>
        <w:jc w:val="both"/>
        <w:rPr>
          <w:rFonts w:cs="Tahoma"/>
          <w:szCs w:val="20"/>
        </w:rPr>
      </w:pPr>
      <w:r w:rsidRPr="00DB2353">
        <w:rPr>
          <w:rFonts w:cs="Tahoma"/>
          <w:szCs w:val="20"/>
          <w:lang w:eastAsia="ar-SA"/>
        </w:rPr>
        <w:t xml:space="preserve">Sendo assim, vimos, por meio da presente notificação, instruí-los, em caráter irrevogável e irretratável, a depositar todo e quaisquer </w:t>
      </w:r>
      <w:r w:rsidRPr="00DB2353">
        <w:rPr>
          <w:rFonts w:cs="Tahoma"/>
          <w:szCs w:val="20"/>
        </w:rPr>
        <w:t xml:space="preserve">Direitos Creditórios </w:t>
      </w:r>
      <w:r w:rsidRPr="00DB2353">
        <w:rPr>
          <w:rFonts w:cs="Tahoma"/>
          <w:szCs w:val="20"/>
          <w:lang w:eastAsia="ar-SA"/>
        </w:rPr>
        <w:t xml:space="preserve">devidos à </w:t>
      </w:r>
      <w:r>
        <w:rPr>
          <w:rFonts w:cs="Tahoma"/>
          <w:szCs w:val="20"/>
          <w:lang w:eastAsia="ar-SA"/>
        </w:rPr>
        <w:t>Emissora</w:t>
      </w:r>
      <w:r w:rsidRPr="00DB2353">
        <w:rPr>
          <w:rFonts w:cs="Tahoma"/>
          <w:szCs w:val="20"/>
          <w:lang w:eastAsia="ar-SA"/>
        </w:rPr>
        <w:t xml:space="preserve"> na conta vinculada </w:t>
      </w:r>
      <w:r w:rsidRPr="00DB2353">
        <w:rPr>
          <w:rFonts w:cs="Tahoma"/>
          <w:color w:val="000000"/>
          <w:szCs w:val="20"/>
        </w:rPr>
        <w:t xml:space="preserve">nº </w:t>
      </w:r>
      <w:r w:rsidR="00C5091F">
        <w:rPr>
          <w:rFonts w:cs="Tahoma"/>
          <w:color w:val="000000"/>
          <w:szCs w:val="20"/>
        </w:rPr>
        <w:t>[•]</w:t>
      </w:r>
      <w:r w:rsidRPr="00DB2353">
        <w:rPr>
          <w:rFonts w:cs="Tahoma"/>
          <w:color w:val="000000"/>
          <w:szCs w:val="20"/>
        </w:rPr>
        <w:t xml:space="preserve">, de titularidade da </w:t>
      </w:r>
      <w:r>
        <w:rPr>
          <w:rFonts w:cs="Tahoma"/>
          <w:color w:val="000000"/>
          <w:szCs w:val="20"/>
        </w:rPr>
        <w:t>Emissora</w:t>
      </w:r>
      <w:r w:rsidRPr="00DB2353">
        <w:rPr>
          <w:rFonts w:cs="Tahoma"/>
          <w:color w:val="000000"/>
          <w:szCs w:val="20"/>
        </w:rPr>
        <w:t xml:space="preserve">, não movimentável pela </w:t>
      </w:r>
      <w:r>
        <w:rPr>
          <w:rFonts w:cs="Tahoma"/>
          <w:color w:val="000000"/>
          <w:szCs w:val="20"/>
        </w:rPr>
        <w:t>Emissora</w:t>
      </w:r>
      <w:r w:rsidRPr="00DB2353">
        <w:rPr>
          <w:rFonts w:cs="Tahoma"/>
          <w:color w:val="000000"/>
          <w:szCs w:val="20"/>
        </w:rPr>
        <w:t>, mantida na Agência nº </w:t>
      </w:r>
      <w:r w:rsidR="00C5091F">
        <w:rPr>
          <w:rFonts w:cs="Tahoma"/>
          <w:szCs w:val="20"/>
          <w:lang w:eastAsia="ar-SA"/>
        </w:rPr>
        <w:t>[•]</w:t>
      </w:r>
      <w:r w:rsidR="00326CE4" w:rsidRPr="00DB2353">
        <w:rPr>
          <w:rFonts w:cs="Tahoma"/>
          <w:color w:val="000000"/>
          <w:szCs w:val="20"/>
        </w:rPr>
        <w:t xml:space="preserve"> </w:t>
      </w:r>
      <w:r w:rsidR="00DD4F75">
        <w:rPr>
          <w:rFonts w:cs="Tahoma"/>
          <w:szCs w:val="20"/>
        </w:rPr>
        <w:t xml:space="preserve">do Banco </w:t>
      </w:r>
      <w:r w:rsidR="00C5091F">
        <w:rPr>
          <w:rFonts w:cs="Tahoma"/>
          <w:szCs w:val="20"/>
        </w:rPr>
        <w:t>[•]</w:t>
      </w:r>
    </w:p>
    <w:p w14:paraId="4FBB6D13" w14:textId="77777777" w:rsidR="009A0CD3" w:rsidRPr="00DB2353" w:rsidRDefault="009A0CD3" w:rsidP="0005341B">
      <w:pPr>
        <w:suppressAutoHyphens/>
        <w:autoSpaceDE w:val="0"/>
        <w:spacing w:line="320" w:lineRule="exact"/>
        <w:jc w:val="both"/>
        <w:rPr>
          <w:rFonts w:cs="Tahoma"/>
          <w:szCs w:val="20"/>
          <w:lang w:eastAsia="ar-SA"/>
        </w:rPr>
      </w:pPr>
    </w:p>
    <w:p w14:paraId="25BC136F" w14:textId="6F03F2E0" w:rsidR="00E50D39" w:rsidRDefault="0005341B" w:rsidP="009A0CD3">
      <w:pPr>
        <w:suppressAutoHyphens/>
        <w:autoSpaceDE w:val="0"/>
        <w:spacing w:line="320" w:lineRule="exact"/>
        <w:jc w:val="both"/>
        <w:rPr>
          <w:rFonts w:eastAsia="SimSun"/>
        </w:rPr>
      </w:pPr>
      <w:r>
        <w:rPr>
          <w:rFonts w:eastAsia="SimSun"/>
        </w:rPr>
        <w:t>A</w:t>
      </w:r>
      <w:r w:rsidR="00E50D39" w:rsidRPr="00231763">
        <w:rPr>
          <w:rFonts w:eastAsia="SimSun"/>
        </w:rPr>
        <w:t xml:space="preserve">s informações e instruções prestadas no âmbito desta notificação não poderão ser alteradas, aditadas, </w:t>
      </w:r>
      <w:r w:rsidR="00E50D39" w:rsidRPr="009A0CD3">
        <w:rPr>
          <w:rFonts w:cs="Tahoma"/>
          <w:szCs w:val="20"/>
          <w:lang w:eastAsia="ar-SA"/>
        </w:rPr>
        <w:t>modificadas</w:t>
      </w:r>
      <w:r w:rsidR="00E50D39" w:rsidRPr="00231763">
        <w:rPr>
          <w:rFonts w:eastAsia="SimSun"/>
        </w:rPr>
        <w:t xml:space="preserve">, dispensadas, liberadas ou rescindidas pela </w:t>
      </w:r>
      <w:r w:rsidR="00E50D39">
        <w:t>Cedente</w:t>
      </w:r>
      <w:r w:rsidR="00E50D39" w:rsidRPr="00231763">
        <w:rPr>
          <w:rFonts w:eastAsia="SimSun"/>
        </w:rPr>
        <w:t xml:space="preserve"> sem a prévia e expressa concordância por escrito do Agente Fiduciário; e</w:t>
      </w:r>
    </w:p>
    <w:p w14:paraId="05897357" w14:textId="77777777" w:rsidR="00C5091F" w:rsidRPr="00231763" w:rsidRDefault="00C5091F" w:rsidP="009A0CD3">
      <w:pPr>
        <w:suppressAutoHyphens/>
        <w:autoSpaceDE w:val="0"/>
        <w:spacing w:line="320" w:lineRule="exact"/>
        <w:jc w:val="both"/>
        <w:rPr>
          <w:rFonts w:eastAsia="SimSun"/>
        </w:rPr>
      </w:pPr>
    </w:p>
    <w:p w14:paraId="3B425680" w14:textId="1BE47FC6" w:rsidR="00E50D39" w:rsidRDefault="0005341B" w:rsidP="009A0CD3">
      <w:pPr>
        <w:suppressAutoHyphens/>
        <w:autoSpaceDE w:val="0"/>
        <w:spacing w:line="320" w:lineRule="exact"/>
        <w:jc w:val="both"/>
        <w:rPr>
          <w:rFonts w:eastAsia="SimSun"/>
        </w:rPr>
      </w:pPr>
      <w:r>
        <w:rPr>
          <w:rFonts w:eastAsia="SimSun"/>
        </w:rPr>
        <w:t>A</w:t>
      </w:r>
      <w:r w:rsidRPr="00231763">
        <w:t xml:space="preserve"> </w:t>
      </w:r>
      <w:r w:rsidRPr="009A0CD3">
        <w:rPr>
          <w:rFonts w:cs="Tahoma"/>
          <w:szCs w:val="20"/>
          <w:lang w:eastAsia="ar-SA"/>
        </w:rPr>
        <w:t>Emissora</w:t>
      </w:r>
      <w:r w:rsidRPr="00231763">
        <w:rPr>
          <w:rFonts w:eastAsia="SimSun"/>
        </w:rPr>
        <w:t xml:space="preserve"> </w:t>
      </w:r>
      <w:r w:rsidR="00E50D39" w:rsidRPr="00231763">
        <w:rPr>
          <w:rFonts w:eastAsia="SimSun"/>
        </w:rPr>
        <w:t>declara sua integral responsabilidade pela correção e veracidade das informações prestadas acima, isentando expressamente a</w:t>
      </w:r>
      <w:r w:rsidR="00AA30E7">
        <w:rPr>
          <w:rFonts w:eastAsia="SimSun"/>
        </w:rPr>
        <w:t xml:space="preserve"> </w:t>
      </w:r>
      <w:r w:rsidR="00AA30E7" w:rsidRPr="00AA30E7">
        <w:rPr>
          <w:rFonts w:eastAsia="SimSun"/>
        </w:rPr>
        <w:t>[●]</w:t>
      </w:r>
      <w:r w:rsidR="00E50D39" w:rsidRPr="00231763">
        <w:rPr>
          <w:rFonts w:eastAsia="SimSun"/>
        </w:rPr>
        <w:t xml:space="preserve"> de qualquer responsabilidade sobre informações eventualmente incorretas ou omitidas.</w:t>
      </w:r>
    </w:p>
    <w:p w14:paraId="280683D5" w14:textId="77777777" w:rsidR="009A0CD3" w:rsidRPr="00231763" w:rsidRDefault="009A0CD3" w:rsidP="009A0CD3">
      <w:pPr>
        <w:suppressAutoHyphens/>
        <w:autoSpaceDE w:val="0"/>
        <w:spacing w:line="320" w:lineRule="exact"/>
        <w:jc w:val="both"/>
        <w:rPr>
          <w:rFonts w:eastAsia="SimSun"/>
        </w:rPr>
      </w:pPr>
    </w:p>
    <w:p w14:paraId="7AFD49C8" w14:textId="34E86A46" w:rsidR="00E50D39" w:rsidRDefault="00E50D39" w:rsidP="00E50D39">
      <w:pPr>
        <w:pStyle w:val="Body"/>
        <w:rPr>
          <w:rFonts w:eastAsia="SimSun"/>
        </w:rPr>
      </w:pPr>
      <w:r w:rsidRPr="00231763">
        <w:rPr>
          <w:rFonts w:eastAsia="SimSun"/>
        </w:rPr>
        <w:t xml:space="preserve">Sendo o que resta para o momento, a </w:t>
      </w:r>
      <w:r w:rsidR="0005341B">
        <w:rPr>
          <w:rFonts w:eastAsia="SimSun"/>
        </w:rPr>
        <w:t>Emissora</w:t>
      </w:r>
      <w:r w:rsidR="0005341B" w:rsidRPr="00231763">
        <w:rPr>
          <w:rFonts w:eastAsia="SimSun"/>
        </w:rPr>
        <w:t xml:space="preserve"> </w:t>
      </w:r>
      <w:r w:rsidRPr="00231763">
        <w:rPr>
          <w:rFonts w:eastAsia="SimSun"/>
        </w:rPr>
        <w:t>se coloca à disposição de V. Sas. para quaisquer esclarecimentos necessários.</w:t>
      </w:r>
    </w:p>
    <w:p w14:paraId="5341CDE1" w14:textId="77777777" w:rsidR="009A0CD3" w:rsidRPr="00231763" w:rsidRDefault="009A0CD3" w:rsidP="00E50D39">
      <w:pPr>
        <w:pStyle w:val="Body"/>
        <w:rPr>
          <w:rFonts w:eastAsia="SimSun"/>
        </w:rPr>
      </w:pPr>
    </w:p>
    <w:p w14:paraId="622F0927" w14:textId="44A10FBA" w:rsidR="00E50D39" w:rsidRPr="00231763" w:rsidRDefault="00C5091F" w:rsidP="00E50D39">
      <w:pPr>
        <w:pStyle w:val="Body"/>
        <w:jc w:val="center"/>
        <w:rPr>
          <w:rFonts w:eastAsia="SimSun" w:cs="Tahoma"/>
          <w:b/>
          <w:kern w:val="24"/>
          <w:szCs w:val="20"/>
        </w:rPr>
      </w:pPr>
      <w:r>
        <w:rPr>
          <w:b/>
        </w:rPr>
        <w:t>LC ENERGIA HOLDING</w:t>
      </w:r>
      <w:r w:rsidR="0005341B" w:rsidRPr="00231763">
        <w:rPr>
          <w:b/>
        </w:rPr>
        <w:t xml:space="preserve"> S.A.</w:t>
      </w:r>
    </w:p>
    <w:p w14:paraId="417EFCA0" w14:textId="77777777" w:rsidR="00E50D39" w:rsidRDefault="00E50D39" w:rsidP="00E50D39">
      <w:pPr>
        <w:pStyle w:val="Body"/>
        <w:rPr>
          <w:rFonts w:cs="Tahoma"/>
          <w:szCs w:val="20"/>
        </w:rPr>
      </w:pPr>
    </w:p>
    <w:p w14:paraId="21FFFD3F" w14:textId="57F4E206" w:rsidR="00E50D39" w:rsidRPr="00231763" w:rsidRDefault="00E50D39" w:rsidP="00D372B9">
      <w:pPr>
        <w:pStyle w:val="Body"/>
        <w:spacing w:line="240" w:lineRule="auto"/>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7F5C13D0" w14:textId="16A72EC8" w:rsidR="00597171" w:rsidRPr="00231763" w:rsidRDefault="00597171" w:rsidP="005C22C4">
      <w:pPr>
        <w:pStyle w:val="TtuloAnexo"/>
      </w:pPr>
      <w:r w:rsidRPr="00231763">
        <w:lastRenderedPageBreak/>
        <w:t xml:space="preserve">ANEXO </w:t>
      </w:r>
      <w:r w:rsidR="007D6317">
        <w:t>I</w:t>
      </w:r>
      <w:r w:rsidRPr="00231763">
        <w:t>V</w:t>
      </w:r>
    </w:p>
    <w:p w14:paraId="0A711EE8" w14:textId="77777777" w:rsidR="00597171" w:rsidRPr="00231763" w:rsidRDefault="00597171" w:rsidP="005C22C4">
      <w:pPr>
        <w:pStyle w:val="SubTtulo"/>
        <w:spacing w:before="280"/>
        <w:jc w:val="center"/>
        <w:rPr>
          <w:bCs/>
        </w:rPr>
      </w:pPr>
      <w:r w:rsidRPr="00231763">
        <w:t>MODELO DE PROCURAÇÃO – APERFEIÇOAMENTO E EXCUSSÃO</w:t>
      </w:r>
    </w:p>
    <w:p w14:paraId="2044DEED" w14:textId="77777777" w:rsidR="00597171" w:rsidRPr="00231763" w:rsidRDefault="00597171" w:rsidP="005C22C4">
      <w:pPr>
        <w:pStyle w:val="SubTtulo"/>
        <w:spacing w:before="280"/>
        <w:jc w:val="center"/>
      </w:pPr>
      <w:r w:rsidRPr="00231763">
        <w:t>PROCURAÇÃO</w:t>
      </w:r>
    </w:p>
    <w:p w14:paraId="0D28E42C" w14:textId="77777777" w:rsidR="00597171" w:rsidRPr="00231763" w:rsidRDefault="00597171" w:rsidP="005C22C4">
      <w:pPr>
        <w:pStyle w:val="Body"/>
      </w:pPr>
    </w:p>
    <w:p w14:paraId="74C616B1" w14:textId="7BC56915" w:rsidR="00597171" w:rsidRPr="00231763" w:rsidRDefault="00C5091F" w:rsidP="005C22C4">
      <w:pPr>
        <w:pStyle w:val="Body"/>
        <w:rPr>
          <w:color w:val="000000"/>
        </w:rPr>
      </w:pPr>
      <w:r w:rsidRPr="00A6209A">
        <w:rPr>
          <w:b/>
          <w:bCs/>
        </w:rPr>
        <w:t>L</w:t>
      </w:r>
      <w:r>
        <w:rPr>
          <w:b/>
          <w:bCs/>
        </w:rPr>
        <w:t>C</w:t>
      </w:r>
      <w:r w:rsidRPr="00A6209A">
        <w:rPr>
          <w:b/>
          <w:bCs/>
        </w:rPr>
        <w:t xml:space="preserve"> ENERGIA HOLDING S.A.</w:t>
      </w:r>
      <w:r w:rsidRPr="00A6209A">
        <w:t xml:space="preserve">, sociedade por ações com sede na cidade de São Paulo, Estado de São Paulo, na Avenida Presidente Juscelino Kubitschek, 2041, torre D, 23.º andar, sala 12, Vila Nova Conceição, CEP 04543-011, inscrita no </w:t>
      </w:r>
      <w:r w:rsidRPr="00837119">
        <w:rPr>
          <w:rFonts w:cs="Tahoma"/>
          <w:szCs w:val="20"/>
        </w:rPr>
        <w:t>Cadastro Nacional da Pessoa Jurídica do Ministério da Economia (“</w:t>
      </w:r>
      <w:r w:rsidRPr="001E5DF0">
        <w:rPr>
          <w:rFonts w:cs="Tahoma"/>
          <w:b/>
          <w:bCs/>
          <w:szCs w:val="20"/>
        </w:rPr>
        <w:t>CNPJ/ME</w:t>
      </w:r>
      <w:r w:rsidRPr="00837119">
        <w:rPr>
          <w:rFonts w:cs="Tahoma"/>
          <w:szCs w:val="20"/>
        </w:rPr>
        <w:t>”)</w:t>
      </w:r>
      <w:r w:rsidRPr="00A6209A">
        <w:t>sob o n.º 32.997.529/0001-18, neste ato representada, na forma de seu estatuto social</w:t>
      </w:r>
      <w:r w:rsidR="007D6317" w:rsidRPr="005C22C4" w:rsidDel="007D6317">
        <w:rPr>
          <w:b/>
          <w:bCs/>
        </w:rPr>
        <w:t xml:space="preserve"> </w:t>
      </w:r>
      <w:r w:rsidR="00177D3D" w:rsidRPr="00231763">
        <w:t>(“</w:t>
      </w:r>
      <w:r w:rsidR="00597171" w:rsidRPr="005C22C4">
        <w:rPr>
          <w:b/>
          <w:bCs/>
        </w:rPr>
        <w:t>Outorgante</w:t>
      </w:r>
      <w:r w:rsidR="00597171" w:rsidRPr="00231763">
        <w:t xml:space="preserve">”), </w:t>
      </w:r>
      <w:r w:rsidR="00597171" w:rsidRPr="00231763">
        <w:rPr>
          <w:color w:val="000000"/>
        </w:rPr>
        <w:t>por este ato, de forma irrevogável e irretratável, de forma individual, nomeia</w:t>
      </w:r>
      <w:r w:rsidR="00177D3D" w:rsidRPr="00231763">
        <w:rPr>
          <w:color w:val="000000"/>
        </w:rPr>
        <w:t xml:space="preserve"> e constitu</w:t>
      </w:r>
      <w:r w:rsidR="00AA30E7">
        <w:rPr>
          <w:color w:val="000000"/>
        </w:rPr>
        <w:t>i</w:t>
      </w:r>
      <w:r w:rsidR="00597171" w:rsidRPr="00231763">
        <w:rPr>
          <w:color w:val="000000"/>
        </w:rPr>
        <w:t xml:space="preserve"> como seu bastante procurador, </w:t>
      </w:r>
      <w:r w:rsidR="00597171" w:rsidRPr="00231763">
        <w:t>nos termos do artigo 684 do Código Civil</w:t>
      </w:r>
      <w:r w:rsidR="00597171" w:rsidRPr="00231763">
        <w:rPr>
          <w:color w:val="000000"/>
        </w:rPr>
        <w:t>,</w:t>
      </w:r>
      <w:r w:rsidR="00177D3D" w:rsidRPr="00231763">
        <w:rPr>
          <w:color w:val="000000"/>
        </w:rPr>
        <w:t xml:space="preserve"> a</w:t>
      </w:r>
      <w:r w:rsidR="00597171" w:rsidRPr="00231763">
        <w:rPr>
          <w:color w:val="000000"/>
        </w:rPr>
        <w:t xml:space="preserve"> </w:t>
      </w:r>
      <w:r w:rsidR="008C5FBC">
        <w:rPr>
          <w:rFonts w:cs="Tahoma"/>
          <w:b/>
          <w:szCs w:val="20"/>
        </w:rPr>
        <w:t>SIMPLIFIC PAVARINI DISTRIBUIDORA DE TÍTULOS E VALORES MOBILIÁRIOS LTDA.</w:t>
      </w:r>
      <w:r w:rsidR="008C5FBC">
        <w:rPr>
          <w:rFonts w:cs="Tahoma"/>
          <w:bCs/>
          <w:szCs w:val="20"/>
        </w:rPr>
        <w:t xml:space="preserve">, </w:t>
      </w:r>
      <w:r w:rsidR="008C5FBC" w:rsidRPr="00231763">
        <w:t xml:space="preserve"> </w:t>
      </w:r>
      <w:r w:rsidR="008C5FBC" w:rsidRPr="00837119">
        <w:rPr>
          <w:rFonts w:cs="Tahoma"/>
          <w:szCs w:val="20"/>
        </w:rPr>
        <w:t xml:space="preserve">instituição financeira </w:t>
      </w:r>
      <w:r w:rsidR="008C5FBC">
        <w:rPr>
          <w:rFonts w:ascii="Arial" w:hAnsi="Arial" w:cs="Arial"/>
          <w:szCs w:val="20"/>
        </w:rPr>
        <w:t>com filial na cidade de São Paulo, Estado de São Paulo, na Rua Joaquim Floriano, nº 466, Bloco B, Conjunto 1401, Itaim Bibi, CEP 04534-004, inscrita no</w:t>
      </w:r>
      <w:r w:rsidR="008C5FBC" w:rsidRPr="00231763">
        <w:t xml:space="preserve"> CNPJ/ME sob o </w:t>
      </w:r>
      <w:r w:rsidR="008C5FBC" w:rsidRPr="00F74D63">
        <w:t>15.227.994/0004-01</w:t>
      </w:r>
      <w:r w:rsidR="008C5FBC" w:rsidRPr="00F74D63" w:rsidDel="00F74D63">
        <w:t xml:space="preserve"> </w:t>
      </w:r>
      <w:r w:rsidR="008C5FBC" w:rsidRPr="00231763">
        <w:t>, para representar</w:t>
      </w:r>
      <w:r w:rsidR="00F064A2" w:rsidRPr="00231763">
        <w:t xml:space="preserve">, perante a Emissora, a comunhão dos interesses dos Debenturistas, </w:t>
      </w:r>
      <w:r w:rsidR="00597171" w:rsidRPr="00231763">
        <w:rPr>
          <w:rFonts w:eastAsia="SimHei"/>
        </w:rPr>
        <w:t>(“</w:t>
      </w:r>
      <w:r w:rsidR="00FB6799" w:rsidRPr="005C22C4">
        <w:rPr>
          <w:b/>
          <w:bCs/>
          <w:color w:val="000000"/>
        </w:rPr>
        <w:t>Outorgado</w:t>
      </w:r>
      <w:r w:rsidR="00597171" w:rsidRPr="00231763">
        <w:rPr>
          <w:color w:val="000000"/>
        </w:rPr>
        <w:t>”), de acordo com o “</w:t>
      </w:r>
      <w:r w:rsidR="00597171" w:rsidRPr="00231763">
        <w:rPr>
          <w:i/>
          <w:color w:val="000000"/>
        </w:rPr>
        <w:t xml:space="preserve">Instrumento Particular de </w:t>
      </w:r>
      <w:r w:rsidR="00AA30E7">
        <w:rPr>
          <w:i/>
          <w:color w:val="000000"/>
        </w:rPr>
        <w:t xml:space="preserve">Contrato de </w:t>
      </w:r>
      <w:r w:rsidR="00597171" w:rsidRPr="00231763">
        <w:rPr>
          <w:i/>
        </w:rPr>
        <w:t>Cessão Fiduciária de Direitos Creditórios e Outras Avenças</w:t>
      </w:r>
      <w:r w:rsidR="00597171" w:rsidRPr="00231763">
        <w:t>”</w:t>
      </w:r>
      <w:r w:rsidR="00597171" w:rsidRPr="00231763">
        <w:rPr>
          <w:color w:val="000000"/>
        </w:rPr>
        <w:t xml:space="preserve">, celebrado em </w:t>
      </w:r>
      <w:r>
        <w:t>[•]</w:t>
      </w:r>
      <w:r w:rsidR="00706A6C">
        <w:t> </w:t>
      </w:r>
      <w:r w:rsidR="00FB6799" w:rsidRPr="00231763">
        <w:rPr>
          <w:color w:val="000000"/>
        </w:rPr>
        <w:t>entre a</w:t>
      </w:r>
      <w:r w:rsidR="00597171" w:rsidRPr="00231763">
        <w:rPr>
          <w:color w:val="000000"/>
        </w:rPr>
        <w:t xml:space="preserve"> Outorgante e o Outorgado (conforme alterado de tempos em tempos, “</w:t>
      </w:r>
      <w:r w:rsidR="00597171" w:rsidRPr="005C22C4">
        <w:rPr>
          <w:b/>
          <w:bCs/>
          <w:color w:val="000000"/>
        </w:rPr>
        <w:t>Contrato de Cessão Fiduciária</w:t>
      </w:r>
      <w:r w:rsidR="00597171" w:rsidRPr="00231763">
        <w:rPr>
          <w:color w:val="000000"/>
        </w:rPr>
        <w:t>”), para, individual</w:t>
      </w:r>
      <w:r w:rsidR="000A772E" w:rsidRPr="00231763">
        <w:rPr>
          <w:color w:val="000000"/>
        </w:rPr>
        <w:t>mente</w:t>
      </w:r>
      <w:r w:rsidR="00597171" w:rsidRPr="00231763">
        <w:rPr>
          <w:color w:val="000000"/>
        </w:rPr>
        <w:t>, agirem em seu nome na mais ampla medida permitida pelas leis aplicáveis:</w:t>
      </w:r>
    </w:p>
    <w:p w14:paraId="2B78F964" w14:textId="463AB4D6" w:rsidR="00597171" w:rsidRPr="00231763" w:rsidRDefault="00597171" w:rsidP="0065573B">
      <w:pPr>
        <w:pStyle w:val="roman2"/>
        <w:numPr>
          <w:ilvl w:val="0"/>
          <w:numId w:val="55"/>
        </w:numPr>
      </w:pPr>
      <w:r w:rsidRPr="00231763">
        <w:t xml:space="preserve">independentemente da ocorrência de </w:t>
      </w:r>
      <w:r w:rsidR="00501AD6">
        <w:t>Evento de Excussão</w:t>
      </w:r>
      <w:r w:rsidRPr="00231763">
        <w:t>:</w:t>
      </w:r>
    </w:p>
    <w:p w14:paraId="4D43539F" w14:textId="75CE4B44" w:rsidR="00597171" w:rsidRPr="00231763" w:rsidRDefault="00597171" w:rsidP="005C22C4">
      <w:pPr>
        <w:pStyle w:val="alpha3"/>
      </w:pPr>
      <w:r w:rsidRPr="00231763">
        <w:t>praticar todos os atos e firmar quaisquer documentos necessários à constituição, formalização, conservação e defesa dos Direitos Cedidos Fiduciariamente em nome d</w:t>
      </w:r>
      <w:r w:rsidR="00FB6799" w:rsidRPr="00231763">
        <w:t>a</w:t>
      </w:r>
      <w:r w:rsidRPr="00231763">
        <w:t xml:space="preserve"> Outorgante; e</w:t>
      </w:r>
    </w:p>
    <w:p w14:paraId="367B5045" w14:textId="77777777" w:rsidR="00597171" w:rsidRPr="00231763" w:rsidRDefault="00597171" w:rsidP="005C22C4">
      <w:pPr>
        <w:pStyle w:val="alpha3"/>
      </w:pPr>
      <w:r w:rsidRPr="00231763">
        <w:t>efetuar o registro do Contrato de Cessão Fiduciária, de seus respectivos aditamentos, bem como da garantia neles prevista perante o Cartór</w:t>
      </w:r>
      <w:r w:rsidR="005C3F92" w:rsidRPr="00231763">
        <w:t>io de RTD, conforme aplicável.</w:t>
      </w:r>
    </w:p>
    <w:p w14:paraId="643C1A59" w14:textId="55385161" w:rsidR="00597171" w:rsidRPr="00231763" w:rsidRDefault="00597171" w:rsidP="005C22C4">
      <w:pPr>
        <w:pStyle w:val="roman2"/>
      </w:pPr>
      <w:r w:rsidRPr="00231763">
        <w:t xml:space="preserve">mediante a ocorrência e caracterização de um </w:t>
      </w:r>
      <w:r w:rsidR="00501AD6">
        <w:t>Evento de Excussão</w:t>
      </w:r>
      <w:r w:rsidRPr="00231763">
        <w:t xml:space="preserve"> (conforme definido no Contrato de Cessão Fiduciária) nos termos do Contrato de Cessão Fiduciária:</w:t>
      </w:r>
    </w:p>
    <w:p w14:paraId="52C8193D" w14:textId="7CA3389B" w:rsidR="00597171" w:rsidRPr="00231763" w:rsidRDefault="000A772E" w:rsidP="0065573B">
      <w:pPr>
        <w:pStyle w:val="alpha3"/>
        <w:numPr>
          <w:ilvl w:val="0"/>
          <w:numId w:val="56"/>
        </w:numPr>
      </w:pPr>
      <w:r w:rsidRPr="00231763">
        <w:t xml:space="preserve">conforme definido ou deliberado pelos Debenturistas reunidos em Assembleia Geral de Debenturistas, </w:t>
      </w:r>
      <w:r w:rsidR="00597171" w:rsidRPr="00231763">
        <w:t>excutir, utilizar e dispor de todos os recursos depositados na</w:t>
      </w:r>
      <w:r w:rsidR="00D94FC2">
        <w:t>s</w:t>
      </w:r>
      <w:r w:rsidR="00597171" w:rsidRPr="00231763">
        <w:t xml:space="preserve"> </w:t>
      </w:r>
      <w:r w:rsidR="00175F7F" w:rsidRPr="00231763">
        <w:t>Conta</w:t>
      </w:r>
      <w:r w:rsidR="00D94FC2">
        <w:t>s</w:t>
      </w:r>
      <w:r w:rsidR="00175F7F" w:rsidRPr="00231763">
        <w:t xml:space="preserve"> Vinculada</w:t>
      </w:r>
      <w:r w:rsidR="00D94FC2">
        <w:t>s</w:t>
      </w:r>
      <w:r w:rsidR="00597171" w:rsidRPr="00231763">
        <w:t xml:space="preserve">, inclusive rendimento de aplicações, nos termos do Contrato de Cessão Fiduciária e do </w:t>
      </w:r>
      <w:r w:rsidR="00E07CDF" w:rsidRPr="00231763">
        <w:t>Contrato de Conta Vinculada</w:t>
      </w:r>
      <w:r w:rsidR="00597171" w:rsidRPr="00231763">
        <w:t>, bem como os recursos decorrentes da alienação de quaisquer títulos ou valores vin</w:t>
      </w:r>
      <w:r w:rsidR="00FB6799" w:rsidRPr="00231763">
        <w:t>culados a tal conta, ficando o Outorgado</w:t>
      </w:r>
      <w:r w:rsidR="00597171" w:rsidRPr="00231763">
        <w:t>, por si ou seus representantes, para tanto, desde</w:t>
      </w:r>
      <w:r w:rsidR="00FB6799" w:rsidRPr="00231763">
        <w:t xml:space="preserve"> já irrevogavelmente autorizado pela</w:t>
      </w:r>
      <w:r w:rsidR="00597171" w:rsidRPr="00231763">
        <w:t xml:space="preserve"> Outorgante a movimentar, transferir, usar, sacar, dispor ou resgatar os recursos existentes na</w:t>
      </w:r>
      <w:ins w:id="229" w:author="Rinaldo Rabello" w:date="2021-06-28T17:43:00Z">
        <w:r w:rsidR="00F1226A">
          <w:t>s</w:t>
        </w:r>
      </w:ins>
      <w:r w:rsidR="00597171" w:rsidRPr="00231763">
        <w:t xml:space="preserve"> </w:t>
      </w:r>
      <w:r w:rsidR="00175F7F" w:rsidRPr="00231763">
        <w:t>Conta</w:t>
      </w:r>
      <w:ins w:id="230" w:author="Rinaldo Rabello" w:date="2021-06-28T17:43:00Z">
        <w:r w:rsidR="00F1226A">
          <w:t>s</w:t>
        </w:r>
      </w:ins>
      <w:r w:rsidR="00175F7F" w:rsidRPr="00231763">
        <w:t xml:space="preserve"> Vinculada</w:t>
      </w:r>
      <w:ins w:id="231" w:author="Rinaldo Rabello" w:date="2021-06-28T17:43:00Z">
        <w:r w:rsidR="00F1226A">
          <w:t>s</w:t>
        </w:r>
      </w:ins>
      <w:r w:rsidR="00597171" w:rsidRPr="00231763">
        <w:t xml:space="preserve"> para a amortização, parcial ou total, das Obrigações Garantidas, </w:t>
      </w:r>
      <w:r w:rsidR="00FB6799" w:rsidRPr="00231763">
        <w:t>sem prejuízo do exercício, pelo Outorgado</w:t>
      </w:r>
      <w:r w:rsidR="00597171" w:rsidRPr="00231763">
        <w:t>, de quaisquer outros direitos, garantias e prerrogativas cabíveis;</w:t>
      </w:r>
    </w:p>
    <w:p w14:paraId="14EA48B6" w14:textId="5AB47E9F" w:rsidR="00597171" w:rsidRPr="00231763" w:rsidRDefault="00FB6799" w:rsidP="005C22C4">
      <w:pPr>
        <w:pStyle w:val="alpha3"/>
      </w:pPr>
      <w:r w:rsidRPr="00231763">
        <w:t>no caso de não pagamento à</w:t>
      </w:r>
      <w:r w:rsidR="00597171" w:rsidRPr="00231763">
        <w:t xml:space="preserve"> Outorgante de quaisquer quantias devidas pelas contrapartes dos Direitos Cedidos Fiduciariamente, cobrar, ceder e receber diretamente os Direitos Cedidos Fiduciariamente das respectivas contrapartes, bem </w:t>
      </w:r>
      <w:r w:rsidR="00597171" w:rsidRPr="00231763">
        <w:lastRenderedPageBreak/>
        <w:t>como usar das ações, recursos e execuções, judiciais e extrajudiciais diretamente contra tais contrapartes, para receber os Direitos Cedidos Fiduciariamente e exercer todos</w:t>
      </w:r>
      <w:r w:rsidRPr="00231763">
        <w:t xml:space="preserve"> os demais direitos conferidos à</w:t>
      </w:r>
      <w:r w:rsidR="00597171" w:rsidRPr="00231763">
        <w:t xml:space="preserve"> Outorgante nos co</w:t>
      </w:r>
      <w:r w:rsidR="0069161D" w:rsidRPr="00231763">
        <w:t>ntratos com tais contrapartes;</w:t>
      </w:r>
    </w:p>
    <w:p w14:paraId="047FC176" w14:textId="596A721A" w:rsidR="00597171" w:rsidRPr="00231763" w:rsidRDefault="00597171" w:rsidP="005C22C4">
      <w:pPr>
        <w:pStyle w:val="alpha3"/>
      </w:pPr>
      <w:r w:rsidRPr="00231763">
        <w:t>vender, alienar e/ou negociar, judicial ou extrajudicialmente, parte ou a totalidade dos Direitos Cedidos Fiduciariamente, observados os procedimentos previstos no Contrato de Cessão Fiduciária, podendo, para tanto, sem limitação, receber valores, transigir, d</w:t>
      </w:r>
      <w:r w:rsidR="00FB6799" w:rsidRPr="00231763">
        <w:t>ar recibos e quitação em nome da</w:t>
      </w:r>
      <w:r w:rsidRPr="00231763">
        <w:t xml:space="preserve"> Outorgante para o pagamento das Obrigações Garantidas, de modo a preservar os direitos, garantias e prerrogativas do Agente Fiduciário previstos no Contrato de Cessão Fiduciária;</w:t>
      </w:r>
    </w:p>
    <w:p w14:paraId="5092239B" w14:textId="63A82F34" w:rsidR="00597171" w:rsidRPr="00231763" w:rsidRDefault="00597171" w:rsidP="005C22C4">
      <w:pPr>
        <w:pStyle w:val="alpha3"/>
      </w:pPr>
      <w:r w:rsidRPr="00231763">
        <w:t xml:space="preserve">praticar todos os atos necessários e celebrar qualquer acordo, contrato, escritura pública e/ou instrumento coerente com os termos do Contrato de Cessão Fiduciária, sempre que necessário ou conveniente com relação ao Contrato </w:t>
      </w:r>
      <w:r w:rsidR="000D6E8C" w:rsidRPr="00231763">
        <w:t xml:space="preserve">de Cessão Fiduciária </w:t>
      </w:r>
      <w:r w:rsidRPr="00231763">
        <w:t>para preservar e exercer os direitos do Outorgado, conforme seja necessário para efetivar a excussão dos Direitos Cedidos Fiduciariamente e na medida permitida nos termos das leis aplicáveis;</w:t>
      </w:r>
    </w:p>
    <w:p w14:paraId="1677F9F2" w14:textId="4EE99B99" w:rsidR="00597171" w:rsidRPr="00231763" w:rsidRDefault="00597171" w:rsidP="005C22C4">
      <w:pPr>
        <w:pStyle w:val="alpha3"/>
      </w:pPr>
      <w:r w:rsidRPr="00231763">
        <w:t xml:space="preserve">na medida em que for </w:t>
      </w:r>
      <w:r w:rsidR="00703204">
        <w:t xml:space="preserve">estritamente </w:t>
      </w:r>
      <w:r w:rsidRPr="00231763">
        <w:t>necessário para o exercício dos poderes outorgados pelo pre</w:t>
      </w:r>
      <w:r w:rsidR="00FB6799" w:rsidRPr="00231763">
        <w:t>sente instrumento, representar a</w:t>
      </w:r>
      <w:r w:rsidRPr="00231763">
        <w:t xml:space="preserve"> Outorgante perante quaisquer terceiros, </w:t>
      </w:r>
      <w:r w:rsidR="00D750B7">
        <w:t xml:space="preserve">para as funções do item (c) acima, incluindo </w:t>
      </w:r>
      <w:r w:rsidRPr="00231763">
        <w:t xml:space="preserve">o </w:t>
      </w:r>
      <w:r w:rsidR="00703204">
        <w:t>Cartório de Títulos e Documentos</w:t>
      </w:r>
      <w:r w:rsidRPr="00231763">
        <w:t>, a Junta Comercial do Estado de São Paulo; e</w:t>
      </w:r>
      <w:r w:rsidR="004B2AD9">
        <w:t xml:space="preserve"> </w:t>
      </w:r>
    </w:p>
    <w:p w14:paraId="3E0190BA" w14:textId="62DE753B" w:rsidR="00597171" w:rsidRPr="00231763" w:rsidRDefault="00597171" w:rsidP="005C22C4">
      <w:pPr>
        <w:pStyle w:val="alpha3"/>
      </w:pPr>
      <w:r w:rsidRPr="00231763">
        <w:t>substabelecer os poderes ora outorgados</w:t>
      </w:r>
      <w:r w:rsidR="00B331FB" w:rsidRPr="00231763">
        <w:t xml:space="preserve"> a assessores legais contratados pelo Agente Fiduciário</w:t>
      </w:r>
      <w:r w:rsidRPr="00231763">
        <w:t xml:space="preserve">, no todo ou em parte, com ou sem reserva de iguais, bem como revogar o substabelecimento, na medida do necessário para possibilitar o exercício dos poderes aqui outorgados, sendo que, </w:t>
      </w:r>
      <w:r w:rsidR="00FB6799" w:rsidRPr="00231763">
        <w:t xml:space="preserve">em caso de substabelecimento, o Outorgado deverá </w:t>
      </w:r>
      <w:r w:rsidRPr="00231763">
        <w:t>prontamente notificar a Outorgante, fornecendo cópia do instrumento de substabelecimento.</w:t>
      </w:r>
    </w:p>
    <w:p w14:paraId="48752F02" w14:textId="77777777" w:rsidR="00597171" w:rsidRPr="00231763" w:rsidRDefault="00597171" w:rsidP="005C22C4">
      <w:pPr>
        <w:pStyle w:val="Body"/>
      </w:pPr>
      <w:r w:rsidRPr="00231763">
        <w:t>Os termos utilizados no presente instrumento com a inicial em maiúscula que não tenham sido aqui definidos terão o mesmo significado atribuído a tais termos no Contrato de Cessão Fiduciária.</w:t>
      </w:r>
    </w:p>
    <w:p w14:paraId="5D982672" w14:textId="53D2FF2F" w:rsidR="00597171" w:rsidRPr="00231763" w:rsidRDefault="00597171" w:rsidP="005C22C4">
      <w:pPr>
        <w:pStyle w:val="Body"/>
      </w:pPr>
      <w:r w:rsidRPr="00231763">
        <w:t>Os poderes aqui outorgados são adicionais aos poderes outorgados pela Outorgante</w:t>
      </w:r>
      <w:r w:rsidR="00FB6799" w:rsidRPr="00231763">
        <w:t xml:space="preserve"> ao Outorgado</w:t>
      </w:r>
      <w:r w:rsidRPr="00231763">
        <w:t xml:space="preserve"> nos termos do Contrato de Cessão Fiduciária e não cancelam ou revogam qualquer um de tais poderes.</w:t>
      </w:r>
    </w:p>
    <w:p w14:paraId="14A8CD9C" w14:textId="77777777" w:rsidR="00597171" w:rsidRPr="00231763" w:rsidRDefault="00597171" w:rsidP="005C22C4">
      <w:pPr>
        <w:pStyle w:val="Body"/>
      </w:pPr>
      <w:r w:rsidRPr="00231763">
        <w:t>Essa procuração é outorgada como uma condição sob o Contrato de Cessão Fiduciária e como um meio para o cumprimento das obrigações nele previstas, e será, nos termos do artigo 684 do Código Civil, irrevogável</w:t>
      </w:r>
      <w:r w:rsidRPr="00231763">
        <w:rPr>
          <w:color w:val="000000"/>
        </w:rPr>
        <w:t xml:space="preserve">, irretratável, </w:t>
      </w:r>
      <w:r w:rsidRPr="00231763">
        <w:t>válida e eficaz até o término do prazo estipulado a seguir.</w:t>
      </w:r>
    </w:p>
    <w:p w14:paraId="202118C9" w14:textId="1740B3D2" w:rsidR="00597171" w:rsidRPr="00231763" w:rsidRDefault="00597171" w:rsidP="005C22C4">
      <w:pPr>
        <w:pStyle w:val="Body"/>
      </w:pPr>
      <w:r w:rsidRPr="00231763">
        <w:t xml:space="preserve">Esta procuração vigorará pelo prazo de </w:t>
      </w:r>
      <w:r w:rsidR="00C5091F">
        <w:t>[</w:t>
      </w:r>
      <w:r w:rsidRPr="00231763">
        <w:t>1 (um) ano</w:t>
      </w:r>
      <w:r w:rsidR="00C5091F">
        <w:t>]</w:t>
      </w:r>
      <w:r w:rsidRPr="00231763">
        <w:t xml:space="preserve"> a contar da presente data, devendo, nos termos exigidos pelo Contrato, ser renovada pela Outorgante, pelo menos, </w:t>
      </w:r>
      <w:r w:rsidR="001349E2" w:rsidRPr="00231763">
        <w:t xml:space="preserve">30 </w:t>
      </w:r>
      <w:r w:rsidRPr="00231763">
        <w:t>(</w:t>
      </w:r>
      <w:r w:rsidR="001349E2" w:rsidRPr="00231763">
        <w:t>trinta</w:t>
      </w:r>
      <w:r w:rsidRPr="00231763">
        <w:t xml:space="preserve">) dias antes do final do referido prazo, de modo que o mandato aqui previsto permaneça continuamente válido e eficaz </w:t>
      </w:r>
      <w:r w:rsidRPr="00231763">
        <w:rPr>
          <w:color w:val="000000"/>
        </w:rPr>
        <w:t>(i) pelo prazo das Obrigações Garantidas, ou (</w:t>
      </w:r>
      <w:proofErr w:type="spellStart"/>
      <w:r w:rsidRPr="00231763">
        <w:rPr>
          <w:color w:val="000000"/>
        </w:rPr>
        <w:t>ii</w:t>
      </w:r>
      <w:proofErr w:type="spellEnd"/>
      <w:r w:rsidRPr="00231763">
        <w:rPr>
          <w:color w:val="000000"/>
        </w:rPr>
        <w:t>) até o término da vigência da cessão fiduciária dos Direitos Cedidos Fiduciariamente, o que ocorrer primeiro.</w:t>
      </w:r>
      <w:r w:rsidR="00C5091F">
        <w:rPr>
          <w:color w:val="000000"/>
        </w:rPr>
        <w:t xml:space="preserve"> </w:t>
      </w:r>
      <w:r w:rsidR="00744356">
        <w:t>[</w:t>
      </w:r>
      <w:r w:rsidR="00744356" w:rsidRPr="00AC3E6C">
        <w:rPr>
          <w:highlight w:val="yellow"/>
        </w:rPr>
        <w:t xml:space="preserve">Nota LDR: </w:t>
      </w:r>
      <w:r w:rsidR="00744356">
        <w:rPr>
          <w:highlight w:val="yellow"/>
        </w:rPr>
        <w:t>a ser confirmado no estatuto social da Companhia o</w:t>
      </w:r>
      <w:r w:rsidR="00744356" w:rsidRPr="00AC3E6C">
        <w:rPr>
          <w:highlight w:val="yellow"/>
        </w:rPr>
        <w:t xml:space="preserve"> prazo máximo de duração para procurações</w:t>
      </w:r>
      <w:r w:rsidR="00744356">
        <w:t>]</w:t>
      </w:r>
    </w:p>
    <w:p w14:paraId="6782254E" w14:textId="77777777" w:rsidR="00597171" w:rsidRPr="00231763" w:rsidRDefault="00597171" w:rsidP="005C22C4">
      <w:pPr>
        <w:pStyle w:val="Body"/>
      </w:pPr>
      <w:r w:rsidRPr="00231763">
        <w:t>A presente procuração será regida e interpretada em conformidade com as leis da República Federativa do Brasil.</w:t>
      </w:r>
    </w:p>
    <w:p w14:paraId="0EAEAB5E" w14:textId="419C04DA" w:rsidR="00597171" w:rsidRPr="00231763" w:rsidRDefault="00597171" w:rsidP="005C22C4">
      <w:pPr>
        <w:pStyle w:val="Body"/>
      </w:pPr>
      <w:r w:rsidRPr="00231763">
        <w:lastRenderedPageBreak/>
        <w:t>A prese</w:t>
      </w:r>
      <w:r w:rsidR="00FB6799" w:rsidRPr="00231763">
        <w:t>nte procuração foi assinada pelas</w:t>
      </w:r>
      <w:r w:rsidRPr="00231763">
        <w:t xml:space="preserve"> Outorgante</w:t>
      </w:r>
      <w:r w:rsidR="00FB6799" w:rsidRPr="00231763">
        <w:t>s</w:t>
      </w:r>
      <w:r w:rsidRPr="00231763">
        <w:t xml:space="preserve"> em </w:t>
      </w:r>
      <w:r w:rsidR="00FB6799" w:rsidRPr="00231763">
        <w:t>[●</w:t>
      </w:r>
      <w:r w:rsidRPr="00231763">
        <w:t>] de</w:t>
      </w:r>
      <w:r w:rsidR="00DA2D7A" w:rsidRPr="00231763">
        <w:t xml:space="preserve"> </w:t>
      </w:r>
      <w:r w:rsidR="00AA30E7" w:rsidRPr="00231763">
        <w:t>[●]</w:t>
      </w:r>
      <w:r w:rsidR="00EB3CE4" w:rsidRPr="00231763">
        <w:t xml:space="preserve"> de </w:t>
      </w:r>
      <w:r w:rsidR="00AA30E7" w:rsidRPr="00231763">
        <w:t>[●]</w:t>
      </w:r>
      <w:r w:rsidRPr="00231763">
        <w:t>, na Cidade de São Paulo, Estado de São Paulo.</w:t>
      </w:r>
    </w:p>
    <w:p w14:paraId="5DF0DB96" w14:textId="77777777" w:rsidR="00597171" w:rsidRPr="00231763" w:rsidRDefault="00597171" w:rsidP="005C22C4">
      <w:pPr>
        <w:pStyle w:val="Body"/>
      </w:pPr>
    </w:p>
    <w:p w14:paraId="496EB03C" w14:textId="5E6C712C" w:rsidR="00FB6799" w:rsidRPr="00231763" w:rsidRDefault="00C5091F" w:rsidP="005C22C4">
      <w:pPr>
        <w:pStyle w:val="Body"/>
        <w:jc w:val="center"/>
      </w:pPr>
      <w:r>
        <w:rPr>
          <w:b/>
        </w:rPr>
        <w:t>LC ENERGIA HOLDING</w:t>
      </w:r>
      <w:r w:rsidR="00455390" w:rsidRPr="00231763" w:rsidDel="0003116C">
        <w:rPr>
          <w:b/>
        </w:rPr>
        <w:t>S.A.</w:t>
      </w:r>
    </w:p>
    <w:p w14:paraId="366BC251" w14:textId="3611AB28" w:rsidR="00FB6799" w:rsidRPr="005C22C4" w:rsidRDefault="00FB6799" w:rsidP="005C22C4">
      <w:pPr>
        <w:pStyle w:val="Body"/>
        <w:rPr>
          <w:bCs/>
        </w:rPr>
      </w:pPr>
    </w:p>
    <w:p w14:paraId="5CF1239F" w14:textId="0F5A73FD" w:rsidR="005C22C4" w:rsidRPr="00231763" w:rsidRDefault="005C22C4" w:rsidP="005C22C4">
      <w:pPr>
        <w:pStyle w:val="Body"/>
        <w:spacing w:line="240" w:lineRule="auto"/>
        <w:rPr>
          <w:b/>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077BAC33" w14:textId="77777777" w:rsidR="00597171" w:rsidRPr="00231763" w:rsidRDefault="00597171" w:rsidP="005C22C4">
      <w:pPr>
        <w:pStyle w:val="Body"/>
      </w:pPr>
    </w:p>
    <w:p w14:paraId="2E89E53D" w14:textId="77777777" w:rsidR="00597171" w:rsidRPr="00231763" w:rsidRDefault="00597171">
      <w:pPr>
        <w:spacing w:line="300" w:lineRule="exact"/>
        <w:rPr>
          <w:rFonts w:cs="Tahoma"/>
          <w:szCs w:val="20"/>
        </w:rPr>
      </w:pPr>
    </w:p>
    <w:p w14:paraId="53E1142B" w14:textId="77777777" w:rsidR="0032358D" w:rsidRPr="00231763" w:rsidRDefault="0032358D" w:rsidP="005C22C4">
      <w:pPr>
        <w:pStyle w:val="Body"/>
        <w:rPr>
          <w:rFonts w:cs="Tahoma"/>
          <w:szCs w:val="20"/>
        </w:rPr>
      </w:pPr>
    </w:p>
    <w:sectPr w:rsidR="0032358D" w:rsidRPr="00231763" w:rsidSect="009B50C3">
      <w:footerReference w:type="default" r:id="rId8"/>
      <w:footerReference w:type="first" r:id="rId9"/>
      <w:pgSz w:w="11907" w:h="16840" w:code="9"/>
      <w:pgMar w:top="1985" w:right="1588" w:bottom="1304" w:left="1588" w:header="765" w:footer="4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BB02" w14:textId="77777777" w:rsidR="00F14D44" w:rsidRDefault="00F14D44" w:rsidP="000B3D0E">
      <w:r>
        <w:separator/>
      </w:r>
    </w:p>
  </w:endnote>
  <w:endnote w:type="continuationSeparator" w:id="0">
    <w:p w14:paraId="1BD070A8" w14:textId="77777777" w:rsidR="00F14D44" w:rsidRDefault="00F14D44" w:rsidP="000B3D0E">
      <w:r>
        <w:continuationSeparator/>
      </w:r>
    </w:p>
  </w:endnote>
  <w:endnote w:type="continuationNotice" w:id="1">
    <w:p w14:paraId="62496813" w14:textId="77777777" w:rsidR="00F14D44" w:rsidRDefault="00F14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altName w:val="Cambri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424180"/>
      <w:docPartObj>
        <w:docPartGallery w:val="Page Numbers (Bottom of Page)"/>
        <w:docPartUnique/>
      </w:docPartObj>
    </w:sdtPr>
    <w:sdtEndPr>
      <w:rPr>
        <w:color w:val="FFFFFF" w:themeColor="background1"/>
        <w:sz w:val="20"/>
        <w:szCs w:val="20"/>
      </w:rPr>
    </w:sdtEndPr>
    <w:sdtContent>
      <w:p w14:paraId="46AD23F1" w14:textId="2C386090" w:rsidR="00F14D44" w:rsidRPr="00F8186A" w:rsidRDefault="00F14D44" w:rsidP="0069274D">
        <w:pPr>
          <w:pStyle w:val="Rodap"/>
          <w:jc w:val="left"/>
          <w:rPr>
            <w:color w:val="FFFFFF" w:themeColor="background1"/>
            <w:sz w:val="20"/>
            <w:szCs w:val="20"/>
          </w:rPr>
        </w:pPr>
        <w:r w:rsidRPr="0045563E">
          <w:rPr>
            <w:szCs w:val="20"/>
          </w:rPr>
          <w:fldChar w:fldCharType="begin"/>
        </w:r>
        <w:r w:rsidRPr="0045563E">
          <w:rPr>
            <w:sz w:val="20"/>
            <w:szCs w:val="20"/>
          </w:rPr>
          <w:instrText>PAGE   \* MERGEFORMAT</w:instrText>
        </w:r>
        <w:r w:rsidRPr="0045563E">
          <w:rPr>
            <w:szCs w:val="20"/>
          </w:rPr>
          <w:fldChar w:fldCharType="separate"/>
        </w:r>
        <w:r>
          <w:rPr>
            <w:noProof/>
            <w:sz w:val="20"/>
            <w:szCs w:val="20"/>
          </w:rPr>
          <w:t>32</w:t>
        </w:r>
        <w:r w:rsidRPr="0045563E">
          <w:rPr>
            <w:szCs w:val="20"/>
          </w:rPr>
          <w:fldChar w:fldCharType="end"/>
        </w:r>
        <w:r w:rsidRPr="00F8186A">
          <w:rPr>
            <w:rFonts w:ascii="Arial" w:hAnsi="Arial" w:cs="Arial"/>
            <w:color w:val="FFFFFF" w:themeColor="background1"/>
            <w:sz w:val="10"/>
            <w:szCs w:val="20"/>
          </w:rPr>
          <w:fldChar w:fldCharType="begin"/>
        </w:r>
        <w:r w:rsidRPr="00F8186A">
          <w:rPr>
            <w:rFonts w:ascii="Arial" w:hAnsi="Arial" w:cs="Arial"/>
            <w:color w:val="FFFFFF" w:themeColor="background1"/>
            <w:sz w:val="10"/>
            <w:szCs w:val="20"/>
          </w:rPr>
          <w:instrText xml:space="preserve"> DOCPROPERTY "iManageFooter"  \* MERGEFORMAT </w:instrText>
        </w:r>
        <w:r w:rsidRPr="00F8186A">
          <w:rPr>
            <w:rFonts w:ascii="Arial" w:hAnsi="Arial" w:cs="Arial"/>
            <w:color w:val="FFFFFF" w:themeColor="background1"/>
            <w:sz w:val="10"/>
            <w:szCs w:val="20"/>
          </w:rPr>
          <w:fldChar w:fldCharType="separate"/>
        </w:r>
        <w:r w:rsidR="00CC3333">
          <w:rPr>
            <w:rFonts w:ascii="Arial" w:hAnsi="Arial" w:cs="Arial"/>
            <w:color w:val="FFFFFF" w:themeColor="background1"/>
            <w:sz w:val="10"/>
            <w:szCs w:val="20"/>
          </w:rPr>
          <w:t>5611146v7</w:t>
        </w:r>
        <w:r w:rsidRPr="00F8186A">
          <w:rPr>
            <w:rFonts w:ascii="Arial" w:hAnsi="Arial" w:cs="Arial"/>
            <w:color w:val="FFFFFF" w:themeColor="background1"/>
            <w:sz w:val="1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22F" w14:textId="662B7983" w:rsidR="00F14D44" w:rsidRPr="00AF68C6" w:rsidRDefault="00F14D44">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99EF" w14:textId="77777777" w:rsidR="00F14D44" w:rsidRDefault="00F14D44" w:rsidP="000B3D0E">
      <w:r>
        <w:separator/>
      </w:r>
    </w:p>
  </w:footnote>
  <w:footnote w:type="continuationSeparator" w:id="0">
    <w:p w14:paraId="2688282B" w14:textId="77777777" w:rsidR="00F14D44" w:rsidRDefault="00F14D44" w:rsidP="000B3D0E">
      <w:r>
        <w:continuationSeparator/>
      </w:r>
    </w:p>
  </w:footnote>
  <w:footnote w:type="continuationNotice" w:id="1">
    <w:p w14:paraId="690BF191" w14:textId="77777777" w:rsidR="00F14D44" w:rsidRDefault="00F14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59EC912"/>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E66A1"/>
    <w:multiLevelType w:val="hybridMultilevel"/>
    <w:tmpl w:val="FA4CED90"/>
    <w:lvl w:ilvl="0" w:tplc="AE3E16FC">
      <w:start w:val="1"/>
      <w:numFmt w:val="upperLetter"/>
      <w:pStyle w:val="UCAlpha1"/>
      <w:lvlText w:val="%1."/>
      <w:lvlJc w:val="left"/>
      <w:pPr>
        <w:tabs>
          <w:tab w:val="num" w:pos="567"/>
        </w:tabs>
        <w:ind w:left="0" w:firstLine="0"/>
      </w:pPr>
      <w:rPr>
        <w:rFonts w:ascii="Tahoma" w:hAnsi="Tahoma"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4" w15:restartNumberingAfterBreak="0">
    <w:nsid w:val="0C48645C"/>
    <w:multiLevelType w:val="hybridMultilevel"/>
    <w:tmpl w:val="F3743AB6"/>
    <w:lvl w:ilvl="0" w:tplc="1B6C3F92">
      <w:start w:val="1"/>
      <w:numFmt w:val="decimal"/>
      <w:pStyle w:val="Parties"/>
      <w:lvlText w:val="(%1)"/>
      <w:lvlJc w:val="left"/>
      <w:pPr>
        <w:tabs>
          <w:tab w:val="num" w:pos="567"/>
        </w:tabs>
        <w:ind w:left="0" w:firstLine="0"/>
      </w:pPr>
      <w:rPr>
        <w:rFonts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5"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814A7750">
      <w:start w:val="1"/>
      <w:numFmt w:val="upperLetter"/>
      <w:pStyle w:val="UCAlpha4"/>
      <w:lvlText w:val="%1."/>
      <w:lvlJc w:val="left"/>
      <w:pPr>
        <w:tabs>
          <w:tab w:val="num" w:pos="2722"/>
        </w:tabs>
        <w:ind w:left="2041" w:firstLine="0"/>
      </w:pPr>
      <w:rPr>
        <w:rFonts w:ascii="Tahoma" w:hAnsi="Tahoma"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1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8" w15:restartNumberingAfterBreak="0">
    <w:nsid w:val="34A5631E"/>
    <w:multiLevelType w:val="hybridMultilevel"/>
    <w:tmpl w:val="9A7C0628"/>
    <w:lvl w:ilvl="0" w:tplc="96A6D0E4">
      <w:start w:val="1"/>
      <w:numFmt w:val="upperLetter"/>
      <w:pStyle w:val="UCAlpha2"/>
      <w:lvlText w:val="%1."/>
      <w:lvlJc w:val="left"/>
      <w:pPr>
        <w:tabs>
          <w:tab w:val="num" w:pos="1247"/>
        </w:tabs>
        <w:ind w:left="567" w:firstLine="0"/>
      </w:pPr>
      <w:rPr>
        <w:rFonts w:ascii="Tahoma" w:hAnsi="Tahoma"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523C2EDA">
      <w:start w:val="1"/>
      <w:numFmt w:val="upperLetter"/>
      <w:pStyle w:val="UCAlpha5"/>
      <w:lvlText w:val="%1."/>
      <w:lvlJc w:val="left"/>
      <w:pPr>
        <w:tabs>
          <w:tab w:val="num" w:pos="3289"/>
        </w:tabs>
        <w:ind w:left="2722" w:firstLine="0"/>
      </w:pPr>
      <w:rPr>
        <w:rFonts w:ascii="Tahoma" w:hAnsi="Tahoma"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254B0"/>
    <w:multiLevelType w:val="multilevel"/>
    <w:tmpl w:val="55144C5A"/>
    <w:numStyleLink w:val="STDTtulo"/>
  </w:abstractNum>
  <w:abstractNum w:abstractNumId="24" w15:restartNumberingAfterBreak="0">
    <w:nsid w:val="4DAE3FBA"/>
    <w:multiLevelType w:val="hybridMultilevel"/>
    <w:tmpl w:val="A156FC24"/>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8AFEB4AC"/>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586E0FB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AAE49842">
      <w:start w:val="1"/>
      <w:numFmt w:val="upperRoman"/>
      <w:pStyle w:val="UCRoman2"/>
      <w:lvlText w:val="%1."/>
      <w:lvlJc w:val="left"/>
      <w:pPr>
        <w:tabs>
          <w:tab w:val="num" w:pos="1247"/>
        </w:tabs>
        <w:ind w:left="567" w:firstLine="0"/>
      </w:pPr>
      <w:rPr>
        <w:rFonts w:ascii="Tahoma" w:hAnsi="Tahoma"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30" w15:restartNumberingAfterBreak="0">
    <w:nsid w:val="561F1C68"/>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DE45E5"/>
    <w:multiLevelType w:val="multilevel"/>
    <w:tmpl w:val="A4D2970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04160011">
      <w:start w:val="1"/>
      <w:numFmt w:val="bullet"/>
      <w:pStyle w:val="Tablebullet"/>
      <w:lvlText w:val=""/>
      <w:lvlJc w:val="left"/>
      <w:pPr>
        <w:tabs>
          <w:tab w:val="num" w:pos="567"/>
        </w:tabs>
        <w:ind w:left="0" w:firstLine="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0183B27"/>
    <w:multiLevelType w:val="hybridMultilevel"/>
    <w:tmpl w:val="2C1A578A"/>
    <w:lvl w:ilvl="0" w:tplc="CBD42E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04160017">
      <w:start w:val="1"/>
      <w:numFmt w:val="upperLetter"/>
      <w:pStyle w:val="UCAlpha3"/>
      <w:lvlText w:val="%1."/>
      <w:lvlJc w:val="left"/>
      <w:pPr>
        <w:tabs>
          <w:tab w:val="num" w:pos="2041"/>
        </w:tabs>
        <w:ind w:left="1247" w:firstLine="0"/>
      </w:pPr>
      <w:rPr>
        <w:rFonts w:ascii="Tahoma" w:hAnsi="Tahoma"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AB6829CC">
      <w:start w:val="27"/>
      <w:numFmt w:val="lowerLetter"/>
      <w:pStyle w:val="doublealpha"/>
      <w:lvlText w:val="(%1)"/>
      <w:lvlJc w:val="left"/>
      <w:pPr>
        <w:tabs>
          <w:tab w:val="num" w:pos="567"/>
        </w:tabs>
        <w:ind w:left="0" w:firstLine="0"/>
      </w:pPr>
      <w:rPr>
        <w:rFonts w:ascii="Tahoma" w:hAnsi="Tahoma"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943423DE">
      <w:start w:val="1"/>
      <w:numFmt w:val="upperLetter"/>
      <w:pStyle w:val="UCAlpha6"/>
      <w:lvlText w:val="%1."/>
      <w:lvlJc w:val="left"/>
      <w:pPr>
        <w:tabs>
          <w:tab w:val="num" w:pos="3969"/>
        </w:tabs>
        <w:ind w:left="3289" w:firstLine="0"/>
      </w:pPr>
      <w:rPr>
        <w:rFonts w:ascii="Tahoma" w:hAnsi="Tahoma"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F9B4DD5"/>
    <w:multiLevelType w:val="hybridMultilevel"/>
    <w:tmpl w:val="0CAC5E58"/>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69173D"/>
    <w:multiLevelType w:val="multilevel"/>
    <w:tmpl w:val="A0CA08A6"/>
    <w:lvl w:ilvl="0">
      <w:start w:val="1"/>
      <w:numFmt w:val="lowerLetter"/>
      <w:pStyle w:val="alpha2"/>
      <w:lvlText w:val="(%1)"/>
      <w:lvlJc w:val="left"/>
      <w:pPr>
        <w:tabs>
          <w:tab w:val="num" w:pos="1247"/>
        </w:tabs>
        <w:ind w:left="567" w:firstLine="0"/>
      </w:pPr>
      <w:rPr>
        <w:rFonts w:ascii="Tahoma" w:hAnsi="Tahoma" w:hint="default"/>
        <w:b w:val="0"/>
        <w:i w:val="0"/>
        <w:sz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9" w15:restartNumberingAfterBreak="0">
    <w:nsid w:val="75A623FA"/>
    <w:multiLevelType w:val="hybridMultilevel"/>
    <w:tmpl w:val="F1F4A6F8"/>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785032B0"/>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7CCB4BF3"/>
    <w:multiLevelType w:val="multilevel"/>
    <w:tmpl w:val="CD6EA0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D075381"/>
    <w:multiLevelType w:val="hybridMultilevel"/>
    <w:tmpl w:val="3EEC7284"/>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9"/>
  </w:num>
  <w:num w:numId="4">
    <w:abstractNumId w:val="56"/>
  </w:num>
  <w:num w:numId="5">
    <w:abstractNumId w:val="14"/>
  </w:num>
  <w:num w:numId="6">
    <w:abstractNumId w:val="15"/>
  </w:num>
  <w:num w:numId="7">
    <w:abstractNumId w:val="48"/>
  </w:num>
  <w:num w:numId="8">
    <w:abstractNumId w:val="16"/>
  </w:num>
  <w:num w:numId="9">
    <w:abstractNumId w:val="23"/>
  </w:num>
  <w:num w:numId="10">
    <w:abstractNumId w:val="0"/>
  </w:num>
  <w:num w:numId="11">
    <w:abstractNumId w:val="2"/>
  </w:num>
  <w:num w:numId="12">
    <w:abstractNumId w:val="27"/>
  </w:num>
  <w:num w:numId="13">
    <w:abstractNumId w:val="46"/>
  </w:num>
  <w:num w:numId="14">
    <w:abstractNumId w:val="17"/>
  </w:num>
  <w:num w:numId="15">
    <w:abstractNumId w:val="9"/>
  </w:num>
  <w:num w:numId="16">
    <w:abstractNumId w:val="25"/>
  </w:num>
  <w:num w:numId="17">
    <w:abstractNumId w:val="20"/>
  </w:num>
  <w:num w:numId="18">
    <w:abstractNumId w:val="52"/>
  </w:num>
  <w:num w:numId="19">
    <w:abstractNumId w:val="50"/>
  </w:num>
  <w:num w:numId="20">
    <w:abstractNumId w:val="10"/>
  </w:num>
  <w:num w:numId="21">
    <w:abstractNumId w:val="24"/>
  </w:num>
  <w:num w:numId="22">
    <w:abstractNumId w:val="28"/>
  </w:num>
  <w:num w:numId="23">
    <w:abstractNumId w:val="26"/>
  </w:num>
  <w:num w:numId="24">
    <w:abstractNumId w:val="8"/>
  </w:num>
  <w:num w:numId="25">
    <w:abstractNumId w:val="49"/>
  </w:num>
  <w:num w:numId="26">
    <w:abstractNumId w:val="54"/>
  </w:num>
  <w:num w:numId="27">
    <w:abstractNumId w:val="34"/>
  </w:num>
  <w:num w:numId="28">
    <w:abstractNumId w:val="22"/>
  </w:num>
  <w:num w:numId="29">
    <w:abstractNumId w:val="55"/>
  </w:num>
  <w:num w:numId="30">
    <w:abstractNumId w:val="45"/>
  </w:num>
  <w:num w:numId="31">
    <w:abstractNumId w:val="42"/>
  </w:num>
  <w:num w:numId="32">
    <w:abstractNumId w:val="7"/>
  </w:num>
  <w:num w:numId="33">
    <w:abstractNumId w:val="4"/>
  </w:num>
  <w:num w:numId="34">
    <w:abstractNumId w:val="36"/>
  </w:num>
  <w:num w:numId="35">
    <w:abstractNumId w:val="33"/>
  </w:num>
  <w:num w:numId="36">
    <w:abstractNumId w:val="51"/>
  </w:num>
  <w:num w:numId="37">
    <w:abstractNumId w:val="39"/>
  </w:num>
  <w:num w:numId="38">
    <w:abstractNumId w:val="32"/>
  </w:num>
  <w:num w:numId="39">
    <w:abstractNumId w:val="47"/>
  </w:num>
  <w:num w:numId="40">
    <w:abstractNumId w:val="44"/>
  </w:num>
  <w:num w:numId="41">
    <w:abstractNumId w:val="6"/>
  </w:num>
  <w:num w:numId="42">
    <w:abstractNumId w:val="13"/>
  </w:num>
  <w:num w:numId="43">
    <w:abstractNumId w:val="35"/>
  </w:num>
  <w:num w:numId="44">
    <w:abstractNumId w:val="40"/>
  </w:num>
  <w:num w:numId="45">
    <w:abstractNumId w:val="3"/>
  </w:num>
  <w:num w:numId="46">
    <w:abstractNumId w:val="18"/>
  </w:num>
  <w:num w:numId="47">
    <w:abstractNumId w:val="41"/>
  </w:num>
  <w:num w:numId="48">
    <w:abstractNumId w:val="12"/>
  </w:num>
  <w:num w:numId="49">
    <w:abstractNumId w:val="21"/>
  </w:num>
  <w:num w:numId="50">
    <w:abstractNumId w:val="43"/>
  </w:num>
  <w:num w:numId="51">
    <w:abstractNumId w:val="11"/>
  </w:num>
  <w:num w:numId="52">
    <w:abstractNumId w:val="29"/>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num>
  <w:num w:numId="56">
    <w:abstractNumId w:val="17"/>
    <w:lvlOverride w:ilvl="0">
      <w:startOverride w:val="1"/>
    </w:lvlOverride>
  </w:num>
  <w:num w:numId="57">
    <w:abstractNumId w:val="39"/>
    <w:lvlOverride w:ilvl="0">
      <w:startOverride w:val="1"/>
    </w:lvlOverride>
  </w:num>
  <w:num w:numId="58">
    <w:abstractNumId w:val="39"/>
    <w:lvlOverride w:ilvl="0">
      <w:startOverride w:val="1"/>
    </w:lvlOverride>
  </w:num>
  <w:num w:numId="59">
    <w:abstractNumId w:val="39"/>
    <w:lvlOverride w:ilvl="0">
      <w:startOverride w:val="1"/>
    </w:lvlOverride>
  </w:num>
  <w:num w:numId="60">
    <w:abstractNumId w:val="39"/>
    <w:lvlOverride w:ilvl="0">
      <w:startOverride w:val="1"/>
    </w:lvlOverride>
  </w:num>
  <w:num w:numId="61">
    <w:abstractNumId w:val="38"/>
  </w:num>
  <w:num w:numId="62">
    <w:abstractNumId w:val="30"/>
  </w:num>
  <w:num w:numId="63">
    <w:abstractNumId w:val="37"/>
  </w:num>
  <w:num w:numId="64">
    <w:abstractNumId w:val="7"/>
  </w:num>
  <w:num w:numId="65">
    <w:abstractNumId w:val="39"/>
  </w:num>
  <w:num w:numId="66">
    <w:abstractNumId w:val="7"/>
  </w:num>
  <w:num w:numId="67">
    <w:abstractNumId w:val="5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proofState w:spelling="clean" w:grammar="clean"/>
  <w:trackRevisions/>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71"/>
    <w:rsid w:val="00001FD7"/>
    <w:rsid w:val="00005DCA"/>
    <w:rsid w:val="00006994"/>
    <w:rsid w:val="00011408"/>
    <w:rsid w:val="00014D7A"/>
    <w:rsid w:val="0003034A"/>
    <w:rsid w:val="0003116C"/>
    <w:rsid w:val="000325DE"/>
    <w:rsid w:val="00034DAC"/>
    <w:rsid w:val="0003622E"/>
    <w:rsid w:val="0003653E"/>
    <w:rsid w:val="00042673"/>
    <w:rsid w:val="00044804"/>
    <w:rsid w:val="00047378"/>
    <w:rsid w:val="0005071B"/>
    <w:rsid w:val="00051048"/>
    <w:rsid w:val="0005341B"/>
    <w:rsid w:val="00056184"/>
    <w:rsid w:val="0006184E"/>
    <w:rsid w:val="00061DF8"/>
    <w:rsid w:val="0006640F"/>
    <w:rsid w:val="00074AB8"/>
    <w:rsid w:val="00094ACA"/>
    <w:rsid w:val="00095A54"/>
    <w:rsid w:val="000A130C"/>
    <w:rsid w:val="000A3509"/>
    <w:rsid w:val="000A4DF8"/>
    <w:rsid w:val="000A4F18"/>
    <w:rsid w:val="000A772E"/>
    <w:rsid w:val="000B04F1"/>
    <w:rsid w:val="000B0F9D"/>
    <w:rsid w:val="000B3D0E"/>
    <w:rsid w:val="000B43C9"/>
    <w:rsid w:val="000B4D60"/>
    <w:rsid w:val="000C54DE"/>
    <w:rsid w:val="000D385C"/>
    <w:rsid w:val="000D45CF"/>
    <w:rsid w:val="000D6E8C"/>
    <w:rsid w:val="000E5559"/>
    <w:rsid w:val="000F113B"/>
    <w:rsid w:val="000F6CD6"/>
    <w:rsid w:val="00106815"/>
    <w:rsid w:val="0011358D"/>
    <w:rsid w:val="0011410E"/>
    <w:rsid w:val="0011671F"/>
    <w:rsid w:val="00120F73"/>
    <w:rsid w:val="00123108"/>
    <w:rsid w:val="00124641"/>
    <w:rsid w:val="001266BF"/>
    <w:rsid w:val="00131AC3"/>
    <w:rsid w:val="001349E2"/>
    <w:rsid w:val="001357D0"/>
    <w:rsid w:val="00145246"/>
    <w:rsid w:val="00146CB6"/>
    <w:rsid w:val="00153B5F"/>
    <w:rsid w:val="001543E7"/>
    <w:rsid w:val="00155121"/>
    <w:rsid w:val="001570BB"/>
    <w:rsid w:val="00172FB7"/>
    <w:rsid w:val="00175F7F"/>
    <w:rsid w:val="00177D3D"/>
    <w:rsid w:val="00180972"/>
    <w:rsid w:val="00180F55"/>
    <w:rsid w:val="00183FB3"/>
    <w:rsid w:val="00185B39"/>
    <w:rsid w:val="00187188"/>
    <w:rsid w:val="00190F59"/>
    <w:rsid w:val="001A2606"/>
    <w:rsid w:val="001A2973"/>
    <w:rsid w:val="001A4BF5"/>
    <w:rsid w:val="001B0726"/>
    <w:rsid w:val="001B0F6A"/>
    <w:rsid w:val="001B18DA"/>
    <w:rsid w:val="001B3E7D"/>
    <w:rsid w:val="001B64E2"/>
    <w:rsid w:val="001B6B9E"/>
    <w:rsid w:val="001B6DB6"/>
    <w:rsid w:val="001C358A"/>
    <w:rsid w:val="001C40BB"/>
    <w:rsid w:val="001C699B"/>
    <w:rsid w:val="001D15A4"/>
    <w:rsid w:val="001D1AEB"/>
    <w:rsid w:val="001D36B1"/>
    <w:rsid w:val="001D373A"/>
    <w:rsid w:val="001D6148"/>
    <w:rsid w:val="001D7C4D"/>
    <w:rsid w:val="001E228F"/>
    <w:rsid w:val="001E5DBE"/>
    <w:rsid w:val="001E6082"/>
    <w:rsid w:val="001F4564"/>
    <w:rsid w:val="001F72F7"/>
    <w:rsid w:val="00200AE6"/>
    <w:rsid w:val="0020319D"/>
    <w:rsid w:val="002032BD"/>
    <w:rsid w:val="0020355F"/>
    <w:rsid w:val="00203F0B"/>
    <w:rsid w:val="0020445A"/>
    <w:rsid w:val="002055A7"/>
    <w:rsid w:val="00211365"/>
    <w:rsid w:val="00213B26"/>
    <w:rsid w:val="00214407"/>
    <w:rsid w:val="00217045"/>
    <w:rsid w:val="00217B0B"/>
    <w:rsid w:val="00217D80"/>
    <w:rsid w:val="00220E26"/>
    <w:rsid w:val="0022119A"/>
    <w:rsid w:val="00222030"/>
    <w:rsid w:val="002223B8"/>
    <w:rsid w:val="002236F5"/>
    <w:rsid w:val="00230BEE"/>
    <w:rsid w:val="00231763"/>
    <w:rsid w:val="00241CC5"/>
    <w:rsid w:val="0024264F"/>
    <w:rsid w:val="00246C7F"/>
    <w:rsid w:val="00246FBE"/>
    <w:rsid w:val="00247205"/>
    <w:rsid w:val="002528D3"/>
    <w:rsid w:val="00252B83"/>
    <w:rsid w:val="002570BF"/>
    <w:rsid w:val="00264255"/>
    <w:rsid w:val="00265CB4"/>
    <w:rsid w:val="002729B4"/>
    <w:rsid w:val="00276E66"/>
    <w:rsid w:val="002821EA"/>
    <w:rsid w:val="00295A89"/>
    <w:rsid w:val="00297727"/>
    <w:rsid w:val="002A20B7"/>
    <w:rsid w:val="002A5369"/>
    <w:rsid w:val="002A5F3B"/>
    <w:rsid w:val="002B1ABA"/>
    <w:rsid w:val="002B74A4"/>
    <w:rsid w:val="002C42EE"/>
    <w:rsid w:val="002C49FE"/>
    <w:rsid w:val="002C5B35"/>
    <w:rsid w:val="002D037C"/>
    <w:rsid w:val="002E1370"/>
    <w:rsid w:val="002E1379"/>
    <w:rsid w:val="002E1578"/>
    <w:rsid w:val="002E64FA"/>
    <w:rsid w:val="002F7C2F"/>
    <w:rsid w:val="00301552"/>
    <w:rsid w:val="00301CE9"/>
    <w:rsid w:val="00301D14"/>
    <w:rsid w:val="0031524E"/>
    <w:rsid w:val="00317A19"/>
    <w:rsid w:val="003219B5"/>
    <w:rsid w:val="0032358D"/>
    <w:rsid w:val="00326BDD"/>
    <w:rsid w:val="00326CE4"/>
    <w:rsid w:val="00331F01"/>
    <w:rsid w:val="00334C56"/>
    <w:rsid w:val="00337E16"/>
    <w:rsid w:val="00341BCA"/>
    <w:rsid w:val="00343133"/>
    <w:rsid w:val="00344340"/>
    <w:rsid w:val="00352026"/>
    <w:rsid w:val="003624CB"/>
    <w:rsid w:val="0036332F"/>
    <w:rsid w:val="00365019"/>
    <w:rsid w:val="00365FD1"/>
    <w:rsid w:val="0037148C"/>
    <w:rsid w:val="00372289"/>
    <w:rsid w:val="00374795"/>
    <w:rsid w:val="00385F84"/>
    <w:rsid w:val="003944ED"/>
    <w:rsid w:val="003A123A"/>
    <w:rsid w:val="003A6D18"/>
    <w:rsid w:val="003B3EDE"/>
    <w:rsid w:val="003B5074"/>
    <w:rsid w:val="003C0C2E"/>
    <w:rsid w:val="003C20AF"/>
    <w:rsid w:val="003D0A19"/>
    <w:rsid w:val="003D0D6B"/>
    <w:rsid w:val="003D175E"/>
    <w:rsid w:val="003D63FB"/>
    <w:rsid w:val="003D7291"/>
    <w:rsid w:val="003E3376"/>
    <w:rsid w:val="003E6E27"/>
    <w:rsid w:val="003F0C37"/>
    <w:rsid w:val="003F132F"/>
    <w:rsid w:val="004001B5"/>
    <w:rsid w:val="0040531E"/>
    <w:rsid w:val="00406172"/>
    <w:rsid w:val="004100A2"/>
    <w:rsid w:val="00411D81"/>
    <w:rsid w:val="00414573"/>
    <w:rsid w:val="004145DC"/>
    <w:rsid w:val="00421903"/>
    <w:rsid w:val="00421FBA"/>
    <w:rsid w:val="00422174"/>
    <w:rsid w:val="004315B5"/>
    <w:rsid w:val="00432487"/>
    <w:rsid w:val="00434DE4"/>
    <w:rsid w:val="00440117"/>
    <w:rsid w:val="00443F82"/>
    <w:rsid w:val="004456D4"/>
    <w:rsid w:val="00445DBE"/>
    <w:rsid w:val="004460F6"/>
    <w:rsid w:val="00447B6F"/>
    <w:rsid w:val="0045197F"/>
    <w:rsid w:val="00455390"/>
    <w:rsid w:val="0045563E"/>
    <w:rsid w:val="00455CC3"/>
    <w:rsid w:val="00455F4F"/>
    <w:rsid w:val="00457837"/>
    <w:rsid w:val="00462034"/>
    <w:rsid w:val="004652EE"/>
    <w:rsid w:val="0046554E"/>
    <w:rsid w:val="004679A1"/>
    <w:rsid w:val="00473681"/>
    <w:rsid w:val="00477A3F"/>
    <w:rsid w:val="00482DDE"/>
    <w:rsid w:val="00483D8E"/>
    <w:rsid w:val="00487F6F"/>
    <w:rsid w:val="0049787E"/>
    <w:rsid w:val="004A00D0"/>
    <w:rsid w:val="004A19A4"/>
    <w:rsid w:val="004A2FDE"/>
    <w:rsid w:val="004A6A83"/>
    <w:rsid w:val="004B2AD9"/>
    <w:rsid w:val="004B2BAD"/>
    <w:rsid w:val="004C0560"/>
    <w:rsid w:val="004C4CC5"/>
    <w:rsid w:val="004C633E"/>
    <w:rsid w:val="004D21F1"/>
    <w:rsid w:val="004D23CC"/>
    <w:rsid w:val="004D412C"/>
    <w:rsid w:val="004E3BC9"/>
    <w:rsid w:val="004F17E3"/>
    <w:rsid w:val="004F50C4"/>
    <w:rsid w:val="004F51A3"/>
    <w:rsid w:val="004F5405"/>
    <w:rsid w:val="004F6675"/>
    <w:rsid w:val="004F7714"/>
    <w:rsid w:val="00501AD6"/>
    <w:rsid w:val="00502138"/>
    <w:rsid w:val="00502A66"/>
    <w:rsid w:val="00511B04"/>
    <w:rsid w:val="00513987"/>
    <w:rsid w:val="00514A40"/>
    <w:rsid w:val="00522C27"/>
    <w:rsid w:val="00525775"/>
    <w:rsid w:val="005263A6"/>
    <w:rsid w:val="00527095"/>
    <w:rsid w:val="0053553D"/>
    <w:rsid w:val="0053752B"/>
    <w:rsid w:val="00540891"/>
    <w:rsid w:val="00547FC8"/>
    <w:rsid w:val="00551F85"/>
    <w:rsid w:val="00552F61"/>
    <w:rsid w:val="00553B86"/>
    <w:rsid w:val="0055692B"/>
    <w:rsid w:val="005569E7"/>
    <w:rsid w:val="00574A54"/>
    <w:rsid w:val="0057630D"/>
    <w:rsid w:val="00580055"/>
    <w:rsid w:val="00580979"/>
    <w:rsid w:val="00586D2E"/>
    <w:rsid w:val="00587624"/>
    <w:rsid w:val="00590207"/>
    <w:rsid w:val="00592CCC"/>
    <w:rsid w:val="00596CA6"/>
    <w:rsid w:val="00597171"/>
    <w:rsid w:val="005973DE"/>
    <w:rsid w:val="005A296F"/>
    <w:rsid w:val="005A32C2"/>
    <w:rsid w:val="005A446A"/>
    <w:rsid w:val="005A6673"/>
    <w:rsid w:val="005B09B1"/>
    <w:rsid w:val="005B5D8E"/>
    <w:rsid w:val="005C1AFC"/>
    <w:rsid w:val="005C22C4"/>
    <w:rsid w:val="005C2977"/>
    <w:rsid w:val="005C3F92"/>
    <w:rsid w:val="005C6B95"/>
    <w:rsid w:val="005D4B3D"/>
    <w:rsid w:val="005D5151"/>
    <w:rsid w:val="005D7EBD"/>
    <w:rsid w:val="005E2B48"/>
    <w:rsid w:val="005E500A"/>
    <w:rsid w:val="005F06A1"/>
    <w:rsid w:val="005F11E1"/>
    <w:rsid w:val="005F3893"/>
    <w:rsid w:val="006036F0"/>
    <w:rsid w:val="00604E57"/>
    <w:rsid w:val="00606B25"/>
    <w:rsid w:val="00607F60"/>
    <w:rsid w:val="00610222"/>
    <w:rsid w:val="0061081B"/>
    <w:rsid w:val="00611C53"/>
    <w:rsid w:val="00611F8C"/>
    <w:rsid w:val="0061612F"/>
    <w:rsid w:val="00617A6C"/>
    <w:rsid w:val="006255B0"/>
    <w:rsid w:val="0062662D"/>
    <w:rsid w:val="006268D8"/>
    <w:rsid w:val="006305E1"/>
    <w:rsid w:val="00634906"/>
    <w:rsid w:val="00642140"/>
    <w:rsid w:val="00642A79"/>
    <w:rsid w:val="00643034"/>
    <w:rsid w:val="00645F81"/>
    <w:rsid w:val="00647814"/>
    <w:rsid w:val="00647DB8"/>
    <w:rsid w:val="006504BD"/>
    <w:rsid w:val="00650B57"/>
    <w:rsid w:val="006543B5"/>
    <w:rsid w:val="0065573B"/>
    <w:rsid w:val="006606B6"/>
    <w:rsid w:val="0066104B"/>
    <w:rsid w:val="006621CA"/>
    <w:rsid w:val="00663F41"/>
    <w:rsid w:val="00664E9D"/>
    <w:rsid w:val="00665964"/>
    <w:rsid w:val="006662B7"/>
    <w:rsid w:val="00673DBE"/>
    <w:rsid w:val="00677EC3"/>
    <w:rsid w:val="00687E93"/>
    <w:rsid w:val="0069161D"/>
    <w:rsid w:val="00691BEF"/>
    <w:rsid w:val="0069274D"/>
    <w:rsid w:val="00695360"/>
    <w:rsid w:val="006A36CE"/>
    <w:rsid w:val="006A3B02"/>
    <w:rsid w:val="006B2A5D"/>
    <w:rsid w:val="006B46C4"/>
    <w:rsid w:val="006B63D4"/>
    <w:rsid w:val="006C1A99"/>
    <w:rsid w:val="006C3C4C"/>
    <w:rsid w:val="006C541E"/>
    <w:rsid w:val="006C5C74"/>
    <w:rsid w:val="006C6D0F"/>
    <w:rsid w:val="006D1A5B"/>
    <w:rsid w:val="006D2FE5"/>
    <w:rsid w:val="006D4408"/>
    <w:rsid w:val="006D5B7A"/>
    <w:rsid w:val="006D5E7B"/>
    <w:rsid w:val="006E1E6F"/>
    <w:rsid w:val="006E20CC"/>
    <w:rsid w:val="006E32D4"/>
    <w:rsid w:val="006E6437"/>
    <w:rsid w:val="006F0D09"/>
    <w:rsid w:val="006F46ED"/>
    <w:rsid w:val="007004CC"/>
    <w:rsid w:val="00703204"/>
    <w:rsid w:val="007041AF"/>
    <w:rsid w:val="00704961"/>
    <w:rsid w:val="00706A6C"/>
    <w:rsid w:val="007120C8"/>
    <w:rsid w:val="00717EAF"/>
    <w:rsid w:val="00723BE7"/>
    <w:rsid w:val="0072511B"/>
    <w:rsid w:val="00727AAB"/>
    <w:rsid w:val="00742F65"/>
    <w:rsid w:val="007432BC"/>
    <w:rsid w:val="00743E9E"/>
    <w:rsid w:val="00744356"/>
    <w:rsid w:val="00744E18"/>
    <w:rsid w:val="00745591"/>
    <w:rsid w:val="007460DB"/>
    <w:rsid w:val="0075699B"/>
    <w:rsid w:val="0075773A"/>
    <w:rsid w:val="007658CF"/>
    <w:rsid w:val="007669F2"/>
    <w:rsid w:val="00766EF6"/>
    <w:rsid w:val="00770AF1"/>
    <w:rsid w:val="007739A0"/>
    <w:rsid w:val="00773D0D"/>
    <w:rsid w:val="007767D1"/>
    <w:rsid w:val="00777BEF"/>
    <w:rsid w:val="00780034"/>
    <w:rsid w:val="0078080D"/>
    <w:rsid w:val="0078661C"/>
    <w:rsid w:val="00787543"/>
    <w:rsid w:val="00787565"/>
    <w:rsid w:val="00796E4B"/>
    <w:rsid w:val="007A57E2"/>
    <w:rsid w:val="007A6C01"/>
    <w:rsid w:val="007B0254"/>
    <w:rsid w:val="007B0668"/>
    <w:rsid w:val="007C0A03"/>
    <w:rsid w:val="007C510B"/>
    <w:rsid w:val="007C6B66"/>
    <w:rsid w:val="007C6D5E"/>
    <w:rsid w:val="007D18ED"/>
    <w:rsid w:val="007D55DC"/>
    <w:rsid w:val="007D6317"/>
    <w:rsid w:val="007D6F0C"/>
    <w:rsid w:val="007E4640"/>
    <w:rsid w:val="007F0384"/>
    <w:rsid w:val="007F2039"/>
    <w:rsid w:val="007F4F48"/>
    <w:rsid w:val="007F7F47"/>
    <w:rsid w:val="00806FAF"/>
    <w:rsid w:val="00815B0C"/>
    <w:rsid w:val="008164B0"/>
    <w:rsid w:val="008166D7"/>
    <w:rsid w:val="008170B5"/>
    <w:rsid w:val="0082039B"/>
    <w:rsid w:val="0082069B"/>
    <w:rsid w:val="0082214E"/>
    <w:rsid w:val="008250E3"/>
    <w:rsid w:val="0084079E"/>
    <w:rsid w:val="00847634"/>
    <w:rsid w:val="00850793"/>
    <w:rsid w:val="0085147C"/>
    <w:rsid w:val="00851F08"/>
    <w:rsid w:val="00852A40"/>
    <w:rsid w:val="00852D78"/>
    <w:rsid w:val="008532A9"/>
    <w:rsid w:val="00856F7E"/>
    <w:rsid w:val="00860595"/>
    <w:rsid w:val="00865A06"/>
    <w:rsid w:val="00871184"/>
    <w:rsid w:val="00875D09"/>
    <w:rsid w:val="00880508"/>
    <w:rsid w:val="00881E54"/>
    <w:rsid w:val="0088579A"/>
    <w:rsid w:val="00887A29"/>
    <w:rsid w:val="00890211"/>
    <w:rsid w:val="00893D40"/>
    <w:rsid w:val="0089716A"/>
    <w:rsid w:val="008A115E"/>
    <w:rsid w:val="008A29F4"/>
    <w:rsid w:val="008A39DD"/>
    <w:rsid w:val="008A3FCC"/>
    <w:rsid w:val="008A6420"/>
    <w:rsid w:val="008A7A0A"/>
    <w:rsid w:val="008B4791"/>
    <w:rsid w:val="008B5707"/>
    <w:rsid w:val="008B5DA9"/>
    <w:rsid w:val="008B5E17"/>
    <w:rsid w:val="008C2AD4"/>
    <w:rsid w:val="008C51E8"/>
    <w:rsid w:val="008C5799"/>
    <w:rsid w:val="008C5ECE"/>
    <w:rsid w:val="008C5FBC"/>
    <w:rsid w:val="008D155C"/>
    <w:rsid w:val="008D255F"/>
    <w:rsid w:val="008D28B6"/>
    <w:rsid w:val="008D3FD0"/>
    <w:rsid w:val="008D41BE"/>
    <w:rsid w:val="008D4A9B"/>
    <w:rsid w:val="008D55AF"/>
    <w:rsid w:val="008D6A00"/>
    <w:rsid w:val="008E02B5"/>
    <w:rsid w:val="008F786E"/>
    <w:rsid w:val="008F7976"/>
    <w:rsid w:val="0090140F"/>
    <w:rsid w:val="0090564B"/>
    <w:rsid w:val="0091017D"/>
    <w:rsid w:val="00913C45"/>
    <w:rsid w:val="00915218"/>
    <w:rsid w:val="009207A8"/>
    <w:rsid w:val="00923ADC"/>
    <w:rsid w:val="00924B8B"/>
    <w:rsid w:val="00924FF5"/>
    <w:rsid w:val="00926E3E"/>
    <w:rsid w:val="0093046D"/>
    <w:rsid w:val="00931FB6"/>
    <w:rsid w:val="009413E9"/>
    <w:rsid w:val="00944304"/>
    <w:rsid w:val="00945640"/>
    <w:rsid w:val="00945D14"/>
    <w:rsid w:val="00947453"/>
    <w:rsid w:val="00951D52"/>
    <w:rsid w:val="00954E48"/>
    <w:rsid w:val="0095774D"/>
    <w:rsid w:val="009605F6"/>
    <w:rsid w:val="00960F54"/>
    <w:rsid w:val="00966DEC"/>
    <w:rsid w:val="00967094"/>
    <w:rsid w:val="0097145D"/>
    <w:rsid w:val="00973596"/>
    <w:rsid w:val="009736C1"/>
    <w:rsid w:val="00974CB0"/>
    <w:rsid w:val="0097672A"/>
    <w:rsid w:val="009800C9"/>
    <w:rsid w:val="00980BE3"/>
    <w:rsid w:val="0098207D"/>
    <w:rsid w:val="009956B5"/>
    <w:rsid w:val="00995A92"/>
    <w:rsid w:val="00996038"/>
    <w:rsid w:val="009A009B"/>
    <w:rsid w:val="009A0CD3"/>
    <w:rsid w:val="009A2F14"/>
    <w:rsid w:val="009A7BD8"/>
    <w:rsid w:val="009B0904"/>
    <w:rsid w:val="009B1787"/>
    <w:rsid w:val="009B50C3"/>
    <w:rsid w:val="009B57EF"/>
    <w:rsid w:val="009B59E3"/>
    <w:rsid w:val="009B6841"/>
    <w:rsid w:val="009C7EB8"/>
    <w:rsid w:val="009D1958"/>
    <w:rsid w:val="009D2E05"/>
    <w:rsid w:val="009D62F6"/>
    <w:rsid w:val="009E0D58"/>
    <w:rsid w:val="009E1035"/>
    <w:rsid w:val="009E22D1"/>
    <w:rsid w:val="009E2443"/>
    <w:rsid w:val="009E41E3"/>
    <w:rsid w:val="009E4806"/>
    <w:rsid w:val="009E574C"/>
    <w:rsid w:val="009E6E9A"/>
    <w:rsid w:val="009F308A"/>
    <w:rsid w:val="009F3F9D"/>
    <w:rsid w:val="009F569E"/>
    <w:rsid w:val="009F762A"/>
    <w:rsid w:val="00A053A6"/>
    <w:rsid w:val="00A05836"/>
    <w:rsid w:val="00A1300A"/>
    <w:rsid w:val="00A135CD"/>
    <w:rsid w:val="00A13982"/>
    <w:rsid w:val="00A13FA4"/>
    <w:rsid w:val="00A15152"/>
    <w:rsid w:val="00A16D64"/>
    <w:rsid w:val="00A316AE"/>
    <w:rsid w:val="00A34D76"/>
    <w:rsid w:val="00A364AC"/>
    <w:rsid w:val="00A52236"/>
    <w:rsid w:val="00A52A85"/>
    <w:rsid w:val="00A52A8D"/>
    <w:rsid w:val="00A60659"/>
    <w:rsid w:val="00A60E1A"/>
    <w:rsid w:val="00A649A8"/>
    <w:rsid w:val="00A7154A"/>
    <w:rsid w:val="00A715A5"/>
    <w:rsid w:val="00A7228B"/>
    <w:rsid w:val="00A73CAA"/>
    <w:rsid w:val="00A8554C"/>
    <w:rsid w:val="00A85DD6"/>
    <w:rsid w:val="00A903CE"/>
    <w:rsid w:val="00A90F00"/>
    <w:rsid w:val="00A91511"/>
    <w:rsid w:val="00A920D0"/>
    <w:rsid w:val="00A93CD0"/>
    <w:rsid w:val="00A968FD"/>
    <w:rsid w:val="00A97DFE"/>
    <w:rsid w:val="00AA30E7"/>
    <w:rsid w:val="00AA59AC"/>
    <w:rsid w:val="00AA7496"/>
    <w:rsid w:val="00AB2D2D"/>
    <w:rsid w:val="00AB64E3"/>
    <w:rsid w:val="00AC3045"/>
    <w:rsid w:val="00AD13F4"/>
    <w:rsid w:val="00AD6DD4"/>
    <w:rsid w:val="00AD7334"/>
    <w:rsid w:val="00AE1D68"/>
    <w:rsid w:val="00AE1DA3"/>
    <w:rsid w:val="00AE1F8C"/>
    <w:rsid w:val="00AE34FB"/>
    <w:rsid w:val="00AE38A6"/>
    <w:rsid w:val="00AE5D58"/>
    <w:rsid w:val="00AF0FDD"/>
    <w:rsid w:val="00AF1B65"/>
    <w:rsid w:val="00AF53FF"/>
    <w:rsid w:val="00AF550C"/>
    <w:rsid w:val="00AF68C6"/>
    <w:rsid w:val="00B0202D"/>
    <w:rsid w:val="00B04C5B"/>
    <w:rsid w:val="00B0789E"/>
    <w:rsid w:val="00B11998"/>
    <w:rsid w:val="00B130DB"/>
    <w:rsid w:val="00B15263"/>
    <w:rsid w:val="00B1627B"/>
    <w:rsid w:val="00B170CC"/>
    <w:rsid w:val="00B228AA"/>
    <w:rsid w:val="00B252E1"/>
    <w:rsid w:val="00B30F39"/>
    <w:rsid w:val="00B331FB"/>
    <w:rsid w:val="00B35794"/>
    <w:rsid w:val="00B3753D"/>
    <w:rsid w:val="00B41849"/>
    <w:rsid w:val="00B45886"/>
    <w:rsid w:val="00B51D4D"/>
    <w:rsid w:val="00B5285B"/>
    <w:rsid w:val="00B52D62"/>
    <w:rsid w:val="00B62EA4"/>
    <w:rsid w:val="00B6682E"/>
    <w:rsid w:val="00B73C22"/>
    <w:rsid w:val="00B74F73"/>
    <w:rsid w:val="00B8092F"/>
    <w:rsid w:val="00B84DDC"/>
    <w:rsid w:val="00B93358"/>
    <w:rsid w:val="00B946A0"/>
    <w:rsid w:val="00BA4198"/>
    <w:rsid w:val="00BA5A08"/>
    <w:rsid w:val="00BB176C"/>
    <w:rsid w:val="00BC15D0"/>
    <w:rsid w:val="00BC392A"/>
    <w:rsid w:val="00BC4A3E"/>
    <w:rsid w:val="00BC6ACD"/>
    <w:rsid w:val="00BD0E7F"/>
    <w:rsid w:val="00BE0420"/>
    <w:rsid w:val="00BF16D0"/>
    <w:rsid w:val="00BF22BD"/>
    <w:rsid w:val="00BF7E35"/>
    <w:rsid w:val="00C03C7B"/>
    <w:rsid w:val="00C11C2E"/>
    <w:rsid w:val="00C15524"/>
    <w:rsid w:val="00C17EFC"/>
    <w:rsid w:val="00C232EB"/>
    <w:rsid w:val="00C25DE8"/>
    <w:rsid w:val="00C2625A"/>
    <w:rsid w:val="00C307B1"/>
    <w:rsid w:val="00C32179"/>
    <w:rsid w:val="00C3254F"/>
    <w:rsid w:val="00C47233"/>
    <w:rsid w:val="00C473B1"/>
    <w:rsid w:val="00C478C7"/>
    <w:rsid w:val="00C508AD"/>
    <w:rsid w:val="00C5091F"/>
    <w:rsid w:val="00C53CFE"/>
    <w:rsid w:val="00C5402E"/>
    <w:rsid w:val="00C55470"/>
    <w:rsid w:val="00C57593"/>
    <w:rsid w:val="00C61CD7"/>
    <w:rsid w:val="00C62EFE"/>
    <w:rsid w:val="00C63253"/>
    <w:rsid w:val="00C66C94"/>
    <w:rsid w:val="00C67385"/>
    <w:rsid w:val="00C67A4D"/>
    <w:rsid w:val="00C71925"/>
    <w:rsid w:val="00C75E39"/>
    <w:rsid w:val="00C807C8"/>
    <w:rsid w:val="00C80991"/>
    <w:rsid w:val="00C81F11"/>
    <w:rsid w:val="00C820B1"/>
    <w:rsid w:val="00C821EB"/>
    <w:rsid w:val="00C85202"/>
    <w:rsid w:val="00C878D0"/>
    <w:rsid w:val="00C907ED"/>
    <w:rsid w:val="00C90CE8"/>
    <w:rsid w:val="00CA0B36"/>
    <w:rsid w:val="00CA4AAE"/>
    <w:rsid w:val="00CB1C80"/>
    <w:rsid w:val="00CB3862"/>
    <w:rsid w:val="00CB48D2"/>
    <w:rsid w:val="00CB785C"/>
    <w:rsid w:val="00CC285D"/>
    <w:rsid w:val="00CC3333"/>
    <w:rsid w:val="00CC39F6"/>
    <w:rsid w:val="00CC49B8"/>
    <w:rsid w:val="00CC6AFF"/>
    <w:rsid w:val="00CD385C"/>
    <w:rsid w:val="00CE4645"/>
    <w:rsid w:val="00CE6D88"/>
    <w:rsid w:val="00CF31F1"/>
    <w:rsid w:val="00CF51A5"/>
    <w:rsid w:val="00CF6A82"/>
    <w:rsid w:val="00D00177"/>
    <w:rsid w:val="00D00D5C"/>
    <w:rsid w:val="00D02B13"/>
    <w:rsid w:val="00D03ABB"/>
    <w:rsid w:val="00D053C3"/>
    <w:rsid w:val="00D06B35"/>
    <w:rsid w:val="00D12515"/>
    <w:rsid w:val="00D2140E"/>
    <w:rsid w:val="00D24C82"/>
    <w:rsid w:val="00D255D8"/>
    <w:rsid w:val="00D26AE0"/>
    <w:rsid w:val="00D34BDE"/>
    <w:rsid w:val="00D372B9"/>
    <w:rsid w:val="00D37E22"/>
    <w:rsid w:val="00D400B6"/>
    <w:rsid w:val="00D42772"/>
    <w:rsid w:val="00D448BA"/>
    <w:rsid w:val="00D46E24"/>
    <w:rsid w:val="00D50822"/>
    <w:rsid w:val="00D54660"/>
    <w:rsid w:val="00D55397"/>
    <w:rsid w:val="00D56720"/>
    <w:rsid w:val="00D56AA1"/>
    <w:rsid w:val="00D602F6"/>
    <w:rsid w:val="00D64D5D"/>
    <w:rsid w:val="00D675E9"/>
    <w:rsid w:val="00D70DEA"/>
    <w:rsid w:val="00D73678"/>
    <w:rsid w:val="00D750B7"/>
    <w:rsid w:val="00D754D6"/>
    <w:rsid w:val="00D75A56"/>
    <w:rsid w:val="00D75D63"/>
    <w:rsid w:val="00D81047"/>
    <w:rsid w:val="00D8339E"/>
    <w:rsid w:val="00D85862"/>
    <w:rsid w:val="00D85A58"/>
    <w:rsid w:val="00D86299"/>
    <w:rsid w:val="00D872CD"/>
    <w:rsid w:val="00D874D0"/>
    <w:rsid w:val="00D90797"/>
    <w:rsid w:val="00D94FC2"/>
    <w:rsid w:val="00D95DBC"/>
    <w:rsid w:val="00D9616E"/>
    <w:rsid w:val="00DA2D7A"/>
    <w:rsid w:val="00DA3BAD"/>
    <w:rsid w:val="00DA5FAE"/>
    <w:rsid w:val="00DB2A1A"/>
    <w:rsid w:val="00DB4B8E"/>
    <w:rsid w:val="00DB7FF9"/>
    <w:rsid w:val="00DC3669"/>
    <w:rsid w:val="00DC3E4F"/>
    <w:rsid w:val="00DC700C"/>
    <w:rsid w:val="00DD32DD"/>
    <w:rsid w:val="00DD478D"/>
    <w:rsid w:val="00DD4F75"/>
    <w:rsid w:val="00DD5CFB"/>
    <w:rsid w:val="00DE3BDA"/>
    <w:rsid w:val="00DF5854"/>
    <w:rsid w:val="00DF7343"/>
    <w:rsid w:val="00E01D00"/>
    <w:rsid w:val="00E0600F"/>
    <w:rsid w:val="00E066AC"/>
    <w:rsid w:val="00E07CDF"/>
    <w:rsid w:val="00E15838"/>
    <w:rsid w:val="00E1788F"/>
    <w:rsid w:val="00E2448E"/>
    <w:rsid w:val="00E25DC1"/>
    <w:rsid w:val="00E261C2"/>
    <w:rsid w:val="00E329E0"/>
    <w:rsid w:val="00E3418C"/>
    <w:rsid w:val="00E37569"/>
    <w:rsid w:val="00E40D4D"/>
    <w:rsid w:val="00E43964"/>
    <w:rsid w:val="00E46434"/>
    <w:rsid w:val="00E50D39"/>
    <w:rsid w:val="00E50E63"/>
    <w:rsid w:val="00E51316"/>
    <w:rsid w:val="00E52EE6"/>
    <w:rsid w:val="00E564F6"/>
    <w:rsid w:val="00E65C2D"/>
    <w:rsid w:val="00E70421"/>
    <w:rsid w:val="00E73300"/>
    <w:rsid w:val="00E75063"/>
    <w:rsid w:val="00E87687"/>
    <w:rsid w:val="00E9039B"/>
    <w:rsid w:val="00E93C69"/>
    <w:rsid w:val="00E93D14"/>
    <w:rsid w:val="00EA5905"/>
    <w:rsid w:val="00EB3CE4"/>
    <w:rsid w:val="00EB7C63"/>
    <w:rsid w:val="00EB7F83"/>
    <w:rsid w:val="00EC054F"/>
    <w:rsid w:val="00EC2B57"/>
    <w:rsid w:val="00EC3757"/>
    <w:rsid w:val="00ED43AA"/>
    <w:rsid w:val="00ED776D"/>
    <w:rsid w:val="00EE25F9"/>
    <w:rsid w:val="00EE3F96"/>
    <w:rsid w:val="00EE5D91"/>
    <w:rsid w:val="00EF54CD"/>
    <w:rsid w:val="00EF741A"/>
    <w:rsid w:val="00F00687"/>
    <w:rsid w:val="00F0575A"/>
    <w:rsid w:val="00F064A2"/>
    <w:rsid w:val="00F1226A"/>
    <w:rsid w:val="00F1293C"/>
    <w:rsid w:val="00F14D44"/>
    <w:rsid w:val="00F17A81"/>
    <w:rsid w:val="00F2013D"/>
    <w:rsid w:val="00F273EB"/>
    <w:rsid w:val="00F3601A"/>
    <w:rsid w:val="00F42A33"/>
    <w:rsid w:val="00F4358F"/>
    <w:rsid w:val="00F5046D"/>
    <w:rsid w:val="00F54994"/>
    <w:rsid w:val="00F54B70"/>
    <w:rsid w:val="00F55689"/>
    <w:rsid w:val="00F560E7"/>
    <w:rsid w:val="00F56649"/>
    <w:rsid w:val="00F60B34"/>
    <w:rsid w:val="00F62B36"/>
    <w:rsid w:val="00F67107"/>
    <w:rsid w:val="00F67696"/>
    <w:rsid w:val="00F71744"/>
    <w:rsid w:val="00F749C0"/>
    <w:rsid w:val="00F74D63"/>
    <w:rsid w:val="00F76BE2"/>
    <w:rsid w:val="00F81765"/>
    <w:rsid w:val="00F8186A"/>
    <w:rsid w:val="00F82CCC"/>
    <w:rsid w:val="00F833C0"/>
    <w:rsid w:val="00F85897"/>
    <w:rsid w:val="00F97890"/>
    <w:rsid w:val="00FA0BF5"/>
    <w:rsid w:val="00FA65A3"/>
    <w:rsid w:val="00FB101C"/>
    <w:rsid w:val="00FB3519"/>
    <w:rsid w:val="00FB3D5D"/>
    <w:rsid w:val="00FB4631"/>
    <w:rsid w:val="00FB64A7"/>
    <w:rsid w:val="00FB6799"/>
    <w:rsid w:val="00FB7DB9"/>
    <w:rsid w:val="00FC29F4"/>
    <w:rsid w:val="00FD0A69"/>
    <w:rsid w:val="00FD1C7A"/>
    <w:rsid w:val="00FD3670"/>
    <w:rsid w:val="00FD5194"/>
    <w:rsid w:val="00FE019A"/>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88CB4FC"/>
  <w15:docId w15:val="{71548519-83E6-4A11-9CFD-AC6934CF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63"/>
    <w:pPr>
      <w:spacing w:after="0" w:line="240" w:lineRule="auto"/>
    </w:pPr>
    <w:rPr>
      <w:rFonts w:ascii="Tahoma" w:eastAsia="Times New Roman" w:hAnsi="Tahoma" w:cs="Times New Roman"/>
      <w:sz w:val="20"/>
      <w:szCs w:val="24"/>
      <w:lang w:val="pt-BR"/>
    </w:rPr>
  </w:style>
  <w:style w:type="paragraph" w:styleId="Ttulo1">
    <w:name w:val="heading 1"/>
    <w:basedOn w:val="Head1"/>
    <w:next w:val="Normal"/>
    <w:link w:val="Ttulo1Char"/>
    <w:qFormat/>
    <w:rsid w:val="00231763"/>
    <w:rPr>
      <w:rFonts w:cs="Arial"/>
      <w:bCs/>
      <w:sz w:val="21"/>
      <w:szCs w:val="32"/>
    </w:rPr>
  </w:style>
  <w:style w:type="paragraph" w:styleId="Ttulo2">
    <w:name w:val="heading 2"/>
    <w:basedOn w:val="Head2"/>
    <w:next w:val="Normal"/>
    <w:link w:val="Ttulo2Char"/>
    <w:qFormat/>
    <w:rsid w:val="00231763"/>
    <w:rPr>
      <w:rFonts w:cs="Arial"/>
      <w:bCs/>
      <w:iCs/>
      <w:szCs w:val="28"/>
    </w:rPr>
  </w:style>
  <w:style w:type="paragraph" w:styleId="Ttulo3">
    <w:name w:val="heading 3"/>
    <w:basedOn w:val="Head3"/>
    <w:next w:val="Normal"/>
    <w:link w:val="Ttulo3Char"/>
    <w:qFormat/>
    <w:rsid w:val="00231763"/>
    <w:rPr>
      <w:rFonts w:cs="Arial"/>
      <w:bCs/>
      <w:szCs w:val="26"/>
    </w:rPr>
  </w:style>
  <w:style w:type="paragraph" w:styleId="Ttulo4">
    <w:name w:val="heading 4"/>
    <w:basedOn w:val="Normal"/>
    <w:next w:val="Normal"/>
    <w:link w:val="Ttulo4Char"/>
    <w:qFormat/>
    <w:rsid w:val="00231763"/>
    <w:pPr>
      <w:outlineLvl w:val="3"/>
    </w:pPr>
    <w:rPr>
      <w:bCs/>
      <w:szCs w:val="28"/>
    </w:rPr>
  </w:style>
  <w:style w:type="paragraph" w:styleId="Ttulo5">
    <w:name w:val="heading 5"/>
    <w:basedOn w:val="Normal"/>
    <w:next w:val="Normal"/>
    <w:link w:val="Ttulo5Char"/>
    <w:qFormat/>
    <w:rsid w:val="00231763"/>
    <w:pPr>
      <w:outlineLvl w:val="4"/>
    </w:pPr>
    <w:rPr>
      <w:bCs/>
      <w:iCs/>
      <w:szCs w:val="26"/>
    </w:rPr>
  </w:style>
  <w:style w:type="paragraph" w:styleId="Ttulo6">
    <w:name w:val="heading 6"/>
    <w:basedOn w:val="Normal"/>
    <w:next w:val="Normal"/>
    <w:link w:val="Ttulo6Char"/>
    <w:qFormat/>
    <w:rsid w:val="00231763"/>
    <w:pPr>
      <w:outlineLvl w:val="5"/>
    </w:pPr>
    <w:rPr>
      <w:bCs/>
      <w:szCs w:val="22"/>
    </w:rPr>
  </w:style>
  <w:style w:type="paragraph" w:styleId="Ttulo7">
    <w:name w:val="heading 7"/>
    <w:basedOn w:val="Normal"/>
    <w:next w:val="Normal"/>
    <w:link w:val="Ttulo7Char"/>
    <w:qFormat/>
    <w:rsid w:val="00231763"/>
    <w:pPr>
      <w:outlineLvl w:val="6"/>
    </w:pPr>
  </w:style>
  <w:style w:type="paragraph" w:styleId="Ttulo8">
    <w:name w:val="heading 8"/>
    <w:basedOn w:val="Normal"/>
    <w:next w:val="Normal"/>
    <w:link w:val="Ttulo8Char"/>
    <w:qFormat/>
    <w:rsid w:val="00231763"/>
    <w:pPr>
      <w:outlineLvl w:val="7"/>
    </w:pPr>
    <w:rPr>
      <w:iCs/>
    </w:rPr>
  </w:style>
  <w:style w:type="paragraph" w:styleId="Ttulo9">
    <w:name w:val="heading 9"/>
    <w:basedOn w:val="Normal"/>
    <w:next w:val="Normal"/>
    <w:link w:val="Ttulo9Char"/>
    <w:qFormat/>
    <w:rsid w:val="00231763"/>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1763"/>
    <w:rPr>
      <w:rFonts w:ascii="Tahoma" w:eastAsia="Times New Roman" w:hAnsi="Tahoma" w:cs="Arial"/>
      <w:b/>
      <w:bCs/>
      <w:kern w:val="22"/>
      <w:sz w:val="21"/>
      <w:szCs w:val="32"/>
      <w:lang w:val="pt-BR"/>
    </w:rPr>
  </w:style>
  <w:style w:type="character" w:customStyle="1" w:styleId="Ttulo2Char">
    <w:name w:val="Título 2 Char"/>
    <w:basedOn w:val="Fontepargpadro"/>
    <w:link w:val="Ttulo2"/>
    <w:rsid w:val="00231763"/>
    <w:rPr>
      <w:rFonts w:ascii="Tahoma" w:eastAsia="Times New Roman" w:hAnsi="Tahoma" w:cs="Arial"/>
      <w:b/>
      <w:bCs/>
      <w:iCs/>
      <w:kern w:val="21"/>
      <w:sz w:val="21"/>
      <w:szCs w:val="28"/>
      <w:lang w:val="pt-BR"/>
    </w:rPr>
  </w:style>
  <w:style w:type="character" w:customStyle="1" w:styleId="Ttulo3Char">
    <w:name w:val="Título 3 Char"/>
    <w:basedOn w:val="Fontepargpadro"/>
    <w:link w:val="Ttulo3"/>
    <w:rsid w:val="00231763"/>
    <w:rPr>
      <w:rFonts w:ascii="Tahoma" w:eastAsia="Times New Roman" w:hAnsi="Tahoma" w:cs="Arial"/>
      <w:b/>
      <w:bCs/>
      <w:kern w:val="20"/>
      <w:sz w:val="20"/>
      <w:szCs w:val="26"/>
      <w:lang w:val="pt-BR"/>
    </w:rPr>
  </w:style>
  <w:style w:type="character" w:customStyle="1" w:styleId="Ttulo4Char">
    <w:name w:val="Título 4 Char"/>
    <w:basedOn w:val="Fontepargpadro"/>
    <w:link w:val="Ttulo4"/>
    <w:rsid w:val="00231763"/>
    <w:rPr>
      <w:rFonts w:ascii="Tahoma" w:eastAsia="Times New Roman" w:hAnsi="Tahoma" w:cs="Times New Roman"/>
      <w:bCs/>
      <w:sz w:val="20"/>
      <w:szCs w:val="28"/>
      <w:lang w:val="pt-BR"/>
    </w:rPr>
  </w:style>
  <w:style w:type="character" w:customStyle="1" w:styleId="Ttulo5Char">
    <w:name w:val="Título 5 Char"/>
    <w:basedOn w:val="Fontepargpadro"/>
    <w:link w:val="Ttulo5"/>
    <w:rsid w:val="00231763"/>
    <w:rPr>
      <w:rFonts w:ascii="Tahoma" w:eastAsia="Times New Roman" w:hAnsi="Tahoma" w:cs="Times New Roman"/>
      <w:bCs/>
      <w:iCs/>
      <w:sz w:val="20"/>
      <w:szCs w:val="26"/>
      <w:lang w:val="pt-BR"/>
    </w:rPr>
  </w:style>
  <w:style w:type="character" w:customStyle="1" w:styleId="Ttulo6Char">
    <w:name w:val="Título 6 Char"/>
    <w:basedOn w:val="Fontepargpadro"/>
    <w:link w:val="Ttulo6"/>
    <w:rsid w:val="00231763"/>
    <w:rPr>
      <w:rFonts w:ascii="Tahoma" w:eastAsia="Times New Roman" w:hAnsi="Tahoma" w:cs="Times New Roman"/>
      <w:bCs/>
      <w:sz w:val="20"/>
      <w:lang w:val="pt-BR"/>
    </w:rPr>
  </w:style>
  <w:style w:type="character" w:customStyle="1" w:styleId="Ttulo7Char">
    <w:name w:val="Título 7 Char"/>
    <w:basedOn w:val="Fontepargpadro"/>
    <w:link w:val="Ttulo7"/>
    <w:rsid w:val="00231763"/>
    <w:rPr>
      <w:rFonts w:ascii="Tahoma" w:eastAsia="Times New Roman" w:hAnsi="Tahoma" w:cs="Times New Roman"/>
      <w:sz w:val="20"/>
      <w:szCs w:val="24"/>
      <w:lang w:val="pt-BR"/>
    </w:rPr>
  </w:style>
  <w:style w:type="character" w:customStyle="1" w:styleId="Ttulo8Char">
    <w:name w:val="Título 8 Char"/>
    <w:basedOn w:val="Fontepargpadro"/>
    <w:link w:val="Ttulo8"/>
    <w:rsid w:val="00231763"/>
    <w:rPr>
      <w:rFonts w:ascii="Tahoma" w:eastAsia="Times New Roman" w:hAnsi="Tahoma" w:cs="Times New Roman"/>
      <w:iCs/>
      <w:sz w:val="20"/>
      <w:szCs w:val="24"/>
      <w:lang w:val="pt-BR"/>
    </w:rPr>
  </w:style>
  <w:style w:type="character" w:customStyle="1" w:styleId="Ttulo9Char">
    <w:name w:val="Título 9 Char"/>
    <w:basedOn w:val="Fontepargpadro"/>
    <w:link w:val="Ttulo9"/>
    <w:rsid w:val="00231763"/>
    <w:rPr>
      <w:rFonts w:ascii="Tahoma" w:eastAsia="Times New Roman" w:hAnsi="Tahoma" w:cs="Arial"/>
      <w:sz w:val="20"/>
      <w:lang w:val="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Corpodetexto">
    <w:name w:val="Body Text"/>
    <w:basedOn w:val="Normal"/>
    <w:link w:val="CorpodetextoChar"/>
    <w:uiPriority w:val="99"/>
    <w:rsid w:val="00597171"/>
    <w:pPr>
      <w:spacing w:before="240"/>
    </w:pPr>
  </w:style>
  <w:style w:type="character" w:customStyle="1" w:styleId="CorpodetextoChar">
    <w:name w:val="Corpo de texto Char"/>
    <w:basedOn w:val="Fontepargpadro"/>
    <w:link w:val="Corpodetexto"/>
    <w:rsid w:val="00597171"/>
    <w:rPr>
      <w:rFonts w:eastAsia="Times New Roman" w:cs="Times New Roman"/>
      <w:szCs w:val="24"/>
      <w:lang w:val="pt-BR" w:eastAsia="pt-BR"/>
    </w:rPr>
  </w:style>
  <w:style w:type="paragraph" w:styleId="Cabealho">
    <w:name w:val="header"/>
    <w:basedOn w:val="Normal"/>
    <w:link w:val="CabealhoChar"/>
    <w:rsid w:val="00231763"/>
    <w:pPr>
      <w:tabs>
        <w:tab w:val="center" w:pos="4366"/>
        <w:tab w:val="right" w:pos="8732"/>
      </w:tabs>
    </w:pPr>
    <w:rPr>
      <w:kern w:val="20"/>
    </w:rPr>
  </w:style>
  <w:style w:type="character" w:customStyle="1" w:styleId="CabealhoChar">
    <w:name w:val="Cabeçalho Char"/>
    <w:basedOn w:val="Fontepargpadro"/>
    <w:link w:val="Cabealho"/>
    <w:rsid w:val="00597171"/>
    <w:rPr>
      <w:rFonts w:ascii="Tahoma" w:eastAsia="Times New Roman" w:hAnsi="Tahoma" w:cs="Times New Roman"/>
      <w:kern w:val="20"/>
      <w:sz w:val="20"/>
      <w:szCs w:val="24"/>
      <w:lang w:val="pt-BR"/>
    </w:rPr>
  </w:style>
  <w:style w:type="paragraph" w:styleId="Rodap">
    <w:name w:val="footer"/>
    <w:basedOn w:val="Normal"/>
    <w:link w:val="RodapChar"/>
    <w:uiPriority w:val="99"/>
    <w:rsid w:val="00231763"/>
    <w:pPr>
      <w:jc w:val="both"/>
    </w:pPr>
    <w:rPr>
      <w:kern w:val="16"/>
      <w:sz w:val="16"/>
    </w:rPr>
  </w:style>
  <w:style w:type="character" w:customStyle="1" w:styleId="RodapChar">
    <w:name w:val="Rodapé Char"/>
    <w:basedOn w:val="Fontepargpadro"/>
    <w:link w:val="Rodap"/>
    <w:uiPriority w:val="99"/>
    <w:rsid w:val="00597171"/>
    <w:rPr>
      <w:rFonts w:ascii="Tahoma" w:eastAsia="Times New Roman" w:hAnsi="Tahoma" w:cs="Times New Roman"/>
      <w:kern w:val="16"/>
      <w:sz w:val="16"/>
      <w:szCs w:val="24"/>
      <w:lang w:val="pt-BR"/>
    </w:rPr>
  </w:style>
  <w:style w:type="character" w:styleId="Nmerodepgina">
    <w:name w:val="page number"/>
    <w:basedOn w:val="Fontepargpadro"/>
    <w:rsid w:val="00231763"/>
    <w:rPr>
      <w:rFonts w:ascii="Tahoma" w:hAnsi="Tahoma"/>
      <w:sz w:val="20"/>
    </w:rPr>
  </w:style>
  <w:style w:type="paragraph" w:styleId="Textodebalo">
    <w:name w:val="Balloon Text"/>
    <w:basedOn w:val="Normal"/>
    <w:link w:val="TextodebaloChar"/>
    <w:uiPriority w:val="99"/>
    <w:rsid w:val="00597171"/>
    <w:rPr>
      <w:szCs w:val="20"/>
    </w:rPr>
  </w:style>
  <w:style w:type="character" w:customStyle="1" w:styleId="TextodebaloChar">
    <w:name w:val="Texto de balão Char"/>
    <w:basedOn w:val="Fontepargpadro"/>
    <w:link w:val="Textodebalo"/>
    <w:uiPriority w:val="99"/>
    <w:rsid w:val="00597171"/>
    <w:rPr>
      <w:rFonts w:eastAsia="Times New Roman" w:cs="Times New Roman"/>
      <w:sz w:val="20"/>
      <w:szCs w:val="20"/>
      <w:lang w:val="pt-BR" w:eastAsia="pt-BR"/>
    </w:rPr>
  </w:style>
  <w:style w:type="paragraph" w:styleId="Textoembloco">
    <w:name w:val="Block Text"/>
    <w:basedOn w:val="Normal"/>
    <w:rsid w:val="00597171"/>
    <w:pPr>
      <w:ind w:left="2160" w:right="1890"/>
    </w:pPr>
    <w:rPr>
      <w:rFonts w:ascii="Courier New" w:hAnsi="Courier New"/>
      <w:i/>
      <w:spacing w:val="-3"/>
      <w:szCs w:val="20"/>
      <w:lang w:val="en-US"/>
    </w:rPr>
  </w:style>
  <w:style w:type="character" w:styleId="Hyperlink">
    <w:name w:val="Hyperlink"/>
    <w:basedOn w:val="Fontepargpadro"/>
    <w:rsid w:val="00231763"/>
    <w:rPr>
      <w:rFonts w:ascii="Tahoma" w:hAnsi="Tahoma"/>
      <w:color w:val="auto"/>
      <w:u w:val="non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Cs w:val="20"/>
      <w:lang w:val="en-US"/>
    </w:rPr>
  </w:style>
  <w:style w:type="paragraph" w:customStyle="1" w:styleId="TEXTO">
    <w:name w:val="TEXTO"/>
    <w:basedOn w:val="Normal"/>
    <w:rsid w:val="00597171"/>
    <w:rPr>
      <w:rFonts w:ascii="CG Times" w:hAnsi="CG Times"/>
      <w:szCs w:val="20"/>
    </w:rPr>
  </w:style>
  <w:style w:type="paragraph" w:styleId="Recuodecorpodetexto">
    <w:name w:val="Body Text Indent"/>
    <w:basedOn w:val="Normal"/>
    <w:link w:val="RecuodecorpodetextoChar"/>
    <w:rsid w:val="00597171"/>
    <w:pPr>
      <w:spacing w:after="120"/>
      <w:ind w:left="283"/>
    </w:pPr>
  </w:style>
  <w:style w:type="character" w:customStyle="1" w:styleId="RecuodecorpodetextoChar">
    <w:name w:val="Recuo de corpo de texto Char"/>
    <w:basedOn w:val="Fontepargpadro"/>
    <w:link w:val="Recuodecorpodetexto"/>
    <w:rsid w:val="00597171"/>
    <w:rPr>
      <w:rFonts w:eastAsia="Times New Roman" w:cs="Times New Roman"/>
      <w:szCs w:val="24"/>
      <w:lang w:val="pt-BR" w:eastAsia="pt-BR"/>
    </w:rPr>
  </w:style>
  <w:style w:type="paragraph" w:styleId="Corpodetexto2">
    <w:name w:val="Body Text 2"/>
    <w:basedOn w:val="Normal"/>
    <w:link w:val="Corpodetexto2Char"/>
    <w:rsid w:val="00597171"/>
    <w:pPr>
      <w:spacing w:after="120" w:line="480" w:lineRule="auto"/>
    </w:pPr>
  </w:style>
  <w:style w:type="character" w:customStyle="1" w:styleId="Corpodetexto2Char">
    <w:name w:val="Corpo de texto 2 Char"/>
    <w:basedOn w:val="Fontepargpadro"/>
    <w:link w:val="Corpodetexto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Cs w:val="20"/>
      <w:lang w:val="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MquinadeescreverHTML">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Cs w:val="20"/>
      <w:lang w:val="en-US"/>
    </w:rPr>
  </w:style>
  <w:style w:type="character" w:styleId="Forte">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TextosemFormatao">
    <w:name w:val="Plain Text"/>
    <w:aliases w:val="(WGM)"/>
    <w:basedOn w:val="Normal"/>
    <w:link w:val="TextosemFormataoChar"/>
    <w:uiPriority w:val="99"/>
    <w:rsid w:val="00597171"/>
    <w:pPr>
      <w:widowControl w:val="0"/>
      <w:autoSpaceDE w:val="0"/>
      <w:autoSpaceDN w:val="0"/>
      <w:adjustRightInd w:val="0"/>
    </w:pPr>
    <w:rPr>
      <w:rFonts w:ascii="Courier New" w:hAnsi="Courier New"/>
      <w:szCs w:val="20"/>
    </w:rPr>
  </w:style>
  <w:style w:type="character" w:customStyle="1" w:styleId="TextosemFormataoChar">
    <w:name w:val="Texto sem Formatação Char"/>
    <w:aliases w:val="(WGM) Char"/>
    <w:basedOn w:val="Fontepargpadro"/>
    <w:link w:val="TextosemFormatao"/>
    <w:uiPriority w:val="99"/>
    <w:rsid w:val="00597171"/>
    <w:rPr>
      <w:rFonts w:ascii="Courier New" w:eastAsia="Times New Roman" w:hAnsi="Courier New" w:cs="Times New Roman"/>
      <w:sz w:val="20"/>
      <w:szCs w:val="20"/>
      <w:lang w:val="pt-BR" w:eastAsia="pt-BR"/>
    </w:rPr>
  </w:style>
  <w:style w:type="paragraph" w:styleId="PargrafodaLista">
    <w:name w:val="List Paragraph"/>
    <w:aliases w:val="Vitor Título,Vitor T’tulo,Vitor T"/>
    <w:basedOn w:val="Normal"/>
    <w:link w:val="PargrafodaListaChar"/>
    <w:uiPriority w:val="99"/>
    <w:qFormat/>
    <w:rsid w:val="00597171"/>
    <w:pPr>
      <w:widowControl w:val="0"/>
      <w:autoSpaceDE w:val="0"/>
      <w:autoSpaceDN w:val="0"/>
      <w:adjustRightInd w:val="0"/>
      <w:ind w:left="720"/>
    </w:pPr>
    <w:rPr>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Corpodetexto3">
    <w:name w:val="Body Text 3"/>
    <w:basedOn w:val="Normal"/>
    <w:link w:val="Corpodetexto3Char"/>
    <w:rsid w:val="00597171"/>
    <w:pPr>
      <w:spacing w:after="120"/>
    </w:pPr>
    <w:rPr>
      <w:sz w:val="16"/>
      <w:szCs w:val="16"/>
    </w:rPr>
  </w:style>
  <w:style w:type="character" w:customStyle="1" w:styleId="Corpodetexto3Char">
    <w:name w:val="Corpo de texto 3 Char"/>
    <w:basedOn w:val="Fontepargpadro"/>
    <w:link w:val="Corpodetexto3"/>
    <w:rsid w:val="00597171"/>
    <w:rPr>
      <w:rFonts w:eastAsia="Times New Roman" w:cs="Times New Roman"/>
      <w:sz w:val="16"/>
      <w:szCs w:val="16"/>
      <w:lang w:val="pt-BR" w:eastAsia="pt-BR"/>
    </w:rPr>
  </w:style>
  <w:style w:type="paragraph" w:styleId="Textodenotaderodap">
    <w:name w:val="footnote text"/>
    <w:basedOn w:val="Normal"/>
    <w:link w:val="TextodenotaderodapChar"/>
    <w:rsid w:val="00231763"/>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31763"/>
    <w:rPr>
      <w:rFonts w:ascii="Tahoma" w:eastAsia="Times New Roman" w:hAnsi="Tahoma" w:cs="Times New Roman"/>
      <w:kern w:val="20"/>
      <w:sz w:val="16"/>
      <w:szCs w:val="20"/>
      <w:lang w:val="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Recuodecorpodetexto3">
    <w:name w:val="Body Text Indent 3"/>
    <w:basedOn w:val="Normal"/>
    <w:link w:val="Recuodecorpodetexto3Char"/>
    <w:rsid w:val="00597171"/>
    <w:pPr>
      <w:spacing w:after="120"/>
      <w:ind w:left="283"/>
    </w:pPr>
    <w:rPr>
      <w:sz w:val="16"/>
      <w:szCs w:val="16"/>
    </w:rPr>
  </w:style>
  <w:style w:type="character" w:customStyle="1" w:styleId="Recuodecorpodetexto3Char">
    <w:name w:val="Recuo de corpo de texto 3 Char"/>
    <w:basedOn w:val="Fontepargpadro"/>
    <w:link w:val="Recuodecorpodetexto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o">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pPr>
    <w:rPr>
      <w:b/>
      <w:bCs/>
      <w:szCs w:val="20"/>
      <w:lang w:val="pt-PT"/>
    </w:rPr>
  </w:style>
  <w:style w:type="paragraph" w:customStyle="1" w:styleId="Nome">
    <w:name w:val="Nome"/>
    <w:basedOn w:val="Normal"/>
    <w:rsid w:val="00597171"/>
    <w:pPr>
      <w:spacing w:before="120" w:line="288" w:lineRule="auto"/>
    </w:pPr>
    <w:rPr>
      <w:rFonts w:ascii="Arial" w:hAnsi="Arial"/>
      <w:sz w:val="22"/>
    </w:rPr>
  </w:style>
  <w:style w:type="character" w:styleId="Refdecomentrio">
    <w:name w:val="annotation reference"/>
    <w:basedOn w:val="Fontepargpadro"/>
    <w:uiPriority w:val="99"/>
    <w:rsid w:val="00597171"/>
    <w:rPr>
      <w:sz w:val="16"/>
      <w:szCs w:val="16"/>
    </w:rPr>
  </w:style>
  <w:style w:type="paragraph" w:styleId="Textodecomentrio">
    <w:name w:val="annotation text"/>
    <w:basedOn w:val="Normal"/>
    <w:link w:val="TextodecomentrioChar"/>
    <w:rsid w:val="00231763"/>
    <w:rPr>
      <w:szCs w:val="20"/>
    </w:rPr>
  </w:style>
  <w:style w:type="character" w:customStyle="1" w:styleId="TextodecomentrioChar">
    <w:name w:val="Texto de comentário Char"/>
    <w:basedOn w:val="Fontepargpadro"/>
    <w:link w:val="Textodecomentrio"/>
    <w:rsid w:val="00231763"/>
    <w:rPr>
      <w:rFonts w:ascii="Tahoma" w:eastAsia="Times New Roman" w:hAnsi="Tahoma" w:cs="Times New Roman"/>
      <w:sz w:val="20"/>
      <w:szCs w:val="20"/>
      <w:lang w:val="pt-BR"/>
    </w:rPr>
  </w:style>
  <w:style w:type="paragraph" w:styleId="Assuntodocomentrio">
    <w:name w:val="annotation subject"/>
    <w:basedOn w:val="Textodecomentrio"/>
    <w:next w:val="Textodecomentrio"/>
    <w:link w:val="AssuntodocomentrioChar"/>
    <w:uiPriority w:val="99"/>
    <w:rsid w:val="00597171"/>
    <w:rPr>
      <w:b/>
      <w:bCs/>
    </w:rPr>
  </w:style>
  <w:style w:type="character" w:customStyle="1" w:styleId="AssuntodocomentrioChar">
    <w:name w:val="Assunto do comentário Char"/>
    <w:basedOn w:val="TextodecomentrioChar"/>
    <w:link w:val="Assuntodocomentrio"/>
    <w:uiPriority w:val="99"/>
    <w:rsid w:val="00597171"/>
    <w:rPr>
      <w:rFonts w:ascii="Tahoma" w:eastAsia="Times New Roman" w:hAnsi="Tahoma"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ind w:firstLine="720"/>
    </w:pPr>
    <w:rPr>
      <w:lang w:val="en-US"/>
    </w:rPr>
  </w:style>
  <w:style w:type="paragraph" w:customStyle="1" w:styleId="Header1">
    <w:name w:val="Header1"/>
    <w:basedOn w:val="Normal"/>
    <w:rsid w:val="00597171"/>
    <w:pPr>
      <w:widowControl w:val="0"/>
      <w:autoSpaceDE w:val="0"/>
      <w:autoSpaceDN w:val="0"/>
      <w:adjustRightInd w:val="0"/>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Commarcadores">
    <w:name w:val="List Bullet"/>
    <w:basedOn w:val="Normal"/>
    <w:unhideWhenUsed/>
    <w:rsid w:val="00597171"/>
    <w:pPr>
      <w:numPr>
        <w:numId w:val="1"/>
      </w:numPr>
      <w:contextualSpacing/>
    </w:pPr>
  </w:style>
  <w:style w:type="character" w:styleId="TextodoEspaoReservado">
    <w:name w:val="Placeholder Text"/>
    <w:basedOn w:val="Fontepargpadro"/>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pPr>
    <w:rPr>
      <w:rFonts w:ascii="Arial" w:hAnsi="Arial"/>
      <w:b/>
      <w:caps/>
      <w:spacing w:val="10"/>
      <w:sz w:val="13"/>
      <w:szCs w:val="20"/>
      <w:lang w:val="fr-FR"/>
    </w:rPr>
  </w:style>
  <w:style w:type="paragraph" w:styleId="Recuodecorpodetexto2">
    <w:name w:val="Body Text Indent 2"/>
    <w:basedOn w:val="Normal"/>
    <w:link w:val="Recuodecorpodetexto2Char"/>
    <w:rsid w:val="00597171"/>
    <w:pPr>
      <w:tabs>
        <w:tab w:val="left" w:pos="567"/>
      </w:tabs>
      <w:spacing w:line="240" w:lineRule="exact"/>
      <w:ind w:left="567" w:hanging="567"/>
    </w:pPr>
    <w:rPr>
      <w:rFonts w:ascii="Lucida Sans Unicode" w:hAnsi="Lucida Sans Unicode"/>
      <w:szCs w:val="20"/>
    </w:rPr>
  </w:style>
  <w:style w:type="character" w:customStyle="1" w:styleId="Recuodecorpodetexto2Char">
    <w:name w:val="Recuo de corpo de texto 2 Char"/>
    <w:basedOn w:val="Fontepargpadro"/>
    <w:link w:val="Recuodecorpodetexto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rsid w:val="00231763"/>
    <w:pPr>
      <w:numPr>
        <w:numId w:val="17"/>
      </w:numPr>
      <w:spacing w:after="140" w:line="290" w:lineRule="auto"/>
      <w:jc w:val="both"/>
    </w:pPr>
    <w:rPr>
      <w:kern w:val="20"/>
      <w:szCs w:val="20"/>
    </w:rPr>
  </w:style>
  <w:style w:type="paragraph" w:customStyle="1" w:styleId="Estilo1">
    <w:name w:val="Estilo1"/>
    <w:basedOn w:val="Normal"/>
    <w:uiPriority w:val="99"/>
    <w:rsid w:val="00597171"/>
    <w:rPr>
      <w:rFonts w:ascii="Arial" w:hAnsi="Arial" w:cs="Arial"/>
      <w:b/>
      <w:bCs/>
      <w:szCs w:val="22"/>
    </w:rPr>
  </w:style>
  <w:style w:type="table" w:styleId="Tabelacomgrade">
    <w:name w:val="Table Grid"/>
    <w:basedOn w:val="Tabelanormal"/>
    <w:rsid w:val="00231763"/>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rsid w:val="00597171"/>
    <w:rPr>
      <w:b/>
      <w:bCs/>
      <w:szCs w:val="20"/>
    </w:rPr>
  </w:style>
  <w:style w:type="character" w:styleId="HiperlinkVisitado">
    <w:name w:val="FollowedHyperlink"/>
    <w:basedOn w:val="Fontepargpadro"/>
    <w:rsid w:val="00231763"/>
    <w:rPr>
      <w:rFonts w:ascii="Tahoma" w:hAnsi="Tahoma"/>
      <w:color w:val="auto"/>
      <w:u w:val="none"/>
    </w:rPr>
  </w:style>
  <w:style w:type="paragraph" w:customStyle="1" w:styleId="CharChar">
    <w:name w:val="Char Char"/>
    <w:basedOn w:val="Normal"/>
    <w:rsid w:val="00597171"/>
    <w:pPr>
      <w:spacing w:after="160" w:line="240" w:lineRule="exact"/>
    </w:pPr>
    <w:rPr>
      <w:rFonts w:eastAsia="MS Mincho"/>
      <w:szCs w:val="20"/>
      <w:lang w:val="en-US"/>
    </w:rPr>
  </w:style>
  <w:style w:type="paragraph" w:customStyle="1" w:styleId="CharCharCharCharCharCharCharChar1CharCharCharChar">
    <w:name w:val="Char Char Char Char Char Char Char Char1 Char Char Char Char"/>
    <w:basedOn w:val="Normal"/>
    <w:rsid w:val="00597171"/>
    <w:pPr>
      <w:spacing w:after="160" w:line="240" w:lineRule="exact"/>
    </w:pPr>
    <w:rPr>
      <w:rFonts w:cs="Verdana"/>
      <w:szCs w:val="20"/>
      <w:lang w:val="en-US"/>
    </w:rPr>
  </w:style>
  <w:style w:type="paragraph" w:customStyle="1" w:styleId="CharChar1">
    <w:name w:val="Char Char1"/>
    <w:basedOn w:val="Normal"/>
    <w:rsid w:val="00597171"/>
    <w:pPr>
      <w:spacing w:after="160" w:line="240" w:lineRule="exact"/>
    </w:pPr>
    <w:rPr>
      <w:rFonts w:eastAsia="MS Mincho" w:cs="Verdana"/>
      <w:szCs w:val="20"/>
      <w:lang w:val="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pPr>
    <w:rPr>
      <w:rFonts w:eastAsia="MS Mincho" w:cs="Verdana"/>
      <w:lang w:val="en-GB"/>
    </w:rPr>
  </w:style>
  <w:style w:type="paragraph" w:customStyle="1" w:styleId="Societrio">
    <w:name w:val="Societário"/>
    <w:basedOn w:val="Normal"/>
    <w:rsid w:val="00597171"/>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ind w:left="709" w:hanging="425"/>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pPr>
    <w:rPr>
      <w:rFonts w:eastAsia="MS Mincho" w:cs="Verdana"/>
      <w:lang w:val="en-GB"/>
    </w:rPr>
  </w:style>
  <w:style w:type="character" w:styleId="Refdenotaderodap">
    <w:name w:val="footnote reference"/>
    <w:basedOn w:val="Fontepargpadro"/>
    <w:rsid w:val="00231763"/>
    <w:rPr>
      <w:rFonts w:ascii="Tahoma" w:hAnsi="Tahoma"/>
      <w:kern w:val="2"/>
      <w:vertAlign w:val="superscript"/>
    </w:rPr>
  </w:style>
  <w:style w:type="paragraph" w:customStyle="1" w:styleId="CharChar2">
    <w:name w:val="Char Char2"/>
    <w:basedOn w:val="Normal"/>
    <w:rsid w:val="00597171"/>
    <w:pPr>
      <w:spacing w:after="160" w:line="240" w:lineRule="exact"/>
    </w:pPr>
    <w:rPr>
      <w:rFonts w:eastAsia="MS Mincho" w:cs="Verdana"/>
      <w:lang w:val="en-GB"/>
    </w:rPr>
  </w:style>
  <w:style w:type="paragraph" w:customStyle="1" w:styleId="CharChar1CharCharCharChar1">
    <w:name w:val="Char Char1 Char Char Char Char1"/>
    <w:basedOn w:val="Normal"/>
    <w:rsid w:val="00597171"/>
    <w:pPr>
      <w:spacing w:after="160" w:line="240" w:lineRule="exact"/>
    </w:pPr>
    <w:rPr>
      <w:rFonts w:eastAsia="MS Mincho" w:cs="Verdana"/>
      <w:lang w:val="en-GB"/>
    </w:rPr>
  </w:style>
  <w:style w:type="paragraph" w:customStyle="1" w:styleId="CharChar2CharCharCharChar2CharCharCharChar">
    <w:name w:val="Char Char2 Char Char Char Char2 Char Char Char Char"/>
    <w:basedOn w:val="Normal"/>
    <w:rsid w:val="00597171"/>
    <w:pPr>
      <w:spacing w:after="160" w:line="240" w:lineRule="exact"/>
    </w:pPr>
    <w:rPr>
      <w:rFonts w:eastAsia="MS Mincho" w:cs="Verdana"/>
      <w:lang w:val="en-GB"/>
    </w:rPr>
  </w:style>
  <w:style w:type="paragraph" w:customStyle="1" w:styleId="CharChar2CharCharCharChar2CharCharCharChar1">
    <w:name w:val="Char Char2 Char Char Char Char2 Char Char Char Char1"/>
    <w:basedOn w:val="Normal"/>
    <w:rsid w:val="00597171"/>
    <w:pPr>
      <w:spacing w:after="160" w:line="240" w:lineRule="exact"/>
    </w:pPr>
    <w:rPr>
      <w:rFonts w:eastAsia="MS Mincho" w:cs="Verdana"/>
      <w:lang w:val="en-GB"/>
    </w:rPr>
  </w:style>
  <w:style w:type="character" w:styleId="nfase">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adecontinuao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pPr>
    <w:rPr>
      <w:rFonts w:eastAsia="MS Mincho" w:cs="Verdana"/>
      <w:lang w:val="en-GB"/>
    </w:rPr>
  </w:style>
  <w:style w:type="paragraph" w:customStyle="1" w:styleId="CharChar2CharCharCharChar">
    <w:name w:val="Char Char2 Char Char Char Char"/>
    <w:basedOn w:val="Normal"/>
    <w:rsid w:val="00597171"/>
    <w:pPr>
      <w:spacing w:after="160" w:line="240" w:lineRule="exact"/>
    </w:pPr>
    <w:rPr>
      <w:rFonts w:cs="Verdana"/>
      <w:szCs w:val="20"/>
      <w:lang w:val="en-US"/>
    </w:rPr>
  </w:style>
  <w:style w:type="character" w:customStyle="1" w:styleId="hps">
    <w:name w:val="hps"/>
    <w:basedOn w:val="Fontepargpadro"/>
    <w:rsid w:val="00597171"/>
  </w:style>
  <w:style w:type="character" w:customStyle="1" w:styleId="atn">
    <w:name w:val="atn"/>
    <w:basedOn w:val="Fontepargpadro"/>
    <w:rsid w:val="00597171"/>
  </w:style>
  <w:style w:type="paragraph" w:customStyle="1" w:styleId="BodyTextNoIndentSS">
    <w:name w:val="Body Text No Indent SS"/>
    <w:aliases w:val="btn"/>
    <w:basedOn w:val="Normal"/>
    <w:rsid w:val="00597171"/>
    <w:pPr>
      <w:spacing w:after="240"/>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pPr>
    <w:rPr>
      <w:rFonts w:cs="Verdana"/>
      <w:szCs w:val="20"/>
      <w:lang w:val="en-US"/>
    </w:rPr>
  </w:style>
  <w:style w:type="paragraph" w:customStyle="1" w:styleId="Level1">
    <w:name w:val="Level 1"/>
    <w:basedOn w:val="Normal"/>
    <w:link w:val="Level1Char"/>
    <w:qFormat/>
    <w:rsid w:val="00231763"/>
    <w:pPr>
      <w:numPr>
        <w:numId w:val="32"/>
      </w:numPr>
      <w:spacing w:after="140" w:line="290" w:lineRule="auto"/>
      <w:jc w:val="both"/>
    </w:pPr>
    <w:rPr>
      <w:kern w:val="20"/>
      <w:szCs w:val="28"/>
    </w:rPr>
  </w:style>
  <w:style w:type="paragraph" w:customStyle="1" w:styleId="Level2">
    <w:name w:val="Level 2"/>
    <w:basedOn w:val="Normal"/>
    <w:link w:val="Level2Char"/>
    <w:qFormat/>
    <w:rsid w:val="00231763"/>
    <w:pPr>
      <w:numPr>
        <w:ilvl w:val="1"/>
        <w:numId w:val="32"/>
      </w:numPr>
      <w:spacing w:after="140" w:line="290" w:lineRule="auto"/>
      <w:jc w:val="both"/>
    </w:pPr>
    <w:rPr>
      <w:kern w:val="20"/>
      <w:szCs w:val="28"/>
    </w:rPr>
  </w:style>
  <w:style w:type="paragraph" w:customStyle="1" w:styleId="Level3">
    <w:name w:val="Level 3"/>
    <w:basedOn w:val="Normal"/>
    <w:link w:val="Level3Char"/>
    <w:qFormat/>
    <w:rsid w:val="00231763"/>
    <w:pPr>
      <w:numPr>
        <w:ilvl w:val="2"/>
        <w:numId w:val="32"/>
      </w:numPr>
      <w:spacing w:after="140" w:line="290" w:lineRule="auto"/>
      <w:jc w:val="both"/>
    </w:pPr>
    <w:rPr>
      <w:kern w:val="20"/>
      <w:szCs w:val="28"/>
    </w:rPr>
  </w:style>
  <w:style w:type="paragraph" w:customStyle="1" w:styleId="Level4">
    <w:name w:val="Level 4"/>
    <w:basedOn w:val="Normal"/>
    <w:qFormat/>
    <w:rsid w:val="00231763"/>
    <w:pPr>
      <w:numPr>
        <w:ilvl w:val="3"/>
        <w:numId w:val="32"/>
      </w:numPr>
      <w:spacing w:after="140" w:line="290" w:lineRule="auto"/>
      <w:jc w:val="both"/>
    </w:pPr>
    <w:rPr>
      <w:kern w:val="20"/>
    </w:rPr>
  </w:style>
  <w:style w:type="paragraph" w:customStyle="1" w:styleId="Level5">
    <w:name w:val="Level 5"/>
    <w:basedOn w:val="Normal"/>
    <w:qFormat/>
    <w:rsid w:val="00231763"/>
    <w:pPr>
      <w:numPr>
        <w:ilvl w:val="4"/>
        <w:numId w:val="32"/>
      </w:numPr>
      <w:spacing w:after="140" w:line="290" w:lineRule="auto"/>
      <w:jc w:val="both"/>
    </w:pPr>
    <w:rPr>
      <w:kern w:val="20"/>
    </w:rPr>
  </w:style>
  <w:style w:type="paragraph" w:customStyle="1" w:styleId="Level6">
    <w:name w:val="Level 6"/>
    <w:basedOn w:val="Normal"/>
    <w:qFormat/>
    <w:rsid w:val="00231763"/>
    <w:pPr>
      <w:numPr>
        <w:ilvl w:val="5"/>
        <w:numId w:val="32"/>
      </w:numPr>
      <w:spacing w:after="140" w:line="290" w:lineRule="auto"/>
      <w:jc w:val="both"/>
    </w:pPr>
    <w:rPr>
      <w:kern w:val="20"/>
    </w:rPr>
  </w:style>
  <w:style w:type="paragraph" w:customStyle="1" w:styleId="Level7">
    <w:name w:val="Level 7"/>
    <w:basedOn w:val="Normal"/>
    <w:rsid w:val="00597171"/>
    <w:pPr>
      <w:spacing w:after="140" w:line="290" w:lineRule="auto"/>
      <w:outlineLvl w:val="6"/>
    </w:pPr>
    <w:rPr>
      <w:rFonts w:ascii="Arial" w:hAnsi="Arial"/>
      <w:kern w:val="20"/>
      <w:lang w:val="en-GB"/>
    </w:rPr>
  </w:style>
  <w:style w:type="paragraph" w:customStyle="1" w:styleId="Level8">
    <w:name w:val="Level 8"/>
    <w:basedOn w:val="Normal"/>
    <w:rsid w:val="00597171"/>
    <w:pPr>
      <w:spacing w:after="140" w:line="290" w:lineRule="auto"/>
      <w:outlineLvl w:val="7"/>
    </w:pPr>
    <w:rPr>
      <w:rFonts w:ascii="Arial" w:hAnsi="Arial"/>
      <w:kern w:val="20"/>
      <w:lang w:val="en-GB"/>
    </w:rPr>
  </w:style>
  <w:style w:type="paragraph" w:customStyle="1" w:styleId="Level9">
    <w:name w:val="Level 9"/>
    <w:basedOn w:val="Normal"/>
    <w:rsid w:val="00597171"/>
    <w:pPr>
      <w:spacing w:after="140" w:line="290" w:lineRule="auto"/>
      <w:outlineLvl w:val="8"/>
    </w:pPr>
    <w:rPr>
      <w:rFonts w:ascii="Arial" w:hAnsi="Arial"/>
      <w:kern w:val="20"/>
      <w:lang w:val="en-GB"/>
    </w:rPr>
  </w:style>
  <w:style w:type="character" w:customStyle="1" w:styleId="Level2Char">
    <w:name w:val="Level 2 Char"/>
    <w:basedOn w:val="Fontepargpadro"/>
    <w:link w:val="Level2"/>
    <w:rsid w:val="00597171"/>
    <w:rPr>
      <w:rFonts w:ascii="Tahoma" w:eastAsia="Times New Roman" w:hAnsi="Tahoma" w:cs="Times New Roman"/>
      <w:kern w:val="20"/>
      <w:sz w:val="20"/>
      <w:szCs w:val="28"/>
      <w:lang w:val="pt-BR"/>
    </w:rPr>
  </w:style>
  <w:style w:type="paragraph" w:customStyle="1" w:styleId="Body">
    <w:name w:val="Body"/>
    <w:basedOn w:val="Normal"/>
    <w:link w:val="BodyChar"/>
    <w:rsid w:val="00231763"/>
    <w:pPr>
      <w:spacing w:after="140" w:line="290" w:lineRule="auto"/>
      <w:jc w:val="both"/>
    </w:pPr>
    <w:rPr>
      <w:kern w:val="20"/>
    </w:rPr>
  </w:style>
  <w:style w:type="paragraph" w:customStyle="1" w:styleId="Parties">
    <w:name w:val="Parties"/>
    <w:basedOn w:val="Normal"/>
    <w:rsid w:val="00231763"/>
    <w:pPr>
      <w:numPr>
        <w:numId w:val="33"/>
      </w:numPr>
      <w:spacing w:after="140" w:line="290" w:lineRule="auto"/>
      <w:jc w:val="both"/>
    </w:pPr>
    <w:rPr>
      <w:kern w:val="20"/>
    </w:rPr>
  </w:style>
  <w:style w:type="character" w:customStyle="1" w:styleId="BodyChar">
    <w:name w:val="Body Char"/>
    <w:link w:val="Body"/>
    <w:rsid w:val="00597171"/>
    <w:rPr>
      <w:rFonts w:ascii="Tahoma" w:eastAsia="Times New Roman" w:hAnsi="Tahoma" w:cs="Times New Roman"/>
      <w:kern w:val="20"/>
      <w:sz w:val="20"/>
      <w:szCs w:val="24"/>
      <w:lang w:val="pt-BR"/>
    </w:rPr>
  </w:style>
  <w:style w:type="paragraph" w:customStyle="1" w:styleId="Recitals">
    <w:name w:val="Recitals"/>
    <w:basedOn w:val="Normal"/>
    <w:rsid w:val="00231763"/>
    <w:pPr>
      <w:numPr>
        <w:numId w:val="34"/>
      </w:numPr>
      <w:spacing w:after="140" w:line="290" w:lineRule="auto"/>
      <w:jc w:val="both"/>
    </w:pPr>
    <w:rPr>
      <w:kern w:val="20"/>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pPr>
    <w:rPr>
      <w:rFonts w:eastAsia="MS Mincho"/>
      <w:szCs w:val="20"/>
      <w:lang w:val="en-US"/>
    </w:rPr>
  </w:style>
  <w:style w:type="character" w:customStyle="1" w:styleId="PargrafodaListaChar">
    <w:name w:val="Parágrafo da Lista Char"/>
    <w:aliases w:val="Vitor Título Char,Vitor T’tulo Char,Vitor T Char"/>
    <w:link w:val="PargrafodaLista"/>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rPr>
  </w:style>
  <w:style w:type="paragraph" w:customStyle="1" w:styleId="zFSand">
    <w:name w:val="zFSand"/>
    <w:basedOn w:val="Normal"/>
    <w:next w:val="zFSco-names"/>
    <w:rsid w:val="00597171"/>
    <w:pPr>
      <w:spacing w:line="290" w:lineRule="auto"/>
      <w:jc w:val="center"/>
    </w:pPr>
    <w:rPr>
      <w:rFonts w:ascii="Arial" w:eastAsia="SimSun" w:hAnsi="Arial"/>
      <w:kern w:val="20"/>
      <w:szCs w:val="20"/>
      <w:lang w:val="en-GB"/>
    </w:rPr>
  </w:style>
  <w:style w:type="paragraph" w:customStyle="1" w:styleId="zFSDraft">
    <w:name w:val="zFSDraft"/>
    <w:basedOn w:val="Normal"/>
    <w:uiPriority w:val="99"/>
    <w:rsid w:val="00597171"/>
    <w:pPr>
      <w:spacing w:line="290" w:lineRule="auto"/>
    </w:pPr>
    <w:rPr>
      <w:rFonts w:ascii="Arial" w:hAnsi="Arial"/>
      <w:kern w:val="20"/>
      <w:lang w:val="en-GB"/>
    </w:rPr>
  </w:style>
  <w:style w:type="paragraph" w:styleId="Sumrio1">
    <w:name w:val="toc 1"/>
    <w:basedOn w:val="Normal"/>
    <w:next w:val="Body"/>
    <w:rsid w:val="00231763"/>
    <w:pPr>
      <w:spacing w:before="280" w:after="140" w:line="290" w:lineRule="auto"/>
      <w:ind w:left="567" w:hanging="567"/>
    </w:pPr>
    <w:rPr>
      <w:kern w:val="20"/>
    </w:rPr>
  </w:style>
  <w:style w:type="paragraph" w:customStyle="1" w:styleId="Body1">
    <w:name w:val="Body 1"/>
    <w:basedOn w:val="Normal"/>
    <w:rsid w:val="00231763"/>
    <w:pPr>
      <w:spacing w:after="140" w:line="290" w:lineRule="auto"/>
      <w:ind w:left="567"/>
      <w:jc w:val="both"/>
    </w:pPr>
    <w:rPr>
      <w:kern w:val="20"/>
    </w:rPr>
  </w:style>
  <w:style w:type="paragraph" w:customStyle="1" w:styleId="Body2">
    <w:name w:val="Body 2"/>
    <w:basedOn w:val="Normal"/>
    <w:rsid w:val="00231763"/>
    <w:pPr>
      <w:spacing w:after="140" w:line="290" w:lineRule="auto"/>
      <w:ind w:left="1247"/>
      <w:jc w:val="both"/>
    </w:pPr>
    <w:rPr>
      <w:kern w:val="20"/>
    </w:rPr>
  </w:style>
  <w:style w:type="paragraph" w:customStyle="1" w:styleId="Body3">
    <w:name w:val="Body 3"/>
    <w:basedOn w:val="Normal"/>
    <w:link w:val="Body3Char"/>
    <w:rsid w:val="00231763"/>
    <w:pPr>
      <w:spacing w:after="140" w:line="290" w:lineRule="auto"/>
      <w:ind w:left="2041"/>
      <w:jc w:val="both"/>
    </w:pPr>
    <w:rPr>
      <w:kern w:val="20"/>
    </w:rPr>
  </w:style>
  <w:style w:type="paragraph" w:customStyle="1" w:styleId="Body4">
    <w:name w:val="Body 4"/>
    <w:basedOn w:val="Normal"/>
    <w:link w:val="Body4Char"/>
    <w:rsid w:val="00231763"/>
    <w:pPr>
      <w:spacing w:after="140" w:line="290" w:lineRule="auto"/>
      <w:ind w:left="2722"/>
      <w:jc w:val="both"/>
    </w:pPr>
    <w:rPr>
      <w:kern w:val="20"/>
    </w:rPr>
  </w:style>
  <w:style w:type="paragraph" w:customStyle="1" w:styleId="Body5">
    <w:name w:val="Body 5"/>
    <w:basedOn w:val="Normal"/>
    <w:rsid w:val="00231763"/>
    <w:pPr>
      <w:spacing w:after="140" w:line="290" w:lineRule="auto"/>
      <w:ind w:left="3289"/>
      <w:jc w:val="both"/>
    </w:pPr>
    <w:rPr>
      <w:kern w:val="20"/>
    </w:rPr>
  </w:style>
  <w:style w:type="paragraph" w:customStyle="1" w:styleId="Body6">
    <w:name w:val="Body 6"/>
    <w:basedOn w:val="Normal"/>
    <w:rsid w:val="00231763"/>
    <w:pPr>
      <w:spacing w:after="140" w:line="290" w:lineRule="auto"/>
      <w:ind w:left="3969"/>
      <w:jc w:val="both"/>
    </w:pPr>
    <w:rPr>
      <w:kern w:val="20"/>
    </w:rPr>
  </w:style>
  <w:style w:type="paragraph" w:customStyle="1" w:styleId="alpha1">
    <w:name w:val="alpha 1"/>
    <w:basedOn w:val="Normal"/>
    <w:rsid w:val="00231763"/>
    <w:pPr>
      <w:numPr>
        <w:numId w:val="12"/>
      </w:numPr>
      <w:spacing w:after="140" w:line="290" w:lineRule="auto"/>
      <w:jc w:val="both"/>
    </w:pPr>
    <w:rPr>
      <w:kern w:val="20"/>
      <w:szCs w:val="20"/>
    </w:rPr>
  </w:style>
  <w:style w:type="paragraph" w:customStyle="1" w:styleId="alpha2">
    <w:name w:val="alpha 2"/>
    <w:basedOn w:val="Normal"/>
    <w:rsid w:val="00231763"/>
    <w:pPr>
      <w:numPr>
        <w:numId w:val="13"/>
      </w:numPr>
      <w:spacing w:after="140" w:line="290" w:lineRule="auto"/>
      <w:jc w:val="both"/>
    </w:pPr>
    <w:rPr>
      <w:kern w:val="20"/>
      <w:szCs w:val="20"/>
    </w:rPr>
  </w:style>
  <w:style w:type="paragraph" w:customStyle="1" w:styleId="alpha3">
    <w:name w:val="alpha 3"/>
    <w:basedOn w:val="Normal"/>
    <w:rsid w:val="00231763"/>
    <w:pPr>
      <w:numPr>
        <w:numId w:val="14"/>
      </w:numPr>
      <w:spacing w:after="140" w:line="290" w:lineRule="auto"/>
      <w:jc w:val="both"/>
    </w:pPr>
    <w:rPr>
      <w:kern w:val="20"/>
      <w:szCs w:val="20"/>
    </w:rPr>
  </w:style>
  <w:style w:type="paragraph" w:customStyle="1" w:styleId="alpha4">
    <w:name w:val="alpha 4"/>
    <w:basedOn w:val="Normal"/>
    <w:rsid w:val="00231763"/>
    <w:pPr>
      <w:numPr>
        <w:numId w:val="15"/>
      </w:numPr>
      <w:spacing w:after="140" w:line="290" w:lineRule="auto"/>
      <w:jc w:val="both"/>
    </w:pPr>
    <w:rPr>
      <w:kern w:val="20"/>
      <w:szCs w:val="20"/>
    </w:rPr>
  </w:style>
  <w:style w:type="paragraph" w:customStyle="1" w:styleId="alpha5">
    <w:name w:val="alpha 5"/>
    <w:basedOn w:val="Normal"/>
    <w:rsid w:val="00231763"/>
    <w:pPr>
      <w:numPr>
        <w:numId w:val="16"/>
      </w:numPr>
      <w:spacing w:after="140" w:line="290" w:lineRule="auto"/>
      <w:jc w:val="both"/>
    </w:pPr>
    <w:rPr>
      <w:kern w:val="20"/>
      <w:szCs w:val="20"/>
    </w:rPr>
  </w:style>
  <w:style w:type="paragraph" w:customStyle="1" w:styleId="bullet1">
    <w:name w:val="bullet 1"/>
    <w:basedOn w:val="Normal"/>
    <w:rsid w:val="00231763"/>
    <w:pPr>
      <w:numPr>
        <w:numId w:val="19"/>
      </w:numPr>
      <w:spacing w:after="140" w:line="290" w:lineRule="auto"/>
      <w:jc w:val="both"/>
    </w:pPr>
    <w:rPr>
      <w:kern w:val="20"/>
    </w:rPr>
  </w:style>
  <w:style w:type="paragraph" w:customStyle="1" w:styleId="bullet2">
    <w:name w:val="bullet 2"/>
    <w:basedOn w:val="Normal"/>
    <w:rsid w:val="00231763"/>
    <w:pPr>
      <w:numPr>
        <w:numId w:val="20"/>
      </w:numPr>
      <w:spacing w:after="140" w:line="290" w:lineRule="auto"/>
      <w:jc w:val="both"/>
    </w:pPr>
    <w:rPr>
      <w:kern w:val="20"/>
    </w:rPr>
  </w:style>
  <w:style w:type="paragraph" w:customStyle="1" w:styleId="bullet3">
    <w:name w:val="bullet 3"/>
    <w:basedOn w:val="Normal"/>
    <w:rsid w:val="00231763"/>
    <w:pPr>
      <w:numPr>
        <w:numId w:val="21"/>
      </w:numPr>
      <w:spacing w:after="140" w:line="290" w:lineRule="auto"/>
      <w:jc w:val="both"/>
    </w:pPr>
    <w:rPr>
      <w:kern w:val="20"/>
    </w:rPr>
  </w:style>
  <w:style w:type="paragraph" w:customStyle="1" w:styleId="bullet4">
    <w:name w:val="bullet 4"/>
    <w:basedOn w:val="Normal"/>
    <w:rsid w:val="00231763"/>
    <w:pPr>
      <w:numPr>
        <w:numId w:val="22"/>
      </w:numPr>
      <w:spacing w:after="140" w:line="290" w:lineRule="auto"/>
      <w:jc w:val="both"/>
    </w:pPr>
    <w:rPr>
      <w:kern w:val="20"/>
    </w:rPr>
  </w:style>
  <w:style w:type="paragraph" w:customStyle="1" w:styleId="bullet5">
    <w:name w:val="bullet 5"/>
    <w:basedOn w:val="Normal"/>
    <w:rsid w:val="00231763"/>
    <w:pPr>
      <w:numPr>
        <w:numId w:val="23"/>
      </w:numPr>
      <w:spacing w:after="140" w:line="290" w:lineRule="auto"/>
      <w:jc w:val="both"/>
    </w:pPr>
    <w:rPr>
      <w:kern w:val="20"/>
    </w:rPr>
  </w:style>
  <w:style w:type="paragraph" w:customStyle="1" w:styleId="bullet6">
    <w:name w:val="bullet 6"/>
    <w:basedOn w:val="Normal"/>
    <w:rsid w:val="00231763"/>
    <w:pPr>
      <w:numPr>
        <w:numId w:val="24"/>
      </w:numPr>
      <w:spacing w:after="140" w:line="290" w:lineRule="auto"/>
      <w:jc w:val="both"/>
    </w:pPr>
    <w:rPr>
      <w:kern w:val="20"/>
    </w:rPr>
  </w:style>
  <w:style w:type="paragraph" w:customStyle="1" w:styleId="roman1">
    <w:name w:val="roman 1"/>
    <w:basedOn w:val="Normal"/>
    <w:rsid w:val="00231763"/>
    <w:pPr>
      <w:numPr>
        <w:numId w:val="35"/>
      </w:numPr>
      <w:tabs>
        <w:tab w:val="left" w:pos="567"/>
      </w:tabs>
      <w:spacing w:after="140" w:line="290" w:lineRule="auto"/>
      <w:jc w:val="both"/>
    </w:pPr>
    <w:rPr>
      <w:kern w:val="20"/>
      <w:szCs w:val="20"/>
    </w:rPr>
  </w:style>
  <w:style w:type="paragraph" w:customStyle="1" w:styleId="roman2">
    <w:name w:val="roman 2"/>
    <w:basedOn w:val="Normal"/>
    <w:rsid w:val="00231763"/>
    <w:pPr>
      <w:numPr>
        <w:numId w:val="36"/>
      </w:numPr>
      <w:spacing w:after="140" w:line="290" w:lineRule="auto"/>
      <w:jc w:val="both"/>
    </w:pPr>
    <w:rPr>
      <w:kern w:val="20"/>
      <w:szCs w:val="20"/>
    </w:rPr>
  </w:style>
  <w:style w:type="paragraph" w:customStyle="1" w:styleId="roman3">
    <w:name w:val="roman 3"/>
    <w:basedOn w:val="Normal"/>
    <w:rsid w:val="00231763"/>
    <w:pPr>
      <w:numPr>
        <w:numId w:val="37"/>
      </w:numPr>
      <w:spacing w:after="140" w:line="290" w:lineRule="auto"/>
      <w:jc w:val="both"/>
    </w:pPr>
    <w:rPr>
      <w:kern w:val="20"/>
      <w:szCs w:val="20"/>
    </w:rPr>
  </w:style>
  <w:style w:type="paragraph" w:customStyle="1" w:styleId="roman4">
    <w:name w:val="roman 4"/>
    <w:basedOn w:val="Normal"/>
    <w:rsid w:val="00231763"/>
    <w:pPr>
      <w:numPr>
        <w:numId w:val="38"/>
      </w:numPr>
      <w:spacing w:after="140" w:line="290" w:lineRule="auto"/>
      <w:jc w:val="both"/>
    </w:pPr>
    <w:rPr>
      <w:kern w:val="20"/>
      <w:szCs w:val="20"/>
    </w:rPr>
  </w:style>
  <w:style w:type="paragraph" w:customStyle="1" w:styleId="roman5">
    <w:name w:val="roman 5"/>
    <w:basedOn w:val="Normal"/>
    <w:rsid w:val="00231763"/>
    <w:pPr>
      <w:numPr>
        <w:numId w:val="39"/>
      </w:numPr>
      <w:tabs>
        <w:tab w:val="left" w:pos="3289"/>
      </w:tabs>
      <w:spacing w:after="140" w:line="290" w:lineRule="auto"/>
      <w:jc w:val="both"/>
    </w:pPr>
    <w:rPr>
      <w:kern w:val="20"/>
      <w:szCs w:val="20"/>
    </w:rPr>
  </w:style>
  <w:style w:type="paragraph" w:customStyle="1" w:styleId="roman6">
    <w:name w:val="roman 6"/>
    <w:basedOn w:val="Normal"/>
    <w:rsid w:val="00231763"/>
    <w:pPr>
      <w:numPr>
        <w:numId w:val="40"/>
      </w:numPr>
      <w:spacing w:after="140" w:line="290" w:lineRule="auto"/>
      <w:jc w:val="both"/>
    </w:pPr>
    <w:rPr>
      <w:kern w:val="20"/>
      <w:szCs w:val="20"/>
    </w:rPr>
  </w:style>
  <w:style w:type="paragraph" w:customStyle="1" w:styleId="CellHead">
    <w:name w:val="CellHead"/>
    <w:basedOn w:val="Normal"/>
    <w:rsid w:val="00231763"/>
    <w:pPr>
      <w:keepNext/>
      <w:spacing w:before="60" w:after="60" w:line="290" w:lineRule="auto"/>
    </w:pPr>
    <w:rPr>
      <w:b/>
      <w:kern w:val="20"/>
    </w:rPr>
  </w:style>
  <w:style w:type="paragraph" w:styleId="Ttulo">
    <w:name w:val="Title"/>
    <w:basedOn w:val="Head"/>
    <w:next w:val="Body"/>
    <w:link w:val="TtuloChar"/>
    <w:qFormat/>
    <w:rsid w:val="00231763"/>
    <w:pPr>
      <w:spacing w:after="240"/>
    </w:pPr>
    <w:rPr>
      <w:rFonts w:cs="Arial"/>
      <w:bCs/>
      <w:kern w:val="28"/>
      <w:sz w:val="22"/>
      <w:szCs w:val="32"/>
    </w:rPr>
  </w:style>
  <w:style w:type="character" w:customStyle="1" w:styleId="TtuloChar">
    <w:name w:val="Título Char"/>
    <w:basedOn w:val="Fontepargpadro"/>
    <w:link w:val="Ttulo"/>
    <w:rsid w:val="00231763"/>
    <w:rPr>
      <w:rFonts w:ascii="Tahoma" w:eastAsia="Times New Roman" w:hAnsi="Tahoma" w:cs="Arial"/>
      <w:b/>
      <w:bCs/>
      <w:kern w:val="28"/>
      <w:sz w:val="22"/>
      <w:szCs w:val="32"/>
      <w:lang w:val="pt-BR"/>
    </w:rPr>
  </w:style>
  <w:style w:type="paragraph" w:customStyle="1" w:styleId="Head1">
    <w:name w:val="Head 1"/>
    <w:basedOn w:val="Normal"/>
    <w:next w:val="Body1"/>
    <w:rsid w:val="00231763"/>
    <w:pPr>
      <w:keepNext/>
      <w:spacing w:before="280" w:after="140" w:line="290" w:lineRule="auto"/>
      <w:ind w:left="567"/>
      <w:jc w:val="both"/>
      <w:outlineLvl w:val="0"/>
    </w:pPr>
    <w:rPr>
      <w:b/>
      <w:kern w:val="22"/>
      <w:sz w:val="22"/>
    </w:rPr>
  </w:style>
  <w:style w:type="paragraph" w:customStyle="1" w:styleId="Head2">
    <w:name w:val="Head 2"/>
    <w:basedOn w:val="Normal"/>
    <w:next w:val="Body2"/>
    <w:rsid w:val="00231763"/>
    <w:pPr>
      <w:keepNext/>
      <w:spacing w:before="280" w:after="60" w:line="290" w:lineRule="auto"/>
      <w:ind w:left="1247"/>
      <w:jc w:val="both"/>
      <w:outlineLvl w:val="1"/>
    </w:pPr>
    <w:rPr>
      <w:b/>
      <w:kern w:val="21"/>
      <w:sz w:val="21"/>
    </w:rPr>
  </w:style>
  <w:style w:type="paragraph" w:customStyle="1" w:styleId="Head3">
    <w:name w:val="Head 3"/>
    <w:basedOn w:val="Normal"/>
    <w:next w:val="Body3"/>
    <w:rsid w:val="00231763"/>
    <w:pPr>
      <w:keepNext/>
      <w:spacing w:before="280" w:after="40" w:line="290" w:lineRule="auto"/>
      <w:ind w:left="2041"/>
      <w:jc w:val="both"/>
      <w:outlineLvl w:val="2"/>
    </w:pPr>
    <w:rPr>
      <w:b/>
      <w:kern w:val="20"/>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rPr>
  </w:style>
  <w:style w:type="paragraph" w:customStyle="1" w:styleId="Schedule1">
    <w:name w:val="Schedule 1"/>
    <w:basedOn w:val="Normal"/>
    <w:uiPriority w:val="99"/>
    <w:rsid w:val="00597171"/>
    <w:pPr>
      <w:numPr>
        <w:numId w:val="2"/>
      </w:numPr>
      <w:spacing w:after="140" w:line="290" w:lineRule="auto"/>
    </w:pPr>
    <w:rPr>
      <w:rFonts w:ascii="Arial" w:hAnsi="Arial"/>
      <w:kern w:val="20"/>
      <w:lang w:val="en-GB"/>
    </w:rPr>
  </w:style>
  <w:style w:type="paragraph" w:customStyle="1" w:styleId="Schedule2">
    <w:name w:val="Schedule 2"/>
    <w:basedOn w:val="Normal"/>
    <w:uiPriority w:val="99"/>
    <w:rsid w:val="00597171"/>
    <w:pPr>
      <w:numPr>
        <w:ilvl w:val="1"/>
        <w:numId w:val="2"/>
      </w:numPr>
      <w:spacing w:after="140" w:line="290" w:lineRule="auto"/>
    </w:pPr>
    <w:rPr>
      <w:rFonts w:ascii="Arial" w:hAnsi="Arial"/>
      <w:kern w:val="20"/>
      <w:lang w:val="en-GB"/>
    </w:rPr>
  </w:style>
  <w:style w:type="paragraph" w:customStyle="1" w:styleId="Schedule3">
    <w:name w:val="Schedule 3"/>
    <w:basedOn w:val="Normal"/>
    <w:uiPriority w:val="99"/>
    <w:rsid w:val="00597171"/>
    <w:pPr>
      <w:numPr>
        <w:ilvl w:val="2"/>
        <w:numId w:val="2"/>
      </w:numPr>
      <w:spacing w:after="140" w:line="290" w:lineRule="auto"/>
    </w:pPr>
    <w:rPr>
      <w:rFonts w:ascii="Arial" w:hAnsi="Arial"/>
      <w:kern w:val="20"/>
      <w:lang w:val="en-GB"/>
    </w:rPr>
  </w:style>
  <w:style w:type="paragraph" w:customStyle="1" w:styleId="Schedule4">
    <w:name w:val="Schedule 4"/>
    <w:basedOn w:val="Normal"/>
    <w:uiPriority w:val="99"/>
    <w:rsid w:val="00597171"/>
    <w:pPr>
      <w:numPr>
        <w:ilvl w:val="3"/>
        <w:numId w:val="2"/>
      </w:numPr>
      <w:spacing w:after="140" w:line="290" w:lineRule="auto"/>
      <w:ind w:left="2721" w:hanging="680"/>
    </w:pPr>
    <w:rPr>
      <w:rFonts w:ascii="Arial" w:hAnsi="Arial"/>
      <w:kern w:val="20"/>
      <w:lang w:val="en-GB"/>
    </w:rPr>
  </w:style>
  <w:style w:type="paragraph" w:customStyle="1" w:styleId="Schedule5">
    <w:name w:val="Schedule 5"/>
    <w:basedOn w:val="Normal"/>
    <w:uiPriority w:val="99"/>
    <w:rsid w:val="00597171"/>
    <w:pPr>
      <w:numPr>
        <w:ilvl w:val="4"/>
        <w:numId w:val="2"/>
      </w:numPr>
      <w:spacing w:after="140" w:line="290" w:lineRule="auto"/>
    </w:pPr>
    <w:rPr>
      <w:rFonts w:ascii="Arial" w:hAnsi="Arial"/>
      <w:kern w:val="20"/>
      <w:lang w:val="en-GB"/>
    </w:rPr>
  </w:style>
  <w:style w:type="paragraph" w:customStyle="1" w:styleId="Schedule6">
    <w:name w:val="Schedule 6"/>
    <w:basedOn w:val="Normal"/>
    <w:uiPriority w:val="99"/>
    <w:rsid w:val="00597171"/>
    <w:pPr>
      <w:numPr>
        <w:ilvl w:val="5"/>
        <w:numId w:val="2"/>
      </w:numPr>
      <w:spacing w:after="140" w:line="290" w:lineRule="auto"/>
    </w:pPr>
    <w:rPr>
      <w:rFonts w:ascii="Arial" w:hAnsi="Arial"/>
      <w:kern w:val="20"/>
      <w:lang w:val="en-GB"/>
    </w:rPr>
  </w:style>
  <w:style w:type="paragraph" w:customStyle="1" w:styleId="TCLevel1">
    <w:name w:val="T+C Level 1"/>
    <w:basedOn w:val="Normal"/>
    <w:next w:val="TCLevel2"/>
    <w:uiPriority w:val="99"/>
    <w:rsid w:val="00597171"/>
    <w:pPr>
      <w:keepNext/>
      <w:numPr>
        <w:numId w:val="3"/>
      </w:numPr>
      <w:spacing w:before="140" w:line="290" w:lineRule="auto"/>
      <w:outlineLvl w:val="0"/>
    </w:pPr>
    <w:rPr>
      <w:rFonts w:ascii="Arial" w:hAnsi="Arial"/>
      <w:b/>
      <w:kern w:val="20"/>
      <w:lang w:val="en-GB"/>
    </w:rPr>
  </w:style>
  <w:style w:type="paragraph" w:customStyle="1" w:styleId="TCLevel2">
    <w:name w:val="T+C Level 2"/>
    <w:basedOn w:val="Normal"/>
    <w:uiPriority w:val="99"/>
    <w:rsid w:val="00597171"/>
    <w:pPr>
      <w:numPr>
        <w:ilvl w:val="1"/>
        <w:numId w:val="3"/>
      </w:numPr>
      <w:spacing w:after="140" w:line="290" w:lineRule="auto"/>
      <w:outlineLvl w:val="1"/>
    </w:pPr>
    <w:rPr>
      <w:rFonts w:ascii="Arial" w:hAnsi="Arial"/>
      <w:kern w:val="20"/>
      <w:lang w:val="en-GB"/>
    </w:rPr>
  </w:style>
  <w:style w:type="paragraph" w:customStyle="1" w:styleId="TCLevel3">
    <w:name w:val="T+C Level 3"/>
    <w:basedOn w:val="Normal"/>
    <w:uiPriority w:val="99"/>
    <w:rsid w:val="00597171"/>
    <w:pPr>
      <w:numPr>
        <w:ilvl w:val="2"/>
        <w:numId w:val="3"/>
      </w:numPr>
      <w:spacing w:after="140" w:line="290" w:lineRule="auto"/>
      <w:outlineLvl w:val="2"/>
    </w:pPr>
    <w:rPr>
      <w:rFonts w:ascii="Arial" w:hAnsi="Arial"/>
      <w:kern w:val="20"/>
      <w:lang w:val="en-GB"/>
    </w:rPr>
  </w:style>
  <w:style w:type="paragraph" w:customStyle="1" w:styleId="TCLevel4">
    <w:name w:val="T+C Level 4"/>
    <w:basedOn w:val="Normal"/>
    <w:uiPriority w:val="99"/>
    <w:rsid w:val="00597171"/>
    <w:pPr>
      <w:numPr>
        <w:ilvl w:val="3"/>
        <w:numId w:val="3"/>
      </w:numPr>
      <w:spacing w:after="140" w:line="290" w:lineRule="auto"/>
      <w:outlineLvl w:val="3"/>
    </w:pPr>
    <w:rPr>
      <w:rFonts w:ascii="Arial" w:hAnsi="Arial"/>
      <w:kern w:val="20"/>
      <w:lang w:val="en-GB"/>
    </w:rPr>
  </w:style>
  <w:style w:type="paragraph" w:styleId="Data">
    <w:name w:val="Date"/>
    <w:basedOn w:val="Normal"/>
    <w:next w:val="Normal"/>
    <w:link w:val="DataChar"/>
    <w:uiPriority w:val="99"/>
    <w:rsid w:val="00597171"/>
    <w:rPr>
      <w:rFonts w:ascii="Arial" w:hAnsi="Arial"/>
      <w:lang w:val="en-GB"/>
    </w:rPr>
  </w:style>
  <w:style w:type="character" w:customStyle="1" w:styleId="DataChar">
    <w:name w:val="Data Char"/>
    <w:basedOn w:val="Fontepargpadro"/>
    <w:link w:val="Data"/>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pPr>
    <w:rPr>
      <w:rFonts w:ascii="Arial" w:hAnsi="Arial"/>
      <w:kern w:val="20"/>
      <w:sz w:val="16"/>
      <w:lang w:val="en-GB"/>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rPr>
      <w:rFonts w:ascii="Arial" w:hAnsi="Arial"/>
      <w:lang w:val="en-GB"/>
    </w:rPr>
  </w:style>
  <w:style w:type="paragraph" w:customStyle="1" w:styleId="Table1">
    <w:name w:val="Table 1"/>
    <w:basedOn w:val="Normal"/>
    <w:rsid w:val="00231763"/>
    <w:pPr>
      <w:numPr>
        <w:numId w:val="41"/>
      </w:numPr>
      <w:spacing w:before="60" w:after="60" w:line="290" w:lineRule="auto"/>
      <w:outlineLvl w:val="0"/>
    </w:pPr>
    <w:rPr>
      <w:kern w:val="20"/>
    </w:rPr>
  </w:style>
  <w:style w:type="paragraph" w:customStyle="1" w:styleId="Table2">
    <w:name w:val="Table 2"/>
    <w:basedOn w:val="Normal"/>
    <w:rsid w:val="00231763"/>
    <w:pPr>
      <w:numPr>
        <w:ilvl w:val="1"/>
        <w:numId w:val="41"/>
      </w:numPr>
      <w:spacing w:before="60" w:after="60" w:line="290" w:lineRule="auto"/>
      <w:outlineLvl w:val="1"/>
    </w:pPr>
    <w:rPr>
      <w:kern w:val="20"/>
    </w:rPr>
  </w:style>
  <w:style w:type="paragraph" w:customStyle="1" w:styleId="Table3">
    <w:name w:val="Table 3"/>
    <w:basedOn w:val="Normal"/>
    <w:rsid w:val="00231763"/>
    <w:pPr>
      <w:numPr>
        <w:ilvl w:val="2"/>
        <w:numId w:val="41"/>
      </w:numPr>
      <w:spacing w:before="60" w:after="60" w:line="290" w:lineRule="auto"/>
      <w:outlineLvl w:val="2"/>
    </w:pPr>
    <w:rPr>
      <w:kern w:val="20"/>
    </w:rPr>
  </w:style>
  <w:style w:type="paragraph" w:customStyle="1" w:styleId="Table4">
    <w:name w:val="Table 4"/>
    <w:basedOn w:val="Normal"/>
    <w:rsid w:val="00231763"/>
    <w:pPr>
      <w:numPr>
        <w:ilvl w:val="3"/>
        <w:numId w:val="41"/>
      </w:numPr>
      <w:spacing w:before="60" w:after="60" w:line="290" w:lineRule="auto"/>
      <w:outlineLvl w:val="3"/>
    </w:pPr>
    <w:rPr>
      <w:kern w:val="20"/>
    </w:rPr>
  </w:style>
  <w:style w:type="paragraph" w:customStyle="1" w:styleId="Table5">
    <w:name w:val="Table 5"/>
    <w:basedOn w:val="Normal"/>
    <w:rsid w:val="00231763"/>
    <w:pPr>
      <w:numPr>
        <w:ilvl w:val="4"/>
        <w:numId w:val="41"/>
      </w:numPr>
      <w:spacing w:before="60" w:after="60" w:line="290" w:lineRule="auto"/>
      <w:outlineLvl w:val="4"/>
    </w:pPr>
    <w:rPr>
      <w:kern w:val="20"/>
    </w:rPr>
  </w:style>
  <w:style w:type="paragraph" w:customStyle="1" w:styleId="Table6">
    <w:name w:val="Table 6"/>
    <w:basedOn w:val="Normal"/>
    <w:rsid w:val="00231763"/>
    <w:pPr>
      <w:numPr>
        <w:ilvl w:val="5"/>
        <w:numId w:val="41"/>
      </w:numPr>
      <w:spacing w:before="60" w:after="60" w:line="290" w:lineRule="auto"/>
      <w:outlineLvl w:val="5"/>
    </w:pPr>
    <w:rPr>
      <w:kern w:val="20"/>
    </w:rPr>
  </w:style>
  <w:style w:type="paragraph" w:customStyle="1" w:styleId="Tablealpha">
    <w:name w:val="Table alpha"/>
    <w:basedOn w:val="CellBody"/>
    <w:rsid w:val="00231763"/>
    <w:pPr>
      <w:numPr>
        <w:numId w:val="42"/>
      </w:numPr>
    </w:pPr>
  </w:style>
  <w:style w:type="paragraph" w:customStyle="1" w:styleId="Tablebullet">
    <w:name w:val="Table bullet"/>
    <w:basedOn w:val="Normal"/>
    <w:rsid w:val="00231763"/>
    <w:pPr>
      <w:numPr>
        <w:numId w:val="43"/>
      </w:numPr>
      <w:spacing w:before="60" w:after="60" w:line="290" w:lineRule="auto"/>
    </w:pPr>
    <w:rPr>
      <w:kern w:val="20"/>
    </w:rPr>
  </w:style>
  <w:style w:type="paragraph" w:customStyle="1" w:styleId="Tableroman">
    <w:name w:val="Table roman"/>
    <w:basedOn w:val="CellBody"/>
    <w:rsid w:val="00231763"/>
    <w:pPr>
      <w:numPr>
        <w:numId w:val="44"/>
      </w:numPr>
    </w:pPr>
  </w:style>
  <w:style w:type="paragraph" w:styleId="Sumrio2">
    <w:name w:val="toc 2"/>
    <w:basedOn w:val="Normal"/>
    <w:next w:val="Body"/>
    <w:rsid w:val="00231763"/>
    <w:pPr>
      <w:spacing w:before="280" w:after="140" w:line="290" w:lineRule="auto"/>
      <w:ind w:left="1247" w:hanging="680"/>
    </w:pPr>
    <w:rPr>
      <w:kern w:val="20"/>
    </w:rPr>
  </w:style>
  <w:style w:type="paragraph" w:styleId="Sumrio3">
    <w:name w:val="toc 3"/>
    <w:basedOn w:val="Normal"/>
    <w:next w:val="Body"/>
    <w:rsid w:val="00231763"/>
    <w:pPr>
      <w:spacing w:before="280" w:after="140" w:line="290" w:lineRule="auto"/>
      <w:ind w:left="2041" w:hanging="794"/>
    </w:pPr>
    <w:rPr>
      <w:kern w:val="20"/>
    </w:rPr>
  </w:style>
  <w:style w:type="paragraph" w:styleId="Sumrio4">
    <w:name w:val="toc 4"/>
    <w:basedOn w:val="Normal"/>
    <w:next w:val="Body"/>
    <w:rsid w:val="00231763"/>
    <w:pPr>
      <w:spacing w:before="280" w:after="140" w:line="290" w:lineRule="auto"/>
      <w:ind w:left="2041" w:hanging="794"/>
    </w:pPr>
    <w:rPr>
      <w:kern w:val="20"/>
    </w:rPr>
  </w:style>
  <w:style w:type="paragraph" w:styleId="Sumrio5">
    <w:name w:val="toc 5"/>
    <w:basedOn w:val="Normal"/>
    <w:next w:val="Body"/>
    <w:rsid w:val="00231763"/>
  </w:style>
  <w:style w:type="paragraph" w:styleId="Sumrio6">
    <w:name w:val="toc 6"/>
    <w:basedOn w:val="Normal"/>
    <w:next w:val="Body"/>
    <w:rsid w:val="00231763"/>
  </w:style>
  <w:style w:type="paragraph" w:styleId="Sumrio7">
    <w:name w:val="toc 7"/>
    <w:basedOn w:val="Normal"/>
    <w:next w:val="Body"/>
    <w:rsid w:val="00231763"/>
  </w:style>
  <w:style w:type="paragraph" w:styleId="Sumrio8">
    <w:name w:val="toc 8"/>
    <w:basedOn w:val="Normal"/>
    <w:next w:val="Body"/>
    <w:rsid w:val="00231763"/>
  </w:style>
  <w:style w:type="paragraph" w:styleId="Sumrio9">
    <w:name w:val="toc 9"/>
    <w:basedOn w:val="Normal"/>
    <w:next w:val="Body"/>
    <w:rsid w:val="00231763"/>
  </w:style>
  <w:style w:type="paragraph" w:customStyle="1" w:styleId="zFSDate">
    <w:name w:val="zFSDate"/>
    <w:basedOn w:val="Normal"/>
    <w:uiPriority w:val="99"/>
    <w:rsid w:val="00597171"/>
    <w:pPr>
      <w:spacing w:line="290" w:lineRule="auto"/>
      <w:jc w:val="center"/>
    </w:pPr>
    <w:rPr>
      <w:rFonts w:ascii="Arial" w:hAnsi="Arial"/>
      <w:kern w:val="20"/>
      <w:lang w:val="en-GB"/>
    </w:rPr>
  </w:style>
  <w:style w:type="paragraph" w:customStyle="1" w:styleId="zFSFooter">
    <w:name w:val="zFSFooter"/>
    <w:basedOn w:val="Normal"/>
    <w:uiPriority w:val="99"/>
    <w:rsid w:val="00597171"/>
    <w:pPr>
      <w:tabs>
        <w:tab w:val="left" w:pos="6521"/>
      </w:tabs>
      <w:spacing w:after="40"/>
      <w:ind w:left="-108"/>
    </w:pPr>
    <w:rPr>
      <w:rFonts w:ascii="Arial" w:hAnsi="Arial"/>
      <w:sz w:val="16"/>
      <w:lang w:val="en-GB"/>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Cs w:val="20"/>
      <w:lang w:val="en-GB"/>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rPr>
  </w:style>
  <w:style w:type="character" w:styleId="Refdenotadefim">
    <w:name w:val="endnote reference"/>
    <w:basedOn w:val="Fontepargpadro"/>
    <w:rsid w:val="00231763"/>
    <w:rPr>
      <w:rFonts w:ascii="Arial" w:hAnsi="Arial"/>
      <w:vertAlign w:val="superscript"/>
    </w:rPr>
  </w:style>
  <w:style w:type="paragraph" w:styleId="Textodenotadefim">
    <w:name w:val="endnote text"/>
    <w:basedOn w:val="Normal"/>
    <w:link w:val="TextodenotadefimChar"/>
    <w:rsid w:val="00231763"/>
    <w:rPr>
      <w:szCs w:val="20"/>
    </w:rPr>
  </w:style>
  <w:style w:type="character" w:customStyle="1" w:styleId="TextodenotadefimChar">
    <w:name w:val="Texto de nota de fim Char"/>
    <w:basedOn w:val="Fontepargpadro"/>
    <w:link w:val="Textodenotadefim"/>
    <w:rsid w:val="00231763"/>
    <w:rPr>
      <w:rFonts w:ascii="Tahoma" w:eastAsia="Times New Roman" w:hAnsi="Tahoma" w:cs="Times New Roman"/>
      <w:sz w:val="20"/>
      <w:szCs w:val="20"/>
      <w:lang w:val="pt-BR"/>
    </w:rPr>
  </w:style>
  <w:style w:type="paragraph" w:customStyle="1" w:styleId="Head">
    <w:name w:val="Head"/>
    <w:basedOn w:val="Normal"/>
    <w:next w:val="Body"/>
    <w:rsid w:val="00231763"/>
    <w:pPr>
      <w:keepNext/>
      <w:spacing w:before="280" w:after="140" w:line="290" w:lineRule="auto"/>
      <w:jc w:val="both"/>
      <w:outlineLvl w:val="0"/>
    </w:pPr>
    <w:rPr>
      <w:b/>
      <w:kern w:val="23"/>
      <w:sz w:val="23"/>
    </w:rPr>
  </w:style>
  <w:style w:type="paragraph" w:styleId="ndicedeautoridades">
    <w:name w:val="table of authorities"/>
    <w:basedOn w:val="Normal"/>
    <w:next w:val="Normal"/>
    <w:rsid w:val="00231763"/>
    <w:pPr>
      <w:ind w:left="200" w:hanging="200"/>
    </w:pPr>
  </w:style>
  <w:style w:type="paragraph" w:customStyle="1" w:styleId="CellBody">
    <w:name w:val="CellBody"/>
    <w:basedOn w:val="Normal"/>
    <w:rsid w:val="00231763"/>
    <w:pPr>
      <w:spacing w:before="60" w:after="60" w:line="290" w:lineRule="auto"/>
    </w:pPr>
    <w:rPr>
      <w:kern w:val="20"/>
      <w:szCs w:val="20"/>
    </w:rPr>
  </w:style>
  <w:style w:type="paragraph" w:customStyle="1" w:styleId="zSFRef">
    <w:name w:val="zSFRef"/>
    <w:basedOn w:val="Normal"/>
    <w:uiPriority w:val="99"/>
    <w:rsid w:val="00597171"/>
    <w:rPr>
      <w:rFonts w:ascii="Arial" w:eastAsia="SimSun" w:hAnsi="Arial"/>
      <w:kern w:val="16"/>
      <w:sz w:val="16"/>
      <w:szCs w:val="16"/>
      <w:lang w:val="en-GB"/>
    </w:rPr>
  </w:style>
  <w:style w:type="paragraph" w:customStyle="1" w:styleId="UCAlpha1">
    <w:name w:val="UCAlpha 1"/>
    <w:basedOn w:val="Normal"/>
    <w:rsid w:val="00231763"/>
    <w:pPr>
      <w:numPr>
        <w:numId w:val="45"/>
      </w:numPr>
      <w:spacing w:after="140" w:line="290" w:lineRule="auto"/>
      <w:jc w:val="both"/>
    </w:pPr>
    <w:rPr>
      <w:kern w:val="20"/>
    </w:rPr>
  </w:style>
  <w:style w:type="paragraph" w:customStyle="1" w:styleId="UCAlpha2">
    <w:name w:val="UCAlpha 2"/>
    <w:basedOn w:val="Normal"/>
    <w:rsid w:val="00231763"/>
    <w:pPr>
      <w:numPr>
        <w:numId w:val="46"/>
      </w:numPr>
      <w:spacing w:after="140" w:line="290" w:lineRule="auto"/>
      <w:jc w:val="both"/>
    </w:pPr>
    <w:rPr>
      <w:kern w:val="20"/>
    </w:rPr>
  </w:style>
  <w:style w:type="paragraph" w:customStyle="1" w:styleId="UCAlpha3">
    <w:name w:val="UCAlpha 3"/>
    <w:basedOn w:val="Normal"/>
    <w:rsid w:val="00231763"/>
    <w:pPr>
      <w:numPr>
        <w:numId w:val="47"/>
      </w:numPr>
      <w:spacing w:after="140" w:line="290" w:lineRule="auto"/>
      <w:jc w:val="both"/>
    </w:pPr>
    <w:rPr>
      <w:kern w:val="20"/>
    </w:rPr>
  </w:style>
  <w:style w:type="paragraph" w:customStyle="1" w:styleId="UCAlpha4">
    <w:name w:val="UCAlpha 4"/>
    <w:basedOn w:val="Normal"/>
    <w:rsid w:val="00231763"/>
    <w:pPr>
      <w:numPr>
        <w:numId w:val="48"/>
      </w:numPr>
      <w:spacing w:after="140" w:line="290" w:lineRule="auto"/>
      <w:jc w:val="both"/>
    </w:pPr>
    <w:rPr>
      <w:kern w:val="20"/>
    </w:rPr>
  </w:style>
  <w:style w:type="paragraph" w:customStyle="1" w:styleId="UCAlpha5">
    <w:name w:val="UCAlpha 5"/>
    <w:basedOn w:val="Normal"/>
    <w:rsid w:val="00231763"/>
    <w:pPr>
      <w:numPr>
        <w:numId w:val="49"/>
      </w:numPr>
      <w:spacing w:after="140" w:line="290" w:lineRule="auto"/>
      <w:jc w:val="both"/>
    </w:pPr>
    <w:rPr>
      <w:kern w:val="20"/>
    </w:rPr>
  </w:style>
  <w:style w:type="paragraph" w:customStyle="1" w:styleId="UCAlpha6">
    <w:name w:val="UCAlpha 6"/>
    <w:basedOn w:val="Normal"/>
    <w:rsid w:val="00231763"/>
    <w:pPr>
      <w:numPr>
        <w:numId w:val="50"/>
      </w:numPr>
      <w:spacing w:after="140" w:line="290" w:lineRule="auto"/>
      <w:jc w:val="both"/>
    </w:pPr>
    <w:rPr>
      <w:kern w:val="20"/>
    </w:rPr>
  </w:style>
  <w:style w:type="paragraph" w:customStyle="1" w:styleId="UCRoman1">
    <w:name w:val="UCRoman 1"/>
    <w:basedOn w:val="Normal"/>
    <w:rsid w:val="00231763"/>
    <w:pPr>
      <w:numPr>
        <w:numId w:val="51"/>
      </w:numPr>
      <w:spacing w:after="140" w:line="290" w:lineRule="auto"/>
      <w:jc w:val="both"/>
    </w:pPr>
    <w:rPr>
      <w:kern w:val="20"/>
    </w:rPr>
  </w:style>
  <w:style w:type="paragraph" w:customStyle="1" w:styleId="UCRoman2">
    <w:name w:val="UCRoman 2"/>
    <w:basedOn w:val="Normal"/>
    <w:rsid w:val="00231763"/>
    <w:pPr>
      <w:numPr>
        <w:numId w:val="52"/>
      </w:numPr>
      <w:spacing w:after="140" w:line="290" w:lineRule="auto"/>
      <w:jc w:val="both"/>
    </w:pPr>
    <w:rPr>
      <w:kern w:val="20"/>
    </w:rPr>
  </w:style>
  <w:style w:type="paragraph" w:customStyle="1" w:styleId="doublealpha">
    <w:name w:val="double alpha"/>
    <w:basedOn w:val="Normal"/>
    <w:rsid w:val="00231763"/>
    <w:pPr>
      <w:numPr>
        <w:numId w:val="31"/>
      </w:numPr>
      <w:spacing w:after="140" w:line="290" w:lineRule="auto"/>
      <w:jc w:val="both"/>
    </w:pPr>
    <w:rPr>
      <w:kern w:val="20"/>
    </w:rPr>
  </w:style>
  <w:style w:type="paragraph" w:customStyle="1" w:styleId="ListNumbers">
    <w:name w:val="List Numbers"/>
    <w:basedOn w:val="Normal"/>
    <w:uiPriority w:val="99"/>
    <w:rsid w:val="00597171"/>
    <w:pPr>
      <w:numPr>
        <w:numId w:val="4"/>
      </w:numPr>
      <w:spacing w:after="140" w:line="290" w:lineRule="auto"/>
      <w:outlineLvl w:val="0"/>
    </w:pPr>
    <w:rPr>
      <w:rFonts w:ascii="Arial" w:hAnsi="Arial"/>
      <w:kern w:val="20"/>
      <w:lang w:val="en-GB"/>
    </w:rPr>
  </w:style>
  <w:style w:type="paragraph" w:customStyle="1" w:styleId="dashbullet1">
    <w:name w:val="dash bullet 1"/>
    <w:basedOn w:val="Normal"/>
    <w:rsid w:val="00231763"/>
    <w:pPr>
      <w:numPr>
        <w:numId w:val="25"/>
      </w:numPr>
      <w:spacing w:after="140" w:line="290" w:lineRule="auto"/>
      <w:jc w:val="both"/>
    </w:pPr>
    <w:rPr>
      <w:kern w:val="20"/>
    </w:rPr>
  </w:style>
  <w:style w:type="paragraph" w:customStyle="1" w:styleId="dashbullet2">
    <w:name w:val="dash bullet 2"/>
    <w:basedOn w:val="Normal"/>
    <w:rsid w:val="00231763"/>
    <w:pPr>
      <w:numPr>
        <w:numId w:val="26"/>
      </w:numPr>
      <w:spacing w:after="140" w:line="290" w:lineRule="auto"/>
      <w:jc w:val="both"/>
    </w:pPr>
    <w:rPr>
      <w:kern w:val="20"/>
    </w:rPr>
  </w:style>
  <w:style w:type="paragraph" w:customStyle="1" w:styleId="dashbullet3">
    <w:name w:val="dash bullet 3"/>
    <w:basedOn w:val="Normal"/>
    <w:rsid w:val="00231763"/>
    <w:pPr>
      <w:numPr>
        <w:numId w:val="27"/>
      </w:numPr>
      <w:spacing w:after="140" w:line="290" w:lineRule="auto"/>
      <w:jc w:val="both"/>
    </w:pPr>
    <w:rPr>
      <w:kern w:val="20"/>
    </w:rPr>
  </w:style>
  <w:style w:type="paragraph" w:customStyle="1" w:styleId="dashbullet4">
    <w:name w:val="dash bullet 4"/>
    <w:basedOn w:val="Normal"/>
    <w:rsid w:val="00231763"/>
    <w:pPr>
      <w:numPr>
        <w:numId w:val="28"/>
      </w:numPr>
      <w:spacing w:after="140" w:line="290" w:lineRule="auto"/>
      <w:jc w:val="both"/>
    </w:pPr>
    <w:rPr>
      <w:kern w:val="20"/>
    </w:rPr>
  </w:style>
  <w:style w:type="paragraph" w:customStyle="1" w:styleId="dashbullet5">
    <w:name w:val="dash bullet 5"/>
    <w:basedOn w:val="Normal"/>
    <w:rsid w:val="00231763"/>
    <w:pPr>
      <w:numPr>
        <w:numId w:val="29"/>
      </w:numPr>
      <w:spacing w:after="140" w:line="290" w:lineRule="auto"/>
      <w:jc w:val="both"/>
    </w:pPr>
    <w:rPr>
      <w:kern w:val="20"/>
    </w:rPr>
  </w:style>
  <w:style w:type="paragraph" w:customStyle="1" w:styleId="dashbullet6">
    <w:name w:val="dash bullet 6"/>
    <w:basedOn w:val="Normal"/>
    <w:rsid w:val="00231763"/>
    <w:pPr>
      <w:numPr>
        <w:numId w:val="30"/>
      </w:numPr>
      <w:spacing w:after="140" w:line="290" w:lineRule="auto"/>
      <w:jc w:val="both"/>
    </w:pPr>
    <w:rPr>
      <w:kern w:val="20"/>
    </w:rPr>
  </w:style>
  <w:style w:type="paragraph" w:customStyle="1" w:styleId="zFSAddress">
    <w:name w:val="zFSAddress"/>
    <w:basedOn w:val="Normal"/>
    <w:uiPriority w:val="99"/>
    <w:rsid w:val="00597171"/>
    <w:pPr>
      <w:spacing w:line="290" w:lineRule="auto"/>
    </w:pPr>
    <w:rPr>
      <w:rFonts w:ascii="Arial" w:hAnsi="Arial"/>
      <w:kern w:val="16"/>
      <w:sz w:val="16"/>
      <w:lang w:val="en-GB"/>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rPr>
      <w:rFonts w:ascii="Arial" w:hAnsi="Arial"/>
      <w:kern w:val="16"/>
      <w:sz w:val="16"/>
      <w:lang w:val="en-GB"/>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Cs w:val="20"/>
      <w:lang w:val="en-GB"/>
    </w:rPr>
  </w:style>
  <w:style w:type="paragraph" w:customStyle="1" w:styleId="zFSTel">
    <w:name w:val="zFSTel"/>
    <w:basedOn w:val="Normal"/>
    <w:uiPriority w:val="99"/>
    <w:rsid w:val="00597171"/>
    <w:pPr>
      <w:spacing w:before="120"/>
    </w:pPr>
    <w:rPr>
      <w:rFonts w:ascii="Arial" w:hAnsi="Arial"/>
      <w:kern w:val="16"/>
      <w:sz w:val="16"/>
      <w:lang w:val="en-GB"/>
    </w:rPr>
  </w:style>
  <w:style w:type="paragraph" w:customStyle="1" w:styleId="zFSAmount">
    <w:name w:val="zFSAmount"/>
    <w:basedOn w:val="Normal"/>
    <w:uiPriority w:val="99"/>
    <w:rsid w:val="00597171"/>
    <w:pPr>
      <w:spacing w:before="800" w:line="290" w:lineRule="auto"/>
      <w:jc w:val="center"/>
    </w:pPr>
    <w:rPr>
      <w:rFonts w:ascii="Arial" w:hAnsi="Arial"/>
      <w:i/>
      <w:lang w:val="en-GB"/>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pPr>
    <w:rPr>
      <w:rFonts w:ascii="Arial" w:hAnsi="Arial"/>
      <w:kern w:val="16"/>
      <w:sz w:val="16"/>
      <w:lang w:val="en-GB"/>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Tahoma" w:eastAsia="Times New Roman" w:hAnsi="Tahoma" w:cs="Times New Roman"/>
      <w:kern w:val="20"/>
      <w:sz w:val="20"/>
      <w:szCs w:val="28"/>
      <w:lang w:val="pt-BR"/>
    </w:rPr>
  </w:style>
  <w:style w:type="character" w:customStyle="1" w:styleId="Body3Char">
    <w:name w:val="Body 3 Char"/>
    <w:link w:val="Body3"/>
    <w:rsid w:val="00597171"/>
    <w:rPr>
      <w:rFonts w:ascii="Tahoma" w:eastAsia="Times New Roman" w:hAnsi="Tahoma" w:cs="Times New Roman"/>
      <w:kern w:val="20"/>
      <w:sz w:val="20"/>
      <w:szCs w:val="24"/>
      <w:lang w:val="pt-BR"/>
    </w:rPr>
  </w:style>
  <w:style w:type="character" w:customStyle="1" w:styleId="Body4Char">
    <w:name w:val="Body 4 Char"/>
    <w:link w:val="Body4"/>
    <w:rsid w:val="00597171"/>
    <w:rPr>
      <w:rFonts w:ascii="Tahoma" w:eastAsia="Times New Roman" w:hAnsi="Tahoma" w:cs="Times New Roman"/>
      <w:kern w:val="20"/>
      <w:sz w:val="20"/>
      <w:szCs w:val="24"/>
      <w:lang w:val="pt-BR"/>
    </w:rPr>
  </w:style>
  <w:style w:type="paragraph" w:customStyle="1" w:styleId="Alphacaps5">
    <w:name w:val="Alpha(caps) 5"/>
    <w:basedOn w:val="Normal"/>
    <w:uiPriority w:val="99"/>
    <w:rsid w:val="00597171"/>
    <w:pPr>
      <w:numPr>
        <w:numId w:val="5"/>
      </w:numPr>
      <w:spacing w:after="120" w:line="336" w:lineRule="auto"/>
    </w:pPr>
    <w:rPr>
      <w:rFonts w:ascii="Arial" w:hAnsi="Arial"/>
      <w:w w:val="105"/>
      <w:kern w:val="20"/>
      <w:szCs w:val="20"/>
      <w:lang w:val="pt-PT"/>
    </w:rPr>
  </w:style>
  <w:style w:type="character" w:customStyle="1" w:styleId="Level3Char">
    <w:name w:val="Level 3 Char"/>
    <w:link w:val="Level3"/>
    <w:rsid w:val="00597171"/>
    <w:rPr>
      <w:rFonts w:ascii="Tahoma" w:eastAsia="Times New Roman" w:hAnsi="Tahoma" w:cs="Times New Roman"/>
      <w:kern w:val="20"/>
      <w:sz w:val="20"/>
      <w:szCs w:val="28"/>
      <w:lang w:val="pt-BR"/>
    </w:rPr>
  </w:style>
  <w:style w:type="paragraph" w:customStyle="1" w:styleId="Alphacaps1">
    <w:name w:val="Alpha(caps) 1"/>
    <w:basedOn w:val="Normal"/>
    <w:uiPriority w:val="99"/>
    <w:rsid w:val="00597171"/>
    <w:pPr>
      <w:numPr>
        <w:numId w:val="6"/>
      </w:numPr>
      <w:spacing w:after="120" w:line="336" w:lineRule="auto"/>
    </w:pPr>
    <w:rPr>
      <w:rFonts w:ascii="Arial" w:hAnsi="Arial"/>
      <w:w w:val="105"/>
      <w:kern w:val="20"/>
      <w:szCs w:val="20"/>
      <w:lang w:val="pt-PT"/>
    </w:rPr>
  </w:style>
  <w:style w:type="paragraph" w:customStyle="1" w:styleId="EstiloLevel2Complexo10pt">
    <w:name w:val="Estilo Level 2 + (Complexo) 10 pt"/>
    <w:basedOn w:val="Level2"/>
    <w:link w:val="EstiloLevel2Complexo10ptChar"/>
    <w:uiPriority w:val="99"/>
    <w:rsid w:val="00597171"/>
    <w:pPr>
      <w:numPr>
        <w:ilvl w:val="0"/>
        <w:numId w:val="0"/>
      </w:numPr>
    </w:pPr>
    <w:rPr>
      <w:szCs w:val="20"/>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sz w:val="20"/>
      <w:szCs w:val="20"/>
      <w:lang w:val="pt-BR"/>
    </w:rPr>
  </w:style>
  <w:style w:type="character" w:customStyle="1" w:styleId="yiv1348709261871405822-22082011">
    <w:name w:val="yiv1348709261871405822-22082011"/>
    <w:basedOn w:val="Fontepargpadro"/>
    <w:uiPriority w:val="99"/>
    <w:rsid w:val="00597171"/>
  </w:style>
  <w:style w:type="paragraph" w:styleId="MapadoDocumento">
    <w:name w:val="Document Map"/>
    <w:basedOn w:val="Normal"/>
    <w:next w:val="Level5"/>
    <w:link w:val="MapadoDocumentoChar"/>
    <w:uiPriority w:val="99"/>
    <w:rsid w:val="00597171"/>
    <w:pPr>
      <w:shd w:val="clear" w:color="auto" w:fill="000080"/>
      <w:autoSpaceDE w:val="0"/>
      <w:autoSpaceDN w:val="0"/>
      <w:adjustRightInd w:val="0"/>
    </w:pPr>
    <w:rPr>
      <w:lang w:val="en-US"/>
    </w:rPr>
  </w:style>
  <w:style w:type="character" w:customStyle="1" w:styleId="MapadoDocumentoChar">
    <w:name w:val="Mapa do Documento Char"/>
    <w:basedOn w:val="Fontepargpadro"/>
    <w:link w:val="MapadoDocumento"/>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7"/>
      </w:numPr>
      <w:spacing w:after="240"/>
      <w:outlineLvl w:val="0"/>
    </w:pPr>
    <w:rPr>
      <w:szCs w:val="20"/>
      <w:lang w:val="en-GB"/>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Corpodetexto"/>
    <w:rsid w:val="00597171"/>
    <w:pPr>
      <w:spacing w:before="0"/>
    </w:pPr>
    <w:rPr>
      <w:rFonts w:eastAsia="MS Mincho"/>
      <w:sz w:val="22"/>
      <w:szCs w:val="22"/>
    </w:rPr>
  </w:style>
  <w:style w:type="paragraph" w:customStyle="1" w:styleId="CharChar2Char">
    <w:name w:val="Char Char2 Char"/>
    <w:basedOn w:val="Normal"/>
    <w:rsid w:val="00597171"/>
    <w:pPr>
      <w:widowControl w:val="0"/>
      <w:adjustRightInd w:val="0"/>
      <w:spacing w:after="160" w:line="240" w:lineRule="exact"/>
      <w:textAlignment w:val="baseline"/>
    </w:pPr>
    <w:rPr>
      <w:rFonts w:eastAsia="MS Mincho" w:cs="Verdana"/>
      <w:szCs w:val="20"/>
      <w:lang w:val="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pPr>
    <w:rPr>
      <w:rFonts w:eastAsiaTheme="minorHAnsi" w:cstheme="minorHAnsi"/>
      <w:sz w:val="21"/>
      <w:szCs w:val="22"/>
      <w:lang w:val="en-US"/>
    </w:rPr>
  </w:style>
  <w:style w:type="paragraph" w:customStyle="1" w:styleId="STDNvelUm">
    <w:name w:val="STD Nível Um"/>
    <w:basedOn w:val="Normal"/>
    <w:next w:val="Normal"/>
    <w:link w:val="STDNvelUmChar"/>
    <w:rsid w:val="00597171"/>
    <w:pPr>
      <w:numPr>
        <w:numId w:val="9"/>
      </w:numPr>
      <w:outlineLvl w:val="0"/>
    </w:pPr>
    <w:rPr>
      <w:rFonts w:ascii="Arial" w:hAnsi="Arial"/>
      <w:b/>
      <w:smallCaps/>
      <w:color w:val="CD0000"/>
      <w:sz w:val="28"/>
      <w:szCs w:val="20"/>
      <w:lang w:val="en-GB"/>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Commarcadores5">
    <w:name w:val="List Bullet 5"/>
    <w:basedOn w:val="Normal"/>
    <w:autoRedefine/>
    <w:semiHidden/>
    <w:rsid w:val="00597171"/>
    <w:pPr>
      <w:numPr>
        <w:numId w:val="10"/>
      </w:numPr>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ind w:left="720"/>
    </w:pPr>
    <w:rPr>
      <w:szCs w:val="20"/>
      <w:lang w:val="pt-PT"/>
    </w:rPr>
  </w:style>
  <w:style w:type="paragraph" w:customStyle="1" w:styleId="text">
    <w:name w:val="text"/>
    <w:basedOn w:val="Normal"/>
    <w:rsid w:val="00597171"/>
    <w:pPr>
      <w:spacing w:after="200" w:line="280" w:lineRule="exact"/>
    </w:pPr>
    <w:rPr>
      <w:szCs w:val="20"/>
      <w:lang w:val="en-GB"/>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pPr>
    <w:rPr>
      <w:rFonts w:eastAsia="Batang"/>
      <w:b/>
      <w:szCs w:val="20"/>
      <w:lang w:val="en-US"/>
    </w:rPr>
  </w:style>
  <w:style w:type="paragraph" w:customStyle="1" w:styleId="Char6Char">
    <w:name w:val="Char6 Char"/>
    <w:basedOn w:val="Normal"/>
    <w:rsid w:val="00597171"/>
    <w:pPr>
      <w:spacing w:after="160" w:line="240" w:lineRule="exact"/>
    </w:pPr>
    <w:rPr>
      <w:rFonts w:cs="Verdana"/>
      <w:szCs w:val="20"/>
      <w:lang w:val="en-US"/>
    </w:rPr>
  </w:style>
  <w:style w:type="paragraph" w:customStyle="1" w:styleId="Char6CharCharCharChar">
    <w:name w:val="Char6 Char Char Char Char"/>
    <w:basedOn w:val="Normal"/>
    <w:rsid w:val="00597171"/>
    <w:pPr>
      <w:spacing w:after="160" w:line="240" w:lineRule="exact"/>
    </w:pPr>
    <w:rPr>
      <w:rFonts w:cs="Verdana"/>
      <w:szCs w:val="20"/>
      <w:lang w:val="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pPr>
    <w:rPr>
      <w:rFonts w:eastAsia="Batang"/>
      <w:b/>
      <w:szCs w:val="20"/>
      <w:lang w:val="en-US"/>
    </w:rPr>
  </w:style>
  <w:style w:type="paragraph" w:customStyle="1" w:styleId="Normal10">
    <w:name w:val="Normal1"/>
    <w:basedOn w:val="Normal"/>
    <w:rsid w:val="00597171"/>
    <w:pPr>
      <w:spacing w:after="240"/>
      <w:ind w:firstLine="720"/>
    </w:pPr>
    <w:rPr>
      <w:szCs w:val="20"/>
      <w:lang w:val="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SemEspaamento">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1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Fontepargpadro"/>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ind w:left="680" w:hanging="680"/>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elanormal"/>
    <w:next w:val="Tabelacomgrade"/>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ind w:left="340" w:right="-731"/>
      <w:jc w:val="center"/>
    </w:pPr>
    <w:rPr>
      <w:rFonts w:ascii="Arial" w:hAnsi="Arial" w:cs="Arial"/>
      <w:b/>
      <w:sz w:val="22"/>
      <w:szCs w:val="22"/>
    </w:rPr>
  </w:style>
  <w:style w:type="character" w:customStyle="1" w:styleId="BodyCharChar">
    <w:name w:val="Body Char Char"/>
    <w:basedOn w:val="Fontepargpadro"/>
    <w:locked/>
    <w:rsid w:val="00597171"/>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rPr>
  </w:style>
  <w:style w:type="paragraph" w:customStyle="1" w:styleId="Anexo1">
    <w:name w:val="Anexo 1"/>
    <w:basedOn w:val="Normal"/>
    <w:rsid w:val="00231763"/>
    <w:pPr>
      <w:numPr>
        <w:numId w:val="18"/>
      </w:numPr>
      <w:spacing w:after="140" w:line="290" w:lineRule="auto"/>
      <w:jc w:val="both"/>
    </w:pPr>
    <w:rPr>
      <w:kern w:val="20"/>
      <w:lang w:val="en-US"/>
    </w:rPr>
  </w:style>
  <w:style w:type="paragraph" w:customStyle="1" w:styleId="Anexo2">
    <w:name w:val="Anexo 2"/>
    <w:basedOn w:val="Normal"/>
    <w:rsid w:val="00231763"/>
    <w:pPr>
      <w:numPr>
        <w:ilvl w:val="1"/>
        <w:numId w:val="18"/>
      </w:numPr>
      <w:spacing w:after="140" w:line="290" w:lineRule="auto"/>
      <w:jc w:val="both"/>
    </w:pPr>
    <w:rPr>
      <w:kern w:val="20"/>
      <w:lang w:val="en-US"/>
    </w:rPr>
  </w:style>
  <w:style w:type="paragraph" w:customStyle="1" w:styleId="Anexo3">
    <w:name w:val="Anexo 3"/>
    <w:basedOn w:val="Normal"/>
    <w:rsid w:val="00231763"/>
    <w:pPr>
      <w:numPr>
        <w:ilvl w:val="2"/>
        <w:numId w:val="18"/>
      </w:numPr>
      <w:spacing w:after="140" w:line="290" w:lineRule="auto"/>
      <w:jc w:val="both"/>
    </w:pPr>
    <w:rPr>
      <w:kern w:val="20"/>
      <w:lang w:val="en-US"/>
    </w:rPr>
  </w:style>
  <w:style w:type="paragraph" w:customStyle="1" w:styleId="Anexo4">
    <w:name w:val="Anexo 4"/>
    <w:basedOn w:val="Normal"/>
    <w:rsid w:val="00231763"/>
    <w:pPr>
      <w:numPr>
        <w:ilvl w:val="3"/>
        <w:numId w:val="18"/>
      </w:numPr>
      <w:spacing w:after="140" w:line="290" w:lineRule="auto"/>
      <w:jc w:val="both"/>
    </w:pPr>
    <w:rPr>
      <w:kern w:val="20"/>
      <w:lang w:val="en-US"/>
    </w:rPr>
  </w:style>
  <w:style w:type="paragraph" w:customStyle="1" w:styleId="Anexo5">
    <w:name w:val="Anexo 5"/>
    <w:basedOn w:val="Normal"/>
    <w:rsid w:val="00231763"/>
    <w:pPr>
      <w:numPr>
        <w:ilvl w:val="4"/>
        <w:numId w:val="18"/>
      </w:numPr>
      <w:spacing w:after="140" w:line="290" w:lineRule="auto"/>
      <w:jc w:val="both"/>
    </w:pPr>
    <w:rPr>
      <w:kern w:val="20"/>
      <w:lang w:val="en-US"/>
    </w:rPr>
  </w:style>
  <w:style w:type="paragraph" w:customStyle="1" w:styleId="Anexo6">
    <w:name w:val="Anexo 6"/>
    <w:basedOn w:val="Normal"/>
    <w:rsid w:val="00231763"/>
    <w:pPr>
      <w:numPr>
        <w:ilvl w:val="5"/>
        <w:numId w:val="18"/>
      </w:numPr>
      <w:spacing w:after="140" w:line="290" w:lineRule="auto"/>
      <w:jc w:val="both"/>
    </w:pPr>
    <w:rPr>
      <w:kern w:val="20"/>
      <w:lang w:val="en-US"/>
    </w:rPr>
  </w:style>
  <w:style w:type="paragraph" w:customStyle="1" w:styleId="Assin">
    <w:name w:val="Assin"/>
    <w:basedOn w:val="Normal"/>
    <w:rsid w:val="00231763"/>
    <w:pPr>
      <w:tabs>
        <w:tab w:val="left" w:pos="1247"/>
      </w:tabs>
      <w:spacing w:after="240" w:line="290" w:lineRule="auto"/>
      <w:ind w:left="2041"/>
    </w:pPr>
    <w:rPr>
      <w:kern w:val="20"/>
      <w:sz w:val="22"/>
      <w:szCs w:val="20"/>
    </w:rPr>
  </w:style>
  <w:style w:type="paragraph" w:customStyle="1" w:styleId="Referncia">
    <w:name w:val="Referência"/>
    <w:basedOn w:val="Body"/>
    <w:rsid w:val="00231763"/>
    <w:pPr>
      <w:spacing w:after="500"/>
    </w:pPr>
    <w:rPr>
      <w:b/>
      <w:sz w:val="21"/>
    </w:rPr>
  </w:style>
  <w:style w:type="paragraph" w:customStyle="1" w:styleId="Rodap2">
    <w:name w:val="Rodapé2"/>
    <w:basedOn w:val="Rodap"/>
    <w:rsid w:val="00231763"/>
  </w:style>
  <w:style w:type="paragraph" w:customStyle="1" w:styleId="SubTtulo">
    <w:name w:val="SubTítulo"/>
    <w:basedOn w:val="Normal"/>
    <w:next w:val="Body"/>
    <w:rsid w:val="00231763"/>
    <w:pPr>
      <w:keepNext/>
      <w:spacing w:before="140" w:after="140" w:line="290" w:lineRule="auto"/>
      <w:jc w:val="both"/>
      <w:outlineLvl w:val="0"/>
    </w:pPr>
    <w:rPr>
      <w:b/>
      <w:kern w:val="21"/>
      <w:sz w:val="21"/>
    </w:rPr>
  </w:style>
  <w:style w:type="paragraph" w:customStyle="1" w:styleId="TtuloAnexo">
    <w:name w:val="Título/Anexo"/>
    <w:basedOn w:val="Normal"/>
    <w:next w:val="Body"/>
    <w:rsid w:val="00231763"/>
    <w:pPr>
      <w:keepNext/>
      <w:pageBreakBefore/>
      <w:spacing w:after="240" w:line="290" w:lineRule="auto"/>
      <w:jc w:val="center"/>
      <w:outlineLvl w:val="3"/>
    </w:pPr>
    <w:rPr>
      <w:b/>
      <w:kern w:val="23"/>
      <w:sz w:val="22"/>
    </w:rPr>
  </w:style>
  <w:style w:type="paragraph" w:customStyle="1" w:styleId="xl72">
    <w:name w:val="xl72"/>
    <w:basedOn w:val="Normal"/>
    <w:rsid w:val="00E329E0"/>
    <w:pPr>
      <w:shd w:val="clear" w:color="000000" w:fill="17375D"/>
      <w:spacing w:before="100" w:beforeAutospacing="1" w:after="100" w:afterAutospacing="1"/>
    </w:pPr>
    <w:rPr>
      <w:rFonts w:ascii="Arial" w:hAnsi="Arial" w:cs="Arial"/>
      <w:color w:val="008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2958">
      <w:bodyDiv w:val="1"/>
      <w:marLeft w:val="0"/>
      <w:marRight w:val="0"/>
      <w:marTop w:val="0"/>
      <w:marBottom w:val="0"/>
      <w:divBdr>
        <w:top w:val="none" w:sz="0" w:space="0" w:color="auto"/>
        <w:left w:val="none" w:sz="0" w:space="0" w:color="auto"/>
        <w:bottom w:val="none" w:sz="0" w:space="0" w:color="auto"/>
        <w:right w:val="none" w:sz="0" w:space="0" w:color="auto"/>
      </w:divBdr>
      <w:divsChild>
        <w:div w:id="200751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4483-33B6-4C4B-B14D-0DE0DF3C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16903</Words>
  <Characters>91280</Characters>
  <Application>Microsoft Office Word</Application>
  <DocSecurity>0</DocSecurity>
  <Lines>760</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107968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dc:creator>
  <cp:keywords/>
  <dc:description/>
  <cp:lastModifiedBy>Rinaldo Rabello</cp:lastModifiedBy>
  <cp:revision>3</cp:revision>
  <cp:lastPrinted>2019-12-10T22:41:00Z</cp:lastPrinted>
  <dcterms:created xsi:type="dcterms:W3CDTF">2021-06-28T20:44:00Z</dcterms:created>
  <dcterms:modified xsi:type="dcterms:W3CDTF">2021-07-02T14:04:00Z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5611146v7</vt:lpwstr>
  </property>
</Properties>
</file>