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9892D" w14:textId="6B859058" w:rsidR="000A17F4" w:rsidRDefault="000A17F4" w:rsidP="000A17F4">
      <w:pPr>
        <w:spacing w:after="80" w:line="300" w:lineRule="exact"/>
        <w:jc w:val="center"/>
        <w:rPr>
          <w:rFonts w:ascii="Verdana" w:hAnsi="Verdana" w:cs="Georgia"/>
          <w:b/>
          <w:bCs/>
          <w:sz w:val="20"/>
          <w:szCs w:val="20"/>
        </w:rPr>
      </w:pPr>
      <w:r>
        <w:rPr>
          <w:rFonts w:ascii="Verdana" w:hAnsi="Verdana" w:cs="Georgia"/>
          <w:b/>
          <w:bCs/>
          <w:sz w:val="20"/>
          <w:szCs w:val="20"/>
        </w:rPr>
        <w:t>LM TRANSPORTES INTERESTADUAIS SERVIÇOS E COMÉRCIO S.A.</w:t>
      </w:r>
    </w:p>
    <w:p w14:paraId="3B2060C9" w14:textId="77777777" w:rsidR="000A17F4" w:rsidRPr="000A17F4" w:rsidRDefault="000A17F4" w:rsidP="000A17F4">
      <w:pPr>
        <w:spacing w:after="80" w:line="300" w:lineRule="exact"/>
        <w:jc w:val="center"/>
        <w:rPr>
          <w:rFonts w:ascii="Verdana" w:hAnsi="Verdana"/>
          <w:bCs/>
          <w:sz w:val="20"/>
          <w:szCs w:val="20"/>
          <w:lang w:val="it-IT"/>
        </w:rPr>
      </w:pPr>
      <w:r w:rsidRPr="000A17F4">
        <w:rPr>
          <w:rFonts w:ascii="Verdana" w:hAnsi="Verdana"/>
          <w:bCs/>
          <w:sz w:val="20"/>
          <w:szCs w:val="20"/>
          <w:lang w:val="it-IT"/>
        </w:rPr>
        <w:t xml:space="preserve">CNPJ/MF n.º </w:t>
      </w:r>
      <w:r w:rsidRPr="000A17F4">
        <w:rPr>
          <w:rFonts w:ascii="Verdana" w:hAnsi="Verdana"/>
          <w:bCs/>
          <w:sz w:val="20"/>
          <w:szCs w:val="20"/>
        </w:rPr>
        <w:t>00.389.481/0001-79</w:t>
      </w:r>
      <w:r w:rsidRPr="000A17F4">
        <w:rPr>
          <w:rFonts w:ascii="Verdana" w:hAnsi="Verdana"/>
          <w:bCs/>
          <w:sz w:val="20"/>
          <w:szCs w:val="20"/>
          <w:lang w:val="it-IT"/>
        </w:rPr>
        <w:br/>
        <w:t xml:space="preserve">NIRE </w:t>
      </w:r>
      <w:r w:rsidRPr="000A17F4">
        <w:rPr>
          <w:rFonts w:ascii="Verdana" w:hAnsi="Verdana"/>
          <w:bCs/>
          <w:sz w:val="20"/>
          <w:szCs w:val="20"/>
        </w:rPr>
        <w:t>293.000.350-41</w:t>
      </w:r>
    </w:p>
    <w:p w14:paraId="4F48577B" w14:textId="77777777" w:rsidR="00C06848" w:rsidRPr="00C06848" w:rsidRDefault="00C06848" w:rsidP="007A510A">
      <w:pPr>
        <w:jc w:val="center"/>
        <w:rPr>
          <w:rFonts w:ascii="Segoe UI" w:hAnsi="Segoe UI" w:cs="Segoe UI"/>
        </w:rPr>
      </w:pPr>
    </w:p>
    <w:p w14:paraId="3EB5A01E" w14:textId="44E25B16" w:rsidR="007A510A" w:rsidRPr="007A510A" w:rsidRDefault="007A510A" w:rsidP="004E5EC9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EDITAL DE CONVOCAÇÃO</w:t>
      </w:r>
      <w:r w:rsidR="00C06848" w:rsidRPr="00C06848">
        <w:rPr>
          <w:rFonts w:ascii="Segoe UI" w:hAnsi="Segoe UI" w:cs="Segoe UI"/>
          <w:b/>
          <w:bCs/>
        </w:rPr>
        <w:t xml:space="preserve"> - </w:t>
      </w:r>
      <w:r w:rsidRPr="007A510A">
        <w:rPr>
          <w:rFonts w:ascii="Segoe UI" w:hAnsi="Segoe UI" w:cs="Segoe UI"/>
          <w:b/>
          <w:bCs/>
        </w:rPr>
        <w:t>ASSEMBLEIA GERAL DOS DEBENTURISTAS DA 2ª (SEGUNDA) EMISSÃO</w:t>
      </w:r>
      <w:r w:rsidR="000A17F4">
        <w:rPr>
          <w:rFonts w:ascii="Segoe UI" w:hAnsi="Segoe UI" w:cs="Segoe UI"/>
          <w:b/>
          <w:bCs/>
        </w:rPr>
        <w:t xml:space="preserve"> PÚBLICA</w:t>
      </w:r>
      <w:r w:rsidRPr="007A510A">
        <w:rPr>
          <w:rFonts w:ascii="Segoe UI" w:hAnsi="Segoe UI" w:cs="Segoe UI"/>
          <w:b/>
          <w:bCs/>
        </w:rPr>
        <w:t xml:space="preserve"> DE DEBÊNTURES SIMPLES, NÃO CONVERSÍVEIS EM AÇÕES, </w:t>
      </w:r>
      <w:r w:rsidR="00D20DCC">
        <w:rPr>
          <w:rFonts w:ascii="Segoe UI" w:hAnsi="Segoe UI" w:cs="Segoe UI"/>
          <w:b/>
          <w:bCs/>
        </w:rPr>
        <w:t xml:space="preserve">EM SÉRIE ÚNICA, </w:t>
      </w:r>
      <w:r w:rsidRPr="007A510A">
        <w:rPr>
          <w:rFonts w:ascii="Segoe UI" w:hAnsi="Segoe UI" w:cs="Segoe UI"/>
          <w:b/>
          <w:bCs/>
        </w:rPr>
        <w:t xml:space="preserve">DA ESPÉCIE COM GARANTIA REAL, </w:t>
      </w:r>
      <w:r w:rsidR="000A17F4">
        <w:rPr>
          <w:rFonts w:ascii="Segoe UI" w:hAnsi="Segoe UI" w:cs="Segoe UI"/>
          <w:b/>
          <w:bCs/>
        </w:rPr>
        <w:t xml:space="preserve">COM GARANTIA ADICIONAL FIDEJUSSÓRIA, </w:t>
      </w:r>
      <w:r w:rsidRPr="007A510A">
        <w:rPr>
          <w:rFonts w:ascii="Segoe UI" w:hAnsi="Segoe UI" w:cs="Segoe UI"/>
          <w:b/>
          <w:bCs/>
        </w:rPr>
        <w:t>PARA DISTRIBUIÇÃO</w:t>
      </w:r>
      <w:r w:rsidR="000A17F4">
        <w:rPr>
          <w:rFonts w:ascii="Segoe UI" w:hAnsi="Segoe UI" w:cs="Segoe UI"/>
          <w:b/>
          <w:bCs/>
        </w:rPr>
        <w:t xml:space="preserve"> </w:t>
      </w:r>
      <w:r w:rsidRPr="007A510A">
        <w:rPr>
          <w:rFonts w:ascii="Segoe UI" w:hAnsi="Segoe UI" w:cs="Segoe UI"/>
          <w:b/>
          <w:bCs/>
        </w:rPr>
        <w:t xml:space="preserve">COM ESFORÇOS RESTRITOS DA </w:t>
      </w:r>
      <w:r w:rsidR="000A17F4">
        <w:rPr>
          <w:rFonts w:ascii="Segoe UI" w:hAnsi="Segoe UI" w:cs="Segoe UI"/>
          <w:b/>
          <w:bCs/>
        </w:rPr>
        <w:t>LM TRANSPORTES INTERESTADUAIS SERVIÇOS E COMÉRCIO S.A.</w:t>
      </w:r>
    </w:p>
    <w:p w14:paraId="2E2C3B36" w14:textId="58CC64CE" w:rsidR="00C06848" w:rsidRPr="00C06848" w:rsidRDefault="00C06848" w:rsidP="004E5EC9">
      <w:pPr>
        <w:spacing w:line="276" w:lineRule="auto"/>
        <w:jc w:val="center"/>
        <w:rPr>
          <w:rFonts w:ascii="Segoe UI" w:hAnsi="Segoe UI" w:cs="Segoe UI"/>
        </w:rPr>
      </w:pPr>
    </w:p>
    <w:p w14:paraId="3A10AF6B" w14:textId="77777777" w:rsidR="00A835DA" w:rsidRDefault="00C06848" w:rsidP="00CC3C9D">
      <w:pPr>
        <w:spacing w:after="80" w:line="276" w:lineRule="auto"/>
        <w:jc w:val="both"/>
        <w:rPr>
          <w:rFonts w:ascii="Segoe UI" w:eastAsia="Times New Roman" w:hAnsi="Segoe UI" w:cs="Segoe UI"/>
          <w:bCs/>
          <w:lang w:eastAsia="pt-BR"/>
        </w:rPr>
      </w:pPr>
      <w:r w:rsidRPr="00C06848">
        <w:rPr>
          <w:rFonts w:ascii="Segoe UI" w:hAnsi="Segoe UI" w:cs="Segoe UI"/>
        </w:rPr>
        <w:t xml:space="preserve">Ficam convocados os senhores titulares </w:t>
      </w:r>
      <w:r w:rsidR="007A510A">
        <w:rPr>
          <w:rFonts w:ascii="Segoe UI" w:hAnsi="Segoe UI" w:cs="Segoe UI"/>
        </w:rPr>
        <w:t>das Debêntures (“</w:t>
      </w:r>
      <w:r w:rsidR="007A510A" w:rsidRPr="007A510A">
        <w:rPr>
          <w:rFonts w:ascii="Segoe UI" w:hAnsi="Segoe UI" w:cs="Segoe UI"/>
          <w:u w:val="single"/>
        </w:rPr>
        <w:t>Debenturistas</w:t>
      </w:r>
      <w:r w:rsidR="007A510A">
        <w:rPr>
          <w:rFonts w:ascii="Segoe UI" w:hAnsi="Segoe UI" w:cs="Segoe UI"/>
        </w:rPr>
        <w:t>”) da 2</w:t>
      </w:r>
      <w:r w:rsidRPr="00C06848">
        <w:rPr>
          <w:rFonts w:ascii="Segoe UI" w:hAnsi="Segoe UI" w:cs="Segoe UI"/>
        </w:rPr>
        <w:t>ª</w:t>
      </w:r>
      <w:r w:rsidR="007A510A">
        <w:rPr>
          <w:rFonts w:ascii="Segoe UI" w:hAnsi="Segoe UI" w:cs="Segoe UI"/>
        </w:rPr>
        <w:t xml:space="preserve"> (Segunda)</w:t>
      </w:r>
      <w:r w:rsidRPr="00C06848">
        <w:rPr>
          <w:rFonts w:ascii="Segoe UI" w:hAnsi="Segoe UI" w:cs="Segoe UI"/>
        </w:rPr>
        <w:t xml:space="preserve"> </w:t>
      </w:r>
      <w:r w:rsidR="007A510A">
        <w:rPr>
          <w:rFonts w:ascii="Segoe UI" w:hAnsi="Segoe UI" w:cs="Segoe UI"/>
        </w:rPr>
        <w:t>Emissão</w:t>
      </w:r>
      <w:r w:rsidR="00D20DCC">
        <w:rPr>
          <w:rFonts w:ascii="Segoe UI" w:hAnsi="Segoe UI" w:cs="Segoe UI"/>
        </w:rPr>
        <w:t xml:space="preserve"> Pública</w:t>
      </w:r>
      <w:r w:rsidR="007A510A">
        <w:rPr>
          <w:rFonts w:ascii="Segoe UI" w:hAnsi="Segoe UI" w:cs="Segoe UI"/>
        </w:rPr>
        <w:t xml:space="preserve"> de</w:t>
      </w:r>
      <w:r w:rsidR="00994D7E">
        <w:rPr>
          <w:rFonts w:ascii="Segoe UI" w:hAnsi="Segoe UI" w:cs="Segoe UI"/>
        </w:rPr>
        <w:t xml:space="preserve"> </w:t>
      </w:r>
      <w:r w:rsidR="00994D7E" w:rsidRPr="00994D7E">
        <w:rPr>
          <w:rFonts w:ascii="Segoe UI" w:hAnsi="Segoe UI" w:cs="Segoe UI"/>
        </w:rPr>
        <w:t xml:space="preserve">debêntures simples, não conversíveis em ações, </w:t>
      </w:r>
      <w:r w:rsidR="00D20DCC">
        <w:rPr>
          <w:rFonts w:ascii="Segoe UI" w:hAnsi="Segoe UI" w:cs="Segoe UI"/>
        </w:rPr>
        <w:t xml:space="preserve">em série única, </w:t>
      </w:r>
      <w:r w:rsidR="00994D7E" w:rsidRPr="00994D7E">
        <w:rPr>
          <w:rFonts w:ascii="Segoe UI" w:hAnsi="Segoe UI" w:cs="Segoe UI"/>
        </w:rPr>
        <w:t>da espécie</w:t>
      </w:r>
      <w:r w:rsidRPr="00C06848">
        <w:rPr>
          <w:rFonts w:ascii="Segoe UI" w:hAnsi="Segoe UI" w:cs="Segoe UI"/>
        </w:rPr>
        <w:t xml:space="preserve"> </w:t>
      </w:r>
      <w:r w:rsidR="00994D7E">
        <w:rPr>
          <w:rFonts w:ascii="Segoe UI" w:hAnsi="Segoe UI" w:cs="Segoe UI"/>
        </w:rPr>
        <w:t>com garantia real, em série única</w:t>
      </w:r>
      <w:r w:rsidR="000A17F4">
        <w:rPr>
          <w:rFonts w:ascii="Segoe UI" w:hAnsi="Segoe UI" w:cs="Segoe UI"/>
        </w:rPr>
        <w:t>, com garantia adicional fidejussória</w:t>
      </w:r>
      <w:r w:rsidR="00994D7E">
        <w:rPr>
          <w:rFonts w:ascii="Segoe UI" w:hAnsi="Segoe UI" w:cs="Segoe UI"/>
        </w:rPr>
        <w:t xml:space="preserve">, </w:t>
      </w:r>
      <w:r w:rsidR="00994D7E" w:rsidRPr="00994D7E">
        <w:rPr>
          <w:rFonts w:ascii="Segoe UI" w:hAnsi="Segoe UI" w:cs="Segoe UI"/>
        </w:rPr>
        <w:t xml:space="preserve">para distribuição </w:t>
      </w:r>
      <w:r w:rsidR="000A17F4">
        <w:rPr>
          <w:rFonts w:ascii="Segoe UI" w:hAnsi="Segoe UI" w:cs="Segoe UI"/>
        </w:rPr>
        <w:t xml:space="preserve"> </w:t>
      </w:r>
      <w:r w:rsidR="00994D7E" w:rsidRPr="00994D7E">
        <w:rPr>
          <w:rFonts w:ascii="Segoe UI" w:hAnsi="Segoe UI" w:cs="Segoe UI"/>
        </w:rPr>
        <w:t xml:space="preserve">com esforços restritos </w:t>
      </w:r>
      <w:r w:rsidR="000A17F4">
        <w:rPr>
          <w:rFonts w:ascii="Segoe UI" w:hAnsi="Segoe UI" w:cs="Segoe UI"/>
        </w:rPr>
        <w:t>da LM Transportes Interestaduais Serviços e Comércio S.A.</w:t>
      </w:r>
      <w:r w:rsidR="00994D7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94D7E" w:rsidRPr="00994D7E">
        <w:rPr>
          <w:rFonts w:ascii="Segoe UI" w:hAnsi="Segoe UI" w:cs="Segoe UI"/>
        </w:rPr>
        <w:t>(“</w:t>
      </w:r>
      <w:r w:rsidR="00994D7E" w:rsidRPr="00994D7E">
        <w:rPr>
          <w:rFonts w:ascii="Segoe UI" w:hAnsi="Segoe UI" w:cs="Segoe UI"/>
          <w:u w:val="single"/>
        </w:rPr>
        <w:t>Emissão</w:t>
      </w:r>
      <w:r w:rsidR="00994D7E" w:rsidRPr="00994D7E">
        <w:rPr>
          <w:rFonts w:ascii="Segoe UI" w:hAnsi="Segoe UI" w:cs="Segoe UI"/>
        </w:rPr>
        <w:t>” e “</w:t>
      </w:r>
      <w:r w:rsidR="00994D7E" w:rsidRPr="00994D7E">
        <w:rPr>
          <w:rFonts w:ascii="Segoe UI" w:hAnsi="Segoe UI" w:cs="Segoe UI"/>
          <w:u w:val="single"/>
        </w:rPr>
        <w:t>Debêntures</w:t>
      </w:r>
      <w:r w:rsidR="00994D7E" w:rsidRPr="00994D7E">
        <w:rPr>
          <w:rFonts w:ascii="Segoe UI" w:hAnsi="Segoe UI" w:cs="Segoe UI"/>
        </w:rPr>
        <w:t>”, respectivamente)</w:t>
      </w:r>
      <w:r w:rsidRPr="00C06848">
        <w:rPr>
          <w:rFonts w:ascii="Segoe UI" w:hAnsi="Segoe UI" w:cs="Segoe UI"/>
        </w:rPr>
        <w:t>, nos termos da Cláusula</w:t>
      </w:r>
      <w:r w:rsidR="00994D7E">
        <w:rPr>
          <w:rFonts w:ascii="Segoe UI" w:hAnsi="Segoe UI" w:cs="Segoe UI"/>
        </w:rPr>
        <w:t xml:space="preserve"> </w:t>
      </w:r>
      <w:r w:rsidR="00D20DCC">
        <w:rPr>
          <w:rFonts w:ascii="Segoe UI" w:hAnsi="Segoe UI" w:cs="Segoe UI"/>
        </w:rPr>
        <w:t>8</w:t>
      </w:r>
      <w:r>
        <w:rPr>
          <w:rFonts w:ascii="Segoe UI" w:hAnsi="Segoe UI" w:cs="Segoe UI"/>
        </w:rPr>
        <w:t>ª</w:t>
      </w:r>
      <w:r w:rsidRPr="00C06848">
        <w:rPr>
          <w:rFonts w:ascii="Segoe UI" w:hAnsi="Segoe UI" w:cs="Segoe UI"/>
        </w:rPr>
        <w:t xml:space="preserve"> </w:t>
      </w:r>
      <w:r w:rsidR="00994D7E" w:rsidRPr="00994D7E">
        <w:rPr>
          <w:rFonts w:ascii="Segoe UI" w:hAnsi="Segoe UI" w:cs="Segoe UI"/>
        </w:rPr>
        <w:t xml:space="preserve">“Instrumento Particular de Escritura da 2ª (segunda) Emissão </w:t>
      </w:r>
      <w:r w:rsidR="00D20DCC">
        <w:rPr>
          <w:rFonts w:ascii="Segoe UI" w:hAnsi="Segoe UI" w:cs="Segoe UI"/>
        </w:rPr>
        <w:t xml:space="preserve">Pública </w:t>
      </w:r>
      <w:r w:rsidR="00994D7E" w:rsidRPr="00994D7E">
        <w:rPr>
          <w:rFonts w:ascii="Segoe UI" w:hAnsi="Segoe UI" w:cs="Segoe UI"/>
        </w:rPr>
        <w:t>de Debêntures Simples, Não Conversíveis em Ações, em Série Única,</w:t>
      </w:r>
      <w:r w:rsidR="00D20DCC" w:rsidRPr="00D20DCC">
        <w:rPr>
          <w:rFonts w:ascii="Segoe UI" w:hAnsi="Segoe UI" w:cs="Segoe UI"/>
        </w:rPr>
        <w:t xml:space="preserve"> </w:t>
      </w:r>
      <w:r w:rsidR="00D20DCC" w:rsidRPr="00994D7E">
        <w:rPr>
          <w:rFonts w:ascii="Segoe UI" w:hAnsi="Segoe UI" w:cs="Segoe UI"/>
        </w:rPr>
        <w:t>da Espécie com Garantia Real,</w:t>
      </w:r>
      <w:r w:rsidR="00D20DCC">
        <w:rPr>
          <w:rFonts w:ascii="Segoe UI" w:hAnsi="Segoe UI" w:cs="Segoe UI"/>
        </w:rPr>
        <w:t xml:space="preserve"> com Garantia Adicional Fidejussória,</w:t>
      </w:r>
      <w:r w:rsidR="00994D7E" w:rsidRPr="00994D7E">
        <w:rPr>
          <w:rFonts w:ascii="Segoe UI" w:hAnsi="Segoe UI" w:cs="Segoe UI"/>
        </w:rPr>
        <w:t xml:space="preserve"> para Distribuição com Esforços Restritos da </w:t>
      </w:r>
      <w:r w:rsidR="00D20DCC">
        <w:rPr>
          <w:rFonts w:ascii="Segoe UI" w:hAnsi="Segoe UI" w:cs="Segoe UI"/>
        </w:rPr>
        <w:t>LM Transportes Interestaduais Serviços e Comércio S.A.</w:t>
      </w:r>
      <w:r w:rsidR="00994D7E" w:rsidRPr="00994D7E">
        <w:rPr>
          <w:rFonts w:ascii="Segoe UI" w:hAnsi="Segoe UI" w:cs="Segoe UI"/>
        </w:rPr>
        <w:t>”</w:t>
      </w:r>
      <w:r w:rsidR="004E5EC9">
        <w:rPr>
          <w:rFonts w:ascii="Segoe UI" w:hAnsi="Segoe UI" w:cs="Segoe UI"/>
        </w:rPr>
        <w:t>,</w:t>
      </w:r>
      <w:r w:rsidR="00CC3C9D">
        <w:rPr>
          <w:rFonts w:ascii="Segoe UI" w:hAnsi="Segoe UI" w:cs="Segoe UI"/>
        </w:rPr>
        <w:t xml:space="preserve"> datado de 07 de dezembro de 2018,</w:t>
      </w:r>
      <w:r w:rsidR="00994D7E" w:rsidRPr="00994D7E">
        <w:rPr>
          <w:rFonts w:ascii="Segoe UI" w:hAnsi="Segoe UI" w:cs="Segoe UI"/>
        </w:rPr>
        <w:t> (“</w:t>
      </w:r>
      <w:r w:rsidR="00994D7E" w:rsidRPr="00994D7E">
        <w:rPr>
          <w:rFonts w:ascii="Segoe UI" w:hAnsi="Segoe UI" w:cs="Segoe UI"/>
          <w:u w:val="single"/>
        </w:rPr>
        <w:t>Escritura de Emissão</w:t>
      </w:r>
      <w:r w:rsidR="00994D7E" w:rsidRPr="00994D7E">
        <w:rPr>
          <w:rFonts w:ascii="Segoe UI" w:hAnsi="Segoe UI" w:cs="Segoe UI"/>
        </w:rPr>
        <w:t>”)</w:t>
      </w:r>
      <w:r w:rsidRPr="00C06848">
        <w:rPr>
          <w:rFonts w:ascii="Segoe UI" w:hAnsi="Segoe UI" w:cs="Segoe UI"/>
        </w:rPr>
        <w:t xml:space="preserve">, a se reunirem para a Assembleia Geral de </w:t>
      </w:r>
      <w:r w:rsidR="00994D7E">
        <w:rPr>
          <w:rFonts w:ascii="Segoe UI" w:hAnsi="Segoe UI" w:cs="Segoe UI"/>
        </w:rPr>
        <w:t>Debenturistas</w:t>
      </w:r>
      <w:r w:rsidRPr="00C06848">
        <w:rPr>
          <w:rFonts w:ascii="Segoe UI" w:hAnsi="Segoe UI" w:cs="Segoe UI"/>
        </w:rPr>
        <w:t xml:space="preserve"> (“</w:t>
      </w:r>
      <w:r w:rsidR="00994D7E">
        <w:rPr>
          <w:rFonts w:ascii="Segoe UI" w:hAnsi="Segoe UI" w:cs="Segoe UI"/>
          <w:u w:val="single"/>
        </w:rPr>
        <w:t>AGD</w:t>
      </w:r>
      <w:r w:rsidRPr="00C06848">
        <w:rPr>
          <w:rFonts w:ascii="Segoe UI" w:hAnsi="Segoe UI" w:cs="Segoe UI"/>
        </w:rPr>
        <w:t xml:space="preserve">”) no dia </w:t>
      </w:r>
      <w:commentRangeStart w:id="0"/>
      <w:r w:rsidR="00994D7E" w:rsidRPr="00994D7E">
        <w:rPr>
          <w:rFonts w:ascii="Segoe UI" w:hAnsi="Segoe UI" w:cs="Segoe UI"/>
          <w:b/>
          <w:bCs/>
          <w:highlight w:val="yellow"/>
        </w:rPr>
        <w:t>[.]</w:t>
      </w:r>
      <w:r>
        <w:rPr>
          <w:rFonts w:ascii="Segoe UI" w:hAnsi="Segoe UI" w:cs="Segoe UI"/>
          <w:b/>
          <w:bCs/>
        </w:rPr>
        <w:t xml:space="preserve"> </w:t>
      </w:r>
      <w:commentRangeEnd w:id="0"/>
      <w:r w:rsidR="00D20DCC">
        <w:rPr>
          <w:rStyle w:val="Refdecomentrio"/>
        </w:rPr>
        <w:commentReference w:id="0"/>
      </w:r>
      <w:r>
        <w:rPr>
          <w:rFonts w:ascii="Segoe UI" w:hAnsi="Segoe UI" w:cs="Segoe UI"/>
          <w:b/>
          <w:bCs/>
        </w:rPr>
        <w:t xml:space="preserve">de </w:t>
      </w:r>
      <w:r w:rsidR="00994D7E" w:rsidRPr="00994D7E">
        <w:rPr>
          <w:rFonts w:ascii="Segoe UI" w:hAnsi="Segoe UI" w:cs="Segoe UI"/>
          <w:b/>
          <w:bCs/>
          <w:highlight w:val="yellow"/>
        </w:rPr>
        <w:t>[.]</w:t>
      </w:r>
      <w:r>
        <w:rPr>
          <w:rFonts w:ascii="Segoe UI" w:hAnsi="Segoe UI" w:cs="Segoe UI"/>
          <w:b/>
          <w:bCs/>
        </w:rPr>
        <w:t xml:space="preserve"> de 2020</w:t>
      </w:r>
      <w:r w:rsidRPr="00C06848">
        <w:rPr>
          <w:rFonts w:ascii="Segoe UI" w:hAnsi="Segoe UI" w:cs="Segoe UI"/>
          <w:b/>
          <w:bCs/>
        </w:rPr>
        <w:t xml:space="preserve">, às </w:t>
      </w:r>
      <w:r w:rsidR="00994D7E" w:rsidRPr="00994D7E">
        <w:rPr>
          <w:rFonts w:ascii="Segoe UI" w:hAnsi="Segoe UI" w:cs="Segoe UI"/>
          <w:b/>
          <w:bCs/>
          <w:highlight w:val="yellow"/>
        </w:rPr>
        <w:t>[.]</w:t>
      </w:r>
      <w:r w:rsidRPr="00C06848">
        <w:rPr>
          <w:rFonts w:ascii="Segoe UI" w:hAnsi="Segoe UI" w:cs="Segoe UI"/>
        </w:rPr>
        <w:t xml:space="preserve">, </w:t>
      </w:r>
      <w:r w:rsidRPr="004E5EC9">
        <w:rPr>
          <w:rFonts w:ascii="Segoe UI" w:eastAsia="Times New Roman" w:hAnsi="Segoe UI" w:cs="Segoe UI"/>
          <w:bCs/>
          <w:lang w:eastAsia="pt-BR"/>
        </w:rPr>
        <w:t xml:space="preserve">a ser </w:t>
      </w:r>
      <w:commentRangeStart w:id="1"/>
      <w:r w:rsidRPr="004E5EC9">
        <w:rPr>
          <w:rFonts w:ascii="Segoe UI" w:eastAsia="Times New Roman" w:hAnsi="Segoe UI" w:cs="Segoe UI"/>
          <w:bCs/>
          <w:lang w:eastAsia="pt-BR"/>
        </w:rPr>
        <w:t xml:space="preserve">realizada </w:t>
      </w:r>
      <w:commentRangeEnd w:id="1"/>
      <w:r w:rsidR="008D373A">
        <w:rPr>
          <w:rStyle w:val="Refdecomentrio"/>
        </w:rPr>
        <w:commentReference w:id="1"/>
      </w:r>
      <w:r w:rsidR="008D373A">
        <w:rPr>
          <w:rFonts w:ascii="Segoe UI" w:eastAsia="Times New Roman" w:hAnsi="Segoe UI" w:cs="Segoe UI"/>
          <w:bCs/>
          <w:lang w:eastAsia="pt-BR"/>
        </w:rPr>
        <w:t>[</w:t>
      </w:r>
      <w:r w:rsidRPr="00AF41CC">
        <w:rPr>
          <w:rFonts w:ascii="Segoe UI" w:eastAsia="Times New Roman" w:hAnsi="Segoe UI" w:cs="Segoe UI"/>
          <w:bCs/>
          <w:highlight w:val="green"/>
          <w:lang w:eastAsia="pt-BR"/>
        </w:rPr>
        <w:t xml:space="preserve">de forma exclusivamente digital, por vídeo conferência online, sem possibilidade de participação de forma presencial, sendo o acesso disponibilizado individualmente para os </w:t>
      </w:r>
      <w:r w:rsidR="00136599" w:rsidRPr="00AF41CC">
        <w:rPr>
          <w:rFonts w:ascii="Segoe UI" w:eastAsia="Times New Roman" w:hAnsi="Segoe UI" w:cs="Segoe UI"/>
          <w:bCs/>
          <w:highlight w:val="green"/>
          <w:lang w:eastAsia="pt-BR"/>
        </w:rPr>
        <w:t>Debenturistas</w:t>
      </w:r>
      <w:r w:rsidRPr="00AF41CC">
        <w:rPr>
          <w:rFonts w:ascii="Segoe UI" w:eastAsia="Times New Roman" w:hAnsi="Segoe UI" w:cs="Segoe UI"/>
          <w:bCs/>
          <w:highlight w:val="green"/>
          <w:lang w:eastAsia="pt-BR"/>
        </w:rPr>
        <w:t xml:space="preserve"> devidamente habilitados nos termos deste edital</w:t>
      </w:r>
      <w:r w:rsidR="008D373A">
        <w:rPr>
          <w:rFonts w:ascii="Segoe UI" w:eastAsia="Times New Roman" w:hAnsi="Segoe UI" w:cs="Segoe UI"/>
          <w:bCs/>
          <w:lang w:eastAsia="pt-BR"/>
        </w:rPr>
        <w:t>] [</w:t>
      </w:r>
      <w:r w:rsidR="008D373A" w:rsidRPr="008D373A">
        <w:rPr>
          <w:rFonts w:ascii="Segoe UI" w:eastAsia="Times New Roman" w:hAnsi="Segoe UI" w:cs="Segoe UI"/>
          <w:bCs/>
          <w:highlight w:val="cyan"/>
          <w:lang w:eastAsia="pt-BR"/>
        </w:rPr>
        <w:t>na sede da sede da LM Transportes Interestaduais Serviços e Comércio S.A. ("Companhia" ou “Emissora”) na Rua da Alfazema, 761, Ed. Iguatemi Business Flat, sala 703, 7° andar, Caminho das Árvores, CEP 41.820-710, na cidade de Salvador, Estado da Bahia</w:t>
      </w:r>
      <w:r w:rsidR="008D373A">
        <w:rPr>
          <w:rFonts w:ascii="Segoe UI" w:eastAsia="Times New Roman" w:hAnsi="Segoe UI" w:cs="Segoe UI"/>
          <w:bCs/>
          <w:lang w:eastAsia="pt-BR"/>
        </w:rPr>
        <w:t>]</w:t>
      </w:r>
      <w:r w:rsidRPr="004E5EC9">
        <w:rPr>
          <w:rFonts w:ascii="Segoe UI" w:eastAsia="Times New Roman" w:hAnsi="Segoe UI" w:cs="Segoe UI"/>
          <w:bCs/>
          <w:lang w:eastAsia="pt-BR"/>
        </w:rPr>
        <w:t xml:space="preserve">, para </w:t>
      </w:r>
      <w:r w:rsidR="00CC3C9D" w:rsidRPr="00CC3C9D">
        <w:rPr>
          <w:rFonts w:ascii="Segoe UI" w:eastAsia="Times New Roman" w:hAnsi="Segoe UI" w:cs="Segoe UI"/>
          <w:bCs/>
          <w:lang w:eastAsia="pt-BR"/>
        </w:rPr>
        <w:t>deliberar sobre</w:t>
      </w:r>
      <w:r w:rsidR="00A835DA">
        <w:rPr>
          <w:rFonts w:ascii="Segoe UI" w:eastAsia="Times New Roman" w:hAnsi="Segoe UI" w:cs="Segoe UI"/>
          <w:bCs/>
          <w:lang w:eastAsia="pt-BR"/>
        </w:rPr>
        <w:t>:</w:t>
      </w:r>
    </w:p>
    <w:p w14:paraId="37FA333B" w14:textId="77777777" w:rsidR="00A835DA" w:rsidRDefault="00A835DA" w:rsidP="00CC3C9D">
      <w:pPr>
        <w:spacing w:after="80" w:line="276" w:lineRule="auto"/>
        <w:jc w:val="both"/>
        <w:rPr>
          <w:rFonts w:ascii="Segoe UI" w:eastAsia="Times New Roman" w:hAnsi="Segoe UI" w:cs="Segoe UI"/>
          <w:bCs/>
          <w:lang w:eastAsia="pt-BR"/>
        </w:rPr>
      </w:pPr>
    </w:p>
    <w:p w14:paraId="774C3C5D" w14:textId="36030D52" w:rsidR="00CC3C9D" w:rsidRPr="00A835DA" w:rsidRDefault="00A835DA" w:rsidP="00A835DA">
      <w:pPr>
        <w:pStyle w:val="PargrafodaLista"/>
        <w:numPr>
          <w:ilvl w:val="0"/>
          <w:numId w:val="6"/>
        </w:numPr>
        <w:spacing w:after="80" w:line="276" w:lineRule="auto"/>
        <w:ind w:left="1068"/>
        <w:jc w:val="both"/>
        <w:rPr>
          <w:rFonts w:ascii="Segoe UI" w:eastAsia="Times New Roman" w:hAnsi="Segoe UI" w:cs="Segoe UI"/>
          <w:bCs/>
          <w:lang w:eastAsia="pt-BR"/>
        </w:rPr>
      </w:pPr>
      <w:r w:rsidRPr="00A835DA">
        <w:rPr>
          <w:rFonts w:ascii="Segoe UI" w:eastAsia="Times New Roman" w:hAnsi="Segoe UI" w:cs="Segoe UI"/>
          <w:bCs/>
          <w:lang w:eastAsia="pt-BR"/>
        </w:rPr>
        <w:t>A</w:t>
      </w:r>
      <w:r w:rsidR="00CC3C9D" w:rsidRPr="00A835DA">
        <w:rPr>
          <w:rFonts w:ascii="Segoe UI" w:eastAsia="Times New Roman" w:hAnsi="Segoe UI" w:cs="Segoe UI"/>
          <w:bCs/>
          <w:lang w:eastAsia="pt-BR"/>
        </w:rPr>
        <w:t>utorização da mudança de controle acionário direto da fiadora LM Transportes e Serviços e Comércio Ltda. (CNPJ 14.672.885/0001-80), e consequente não declaração de Vencimento Antecipado nos termos da Cláusula 5.4.1.2 (</w:t>
      </w:r>
      <w:proofErr w:type="spellStart"/>
      <w:r w:rsidR="00CC3C9D" w:rsidRPr="00A835DA">
        <w:rPr>
          <w:rFonts w:ascii="Segoe UI" w:eastAsia="Times New Roman" w:hAnsi="Segoe UI" w:cs="Segoe UI"/>
          <w:bCs/>
          <w:lang w:eastAsia="pt-BR"/>
        </w:rPr>
        <w:t>viii</w:t>
      </w:r>
      <w:proofErr w:type="spellEnd"/>
      <w:r w:rsidR="00CC3C9D" w:rsidRPr="00A835DA">
        <w:rPr>
          <w:rFonts w:ascii="Segoe UI" w:eastAsia="Times New Roman" w:hAnsi="Segoe UI" w:cs="Segoe UI"/>
          <w:bCs/>
          <w:lang w:eastAsia="pt-BR"/>
        </w:rPr>
        <w:t>) da Escritura de Emissão.</w:t>
      </w:r>
    </w:p>
    <w:p w14:paraId="2E22C69A" w14:textId="77777777" w:rsidR="00A835DA" w:rsidRDefault="00A835DA" w:rsidP="00A835DA">
      <w:pPr>
        <w:spacing w:after="80" w:line="276" w:lineRule="auto"/>
        <w:ind w:firstLine="708"/>
        <w:jc w:val="both"/>
        <w:rPr>
          <w:rFonts w:ascii="Segoe UI" w:eastAsia="Times New Roman" w:hAnsi="Segoe UI" w:cs="Segoe UI"/>
          <w:bCs/>
          <w:lang w:eastAsia="pt-BR"/>
        </w:rPr>
      </w:pPr>
    </w:p>
    <w:p w14:paraId="6BB26614" w14:textId="6858086D" w:rsidR="00A835DA" w:rsidRPr="00A835DA" w:rsidRDefault="00A835DA" w:rsidP="00A835DA">
      <w:pPr>
        <w:pStyle w:val="PargrafodaLista"/>
        <w:numPr>
          <w:ilvl w:val="0"/>
          <w:numId w:val="6"/>
        </w:numPr>
        <w:spacing w:after="80" w:line="276" w:lineRule="auto"/>
        <w:ind w:left="1068"/>
        <w:jc w:val="both"/>
        <w:rPr>
          <w:rFonts w:ascii="Segoe UI" w:eastAsia="Times New Roman" w:hAnsi="Segoe UI" w:cs="Segoe UI"/>
          <w:bCs/>
          <w:lang w:eastAsia="pt-BR"/>
        </w:rPr>
      </w:pPr>
      <w:r w:rsidRPr="00A835DA">
        <w:rPr>
          <w:rFonts w:ascii="Segoe UI" w:eastAsia="Times New Roman" w:hAnsi="Segoe UI" w:cs="Segoe UI"/>
          <w:bCs/>
          <w:lang w:eastAsia="pt-BR"/>
        </w:rPr>
        <w:t>Alteração do Índice Financeiro, conforme definido na Cláusula 5.4.1.2. (</w:t>
      </w:r>
      <w:proofErr w:type="spellStart"/>
      <w:r w:rsidRPr="00A835DA">
        <w:rPr>
          <w:rFonts w:ascii="Segoe UI" w:eastAsia="Times New Roman" w:hAnsi="Segoe UI" w:cs="Segoe UI"/>
          <w:bCs/>
          <w:lang w:eastAsia="pt-BR"/>
        </w:rPr>
        <w:t>viii</w:t>
      </w:r>
      <w:proofErr w:type="spellEnd"/>
      <w:r w:rsidRPr="00A835DA">
        <w:rPr>
          <w:rFonts w:ascii="Segoe UI" w:eastAsia="Times New Roman" w:hAnsi="Segoe UI" w:cs="Segoe UI"/>
          <w:bCs/>
          <w:lang w:eastAsia="pt-BR"/>
        </w:rPr>
        <w:t>) da Escritura de Emissão, Dívida Líquida/EBITDA, de 3,0 para 3,5.</w:t>
      </w:r>
    </w:p>
    <w:p w14:paraId="14483722" w14:textId="3177DEA8" w:rsidR="00A835DA" w:rsidRDefault="00A835DA" w:rsidP="00A835DA">
      <w:pPr>
        <w:spacing w:after="80" w:line="276" w:lineRule="auto"/>
        <w:ind w:firstLine="708"/>
        <w:jc w:val="both"/>
        <w:rPr>
          <w:rFonts w:ascii="Segoe UI" w:eastAsia="Times New Roman" w:hAnsi="Segoe UI" w:cs="Segoe UI"/>
          <w:bCs/>
          <w:lang w:eastAsia="pt-BR"/>
        </w:rPr>
      </w:pPr>
    </w:p>
    <w:p w14:paraId="5EA59B8F" w14:textId="124DB690" w:rsidR="00A835DA" w:rsidRPr="00A835DA" w:rsidRDefault="00A835DA" w:rsidP="00A835DA">
      <w:pPr>
        <w:pStyle w:val="PargrafodaLista"/>
        <w:numPr>
          <w:ilvl w:val="0"/>
          <w:numId w:val="6"/>
        </w:numPr>
        <w:spacing w:after="80" w:line="276" w:lineRule="auto"/>
        <w:ind w:left="1068"/>
        <w:jc w:val="both"/>
        <w:rPr>
          <w:rFonts w:ascii="Segoe UI" w:eastAsia="Times New Roman" w:hAnsi="Segoe UI" w:cs="Segoe UI"/>
          <w:bCs/>
          <w:lang w:eastAsia="pt-BR"/>
        </w:rPr>
      </w:pPr>
      <w:r w:rsidRPr="00A835DA">
        <w:rPr>
          <w:rFonts w:ascii="Segoe UI" w:eastAsia="Times New Roman" w:hAnsi="Segoe UI" w:cs="Segoe UI"/>
          <w:bCs/>
          <w:lang w:eastAsia="pt-BR"/>
        </w:rPr>
        <w:t>Autorização para a Emissora, o Agente Fiduciário e os Fiadores a procederem com todos os atos necessários para refletir os itens deliberados na presente assembleia nos documentos da operação</w:t>
      </w:r>
    </w:p>
    <w:p w14:paraId="2C6814FE" w14:textId="77777777" w:rsidR="00A835DA" w:rsidRPr="00CC3C9D" w:rsidRDefault="00A835DA" w:rsidP="00A835DA">
      <w:pPr>
        <w:spacing w:after="80" w:line="276" w:lineRule="auto"/>
        <w:ind w:firstLine="708"/>
        <w:jc w:val="both"/>
        <w:rPr>
          <w:rFonts w:ascii="Segoe UI" w:eastAsia="Times New Roman" w:hAnsi="Segoe UI" w:cs="Segoe UI"/>
          <w:bCs/>
          <w:lang w:eastAsia="pt-BR"/>
        </w:rPr>
      </w:pPr>
    </w:p>
    <w:p w14:paraId="17E025BD" w14:textId="610D4766" w:rsidR="004E5EC9" w:rsidRPr="00CC3C9D" w:rsidRDefault="00AF41CC" w:rsidP="004E5EC9">
      <w:pPr>
        <w:spacing w:after="80" w:line="276" w:lineRule="auto"/>
        <w:jc w:val="both"/>
        <w:rPr>
          <w:rFonts w:ascii="Segoe UI" w:eastAsia="Times New Roman" w:hAnsi="Segoe UI" w:cs="Segoe UI"/>
          <w:bCs/>
          <w:lang w:eastAsia="pt-BR"/>
        </w:rPr>
      </w:pPr>
      <w:r>
        <w:rPr>
          <w:rFonts w:ascii="Segoe UI" w:eastAsia="Times New Roman" w:hAnsi="Segoe UI" w:cs="Segoe UI"/>
          <w:bCs/>
          <w:lang w:eastAsia="pt-BR"/>
        </w:rPr>
        <w:lastRenderedPageBreak/>
        <w:t>[</w:t>
      </w:r>
      <w:r w:rsidRPr="00AF41CC">
        <w:rPr>
          <w:rFonts w:ascii="Segoe UI" w:eastAsia="Times New Roman" w:hAnsi="Segoe UI" w:cs="Segoe UI"/>
          <w:bCs/>
          <w:highlight w:val="green"/>
          <w:lang w:eastAsia="pt-BR"/>
        </w:rPr>
        <w:t>Nota Pavarini: a parte abaixo deverá ser inserida caso a AGD seja realizada de forma exclusivamente digital para atender os requisitos da CVM 625.</w:t>
      </w:r>
      <w:r>
        <w:rPr>
          <w:rFonts w:ascii="Segoe UI" w:eastAsia="Times New Roman" w:hAnsi="Segoe UI" w:cs="Segoe UI"/>
          <w:bCs/>
          <w:lang w:eastAsia="pt-BR"/>
        </w:rPr>
        <w:t>]</w:t>
      </w:r>
    </w:p>
    <w:p w14:paraId="401852EF" w14:textId="73C2A43A" w:rsidR="00397DCB" w:rsidRPr="007A510A" w:rsidRDefault="00AF41CC" w:rsidP="004E5EC9">
      <w:pPr>
        <w:pStyle w:val="Ttulo"/>
        <w:spacing w:line="276" w:lineRule="auto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bCs/>
          <w:sz w:val="22"/>
          <w:szCs w:val="22"/>
        </w:rPr>
        <w:t>[</w:t>
      </w:r>
      <w:r w:rsidR="00C06848" w:rsidRPr="007A510A">
        <w:rPr>
          <w:rFonts w:ascii="Segoe UI" w:hAnsi="Segoe UI" w:cs="Segoe UI"/>
          <w:b w:val="0"/>
          <w:bCs/>
          <w:sz w:val="22"/>
          <w:szCs w:val="22"/>
        </w:rPr>
        <w:t>Em razão da situação de calamidade pública, visando a segurança de todos, em linha com o Ofício-Circular nº 6/2020/CVM/SIN e Instrução CVM nº 625, de 14 de maio de 2020, a assembleia será realizada através de plataforma digital a ser disponibilizada pel</w:t>
      </w:r>
      <w:r w:rsidR="00166569">
        <w:rPr>
          <w:rFonts w:ascii="Segoe UI" w:hAnsi="Segoe UI" w:cs="Segoe UI"/>
          <w:b w:val="0"/>
          <w:bCs/>
          <w:sz w:val="22"/>
          <w:szCs w:val="22"/>
        </w:rPr>
        <w:t xml:space="preserve">a </w:t>
      </w:r>
      <w:r w:rsidR="00166569" w:rsidRPr="001E6E1D">
        <w:rPr>
          <w:rFonts w:ascii="Segoe UI" w:hAnsi="Segoe UI" w:cs="Segoe UI"/>
          <w:b w:val="0"/>
          <w:bCs/>
          <w:sz w:val="22"/>
          <w:szCs w:val="22"/>
        </w:rPr>
        <w:t>Emissora</w:t>
      </w:r>
      <w:r w:rsidR="00166569">
        <w:rPr>
          <w:rFonts w:ascii="Segoe UI" w:hAnsi="Segoe UI" w:cs="Segoe UI"/>
          <w:b w:val="0"/>
          <w:bCs/>
          <w:sz w:val="22"/>
          <w:szCs w:val="22"/>
        </w:rPr>
        <w:t xml:space="preserve"> </w:t>
      </w:r>
      <w:r w:rsidR="00C06848" w:rsidRPr="007A510A">
        <w:rPr>
          <w:rFonts w:ascii="Segoe UI" w:hAnsi="Segoe UI" w:cs="Segoe UI"/>
          <w:b w:val="0"/>
          <w:bCs/>
          <w:sz w:val="22"/>
          <w:szCs w:val="22"/>
        </w:rPr>
        <w:t xml:space="preserve">àqueles que enviarem por correio eletrônico aos endereços: </w:t>
      </w:r>
      <w:hyperlink r:id="rId9" w:tgtFrame="_blank" w:history="1">
        <w:r w:rsidR="00C85BF6" w:rsidRPr="00C85BF6">
          <w:rPr>
            <w:rFonts w:ascii="Segoe UI" w:hAnsi="Segoe UI" w:cs="Segoe UI"/>
            <w:b w:val="0"/>
            <w:bCs/>
            <w:sz w:val="22"/>
            <w:szCs w:val="22"/>
          </w:rPr>
          <w:t>RI@grupolm.com.br</w:t>
        </w:r>
      </w:hyperlink>
      <w:r w:rsidR="001E6E1D">
        <w:rPr>
          <w:rFonts w:ascii="Segoe UI" w:hAnsi="Segoe UI" w:cs="Segoe UI"/>
          <w:b w:val="0"/>
          <w:bCs/>
          <w:sz w:val="22"/>
          <w:szCs w:val="22"/>
        </w:rPr>
        <w:t xml:space="preserve"> </w:t>
      </w:r>
      <w:r w:rsidR="00C06848" w:rsidRPr="007A510A">
        <w:rPr>
          <w:rFonts w:ascii="Segoe UI" w:hAnsi="Segoe UI" w:cs="Segoe UI"/>
          <w:b w:val="0"/>
          <w:bCs/>
          <w:sz w:val="22"/>
          <w:szCs w:val="22"/>
        </w:rPr>
        <w:t xml:space="preserve">e </w:t>
      </w:r>
      <w:r w:rsidR="00397DCB" w:rsidRPr="007A510A">
        <w:rPr>
          <w:rFonts w:ascii="Segoe UI" w:hAnsi="Segoe UI" w:cs="Segoe UI"/>
          <w:b w:val="0"/>
          <w:bCs/>
          <w:sz w:val="22"/>
          <w:szCs w:val="22"/>
        </w:rPr>
        <w:t>spestruturacao</w:t>
      </w:r>
      <w:r w:rsidR="00C950C5" w:rsidRPr="007A510A">
        <w:rPr>
          <w:rFonts w:ascii="Segoe UI" w:hAnsi="Segoe UI" w:cs="Segoe UI"/>
          <w:b w:val="0"/>
          <w:bCs/>
          <w:sz w:val="22"/>
          <w:szCs w:val="22"/>
        </w:rPr>
        <w:t>@simplificpavarini.com.br</w:t>
      </w:r>
      <w:r w:rsidR="00C06848" w:rsidRPr="007A510A">
        <w:rPr>
          <w:rFonts w:ascii="Segoe UI" w:hAnsi="Segoe UI" w:cs="Segoe UI"/>
          <w:b w:val="0"/>
          <w:bCs/>
          <w:sz w:val="22"/>
          <w:szCs w:val="22"/>
        </w:rPr>
        <w:t xml:space="preserve">, os documentos de identidade e, caso aplicável, os documentos que comprovem sua condição de titular </w:t>
      </w:r>
      <w:r w:rsidR="00E61152">
        <w:rPr>
          <w:rFonts w:ascii="Segoe UI" w:hAnsi="Segoe UI" w:cs="Segoe UI"/>
          <w:b w:val="0"/>
          <w:bCs/>
          <w:sz w:val="22"/>
          <w:szCs w:val="22"/>
        </w:rPr>
        <w:t>das Debêntures</w:t>
      </w:r>
      <w:r w:rsidR="00C06848" w:rsidRPr="007A510A">
        <w:rPr>
          <w:rFonts w:ascii="Segoe UI" w:hAnsi="Segoe UI" w:cs="Segoe UI"/>
          <w:b w:val="0"/>
          <w:bCs/>
          <w:sz w:val="22"/>
          <w:szCs w:val="22"/>
        </w:rPr>
        <w:t xml:space="preserve"> e, os que se fizerem representar por procuração com poderes específicos para tanto, até o horário de início da </w:t>
      </w:r>
      <w:r w:rsidR="00166569">
        <w:rPr>
          <w:rFonts w:ascii="Segoe UI" w:hAnsi="Segoe UI" w:cs="Segoe UI"/>
          <w:b w:val="0"/>
          <w:bCs/>
          <w:sz w:val="22"/>
          <w:szCs w:val="22"/>
        </w:rPr>
        <w:t>AGD</w:t>
      </w:r>
      <w:r w:rsidR="00C06848" w:rsidRPr="007A510A">
        <w:rPr>
          <w:rFonts w:ascii="Segoe UI" w:hAnsi="Segoe UI" w:cs="Segoe UI"/>
          <w:b w:val="0"/>
          <w:bCs/>
          <w:sz w:val="22"/>
          <w:szCs w:val="22"/>
        </w:rPr>
        <w:t xml:space="preserve">. </w:t>
      </w:r>
      <w:r w:rsidR="00397DCB" w:rsidRPr="007A510A">
        <w:rPr>
          <w:rFonts w:ascii="Segoe UI" w:hAnsi="Segoe UI" w:cs="Segoe UI"/>
          <w:b w:val="0"/>
          <w:sz w:val="22"/>
          <w:szCs w:val="22"/>
        </w:rPr>
        <w:t xml:space="preserve">Por documento de representação, consideramos o recebimento de cópia dos documentos de identificação com foto e assinatura dos </w:t>
      </w:r>
      <w:r w:rsidR="00166569">
        <w:rPr>
          <w:rFonts w:ascii="Segoe UI" w:hAnsi="Segoe UI" w:cs="Segoe UI"/>
          <w:b w:val="0"/>
          <w:sz w:val="22"/>
          <w:szCs w:val="22"/>
        </w:rPr>
        <w:t>Debenturistas</w:t>
      </w:r>
      <w:r w:rsidR="00397DCB" w:rsidRPr="007A510A">
        <w:rPr>
          <w:rFonts w:ascii="Segoe UI" w:hAnsi="Segoe UI" w:cs="Segoe UI"/>
          <w:b w:val="0"/>
          <w:sz w:val="22"/>
          <w:szCs w:val="22"/>
        </w:rPr>
        <w:t xml:space="preserve">, para os </w:t>
      </w:r>
      <w:r w:rsidR="00166569">
        <w:rPr>
          <w:rFonts w:ascii="Segoe UI" w:hAnsi="Segoe UI" w:cs="Segoe UI"/>
          <w:b w:val="0"/>
          <w:sz w:val="22"/>
          <w:szCs w:val="22"/>
        </w:rPr>
        <w:t>Debenturistas</w:t>
      </w:r>
      <w:r w:rsidR="00397DCB" w:rsidRPr="007A510A">
        <w:rPr>
          <w:rFonts w:ascii="Segoe UI" w:hAnsi="Segoe UI" w:cs="Segoe UI"/>
          <w:b w:val="0"/>
          <w:sz w:val="22"/>
          <w:szCs w:val="22"/>
        </w:rPr>
        <w:t xml:space="preserve"> pessoa física, ou os documentos que comprovem os regulares poderes de representação concedidos àqueles que participarão em representando determinados </w:t>
      </w:r>
      <w:r w:rsidR="00166569">
        <w:rPr>
          <w:rFonts w:ascii="Segoe UI" w:hAnsi="Segoe UI" w:cs="Segoe UI"/>
          <w:b w:val="0"/>
          <w:sz w:val="22"/>
          <w:szCs w:val="22"/>
        </w:rPr>
        <w:t>Debenturistas</w:t>
      </w:r>
      <w:r w:rsidR="00397DCB" w:rsidRPr="007A510A">
        <w:rPr>
          <w:rFonts w:ascii="Segoe UI" w:hAnsi="Segoe UI" w:cs="Segoe UI"/>
          <w:b w:val="0"/>
          <w:sz w:val="22"/>
          <w:szCs w:val="22"/>
        </w:rPr>
        <w:t xml:space="preserve">. Para fins de verificação da regular representação, serão aceitos como documentos de representação: </w:t>
      </w:r>
    </w:p>
    <w:p w14:paraId="003282D4" w14:textId="77777777" w:rsidR="00397DCB" w:rsidRPr="007A510A" w:rsidRDefault="00397DCB" w:rsidP="004E5EC9">
      <w:pPr>
        <w:pStyle w:val="Ttulo"/>
        <w:spacing w:line="276" w:lineRule="auto"/>
        <w:jc w:val="both"/>
        <w:rPr>
          <w:rFonts w:ascii="Segoe UI" w:hAnsi="Segoe UI" w:cs="Segoe UI"/>
          <w:b w:val="0"/>
          <w:sz w:val="22"/>
          <w:szCs w:val="22"/>
        </w:rPr>
      </w:pPr>
    </w:p>
    <w:p w14:paraId="2CD1C274" w14:textId="0D4FA2C0" w:rsidR="00397DCB" w:rsidRPr="007A510A" w:rsidRDefault="00397DCB" w:rsidP="004E5EC9">
      <w:pPr>
        <w:pStyle w:val="Ttulo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b w:val="0"/>
          <w:sz w:val="22"/>
          <w:szCs w:val="22"/>
        </w:rPr>
      </w:pPr>
      <w:r w:rsidRPr="007A510A">
        <w:rPr>
          <w:rFonts w:ascii="Segoe UI" w:hAnsi="Segoe UI" w:cs="Segoe UI"/>
          <w:b w:val="0"/>
          <w:sz w:val="22"/>
          <w:szCs w:val="22"/>
        </w:rPr>
        <w:t xml:space="preserve">pessoa física – cópia digitalizada do documento de identidade do </w:t>
      </w:r>
      <w:r w:rsidR="00166569">
        <w:rPr>
          <w:rFonts w:ascii="Segoe UI" w:hAnsi="Segoe UI" w:cs="Segoe UI"/>
          <w:b w:val="0"/>
          <w:sz w:val="22"/>
          <w:szCs w:val="22"/>
        </w:rPr>
        <w:t>Debenturista</w:t>
      </w:r>
      <w:r w:rsidRPr="007A510A">
        <w:rPr>
          <w:rFonts w:ascii="Segoe UI" w:hAnsi="Segoe UI" w:cs="Segoe UI"/>
          <w:b w:val="0"/>
          <w:sz w:val="22"/>
          <w:szCs w:val="22"/>
        </w:rPr>
        <w:t>, ou caso representado por procurador, cópia digitalizada da respectiva procuração acompanhada do documento de identidade do outorgante, contendo sua foto e assinatura, bem como do documento de identidade do outorgado, contendo sua assinatura e foto, sendo que a procuração deverá estar com firma reconhecida sobre a assinatura, abono bancário ou assinatura eletrônica;</w:t>
      </w:r>
    </w:p>
    <w:p w14:paraId="061DA1E7" w14:textId="77777777" w:rsidR="00397DCB" w:rsidRPr="007A510A" w:rsidRDefault="00397DCB" w:rsidP="004E5EC9">
      <w:pPr>
        <w:pStyle w:val="Ttulo"/>
        <w:spacing w:line="276" w:lineRule="auto"/>
        <w:ind w:left="1080"/>
        <w:jc w:val="both"/>
        <w:rPr>
          <w:rFonts w:ascii="Segoe UI" w:hAnsi="Segoe UI" w:cs="Segoe UI"/>
          <w:b w:val="0"/>
          <w:sz w:val="22"/>
          <w:szCs w:val="22"/>
        </w:rPr>
      </w:pPr>
    </w:p>
    <w:p w14:paraId="39D8E0E7" w14:textId="77777777" w:rsidR="00397DCB" w:rsidRPr="007A510A" w:rsidRDefault="00397DCB" w:rsidP="004E5EC9">
      <w:pPr>
        <w:pStyle w:val="Ttulo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b w:val="0"/>
          <w:sz w:val="22"/>
          <w:szCs w:val="22"/>
        </w:rPr>
      </w:pPr>
      <w:r w:rsidRPr="007A510A">
        <w:rPr>
          <w:rFonts w:ascii="Segoe UI" w:hAnsi="Segoe UI" w:cs="Segoe UI"/>
          <w:b w:val="0"/>
          <w:sz w:val="22"/>
          <w:szCs w:val="22"/>
        </w:rPr>
        <w:t>demais participantes:</w:t>
      </w:r>
    </w:p>
    <w:p w14:paraId="5038CA6B" w14:textId="77777777" w:rsidR="00397DCB" w:rsidRPr="007A510A" w:rsidRDefault="00397DCB" w:rsidP="004E5EC9">
      <w:pPr>
        <w:pStyle w:val="PargrafodaLista"/>
        <w:spacing w:line="276" w:lineRule="auto"/>
        <w:rPr>
          <w:rFonts w:ascii="Segoe UI" w:hAnsi="Segoe UI" w:cs="Segoe UI"/>
        </w:rPr>
      </w:pPr>
    </w:p>
    <w:p w14:paraId="2DBA562B" w14:textId="730D1C4A" w:rsidR="00397DCB" w:rsidRDefault="00397DCB" w:rsidP="004E5EC9">
      <w:pPr>
        <w:pStyle w:val="Ttulo"/>
        <w:numPr>
          <w:ilvl w:val="0"/>
          <w:numId w:val="3"/>
        </w:numPr>
        <w:spacing w:line="276" w:lineRule="auto"/>
        <w:jc w:val="both"/>
        <w:rPr>
          <w:rFonts w:ascii="Segoe UI" w:hAnsi="Segoe UI" w:cs="Segoe UI"/>
          <w:b w:val="0"/>
          <w:sz w:val="22"/>
          <w:szCs w:val="22"/>
        </w:rPr>
      </w:pPr>
      <w:r w:rsidRPr="007A510A">
        <w:rPr>
          <w:rFonts w:ascii="Segoe UI" w:hAnsi="Segoe UI" w:cs="Segoe UI"/>
          <w:b w:val="0"/>
          <w:sz w:val="22"/>
          <w:szCs w:val="22"/>
        </w:rPr>
        <w:t xml:space="preserve">cópia do estatuto ou contrato social ou documento equivalente, acompanhado de documento societário que comprove a representação legal do </w:t>
      </w:r>
      <w:r w:rsidR="00166569">
        <w:rPr>
          <w:rFonts w:ascii="Segoe UI" w:hAnsi="Segoe UI" w:cs="Segoe UI"/>
          <w:b w:val="0"/>
          <w:sz w:val="22"/>
          <w:szCs w:val="22"/>
        </w:rPr>
        <w:t>Debenturista</w:t>
      </w:r>
      <w:r w:rsidRPr="007A510A">
        <w:rPr>
          <w:rFonts w:ascii="Segoe UI" w:hAnsi="Segoe UI" w:cs="Segoe UI"/>
          <w:b w:val="0"/>
          <w:sz w:val="22"/>
          <w:szCs w:val="22"/>
        </w:rPr>
        <w:t>, e copia digitalizada de documento de identidade do respectivo representante legal;</w:t>
      </w:r>
    </w:p>
    <w:p w14:paraId="2801B93B" w14:textId="77777777" w:rsidR="00397DCB" w:rsidRPr="007A510A" w:rsidRDefault="00397DCB" w:rsidP="004E5EC9">
      <w:pPr>
        <w:pStyle w:val="Ttulo"/>
        <w:spacing w:line="276" w:lineRule="auto"/>
        <w:ind w:left="1788"/>
        <w:jc w:val="both"/>
        <w:rPr>
          <w:rFonts w:ascii="Segoe UI" w:hAnsi="Segoe UI" w:cs="Segoe UI"/>
          <w:b w:val="0"/>
          <w:sz w:val="22"/>
          <w:szCs w:val="22"/>
        </w:rPr>
      </w:pPr>
    </w:p>
    <w:p w14:paraId="60888DA8" w14:textId="77777777" w:rsidR="00397DCB" w:rsidRPr="007A510A" w:rsidRDefault="00397DCB" w:rsidP="004E5EC9">
      <w:pPr>
        <w:pStyle w:val="Ttulo"/>
        <w:numPr>
          <w:ilvl w:val="0"/>
          <w:numId w:val="3"/>
        </w:numPr>
        <w:spacing w:line="276" w:lineRule="auto"/>
        <w:jc w:val="both"/>
        <w:rPr>
          <w:rFonts w:ascii="Segoe UI" w:hAnsi="Segoe UI" w:cs="Segoe UI"/>
          <w:b w:val="0"/>
          <w:sz w:val="22"/>
          <w:szCs w:val="22"/>
        </w:rPr>
      </w:pPr>
      <w:r w:rsidRPr="007A510A">
        <w:rPr>
          <w:rFonts w:ascii="Segoe UI" w:hAnsi="Segoe UI" w:cs="Segoe UI"/>
          <w:b w:val="0"/>
          <w:sz w:val="22"/>
          <w:szCs w:val="22"/>
        </w:rPr>
        <w:t>caso representado por procurador, cópia digitalizada da procuração acompanhada do documento de identidade do outorgante, contendo sua foto e assinatura, bem como do documento de identidade do outorgado, contendo sua assinatura e foto, sendo que a procuração deverá estar com firma reconhecida sobre a assinatura, abono bancário ou assinatura eletrônica.</w:t>
      </w:r>
    </w:p>
    <w:p w14:paraId="71AF3E4B" w14:textId="77777777" w:rsidR="00397DCB" w:rsidRPr="007A510A" w:rsidRDefault="00397DCB" w:rsidP="004E5EC9">
      <w:pPr>
        <w:pStyle w:val="Ttulo"/>
        <w:spacing w:line="276" w:lineRule="auto"/>
        <w:ind w:left="1788"/>
        <w:jc w:val="both"/>
        <w:rPr>
          <w:rFonts w:ascii="Segoe UI" w:hAnsi="Segoe UI" w:cs="Segoe UI"/>
          <w:b w:val="0"/>
          <w:sz w:val="22"/>
          <w:szCs w:val="22"/>
        </w:rPr>
      </w:pPr>
    </w:p>
    <w:p w14:paraId="6AF5C266" w14:textId="77777777" w:rsidR="00397DCB" w:rsidRPr="007A510A" w:rsidRDefault="00397DCB" w:rsidP="004E5EC9">
      <w:pPr>
        <w:pStyle w:val="Ttulo"/>
        <w:spacing w:line="276" w:lineRule="auto"/>
        <w:rPr>
          <w:rFonts w:ascii="Segoe UI" w:hAnsi="Segoe UI" w:cs="Segoe UI"/>
          <w:b w:val="0"/>
          <w:sz w:val="22"/>
          <w:szCs w:val="22"/>
        </w:rPr>
      </w:pPr>
      <w:r w:rsidRPr="007A510A">
        <w:rPr>
          <w:rFonts w:ascii="Segoe UI" w:hAnsi="Segoe UI" w:cs="Segoe UI"/>
          <w:bCs/>
          <w:sz w:val="22"/>
          <w:szCs w:val="22"/>
          <w:u w:val="single"/>
        </w:rPr>
        <w:t>Informações Adicionais – Instrução de Voto à Distância:</w:t>
      </w:r>
    </w:p>
    <w:p w14:paraId="712FA655" w14:textId="77777777" w:rsidR="00397DCB" w:rsidRPr="007A510A" w:rsidRDefault="00397DCB" w:rsidP="004E5EC9">
      <w:pPr>
        <w:pStyle w:val="Ttulo"/>
        <w:spacing w:line="276" w:lineRule="auto"/>
        <w:jc w:val="both"/>
        <w:rPr>
          <w:rFonts w:ascii="Segoe UI" w:hAnsi="Segoe UI" w:cs="Segoe UI"/>
          <w:b w:val="0"/>
          <w:sz w:val="22"/>
          <w:szCs w:val="22"/>
        </w:rPr>
      </w:pPr>
    </w:p>
    <w:p w14:paraId="4C0CFEA5" w14:textId="5E44EBE1" w:rsidR="00397DCB" w:rsidRPr="007A510A" w:rsidRDefault="00397DCB" w:rsidP="004E5EC9">
      <w:pPr>
        <w:pStyle w:val="Ttulo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b w:val="0"/>
          <w:sz w:val="22"/>
          <w:szCs w:val="22"/>
        </w:rPr>
      </w:pPr>
      <w:r w:rsidRPr="007A510A">
        <w:rPr>
          <w:rFonts w:ascii="Segoe UI" w:hAnsi="Segoe UI" w:cs="Segoe UI"/>
          <w:b w:val="0"/>
          <w:sz w:val="22"/>
          <w:szCs w:val="22"/>
        </w:rPr>
        <w:lastRenderedPageBreak/>
        <w:t xml:space="preserve">Os </w:t>
      </w:r>
      <w:r w:rsidR="00166569">
        <w:rPr>
          <w:rFonts w:ascii="Segoe UI" w:hAnsi="Segoe UI" w:cs="Segoe UI"/>
          <w:b w:val="0"/>
          <w:sz w:val="22"/>
          <w:szCs w:val="22"/>
        </w:rPr>
        <w:t>Debenturistas</w:t>
      </w:r>
      <w:r w:rsidRPr="007A510A">
        <w:rPr>
          <w:rFonts w:ascii="Segoe UI" w:hAnsi="Segoe UI" w:cs="Segoe UI"/>
          <w:b w:val="0"/>
          <w:sz w:val="22"/>
          <w:szCs w:val="22"/>
        </w:rPr>
        <w:t xml:space="preserve"> poderão enviar seu voto de forma eletrônica previamente à </w:t>
      </w:r>
      <w:r w:rsidR="00166569">
        <w:rPr>
          <w:rFonts w:ascii="Segoe UI" w:hAnsi="Segoe UI" w:cs="Segoe UI"/>
          <w:b w:val="0"/>
          <w:sz w:val="22"/>
          <w:szCs w:val="22"/>
        </w:rPr>
        <w:t>AGD</w:t>
      </w:r>
      <w:r w:rsidRPr="007A510A">
        <w:rPr>
          <w:rFonts w:ascii="Segoe UI" w:hAnsi="Segoe UI" w:cs="Segoe UI"/>
          <w:b w:val="0"/>
          <w:sz w:val="22"/>
          <w:szCs w:val="22"/>
        </w:rPr>
        <w:t xml:space="preserve">, por meio do envio de procuração com orientação expressa de voto nos exatos termos da ordem do dia, em que o </w:t>
      </w:r>
      <w:r w:rsidR="00166569">
        <w:rPr>
          <w:rFonts w:ascii="Segoe UI" w:hAnsi="Segoe UI" w:cs="Segoe UI"/>
          <w:b w:val="0"/>
          <w:sz w:val="22"/>
          <w:szCs w:val="22"/>
        </w:rPr>
        <w:t>Debenturista</w:t>
      </w:r>
      <w:r w:rsidRPr="007A510A">
        <w:rPr>
          <w:rFonts w:ascii="Segoe UI" w:hAnsi="Segoe UI" w:cs="Segoe UI"/>
          <w:b w:val="0"/>
          <w:sz w:val="22"/>
          <w:szCs w:val="22"/>
        </w:rPr>
        <w:t xml:space="preserve"> deverá orientar expressamente o procurador a votar favoravelmente, contrariamente ou abster-se quanto à matéria da ordem do dia. Referida procuração deverá ter sua cópia digitalizada enviada por correio eletrônico para </w:t>
      </w:r>
      <w:hyperlink r:id="rId10" w:tgtFrame="_blank" w:history="1">
        <w:r w:rsidR="00C85BF6" w:rsidRPr="00C85BF6">
          <w:rPr>
            <w:rFonts w:ascii="Segoe UI" w:hAnsi="Segoe UI" w:cs="Segoe UI"/>
            <w:b w:val="0"/>
            <w:bCs/>
            <w:sz w:val="22"/>
            <w:szCs w:val="22"/>
          </w:rPr>
          <w:t>RI@grupolm.com.br</w:t>
        </w:r>
      </w:hyperlink>
      <w:r w:rsidR="00C85BF6">
        <w:rPr>
          <w:rFonts w:ascii="Segoe UI" w:hAnsi="Segoe UI" w:cs="Segoe UI"/>
          <w:b w:val="0"/>
          <w:bCs/>
          <w:sz w:val="22"/>
          <w:szCs w:val="22"/>
        </w:rPr>
        <w:t xml:space="preserve"> </w:t>
      </w:r>
      <w:r w:rsidRPr="00580E9E">
        <w:rPr>
          <w:rFonts w:ascii="Segoe UI" w:hAnsi="Segoe UI" w:cs="Segoe UI"/>
          <w:b w:val="0"/>
          <w:bCs/>
          <w:sz w:val="22"/>
          <w:szCs w:val="22"/>
        </w:rPr>
        <w:t>e</w:t>
      </w:r>
      <w:r w:rsidRPr="00397DCB">
        <w:rPr>
          <w:rFonts w:ascii="Segoe UI" w:hAnsi="Segoe UI" w:cs="Segoe UI"/>
          <w:b w:val="0"/>
          <w:sz w:val="22"/>
          <w:szCs w:val="22"/>
        </w:rPr>
        <w:t xml:space="preserve"> </w:t>
      </w:r>
      <w:r w:rsidRPr="007A510A">
        <w:rPr>
          <w:rFonts w:ascii="Segoe UI" w:hAnsi="Segoe UI" w:cs="Segoe UI"/>
          <w:b w:val="0"/>
          <w:sz w:val="22"/>
          <w:szCs w:val="22"/>
        </w:rPr>
        <w:t xml:space="preserve">spestruturacao@simplificpavarini.com.br, até o horário da </w:t>
      </w:r>
      <w:r w:rsidR="00166569">
        <w:rPr>
          <w:rFonts w:ascii="Segoe UI" w:hAnsi="Segoe UI" w:cs="Segoe UI"/>
          <w:b w:val="0"/>
          <w:sz w:val="22"/>
          <w:szCs w:val="22"/>
        </w:rPr>
        <w:t>AGD</w:t>
      </w:r>
      <w:r w:rsidRPr="007A510A">
        <w:rPr>
          <w:rFonts w:ascii="Segoe UI" w:hAnsi="Segoe UI" w:cs="Segoe UI"/>
          <w:b w:val="0"/>
          <w:sz w:val="22"/>
          <w:szCs w:val="22"/>
        </w:rPr>
        <w:t>, e deverá ser acompanhada do documento de identidade do outorgante, contendo sua foto e assinatura, bem como do documento de identidade do outorgado, contendo sua assinatura e foto, sendo que a procuração deverá estar com firma reconhecida sobre a assinatura, abono bancário ou assinatura eletrônica. Referidas orientações expressas de voto recebidas regularmente por e-mail, conforme os termos acima estipulados, serão computadas para fins de apuração de quórum, o qual que levará também em consideração eventuais votos proferidos durante a A</w:t>
      </w:r>
      <w:r w:rsidR="00166569">
        <w:rPr>
          <w:rFonts w:ascii="Segoe UI" w:hAnsi="Segoe UI" w:cs="Segoe UI"/>
          <w:b w:val="0"/>
          <w:sz w:val="22"/>
          <w:szCs w:val="22"/>
        </w:rPr>
        <w:t>GD</w:t>
      </w:r>
      <w:r w:rsidRPr="007A510A">
        <w:rPr>
          <w:rFonts w:ascii="Segoe UI" w:hAnsi="Segoe UI" w:cs="Segoe UI"/>
          <w:b w:val="0"/>
          <w:sz w:val="22"/>
          <w:szCs w:val="22"/>
        </w:rPr>
        <w:t>;</w:t>
      </w:r>
    </w:p>
    <w:p w14:paraId="2991CBD8" w14:textId="77777777" w:rsidR="00397DCB" w:rsidRPr="007A510A" w:rsidRDefault="00397DCB" w:rsidP="004E5EC9">
      <w:pPr>
        <w:pStyle w:val="Ttulo"/>
        <w:spacing w:line="276" w:lineRule="auto"/>
        <w:ind w:left="1080"/>
        <w:jc w:val="both"/>
        <w:rPr>
          <w:rFonts w:ascii="Segoe UI" w:hAnsi="Segoe UI" w:cs="Segoe UI"/>
          <w:b w:val="0"/>
          <w:sz w:val="22"/>
          <w:szCs w:val="22"/>
        </w:rPr>
      </w:pPr>
    </w:p>
    <w:p w14:paraId="5945F762" w14:textId="60882023" w:rsidR="00397DCB" w:rsidRPr="00E87131" w:rsidRDefault="00397DCB" w:rsidP="004E5EC9">
      <w:pPr>
        <w:pStyle w:val="Ttulo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b w:val="0"/>
          <w:bCs/>
          <w:sz w:val="22"/>
          <w:szCs w:val="22"/>
        </w:rPr>
      </w:pPr>
      <w:r w:rsidRPr="007A510A">
        <w:rPr>
          <w:rFonts w:ascii="Segoe UI" w:hAnsi="Segoe UI" w:cs="Segoe UI"/>
          <w:b w:val="0"/>
          <w:sz w:val="22"/>
          <w:szCs w:val="22"/>
        </w:rPr>
        <w:t xml:space="preserve">Após o horário de início da </w:t>
      </w:r>
      <w:r w:rsidR="00166569">
        <w:rPr>
          <w:rFonts w:ascii="Segoe UI" w:hAnsi="Segoe UI" w:cs="Segoe UI"/>
          <w:b w:val="0"/>
          <w:sz w:val="22"/>
          <w:szCs w:val="22"/>
        </w:rPr>
        <w:t>AGD</w:t>
      </w:r>
      <w:r w:rsidRPr="007A510A">
        <w:rPr>
          <w:rFonts w:ascii="Segoe UI" w:hAnsi="Segoe UI" w:cs="Segoe UI"/>
          <w:b w:val="0"/>
          <w:sz w:val="22"/>
          <w:szCs w:val="22"/>
        </w:rPr>
        <w:t xml:space="preserve">, os </w:t>
      </w:r>
      <w:r w:rsidR="001E6E1D">
        <w:rPr>
          <w:rFonts w:ascii="Segoe UI" w:hAnsi="Segoe UI" w:cs="Segoe UI"/>
          <w:b w:val="0"/>
          <w:sz w:val="22"/>
          <w:szCs w:val="22"/>
        </w:rPr>
        <w:t>Debenturistas</w:t>
      </w:r>
      <w:r w:rsidRPr="007A510A">
        <w:rPr>
          <w:rFonts w:ascii="Segoe UI" w:hAnsi="Segoe UI" w:cs="Segoe UI"/>
          <w:b w:val="0"/>
          <w:sz w:val="22"/>
          <w:szCs w:val="22"/>
        </w:rPr>
        <w:t xml:space="preserve"> que tiverem sua presença verificada em conformidade com os procedimentos acima detalhados poderão proferir seu voto na plataforma eletrônica de realização da </w:t>
      </w:r>
      <w:r w:rsidR="00166569">
        <w:rPr>
          <w:rFonts w:ascii="Segoe UI" w:hAnsi="Segoe UI" w:cs="Segoe UI"/>
          <w:b w:val="0"/>
          <w:sz w:val="22"/>
          <w:szCs w:val="22"/>
        </w:rPr>
        <w:t>AGD</w:t>
      </w:r>
      <w:r w:rsidRPr="007A510A">
        <w:rPr>
          <w:rFonts w:ascii="Segoe UI" w:hAnsi="Segoe UI" w:cs="Segoe UI"/>
          <w:b w:val="0"/>
          <w:sz w:val="22"/>
          <w:szCs w:val="22"/>
        </w:rPr>
        <w:t xml:space="preserve">, verbalmente ou por meio do chat que ficará salvo para fins de apuração de votos. Caso não seja possível manifestar seu voto por meio da plataforma eletrônica de realização da </w:t>
      </w:r>
      <w:r w:rsidR="00166569">
        <w:rPr>
          <w:rFonts w:ascii="Segoe UI" w:hAnsi="Segoe UI" w:cs="Segoe UI"/>
          <w:b w:val="0"/>
          <w:sz w:val="22"/>
          <w:szCs w:val="22"/>
        </w:rPr>
        <w:t>AGD</w:t>
      </w:r>
      <w:r w:rsidRPr="007A510A">
        <w:rPr>
          <w:rFonts w:ascii="Segoe UI" w:hAnsi="Segoe UI" w:cs="Segoe UI"/>
          <w:b w:val="0"/>
          <w:sz w:val="22"/>
          <w:szCs w:val="22"/>
        </w:rPr>
        <w:t xml:space="preserve">, o </w:t>
      </w:r>
      <w:r w:rsidR="00166569">
        <w:rPr>
          <w:rFonts w:ascii="Segoe UI" w:hAnsi="Segoe UI" w:cs="Segoe UI"/>
          <w:b w:val="0"/>
          <w:sz w:val="22"/>
          <w:szCs w:val="22"/>
        </w:rPr>
        <w:t>Debenturista</w:t>
      </w:r>
      <w:r w:rsidRPr="007A510A">
        <w:rPr>
          <w:rFonts w:ascii="Segoe UI" w:hAnsi="Segoe UI" w:cs="Segoe UI"/>
          <w:b w:val="0"/>
          <w:sz w:val="22"/>
          <w:szCs w:val="22"/>
        </w:rPr>
        <w:t xml:space="preserve"> poderá manifestar seu voto por correio eletrônico enviado para </w:t>
      </w:r>
      <w:hyperlink r:id="rId11" w:tgtFrame="_blank" w:history="1">
        <w:r w:rsidR="00C85BF6" w:rsidRPr="00C85BF6">
          <w:rPr>
            <w:rFonts w:ascii="Segoe UI" w:hAnsi="Segoe UI" w:cs="Segoe UI"/>
            <w:b w:val="0"/>
            <w:bCs/>
            <w:sz w:val="22"/>
            <w:szCs w:val="22"/>
          </w:rPr>
          <w:t>RI@grupolm.com.br</w:t>
        </w:r>
      </w:hyperlink>
      <w:r w:rsidR="00C85BF6">
        <w:rPr>
          <w:rFonts w:ascii="Segoe UI" w:hAnsi="Segoe UI" w:cs="Segoe UI"/>
          <w:b w:val="0"/>
          <w:bCs/>
          <w:sz w:val="22"/>
          <w:szCs w:val="22"/>
        </w:rPr>
        <w:t xml:space="preserve"> </w:t>
      </w:r>
      <w:r w:rsidRPr="007A510A">
        <w:rPr>
          <w:rFonts w:ascii="Segoe UI" w:hAnsi="Segoe UI" w:cs="Segoe UI"/>
          <w:b w:val="0"/>
          <w:sz w:val="22"/>
          <w:szCs w:val="22"/>
        </w:rPr>
        <w:t xml:space="preserve">e </w:t>
      </w:r>
      <w:hyperlink r:id="rId12" w:history="1">
        <w:r w:rsidRPr="00E87131">
          <w:rPr>
            <w:rFonts w:ascii="Segoe UI" w:hAnsi="Segoe UI" w:cs="Segoe UI"/>
            <w:b w:val="0"/>
            <w:bCs/>
            <w:sz w:val="22"/>
            <w:szCs w:val="22"/>
          </w:rPr>
          <w:t>spestruturacao@simplificpavarini.com.br</w:t>
        </w:r>
      </w:hyperlink>
    </w:p>
    <w:p w14:paraId="6B42F5EF" w14:textId="77777777" w:rsidR="00397DCB" w:rsidRDefault="00397DCB" w:rsidP="004E5EC9">
      <w:pPr>
        <w:pStyle w:val="PargrafodaLista"/>
        <w:spacing w:line="276" w:lineRule="auto"/>
        <w:rPr>
          <w:rFonts w:ascii="Segoe UI" w:hAnsi="Segoe UI" w:cs="Segoe UI"/>
        </w:rPr>
      </w:pPr>
    </w:p>
    <w:p w14:paraId="4110D182" w14:textId="77777777" w:rsidR="00397DCB" w:rsidRPr="007A510A" w:rsidRDefault="00397DCB" w:rsidP="004E5EC9">
      <w:pPr>
        <w:pStyle w:val="Ttulo"/>
        <w:spacing w:line="276" w:lineRule="auto"/>
        <w:ind w:left="1080"/>
        <w:jc w:val="both"/>
        <w:rPr>
          <w:rFonts w:ascii="Segoe UI" w:hAnsi="Segoe UI" w:cs="Segoe UI"/>
          <w:b w:val="0"/>
          <w:sz w:val="22"/>
          <w:szCs w:val="22"/>
        </w:rPr>
      </w:pPr>
    </w:p>
    <w:p w14:paraId="6C30433D" w14:textId="1C42CA2D" w:rsidR="00397DCB" w:rsidRPr="007A510A" w:rsidRDefault="00C85BF6" w:rsidP="004E5EC9">
      <w:pPr>
        <w:pStyle w:val="Ttulo"/>
        <w:spacing w:line="276" w:lineRule="auto"/>
        <w:jc w:val="both"/>
        <w:rPr>
          <w:rFonts w:ascii="Segoe UI" w:hAnsi="Segoe UI" w:cs="Segoe UI"/>
          <w:sz w:val="22"/>
          <w:szCs w:val="22"/>
        </w:rPr>
      </w:pPr>
      <w:hyperlink r:id="rId13" w:history="1">
        <w:r w:rsidR="00397DCB" w:rsidRPr="007A510A">
          <w:rPr>
            <w:rFonts w:ascii="Segoe UI" w:hAnsi="Segoe UI" w:cs="Segoe UI"/>
            <w:b w:val="0"/>
            <w:bCs/>
            <w:sz w:val="22"/>
            <w:szCs w:val="22"/>
          </w:rPr>
          <w:t>A</w:t>
        </w:r>
      </w:hyperlink>
      <w:r w:rsidR="00397DCB" w:rsidRPr="007A510A">
        <w:rPr>
          <w:rFonts w:ascii="Segoe UI" w:hAnsi="Segoe UI" w:cs="Segoe UI"/>
          <w:b w:val="0"/>
          <w:bCs/>
          <w:sz w:val="22"/>
          <w:szCs w:val="22"/>
        </w:rPr>
        <w:t xml:space="preserve"> </w:t>
      </w:r>
      <w:r w:rsidR="00166569">
        <w:rPr>
          <w:rFonts w:ascii="Segoe UI" w:hAnsi="Segoe UI" w:cs="Segoe UI"/>
          <w:b w:val="0"/>
          <w:sz w:val="22"/>
          <w:szCs w:val="22"/>
        </w:rPr>
        <w:t>Emissora</w:t>
      </w:r>
      <w:r w:rsidR="00397DCB" w:rsidRPr="007A510A">
        <w:rPr>
          <w:rFonts w:ascii="Segoe UI" w:hAnsi="Segoe UI" w:cs="Segoe UI"/>
          <w:b w:val="0"/>
          <w:sz w:val="22"/>
          <w:szCs w:val="22"/>
        </w:rPr>
        <w:t xml:space="preserve"> e o Agente Fiduciário permanecem à disposição para prestar esclarecimentos aos </w:t>
      </w:r>
      <w:r w:rsidR="00166569">
        <w:rPr>
          <w:rFonts w:ascii="Segoe UI" w:hAnsi="Segoe UI" w:cs="Segoe UI"/>
          <w:b w:val="0"/>
          <w:sz w:val="22"/>
          <w:szCs w:val="22"/>
        </w:rPr>
        <w:t xml:space="preserve">Debenturistas </w:t>
      </w:r>
      <w:r w:rsidR="00397DCB" w:rsidRPr="007A510A">
        <w:rPr>
          <w:rFonts w:ascii="Segoe UI" w:hAnsi="Segoe UI" w:cs="Segoe UI"/>
          <w:b w:val="0"/>
          <w:sz w:val="22"/>
          <w:szCs w:val="22"/>
        </w:rPr>
        <w:t xml:space="preserve">no ínterim da presente convocação e da </w:t>
      </w:r>
      <w:r w:rsidR="00166569">
        <w:rPr>
          <w:rFonts w:ascii="Segoe UI" w:hAnsi="Segoe UI" w:cs="Segoe UI"/>
          <w:b w:val="0"/>
          <w:sz w:val="22"/>
          <w:szCs w:val="22"/>
        </w:rPr>
        <w:t>AGD</w:t>
      </w:r>
      <w:r w:rsidR="00397DCB" w:rsidRPr="007A510A">
        <w:rPr>
          <w:rFonts w:ascii="Segoe UI" w:hAnsi="Segoe UI" w:cs="Segoe UI"/>
          <w:b w:val="0"/>
          <w:sz w:val="22"/>
          <w:szCs w:val="22"/>
        </w:rPr>
        <w:t>.</w:t>
      </w:r>
    </w:p>
    <w:p w14:paraId="71E85238" w14:textId="3166ADFA" w:rsidR="00C06848" w:rsidRPr="00397DCB" w:rsidRDefault="00C06848" w:rsidP="004E5EC9">
      <w:pPr>
        <w:spacing w:line="276" w:lineRule="auto"/>
        <w:jc w:val="both"/>
        <w:rPr>
          <w:rFonts w:ascii="Segoe UI" w:hAnsi="Segoe UI" w:cs="Segoe UI"/>
        </w:rPr>
      </w:pPr>
    </w:p>
    <w:p w14:paraId="78A712BF" w14:textId="77777777" w:rsidR="00C06848" w:rsidRPr="00397DCB" w:rsidRDefault="00C06848" w:rsidP="004E5EC9">
      <w:pPr>
        <w:spacing w:line="276" w:lineRule="auto"/>
        <w:jc w:val="both"/>
        <w:rPr>
          <w:rFonts w:ascii="Segoe UI" w:hAnsi="Segoe UI" w:cs="Segoe UI"/>
        </w:rPr>
      </w:pPr>
    </w:p>
    <w:p w14:paraId="3C871283" w14:textId="0BBB53ED" w:rsidR="00C06848" w:rsidRPr="00397DCB" w:rsidRDefault="00D20DCC" w:rsidP="004E5EC9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Salvador</w:t>
      </w:r>
      <w:r w:rsidR="00C06848" w:rsidRPr="00397DCB">
        <w:rPr>
          <w:rFonts w:ascii="Segoe UI" w:hAnsi="Segoe UI" w:cs="Segoe UI"/>
        </w:rPr>
        <w:t xml:space="preserve">, </w:t>
      </w:r>
      <w:r w:rsidR="00166569" w:rsidRPr="00166569">
        <w:rPr>
          <w:rFonts w:ascii="Segoe UI" w:hAnsi="Segoe UI" w:cs="Segoe UI"/>
          <w:highlight w:val="yellow"/>
        </w:rPr>
        <w:t>[.]</w:t>
      </w:r>
      <w:r w:rsidR="00C950C5" w:rsidRPr="00397DCB">
        <w:rPr>
          <w:rFonts w:ascii="Segoe UI" w:hAnsi="Segoe UI" w:cs="Segoe UI"/>
        </w:rPr>
        <w:t xml:space="preserve"> de </w:t>
      </w:r>
      <w:r w:rsidR="00166569" w:rsidRPr="00166569">
        <w:rPr>
          <w:rFonts w:ascii="Segoe UI" w:hAnsi="Segoe UI" w:cs="Segoe UI"/>
          <w:highlight w:val="yellow"/>
        </w:rPr>
        <w:t>[.]</w:t>
      </w:r>
      <w:r w:rsidR="00C950C5" w:rsidRPr="00397DCB">
        <w:rPr>
          <w:rFonts w:ascii="Segoe UI" w:hAnsi="Segoe UI" w:cs="Segoe UI"/>
        </w:rPr>
        <w:t xml:space="preserve"> de 2020</w:t>
      </w:r>
      <w:r w:rsidR="00C06848" w:rsidRPr="00397DCB">
        <w:rPr>
          <w:rFonts w:ascii="Segoe UI" w:hAnsi="Segoe UI" w:cs="Segoe UI"/>
        </w:rPr>
        <w:t>.</w:t>
      </w:r>
    </w:p>
    <w:p w14:paraId="24DDFF70" w14:textId="77777777" w:rsidR="00C06848" w:rsidRPr="00397DCB" w:rsidRDefault="00C06848" w:rsidP="004E5EC9">
      <w:pPr>
        <w:spacing w:line="276" w:lineRule="auto"/>
        <w:jc w:val="center"/>
        <w:rPr>
          <w:rFonts w:ascii="Segoe UI" w:hAnsi="Segoe UI" w:cs="Segoe UI"/>
        </w:rPr>
      </w:pPr>
    </w:p>
    <w:p w14:paraId="48E5F900" w14:textId="580EBBCD" w:rsidR="00554394" w:rsidRPr="00397DCB" w:rsidRDefault="00D20DCC" w:rsidP="004E5EC9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LM TRANSPORTES INTERESTADUAIS SERVIÇOS E COMÉRCIO S.A.</w:t>
      </w:r>
    </w:p>
    <w:sectPr w:rsidR="00554394" w:rsidRPr="00397D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Giselle Gomes" w:date="2020-09-30T09:33:00Z" w:initials="GG">
    <w:p w14:paraId="5C50AB79" w14:textId="124C0F49" w:rsidR="00D20DCC" w:rsidRDefault="00D20DCC" w:rsidP="00D20DCC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Nos termos da Cláusula 8.3.2. da Escritura de Emissão, a AGD deverá ser realizada no prazo de 15 dias contados da publicação do edital.</w:t>
      </w:r>
    </w:p>
    <w:p w14:paraId="6F2E0C7A" w14:textId="1DCF340D" w:rsidR="00D20DCC" w:rsidRDefault="00D20DCC">
      <w:pPr>
        <w:pStyle w:val="Textodecomentrio"/>
      </w:pPr>
    </w:p>
  </w:comment>
  <w:comment w:id="1" w:author="Matheus Gomes Faria" w:date="2020-09-30T10:07:00Z" w:initials="MGF">
    <w:p w14:paraId="62EB7E5A" w14:textId="4992B2C5" w:rsidR="008D373A" w:rsidRDefault="008D373A">
      <w:pPr>
        <w:pStyle w:val="Textodecomentrio"/>
      </w:pPr>
      <w:r>
        <w:rPr>
          <w:rStyle w:val="Refdecomentrio"/>
        </w:rPr>
        <w:annotationRef/>
      </w:r>
      <w:r>
        <w:t>Favor confirmar de que forma será realizada.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F2E0C7A" w15:done="0"/>
  <w15:commentEx w15:paraId="62EB7E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ECF65" w16cex:dateUtc="2020-09-30T1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2E0C7A" w16cid:durableId="231ECF65"/>
  <w16cid:commentId w16cid:paraId="62EB7E5A" w16cid:durableId="231ED75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70348"/>
    <w:multiLevelType w:val="hybridMultilevel"/>
    <w:tmpl w:val="AD46E6B8"/>
    <w:lvl w:ilvl="0" w:tplc="6270E5A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171FB"/>
    <w:multiLevelType w:val="hybridMultilevel"/>
    <w:tmpl w:val="F52C5274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AE42E51"/>
    <w:multiLevelType w:val="hybridMultilevel"/>
    <w:tmpl w:val="DF127A34"/>
    <w:lvl w:ilvl="0" w:tplc="0314898A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3E422CCD"/>
    <w:multiLevelType w:val="hybridMultilevel"/>
    <w:tmpl w:val="9E24768C"/>
    <w:lvl w:ilvl="0" w:tplc="E1B8D36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8399E"/>
    <w:multiLevelType w:val="hybridMultilevel"/>
    <w:tmpl w:val="3B3A8674"/>
    <w:lvl w:ilvl="0" w:tplc="A76A2F12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3523A"/>
    <w:multiLevelType w:val="hybridMultilevel"/>
    <w:tmpl w:val="912002DA"/>
    <w:lvl w:ilvl="0" w:tplc="BA68AA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iselle Gomes">
    <w15:presenceInfo w15:providerId="AD" w15:userId="S::giselle.gomes@simplificpavarini.com.br::ae98925b-4faf-4416-9532-83add89189ed"/>
  </w15:person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48"/>
    <w:rsid w:val="000A17F4"/>
    <w:rsid w:val="00136599"/>
    <w:rsid w:val="00166569"/>
    <w:rsid w:val="001E6E1D"/>
    <w:rsid w:val="00397DCB"/>
    <w:rsid w:val="004E5EC9"/>
    <w:rsid w:val="00554394"/>
    <w:rsid w:val="0056313F"/>
    <w:rsid w:val="005D5702"/>
    <w:rsid w:val="007A510A"/>
    <w:rsid w:val="008D373A"/>
    <w:rsid w:val="00994D7E"/>
    <w:rsid w:val="00A835DA"/>
    <w:rsid w:val="00AF41CC"/>
    <w:rsid w:val="00C06848"/>
    <w:rsid w:val="00C85BF6"/>
    <w:rsid w:val="00C950C5"/>
    <w:rsid w:val="00CC3C9D"/>
    <w:rsid w:val="00D20DCC"/>
    <w:rsid w:val="00E61152"/>
    <w:rsid w:val="00E87131"/>
    <w:rsid w:val="00F7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DE3A"/>
  <w15:chartTrackingRefBased/>
  <w15:docId w15:val="{2069D623-B520-4B29-B19C-C749B4F5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848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950C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50C5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7D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7DC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397DCB"/>
    <w:pPr>
      <w:ind w:left="720"/>
      <w:contextualSpacing/>
    </w:pPr>
  </w:style>
  <w:style w:type="paragraph" w:styleId="Ttulo">
    <w:name w:val="Title"/>
    <w:basedOn w:val="Normal"/>
    <w:link w:val="TtuloChar"/>
    <w:qFormat/>
    <w:rsid w:val="00397DCB"/>
    <w:pPr>
      <w:suppressAutoHyphens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397DCB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611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11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1152"/>
    <w:rPr>
      <w:rFonts w:ascii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11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1152"/>
    <w:rPr>
      <w:rFonts w:ascii="Calibri" w:hAnsi="Calibri" w:cs="Calibri"/>
      <w:b/>
      <w:bCs/>
      <w:sz w:val="20"/>
      <w:szCs w:val="20"/>
    </w:rPr>
  </w:style>
  <w:style w:type="character" w:customStyle="1" w:styleId="PargrafodaListaChar">
    <w:name w:val="Parágrafo da Lista Char"/>
    <w:link w:val="PargrafodaLista"/>
    <w:uiPriority w:val="34"/>
    <w:locked/>
    <w:rsid w:val="00E6115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5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hyperlink" Target="mailto:A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hyperlink" Target="mailto:spestruturacao@simplificpavarini.com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mailto:RI@grupolm.com.br" TargetMode="External"/><Relationship Id="rId5" Type="http://schemas.openxmlformats.org/officeDocument/2006/relationships/comments" Target="comments.xml"/><Relationship Id="rId15" Type="http://schemas.microsoft.com/office/2011/relationships/people" Target="people.xml"/><Relationship Id="rId10" Type="http://schemas.openxmlformats.org/officeDocument/2006/relationships/hyperlink" Target="mailto:RI@grupolm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@grupolm.com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Cristina Lima</dc:creator>
  <cp:keywords/>
  <dc:description/>
  <cp:lastModifiedBy>Giselle Gomes</cp:lastModifiedBy>
  <cp:revision>4</cp:revision>
  <dcterms:created xsi:type="dcterms:W3CDTF">2020-10-08T04:16:00Z</dcterms:created>
  <dcterms:modified xsi:type="dcterms:W3CDTF">2020-10-08T18:05:00Z</dcterms:modified>
</cp:coreProperties>
</file>