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61FB" w14:textId="77777777" w:rsidR="00D768F9" w:rsidRDefault="00D768F9" w:rsidP="00D768F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Pr="00692443">
        <w:rPr>
          <w:rFonts w:ascii="Segoe UI" w:hAnsi="Segoe UI" w:cs="Segoe UI"/>
          <w:b/>
          <w:sz w:val="20"/>
          <w:szCs w:val="20"/>
          <w:lang w:val="pt-BR"/>
        </w:rPr>
        <w:t xml:space="preserve">V </w:t>
      </w:r>
      <w:r w:rsidRPr="00790256">
        <w:rPr>
          <w:rFonts w:ascii="Segoe UI" w:hAnsi="Segoe UI" w:cs="Segoe UI"/>
          <w:b/>
          <w:sz w:val="20"/>
          <w:szCs w:val="20"/>
          <w:lang w:val="pt-BR"/>
        </w:rPr>
        <w:t>S.A.</w:t>
      </w:r>
    </w:p>
    <w:p w14:paraId="3FB39E0F" w14:textId="77777777" w:rsidR="00D768F9" w:rsidRPr="00DA63BF" w:rsidRDefault="00D768F9" w:rsidP="00D768F9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CNPJ/ME nº </w:t>
      </w:r>
      <w:r w:rsidRPr="002F562E">
        <w:rPr>
          <w:rFonts w:ascii="Segoe UI" w:hAnsi="Segoe UI" w:cs="Segoe UI"/>
          <w:sz w:val="20"/>
          <w:szCs w:val="20"/>
          <w:lang w:val="pt-BR"/>
        </w:rPr>
        <w:t>34.808.356/0001-78</w:t>
      </w:r>
    </w:p>
    <w:p w14:paraId="68C385C4" w14:textId="77777777" w:rsidR="00D768F9" w:rsidRPr="00DA63BF" w:rsidRDefault="00D768F9" w:rsidP="00D768F9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Pr="002F562E">
        <w:rPr>
          <w:rFonts w:ascii="Segoe UI" w:hAnsi="Segoe UI" w:cs="Segoe UI"/>
          <w:sz w:val="20"/>
          <w:szCs w:val="20"/>
          <w:lang w:val="pt-BR"/>
        </w:rPr>
        <w:t>17300009008</w:t>
      </w:r>
    </w:p>
    <w:p w14:paraId="2FEFB055" w14:textId="77777777" w:rsidR="00D768F9" w:rsidRPr="00DA63BF" w:rsidRDefault="00D768F9" w:rsidP="00D768F9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01C05FA" w14:textId="194C7796" w:rsidR="004718B3" w:rsidRPr="00DA63BF" w:rsidRDefault="00D768F9" w:rsidP="00D768F9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>
        <w:rPr>
          <w:rFonts w:ascii="Segoe UI" w:hAnsi="Segoe UI" w:cs="Segoe UI"/>
          <w:b/>
          <w:sz w:val="20"/>
          <w:szCs w:val="20"/>
          <w:lang w:val="pt-BR"/>
        </w:rPr>
        <w:t>LS ENERGIA GD V S.A.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PRIMEIRA CONVOCAÇÃO EM </w:t>
      </w:r>
      <w:r w:rsidR="00FC0E9F">
        <w:rPr>
          <w:rFonts w:ascii="Segoe UI" w:hAnsi="Segoe UI" w:cs="Segoe UI"/>
          <w:b/>
          <w:sz w:val="20"/>
          <w:szCs w:val="20"/>
          <w:lang w:val="pt-BR"/>
        </w:rPr>
        <w:t>14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D649E0">
        <w:rPr>
          <w:rFonts w:ascii="Segoe UI" w:hAnsi="Segoe UI" w:cs="Segoe UI"/>
          <w:b/>
          <w:sz w:val="20"/>
          <w:szCs w:val="20"/>
          <w:lang w:val="pt-BR"/>
        </w:rPr>
        <w:t>JULHO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2021</w:t>
      </w:r>
    </w:p>
    <w:p w14:paraId="3E1E1F30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49F4656" w14:textId="50FA1103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FC0E9F">
        <w:rPr>
          <w:rFonts w:ascii="Segoe UI" w:hAnsi="Segoe UI" w:cs="Segoe UI"/>
          <w:sz w:val="20"/>
          <w:szCs w:val="20"/>
          <w:lang w:val="pt-BR"/>
        </w:rPr>
        <w:t>14 de julho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FC0E9F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D768F9" w:rsidRPr="00FA0158">
        <w:rPr>
          <w:rFonts w:ascii="Segoe UI" w:hAnsi="Segoe UI" w:cs="Segoe UI"/>
          <w:sz w:val="20"/>
          <w:szCs w:val="20"/>
          <w:lang w:val="pt-BR"/>
        </w:rPr>
        <w:t xml:space="preserve">modo exclusivamente digital através da plataforma Microsoft </w:t>
      </w:r>
      <w:proofErr w:type="spellStart"/>
      <w:r w:rsidR="00D768F9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D768F9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D768F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D768F9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D768F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D768F9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D768F9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D768F9">
        <w:rPr>
          <w:rFonts w:ascii="Segoe UI" w:hAnsi="Segoe UI" w:cs="Segoe UI"/>
          <w:sz w:val="20"/>
          <w:szCs w:val="20"/>
          <w:lang w:val="pt-BR"/>
        </w:rPr>
        <w:t>V</w:t>
      </w:r>
      <w:r w:rsidR="00D768F9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D768F9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768F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D768F9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D768F9" w:rsidRPr="00D178B3">
        <w:rPr>
          <w:rFonts w:ascii="Segoe UI" w:hAnsi="Segoe UI" w:cs="Segoe UI"/>
          <w:sz w:val="20"/>
          <w:szCs w:val="20"/>
          <w:lang w:val="pt-BR"/>
        </w:rPr>
        <w:t xml:space="preserve">Quadra </w:t>
      </w:r>
      <w:proofErr w:type="gramStart"/>
      <w:r w:rsidR="00D768F9" w:rsidRPr="00D178B3">
        <w:rPr>
          <w:rFonts w:ascii="Segoe UI" w:hAnsi="Segoe UI" w:cs="Segoe UI"/>
          <w:sz w:val="20"/>
          <w:szCs w:val="20"/>
          <w:lang w:val="pt-BR"/>
        </w:rPr>
        <w:t>204 s</w:t>
      </w:r>
      <w:r w:rsidR="00D768F9">
        <w:rPr>
          <w:rFonts w:ascii="Segoe UI" w:hAnsi="Segoe UI" w:cs="Segoe UI"/>
          <w:sz w:val="20"/>
          <w:szCs w:val="20"/>
          <w:lang w:val="pt-BR"/>
        </w:rPr>
        <w:t>ul</w:t>
      </w:r>
      <w:proofErr w:type="gramEnd"/>
      <w:r w:rsidR="00D768F9">
        <w:rPr>
          <w:rFonts w:ascii="Segoe UI" w:hAnsi="Segoe UI" w:cs="Segoe UI"/>
          <w:sz w:val="20"/>
          <w:szCs w:val="20"/>
          <w:lang w:val="pt-BR"/>
        </w:rPr>
        <w:t>, Alameda 08, Lote 13, Sala 04</w:t>
      </w:r>
      <w:r w:rsidR="00D768F9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D768F9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768F9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D768F9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D5A192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4849535" w14:textId="3E0497B0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D768F9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D768F9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D768F9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gramStart"/>
      <w:r w:rsidR="00D768F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D768F9" w:rsidRPr="00D178B3">
        <w:rPr>
          <w:rFonts w:ascii="Segoe UI" w:hAnsi="Segoe UI" w:cs="Segoe UI"/>
          <w:sz w:val="20"/>
          <w:szCs w:val="20"/>
          <w:lang w:val="pt-BR"/>
        </w:rPr>
        <w:t xml:space="preserve"> Primeira</w:t>
      </w:r>
      <w:proofErr w:type="gramEnd"/>
      <w:r w:rsidR="00D768F9" w:rsidRPr="00D178B3">
        <w:rPr>
          <w:rFonts w:ascii="Segoe UI" w:hAnsi="Segoe UI" w:cs="Segoe UI"/>
          <w:sz w:val="20"/>
          <w:szCs w:val="20"/>
          <w:lang w:val="pt-BR"/>
        </w:rPr>
        <w:t xml:space="preserve"> Emissão de Debêntures Simples, não Conversíveis em Ações, da Espécie com Garantia Real e com Garantia Adicional Fidejussória, em Série Única, para Colocação Privada, da LS Energia GD </w:t>
      </w:r>
      <w:r w:rsidR="00D768F9">
        <w:rPr>
          <w:rFonts w:ascii="Segoe UI" w:hAnsi="Segoe UI" w:cs="Segoe UI"/>
          <w:sz w:val="20"/>
          <w:szCs w:val="20"/>
          <w:lang w:val="pt-BR"/>
        </w:rPr>
        <w:t>V</w:t>
      </w:r>
      <w:r w:rsidR="00D768F9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768F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768F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768F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D768F9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D768F9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D768F9" w:rsidRPr="00234849">
        <w:rPr>
          <w:rFonts w:ascii="Segoe UI" w:hAnsi="Segoe UI" w:cs="Segoe UI"/>
          <w:sz w:val="20"/>
          <w:lang w:val="pt-BR"/>
        </w:rPr>
        <w:t>”)</w:t>
      </w:r>
      <w:r w:rsidR="00D768F9">
        <w:rPr>
          <w:rFonts w:ascii="Segoe UI" w:hAnsi="Segoe UI" w:cs="Segoe UI"/>
          <w:sz w:val="20"/>
          <w:lang w:val="pt-BR"/>
        </w:rPr>
        <w:t xml:space="preserve"> 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D768F9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D768F9">
        <w:rPr>
          <w:rFonts w:ascii="Segoe UI" w:hAnsi="Segoe UI" w:cs="Segoe UI"/>
          <w:i/>
          <w:sz w:val="20"/>
          <w:szCs w:val="20"/>
          <w:lang w:val="pt-BR"/>
        </w:rPr>
        <w:t>V</w:t>
      </w:r>
      <w:r w:rsidR="00D768F9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D768F9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768F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768F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14:paraId="7D5D057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4A89A8C" w14:textId="77777777"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33DDCB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49ACC0" w14:textId="303C307D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D649E0">
        <w:rPr>
          <w:rFonts w:ascii="Segoe UI" w:hAnsi="Segoe UI" w:cs="Segoe UI"/>
          <w:sz w:val="20"/>
          <w:szCs w:val="20"/>
          <w:lang w:val="pt-BR"/>
        </w:rPr>
        <w:t>Matheus Gomes Faria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="00CA11CF">
        <w:rPr>
          <w:rFonts w:ascii="Segoe UI" w:hAnsi="Segoe UI" w:cs="Segoe UI"/>
          <w:sz w:val="20"/>
          <w:szCs w:val="20"/>
          <w:lang w:val="pt-BR"/>
        </w:rPr>
        <w:t>: [</w:t>
      </w:r>
      <w:r w:rsidR="00D649E0" w:rsidRPr="00CA11CF">
        <w:rPr>
          <w:rFonts w:ascii="Segoe UI" w:hAnsi="Segoe UI" w:cs="Segoe UI"/>
          <w:sz w:val="20"/>
          <w:szCs w:val="20"/>
          <w:highlight w:val="yellow"/>
          <w:lang w:val="pt-BR"/>
        </w:rPr>
        <w:t>Bruno Alexandre Licarião Rocha</w:t>
      </w:r>
      <w:r w:rsidR="00D649E0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6075322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B1191AF" w14:textId="2F62DB53" w:rsidR="008742DA" w:rsidRPr="007B57F9" w:rsidRDefault="004718B3" w:rsidP="00B95E58">
      <w:pPr>
        <w:pStyle w:val="PargrafodaLista"/>
        <w:numPr>
          <w:ilvl w:val="0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7B57F9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Deliberar sobre as seguintes matérias: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autorizar (i) a incorporação ao Valor Nominal Unitário dos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Juros Remuneratórios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devidos em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15 de julho de 2021, 15 de agosto de 2021,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5 de setembro de 2021 e 15 de outubro de 2021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, nas respectivas datas de pagamento</w:t>
      </w:r>
      <w:r w:rsidR="00804909">
        <w:rPr>
          <w:rFonts w:ascii="Segoe UI" w:hAnsi="Segoe UI" w:cs="Segoe UI"/>
          <w:sz w:val="20"/>
          <w:szCs w:val="20"/>
          <w:lang w:val="pt-BR"/>
        </w:rPr>
        <w:t>.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3C0E8AB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4EB70E9" w14:textId="77777777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27574E7F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B6B2C49" w14:textId="09856271" w:rsidR="00796133" w:rsidRPr="00CA11CF" w:rsidRDefault="007B57F9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sz w:val="20"/>
          <w:szCs w:val="20"/>
          <w:lang w:val="pt-BR"/>
        </w:rPr>
        <w:t>Os Debenturistas aprovaram, por unanimidade e sem quaisquer ressalvas, as seguintes matérias:</w:t>
      </w:r>
    </w:p>
    <w:p w14:paraId="5D1E37F4" w14:textId="77DAEDCD" w:rsidR="007B57F9" w:rsidRPr="00CA11CF" w:rsidRDefault="007B57F9" w:rsidP="007F7433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0" w:name="_Hlk55800855"/>
      <w:r w:rsidRPr="00CA11CF">
        <w:rPr>
          <w:rFonts w:ascii="Segoe UI" w:hAnsi="Segoe UI" w:cs="Segoe UI"/>
          <w:sz w:val="20"/>
          <w:szCs w:val="20"/>
          <w:lang w:val="pt-BR"/>
        </w:rPr>
        <w:lastRenderedPageBreak/>
        <w:t>A</w:t>
      </w:r>
      <w:bookmarkEnd w:id="0"/>
      <w:r w:rsidRPr="00CA11CF">
        <w:rPr>
          <w:rFonts w:ascii="Segoe UI" w:hAnsi="Segoe UI" w:cs="Segoe UI"/>
          <w:sz w:val="20"/>
          <w:szCs w:val="20"/>
          <w:lang w:val="pt-BR"/>
        </w:rPr>
        <w:t xml:space="preserve"> incorporação ao Valor Nominal Unitário dos Juros Remuneratórios devidos em 15 de julho de 2021, 15 de agosto de 2021, 15 de setembro de 2021 e 15 de outubro de 2021, nas respectivas datas de pagamento</w:t>
      </w:r>
      <w:r w:rsidR="00CA11CF">
        <w:rPr>
          <w:rFonts w:ascii="Segoe UI" w:hAnsi="Segoe UI" w:cs="Segoe UI"/>
          <w:sz w:val="20"/>
          <w:szCs w:val="20"/>
          <w:lang w:val="pt-BR"/>
        </w:rPr>
        <w:t xml:space="preserve"> (“Eventos de Incorporação”). 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razão da aprovação </w:t>
      </w:r>
      <w:r w:rsidR="00CA11CF">
        <w:rPr>
          <w:rFonts w:ascii="Segoe UI" w:hAnsi="Segoe UI" w:cs="Segoe UI"/>
          <w:sz w:val="20"/>
          <w:szCs w:val="20"/>
          <w:lang w:val="pt-BR"/>
        </w:rPr>
        <w:t>dos Eventos de Incorporação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a Emissora se compromete a pagar prêmio (Waiver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aos Debenturistas equivalente a </w:t>
      </w:r>
      <w:r w:rsidR="00CA11CF">
        <w:rPr>
          <w:rFonts w:ascii="Segoe UI" w:hAnsi="Segoe UI" w:cs="Segoe UI"/>
          <w:sz w:val="20"/>
          <w:szCs w:val="20"/>
          <w:lang w:val="pt-BR"/>
        </w:rPr>
        <w:t>2,00%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CA11CF">
        <w:rPr>
          <w:rFonts w:ascii="Segoe UI" w:hAnsi="Segoe UI" w:cs="Segoe UI"/>
          <w:sz w:val="20"/>
          <w:szCs w:val="20"/>
          <w:lang w:val="pt-BR"/>
        </w:rPr>
        <w:t>dois inteiros por cento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incidente sobre o saldo do Valor Nominal Unitário das Debêntures, acrescido do valor da Remuneração das Debêntures devida e não paga até </w:t>
      </w:r>
      <w:r w:rsidR="00FC0E9F">
        <w:rPr>
          <w:rFonts w:ascii="Segoe UI" w:hAnsi="Segoe UI" w:cs="Segoe UI"/>
          <w:sz w:val="20"/>
          <w:szCs w:val="20"/>
          <w:lang w:val="pt-BR"/>
        </w:rPr>
        <w:t>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(“Waiver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”). O pagamento do 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deverá ser realizado </w:t>
      </w:r>
      <w:r w:rsidR="00FC0E9F">
        <w:rPr>
          <w:rFonts w:ascii="Segoe UI" w:hAnsi="Segoe UI" w:cs="Segoe UI"/>
          <w:sz w:val="20"/>
          <w:szCs w:val="20"/>
          <w:lang w:val="pt-BR"/>
        </w:rPr>
        <w:t>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ambiente da B3 – Brasil, Bolsa, Balcão, </w:t>
      </w:r>
      <w:r w:rsidR="00FC0E9F">
        <w:rPr>
          <w:rFonts w:ascii="Segoe UI" w:hAnsi="Segoe UI" w:cs="Segoe UI"/>
          <w:sz w:val="20"/>
          <w:szCs w:val="20"/>
          <w:lang w:val="pt-BR"/>
        </w:rPr>
        <w:t>no dia 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>.</w:t>
      </w:r>
    </w:p>
    <w:p w14:paraId="37F48B38" w14:textId="072160FE" w:rsidR="00F40725" w:rsidRPr="00DA63BF" w:rsidRDefault="00F40725" w:rsidP="00FC0E9F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3B8DC3DA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489F5A3C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24559A0C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03038792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39748AE9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701E031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2E029696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457C9B7" w14:textId="5A1EEDB5"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C0E9F">
        <w:rPr>
          <w:rFonts w:ascii="Segoe UI" w:hAnsi="Segoe UI" w:cs="Segoe UI"/>
          <w:sz w:val="20"/>
          <w:szCs w:val="20"/>
          <w:lang w:val="pt-BR"/>
        </w:rPr>
        <w:t>14 de julho de 2021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6E2476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1DAE12F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54FDB7F1" w14:textId="4029E1CA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1C7C752" w14:textId="08365AD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8480A4E" w14:textId="6EC01325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AB7737" w14:textId="22094DB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F79CC1" w14:textId="0B457D3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9F5A5AA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>PÁGINA 1 DE 6 ATA DA ASSEMBLEIA GERAL DE DEBENTURISTAS DA 1ª EMISSÃO DE DEBÊNTURES</w:t>
      </w:r>
    </w:p>
    <w:p w14:paraId="7FE137B5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7E23097F" w14:textId="6A641E6B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ADICIONAL FIDEJUSSÓRIA, EM SÉRIE ÚNICA, PARA COLOCAÇÃO PRIVADA, DA LS ENERGIA GD </w:t>
      </w:r>
      <w:r w:rsidR="00D768F9">
        <w:rPr>
          <w:rFonts w:ascii="Segoe UI" w:hAnsi="Segoe UI" w:cs="Segoe UI"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S.A.,</w:t>
      </w:r>
    </w:p>
    <w:p w14:paraId="03E09BEB" w14:textId="136C998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84A901B" w14:textId="6F87414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F7EEF" w14:textId="60C1BB3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0337B29B" w14:textId="0ACB895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D6004A7" w14:textId="0512870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29C1D" w14:textId="54BBE17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C4B53F" w14:textId="0369FBC5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EC6BCB" w14:textId="6FEFF93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4380B0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50DFAE" w14:textId="41A1D5D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109AD5E" w14:textId="482AD52F" w:rsidR="00FC0E9F" w:rsidRPr="004627D9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4627D9">
        <w:rPr>
          <w:rFonts w:ascii="Segoe UI" w:hAnsi="Segoe UI" w:cs="Segoe UI"/>
          <w:b/>
          <w:bCs/>
          <w:caps/>
          <w:sz w:val="20"/>
          <w:szCs w:val="20"/>
          <w:lang w:val="pt-BR"/>
        </w:rPr>
        <w:t>Matheus gomes faria</w:t>
      </w:r>
    </w:p>
    <w:p w14:paraId="00EA9FDE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presidente</w:t>
      </w:r>
    </w:p>
    <w:p w14:paraId="5CC73C76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458618" w14:textId="727121F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931E131" w14:textId="0998FF6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8BBE5B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A8F55A" w14:textId="1A7164AE" w:rsidR="00FC0E9F" w:rsidRPr="004627D9" w:rsidRDefault="004627D9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[</w:t>
      </w:r>
      <w:r w:rsidR="00FC0E9F" w:rsidRPr="004627D9">
        <w:rPr>
          <w:rFonts w:ascii="Segoe UI" w:hAnsi="Segoe UI" w:cs="Segoe UI"/>
          <w:b/>
          <w:bCs/>
          <w:caps/>
          <w:sz w:val="20"/>
          <w:szCs w:val="20"/>
          <w:highlight w:val="yellow"/>
          <w:lang w:val="pt-BR"/>
        </w:rPr>
        <w:t>Bruno Alexandre Licarião Rocha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]</w:t>
      </w:r>
    </w:p>
    <w:p w14:paraId="24CCF8E2" w14:textId="68A0B8D5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Secretário</w:t>
      </w:r>
    </w:p>
    <w:p w14:paraId="78DFAE81" w14:textId="3836893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3A003C" w14:textId="0F27B2B3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FF39A6" w14:textId="5A5346C2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CE55D2" w14:textId="51BF3A5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2B9C449" w14:textId="0EC766BC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2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BAC16B6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53F01710" w14:textId="172F6F09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ADICIONAL FIDEJUSSÓRIA, EM SÉRIE ÚNICA, PARA COLOCAÇÃO PRIVADA, DA LS ENERGIA GD </w:t>
      </w:r>
      <w:r w:rsidR="00D768F9">
        <w:rPr>
          <w:rFonts w:ascii="Segoe UI" w:hAnsi="Segoe UI" w:cs="Segoe UI"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S.A.,</w:t>
      </w:r>
    </w:p>
    <w:p w14:paraId="3CB19D93" w14:textId="12BCF0C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756D916D" w14:textId="0770F6F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BF18A8" w14:textId="2C3E2F09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F28E2" w14:textId="3CF0644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D43F37F" w14:textId="62E14B11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809B5CC" w14:textId="27903F2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3D3B8A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5B65B76" w14:textId="0FDF76F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8FAB187" w14:textId="573B3909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DC455B">
        <w:rPr>
          <w:rFonts w:ascii="Segoe UI" w:hAnsi="Segoe UI" w:cs="Segoe UI"/>
          <w:b/>
          <w:bCs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74EDC07C" w14:textId="2D30C9A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emissora</w:t>
      </w:r>
    </w:p>
    <w:p w14:paraId="43B5ED8E" w14:textId="35673628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39560A4" w14:textId="24A951B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EAFAC2D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02D3E3F" w14:textId="10D03E0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E951D1" w14:textId="54F4714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AA8D08" w14:textId="69F1366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AE08741" w14:textId="0D2909F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3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2B196C4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61F1A1FC" w14:textId="120E739A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ADICIONAL FIDEJUSSÓRIA, EM SÉRIE ÚNICA, PARA COLOCAÇÃO PRIVADA, DA LS ENERGIA GD </w:t>
      </w:r>
      <w:r w:rsidR="00D768F9">
        <w:rPr>
          <w:rFonts w:ascii="Segoe UI" w:hAnsi="Segoe UI" w:cs="Segoe UI"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S.A.,</w:t>
      </w:r>
    </w:p>
    <w:p w14:paraId="0DE03703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6DAB283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A335DD6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A3C510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8CBED59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25D56F5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1DDD6D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88984E" w14:textId="7777777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147AEC6" w14:textId="6F555961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s.a.</w:t>
      </w:r>
    </w:p>
    <w:p w14:paraId="045340F3" w14:textId="27510B7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 s.a.</w:t>
      </w:r>
    </w:p>
    <w:p w14:paraId="7C7F2AFC" w14:textId="4AFA5F47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DC455B">
        <w:rPr>
          <w:rFonts w:ascii="Segoe UI" w:hAnsi="Segoe UI" w:cs="Segoe UI"/>
          <w:b/>
          <w:bCs/>
          <w:caps/>
          <w:sz w:val="20"/>
          <w:szCs w:val="20"/>
          <w:lang w:val="pt-BR"/>
        </w:rPr>
        <w:t>III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513D4234" w14:textId="1607E869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D768F9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v s.a.</w:t>
      </w:r>
    </w:p>
    <w:p w14:paraId="4F2973FB" w14:textId="6D5A8B2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renováveis holding s.a.</w:t>
      </w:r>
    </w:p>
    <w:p w14:paraId="65C03C92" w14:textId="733C680A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garantidores</w:t>
      </w:r>
    </w:p>
    <w:p w14:paraId="6F703985" w14:textId="3F5BA71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A26F0DB" w14:textId="02F2DBE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9EBC8D2" w14:textId="25840333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D44E81B" w14:textId="4623F764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789483F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28A57D11" w14:textId="6C0AF539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ADICIONAL FIDEJUSSÓRIA, EM SÉRIE ÚNICA, PARA COLOCAÇÃO PRIVADA, DA LS ENERGIA GD </w:t>
      </w:r>
      <w:r w:rsidR="00D768F9">
        <w:rPr>
          <w:rFonts w:ascii="Segoe UI" w:hAnsi="Segoe UI" w:cs="Segoe UI"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S.A.,</w:t>
      </w:r>
    </w:p>
    <w:p w14:paraId="6FBBC96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122A07D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7B0549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786C758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9A3E5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05601A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8ADF3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0A19ECF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0EC777" w14:textId="066AF576" w:rsidR="00E012E0" w:rsidRPr="00FC0E9F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pavarini distribuidora de títulos e valores mobiliários ltda.</w:t>
      </w:r>
    </w:p>
    <w:p w14:paraId="547B7D04" w14:textId="51B150BA" w:rsidR="00FC0E9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agente fduciário</w:t>
      </w:r>
    </w:p>
    <w:p w14:paraId="1A72C764" w14:textId="4057F64F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9910A45" w14:textId="1C43BD2E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DBD4575" w14:textId="111E78BE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0C5DBCF8" w14:textId="1B7A7ADD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5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032734D0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221C451" w14:textId="58A1767F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ADICIONAL FIDEJUSSÓRIA, EM SÉRIE ÚNICA, PARA COLOCAÇÃO PRIVADA, DA LS ENERGIA GD </w:t>
      </w:r>
      <w:r w:rsidR="00D768F9">
        <w:rPr>
          <w:rFonts w:ascii="Segoe UI" w:hAnsi="Segoe UI" w:cs="Segoe UI"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S.A.,</w:t>
      </w:r>
    </w:p>
    <w:p w14:paraId="3475061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087830E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5F7A68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BCD992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FF37CE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B0C3D21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F91FB3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E5E8FB3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9AFF99" w14:textId="77777777" w:rsidR="00E012E0" w:rsidRP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EXES </w:t>
      </w:r>
      <w:proofErr w:type="gramStart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DIRETO FUNDO DE INVESTIMENTO EM DIREITOS CREDITORIOS NAO PADRONIZADOS</w:t>
      </w:r>
    </w:p>
    <w:p w14:paraId="2692AF13" w14:textId="77777777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35.448.908/0001-47</w:t>
      </w:r>
    </w:p>
    <w:p w14:paraId="590ABF67" w14:textId="2C804C7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5102F8E7" w14:textId="7A13972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9B6A58" w14:textId="514B9972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4A7E55" w14:textId="30DD6D81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63FAD8D9" w14:textId="45FA4BA1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6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295DF89E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5177B93" w14:textId="04F1386E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ADICIONAL FIDEJUSSÓRIA, EM SÉRIE ÚNICA, PARA COLOCAÇÃO PRIVADA, DA LS ENERGIA GD </w:t>
      </w:r>
      <w:r w:rsidR="00D768F9">
        <w:rPr>
          <w:rFonts w:ascii="Segoe UI" w:hAnsi="Segoe UI" w:cs="Segoe UI"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S.A.,</w:t>
      </w:r>
    </w:p>
    <w:p w14:paraId="40EC766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A86B8D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D6CDF47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4BE66D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7CC50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EDBAE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15E890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2BB1A06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33902EF" w14:textId="2748895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G5 SPECIAL FUNDO DE INVESTIMENTO EM DIREITOS </w:t>
      </w:r>
      <w:proofErr w:type="gramStart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não padronizados</w:t>
      </w:r>
    </w:p>
    <w:p w14:paraId="24C8F43E" w14:textId="550F52A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26.648.770/0001-39</w:t>
      </w:r>
    </w:p>
    <w:p w14:paraId="2D325B26" w14:textId="77777777" w:rsidR="00E012E0" w:rsidRPr="00DA63BF" w:rsidRDefault="00E012E0" w:rsidP="00E012E0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39BEB38C" w14:textId="77777777" w:rsidR="00E012E0" w:rsidRPr="00DA63B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E012E0" w:rsidRPr="00DA63BF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921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3AB64312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5C4" w14:textId="77777777" w:rsidR="00D178B3" w:rsidRDefault="00DC455B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5B99" w14:textId="77777777" w:rsidR="00D178B3" w:rsidRDefault="00DC455B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79A9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5B2250C8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2C3" w14:textId="77777777" w:rsidR="00E409B3" w:rsidRDefault="00E409B3">
    <w:pPr>
      <w:pStyle w:val="Cabealho"/>
    </w:pPr>
  </w:p>
  <w:p w14:paraId="175085A3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1"/>
  </w:num>
  <w:num w:numId="13">
    <w:abstractNumId w:val="31"/>
  </w:num>
  <w:num w:numId="14">
    <w:abstractNumId w:val="10"/>
  </w:num>
  <w:num w:numId="15">
    <w:abstractNumId w:val="29"/>
  </w:num>
  <w:num w:numId="16">
    <w:abstractNumId w:val="23"/>
  </w:num>
  <w:num w:numId="17">
    <w:abstractNumId w:val="26"/>
  </w:num>
  <w:num w:numId="18">
    <w:abstractNumId w:val="16"/>
  </w:num>
  <w:num w:numId="19">
    <w:abstractNumId w:val="15"/>
  </w:num>
  <w:num w:numId="20">
    <w:abstractNumId w:val="28"/>
  </w:num>
  <w:num w:numId="21">
    <w:abstractNumId w:val="11"/>
  </w:num>
  <w:num w:numId="22">
    <w:abstractNumId w:val="27"/>
  </w:num>
  <w:num w:numId="23">
    <w:abstractNumId w:val="32"/>
  </w:num>
  <w:num w:numId="24">
    <w:abstractNumId w:val="20"/>
  </w:num>
  <w:num w:numId="25">
    <w:abstractNumId w:val="25"/>
  </w:num>
  <w:num w:numId="26">
    <w:abstractNumId w:val="18"/>
  </w:num>
  <w:num w:numId="27">
    <w:abstractNumId w:val="24"/>
  </w:num>
  <w:num w:numId="28">
    <w:abstractNumId w:val="14"/>
  </w:num>
  <w:num w:numId="29">
    <w:abstractNumId w:val="17"/>
  </w:num>
  <w:num w:numId="30">
    <w:abstractNumId w:val="30"/>
  </w:num>
  <w:num w:numId="31">
    <w:abstractNumId w:val="19"/>
  </w:num>
  <w:num w:numId="32">
    <w:abstractNumId w:val="33"/>
  </w:num>
  <w:num w:numId="33">
    <w:abstractNumId w:val="34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13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27D9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B57F9"/>
    <w:rsid w:val="007C5420"/>
    <w:rsid w:val="007E5228"/>
    <w:rsid w:val="007F2C95"/>
    <w:rsid w:val="00800A1B"/>
    <w:rsid w:val="008024DB"/>
    <w:rsid w:val="00803DBE"/>
    <w:rsid w:val="00804909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67626"/>
    <w:rsid w:val="00C7769F"/>
    <w:rsid w:val="00C853FE"/>
    <w:rsid w:val="00C92B2E"/>
    <w:rsid w:val="00C94ABE"/>
    <w:rsid w:val="00C96DE7"/>
    <w:rsid w:val="00CA11CF"/>
    <w:rsid w:val="00CA22D9"/>
    <w:rsid w:val="00CC09A2"/>
    <w:rsid w:val="00CC14C9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9E0"/>
    <w:rsid w:val="00D64D00"/>
    <w:rsid w:val="00D65B3C"/>
    <w:rsid w:val="00D70692"/>
    <w:rsid w:val="00D7105C"/>
    <w:rsid w:val="00D755C1"/>
    <w:rsid w:val="00D768F9"/>
    <w:rsid w:val="00DA63BF"/>
    <w:rsid w:val="00DC455B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12E0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0E9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A35155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99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21</TotalTime>
  <Pages>8</Pages>
  <Words>1071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9</cp:revision>
  <cp:lastPrinted>2019-09-12T21:53:00Z</cp:lastPrinted>
  <dcterms:created xsi:type="dcterms:W3CDTF">2021-07-13T21:28:00Z</dcterms:created>
  <dcterms:modified xsi:type="dcterms:W3CDTF">2021-07-13T22:18:00Z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