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D653E" w14:textId="77777777" w:rsidR="00DA698C" w:rsidRDefault="00DA698C" w:rsidP="00736B72">
      <w:pPr>
        <w:pStyle w:val="Rodap"/>
        <w:tabs>
          <w:tab w:val="clear" w:pos="4320"/>
          <w:tab w:val="clear" w:pos="8640"/>
        </w:tabs>
        <w:spacing w:line="276" w:lineRule="auto"/>
        <w:jc w:val="both"/>
        <w:rPr>
          <w:rFonts w:ascii="Verdana" w:hAnsi="Verdana"/>
        </w:rPr>
      </w:pPr>
    </w:p>
    <w:p w14:paraId="7BB0B591" w14:textId="0D8A9A10" w:rsidR="003A0927" w:rsidRPr="00736B72" w:rsidRDefault="00CA00A5" w:rsidP="00736B72">
      <w:pPr>
        <w:pStyle w:val="Rodap"/>
        <w:tabs>
          <w:tab w:val="clear" w:pos="4320"/>
          <w:tab w:val="clear" w:pos="8640"/>
        </w:tabs>
        <w:spacing w:line="276" w:lineRule="auto"/>
        <w:jc w:val="both"/>
        <w:rPr>
          <w:rFonts w:ascii="Verdana" w:hAnsi="Verdana"/>
        </w:rPr>
      </w:pPr>
      <w:r w:rsidRPr="00736B72">
        <w:rPr>
          <w:rFonts w:ascii="Verdana" w:hAnsi="Verdana"/>
        </w:rPr>
        <w:t>Pelo presente Contrato de Prestação de Serviços</w:t>
      </w:r>
      <w:r w:rsidR="001C3640">
        <w:rPr>
          <w:rFonts w:ascii="Verdana" w:hAnsi="Verdana"/>
        </w:rPr>
        <w:t xml:space="preserve"> de </w:t>
      </w:r>
      <w:r w:rsidR="00F9164D">
        <w:rPr>
          <w:rFonts w:ascii="Verdana" w:hAnsi="Verdana"/>
        </w:rPr>
        <w:t>Agente Fiduciário (</w:t>
      </w:r>
      <w:r w:rsidR="00F9164D" w:rsidRPr="00F9164D">
        <w:rPr>
          <w:rFonts w:ascii="Verdana" w:hAnsi="Verdana"/>
          <w:b/>
        </w:rPr>
        <w:t>“Contrato”</w:t>
      </w:r>
      <w:r w:rsidR="00F9164D">
        <w:rPr>
          <w:rFonts w:ascii="Verdana" w:hAnsi="Verdana"/>
        </w:rPr>
        <w:t>)</w:t>
      </w:r>
      <w:r w:rsidRPr="00736B72">
        <w:rPr>
          <w:rFonts w:ascii="Verdana" w:hAnsi="Verdana"/>
        </w:rPr>
        <w:t xml:space="preserve">, </w:t>
      </w:r>
    </w:p>
    <w:p w14:paraId="45327848" w14:textId="77777777" w:rsidR="003A0927" w:rsidRPr="00736B72" w:rsidRDefault="003A0927" w:rsidP="00736B72">
      <w:pPr>
        <w:pStyle w:val="Rodap"/>
        <w:tabs>
          <w:tab w:val="clear" w:pos="4320"/>
          <w:tab w:val="clear" w:pos="8640"/>
        </w:tabs>
        <w:spacing w:line="276" w:lineRule="auto"/>
        <w:jc w:val="both"/>
        <w:rPr>
          <w:rFonts w:ascii="Verdana" w:hAnsi="Verdana"/>
        </w:rPr>
      </w:pPr>
    </w:p>
    <w:p w14:paraId="3C3D3EB1" w14:textId="0F58FD8D" w:rsidR="003A0927" w:rsidRPr="00736B72" w:rsidRDefault="007F17AB" w:rsidP="00736B72">
      <w:pPr>
        <w:pStyle w:val="Rodap"/>
        <w:tabs>
          <w:tab w:val="clear" w:pos="4320"/>
          <w:tab w:val="clear" w:pos="8640"/>
        </w:tabs>
        <w:spacing w:line="276" w:lineRule="auto"/>
        <w:jc w:val="both"/>
        <w:rPr>
          <w:rFonts w:ascii="Verdana" w:hAnsi="Verdana" w:cs="Arial"/>
        </w:rPr>
      </w:pPr>
      <w:r w:rsidRPr="007F17AB">
        <w:rPr>
          <w:rFonts w:ascii="Verdana" w:hAnsi="Verdana" w:cs="Arial"/>
          <w:b/>
        </w:rPr>
        <w:t>LUMINAE S.A.</w:t>
      </w:r>
      <w:r w:rsidRPr="007F17AB">
        <w:rPr>
          <w:rFonts w:ascii="Verdana" w:hAnsi="Verdana" w:cs="Arial"/>
          <w:bCs/>
        </w:rPr>
        <w:t>, sociedade por ações, com sede na cidade de Osasco, estado de São Paulo, na Rua Vicente Rodrigues da Silva, nº 757, CEP 06.230-096, inscrita no CNPJ/ME sob o n° 09.584.001/0002-86 e na Junta Comercial do Estado de São Paulo (“JUCESP”) sob o Número de Identificação do Registro de Empresas – NIRE 35.300.504.194, neste ato representada na forma de seu estatuto social</w:t>
      </w:r>
      <w:r w:rsidR="00D44ECC" w:rsidRPr="00736B72">
        <w:rPr>
          <w:rFonts w:ascii="Verdana" w:hAnsi="Verdana"/>
        </w:rPr>
        <w:t>, doravante denominada</w:t>
      </w:r>
      <w:r w:rsidR="00D44ECC" w:rsidRPr="00736B72">
        <w:rPr>
          <w:rFonts w:ascii="Verdana" w:hAnsi="Verdana"/>
          <w:b/>
        </w:rPr>
        <w:t xml:space="preserve"> </w:t>
      </w:r>
      <w:r w:rsidR="000A28EF" w:rsidRPr="00736B72">
        <w:rPr>
          <w:rFonts w:ascii="Verdana" w:hAnsi="Verdana"/>
          <w:b/>
        </w:rPr>
        <w:t>“</w:t>
      </w:r>
      <w:r w:rsidR="000A28EF" w:rsidRPr="00736B72">
        <w:rPr>
          <w:rFonts w:ascii="Verdana" w:hAnsi="Verdana"/>
          <w:b/>
          <w:bCs/>
        </w:rPr>
        <w:t>CONTRATANTE”</w:t>
      </w:r>
      <w:r w:rsidR="005838BE" w:rsidRPr="00736B72">
        <w:rPr>
          <w:rFonts w:ascii="Verdana" w:hAnsi="Verdana"/>
          <w:bCs/>
        </w:rPr>
        <w:t>;</w:t>
      </w:r>
      <w:r w:rsidR="005838BE" w:rsidRPr="00736B72">
        <w:rPr>
          <w:rFonts w:ascii="Verdana" w:hAnsi="Verdana"/>
          <w:b/>
          <w:bCs/>
        </w:rPr>
        <w:t xml:space="preserve"> </w:t>
      </w:r>
      <w:r w:rsidR="00D96B77" w:rsidRPr="00736B72">
        <w:rPr>
          <w:rFonts w:ascii="Verdana" w:hAnsi="Verdana"/>
          <w:bCs/>
        </w:rPr>
        <w:t>e</w:t>
      </w:r>
    </w:p>
    <w:p w14:paraId="149AF2A8" w14:textId="77777777" w:rsidR="003A0927" w:rsidRPr="00736B72" w:rsidRDefault="003A0927" w:rsidP="00736B72">
      <w:pPr>
        <w:pStyle w:val="Rodap"/>
        <w:tabs>
          <w:tab w:val="clear" w:pos="4320"/>
          <w:tab w:val="clear" w:pos="8640"/>
        </w:tabs>
        <w:spacing w:line="276" w:lineRule="auto"/>
        <w:jc w:val="both"/>
        <w:rPr>
          <w:rFonts w:ascii="Verdana" w:hAnsi="Verdana"/>
          <w:b/>
          <w:bCs/>
        </w:rPr>
      </w:pPr>
    </w:p>
    <w:p w14:paraId="4E0DEEE6" w14:textId="745C230A" w:rsidR="00284D11" w:rsidRDefault="001B1834" w:rsidP="00736B72">
      <w:pPr>
        <w:spacing w:line="276" w:lineRule="auto"/>
        <w:jc w:val="both"/>
        <w:rPr>
          <w:rFonts w:ascii="Verdana" w:hAnsi="Verdana"/>
          <w:bCs/>
          <w:sz w:val="20"/>
          <w:szCs w:val="20"/>
        </w:rPr>
      </w:pPr>
      <w:r w:rsidRPr="00736B72">
        <w:rPr>
          <w:rFonts w:ascii="Verdana" w:hAnsi="Verdana"/>
          <w:b/>
          <w:sz w:val="20"/>
          <w:szCs w:val="20"/>
        </w:rPr>
        <w:t xml:space="preserve">SIMPLIFIC </w:t>
      </w:r>
      <w:r w:rsidRPr="00736B72">
        <w:rPr>
          <w:rFonts w:ascii="Verdana" w:hAnsi="Verdana"/>
          <w:b/>
          <w:smallCaps/>
          <w:sz w:val="20"/>
          <w:szCs w:val="20"/>
        </w:rPr>
        <w:t>PAVARINI DISTRIBUIDORA DE TÍTULOS E VALORES MOBILIÁRIOS LTDA.</w:t>
      </w:r>
      <w:r w:rsidRPr="00736B72">
        <w:rPr>
          <w:rFonts w:ascii="Verdana" w:hAnsi="Verdana"/>
          <w:sz w:val="20"/>
          <w:szCs w:val="20"/>
        </w:rPr>
        <w:t xml:space="preserve">, instituição financeira, </w:t>
      </w:r>
      <w:r w:rsidR="009B1DDC">
        <w:rPr>
          <w:rFonts w:ascii="Verdana" w:hAnsi="Verdana"/>
          <w:sz w:val="20"/>
          <w:szCs w:val="20"/>
        </w:rPr>
        <w:t>atuando por sua filial na Cidade de São Paulo, Estado de São Paulo, na Rua Joaquim Floriano nº 466, Bloco B, Conj. 1401, Itaim Bibi, CEP 04534-002</w:t>
      </w:r>
      <w:r w:rsidRPr="00736B72">
        <w:rPr>
          <w:rFonts w:ascii="Verdana" w:hAnsi="Verdana"/>
          <w:sz w:val="20"/>
          <w:szCs w:val="20"/>
        </w:rPr>
        <w:t>, inscrita no CNPJ/ME sob o nº 15.227.994/000</w:t>
      </w:r>
      <w:r w:rsidR="009B1DDC">
        <w:rPr>
          <w:rFonts w:ascii="Verdana" w:hAnsi="Verdana"/>
          <w:sz w:val="20"/>
          <w:szCs w:val="20"/>
        </w:rPr>
        <w:t>4-01</w:t>
      </w:r>
      <w:r w:rsidRPr="00736B72">
        <w:rPr>
          <w:rFonts w:ascii="Verdana" w:hAnsi="Verdana"/>
          <w:sz w:val="20"/>
          <w:szCs w:val="20"/>
        </w:rPr>
        <w:t>, neste ato representada na forma de seu contrato social, doravante designada simplesmente “</w:t>
      </w:r>
      <w:r w:rsidRPr="00736B72">
        <w:rPr>
          <w:rFonts w:ascii="Verdana" w:hAnsi="Verdana"/>
          <w:b/>
          <w:bCs/>
          <w:sz w:val="20"/>
          <w:szCs w:val="20"/>
        </w:rPr>
        <w:t>CONTRATADA</w:t>
      </w:r>
      <w:r w:rsidRPr="00736B72">
        <w:rPr>
          <w:rFonts w:ascii="Verdana" w:hAnsi="Verdana"/>
          <w:bCs/>
          <w:sz w:val="20"/>
          <w:szCs w:val="20"/>
        </w:rPr>
        <w:t>”</w:t>
      </w:r>
      <w:r w:rsidR="00284D11">
        <w:rPr>
          <w:rFonts w:ascii="Verdana" w:hAnsi="Verdana"/>
          <w:bCs/>
          <w:sz w:val="20"/>
          <w:szCs w:val="20"/>
        </w:rPr>
        <w:t>;</w:t>
      </w:r>
      <w:r w:rsidRPr="00736B72">
        <w:rPr>
          <w:rFonts w:ascii="Verdana" w:hAnsi="Verdana"/>
          <w:bCs/>
          <w:sz w:val="20"/>
          <w:szCs w:val="20"/>
        </w:rPr>
        <w:t xml:space="preserve"> </w:t>
      </w:r>
    </w:p>
    <w:p w14:paraId="24460762" w14:textId="77777777" w:rsidR="00284D11" w:rsidRDefault="00284D11" w:rsidP="00736B72">
      <w:pPr>
        <w:spacing w:line="276" w:lineRule="auto"/>
        <w:jc w:val="both"/>
        <w:rPr>
          <w:rFonts w:ascii="Verdana" w:hAnsi="Verdana"/>
          <w:bCs/>
          <w:sz w:val="20"/>
          <w:szCs w:val="20"/>
        </w:rPr>
      </w:pPr>
    </w:p>
    <w:p w14:paraId="1C3F5189" w14:textId="5990CA29" w:rsidR="001B1834" w:rsidRPr="00736B72" w:rsidRDefault="00284D11" w:rsidP="00736B72">
      <w:pPr>
        <w:spacing w:line="276" w:lineRule="auto"/>
        <w:jc w:val="both"/>
        <w:rPr>
          <w:rFonts w:ascii="Verdana" w:hAnsi="Verdana"/>
          <w:b/>
          <w:bCs/>
          <w:sz w:val="20"/>
          <w:szCs w:val="20"/>
        </w:rPr>
      </w:pPr>
      <w:r>
        <w:rPr>
          <w:rFonts w:ascii="Verdana" w:hAnsi="Verdana"/>
          <w:bCs/>
          <w:sz w:val="20"/>
          <w:szCs w:val="20"/>
        </w:rPr>
        <w:t xml:space="preserve">Sendo a </w:t>
      </w:r>
      <w:r w:rsidRPr="00284D11">
        <w:rPr>
          <w:rFonts w:ascii="Verdana" w:hAnsi="Verdana"/>
          <w:b/>
          <w:bCs/>
          <w:sz w:val="20"/>
          <w:szCs w:val="20"/>
        </w:rPr>
        <w:t>CONTRATANTE</w:t>
      </w:r>
      <w:r>
        <w:rPr>
          <w:rFonts w:ascii="Verdana" w:hAnsi="Verdana"/>
          <w:bCs/>
          <w:sz w:val="20"/>
          <w:szCs w:val="20"/>
        </w:rPr>
        <w:t xml:space="preserve"> e a </w:t>
      </w:r>
      <w:r w:rsidRPr="00284D11">
        <w:rPr>
          <w:rFonts w:ascii="Verdana" w:hAnsi="Verdana"/>
          <w:b/>
          <w:bCs/>
          <w:sz w:val="20"/>
          <w:szCs w:val="20"/>
        </w:rPr>
        <w:t>CONTRATADA</w:t>
      </w:r>
      <w:r>
        <w:rPr>
          <w:rFonts w:ascii="Verdana" w:hAnsi="Verdana"/>
          <w:bCs/>
          <w:sz w:val="20"/>
          <w:szCs w:val="20"/>
        </w:rPr>
        <w:t xml:space="preserve"> </w:t>
      </w:r>
      <w:r w:rsidR="001B1834" w:rsidRPr="00736B72">
        <w:rPr>
          <w:rFonts w:ascii="Verdana" w:hAnsi="Verdana"/>
          <w:bCs/>
          <w:sz w:val="20"/>
          <w:szCs w:val="20"/>
        </w:rPr>
        <w:t>e, em conjunto</w:t>
      </w:r>
      <w:r>
        <w:rPr>
          <w:rFonts w:ascii="Verdana" w:hAnsi="Verdana"/>
          <w:bCs/>
          <w:sz w:val="20"/>
          <w:szCs w:val="20"/>
        </w:rPr>
        <w:t>, denominadas “</w:t>
      </w:r>
      <w:r w:rsidRPr="00284D11">
        <w:rPr>
          <w:rFonts w:ascii="Verdana" w:hAnsi="Verdana"/>
          <w:b/>
          <w:bCs/>
          <w:sz w:val="20"/>
          <w:szCs w:val="20"/>
        </w:rPr>
        <w:t>Partes</w:t>
      </w:r>
      <w:r>
        <w:rPr>
          <w:rFonts w:ascii="Verdana" w:hAnsi="Verdana"/>
          <w:bCs/>
          <w:sz w:val="20"/>
          <w:szCs w:val="20"/>
        </w:rPr>
        <w:t xml:space="preserve">” e, individualmente, como </w:t>
      </w:r>
      <w:r w:rsidR="001B1834" w:rsidRPr="00736B72">
        <w:rPr>
          <w:rFonts w:ascii="Verdana" w:hAnsi="Verdana"/>
          <w:bCs/>
          <w:sz w:val="20"/>
          <w:szCs w:val="20"/>
        </w:rPr>
        <w:t>“</w:t>
      </w:r>
      <w:r w:rsidR="001B1834" w:rsidRPr="00736B72">
        <w:rPr>
          <w:rFonts w:ascii="Verdana" w:hAnsi="Verdana"/>
          <w:b/>
          <w:bCs/>
          <w:sz w:val="20"/>
          <w:szCs w:val="20"/>
        </w:rPr>
        <w:t>Parte</w:t>
      </w:r>
      <w:r w:rsidR="001B1834" w:rsidRPr="00736B72">
        <w:rPr>
          <w:rFonts w:ascii="Verdana" w:hAnsi="Verdana"/>
          <w:bCs/>
          <w:sz w:val="20"/>
          <w:szCs w:val="20"/>
        </w:rPr>
        <w:t>”</w:t>
      </w:r>
      <w:r>
        <w:rPr>
          <w:rFonts w:ascii="Verdana" w:hAnsi="Verdana"/>
          <w:bCs/>
          <w:sz w:val="20"/>
          <w:szCs w:val="20"/>
        </w:rPr>
        <w:t>;</w:t>
      </w:r>
    </w:p>
    <w:p w14:paraId="4ECF2CB6" w14:textId="77777777" w:rsidR="00D44ECC" w:rsidRPr="00736B72" w:rsidRDefault="00D44ECC" w:rsidP="00736B72">
      <w:pPr>
        <w:spacing w:line="276" w:lineRule="auto"/>
        <w:jc w:val="both"/>
        <w:rPr>
          <w:rFonts w:ascii="Verdana" w:hAnsi="Verdana"/>
          <w:b/>
          <w:bCs/>
          <w:sz w:val="20"/>
          <w:szCs w:val="20"/>
        </w:rPr>
      </w:pPr>
    </w:p>
    <w:p w14:paraId="152E1B8F" w14:textId="198370B2" w:rsidR="003A0927" w:rsidRPr="00736B72" w:rsidRDefault="00E7180B" w:rsidP="00736B72">
      <w:pPr>
        <w:spacing w:line="276" w:lineRule="auto"/>
        <w:jc w:val="both"/>
        <w:rPr>
          <w:rFonts w:ascii="Verdana" w:hAnsi="Verdana"/>
          <w:b/>
          <w:bCs/>
          <w:sz w:val="20"/>
          <w:szCs w:val="20"/>
        </w:rPr>
      </w:pPr>
      <w:r>
        <w:rPr>
          <w:rFonts w:ascii="Verdana" w:hAnsi="Verdana"/>
          <w:b/>
          <w:bCs/>
          <w:sz w:val="20"/>
          <w:szCs w:val="20"/>
        </w:rPr>
        <w:t>Considerando</w:t>
      </w:r>
      <w:r w:rsidR="004E3531">
        <w:rPr>
          <w:rFonts w:ascii="Verdana" w:hAnsi="Verdana"/>
          <w:b/>
          <w:bCs/>
          <w:sz w:val="20"/>
          <w:szCs w:val="20"/>
        </w:rPr>
        <w:t xml:space="preserve"> que</w:t>
      </w:r>
      <w:r w:rsidR="00CA00A5" w:rsidRPr="00736B72">
        <w:rPr>
          <w:rFonts w:ascii="Verdana" w:hAnsi="Verdana"/>
          <w:b/>
          <w:bCs/>
          <w:sz w:val="20"/>
          <w:szCs w:val="20"/>
        </w:rPr>
        <w:t>:</w:t>
      </w:r>
    </w:p>
    <w:p w14:paraId="24E3F885" w14:textId="77777777" w:rsidR="00BA6265" w:rsidRPr="00736B72" w:rsidRDefault="00BA6265" w:rsidP="00736B72">
      <w:pPr>
        <w:widowControl w:val="0"/>
        <w:spacing w:line="276" w:lineRule="auto"/>
        <w:jc w:val="both"/>
        <w:rPr>
          <w:rFonts w:ascii="Verdana" w:hAnsi="Verdana"/>
          <w:sz w:val="20"/>
          <w:szCs w:val="20"/>
        </w:rPr>
      </w:pPr>
    </w:p>
    <w:p w14:paraId="6C6B4F1C" w14:textId="01C00C12" w:rsidR="004E3531" w:rsidRDefault="00E7180B" w:rsidP="00E7180B">
      <w:pPr>
        <w:pStyle w:val="Recitals"/>
        <w:spacing w:line="276" w:lineRule="auto"/>
        <w:rPr>
          <w:rFonts w:ascii="Verdana" w:hAnsi="Verdana"/>
          <w:szCs w:val="20"/>
          <w:lang w:val="pt-BR"/>
        </w:rPr>
      </w:pPr>
      <w:r>
        <w:rPr>
          <w:rFonts w:ascii="Verdana" w:hAnsi="Verdana"/>
          <w:szCs w:val="20"/>
          <w:lang w:val="pt-BR"/>
        </w:rPr>
        <w:t xml:space="preserve">A </w:t>
      </w:r>
      <w:r w:rsidRPr="004B7A79">
        <w:rPr>
          <w:rFonts w:ascii="Verdana" w:hAnsi="Verdana"/>
          <w:szCs w:val="20"/>
          <w:lang w:val="pt-BR"/>
        </w:rPr>
        <w:t xml:space="preserve">Assembleia Geral Extraordinária </w:t>
      </w:r>
      <w:r>
        <w:rPr>
          <w:rFonts w:ascii="Verdana" w:hAnsi="Verdana"/>
          <w:szCs w:val="20"/>
          <w:lang w:val="pt-BR"/>
        </w:rPr>
        <w:t xml:space="preserve">da </w:t>
      </w:r>
      <w:r w:rsidRPr="00E7180B">
        <w:rPr>
          <w:rFonts w:ascii="Verdana" w:hAnsi="Verdana"/>
          <w:b/>
          <w:szCs w:val="20"/>
          <w:lang w:val="pt-BR"/>
        </w:rPr>
        <w:t>CONTRATANTE</w:t>
      </w:r>
      <w:r>
        <w:rPr>
          <w:rFonts w:ascii="Verdana" w:hAnsi="Verdana"/>
          <w:szCs w:val="20"/>
          <w:lang w:val="pt-BR"/>
        </w:rPr>
        <w:t xml:space="preserve">, realizada em </w:t>
      </w:r>
      <w:r w:rsidR="004B7A79">
        <w:rPr>
          <w:rFonts w:ascii="Verdana" w:hAnsi="Verdana"/>
          <w:szCs w:val="20"/>
          <w:lang w:val="pt-BR"/>
        </w:rPr>
        <w:t xml:space="preserve">21 de outubro de 2019 </w:t>
      </w:r>
      <w:r w:rsidR="00DF541E">
        <w:rPr>
          <w:rFonts w:ascii="Verdana" w:hAnsi="Verdana"/>
          <w:szCs w:val="20"/>
          <w:lang w:val="pt-BR"/>
        </w:rPr>
        <w:t>(</w:t>
      </w:r>
      <w:r w:rsidR="00DF541E" w:rsidRPr="00DF541E">
        <w:rPr>
          <w:rFonts w:ascii="Verdana" w:hAnsi="Verdana"/>
          <w:b/>
          <w:szCs w:val="20"/>
          <w:lang w:val="pt-BR"/>
        </w:rPr>
        <w:t>“A</w:t>
      </w:r>
      <w:r w:rsidR="00511063">
        <w:rPr>
          <w:rFonts w:ascii="Verdana" w:hAnsi="Verdana"/>
          <w:b/>
          <w:szCs w:val="20"/>
          <w:lang w:val="pt-BR"/>
        </w:rPr>
        <w:t>to S</w:t>
      </w:r>
      <w:r w:rsidR="00DF541E" w:rsidRPr="00DF541E">
        <w:rPr>
          <w:rFonts w:ascii="Verdana" w:hAnsi="Verdana"/>
          <w:b/>
          <w:szCs w:val="20"/>
          <w:lang w:val="pt-BR"/>
        </w:rPr>
        <w:t>ocietário”</w:t>
      </w:r>
      <w:r w:rsidR="00DF541E">
        <w:rPr>
          <w:rFonts w:ascii="Verdana" w:hAnsi="Verdana"/>
          <w:szCs w:val="20"/>
          <w:lang w:val="pt-BR"/>
        </w:rPr>
        <w:t>)</w:t>
      </w:r>
      <w:r w:rsidR="00D42E03" w:rsidRPr="00736B72">
        <w:rPr>
          <w:rFonts w:ascii="Verdana" w:hAnsi="Verdana"/>
          <w:szCs w:val="20"/>
          <w:lang w:val="pt-BR"/>
        </w:rPr>
        <w:t>,</w:t>
      </w:r>
      <w:r w:rsidR="009F3FB4" w:rsidRPr="00736B72">
        <w:rPr>
          <w:rFonts w:ascii="Verdana" w:hAnsi="Verdana"/>
          <w:szCs w:val="20"/>
          <w:lang w:val="pt-BR"/>
        </w:rPr>
        <w:t xml:space="preserve"> </w:t>
      </w:r>
      <w:r w:rsidR="004E3531">
        <w:rPr>
          <w:rFonts w:ascii="Verdana" w:hAnsi="Verdana"/>
          <w:szCs w:val="20"/>
          <w:lang w:val="pt-BR"/>
        </w:rPr>
        <w:t xml:space="preserve">aprovou a </w:t>
      </w:r>
      <w:r w:rsidR="004B7A79">
        <w:rPr>
          <w:rFonts w:ascii="Verdana" w:hAnsi="Verdana"/>
          <w:szCs w:val="20"/>
          <w:lang w:val="pt-BR"/>
        </w:rPr>
        <w:t>Primeira</w:t>
      </w:r>
      <w:r w:rsidR="004E3531">
        <w:rPr>
          <w:rFonts w:ascii="Verdana" w:hAnsi="Verdana"/>
          <w:szCs w:val="20"/>
          <w:lang w:val="pt-BR"/>
        </w:rPr>
        <w:t xml:space="preserve"> </w:t>
      </w:r>
      <w:r w:rsidR="004B7A79">
        <w:rPr>
          <w:rFonts w:ascii="Verdana" w:hAnsi="Verdana"/>
          <w:szCs w:val="20"/>
          <w:lang w:val="pt-BR"/>
        </w:rPr>
        <w:t>E</w:t>
      </w:r>
      <w:r w:rsidR="004E3531">
        <w:rPr>
          <w:rFonts w:ascii="Verdana" w:hAnsi="Verdana"/>
          <w:szCs w:val="20"/>
          <w:lang w:val="pt-BR"/>
        </w:rPr>
        <w:t xml:space="preserve">missão de </w:t>
      </w:r>
      <w:r w:rsidR="004B7A79">
        <w:rPr>
          <w:rFonts w:ascii="Verdana" w:hAnsi="Verdana"/>
          <w:szCs w:val="20"/>
          <w:lang w:val="pt-BR"/>
        </w:rPr>
        <w:t>Debêntures</w:t>
      </w:r>
      <w:r w:rsidR="004E3531">
        <w:rPr>
          <w:rFonts w:ascii="Verdana" w:hAnsi="Verdana"/>
          <w:szCs w:val="20"/>
          <w:lang w:val="pt-BR"/>
        </w:rPr>
        <w:t xml:space="preserve"> da </w:t>
      </w:r>
      <w:r w:rsidR="004E3531" w:rsidRPr="004E3531">
        <w:rPr>
          <w:rFonts w:ascii="Verdana" w:hAnsi="Verdana"/>
          <w:b/>
          <w:szCs w:val="20"/>
          <w:lang w:val="pt-BR"/>
        </w:rPr>
        <w:t>CONTRATANTE</w:t>
      </w:r>
      <w:r w:rsidR="004B7EC0">
        <w:rPr>
          <w:rFonts w:ascii="Verdana" w:hAnsi="Verdana"/>
          <w:b/>
          <w:szCs w:val="20"/>
          <w:lang w:val="pt-BR"/>
        </w:rPr>
        <w:t xml:space="preserve"> </w:t>
      </w:r>
      <w:r w:rsidR="004B7EC0" w:rsidRPr="004B7EC0">
        <w:rPr>
          <w:rFonts w:ascii="Verdana" w:hAnsi="Verdana"/>
          <w:szCs w:val="20"/>
          <w:lang w:val="pt-BR"/>
        </w:rPr>
        <w:t>(</w:t>
      </w:r>
      <w:r w:rsidR="00877B10" w:rsidRPr="00877B10">
        <w:rPr>
          <w:rFonts w:ascii="Verdana" w:hAnsi="Verdana"/>
          <w:b/>
          <w:szCs w:val="20"/>
          <w:lang w:val="pt-BR"/>
        </w:rPr>
        <w:t>“Emissão”</w:t>
      </w:r>
      <w:r w:rsidR="00877B10">
        <w:rPr>
          <w:rFonts w:ascii="Verdana" w:hAnsi="Verdana"/>
          <w:szCs w:val="20"/>
          <w:lang w:val="pt-BR"/>
        </w:rPr>
        <w:t xml:space="preserve"> e </w:t>
      </w:r>
      <w:r w:rsidR="004B7EC0">
        <w:rPr>
          <w:rFonts w:ascii="Verdana" w:hAnsi="Verdana"/>
          <w:b/>
          <w:szCs w:val="20"/>
          <w:lang w:val="pt-BR"/>
        </w:rPr>
        <w:t>“</w:t>
      </w:r>
      <w:r w:rsidR="004B7A79">
        <w:rPr>
          <w:rFonts w:ascii="Verdana" w:hAnsi="Verdana"/>
          <w:b/>
          <w:szCs w:val="20"/>
          <w:lang w:val="pt-BR"/>
        </w:rPr>
        <w:t>Debêntures</w:t>
      </w:r>
      <w:r w:rsidR="004B7EC0">
        <w:rPr>
          <w:rFonts w:ascii="Verdana" w:hAnsi="Verdana"/>
          <w:b/>
          <w:szCs w:val="20"/>
          <w:lang w:val="pt-BR"/>
        </w:rPr>
        <w:t>”</w:t>
      </w:r>
      <w:r w:rsidR="00877B10" w:rsidRPr="00877B10">
        <w:rPr>
          <w:rFonts w:ascii="Verdana" w:hAnsi="Verdana"/>
          <w:szCs w:val="20"/>
          <w:lang w:val="pt-BR"/>
        </w:rPr>
        <w:t>, respectivamente</w:t>
      </w:r>
      <w:r w:rsidR="004B7EC0" w:rsidRPr="004B7EC0">
        <w:rPr>
          <w:rFonts w:ascii="Verdana" w:hAnsi="Verdana"/>
          <w:szCs w:val="20"/>
          <w:lang w:val="pt-BR"/>
        </w:rPr>
        <w:t>)</w:t>
      </w:r>
      <w:r w:rsidR="004E3531" w:rsidRPr="004E3531">
        <w:rPr>
          <w:rFonts w:ascii="Verdana" w:hAnsi="Verdana"/>
          <w:szCs w:val="20"/>
          <w:lang w:val="pt-BR"/>
        </w:rPr>
        <w:t xml:space="preserve">, em </w:t>
      </w:r>
      <w:r w:rsidR="00ED2F3E">
        <w:rPr>
          <w:rFonts w:ascii="Verdana" w:hAnsi="Verdana"/>
          <w:szCs w:val="20"/>
          <w:lang w:val="pt-BR"/>
        </w:rPr>
        <w:t>até duas séries</w:t>
      </w:r>
      <w:r w:rsidR="004E3531">
        <w:rPr>
          <w:rFonts w:ascii="Verdana" w:hAnsi="Verdana"/>
          <w:szCs w:val="20"/>
          <w:lang w:val="pt-BR"/>
        </w:rPr>
        <w:t>, nos termos da Instrução da Comissão de Valores Mobiliários (</w:t>
      </w:r>
      <w:r w:rsidR="004E3531" w:rsidRPr="004E3531">
        <w:rPr>
          <w:rFonts w:ascii="Verdana" w:hAnsi="Verdana"/>
          <w:b/>
          <w:szCs w:val="20"/>
          <w:lang w:val="pt-BR"/>
        </w:rPr>
        <w:t>“ICVM”</w:t>
      </w:r>
      <w:r w:rsidR="004E3531">
        <w:rPr>
          <w:rFonts w:ascii="Verdana" w:hAnsi="Verdana"/>
          <w:szCs w:val="20"/>
          <w:lang w:val="pt-BR"/>
        </w:rPr>
        <w:t>) n</w:t>
      </w:r>
      <w:r w:rsidR="00ED2F3E" w:rsidRPr="00ED2F3E">
        <w:t xml:space="preserve"> </w:t>
      </w:r>
      <w:r w:rsidR="00ED2F3E" w:rsidRPr="00ED2F3E">
        <w:rPr>
          <w:rFonts w:ascii="Verdana" w:hAnsi="Verdana"/>
          <w:szCs w:val="20"/>
          <w:lang w:val="pt-BR"/>
        </w:rPr>
        <w:t>º 476, de 16 de janeiro de 2009, conforme alterada (“</w:t>
      </w:r>
      <w:r w:rsidR="00ED2F3E">
        <w:rPr>
          <w:rFonts w:ascii="Verdana" w:hAnsi="Verdana"/>
          <w:b/>
          <w:bCs/>
          <w:szCs w:val="20"/>
          <w:lang w:val="pt-BR"/>
        </w:rPr>
        <w:t>I</w:t>
      </w:r>
      <w:r w:rsidR="00ED2F3E" w:rsidRPr="00ED2F3E">
        <w:rPr>
          <w:rFonts w:ascii="Verdana" w:hAnsi="Verdana"/>
          <w:b/>
          <w:bCs/>
          <w:szCs w:val="20"/>
          <w:lang w:val="pt-BR"/>
        </w:rPr>
        <w:t>CVM 476</w:t>
      </w:r>
      <w:r w:rsidR="00ED2F3E" w:rsidRPr="00ED2F3E">
        <w:rPr>
          <w:rFonts w:ascii="Verdana" w:hAnsi="Verdana"/>
          <w:szCs w:val="20"/>
          <w:lang w:val="pt-BR"/>
        </w:rPr>
        <w:t>”)</w:t>
      </w:r>
      <w:r w:rsidR="004E3531">
        <w:rPr>
          <w:rFonts w:ascii="Verdana" w:hAnsi="Verdana"/>
          <w:szCs w:val="20"/>
          <w:lang w:val="pt-BR"/>
        </w:rPr>
        <w:t xml:space="preserve">; </w:t>
      </w:r>
    </w:p>
    <w:p w14:paraId="712085AD" w14:textId="2F843387" w:rsidR="004B7EC0" w:rsidRDefault="009B1197" w:rsidP="00E7180B">
      <w:pPr>
        <w:pStyle w:val="Recitals"/>
        <w:spacing w:line="276" w:lineRule="auto"/>
        <w:rPr>
          <w:rFonts w:ascii="Verdana" w:hAnsi="Verdana"/>
          <w:szCs w:val="20"/>
          <w:lang w:val="pt-BR"/>
        </w:rPr>
      </w:pPr>
      <w:r>
        <w:rPr>
          <w:rFonts w:ascii="Verdana" w:hAnsi="Verdana"/>
          <w:szCs w:val="20"/>
          <w:lang w:val="pt-BR"/>
        </w:rPr>
        <w:t>Foram</w:t>
      </w:r>
      <w:r w:rsidR="004B7EC0">
        <w:rPr>
          <w:rFonts w:ascii="Verdana" w:hAnsi="Verdana"/>
          <w:szCs w:val="20"/>
          <w:lang w:val="pt-BR"/>
        </w:rPr>
        <w:t xml:space="preserve"> emitidas</w:t>
      </w:r>
      <w:r w:rsidR="00DF541E">
        <w:rPr>
          <w:rFonts w:ascii="Verdana" w:hAnsi="Verdana"/>
          <w:szCs w:val="20"/>
          <w:lang w:val="pt-BR"/>
        </w:rPr>
        <w:t xml:space="preserve">, em </w:t>
      </w:r>
      <w:r>
        <w:rPr>
          <w:rFonts w:ascii="Verdana" w:hAnsi="Verdana"/>
          <w:szCs w:val="20"/>
          <w:lang w:val="pt-BR"/>
        </w:rPr>
        <w:t>25 de outubro de 2019</w:t>
      </w:r>
      <w:r w:rsidR="00DF541E">
        <w:rPr>
          <w:rFonts w:ascii="Verdana" w:hAnsi="Verdana"/>
          <w:szCs w:val="20"/>
          <w:lang w:val="pt-BR"/>
        </w:rPr>
        <w:t xml:space="preserve"> (</w:t>
      </w:r>
      <w:r w:rsidR="00DF541E" w:rsidRPr="00DF541E">
        <w:rPr>
          <w:rFonts w:ascii="Verdana" w:hAnsi="Verdana"/>
          <w:b/>
          <w:szCs w:val="20"/>
          <w:lang w:val="pt-BR"/>
        </w:rPr>
        <w:t>“Data de Emissão”</w:t>
      </w:r>
      <w:r w:rsidR="00DF541E">
        <w:rPr>
          <w:rFonts w:ascii="Verdana" w:hAnsi="Verdana"/>
          <w:szCs w:val="20"/>
          <w:lang w:val="pt-BR"/>
        </w:rPr>
        <w:t>),</w:t>
      </w:r>
      <w:r w:rsidR="004B7EC0">
        <w:rPr>
          <w:rFonts w:ascii="Verdana" w:hAnsi="Verdana"/>
          <w:szCs w:val="20"/>
          <w:lang w:val="pt-BR"/>
        </w:rPr>
        <w:t xml:space="preserve"> </w:t>
      </w:r>
      <w:r w:rsidR="00B81882">
        <w:rPr>
          <w:rFonts w:ascii="Verdana" w:hAnsi="Verdana"/>
          <w:szCs w:val="20"/>
          <w:lang w:val="pt-BR"/>
        </w:rPr>
        <w:t>80.000 (oitenta mil)</w:t>
      </w:r>
      <w:r w:rsidR="00DF541E">
        <w:rPr>
          <w:rFonts w:ascii="Verdana" w:hAnsi="Verdana"/>
          <w:szCs w:val="20"/>
          <w:lang w:val="pt-BR"/>
        </w:rPr>
        <w:t xml:space="preserve"> </w:t>
      </w:r>
      <w:r w:rsidR="00ED2F3E">
        <w:rPr>
          <w:rFonts w:ascii="Verdana" w:hAnsi="Verdana"/>
          <w:szCs w:val="20"/>
          <w:lang w:val="pt-BR"/>
        </w:rPr>
        <w:t>Debêntures</w:t>
      </w:r>
      <w:r w:rsidR="004B7EC0">
        <w:rPr>
          <w:rFonts w:ascii="Verdana" w:hAnsi="Verdana"/>
          <w:szCs w:val="20"/>
          <w:lang w:val="pt-BR"/>
        </w:rPr>
        <w:t xml:space="preserve">, </w:t>
      </w:r>
      <w:r w:rsidR="00DF541E">
        <w:rPr>
          <w:rFonts w:ascii="Verdana" w:hAnsi="Verdana"/>
          <w:szCs w:val="20"/>
          <w:lang w:val="pt-BR"/>
        </w:rPr>
        <w:t xml:space="preserve">com valor nominal unitário de R$ </w:t>
      </w:r>
      <w:r w:rsidR="00B81882">
        <w:rPr>
          <w:rFonts w:ascii="Verdana" w:hAnsi="Verdana"/>
          <w:szCs w:val="20"/>
          <w:lang w:val="pt-BR"/>
        </w:rPr>
        <w:t>1.000,00</w:t>
      </w:r>
      <w:r w:rsidR="00DF541E">
        <w:rPr>
          <w:rFonts w:ascii="Verdana" w:hAnsi="Verdana"/>
          <w:szCs w:val="20"/>
          <w:lang w:val="pt-BR"/>
        </w:rPr>
        <w:t xml:space="preserve"> </w:t>
      </w:r>
      <w:r w:rsidR="00B81882">
        <w:rPr>
          <w:rFonts w:ascii="Verdana" w:hAnsi="Verdana"/>
          <w:szCs w:val="20"/>
          <w:lang w:val="pt-BR"/>
        </w:rPr>
        <w:t>(mil reais)</w:t>
      </w:r>
      <w:r w:rsidR="00DF541E">
        <w:rPr>
          <w:rFonts w:ascii="Verdana" w:hAnsi="Verdana"/>
          <w:szCs w:val="20"/>
          <w:lang w:val="pt-BR"/>
        </w:rPr>
        <w:t xml:space="preserve">, perfazendo o valor total R$ </w:t>
      </w:r>
      <w:r w:rsidR="00B81882">
        <w:rPr>
          <w:rFonts w:ascii="Verdana" w:hAnsi="Verdana"/>
          <w:szCs w:val="20"/>
          <w:lang w:val="pt-BR"/>
        </w:rPr>
        <w:t>80.000.000,00</w:t>
      </w:r>
      <w:r w:rsidR="00DF541E">
        <w:rPr>
          <w:rFonts w:ascii="Verdana" w:hAnsi="Verdana"/>
          <w:szCs w:val="20"/>
          <w:lang w:val="pt-BR"/>
        </w:rPr>
        <w:t xml:space="preserve"> </w:t>
      </w:r>
      <w:r w:rsidR="00B81882">
        <w:rPr>
          <w:rFonts w:ascii="Verdana" w:hAnsi="Verdana"/>
          <w:szCs w:val="20"/>
          <w:lang w:val="pt-BR"/>
        </w:rPr>
        <w:t>(oitenta milhões de reais)</w:t>
      </w:r>
      <w:r w:rsidR="00393B57" w:rsidRPr="00393B57">
        <w:rPr>
          <w:rFonts w:ascii="Verdana" w:hAnsi="Verdana"/>
          <w:szCs w:val="20"/>
          <w:lang w:val="pt-BR"/>
        </w:rPr>
        <w:t xml:space="preserve"> </w:t>
      </w:r>
      <w:r w:rsidR="00393B57" w:rsidRPr="00736B72">
        <w:rPr>
          <w:rFonts w:ascii="Verdana" w:hAnsi="Verdana"/>
          <w:szCs w:val="20"/>
          <w:lang w:val="pt-BR"/>
        </w:rPr>
        <w:t>(“</w:t>
      </w:r>
      <w:r w:rsidR="00393B57">
        <w:rPr>
          <w:rFonts w:ascii="Verdana" w:hAnsi="Verdana"/>
          <w:b/>
          <w:szCs w:val="20"/>
          <w:lang w:val="pt-BR"/>
        </w:rPr>
        <w:t>Debêntures</w:t>
      </w:r>
      <w:r w:rsidR="00393B57" w:rsidRPr="00736B72">
        <w:rPr>
          <w:rFonts w:ascii="Verdana" w:hAnsi="Verdana"/>
          <w:szCs w:val="20"/>
          <w:lang w:val="pt-BR"/>
        </w:rPr>
        <w:t>”)</w:t>
      </w:r>
      <w:r w:rsidR="00393B57">
        <w:rPr>
          <w:rFonts w:ascii="Verdana" w:hAnsi="Verdana"/>
          <w:szCs w:val="20"/>
          <w:lang w:val="pt-BR"/>
        </w:rPr>
        <w:t>;</w:t>
      </w:r>
    </w:p>
    <w:p w14:paraId="2A509994" w14:textId="68167BDB" w:rsidR="004B7EC0" w:rsidRPr="00274D2D" w:rsidRDefault="004E3531" w:rsidP="00274D2D">
      <w:pPr>
        <w:pStyle w:val="Recitals"/>
        <w:spacing w:line="276" w:lineRule="auto"/>
        <w:rPr>
          <w:rFonts w:ascii="Verdana" w:hAnsi="Verdana"/>
          <w:szCs w:val="20"/>
          <w:lang w:val="pt-BR"/>
        </w:rPr>
      </w:pPr>
      <w:r>
        <w:rPr>
          <w:rFonts w:ascii="Verdana" w:hAnsi="Verdana"/>
          <w:szCs w:val="20"/>
          <w:lang w:val="pt-BR"/>
        </w:rPr>
        <w:t>A</w:t>
      </w:r>
      <w:r w:rsidR="004B7EC0">
        <w:rPr>
          <w:rFonts w:ascii="Verdana" w:hAnsi="Verdana"/>
          <w:szCs w:val="20"/>
          <w:lang w:val="pt-BR"/>
        </w:rPr>
        <w:t xml:space="preserve">s </w:t>
      </w:r>
      <w:r w:rsidR="00ED2F3E">
        <w:rPr>
          <w:rFonts w:ascii="Verdana" w:hAnsi="Verdana"/>
          <w:szCs w:val="20"/>
          <w:lang w:val="pt-BR"/>
        </w:rPr>
        <w:t>Debêntures</w:t>
      </w:r>
      <w:r w:rsidR="004B7EC0">
        <w:rPr>
          <w:rFonts w:ascii="Verdana" w:hAnsi="Verdana"/>
          <w:szCs w:val="20"/>
          <w:lang w:val="pt-BR"/>
        </w:rPr>
        <w:t xml:space="preserve"> </w:t>
      </w:r>
      <w:r w:rsidR="00AE7245">
        <w:rPr>
          <w:rFonts w:ascii="Verdana" w:hAnsi="Verdana"/>
          <w:szCs w:val="20"/>
          <w:lang w:val="pt-BR"/>
        </w:rPr>
        <w:t>foram</w:t>
      </w:r>
      <w:r w:rsidR="004B7EC0">
        <w:rPr>
          <w:rFonts w:ascii="Verdana" w:hAnsi="Verdana"/>
          <w:szCs w:val="20"/>
          <w:lang w:val="pt-BR"/>
        </w:rPr>
        <w:t xml:space="preserve"> objeto</w:t>
      </w:r>
      <w:r>
        <w:rPr>
          <w:rFonts w:ascii="Verdana" w:hAnsi="Verdana"/>
          <w:szCs w:val="20"/>
          <w:lang w:val="pt-BR"/>
        </w:rPr>
        <w:t xml:space="preserve"> de distribuição pública com esforços restritos</w:t>
      </w:r>
      <w:r w:rsidR="004B7EC0">
        <w:rPr>
          <w:rFonts w:ascii="Verdana" w:hAnsi="Verdana"/>
          <w:szCs w:val="20"/>
          <w:lang w:val="pt-BR"/>
        </w:rPr>
        <w:t>,</w:t>
      </w:r>
      <w:r>
        <w:rPr>
          <w:rFonts w:ascii="Verdana" w:hAnsi="Verdana"/>
          <w:szCs w:val="20"/>
          <w:lang w:val="pt-BR"/>
        </w:rPr>
        <w:t xml:space="preserve"> nos termos da ICVM nº 476, conforme alterada</w:t>
      </w:r>
      <w:r w:rsidR="004B7EC0">
        <w:rPr>
          <w:rFonts w:ascii="Verdana" w:hAnsi="Verdana"/>
          <w:szCs w:val="20"/>
          <w:lang w:val="pt-BR"/>
        </w:rPr>
        <w:t xml:space="preserve"> e demais disposições legais e regulamentares aplicáveis;</w:t>
      </w:r>
    </w:p>
    <w:p w14:paraId="58C1C94D" w14:textId="5E62FF4D" w:rsidR="00966D1C" w:rsidRPr="00736B72" w:rsidRDefault="00393B57" w:rsidP="00736B72">
      <w:pPr>
        <w:pStyle w:val="Recitals"/>
        <w:spacing w:line="276" w:lineRule="auto"/>
        <w:rPr>
          <w:rFonts w:ascii="Verdana" w:hAnsi="Verdana"/>
          <w:szCs w:val="20"/>
          <w:lang w:val="pt-BR"/>
        </w:rPr>
      </w:pPr>
      <w:r>
        <w:rPr>
          <w:rFonts w:ascii="Verdana" w:hAnsi="Verdana"/>
          <w:szCs w:val="20"/>
          <w:lang w:val="pt-BR"/>
        </w:rPr>
        <w:t xml:space="preserve">As Debêntures possuem </w:t>
      </w:r>
      <w:r w:rsidR="0098518B" w:rsidRPr="00736B72">
        <w:rPr>
          <w:rFonts w:ascii="Verdana" w:hAnsi="Verdana"/>
          <w:szCs w:val="20"/>
          <w:lang w:val="pt-BR"/>
        </w:rPr>
        <w:t xml:space="preserve">Data de Vencimento em </w:t>
      </w:r>
      <w:r>
        <w:rPr>
          <w:rFonts w:ascii="Verdana" w:hAnsi="Verdana"/>
          <w:szCs w:val="20"/>
          <w:lang w:val="pt-BR"/>
        </w:rPr>
        <w:t>25 de outubro de 2023</w:t>
      </w:r>
      <w:r w:rsidR="0098518B" w:rsidRPr="00736B72">
        <w:rPr>
          <w:rFonts w:ascii="Verdana" w:hAnsi="Verdana"/>
          <w:szCs w:val="20"/>
          <w:lang w:val="pt-BR"/>
        </w:rPr>
        <w:t xml:space="preserve">, e contarão com garantia de cessão fiduciária de </w:t>
      </w:r>
      <w:r>
        <w:rPr>
          <w:rFonts w:ascii="Verdana" w:hAnsi="Verdana"/>
          <w:szCs w:val="20"/>
          <w:lang w:val="pt-BR"/>
        </w:rPr>
        <w:t>direitos creditórios de titularidade da Emissora</w:t>
      </w:r>
      <w:r w:rsidR="0098518B" w:rsidRPr="00736B72">
        <w:rPr>
          <w:rFonts w:ascii="Verdana" w:hAnsi="Verdana"/>
          <w:szCs w:val="20"/>
          <w:lang w:val="pt-BR"/>
        </w:rPr>
        <w:t xml:space="preserve">, nos termos do </w:t>
      </w:r>
      <w:r>
        <w:rPr>
          <w:rFonts w:ascii="Verdana" w:hAnsi="Verdana"/>
          <w:i/>
          <w:iCs/>
          <w:szCs w:val="20"/>
          <w:lang w:val="pt-BR"/>
        </w:rPr>
        <w:t xml:space="preserve">Contrato de </w:t>
      </w:r>
      <w:r w:rsidR="0098518B" w:rsidRPr="00736B72">
        <w:rPr>
          <w:rFonts w:ascii="Verdana" w:hAnsi="Verdana"/>
          <w:i/>
          <w:szCs w:val="20"/>
          <w:lang w:val="pt-BR"/>
        </w:rPr>
        <w:t xml:space="preserve">Cessão Fiduciária de Direitos Creditórios </w:t>
      </w:r>
      <w:r>
        <w:rPr>
          <w:rFonts w:ascii="Verdana" w:hAnsi="Verdana"/>
          <w:i/>
          <w:szCs w:val="20"/>
          <w:lang w:val="pt-BR"/>
        </w:rPr>
        <w:t>em Garantia</w:t>
      </w:r>
      <w:r w:rsidR="000106CB" w:rsidRPr="00736B72">
        <w:rPr>
          <w:rFonts w:ascii="Verdana" w:hAnsi="Verdana"/>
          <w:szCs w:val="20"/>
          <w:lang w:val="pt-BR"/>
        </w:rPr>
        <w:t xml:space="preserve"> (“</w:t>
      </w:r>
      <w:r w:rsidR="000106CB" w:rsidRPr="00736B72">
        <w:rPr>
          <w:rFonts w:ascii="Verdana" w:hAnsi="Verdana"/>
          <w:b/>
          <w:szCs w:val="20"/>
          <w:lang w:val="pt-BR"/>
        </w:rPr>
        <w:t>Contrato de Cessão</w:t>
      </w:r>
      <w:r w:rsidR="000106CB" w:rsidRPr="00736B72">
        <w:rPr>
          <w:rFonts w:ascii="Verdana" w:hAnsi="Verdana"/>
          <w:szCs w:val="20"/>
          <w:lang w:val="pt-BR"/>
        </w:rPr>
        <w:t>”)</w:t>
      </w:r>
      <w:r w:rsidR="00846870" w:rsidRPr="00736B72">
        <w:rPr>
          <w:rFonts w:ascii="Verdana" w:hAnsi="Verdana"/>
          <w:szCs w:val="20"/>
          <w:lang w:val="pt-BR"/>
        </w:rPr>
        <w:t>;</w:t>
      </w:r>
    </w:p>
    <w:p w14:paraId="4AF34070" w14:textId="4386A1EB" w:rsidR="00252BC3" w:rsidRDefault="002031A3" w:rsidP="00736B72">
      <w:pPr>
        <w:pStyle w:val="Recitals"/>
        <w:spacing w:line="276" w:lineRule="auto"/>
        <w:rPr>
          <w:rFonts w:ascii="Verdana" w:hAnsi="Verdana"/>
          <w:szCs w:val="20"/>
          <w:lang w:val="pt-BR"/>
        </w:rPr>
      </w:pPr>
      <w:r w:rsidRPr="00736B72">
        <w:rPr>
          <w:rFonts w:ascii="Verdana" w:hAnsi="Verdana"/>
          <w:szCs w:val="20"/>
          <w:lang w:val="pt-BR"/>
        </w:rPr>
        <w:t>Conforme definido n</w:t>
      </w:r>
      <w:r w:rsidR="009830AE" w:rsidRPr="00736B72">
        <w:rPr>
          <w:rFonts w:ascii="Verdana" w:hAnsi="Verdana"/>
          <w:szCs w:val="20"/>
          <w:lang w:val="pt-BR"/>
        </w:rPr>
        <w:t>a</w:t>
      </w:r>
      <w:r w:rsidR="00584C7F">
        <w:rPr>
          <w:rFonts w:ascii="Verdana" w:hAnsi="Verdana"/>
          <w:szCs w:val="20"/>
          <w:lang w:val="pt-BR"/>
        </w:rPr>
        <w:t xml:space="preserve"> Escritura de Emissão</w:t>
      </w:r>
      <w:r w:rsidR="009830AE" w:rsidRPr="00736B72">
        <w:rPr>
          <w:rFonts w:ascii="Verdana" w:hAnsi="Verdana"/>
          <w:szCs w:val="20"/>
          <w:lang w:val="pt-BR"/>
        </w:rPr>
        <w:t xml:space="preserve"> da</w:t>
      </w:r>
      <w:r w:rsidR="007B1E7B" w:rsidRPr="00736B72">
        <w:rPr>
          <w:rFonts w:ascii="Verdana" w:hAnsi="Verdana"/>
          <w:szCs w:val="20"/>
          <w:lang w:val="pt-BR"/>
        </w:rPr>
        <w:t>s</w:t>
      </w:r>
      <w:r w:rsidR="009830AE" w:rsidRPr="00736B72">
        <w:rPr>
          <w:rFonts w:ascii="Verdana" w:hAnsi="Verdana"/>
          <w:szCs w:val="20"/>
          <w:lang w:val="pt-BR"/>
        </w:rPr>
        <w:t xml:space="preserve"> </w:t>
      </w:r>
      <w:r w:rsidR="00ED2F3E">
        <w:rPr>
          <w:rFonts w:ascii="Verdana" w:hAnsi="Verdana"/>
          <w:szCs w:val="20"/>
          <w:lang w:val="pt-BR"/>
        </w:rPr>
        <w:t>Debêntures</w:t>
      </w:r>
      <w:r w:rsidR="00252BC3" w:rsidRPr="00736B72">
        <w:rPr>
          <w:rFonts w:ascii="Verdana" w:hAnsi="Verdana"/>
          <w:szCs w:val="20"/>
          <w:lang w:val="pt-BR"/>
        </w:rPr>
        <w:t xml:space="preserve"> </w:t>
      </w:r>
      <w:r w:rsidR="009830AE" w:rsidRPr="00736B72">
        <w:rPr>
          <w:rFonts w:ascii="Verdana" w:hAnsi="Verdana"/>
          <w:szCs w:val="20"/>
          <w:lang w:val="pt-BR"/>
        </w:rPr>
        <w:t>(“</w:t>
      </w:r>
      <w:r w:rsidR="00584C7F">
        <w:rPr>
          <w:rFonts w:ascii="Verdana" w:hAnsi="Verdana"/>
          <w:b/>
          <w:szCs w:val="20"/>
          <w:lang w:val="pt-BR"/>
        </w:rPr>
        <w:t>Escritura</w:t>
      </w:r>
      <w:r w:rsidR="00E279AD" w:rsidRPr="00736B72">
        <w:rPr>
          <w:rFonts w:ascii="Verdana" w:hAnsi="Verdana"/>
          <w:szCs w:val="20"/>
          <w:lang w:val="pt-BR"/>
        </w:rPr>
        <w:t>”</w:t>
      </w:r>
      <w:r w:rsidR="009B1DDC">
        <w:rPr>
          <w:rFonts w:ascii="Verdana" w:hAnsi="Verdana"/>
          <w:szCs w:val="20"/>
          <w:lang w:val="pt-BR"/>
        </w:rPr>
        <w:t xml:space="preserve"> e, em conjunto com o Contrato de Cessão, </w:t>
      </w:r>
      <w:r w:rsidR="009B1DDC" w:rsidRPr="005D3A7E">
        <w:rPr>
          <w:rFonts w:ascii="Verdana" w:hAnsi="Verdana"/>
          <w:b/>
          <w:szCs w:val="20"/>
          <w:lang w:val="pt-BR"/>
        </w:rPr>
        <w:t>“Instrumentos Legais”</w:t>
      </w:r>
      <w:r w:rsidR="00E279AD" w:rsidRPr="00736B72">
        <w:rPr>
          <w:rFonts w:ascii="Verdana" w:hAnsi="Verdana"/>
          <w:szCs w:val="20"/>
          <w:lang w:val="pt-BR"/>
        </w:rPr>
        <w:t xml:space="preserve">), </w:t>
      </w:r>
      <w:r w:rsidR="007B1C5F" w:rsidRPr="00736B72">
        <w:rPr>
          <w:rFonts w:ascii="Verdana" w:hAnsi="Verdana"/>
          <w:szCs w:val="20"/>
          <w:lang w:val="pt-BR"/>
        </w:rPr>
        <w:t xml:space="preserve">a </w:t>
      </w:r>
      <w:r w:rsidR="00846870" w:rsidRPr="00736B72">
        <w:rPr>
          <w:rFonts w:ascii="Verdana" w:hAnsi="Verdana"/>
          <w:b/>
          <w:szCs w:val="20"/>
          <w:lang w:val="pt-BR"/>
        </w:rPr>
        <w:t>CONTRATA</w:t>
      </w:r>
      <w:r w:rsidR="00252BC3" w:rsidRPr="00736B72">
        <w:rPr>
          <w:rFonts w:ascii="Verdana" w:hAnsi="Verdana"/>
          <w:b/>
          <w:szCs w:val="20"/>
          <w:lang w:val="pt-BR"/>
        </w:rPr>
        <w:t>DA</w:t>
      </w:r>
      <w:r w:rsidR="00846870" w:rsidRPr="00736B72">
        <w:rPr>
          <w:rFonts w:ascii="Verdana" w:hAnsi="Verdana"/>
          <w:szCs w:val="20"/>
          <w:lang w:val="pt-BR"/>
        </w:rPr>
        <w:t xml:space="preserve"> </w:t>
      </w:r>
      <w:r w:rsidR="00252BC3" w:rsidRPr="00736B72">
        <w:rPr>
          <w:rFonts w:ascii="Verdana" w:hAnsi="Verdana"/>
          <w:szCs w:val="20"/>
          <w:lang w:val="pt-BR"/>
        </w:rPr>
        <w:t>atuará como</w:t>
      </w:r>
      <w:r w:rsidR="00846870" w:rsidRPr="00736B72">
        <w:rPr>
          <w:rFonts w:ascii="Verdana" w:hAnsi="Verdana"/>
          <w:szCs w:val="20"/>
          <w:lang w:val="pt-BR"/>
        </w:rPr>
        <w:t xml:space="preserve"> </w:t>
      </w:r>
      <w:r w:rsidR="008108E3">
        <w:rPr>
          <w:rFonts w:ascii="Verdana" w:hAnsi="Verdana"/>
          <w:szCs w:val="20"/>
          <w:lang w:val="pt-BR"/>
        </w:rPr>
        <w:t>Agente Fiduciário</w:t>
      </w:r>
      <w:r w:rsidR="00846870" w:rsidRPr="00736B72">
        <w:rPr>
          <w:rFonts w:ascii="Verdana" w:hAnsi="Verdana"/>
          <w:szCs w:val="20"/>
          <w:lang w:val="pt-BR"/>
        </w:rPr>
        <w:t>,</w:t>
      </w:r>
      <w:r w:rsidR="00252BC3" w:rsidRPr="00736B72">
        <w:rPr>
          <w:rFonts w:ascii="Verdana" w:hAnsi="Verdana"/>
          <w:szCs w:val="20"/>
          <w:lang w:val="pt-BR"/>
        </w:rPr>
        <w:t xml:space="preserve"> no âmbito da</w:t>
      </w:r>
      <w:r w:rsidR="00536D4A" w:rsidRPr="00736B72">
        <w:rPr>
          <w:rFonts w:ascii="Verdana" w:hAnsi="Verdana"/>
          <w:szCs w:val="20"/>
          <w:lang w:val="pt-BR"/>
        </w:rPr>
        <w:t xml:space="preserve"> Emissão</w:t>
      </w:r>
      <w:r w:rsidR="00252BC3" w:rsidRPr="00736B72">
        <w:rPr>
          <w:rFonts w:ascii="Verdana" w:hAnsi="Verdana"/>
          <w:szCs w:val="20"/>
          <w:lang w:val="pt-BR"/>
        </w:rPr>
        <w:t>,</w:t>
      </w:r>
      <w:r w:rsidR="00846870" w:rsidRPr="00736B72">
        <w:rPr>
          <w:rFonts w:ascii="Verdana" w:hAnsi="Verdana"/>
          <w:szCs w:val="20"/>
          <w:lang w:val="pt-BR"/>
        </w:rPr>
        <w:t xml:space="preserve"> </w:t>
      </w:r>
      <w:r w:rsidR="00252BC3" w:rsidRPr="00736B72">
        <w:rPr>
          <w:rFonts w:ascii="Verdana" w:hAnsi="Verdana"/>
          <w:szCs w:val="20"/>
          <w:lang w:val="pt-BR"/>
        </w:rPr>
        <w:t xml:space="preserve">atuando </w:t>
      </w:r>
      <w:r w:rsidR="0098518B" w:rsidRPr="00736B72">
        <w:rPr>
          <w:rFonts w:ascii="Verdana" w:hAnsi="Verdana"/>
          <w:szCs w:val="20"/>
          <w:lang w:val="pt-BR"/>
        </w:rPr>
        <w:t xml:space="preserve">exclusivamente </w:t>
      </w:r>
      <w:r w:rsidR="00252BC3" w:rsidRPr="00736B72">
        <w:rPr>
          <w:rFonts w:ascii="Verdana" w:hAnsi="Verdana"/>
          <w:szCs w:val="20"/>
          <w:lang w:val="pt-BR"/>
        </w:rPr>
        <w:t xml:space="preserve">como representante da comunhão dos </w:t>
      </w:r>
      <w:r w:rsidR="00584C7F">
        <w:rPr>
          <w:rFonts w:ascii="Verdana" w:hAnsi="Verdana"/>
          <w:szCs w:val="20"/>
          <w:lang w:val="pt-BR"/>
        </w:rPr>
        <w:t>Debenturistas</w:t>
      </w:r>
      <w:r w:rsidR="00252BC3" w:rsidRPr="00736B72">
        <w:rPr>
          <w:rFonts w:ascii="Verdana" w:hAnsi="Verdana"/>
          <w:szCs w:val="20"/>
          <w:lang w:val="pt-BR"/>
        </w:rPr>
        <w:t xml:space="preserve"> das </w:t>
      </w:r>
      <w:r w:rsidR="00ED2F3E">
        <w:rPr>
          <w:rFonts w:ascii="Verdana" w:hAnsi="Verdana"/>
          <w:szCs w:val="20"/>
          <w:lang w:val="pt-BR"/>
        </w:rPr>
        <w:t>Debêntures</w:t>
      </w:r>
      <w:r w:rsidR="00DD5120" w:rsidRPr="00736B72">
        <w:rPr>
          <w:rFonts w:ascii="Verdana" w:hAnsi="Verdana"/>
          <w:szCs w:val="20"/>
          <w:lang w:val="pt-BR"/>
        </w:rPr>
        <w:t xml:space="preserve"> (“</w:t>
      </w:r>
      <w:r w:rsidR="00584C7F">
        <w:rPr>
          <w:rFonts w:ascii="Verdana" w:hAnsi="Verdana"/>
          <w:b/>
          <w:bCs/>
          <w:szCs w:val="20"/>
          <w:lang w:val="pt-BR"/>
        </w:rPr>
        <w:t>Debenturistas</w:t>
      </w:r>
      <w:r w:rsidR="00DD5120" w:rsidRPr="00736B72">
        <w:rPr>
          <w:rFonts w:ascii="Verdana" w:hAnsi="Verdana"/>
          <w:szCs w:val="20"/>
          <w:lang w:val="pt-BR"/>
        </w:rPr>
        <w:t>”)</w:t>
      </w:r>
      <w:r w:rsidR="00AE7245">
        <w:rPr>
          <w:rFonts w:ascii="Verdana" w:hAnsi="Verdana"/>
          <w:szCs w:val="20"/>
          <w:lang w:val="pt-BR"/>
        </w:rPr>
        <w:t>; e</w:t>
      </w:r>
    </w:p>
    <w:p w14:paraId="3FF95452" w14:textId="639B67C8" w:rsidR="00AE7245" w:rsidRPr="00736B72" w:rsidRDefault="00AE7245" w:rsidP="00736B72">
      <w:pPr>
        <w:pStyle w:val="Recitals"/>
        <w:spacing w:line="276" w:lineRule="auto"/>
        <w:rPr>
          <w:rFonts w:ascii="Verdana" w:hAnsi="Verdana"/>
          <w:szCs w:val="20"/>
          <w:lang w:val="pt-BR"/>
        </w:rPr>
      </w:pPr>
      <w:r>
        <w:rPr>
          <w:rFonts w:ascii="Verdana" w:hAnsi="Verdana"/>
          <w:szCs w:val="20"/>
          <w:lang w:val="pt-BR"/>
        </w:rPr>
        <w:t>Além dos termos e condições já previstos na Escritura acerca dos direitos e obrigações a serem desempenhados pelo Agente Fiduciário</w:t>
      </w:r>
      <w:r w:rsidR="008E64D9">
        <w:rPr>
          <w:rFonts w:ascii="Verdana" w:hAnsi="Verdana"/>
          <w:szCs w:val="20"/>
          <w:lang w:val="pt-BR"/>
        </w:rPr>
        <w:t xml:space="preserve"> na Emissão</w:t>
      </w:r>
      <w:r>
        <w:rPr>
          <w:rFonts w:ascii="Verdana" w:hAnsi="Verdana"/>
          <w:szCs w:val="20"/>
          <w:lang w:val="pt-BR"/>
        </w:rPr>
        <w:t xml:space="preserve">, as Partes desejam estabelecer </w:t>
      </w:r>
      <w:r w:rsidR="008E64D9">
        <w:rPr>
          <w:rFonts w:ascii="Verdana" w:hAnsi="Verdana"/>
          <w:szCs w:val="20"/>
          <w:lang w:val="pt-BR"/>
        </w:rPr>
        <w:lastRenderedPageBreak/>
        <w:t>os termos</w:t>
      </w:r>
      <w:r>
        <w:rPr>
          <w:rFonts w:ascii="Verdana" w:hAnsi="Verdana"/>
          <w:szCs w:val="20"/>
          <w:lang w:val="pt-BR"/>
        </w:rPr>
        <w:t xml:space="preserve"> para que o Agente Fiduciário também realize a verificação das Notas Fiscais e Duplicatas que compõem a garantia cedida no âmbito do Contrato de Cessão</w:t>
      </w:r>
      <w:r w:rsidR="008E64D9">
        <w:rPr>
          <w:rFonts w:ascii="Verdana" w:hAnsi="Verdana"/>
          <w:szCs w:val="20"/>
          <w:lang w:val="pt-BR"/>
        </w:rPr>
        <w:t>.</w:t>
      </w:r>
    </w:p>
    <w:p w14:paraId="1DF652BD" w14:textId="77777777" w:rsidR="00252BC3" w:rsidRPr="00736B72" w:rsidRDefault="00252BC3" w:rsidP="00736B72">
      <w:pPr>
        <w:pStyle w:val="Recuodecorpodetexto"/>
        <w:spacing w:line="276" w:lineRule="auto"/>
        <w:ind w:right="0"/>
        <w:rPr>
          <w:rFonts w:ascii="Verdana" w:hAnsi="Verdana"/>
          <w:sz w:val="20"/>
          <w:szCs w:val="20"/>
        </w:rPr>
      </w:pPr>
    </w:p>
    <w:p w14:paraId="6015D57C" w14:textId="19F918B2" w:rsidR="008C34C6" w:rsidRPr="00736B72" w:rsidRDefault="00DC67E4" w:rsidP="00736B72">
      <w:pPr>
        <w:pStyle w:val="Recuodecorpodetexto"/>
        <w:spacing w:line="276" w:lineRule="auto"/>
        <w:ind w:right="0"/>
        <w:rPr>
          <w:rFonts w:ascii="Verdana" w:hAnsi="Verdana"/>
          <w:sz w:val="20"/>
          <w:szCs w:val="20"/>
        </w:rPr>
      </w:pPr>
      <w:r>
        <w:rPr>
          <w:rFonts w:ascii="Verdana" w:hAnsi="Verdana"/>
          <w:b/>
          <w:sz w:val="20"/>
          <w:szCs w:val="20"/>
        </w:rPr>
        <w:t>RESOLVEM</w:t>
      </w:r>
      <w:r w:rsidR="00AE7245">
        <w:rPr>
          <w:rFonts w:ascii="Verdana" w:hAnsi="Verdana"/>
          <w:b/>
          <w:sz w:val="20"/>
          <w:szCs w:val="20"/>
        </w:rPr>
        <w:t xml:space="preserve"> </w:t>
      </w:r>
      <w:r w:rsidR="00AE7245" w:rsidRPr="00AE7245">
        <w:rPr>
          <w:rFonts w:ascii="Verdana" w:hAnsi="Verdana"/>
          <w:bCs/>
          <w:sz w:val="20"/>
          <w:szCs w:val="20"/>
        </w:rPr>
        <w:t>as Partes</w:t>
      </w:r>
      <w:r>
        <w:rPr>
          <w:rFonts w:ascii="Verdana" w:hAnsi="Verdana"/>
          <w:sz w:val="20"/>
          <w:szCs w:val="20"/>
        </w:rPr>
        <w:t xml:space="preserve"> firmar o presente Contrato,</w:t>
      </w:r>
      <w:r w:rsidR="008C34C6" w:rsidRPr="00736B72">
        <w:rPr>
          <w:rFonts w:ascii="Verdana" w:hAnsi="Verdana"/>
          <w:sz w:val="20"/>
          <w:szCs w:val="20"/>
        </w:rPr>
        <w:t xml:space="preserve"> nos termos e condições aqui dispostos. </w:t>
      </w:r>
    </w:p>
    <w:p w14:paraId="3C224E8A" w14:textId="77777777" w:rsidR="00076CDC" w:rsidRPr="00736B72" w:rsidRDefault="00076CDC" w:rsidP="00736B72">
      <w:pPr>
        <w:spacing w:line="276" w:lineRule="auto"/>
        <w:jc w:val="both"/>
        <w:rPr>
          <w:rFonts w:ascii="Verdana" w:hAnsi="Verdana"/>
          <w:color w:val="000000"/>
          <w:sz w:val="20"/>
          <w:szCs w:val="20"/>
        </w:rPr>
      </w:pPr>
    </w:p>
    <w:p w14:paraId="0B2BCFD0" w14:textId="40D3DFF6" w:rsidR="003A0927" w:rsidRPr="00736B72" w:rsidRDefault="00DD5120" w:rsidP="00736B72">
      <w:pPr>
        <w:spacing w:line="276" w:lineRule="auto"/>
        <w:jc w:val="both"/>
        <w:rPr>
          <w:rFonts w:ascii="Verdana" w:hAnsi="Verdana"/>
          <w:b/>
          <w:sz w:val="20"/>
          <w:szCs w:val="20"/>
          <w:u w:val="single"/>
        </w:rPr>
      </w:pPr>
      <w:r w:rsidRPr="00736B72">
        <w:rPr>
          <w:rFonts w:ascii="Verdana" w:hAnsi="Verdana"/>
          <w:b/>
          <w:sz w:val="20"/>
          <w:szCs w:val="20"/>
          <w:u w:val="single"/>
        </w:rPr>
        <w:t xml:space="preserve">CLÁUSULA PRIMEIRA - </w:t>
      </w:r>
      <w:r w:rsidR="00D44ECC" w:rsidRPr="00736B72">
        <w:rPr>
          <w:rFonts w:ascii="Verdana" w:hAnsi="Verdana"/>
          <w:b/>
          <w:sz w:val="20"/>
          <w:szCs w:val="20"/>
          <w:u w:val="single"/>
        </w:rPr>
        <w:t xml:space="preserve">DO </w:t>
      </w:r>
      <w:r w:rsidR="00CA00A5" w:rsidRPr="00736B72">
        <w:rPr>
          <w:rFonts w:ascii="Verdana" w:hAnsi="Verdana"/>
          <w:b/>
          <w:sz w:val="20"/>
          <w:szCs w:val="20"/>
          <w:u w:val="single"/>
        </w:rPr>
        <w:t>OBJETO</w:t>
      </w:r>
    </w:p>
    <w:p w14:paraId="2AD02393" w14:textId="77777777" w:rsidR="003A0927" w:rsidRPr="00736B72" w:rsidRDefault="003A0927" w:rsidP="00736B72">
      <w:pPr>
        <w:spacing w:line="276" w:lineRule="auto"/>
        <w:jc w:val="both"/>
        <w:rPr>
          <w:rFonts w:ascii="Verdana" w:hAnsi="Verdana"/>
          <w:b/>
          <w:bCs/>
          <w:sz w:val="20"/>
          <w:szCs w:val="20"/>
        </w:rPr>
      </w:pPr>
    </w:p>
    <w:p w14:paraId="6F57ECD3" w14:textId="3BB6049C" w:rsidR="0038119B" w:rsidRDefault="00D44ECC" w:rsidP="00736B72">
      <w:pPr>
        <w:pStyle w:val="PargrafodaLista"/>
        <w:numPr>
          <w:ilvl w:val="1"/>
          <w:numId w:val="8"/>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736B72">
        <w:rPr>
          <w:rFonts w:ascii="Verdana" w:hAnsi="Verdana"/>
          <w:sz w:val="20"/>
          <w:szCs w:val="20"/>
        </w:rPr>
        <w:t>O presente</w:t>
      </w:r>
      <w:r w:rsidR="00CA00A5" w:rsidRPr="00736B72">
        <w:rPr>
          <w:rFonts w:ascii="Verdana" w:hAnsi="Verdana"/>
          <w:sz w:val="20"/>
          <w:szCs w:val="20"/>
        </w:rPr>
        <w:t xml:space="preserve"> </w:t>
      </w:r>
      <w:r w:rsidR="00746742" w:rsidRPr="00736B72">
        <w:rPr>
          <w:rFonts w:ascii="Verdana" w:hAnsi="Verdana"/>
          <w:sz w:val="20"/>
          <w:szCs w:val="20"/>
        </w:rPr>
        <w:t xml:space="preserve">Contrato </w:t>
      </w:r>
      <w:r w:rsidR="00CA00A5" w:rsidRPr="00736B72">
        <w:rPr>
          <w:rFonts w:ascii="Verdana" w:hAnsi="Verdana"/>
          <w:sz w:val="20"/>
          <w:szCs w:val="20"/>
        </w:rPr>
        <w:t>t</w:t>
      </w:r>
      <w:r w:rsidR="00027B5B" w:rsidRPr="00736B72">
        <w:rPr>
          <w:rFonts w:ascii="Verdana" w:hAnsi="Verdana"/>
          <w:sz w:val="20"/>
          <w:szCs w:val="20"/>
        </w:rPr>
        <w:t xml:space="preserve">em por objeto a prestação </w:t>
      </w:r>
      <w:r w:rsidR="00CA00A5" w:rsidRPr="00736B72">
        <w:rPr>
          <w:rFonts w:ascii="Verdana" w:hAnsi="Verdana"/>
          <w:sz w:val="20"/>
          <w:szCs w:val="20"/>
        </w:rPr>
        <w:t xml:space="preserve">dos serviços </w:t>
      </w:r>
      <w:r w:rsidR="00416466">
        <w:rPr>
          <w:rFonts w:ascii="Verdana" w:hAnsi="Verdana"/>
          <w:sz w:val="20"/>
          <w:szCs w:val="20"/>
        </w:rPr>
        <w:t xml:space="preserve">de verificação, pela </w:t>
      </w:r>
      <w:r w:rsidR="00416466">
        <w:rPr>
          <w:rFonts w:ascii="Verdana" w:hAnsi="Verdana"/>
          <w:b/>
          <w:bCs/>
          <w:sz w:val="20"/>
          <w:szCs w:val="20"/>
        </w:rPr>
        <w:t>CONTRATADA</w:t>
      </w:r>
      <w:r w:rsidR="00416466">
        <w:rPr>
          <w:rFonts w:ascii="Verdana" w:hAnsi="Verdana"/>
          <w:sz w:val="20"/>
          <w:szCs w:val="20"/>
        </w:rPr>
        <w:t xml:space="preserve">, </w:t>
      </w:r>
      <w:r w:rsidR="00C57818" w:rsidRPr="00736B72">
        <w:rPr>
          <w:rFonts w:ascii="Verdana" w:hAnsi="Verdana"/>
          <w:sz w:val="20"/>
          <w:szCs w:val="20"/>
        </w:rPr>
        <w:t xml:space="preserve">em nome e benefício dos </w:t>
      </w:r>
      <w:r w:rsidR="00C57818">
        <w:rPr>
          <w:rFonts w:ascii="Verdana" w:hAnsi="Verdana"/>
          <w:sz w:val="20"/>
          <w:szCs w:val="20"/>
        </w:rPr>
        <w:t>Debenturistas</w:t>
      </w:r>
      <w:r w:rsidR="00C57818" w:rsidRPr="00736B72">
        <w:rPr>
          <w:rFonts w:ascii="Verdana" w:hAnsi="Verdana"/>
          <w:sz w:val="20"/>
          <w:szCs w:val="20"/>
        </w:rPr>
        <w:t>, com a função precípua de zelar pela proteção de seus interesses no âmbito da Emissão,</w:t>
      </w:r>
      <w:r w:rsidR="00C57818">
        <w:rPr>
          <w:rFonts w:ascii="Verdana" w:hAnsi="Verdana"/>
          <w:sz w:val="20"/>
          <w:szCs w:val="20"/>
        </w:rPr>
        <w:t xml:space="preserve"> </w:t>
      </w:r>
      <w:r w:rsidR="0038119B">
        <w:rPr>
          <w:rFonts w:ascii="Verdana" w:hAnsi="Verdana"/>
          <w:sz w:val="20"/>
          <w:szCs w:val="20"/>
        </w:rPr>
        <w:t>do Montante Mínimo, conforme previsto na Escritura.</w:t>
      </w:r>
    </w:p>
    <w:p w14:paraId="50DB9FF9" w14:textId="77777777" w:rsidR="00C45162" w:rsidRDefault="00C45162" w:rsidP="00C45162">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20"/>
        <w:jc w:val="both"/>
        <w:rPr>
          <w:rFonts w:ascii="Verdana" w:hAnsi="Verdana"/>
          <w:sz w:val="20"/>
          <w:szCs w:val="20"/>
        </w:rPr>
      </w:pPr>
    </w:p>
    <w:p w14:paraId="034F12FB" w14:textId="39CAB622" w:rsidR="0038119B" w:rsidRDefault="0038119B" w:rsidP="0038119B">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20"/>
        <w:jc w:val="both"/>
        <w:rPr>
          <w:rFonts w:ascii="Verdana" w:hAnsi="Verdana"/>
          <w:sz w:val="20"/>
          <w:szCs w:val="20"/>
        </w:rPr>
      </w:pPr>
    </w:p>
    <w:p w14:paraId="1F0CC46C" w14:textId="00228ED1" w:rsidR="0038119B" w:rsidRPr="0038119B" w:rsidRDefault="0038119B" w:rsidP="0038119B">
      <w:pPr>
        <w:pStyle w:val="PargrafodaLista"/>
        <w:numPr>
          <w:ilvl w:val="1"/>
          <w:numId w:val="8"/>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38119B">
        <w:rPr>
          <w:rFonts w:ascii="Verdana" w:hAnsi="Verdana"/>
          <w:sz w:val="20"/>
          <w:szCs w:val="20"/>
        </w:rPr>
        <w:t xml:space="preserve">A verificação do Montante Mínimo incluirá uma análise, </w:t>
      </w:r>
      <w:r w:rsidR="00A16D66">
        <w:rPr>
          <w:rFonts w:ascii="Verdana" w:hAnsi="Verdana"/>
          <w:sz w:val="20"/>
          <w:szCs w:val="20"/>
        </w:rPr>
        <w:t xml:space="preserve">pela </w:t>
      </w:r>
      <w:r w:rsidR="00A16D66">
        <w:rPr>
          <w:rFonts w:ascii="Verdana" w:hAnsi="Verdana"/>
          <w:b/>
          <w:bCs/>
          <w:sz w:val="20"/>
          <w:szCs w:val="20"/>
        </w:rPr>
        <w:t>CONTRATADA</w:t>
      </w:r>
      <w:r w:rsidRPr="0038119B">
        <w:rPr>
          <w:rFonts w:ascii="Verdana" w:hAnsi="Verdana"/>
          <w:sz w:val="20"/>
          <w:szCs w:val="20"/>
        </w:rPr>
        <w:t xml:space="preserve">, </w:t>
      </w:r>
      <w:r>
        <w:rPr>
          <w:rFonts w:ascii="Verdana" w:hAnsi="Verdana"/>
          <w:sz w:val="20"/>
          <w:szCs w:val="20"/>
        </w:rPr>
        <w:t>d</w:t>
      </w:r>
      <w:r w:rsidRPr="0038119B">
        <w:rPr>
          <w:rFonts w:ascii="Verdana" w:hAnsi="Verdana"/>
          <w:sz w:val="20"/>
          <w:szCs w:val="20"/>
        </w:rPr>
        <w:t xml:space="preserve">a lista atualizada de Duplicatas Virtuais </w:t>
      </w:r>
      <w:r>
        <w:rPr>
          <w:rFonts w:ascii="Verdana" w:hAnsi="Verdana"/>
          <w:sz w:val="20"/>
          <w:szCs w:val="20"/>
        </w:rPr>
        <w:t xml:space="preserve">que lhe será disponibilizada </w:t>
      </w:r>
      <w:r w:rsidR="00A16D66">
        <w:rPr>
          <w:rFonts w:ascii="Verdana" w:hAnsi="Verdana"/>
          <w:sz w:val="20"/>
          <w:szCs w:val="20"/>
        </w:rPr>
        <w:t xml:space="preserve">pela </w:t>
      </w:r>
      <w:r w:rsidR="00A16D66">
        <w:rPr>
          <w:rFonts w:ascii="Verdana" w:hAnsi="Verdana"/>
          <w:b/>
          <w:bCs/>
          <w:sz w:val="20"/>
          <w:szCs w:val="20"/>
        </w:rPr>
        <w:t>CONTRATANTE</w:t>
      </w:r>
      <w:r>
        <w:rPr>
          <w:rFonts w:ascii="Verdana" w:hAnsi="Verdana"/>
          <w:sz w:val="20"/>
          <w:szCs w:val="20"/>
        </w:rPr>
        <w:t>,</w:t>
      </w:r>
      <w:r w:rsidRPr="0038119B">
        <w:rPr>
          <w:rFonts w:ascii="Verdana" w:hAnsi="Verdana"/>
          <w:sz w:val="20"/>
          <w:szCs w:val="20"/>
        </w:rPr>
        <w:t xml:space="preserve"> com antecedência mínima de </w:t>
      </w:r>
      <w:r w:rsidR="00A16D66">
        <w:rPr>
          <w:rFonts w:ascii="Verdana" w:hAnsi="Verdana"/>
          <w:sz w:val="20"/>
          <w:szCs w:val="20"/>
        </w:rPr>
        <w:t>5</w:t>
      </w:r>
      <w:r w:rsidRPr="0038119B">
        <w:rPr>
          <w:rFonts w:ascii="Verdana" w:hAnsi="Verdana"/>
          <w:sz w:val="20"/>
          <w:szCs w:val="20"/>
        </w:rPr>
        <w:t xml:space="preserve"> (</w:t>
      </w:r>
      <w:r w:rsidR="00A16D66">
        <w:rPr>
          <w:rFonts w:ascii="Verdana" w:hAnsi="Verdana"/>
          <w:sz w:val="20"/>
          <w:szCs w:val="20"/>
        </w:rPr>
        <w:t>cinco</w:t>
      </w:r>
      <w:r w:rsidRPr="0038119B">
        <w:rPr>
          <w:rFonts w:ascii="Verdana" w:hAnsi="Verdana"/>
          <w:sz w:val="20"/>
          <w:szCs w:val="20"/>
        </w:rPr>
        <w:t>) Dia</w:t>
      </w:r>
      <w:r w:rsidR="00A16D66">
        <w:rPr>
          <w:rFonts w:ascii="Verdana" w:hAnsi="Verdana"/>
          <w:sz w:val="20"/>
          <w:szCs w:val="20"/>
        </w:rPr>
        <w:t>s</w:t>
      </w:r>
      <w:r w:rsidRPr="0038119B">
        <w:rPr>
          <w:rFonts w:ascii="Verdana" w:hAnsi="Verdana"/>
          <w:sz w:val="20"/>
          <w:szCs w:val="20"/>
        </w:rPr>
        <w:t xml:space="preserve"> Út</w:t>
      </w:r>
      <w:r w:rsidR="00A16D66">
        <w:rPr>
          <w:rFonts w:ascii="Verdana" w:hAnsi="Verdana"/>
          <w:sz w:val="20"/>
          <w:szCs w:val="20"/>
        </w:rPr>
        <w:t>eis</w:t>
      </w:r>
      <w:r w:rsidRPr="0038119B">
        <w:rPr>
          <w:rFonts w:ascii="Verdana" w:hAnsi="Verdana"/>
          <w:sz w:val="20"/>
          <w:szCs w:val="20"/>
        </w:rPr>
        <w:t xml:space="preserve"> de cada Data de Verificação</w:t>
      </w:r>
      <w:r>
        <w:rPr>
          <w:rFonts w:ascii="Verdana" w:hAnsi="Verdana"/>
          <w:sz w:val="20"/>
          <w:szCs w:val="20"/>
        </w:rPr>
        <w:t>,</w:t>
      </w:r>
      <w:r w:rsidRPr="0038119B">
        <w:rPr>
          <w:rFonts w:ascii="Verdana" w:hAnsi="Verdana"/>
          <w:sz w:val="20"/>
          <w:szCs w:val="20"/>
        </w:rPr>
        <w:t xml:space="preserve"> e </w:t>
      </w:r>
      <w:r>
        <w:rPr>
          <w:rFonts w:ascii="Verdana" w:hAnsi="Verdana"/>
          <w:sz w:val="20"/>
          <w:szCs w:val="20"/>
        </w:rPr>
        <w:t>d</w:t>
      </w:r>
      <w:r w:rsidRPr="0038119B">
        <w:rPr>
          <w:rFonts w:ascii="Verdana" w:hAnsi="Verdana"/>
          <w:sz w:val="20"/>
          <w:szCs w:val="20"/>
        </w:rPr>
        <w:t>os Borderôs</w:t>
      </w:r>
      <w:r>
        <w:rPr>
          <w:rFonts w:ascii="Verdana" w:hAnsi="Verdana"/>
          <w:sz w:val="20"/>
          <w:szCs w:val="20"/>
        </w:rPr>
        <w:t xml:space="preserve">, conforme </w:t>
      </w:r>
      <w:r w:rsidRPr="0038119B">
        <w:rPr>
          <w:rFonts w:ascii="Verdana" w:hAnsi="Verdana"/>
          <w:sz w:val="20"/>
          <w:szCs w:val="20"/>
        </w:rPr>
        <w:t xml:space="preserve">disponibilizados no </w:t>
      </w:r>
      <w:proofErr w:type="spellStart"/>
      <w:r w:rsidRPr="0038119B">
        <w:rPr>
          <w:rFonts w:ascii="Verdana" w:hAnsi="Verdana"/>
          <w:i/>
          <w:iCs/>
          <w:sz w:val="20"/>
          <w:szCs w:val="20"/>
        </w:rPr>
        <w:t>Bankline</w:t>
      </w:r>
      <w:proofErr w:type="spellEnd"/>
      <w:r w:rsidR="00A16D66">
        <w:rPr>
          <w:rFonts w:ascii="Verdana" w:hAnsi="Verdana"/>
          <w:sz w:val="20"/>
          <w:szCs w:val="20"/>
        </w:rPr>
        <w:t>,</w:t>
      </w:r>
      <w:r>
        <w:rPr>
          <w:rFonts w:ascii="Verdana" w:hAnsi="Verdana"/>
          <w:sz w:val="20"/>
          <w:szCs w:val="20"/>
        </w:rPr>
        <w:t xml:space="preserve"> </w:t>
      </w:r>
      <w:r w:rsidRPr="0038119B">
        <w:rPr>
          <w:rFonts w:ascii="Verdana" w:hAnsi="Verdana"/>
          <w:sz w:val="20"/>
          <w:szCs w:val="20"/>
        </w:rPr>
        <w:t>sendo</w:t>
      </w:r>
      <w:r>
        <w:rPr>
          <w:rFonts w:ascii="Verdana" w:hAnsi="Verdana"/>
          <w:sz w:val="20"/>
          <w:szCs w:val="20"/>
        </w:rPr>
        <w:t xml:space="preserve"> </w:t>
      </w:r>
      <w:r w:rsidRPr="0038119B">
        <w:rPr>
          <w:rFonts w:ascii="Verdana" w:hAnsi="Verdana"/>
          <w:sz w:val="20"/>
          <w:szCs w:val="20"/>
        </w:rPr>
        <w:t>certo que somente serão considerados para fins de apuração do Montante Mínimo as Duplicatas Virtuais cujos Borderôs reflitam as informações constantes da referida lista.</w:t>
      </w:r>
    </w:p>
    <w:p w14:paraId="47D834D5" w14:textId="77777777" w:rsidR="0038119B" w:rsidRPr="0038119B" w:rsidRDefault="0038119B" w:rsidP="0038119B">
      <w:pPr>
        <w:rPr>
          <w:rFonts w:ascii="Verdana" w:hAnsi="Verdana"/>
          <w:sz w:val="20"/>
          <w:szCs w:val="20"/>
        </w:rPr>
      </w:pPr>
    </w:p>
    <w:p w14:paraId="4C6FA1CD" w14:textId="118B803A" w:rsidR="0038119B" w:rsidRPr="0038119B" w:rsidRDefault="0038119B" w:rsidP="0038119B">
      <w:pPr>
        <w:pStyle w:val="PargrafodaLista"/>
        <w:numPr>
          <w:ilvl w:val="2"/>
          <w:numId w:val="8"/>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38119B">
        <w:rPr>
          <w:rFonts w:ascii="Verdana" w:hAnsi="Verdana"/>
          <w:sz w:val="20"/>
          <w:szCs w:val="20"/>
        </w:rPr>
        <w:t xml:space="preserve">Com base na análise mencionada na Cláusula </w:t>
      </w:r>
      <w:r w:rsidR="00C45162">
        <w:rPr>
          <w:rFonts w:ascii="Verdana" w:hAnsi="Verdana"/>
          <w:sz w:val="20"/>
          <w:szCs w:val="20"/>
        </w:rPr>
        <w:t>1</w:t>
      </w:r>
      <w:r w:rsidRPr="0038119B">
        <w:rPr>
          <w:rFonts w:ascii="Verdana" w:hAnsi="Verdana"/>
          <w:sz w:val="20"/>
          <w:szCs w:val="20"/>
        </w:rPr>
        <w:t>.</w:t>
      </w:r>
      <w:r w:rsidR="000A7E4A">
        <w:rPr>
          <w:rFonts w:ascii="Verdana" w:hAnsi="Verdana"/>
          <w:sz w:val="20"/>
          <w:szCs w:val="20"/>
        </w:rPr>
        <w:t>3</w:t>
      </w:r>
      <w:r w:rsidR="00C45162">
        <w:rPr>
          <w:rFonts w:ascii="Verdana" w:hAnsi="Verdana"/>
          <w:sz w:val="20"/>
          <w:szCs w:val="20"/>
        </w:rPr>
        <w:t xml:space="preserve"> </w:t>
      </w:r>
      <w:r w:rsidRPr="0038119B">
        <w:rPr>
          <w:rFonts w:ascii="Verdana" w:hAnsi="Verdana"/>
          <w:sz w:val="20"/>
          <w:szCs w:val="20"/>
        </w:rPr>
        <w:t xml:space="preserve">acima, </w:t>
      </w:r>
      <w:r w:rsidR="00FD34B0">
        <w:rPr>
          <w:rFonts w:ascii="Verdana" w:hAnsi="Verdana"/>
          <w:sz w:val="20"/>
          <w:szCs w:val="20"/>
        </w:rPr>
        <w:t xml:space="preserve">a </w:t>
      </w:r>
      <w:r w:rsidR="00FD34B0">
        <w:rPr>
          <w:rFonts w:ascii="Verdana" w:hAnsi="Verdana"/>
          <w:b/>
          <w:bCs/>
          <w:sz w:val="20"/>
          <w:szCs w:val="20"/>
        </w:rPr>
        <w:t>CONTRATADA</w:t>
      </w:r>
      <w:r w:rsidRPr="0038119B">
        <w:rPr>
          <w:rFonts w:ascii="Verdana" w:hAnsi="Verdana"/>
          <w:sz w:val="20"/>
          <w:szCs w:val="20"/>
        </w:rPr>
        <w:t xml:space="preserve"> deverá gerar um fluxo futuro referente às Duplicatas Virtuais de cada Devedor, o qual será utilizado para a apuração do saldo de Duplicatas Virtuais cedidas fiduciariamente para cumprimento do Montante Mínimo.</w:t>
      </w:r>
    </w:p>
    <w:p w14:paraId="719F07D1" w14:textId="77777777" w:rsidR="0038119B" w:rsidRPr="0038119B" w:rsidRDefault="0038119B" w:rsidP="0038119B">
      <w:pPr>
        <w:rPr>
          <w:rFonts w:ascii="Verdana" w:hAnsi="Verdana"/>
          <w:sz w:val="20"/>
          <w:szCs w:val="20"/>
        </w:rPr>
      </w:pPr>
    </w:p>
    <w:p w14:paraId="7CFBCEAA" w14:textId="07B71A8C" w:rsidR="0038119B" w:rsidRPr="0038119B" w:rsidRDefault="0038119B" w:rsidP="0038119B">
      <w:pPr>
        <w:pStyle w:val="PargrafodaLista"/>
        <w:numPr>
          <w:ilvl w:val="1"/>
          <w:numId w:val="8"/>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38119B">
        <w:rPr>
          <w:rFonts w:ascii="Verdana" w:hAnsi="Verdana"/>
          <w:sz w:val="20"/>
          <w:szCs w:val="20"/>
        </w:rPr>
        <w:t xml:space="preserve">Em consonância com os Critérios de Elegibilidade, para fins de verificação do Montante Mínimo, </w:t>
      </w:r>
      <w:r w:rsidR="00FD34B0">
        <w:rPr>
          <w:rFonts w:ascii="Verdana" w:hAnsi="Verdana"/>
          <w:sz w:val="20"/>
          <w:szCs w:val="20"/>
        </w:rPr>
        <w:t xml:space="preserve">a </w:t>
      </w:r>
      <w:r w:rsidR="00FD34B0">
        <w:rPr>
          <w:rFonts w:ascii="Verdana" w:hAnsi="Verdana"/>
          <w:b/>
          <w:bCs/>
          <w:sz w:val="20"/>
          <w:szCs w:val="20"/>
        </w:rPr>
        <w:t>CONTRATADA</w:t>
      </w:r>
      <w:r w:rsidRPr="0038119B">
        <w:rPr>
          <w:rFonts w:ascii="Verdana" w:hAnsi="Verdana"/>
          <w:sz w:val="20"/>
          <w:szCs w:val="20"/>
        </w:rPr>
        <w:t xml:space="preserve"> deverá sempre considerar a totalidade dos direitos creditórios decorrentes dos boletos de cobrança bancária que constituem cada Duplicata Virtual, incluindo todas as referidas parcelas em aberto, presentes e futuras.</w:t>
      </w:r>
    </w:p>
    <w:p w14:paraId="633445C5" w14:textId="77777777" w:rsidR="0038119B" w:rsidRPr="0038119B" w:rsidRDefault="0038119B" w:rsidP="0038119B">
      <w:pPr>
        <w:rPr>
          <w:rFonts w:ascii="Verdana" w:hAnsi="Verdana"/>
          <w:sz w:val="20"/>
          <w:szCs w:val="20"/>
        </w:rPr>
      </w:pPr>
    </w:p>
    <w:p w14:paraId="5AF067F2" w14:textId="77777777" w:rsidR="00DA698C" w:rsidRDefault="00DA698C" w:rsidP="00736B72">
      <w:pPr>
        <w:spacing w:line="276" w:lineRule="auto"/>
        <w:jc w:val="both"/>
        <w:rPr>
          <w:rFonts w:ascii="Verdana" w:hAnsi="Verdana"/>
          <w:b/>
          <w:sz w:val="20"/>
          <w:szCs w:val="20"/>
          <w:u w:val="single"/>
        </w:rPr>
      </w:pPr>
    </w:p>
    <w:p w14:paraId="5C59B333" w14:textId="494C157A" w:rsidR="001311ED" w:rsidRPr="00736B72" w:rsidRDefault="00CC0592" w:rsidP="00736B72">
      <w:pPr>
        <w:spacing w:line="276" w:lineRule="auto"/>
        <w:jc w:val="both"/>
        <w:rPr>
          <w:rFonts w:ascii="Verdana" w:hAnsi="Verdana"/>
          <w:b/>
          <w:sz w:val="20"/>
          <w:szCs w:val="20"/>
          <w:u w:val="single"/>
        </w:rPr>
      </w:pPr>
      <w:r w:rsidRPr="00736B72">
        <w:rPr>
          <w:rFonts w:ascii="Verdana" w:hAnsi="Verdana"/>
          <w:b/>
          <w:sz w:val="20"/>
          <w:szCs w:val="20"/>
          <w:u w:val="single"/>
        </w:rPr>
        <w:t xml:space="preserve">CLÁUSULA SEGUNDA - </w:t>
      </w:r>
      <w:r w:rsidR="001311ED" w:rsidRPr="00736B72">
        <w:rPr>
          <w:rFonts w:ascii="Verdana" w:hAnsi="Verdana"/>
          <w:b/>
          <w:sz w:val="20"/>
          <w:szCs w:val="20"/>
          <w:u w:val="single"/>
        </w:rPr>
        <w:t>OBRIGAÇÕES DA CONTRATANTE</w:t>
      </w:r>
    </w:p>
    <w:p w14:paraId="783C80DE" w14:textId="77777777" w:rsidR="001311ED" w:rsidRPr="00736B72" w:rsidRDefault="001311ED" w:rsidP="00736B72">
      <w:pPr>
        <w:spacing w:line="276" w:lineRule="auto"/>
        <w:jc w:val="both"/>
        <w:rPr>
          <w:rFonts w:ascii="Verdana" w:hAnsi="Verdana"/>
          <w:b/>
          <w:sz w:val="20"/>
          <w:szCs w:val="20"/>
          <w:u w:val="single"/>
        </w:rPr>
      </w:pPr>
    </w:p>
    <w:p w14:paraId="53289E25" w14:textId="468296F5" w:rsidR="0043710D" w:rsidRPr="00C57818" w:rsidRDefault="00597386" w:rsidP="00C57818">
      <w:pPr>
        <w:pStyle w:val="PargrafodaLista"/>
        <w:numPr>
          <w:ilvl w:val="1"/>
          <w:numId w:val="3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cs="Arial"/>
          <w:color w:val="000000"/>
          <w:sz w:val="20"/>
          <w:szCs w:val="20"/>
        </w:rPr>
      </w:pPr>
      <w:r w:rsidRPr="00C57818">
        <w:rPr>
          <w:rFonts w:ascii="Verdana" w:hAnsi="Verdana"/>
          <w:sz w:val="20"/>
          <w:szCs w:val="20"/>
        </w:rPr>
        <w:t>Sem qualquer prejuízo da</w:t>
      </w:r>
      <w:r w:rsidR="00CE31AE" w:rsidRPr="00C57818">
        <w:rPr>
          <w:rFonts w:ascii="Verdana" w:hAnsi="Verdana"/>
          <w:sz w:val="20"/>
          <w:szCs w:val="20"/>
        </w:rPr>
        <w:t xml:space="preserve"> legislação aplicável vigente, bem como do disposto </w:t>
      </w:r>
      <w:r w:rsidR="008C072B" w:rsidRPr="00C57818">
        <w:rPr>
          <w:rFonts w:ascii="Verdana" w:hAnsi="Verdana"/>
          <w:sz w:val="20"/>
          <w:szCs w:val="20"/>
        </w:rPr>
        <w:t>nos demais Instrumentos Legais</w:t>
      </w:r>
      <w:r w:rsidRPr="00C57818">
        <w:rPr>
          <w:rFonts w:ascii="Verdana" w:hAnsi="Verdana"/>
          <w:sz w:val="20"/>
          <w:szCs w:val="20"/>
        </w:rPr>
        <w:t xml:space="preserve">, são obrigações da </w:t>
      </w:r>
      <w:r w:rsidRPr="00C57818">
        <w:rPr>
          <w:rFonts w:ascii="Verdana" w:hAnsi="Verdana"/>
          <w:b/>
          <w:sz w:val="20"/>
          <w:szCs w:val="20"/>
        </w:rPr>
        <w:t>CONTRATANTE</w:t>
      </w:r>
      <w:r w:rsidRPr="00C57818">
        <w:rPr>
          <w:rFonts w:ascii="Verdana" w:hAnsi="Verdana" w:cs="Arial"/>
          <w:color w:val="000000"/>
          <w:sz w:val="20"/>
          <w:szCs w:val="20"/>
        </w:rPr>
        <w:t>:</w:t>
      </w:r>
    </w:p>
    <w:p w14:paraId="6B7C324B" w14:textId="77777777" w:rsidR="0043710D" w:rsidRPr="00736B72" w:rsidRDefault="0043710D" w:rsidP="00736B7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p>
    <w:p w14:paraId="18F7A895" w14:textId="7D104A58" w:rsidR="0043710D" w:rsidRPr="00736B72" w:rsidRDefault="0043710D" w:rsidP="00736B72">
      <w:pPr>
        <w:pStyle w:val="PargrafodaLista"/>
        <w:numPr>
          <w:ilvl w:val="0"/>
          <w:numId w:val="9"/>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736B72">
        <w:rPr>
          <w:rFonts w:ascii="Verdana" w:hAnsi="Verdana"/>
          <w:sz w:val="20"/>
          <w:szCs w:val="20"/>
        </w:rPr>
        <w:t xml:space="preserve">Efetuar, pontualmente, o pagamento da remuneração da </w:t>
      </w:r>
      <w:r w:rsidRPr="00736B72">
        <w:rPr>
          <w:rFonts w:ascii="Verdana" w:hAnsi="Verdana"/>
          <w:b/>
          <w:bCs/>
          <w:sz w:val="20"/>
          <w:szCs w:val="20"/>
        </w:rPr>
        <w:t>CONTRATADA</w:t>
      </w:r>
      <w:r w:rsidRPr="00736B72">
        <w:rPr>
          <w:rFonts w:ascii="Verdana" w:hAnsi="Verdana"/>
          <w:sz w:val="20"/>
          <w:szCs w:val="20"/>
        </w:rPr>
        <w:t xml:space="preserve">, bem como o reembolso das despesas incorridas por esta no exercício de suas funções como </w:t>
      </w:r>
      <w:r w:rsidR="008108E3">
        <w:rPr>
          <w:rFonts w:ascii="Verdana" w:hAnsi="Verdana"/>
          <w:sz w:val="20"/>
          <w:szCs w:val="20"/>
        </w:rPr>
        <w:t>Agente Fiduciário</w:t>
      </w:r>
      <w:r w:rsidRPr="00736B72">
        <w:rPr>
          <w:rFonts w:ascii="Verdana" w:hAnsi="Verdana"/>
          <w:sz w:val="20"/>
          <w:szCs w:val="20"/>
        </w:rPr>
        <w:t xml:space="preserve"> da Emissão, nos termos das Cláusulas </w:t>
      </w:r>
      <w:r w:rsidR="0044022E">
        <w:rPr>
          <w:rFonts w:ascii="Verdana" w:hAnsi="Verdana"/>
          <w:sz w:val="20"/>
          <w:szCs w:val="20"/>
        </w:rPr>
        <w:t>Terceira</w:t>
      </w:r>
      <w:r w:rsidRPr="00736B72">
        <w:rPr>
          <w:rFonts w:ascii="Verdana" w:hAnsi="Verdana"/>
          <w:sz w:val="20"/>
          <w:szCs w:val="20"/>
        </w:rPr>
        <w:t xml:space="preserve"> e Qu</w:t>
      </w:r>
      <w:r w:rsidR="0044022E">
        <w:rPr>
          <w:rFonts w:ascii="Verdana" w:hAnsi="Verdana"/>
          <w:sz w:val="20"/>
          <w:szCs w:val="20"/>
        </w:rPr>
        <w:t>ar</w:t>
      </w:r>
      <w:r w:rsidRPr="00736B72">
        <w:rPr>
          <w:rFonts w:ascii="Verdana" w:hAnsi="Verdana"/>
          <w:sz w:val="20"/>
          <w:szCs w:val="20"/>
        </w:rPr>
        <w:t xml:space="preserve">ta deste Contrato; </w:t>
      </w:r>
    </w:p>
    <w:p w14:paraId="4428C094" w14:textId="49D080AE" w:rsidR="001311ED" w:rsidRPr="00736B72" w:rsidRDefault="0043710D" w:rsidP="00736B72">
      <w:pPr>
        <w:pStyle w:val="PargrafodaLista"/>
        <w:numPr>
          <w:ilvl w:val="0"/>
          <w:numId w:val="9"/>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736B72">
        <w:rPr>
          <w:rFonts w:ascii="Verdana" w:hAnsi="Verdana"/>
          <w:sz w:val="20"/>
          <w:szCs w:val="20"/>
        </w:rPr>
        <w:t>E</w:t>
      </w:r>
      <w:r w:rsidR="00E07140" w:rsidRPr="00736B72">
        <w:rPr>
          <w:rFonts w:ascii="Verdana" w:hAnsi="Verdana"/>
          <w:sz w:val="20"/>
          <w:szCs w:val="20"/>
        </w:rPr>
        <w:t>ncaminhar</w:t>
      </w:r>
      <w:r w:rsidR="001311ED" w:rsidRPr="00736B72">
        <w:rPr>
          <w:rFonts w:ascii="Verdana" w:hAnsi="Verdana"/>
          <w:sz w:val="20"/>
          <w:szCs w:val="20"/>
        </w:rPr>
        <w:t xml:space="preserve"> à </w:t>
      </w:r>
      <w:r w:rsidR="00FB333B" w:rsidRPr="00736B72">
        <w:rPr>
          <w:rFonts w:ascii="Verdana" w:hAnsi="Verdana"/>
          <w:b/>
          <w:sz w:val="20"/>
          <w:szCs w:val="20"/>
        </w:rPr>
        <w:t>CONTRATADA</w:t>
      </w:r>
      <w:r w:rsidR="001311ED" w:rsidRPr="00736B72">
        <w:rPr>
          <w:rFonts w:ascii="Verdana" w:hAnsi="Verdana"/>
          <w:sz w:val="20"/>
          <w:szCs w:val="20"/>
        </w:rPr>
        <w:t xml:space="preserve"> tod</w:t>
      </w:r>
      <w:r w:rsidR="003A7BCF" w:rsidRPr="00736B72">
        <w:rPr>
          <w:rFonts w:ascii="Verdana" w:hAnsi="Verdana"/>
          <w:sz w:val="20"/>
          <w:szCs w:val="20"/>
        </w:rPr>
        <w:t>a</w:t>
      </w:r>
      <w:r w:rsidR="000A221C" w:rsidRPr="00736B72">
        <w:rPr>
          <w:rFonts w:ascii="Verdana" w:hAnsi="Verdana"/>
          <w:sz w:val="20"/>
          <w:szCs w:val="20"/>
        </w:rPr>
        <w:t>s</w:t>
      </w:r>
      <w:r w:rsidR="003A7BCF" w:rsidRPr="00736B72">
        <w:rPr>
          <w:rFonts w:ascii="Verdana" w:hAnsi="Verdana"/>
          <w:sz w:val="20"/>
          <w:szCs w:val="20"/>
        </w:rPr>
        <w:t xml:space="preserve"> as informações e </w:t>
      </w:r>
      <w:r w:rsidR="001311ED" w:rsidRPr="00736B72">
        <w:rPr>
          <w:rFonts w:ascii="Verdana" w:hAnsi="Verdana"/>
          <w:sz w:val="20"/>
          <w:szCs w:val="20"/>
        </w:rPr>
        <w:t>documentos</w:t>
      </w:r>
      <w:r w:rsidR="000A221C" w:rsidRPr="00736B72">
        <w:rPr>
          <w:rFonts w:ascii="Verdana" w:hAnsi="Verdana"/>
          <w:sz w:val="20"/>
          <w:szCs w:val="20"/>
        </w:rPr>
        <w:t xml:space="preserve"> </w:t>
      </w:r>
      <w:r w:rsidR="001311ED" w:rsidRPr="00736B72">
        <w:rPr>
          <w:rFonts w:ascii="Verdana" w:hAnsi="Verdana"/>
          <w:sz w:val="20"/>
          <w:szCs w:val="20"/>
        </w:rPr>
        <w:t>solicitados</w:t>
      </w:r>
      <w:r w:rsidR="000A221C" w:rsidRPr="00736B72">
        <w:rPr>
          <w:rFonts w:ascii="Verdana" w:hAnsi="Verdana"/>
          <w:sz w:val="20"/>
          <w:szCs w:val="20"/>
        </w:rPr>
        <w:t>,</w:t>
      </w:r>
      <w:r w:rsidR="001311ED" w:rsidRPr="00736B72">
        <w:rPr>
          <w:rFonts w:ascii="Verdana" w:hAnsi="Verdana"/>
          <w:sz w:val="20"/>
          <w:szCs w:val="20"/>
        </w:rPr>
        <w:t xml:space="preserve"> </w:t>
      </w:r>
      <w:r w:rsidR="003A7BCF" w:rsidRPr="00736B72">
        <w:rPr>
          <w:rFonts w:ascii="Verdana" w:hAnsi="Verdana"/>
          <w:sz w:val="20"/>
          <w:szCs w:val="20"/>
        </w:rPr>
        <w:t xml:space="preserve">originais e/ou cópias, </w:t>
      </w:r>
      <w:r w:rsidR="001311ED" w:rsidRPr="00736B72">
        <w:rPr>
          <w:rFonts w:ascii="Verdana" w:hAnsi="Verdana"/>
          <w:sz w:val="20"/>
          <w:szCs w:val="20"/>
        </w:rPr>
        <w:t>necessários ao desempenho das atividades</w:t>
      </w:r>
      <w:r w:rsidR="003A7BCF" w:rsidRPr="00736B72">
        <w:rPr>
          <w:rFonts w:ascii="Verdana" w:hAnsi="Verdana"/>
          <w:sz w:val="20"/>
          <w:szCs w:val="20"/>
        </w:rPr>
        <w:t xml:space="preserve"> da </w:t>
      </w:r>
      <w:r w:rsidR="003A7BCF" w:rsidRPr="00736B72">
        <w:rPr>
          <w:rFonts w:ascii="Verdana" w:hAnsi="Verdana"/>
          <w:b/>
          <w:sz w:val="20"/>
          <w:szCs w:val="20"/>
        </w:rPr>
        <w:t>CONTRATADA</w:t>
      </w:r>
      <w:r w:rsidR="00582616" w:rsidRPr="00736B72">
        <w:rPr>
          <w:rFonts w:ascii="Verdana" w:hAnsi="Verdana"/>
          <w:sz w:val="20"/>
          <w:szCs w:val="20"/>
        </w:rPr>
        <w:t>,</w:t>
      </w:r>
      <w:r w:rsidR="00596E7F" w:rsidRPr="00736B72">
        <w:rPr>
          <w:rFonts w:ascii="Verdana" w:hAnsi="Verdana"/>
          <w:sz w:val="20"/>
          <w:szCs w:val="20"/>
        </w:rPr>
        <w:t xml:space="preserve"> relacionados </w:t>
      </w:r>
      <w:r w:rsidR="003A7BCF" w:rsidRPr="00736B72">
        <w:rPr>
          <w:rFonts w:ascii="Verdana" w:hAnsi="Verdana"/>
          <w:sz w:val="20"/>
          <w:szCs w:val="20"/>
        </w:rPr>
        <w:t>à</w:t>
      </w:r>
      <w:r w:rsidR="00596E7F" w:rsidRPr="00736B72">
        <w:rPr>
          <w:rFonts w:ascii="Verdana" w:hAnsi="Verdana"/>
          <w:sz w:val="20"/>
          <w:szCs w:val="20"/>
        </w:rPr>
        <w:t xml:space="preserve"> Emissão</w:t>
      </w:r>
      <w:r w:rsidR="001311ED" w:rsidRPr="00736B72">
        <w:rPr>
          <w:rFonts w:ascii="Verdana" w:hAnsi="Verdana"/>
          <w:sz w:val="20"/>
          <w:szCs w:val="20"/>
        </w:rPr>
        <w:t xml:space="preserve">, </w:t>
      </w:r>
      <w:r w:rsidR="00CE31AE" w:rsidRPr="00736B72">
        <w:rPr>
          <w:rFonts w:ascii="Verdana" w:hAnsi="Verdana"/>
          <w:sz w:val="20"/>
          <w:szCs w:val="20"/>
        </w:rPr>
        <w:t>em tempo hábil</w:t>
      </w:r>
      <w:r w:rsidR="001311ED" w:rsidRPr="00736B72">
        <w:rPr>
          <w:rFonts w:ascii="Verdana" w:hAnsi="Verdana"/>
          <w:sz w:val="20"/>
          <w:szCs w:val="20"/>
        </w:rPr>
        <w:t xml:space="preserve"> para </w:t>
      </w:r>
      <w:r w:rsidR="003A7BCF" w:rsidRPr="00736B72">
        <w:rPr>
          <w:rFonts w:ascii="Verdana" w:hAnsi="Verdana"/>
          <w:sz w:val="20"/>
          <w:szCs w:val="20"/>
        </w:rPr>
        <w:t>o regular cumprimento de</w:t>
      </w:r>
      <w:r w:rsidR="00FB333B" w:rsidRPr="00736B72">
        <w:rPr>
          <w:rFonts w:ascii="Verdana" w:hAnsi="Verdana"/>
          <w:sz w:val="20"/>
          <w:szCs w:val="20"/>
        </w:rPr>
        <w:t xml:space="preserve"> suas obrigações.</w:t>
      </w:r>
    </w:p>
    <w:p w14:paraId="79310E3A" w14:textId="77777777" w:rsidR="001409C4" w:rsidRDefault="001409C4" w:rsidP="00736B72">
      <w:pPr>
        <w:pStyle w:val="Recuodecorpodetexto"/>
        <w:spacing w:line="276" w:lineRule="auto"/>
        <w:ind w:right="0"/>
        <w:rPr>
          <w:rFonts w:ascii="Verdana" w:hAnsi="Verdana"/>
          <w:b/>
          <w:sz w:val="20"/>
          <w:szCs w:val="20"/>
        </w:rPr>
      </w:pPr>
    </w:p>
    <w:p w14:paraId="043790EC" w14:textId="18C09A4C" w:rsidR="0099414B" w:rsidRPr="005D3A7E" w:rsidRDefault="0099414B" w:rsidP="005D3A7E">
      <w:pPr>
        <w:pStyle w:val="PargrafodaLista"/>
        <w:numPr>
          <w:ilvl w:val="1"/>
          <w:numId w:val="3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5D3A7E">
        <w:rPr>
          <w:rFonts w:ascii="Verdana" w:hAnsi="Verdana"/>
          <w:sz w:val="20"/>
          <w:szCs w:val="20"/>
        </w:rPr>
        <w:t xml:space="preserve">A </w:t>
      </w:r>
      <w:r w:rsidRPr="005D3A7E">
        <w:rPr>
          <w:rFonts w:ascii="Verdana" w:hAnsi="Verdana"/>
          <w:b/>
          <w:bCs/>
          <w:sz w:val="20"/>
          <w:szCs w:val="20"/>
        </w:rPr>
        <w:t>CONTRATANTE</w:t>
      </w:r>
      <w:r w:rsidRPr="005D3A7E">
        <w:rPr>
          <w:rFonts w:ascii="Verdana" w:hAnsi="Verdana"/>
          <w:sz w:val="20"/>
          <w:szCs w:val="20"/>
        </w:rPr>
        <w:t xml:space="preserve"> deverá enviar à </w:t>
      </w:r>
      <w:r w:rsidRPr="005D3A7E">
        <w:rPr>
          <w:rFonts w:ascii="Verdana" w:hAnsi="Verdana"/>
          <w:b/>
          <w:bCs/>
          <w:sz w:val="20"/>
          <w:szCs w:val="20"/>
        </w:rPr>
        <w:t>CONTRATADA</w:t>
      </w:r>
      <w:r w:rsidRPr="005D3A7E">
        <w:rPr>
          <w:rFonts w:ascii="Verdana" w:hAnsi="Verdana"/>
          <w:sz w:val="20"/>
          <w:szCs w:val="20"/>
        </w:rPr>
        <w:t xml:space="preserve"> cópias dos canhotos das notas fiscais que compõem as Duplicatas Virtuais, no caso da venda de produto(s), bem como cópias dos termos de conclusão de obras, no caso da prestação de serviço(s), com antecedência mínima de 5 (cinco) Dias Úteis da Data de Verificação imediatamente subsequente. Fica certo que somente serão consideradas para fins de apuração do Montante Mínimo, na Data de Verificação imediatamente subsequente, as Duplicatas Virtuais cujas cópias dos canhotos das notas fiscais e cópias dos termos de conclusão de obras, conforme o caso, tenham sido recebidas e identificadas pela </w:t>
      </w:r>
      <w:r w:rsidRPr="005D3A7E">
        <w:rPr>
          <w:rFonts w:ascii="Verdana" w:hAnsi="Verdana"/>
          <w:b/>
          <w:bCs/>
          <w:sz w:val="20"/>
          <w:szCs w:val="20"/>
        </w:rPr>
        <w:t>CONTRATADA</w:t>
      </w:r>
      <w:r w:rsidRPr="005D3A7E">
        <w:rPr>
          <w:rFonts w:ascii="Verdana" w:hAnsi="Verdana"/>
          <w:sz w:val="20"/>
          <w:szCs w:val="20"/>
        </w:rPr>
        <w:t>.</w:t>
      </w:r>
    </w:p>
    <w:p w14:paraId="583F01DE" w14:textId="77777777" w:rsidR="0099414B" w:rsidRPr="00736B72" w:rsidRDefault="0099414B" w:rsidP="00736B72">
      <w:pPr>
        <w:pStyle w:val="Recuodecorpodetexto"/>
        <w:spacing w:line="276" w:lineRule="auto"/>
        <w:ind w:right="0"/>
        <w:rPr>
          <w:rFonts w:ascii="Verdana" w:hAnsi="Verdana"/>
          <w:b/>
          <w:sz w:val="20"/>
          <w:szCs w:val="20"/>
        </w:rPr>
      </w:pPr>
    </w:p>
    <w:p w14:paraId="01EA47FD" w14:textId="77777777" w:rsidR="00DA698C" w:rsidRDefault="00DA698C" w:rsidP="00736B72">
      <w:pPr>
        <w:pStyle w:val="Recuodecorpodetexto"/>
        <w:spacing w:line="276" w:lineRule="auto"/>
        <w:ind w:right="0"/>
        <w:rPr>
          <w:rFonts w:ascii="Verdana" w:hAnsi="Verdana"/>
          <w:b/>
          <w:sz w:val="20"/>
          <w:szCs w:val="20"/>
          <w:u w:val="single"/>
        </w:rPr>
      </w:pPr>
    </w:p>
    <w:p w14:paraId="1D005C16" w14:textId="09531E09" w:rsidR="003A0927" w:rsidRPr="00736B72" w:rsidRDefault="0043710D" w:rsidP="00736B72">
      <w:pPr>
        <w:pStyle w:val="Recuodecorpodetexto"/>
        <w:spacing w:line="276" w:lineRule="auto"/>
        <w:ind w:right="0"/>
        <w:rPr>
          <w:rFonts w:ascii="Verdana" w:hAnsi="Verdana"/>
          <w:b/>
          <w:sz w:val="20"/>
          <w:szCs w:val="20"/>
          <w:u w:val="single"/>
        </w:rPr>
      </w:pPr>
      <w:r w:rsidRPr="00736B72">
        <w:rPr>
          <w:rFonts w:ascii="Verdana" w:hAnsi="Verdana"/>
          <w:b/>
          <w:sz w:val="20"/>
          <w:szCs w:val="20"/>
          <w:u w:val="single"/>
        </w:rPr>
        <w:t xml:space="preserve">CLÁUSULA </w:t>
      </w:r>
      <w:r w:rsidR="00C57818">
        <w:rPr>
          <w:rFonts w:ascii="Verdana" w:hAnsi="Verdana"/>
          <w:b/>
          <w:sz w:val="20"/>
          <w:szCs w:val="20"/>
          <w:u w:val="single"/>
        </w:rPr>
        <w:t>TERCEIR</w:t>
      </w:r>
      <w:r w:rsidRPr="00736B72">
        <w:rPr>
          <w:rFonts w:ascii="Verdana" w:hAnsi="Verdana"/>
          <w:b/>
          <w:sz w:val="20"/>
          <w:szCs w:val="20"/>
          <w:u w:val="single"/>
        </w:rPr>
        <w:t xml:space="preserve">A - </w:t>
      </w:r>
      <w:r w:rsidR="00CA00A5" w:rsidRPr="00736B72">
        <w:rPr>
          <w:rFonts w:ascii="Verdana" w:hAnsi="Verdana"/>
          <w:b/>
          <w:sz w:val="20"/>
          <w:szCs w:val="20"/>
          <w:u w:val="single"/>
        </w:rPr>
        <w:t>REMUNERAÇÃO DA CONTRATADA</w:t>
      </w:r>
    </w:p>
    <w:p w14:paraId="31D9670C" w14:textId="77777777" w:rsidR="003A0927" w:rsidRPr="00736B72" w:rsidRDefault="003A0927" w:rsidP="00736B72">
      <w:pPr>
        <w:pStyle w:val="Recuodecorpodetexto"/>
        <w:spacing w:line="276" w:lineRule="auto"/>
        <w:ind w:right="0"/>
        <w:rPr>
          <w:rFonts w:ascii="Verdana" w:hAnsi="Verdana"/>
          <w:b/>
          <w:sz w:val="20"/>
          <w:szCs w:val="20"/>
        </w:rPr>
      </w:pPr>
    </w:p>
    <w:p w14:paraId="7C5313E4" w14:textId="030607C4" w:rsidR="003A0927" w:rsidRPr="00736B72" w:rsidRDefault="005358CB" w:rsidP="00C57818">
      <w:pPr>
        <w:pStyle w:val="Corpodetexto2"/>
        <w:numPr>
          <w:ilvl w:val="1"/>
          <w:numId w:val="35"/>
        </w:numPr>
        <w:spacing w:line="276" w:lineRule="auto"/>
        <w:rPr>
          <w:b/>
        </w:rPr>
      </w:pPr>
      <w:r w:rsidRPr="00736B72">
        <w:rPr>
          <w:bCs/>
        </w:rPr>
        <w:t>A título de remuneração p</w:t>
      </w:r>
      <w:r w:rsidR="00CE53A8" w:rsidRPr="00736B72">
        <w:t>e</w:t>
      </w:r>
      <w:r w:rsidR="00CA00A5" w:rsidRPr="00736B72">
        <w:t xml:space="preserve">los serviços </w:t>
      </w:r>
      <w:r w:rsidRPr="00736B72">
        <w:t xml:space="preserve">de </w:t>
      </w:r>
      <w:r w:rsidR="008108E3">
        <w:t>Agente Fiduciário</w:t>
      </w:r>
      <w:r w:rsidRPr="00736B72">
        <w:t xml:space="preserve"> </w:t>
      </w:r>
      <w:r w:rsidR="00CE53A8" w:rsidRPr="00736B72">
        <w:t>prestados</w:t>
      </w:r>
      <w:r w:rsidR="00FC1467" w:rsidRPr="00736B72">
        <w:rPr>
          <w:bCs/>
        </w:rPr>
        <w:t xml:space="preserve">, </w:t>
      </w:r>
      <w:r w:rsidRPr="00736B72">
        <w:rPr>
          <w:bCs/>
        </w:rPr>
        <w:t>serão devidos honorários</w:t>
      </w:r>
      <w:bookmarkStart w:id="0" w:name="_Ref130286973"/>
      <w:r w:rsidR="00BE3CA5" w:rsidRPr="00736B72">
        <w:rPr>
          <w:bCs/>
        </w:rPr>
        <w:t xml:space="preserve"> à </w:t>
      </w:r>
      <w:r w:rsidR="00BE3CA5" w:rsidRPr="00736B72">
        <w:rPr>
          <w:b/>
          <w:bCs/>
        </w:rPr>
        <w:t>CONTRATADA</w:t>
      </w:r>
      <w:r w:rsidRPr="00736B72">
        <w:rPr>
          <w:bCs/>
        </w:rPr>
        <w:t xml:space="preserve">, a serem pagos pela </w:t>
      </w:r>
      <w:r w:rsidR="00CA00A5" w:rsidRPr="00736B72">
        <w:rPr>
          <w:b/>
        </w:rPr>
        <w:t>CONTRATANTE</w:t>
      </w:r>
      <w:r w:rsidR="00831EFC" w:rsidRPr="00736B72">
        <w:t>,</w:t>
      </w:r>
      <w:r w:rsidRPr="00736B72">
        <w:rPr>
          <w:b/>
        </w:rPr>
        <w:t xml:space="preserve"> </w:t>
      </w:r>
      <w:bookmarkEnd w:id="0"/>
      <w:r w:rsidRPr="00736B72">
        <w:t>da seguinte forma:</w:t>
      </w:r>
    </w:p>
    <w:p w14:paraId="1A2F1E8C" w14:textId="77777777" w:rsidR="003A0927" w:rsidRPr="00736B72" w:rsidRDefault="003A0927" w:rsidP="00736B72">
      <w:pPr>
        <w:tabs>
          <w:tab w:val="num" w:pos="0"/>
          <w:tab w:val="left" w:pos="720"/>
        </w:tabs>
        <w:spacing w:line="276" w:lineRule="auto"/>
        <w:jc w:val="both"/>
        <w:rPr>
          <w:rFonts w:ascii="Verdana" w:hAnsi="Verdana"/>
          <w:sz w:val="20"/>
          <w:szCs w:val="20"/>
        </w:rPr>
      </w:pPr>
    </w:p>
    <w:p w14:paraId="7AE8AC72" w14:textId="12704ADB" w:rsidR="001F2562" w:rsidRPr="00736B72" w:rsidRDefault="004718F8" w:rsidP="00736B72">
      <w:pPr>
        <w:pStyle w:val="PargrafodaLista"/>
        <w:numPr>
          <w:ilvl w:val="0"/>
          <w:numId w:val="3"/>
        </w:numPr>
        <w:spacing w:line="276" w:lineRule="auto"/>
        <w:ind w:left="851" w:hanging="284"/>
        <w:jc w:val="both"/>
        <w:rPr>
          <w:rFonts w:ascii="Verdana" w:hAnsi="Verdana"/>
          <w:w w:val="0"/>
          <w:sz w:val="20"/>
          <w:szCs w:val="20"/>
        </w:rPr>
      </w:pPr>
      <w:r w:rsidRPr="00736B72">
        <w:rPr>
          <w:rFonts w:ascii="Verdana" w:hAnsi="Verdana"/>
          <w:b/>
          <w:w w:val="0"/>
          <w:sz w:val="20"/>
          <w:szCs w:val="20"/>
        </w:rPr>
        <w:t xml:space="preserve"> </w:t>
      </w:r>
      <w:r w:rsidR="0044022E">
        <w:rPr>
          <w:rFonts w:ascii="Verdana" w:hAnsi="Verdana"/>
          <w:bCs/>
          <w:w w:val="0"/>
          <w:sz w:val="20"/>
          <w:szCs w:val="20"/>
        </w:rPr>
        <w:t xml:space="preserve">a título de implementação dos serviços objeto do Contrato, será paga </w:t>
      </w:r>
      <w:r w:rsidR="00831EFC" w:rsidRPr="00736B72">
        <w:rPr>
          <w:rFonts w:ascii="Verdana" w:hAnsi="Verdana"/>
          <w:b/>
          <w:w w:val="0"/>
          <w:sz w:val="20"/>
          <w:szCs w:val="20"/>
        </w:rPr>
        <w:t>1 (uma) p</w:t>
      </w:r>
      <w:r w:rsidR="005358CB" w:rsidRPr="00736B72">
        <w:rPr>
          <w:rFonts w:ascii="Verdana" w:hAnsi="Verdana"/>
          <w:b/>
          <w:w w:val="0"/>
          <w:sz w:val="20"/>
          <w:szCs w:val="20"/>
        </w:rPr>
        <w:t xml:space="preserve">arcela </w:t>
      </w:r>
      <w:r w:rsidR="0044022E">
        <w:rPr>
          <w:rFonts w:ascii="Verdana" w:hAnsi="Verdana"/>
          <w:b/>
          <w:w w:val="0"/>
          <w:sz w:val="20"/>
          <w:szCs w:val="20"/>
        </w:rPr>
        <w:t xml:space="preserve">única </w:t>
      </w:r>
      <w:r w:rsidR="001409C4" w:rsidRPr="00736B72">
        <w:rPr>
          <w:rFonts w:ascii="Verdana" w:hAnsi="Verdana"/>
          <w:b/>
          <w:w w:val="0"/>
          <w:sz w:val="20"/>
          <w:szCs w:val="20"/>
        </w:rPr>
        <w:t xml:space="preserve">no valor </w:t>
      </w:r>
      <w:r w:rsidR="005358CB" w:rsidRPr="00736B72">
        <w:rPr>
          <w:rFonts w:ascii="Verdana" w:hAnsi="Verdana"/>
          <w:b/>
          <w:w w:val="0"/>
          <w:sz w:val="20"/>
          <w:szCs w:val="20"/>
        </w:rPr>
        <w:t>de R$</w:t>
      </w:r>
      <w:r w:rsidR="0044022E">
        <w:rPr>
          <w:rFonts w:ascii="Verdana" w:hAnsi="Verdana"/>
          <w:b/>
          <w:w w:val="0"/>
          <w:sz w:val="20"/>
          <w:szCs w:val="20"/>
        </w:rPr>
        <w:t>17</w:t>
      </w:r>
      <w:r w:rsidR="001F2562" w:rsidRPr="00736B72">
        <w:rPr>
          <w:rFonts w:ascii="Verdana" w:hAnsi="Verdana"/>
          <w:b/>
          <w:w w:val="0"/>
          <w:sz w:val="20"/>
          <w:szCs w:val="20"/>
        </w:rPr>
        <w:t>.000</w:t>
      </w:r>
      <w:r w:rsidR="005358CB" w:rsidRPr="00736B72">
        <w:rPr>
          <w:rFonts w:ascii="Verdana" w:hAnsi="Verdana"/>
          <w:b/>
          <w:w w:val="0"/>
          <w:sz w:val="20"/>
          <w:szCs w:val="20"/>
        </w:rPr>
        <w:t>,00 (</w:t>
      </w:r>
      <w:r w:rsidR="0044022E">
        <w:rPr>
          <w:rFonts w:ascii="Verdana" w:hAnsi="Verdana"/>
          <w:b/>
          <w:w w:val="0"/>
          <w:sz w:val="20"/>
          <w:szCs w:val="20"/>
        </w:rPr>
        <w:t>dezessete</w:t>
      </w:r>
      <w:r w:rsidR="005358CB" w:rsidRPr="00736B72">
        <w:rPr>
          <w:rFonts w:ascii="Verdana" w:hAnsi="Verdana"/>
          <w:b/>
          <w:w w:val="0"/>
          <w:sz w:val="20"/>
          <w:szCs w:val="20"/>
        </w:rPr>
        <w:t xml:space="preserve"> mil reais)</w:t>
      </w:r>
      <w:r w:rsidR="005358CB" w:rsidRPr="00736B72">
        <w:rPr>
          <w:rFonts w:ascii="Verdana" w:hAnsi="Verdana"/>
          <w:w w:val="0"/>
          <w:sz w:val="20"/>
          <w:szCs w:val="20"/>
        </w:rPr>
        <w:t xml:space="preserve">, devida </w:t>
      </w:r>
      <w:r w:rsidR="001409C4" w:rsidRPr="00736B72">
        <w:rPr>
          <w:rFonts w:ascii="Verdana" w:hAnsi="Verdana"/>
          <w:w w:val="0"/>
          <w:sz w:val="20"/>
          <w:szCs w:val="20"/>
        </w:rPr>
        <w:t xml:space="preserve">no </w:t>
      </w:r>
      <w:r w:rsidR="00831EFC" w:rsidRPr="00736B72">
        <w:rPr>
          <w:rFonts w:ascii="Verdana" w:hAnsi="Verdana"/>
          <w:w w:val="0"/>
          <w:sz w:val="20"/>
          <w:szCs w:val="20"/>
        </w:rPr>
        <w:t>5</w:t>
      </w:r>
      <w:r w:rsidR="001409C4" w:rsidRPr="00736B72">
        <w:rPr>
          <w:rFonts w:ascii="Verdana" w:hAnsi="Verdana"/>
          <w:w w:val="0"/>
          <w:sz w:val="20"/>
          <w:szCs w:val="20"/>
        </w:rPr>
        <w:t>º (</w:t>
      </w:r>
      <w:r w:rsidR="00831EFC" w:rsidRPr="00736B72">
        <w:rPr>
          <w:rFonts w:ascii="Verdana" w:hAnsi="Verdana"/>
          <w:w w:val="0"/>
          <w:sz w:val="20"/>
          <w:szCs w:val="20"/>
        </w:rPr>
        <w:t>quinto</w:t>
      </w:r>
      <w:r w:rsidR="005358CB" w:rsidRPr="00736B72">
        <w:rPr>
          <w:rFonts w:ascii="Verdana" w:hAnsi="Verdana"/>
          <w:w w:val="0"/>
          <w:sz w:val="20"/>
          <w:szCs w:val="20"/>
        </w:rPr>
        <w:t>) dia úti</w:t>
      </w:r>
      <w:r w:rsidR="001409C4" w:rsidRPr="00736B72">
        <w:rPr>
          <w:rFonts w:ascii="Verdana" w:hAnsi="Verdana"/>
          <w:w w:val="0"/>
          <w:sz w:val="20"/>
          <w:szCs w:val="20"/>
        </w:rPr>
        <w:t>l</w:t>
      </w:r>
      <w:r w:rsidR="005358CB" w:rsidRPr="00736B72">
        <w:rPr>
          <w:rFonts w:ascii="Verdana" w:hAnsi="Verdana"/>
          <w:w w:val="0"/>
          <w:sz w:val="20"/>
          <w:szCs w:val="20"/>
        </w:rPr>
        <w:t xml:space="preserve"> após a data de assinatura </w:t>
      </w:r>
      <w:r w:rsidR="008C072B">
        <w:rPr>
          <w:rFonts w:ascii="Verdana" w:hAnsi="Verdana"/>
          <w:w w:val="0"/>
          <w:sz w:val="20"/>
          <w:szCs w:val="20"/>
        </w:rPr>
        <w:t>do primeiro dos Instrumentos Legais</w:t>
      </w:r>
      <w:r w:rsidR="008C072B">
        <w:rPr>
          <w:rFonts w:ascii="Verdana" w:hAnsi="Verdana"/>
          <w:sz w:val="20"/>
          <w:szCs w:val="20"/>
        </w:rPr>
        <w:t xml:space="preserve">; </w:t>
      </w:r>
      <w:r w:rsidR="00831EFC" w:rsidRPr="00736B72">
        <w:rPr>
          <w:rFonts w:ascii="Verdana" w:hAnsi="Verdana"/>
          <w:sz w:val="20"/>
          <w:szCs w:val="20"/>
        </w:rPr>
        <w:t>e</w:t>
      </w:r>
    </w:p>
    <w:p w14:paraId="29B4EE38" w14:textId="5EAC128B" w:rsidR="00AF4CD1" w:rsidRPr="00736B72" w:rsidRDefault="0044022E" w:rsidP="00736B72">
      <w:pPr>
        <w:pStyle w:val="PargrafodaLista"/>
        <w:numPr>
          <w:ilvl w:val="0"/>
          <w:numId w:val="3"/>
        </w:numPr>
        <w:spacing w:line="276" w:lineRule="auto"/>
        <w:ind w:left="851" w:hanging="284"/>
        <w:jc w:val="both"/>
        <w:rPr>
          <w:rFonts w:ascii="Verdana" w:hAnsi="Verdana"/>
          <w:w w:val="0"/>
          <w:sz w:val="20"/>
          <w:szCs w:val="20"/>
        </w:rPr>
      </w:pPr>
      <w:r>
        <w:rPr>
          <w:rFonts w:ascii="Verdana" w:hAnsi="Verdana"/>
          <w:bCs/>
          <w:w w:val="0"/>
          <w:sz w:val="20"/>
          <w:szCs w:val="20"/>
        </w:rPr>
        <w:t xml:space="preserve">a título de remuneração pela verificação objeto deste Contrato, será devido o valor equivalente a </w:t>
      </w:r>
      <w:r>
        <w:rPr>
          <w:rFonts w:ascii="Verdana" w:hAnsi="Verdana"/>
          <w:b/>
          <w:w w:val="0"/>
          <w:sz w:val="20"/>
          <w:szCs w:val="20"/>
        </w:rPr>
        <w:t>R$ 100,00 (cem reais)</w:t>
      </w:r>
      <w:r>
        <w:rPr>
          <w:rFonts w:ascii="Verdana" w:hAnsi="Verdana"/>
          <w:w w:val="0"/>
          <w:sz w:val="20"/>
          <w:szCs w:val="20"/>
        </w:rPr>
        <w:t xml:space="preserve"> por</w:t>
      </w:r>
      <w:r w:rsidR="00831EFC" w:rsidRPr="00736B72">
        <w:rPr>
          <w:rFonts w:ascii="Verdana" w:hAnsi="Verdana"/>
          <w:w w:val="0"/>
          <w:sz w:val="20"/>
          <w:szCs w:val="20"/>
        </w:rPr>
        <w:t xml:space="preserve"> </w:t>
      </w:r>
      <w:r>
        <w:rPr>
          <w:rFonts w:ascii="Verdana" w:hAnsi="Verdana"/>
          <w:bCs/>
          <w:w w:val="0"/>
          <w:sz w:val="20"/>
          <w:szCs w:val="20"/>
        </w:rPr>
        <w:t>cada Nota Fiscal ou Duplicata verificada</w:t>
      </w:r>
      <w:r>
        <w:rPr>
          <w:rFonts w:ascii="Verdana" w:hAnsi="Verdana"/>
          <w:w w:val="0"/>
          <w:sz w:val="20"/>
          <w:szCs w:val="20"/>
        </w:rPr>
        <w:t>, que serão devid</w:t>
      </w:r>
      <w:r w:rsidR="006E765D">
        <w:rPr>
          <w:rFonts w:ascii="Verdana" w:hAnsi="Verdana"/>
          <w:w w:val="0"/>
          <w:sz w:val="20"/>
          <w:szCs w:val="20"/>
        </w:rPr>
        <w:t>o</w:t>
      </w:r>
      <w:r>
        <w:rPr>
          <w:rFonts w:ascii="Verdana" w:hAnsi="Verdana"/>
          <w:w w:val="0"/>
          <w:sz w:val="20"/>
          <w:szCs w:val="20"/>
        </w:rPr>
        <w:t xml:space="preserve">s </w:t>
      </w:r>
      <w:r w:rsidR="00831EFC" w:rsidRPr="00736B72">
        <w:rPr>
          <w:rFonts w:ascii="Verdana" w:hAnsi="Verdana"/>
          <w:w w:val="0"/>
          <w:sz w:val="20"/>
          <w:szCs w:val="20"/>
        </w:rPr>
        <w:t xml:space="preserve">no 5º dia útil </w:t>
      </w:r>
      <w:r w:rsidR="006E765D">
        <w:rPr>
          <w:rFonts w:ascii="Verdana" w:hAnsi="Verdana"/>
          <w:w w:val="0"/>
          <w:sz w:val="20"/>
          <w:szCs w:val="20"/>
        </w:rPr>
        <w:t>de cada mês enquanto permanecerem vigentes a Escritura e o Contrato de Cessão</w:t>
      </w:r>
      <w:r w:rsidR="00AF4CD1" w:rsidRPr="00736B72">
        <w:rPr>
          <w:rFonts w:ascii="Verdana" w:hAnsi="Verdana"/>
          <w:w w:val="0"/>
          <w:sz w:val="20"/>
          <w:szCs w:val="20"/>
        </w:rPr>
        <w:t>;</w:t>
      </w:r>
    </w:p>
    <w:p w14:paraId="79C4EEC8" w14:textId="77777777" w:rsidR="00AF4CD1" w:rsidRPr="00736B72" w:rsidRDefault="00AF4CD1" w:rsidP="00736B72">
      <w:pPr>
        <w:pStyle w:val="PargrafodaLista"/>
        <w:spacing w:line="276" w:lineRule="auto"/>
        <w:ind w:left="851"/>
        <w:jc w:val="both"/>
        <w:rPr>
          <w:rFonts w:ascii="Verdana" w:hAnsi="Verdana"/>
          <w:w w:val="0"/>
          <w:sz w:val="20"/>
          <w:szCs w:val="20"/>
        </w:rPr>
      </w:pPr>
    </w:p>
    <w:p w14:paraId="0F49722E" w14:textId="77777777" w:rsidR="001F2562" w:rsidRPr="00736B72" w:rsidRDefault="001F2562" w:rsidP="00736B72">
      <w:pPr>
        <w:pStyle w:val="PargrafodaLista"/>
        <w:spacing w:line="276" w:lineRule="auto"/>
        <w:ind w:left="851"/>
        <w:jc w:val="both"/>
        <w:rPr>
          <w:rFonts w:ascii="Verdana" w:hAnsi="Verdana"/>
          <w:w w:val="0"/>
          <w:sz w:val="20"/>
          <w:szCs w:val="20"/>
        </w:rPr>
      </w:pPr>
    </w:p>
    <w:p w14:paraId="2580E8FF" w14:textId="4BB60E65" w:rsidR="001507F6" w:rsidRPr="00736B72" w:rsidRDefault="001507F6" w:rsidP="00E271DF">
      <w:pPr>
        <w:pStyle w:val="Corpodetexto2"/>
        <w:numPr>
          <w:ilvl w:val="1"/>
          <w:numId w:val="35"/>
        </w:numPr>
        <w:spacing w:line="276" w:lineRule="auto"/>
        <w:rPr>
          <w:w w:val="0"/>
        </w:rPr>
      </w:pPr>
      <w:r w:rsidRPr="00736B72">
        <w:rPr>
          <w:w w:val="0"/>
        </w:rPr>
        <w:t xml:space="preserve">Os honorários e demais valores devidos à </w:t>
      </w:r>
      <w:r w:rsidRPr="00736B72">
        <w:rPr>
          <w:b/>
          <w:w w:val="0"/>
        </w:rPr>
        <w:t>CONTRATADA</w:t>
      </w:r>
      <w:r w:rsidRPr="00736B72">
        <w:rPr>
          <w:w w:val="0"/>
        </w:rPr>
        <w:t xml:space="preserve"> serão atualizados, anualmente, com base na variação percentual acumulada do Índice de Preços ao Consumidor - Amplo (IPC-A), divulgado pelo Instituto Brasileiro de Geografia e Estatística (IBGE) ou, na sua falta ou impossibilidade de aplicação, pelo índice oficial que vier a substituí-lo, a partir da data de pagamento da 1ª parcela, até as datas de pagamento de cada parcela subsequente calculada </w:t>
      </w:r>
      <w:r w:rsidRPr="00736B72">
        <w:rPr>
          <w:i/>
          <w:iCs/>
          <w:w w:val="0"/>
        </w:rPr>
        <w:t>pro rata die</w:t>
      </w:r>
      <w:r w:rsidRPr="00736B72">
        <w:rPr>
          <w:w w:val="0"/>
        </w:rPr>
        <w:t>, se necessário.</w:t>
      </w:r>
    </w:p>
    <w:p w14:paraId="3EFE308F" w14:textId="77777777" w:rsidR="001507F6" w:rsidRPr="00736B72" w:rsidRDefault="001507F6" w:rsidP="00736B72">
      <w:pPr>
        <w:pStyle w:val="PargrafodaLista"/>
        <w:spacing w:line="276" w:lineRule="auto"/>
        <w:rPr>
          <w:rFonts w:ascii="Verdana" w:hAnsi="Verdana"/>
          <w:w w:val="0"/>
          <w:sz w:val="20"/>
          <w:szCs w:val="20"/>
        </w:rPr>
      </w:pPr>
    </w:p>
    <w:p w14:paraId="5F1BFB66" w14:textId="51BBE2C6" w:rsidR="004B00AE" w:rsidRPr="00736B72" w:rsidRDefault="0070197F" w:rsidP="00E271DF">
      <w:pPr>
        <w:pStyle w:val="Corpodetexto2"/>
        <w:numPr>
          <w:ilvl w:val="1"/>
          <w:numId w:val="35"/>
        </w:numPr>
        <w:spacing w:line="276" w:lineRule="auto"/>
        <w:rPr>
          <w:w w:val="0"/>
        </w:rPr>
      </w:pPr>
      <w:r w:rsidRPr="00736B72">
        <w:rPr>
          <w:w w:val="0"/>
        </w:rPr>
        <w:t xml:space="preserve">A remuneração da </w:t>
      </w:r>
      <w:r w:rsidRPr="00736B72">
        <w:rPr>
          <w:b/>
          <w:w w:val="0"/>
        </w:rPr>
        <w:t>CONTRATADA</w:t>
      </w:r>
      <w:r w:rsidRPr="00736B72">
        <w:rPr>
          <w:w w:val="0"/>
        </w:rPr>
        <w:t xml:space="preserve"> será acrescida de</w:t>
      </w:r>
      <w:r w:rsidR="0098455A" w:rsidRPr="00736B72">
        <w:rPr>
          <w:w w:val="0"/>
        </w:rPr>
        <w:t>:</w:t>
      </w:r>
    </w:p>
    <w:p w14:paraId="3D94DA86" w14:textId="77777777" w:rsidR="004B00AE" w:rsidRPr="00736B72" w:rsidRDefault="00BE3CA5" w:rsidP="00736B72">
      <w:pPr>
        <w:pStyle w:val="PargrafodaLista"/>
        <w:numPr>
          <w:ilvl w:val="0"/>
          <w:numId w:val="2"/>
        </w:numPr>
        <w:spacing w:line="276" w:lineRule="auto"/>
        <w:ind w:left="1701" w:hanging="621"/>
        <w:jc w:val="both"/>
        <w:rPr>
          <w:rFonts w:ascii="Verdana" w:hAnsi="Verdana"/>
          <w:w w:val="0"/>
          <w:sz w:val="20"/>
          <w:szCs w:val="20"/>
        </w:rPr>
      </w:pPr>
      <w:r w:rsidRPr="00736B72">
        <w:rPr>
          <w:rFonts w:ascii="Verdana" w:hAnsi="Verdana"/>
          <w:w w:val="0"/>
          <w:sz w:val="20"/>
          <w:szCs w:val="20"/>
        </w:rPr>
        <w:t>Imposto Sobre Serviços de qualquer natureza (ISS)</w:t>
      </w:r>
      <w:r w:rsidR="004B00AE" w:rsidRPr="00736B72">
        <w:rPr>
          <w:rFonts w:ascii="Verdana" w:hAnsi="Verdana"/>
          <w:w w:val="0"/>
          <w:sz w:val="20"/>
          <w:szCs w:val="20"/>
        </w:rPr>
        <w:t>;</w:t>
      </w:r>
    </w:p>
    <w:p w14:paraId="12902AA3" w14:textId="77777777" w:rsidR="004B00AE" w:rsidRPr="00736B72" w:rsidRDefault="00BE3CA5" w:rsidP="00736B72">
      <w:pPr>
        <w:pStyle w:val="PargrafodaLista"/>
        <w:numPr>
          <w:ilvl w:val="0"/>
          <w:numId w:val="2"/>
        </w:numPr>
        <w:spacing w:line="276" w:lineRule="auto"/>
        <w:ind w:left="1701" w:hanging="621"/>
        <w:jc w:val="both"/>
        <w:rPr>
          <w:rFonts w:ascii="Verdana" w:hAnsi="Verdana"/>
          <w:w w:val="0"/>
          <w:sz w:val="20"/>
          <w:szCs w:val="20"/>
        </w:rPr>
      </w:pPr>
      <w:r w:rsidRPr="00736B72">
        <w:rPr>
          <w:rFonts w:ascii="Verdana" w:hAnsi="Verdana"/>
          <w:w w:val="0"/>
          <w:sz w:val="20"/>
          <w:szCs w:val="20"/>
        </w:rPr>
        <w:t xml:space="preserve">Programa de Integração Social (PIS); </w:t>
      </w:r>
    </w:p>
    <w:p w14:paraId="3FC06E88" w14:textId="77777777" w:rsidR="004B00AE" w:rsidRPr="00736B72" w:rsidRDefault="00BE3CA5" w:rsidP="00736B72">
      <w:pPr>
        <w:pStyle w:val="PargrafodaLista"/>
        <w:numPr>
          <w:ilvl w:val="0"/>
          <w:numId w:val="2"/>
        </w:numPr>
        <w:spacing w:line="276" w:lineRule="auto"/>
        <w:ind w:left="1701" w:hanging="621"/>
        <w:jc w:val="both"/>
        <w:rPr>
          <w:rFonts w:ascii="Verdana" w:hAnsi="Verdana"/>
          <w:w w:val="0"/>
          <w:sz w:val="20"/>
          <w:szCs w:val="20"/>
        </w:rPr>
      </w:pPr>
      <w:r w:rsidRPr="00736B72">
        <w:rPr>
          <w:rFonts w:ascii="Verdana" w:hAnsi="Verdana"/>
          <w:w w:val="0"/>
          <w:sz w:val="20"/>
          <w:szCs w:val="20"/>
        </w:rPr>
        <w:t>Contribuição para Financiamento da Seguridade Social (COFINS)</w:t>
      </w:r>
      <w:r w:rsidR="004B00AE" w:rsidRPr="00736B72">
        <w:rPr>
          <w:rFonts w:ascii="Verdana" w:hAnsi="Verdana"/>
          <w:w w:val="0"/>
          <w:sz w:val="20"/>
          <w:szCs w:val="20"/>
        </w:rPr>
        <w:t>;</w:t>
      </w:r>
      <w:r w:rsidRPr="00736B72">
        <w:rPr>
          <w:rFonts w:ascii="Verdana" w:hAnsi="Verdana"/>
          <w:w w:val="0"/>
          <w:sz w:val="20"/>
          <w:szCs w:val="20"/>
        </w:rPr>
        <w:t xml:space="preserve"> e </w:t>
      </w:r>
    </w:p>
    <w:p w14:paraId="41656407" w14:textId="4FE16506" w:rsidR="009A6675" w:rsidRPr="00736B72" w:rsidRDefault="00BE3CA5" w:rsidP="00736B72">
      <w:pPr>
        <w:pStyle w:val="PargrafodaLista"/>
        <w:numPr>
          <w:ilvl w:val="0"/>
          <w:numId w:val="2"/>
        </w:numPr>
        <w:spacing w:line="276" w:lineRule="auto"/>
        <w:ind w:left="1701" w:hanging="621"/>
        <w:jc w:val="both"/>
        <w:rPr>
          <w:rFonts w:ascii="Verdana" w:hAnsi="Verdana"/>
          <w:w w:val="0"/>
          <w:sz w:val="20"/>
          <w:szCs w:val="20"/>
        </w:rPr>
      </w:pPr>
      <w:r w:rsidRPr="00736B72">
        <w:rPr>
          <w:rFonts w:ascii="Verdana" w:hAnsi="Verdana"/>
          <w:w w:val="0"/>
          <w:sz w:val="20"/>
          <w:szCs w:val="20"/>
        </w:rPr>
        <w:t>quaisquer outros impostos que venham a incidir sobre a</w:t>
      </w:r>
      <w:r w:rsidR="004B00AE" w:rsidRPr="00736B72">
        <w:rPr>
          <w:rFonts w:ascii="Verdana" w:hAnsi="Verdana"/>
          <w:w w:val="0"/>
          <w:sz w:val="20"/>
          <w:szCs w:val="20"/>
        </w:rPr>
        <w:t xml:space="preserve"> </w:t>
      </w:r>
      <w:r w:rsidRPr="00736B72">
        <w:rPr>
          <w:rFonts w:ascii="Verdana" w:hAnsi="Verdana"/>
          <w:w w:val="0"/>
          <w:sz w:val="20"/>
          <w:szCs w:val="20"/>
        </w:rPr>
        <w:t xml:space="preserve">remuneração da </w:t>
      </w:r>
      <w:r w:rsidR="004B00AE" w:rsidRPr="00736B72">
        <w:rPr>
          <w:rFonts w:ascii="Verdana" w:hAnsi="Verdana"/>
          <w:b/>
          <w:w w:val="0"/>
          <w:sz w:val="20"/>
          <w:szCs w:val="20"/>
        </w:rPr>
        <w:t>CONTRATADA</w:t>
      </w:r>
      <w:r w:rsidR="0070197F" w:rsidRPr="00736B72">
        <w:rPr>
          <w:rFonts w:ascii="Verdana" w:hAnsi="Verdana"/>
          <w:b/>
          <w:w w:val="0"/>
          <w:sz w:val="20"/>
          <w:szCs w:val="20"/>
        </w:rPr>
        <w:t xml:space="preserve">, </w:t>
      </w:r>
      <w:r w:rsidR="0070197F" w:rsidRPr="00736B72">
        <w:rPr>
          <w:rFonts w:ascii="Verdana" w:hAnsi="Verdana"/>
          <w:w w:val="0"/>
          <w:sz w:val="20"/>
          <w:szCs w:val="20"/>
        </w:rPr>
        <w:t>excetuando-se o IR (Imposto de Renda) e a CSLL (Contribuição Social sobre o Lucro Líquido), nas alíquotas vigentes na data do efetivo pagamento</w:t>
      </w:r>
      <w:r w:rsidRPr="00736B72">
        <w:rPr>
          <w:rFonts w:ascii="Verdana" w:hAnsi="Verdana"/>
          <w:w w:val="0"/>
          <w:sz w:val="20"/>
          <w:szCs w:val="20"/>
        </w:rPr>
        <w:t xml:space="preserve">. </w:t>
      </w:r>
    </w:p>
    <w:p w14:paraId="7E94F7BB" w14:textId="16C87DB9" w:rsidR="00911218" w:rsidRPr="00736B72" w:rsidRDefault="00911218" w:rsidP="00736B72">
      <w:pPr>
        <w:spacing w:line="276" w:lineRule="auto"/>
        <w:jc w:val="both"/>
        <w:rPr>
          <w:rFonts w:ascii="Verdana" w:hAnsi="Verdana"/>
          <w:w w:val="0"/>
          <w:sz w:val="20"/>
          <w:szCs w:val="20"/>
        </w:rPr>
      </w:pPr>
    </w:p>
    <w:p w14:paraId="78599EC6" w14:textId="168C1442" w:rsidR="00BE3CA5" w:rsidRPr="00736B72" w:rsidRDefault="00BE3CA5" w:rsidP="00E271DF">
      <w:pPr>
        <w:pStyle w:val="Corpodetexto2"/>
        <w:numPr>
          <w:ilvl w:val="1"/>
          <w:numId w:val="35"/>
        </w:numPr>
        <w:spacing w:line="276" w:lineRule="auto"/>
        <w:rPr>
          <w:w w:val="0"/>
        </w:rPr>
      </w:pPr>
      <w:r w:rsidRPr="00736B72">
        <w:rPr>
          <w:w w:val="0"/>
        </w:rPr>
        <w:t xml:space="preserve">Em caso de mora no pagamento de qualquer quantia devida </w:t>
      </w:r>
      <w:r w:rsidR="00FD6F8F" w:rsidRPr="00736B72">
        <w:rPr>
          <w:w w:val="0"/>
        </w:rPr>
        <w:t xml:space="preserve">à </w:t>
      </w:r>
      <w:r w:rsidR="00FD6F8F" w:rsidRPr="00736B72">
        <w:rPr>
          <w:b/>
          <w:w w:val="0"/>
        </w:rPr>
        <w:t>CONTRATADA</w:t>
      </w:r>
      <w:r w:rsidR="00FD6F8F" w:rsidRPr="00736B72">
        <w:rPr>
          <w:w w:val="0"/>
        </w:rPr>
        <w:t xml:space="preserve">, </w:t>
      </w:r>
      <w:r w:rsidRPr="00736B72">
        <w:rPr>
          <w:w w:val="0"/>
        </w:rPr>
        <w:t xml:space="preserve">os débitos em atraso ficarão sujeitos </w:t>
      </w:r>
      <w:r w:rsidR="00FD6F8F" w:rsidRPr="00736B72">
        <w:t xml:space="preserve">à multa contratual de 2% (dois por cento) sobre o valor do débito, bem como a juros moratórios de 1% (um por cento) ao mês, ficando o valor do </w:t>
      </w:r>
      <w:r w:rsidR="00FD6F8F" w:rsidRPr="00736B72">
        <w:lastRenderedPageBreak/>
        <w:t xml:space="preserve">débito em atraso sujeito a atualização monetária pelo IPC-A, incidente desde a data da inadimplência até a data do efetivo pagamento, calculado </w:t>
      </w:r>
      <w:r w:rsidR="00FD6F8F" w:rsidRPr="00736B72">
        <w:rPr>
          <w:i/>
          <w:iCs/>
        </w:rPr>
        <w:t>pro rata die</w:t>
      </w:r>
      <w:r w:rsidR="001E5FAF" w:rsidRPr="00736B72">
        <w:rPr>
          <w:i/>
          <w:iCs/>
        </w:rPr>
        <w:t>.</w:t>
      </w:r>
    </w:p>
    <w:p w14:paraId="29384E37" w14:textId="77777777" w:rsidR="001E5FAF" w:rsidRPr="00736B72" w:rsidRDefault="001E5FAF" w:rsidP="00736B72">
      <w:pPr>
        <w:pStyle w:val="PargrafodaLista"/>
        <w:spacing w:line="276" w:lineRule="auto"/>
        <w:rPr>
          <w:rFonts w:ascii="Verdana" w:hAnsi="Verdana"/>
          <w:w w:val="0"/>
          <w:sz w:val="20"/>
          <w:szCs w:val="20"/>
        </w:rPr>
      </w:pPr>
    </w:p>
    <w:p w14:paraId="5B2443AF" w14:textId="673946D5" w:rsidR="001E5FAF" w:rsidRPr="00736B72" w:rsidRDefault="001E5FAF" w:rsidP="00E271DF">
      <w:pPr>
        <w:pStyle w:val="Corpodetexto2"/>
        <w:numPr>
          <w:ilvl w:val="1"/>
          <w:numId w:val="35"/>
        </w:numPr>
        <w:spacing w:line="276" w:lineRule="auto"/>
        <w:rPr>
          <w:w w:val="0"/>
        </w:rPr>
      </w:pPr>
      <w:r w:rsidRPr="00736B72">
        <w:t xml:space="preserve">Os </w:t>
      </w:r>
      <w:r w:rsidRPr="00E271DF">
        <w:rPr>
          <w:w w:val="0"/>
        </w:rPr>
        <w:t>honorários</w:t>
      </w:r>
      <w:r w:rsidR="00A75A13">
        <w:rPr>
          <w:w w:val="0"/>
        </w:rPr>
        <w:t>, reembolso de despesas da CONTRATADA</w:t>
      </w:r>
      <w:r w:rsidRPr="00736B72">
        <w:t xml:space="preserve"> e demais remunerações, se aplicáveis, serão devidos mesmo após o vencimento final dos títulos emitidos, caso a </w:t>
      </w:r>
      <w:r w:rsidRPr="00736B72">
        <w:rPr>
          <w:b/>
        </w:rPr>
        <w:t>CONTRATADA</w:t>
      </w:r>
      <w:r w:rsidRPr="00736B72">
        <w:t xml:space="preserve"> ainda esteja atuando na cobrança de inadimplências não sanadas pela </w:t>
      </w:r>
      <w:r w:rsidRPr="00736B72">
        <w:rPr>
          <w:b/>
        </w:rPr>
        <w:t>CONTRATANTE</w:t>
      </w:r>
      <w:r w:rsidRPr="00736B72">
        <w:t>.</w:t>
      </w:r>
    </w:p>
    <w:p w14:paraId="43EF66D6" w14:textId="77777777" w:rsidR="001E5FAF" w:rsidRPr="00736B72" w:rsidRDefault="001E5FAF" w:rsidP="00736B72">
      <w:pPr>
        <w:pStyle w:val="PargrafodaLista"/>
        <w:spacing w:line="276" w:lineRule="auto"/>
        <w:rPr>
          <w:rFonts w:ascii="Verdana" w:hAnsi="Verdana"/>
          <w:w w:val="0"/>
          <w:sz w:val="20"/>
          <w:szCs w:val="20"/>
        </w:rPr>
      </w:pPr>
    </w:p>
    <w:p w14:paraId="0551EC13" w14:textId="5E6A571A" w:rsidR="00460944" w:rsidRPr="00736B72" w:rsidRDefault="00460944" w:rsidP="00E271DF">
      <w:pPr>
        <w:pStyle w:val="Corpodetexto2"/>
        <w:numPr>
          <w:ilvl w:val="1"/>
          <w:numId w:val="35"/>
        </w:numPr>
        <w:spacing w:line="276" w:lineRule="auto"/>
        <w:rPr>
          <w:w w:val="0"/>
        </w:rPr>
      </w:pPr>
      <w:r w:rsidRPr="00736B72">
        <w:rPr>
          <w:w w:val="0"/>
        </w:rPr>
        <w:t>Na ocorrência de atraso na entrega da fatura</w:t>
      </w:r>
      <w:r w:rsidR="00325BAF" w:rsidRPr="00736B72">
        <w:rPr>
          <w:w w:val="0"/>
        </w:rPr>
        <w:t xml:space="preserve"> </w:t>
      </w:r>
      <w:r w:rsidRPr="00736B72">
        <w:rPr>
          <w:w w:val="0"/>
        </w:rPr>
        <w:t xml:space="preserve">à </w:t>
      </w:r>
      <w:r w:rsidRPr="00736B72">
        <w:rPr>
          <w:b/>
          <w:w w:val="0"/>
        </w:rPr>
        <w:t>CONTRATANTE</w:t>
      </w:r>
      <w:r w:rsidRPr="00736B72">
        <w:rPr>
          <w:w w:val="0"/>
        </w:rPr>
        <w:t xml:space="preserve">, por parte da </w:t>
      </w:r>
      <w:r w:rsidRPr="00736B72">
        <w:rPr>
          <w:b/>
          <w:w w:val="0"/>
        </w:rPr>
        <w:t>CONTRATADA</w:t>
      </w:r>
      <w:r w:rsidRPr="00736B72">
        <w:rPr>
          <w:w w:val="0"/>
        </w:rPr>
        <w:t xml:space="preserve">, o prazo para pagamento será prorrogado por período idêntico ao do respectivo atraso, sem qualquer ônus para a </w:t>
      </w:r>
      <w:r w:rsidRPr="00736B72">
        <w:rPr>
          <w:b/>
          <w:w w:val="0"/>
        </w:rPr>
        <w:t>CONTRATANTE</w:t>
      </w:r>
      <w:r w:rsidRPr="00736B72">
        <w:rPr>
          <w:w w:val="0"/>
        </w:rPr>
        <w:t>.</w:t>
      </w:r>
    </w:p>
    <w:p w14:paraId="3B5105F5" w14:textId="77777777" w:rsidR="001E5FAF" w:rsidRPr="00736B72" w:rsidRDefault="001E5FAF" w:rsidP="00736B72">
      <w:pPr>
        <w:pStyle w:val="PargrafodaLista"/>
        <w:spacing w:line="276" w:lineRule="auto"/>
        <w:rPr>
          <w:rFonts w:ascii="Verdana" w:hAnsi="Verdana"/>
          <w:w w:val="0"/>
          <w:sz w:val="20"/>
          <w:szCs w:val="20"/>
        </w:rPr>
      </w:pPr>
    </w:p>
    <w:p w14:paraId="13D86145" w14:textId="77777777" w:rsidR="00DA698C" w:rsidRDefault="00DA698C" w:rsidP="00736B72">
      <w:pPr>
        <w:tabs>
          <w:tab w:val="num" w:pos="0"/>
        </w:tabs>
        <w:spacing w:line="276" w:lineRule="auto"/>
        <w:jc w:val="both"/>
        <w:rPr>
          <w:rFonts w:ascii="Verdana" w:hAnsi="Verdana"/>
          <w:b/>
          <w:sz w:val="20"/>
          <w:szCs w:val="20"/>
          <w:u w:val="single"/>
        </w:rPr>
      </w:pPr>
    </w:p>
    <w:p w14:paraId="43BC8E35" w14:textId="60D14874" w:rsidR="005D1BB8" w:rsidRPr="00736B72" w:rsidRDefault="00966F64" w:rsidP="00736B72">
      <w:pPr>
        <w:tabs>
          <w:tab w:val="num" w:pos="0"/>
        </w:tabs>
        <w:spacing w:line="276" w:lineRule="auto"/>
        <w:jc w:val="both"/>
        <w:rPr>
          <w:rFonts w:ascii="Verdana" w:hAnsi="Verdana"/>
          <w:b/>
          <w:sz w:val="20"/>
          <w:szCs w:val="20"/>
          <w:u w:val="single"/>
        </w:rPr>
      </w:pPr>
      <w:r w:rsidRPr="009742D2">
        <w:rPr>
          <w:rFonts w:ascii="Verdana" w:hAnsi="Verdana"/>
          <w:b/>
          <w:sz w:val="20"/>
          <w:szCs w:val="20"/>
          <w:u w:val="single"/>
        </w:rPr>
        <w:t xml:space="preserve">CLÁUSULA </w:t>
      </w:r>
      <w:r w:rsidR="00E271DF">
        <w:rPr>
          <w:rFonts w:ascii="Verdana" w:hAnsi="Verdana"/>
          <w:b/>
          <w:sz w:val="20"/>
          <w:szCs w:val="20"/>
          <w:u w:val="single"/>
        </w:rPr>
        <w:t>QUART</w:t>
      </w:r>
      <w:r w:rsidRPr="009742D2">
        <w:rPr>
          <w:rFonts w:ascii="Verdana" w:hAnsi="Verdana"/>
          <w:b/>
          <w:sz w:val="20"/>
          <w:szCs w:val="20"/>
          <w:u w:val="single"/>
        </w:rPr>
        <w:t>A</w:t>
      </w:r>
      <w:r w:rsidR="000E0A7A" w:rsidRPr="009742D2">
        <w:rPr>
          <w:rFonts w:ascii="Verdana" w:hAnsi="Verdana"/>
          <w:b/>
          <w:sz w:val="20"/>
          <w:szCs w:val="20"/>
          <w:u w:val="single"/>
        </w:rPr>
        <w:t xml:space="preserve"> </w:t>
      </w:r>
      <w:r w:rsidRPr="009742D2">
        <w:rPr>
          <w:rFonts w:ascii="Verdana" w:hAnsi="Verdana"/>
          <w:b/>
          <w:sz w:val="20"/>
          <w:szCs w:val="20"/>
          <w:u w:val="single"/>
        </w:rPr>
        <w:t>–</w:t>
      </w:r>
      <w:r w:rsidR="000E0A7A" w:rsidRPr="009742D2">
        <w:rPr>
          <w:rFonts w:ascii="Verdana" w:hAnsi="Verdana"/>
          <w:b/>
          <w:sz w:val="20"/>
          <w:szCs w:val="20"/>
          <w:u w:val="single"/>
        </w:rPr>
        <w:t xml:space="preserve"> </w:t>
      </w:r>
      <w:r w:rsidRPr="009742D2">
        <w:rPr>
          <w:rFonts w:ascii="Verdana" w:hAnsi="Verdana"/>
          <w:b/>
          <w:sz w:val="20"/>
          <w:szCs w:val="20"/>
          <w:u w:val="single"/>
        </w:rPr>
        <w:t>DESPESAS DA CONTRATADA</w:t>
      </w:r>
    </w:p>
    <w:p w14:paraId="33A85302" w14:textId="77777777" w:rsidR="005D1BB8" w:rsidRPr="00736B72" w:rsidRDefault="005D1BB8" w:rsidP="00736B72">
      <w:pPr>
        <w:tabs>
          <w:tab w:val="num" w:pos="0"/>
        </w:tabs>
        <w:spacing w:line="276" w:lineRule="auto"/>
        <w:jc w:val="both"/>
        <w:rPr>
          <w:rFonts w:ascii="Verdana" w:hAnsi="Verdana"/>
          <w:sz w:val="20"/>
          <w:szCs w:val="20"/>
        </w:rPr>
      </w:pPr>
    </w:p>
    <w:p w14:paraId="367878BD" w14:textId="54F73068" w:rsidR="000C49F7" w:rsidRPr="00E271DF" w:rsidRDefault="000C49F7" w:rsidP="00E271DF">
      <w:pPr>
        <w:pStyle w:val="PargrafodaLista"/>
        <w:numPr>
          <w:ilvl w:val="1"/>
          <w:numId w:val="36"/>
        </w:numPr>
        <w:spacing w:line="276" w:lineRule="auto"/>
        <w:jc w:val="both"/>
        <w:rPr>
          <w:rFonts w:ascii="Verdana" w:hAnsi="Verdana"/>
          <w:w w:val="0"/>
          <w:sz w:val="20"/>
          <w:szCs w:val="20"/>
        </w:rPr>
      </w:pPr>
      <w:r w:rsidRPr="00E271DF">
        <w:rPr>
          <w:rFonts w:ascii="Verdana" w:hAnsi="Verdana"/>
          <w:w w:val="0"/>
          <w:sz w:val="20"/>
          <w:szCs w:val="20"/>
        </w:rPr>
        <w:t xml:space="preserve">A remuneração da </w:t>
      </w:r>
      <w:r w:rsidRPr="00E271DF">
        <w:rPr>
          <w:rFonts w:ascii="Verdana" w:hAnsi="Verdana"/>
          <w:b/>
          <w:w w:val="0"/>
          <w:sz w:val="20"/>
          <w:szCs w:val="20"/>
        </w:rPr>
        <w:t>CONTRATADA,</w:t>
      </w:r>
      <w:r w:rsidRPr="00E271DF">
        <w:rPr>
          <w:rFonts w:ascii="Verdana" w:hAnsi="Verdana"/>
          <w:w w:val="0"/>
          <w:sz w:val="20"/>
          <w:szCs w:val="20"/>
        </w:rPr>
        <w:t xml:space="preserve"> conforme disposto na Cláusula Quarta, não inclui as seguintes despesas, que serão de integral responsabilidade da </w:t>
      </w:r>
      <w:r w:rsidRPr="00E271DF">
        <w:rPr>
          <w:rFonts w:ascii="Verdana" w:hAnsi="Verdana"/>
          <w:b/>
          <w:w w:val="0"/>
          <w:sz w:val="20"/>
          <w:szCs w:val="20"/>
        </w:rPr>
        <w:t xml:space="preserve">CONTRATANTE, </w:t>
      </w:r>
      <w:r w:rsidRPr="00E271DF">
        <w:rPr>
          <w:rFonts w:ascii="Verdana" w:hAnsi="Verdana"/>
          <w:bCs/>
          <w:w w:val="0"/>
          <w:sz w:val="20"/>
          <w:szCs w:val="20"/>
        </w:rPr>
        <w:t>a qual permanecerá obrigada ao reembolso das despesas a seguir listadas, mesmo após o término deste Contrato</w:t>
      </w:r>
      <w:r w:rsidRPr="00E271DF">
        <w:rPr>
          <w:rFonts w:ascii="Verdana" w:hAnsi="Verdana"/>
          <w:w w:val="0"/>
          <w:sz w:val="20"/>
          <w:szCs w:val="20"/>
        </w:rPr>
        <w:t>:</w:t>
      </w:r>
    </w:p>
    <w:p w14:paraId="46BCC65F" w14:textId="77777777" w:rsidR="000C49F7" w:rsidRPr="00686B4B" w:rsidRDefault="000C49F7" w:rsidP="000C49F7">
      <w:pPr>
        <w:pStyle w:val="PargrafodaLista"/>
        <w:spacing w:line="276" w:lineRule="auto"/>
        <w:ind w:left="720"/>
        <w:jc w:val="both"/>
        <w:rPr>
          <w:rFonts w:ascii="Verdana" w:hAnsi="Verdana"/>
          <w:w w:val="0"/>
          <w:sz w:val="20"/>
          <w:szCs w:val="20"/>
        </w:rPr>
      </w:pPr>
    </w:p>
    <w:p w14:paraId="531310F0" w14:textId="40A2F08C" w:rsidR="000C49F7" w:rsidRDefault="000C49F7" w:rsidP="000C49F7">
      <w:pPr>
        <w:pStyle w:val="PargrafodaLista"/>
        <w:numPr>
          <w:ilvl w:val="0"/>
          <w:numId w:val="33"/>
        </w:numPr>
        <w:spacing w:line="276" w:lineRule="auto"/>
        <w:jc w:val="both"/>
        <w:rPr>
          <w:rFonts w:ascii="Verdana" w:hAnsi="Verdana"/>
          <w:w w:val="0"/>
          <w:sz w:val="20"/>
          <w:szCs w:val="20"/>
        </w:rPr>
      </w:pPr>
      <w:r>
        <w:rPr>
          <w:rFonts w:ascii="Verdana" w:hAnsi="Verdana"/>
          <w:sz w:val="20"/>
          <w:szCs w:val="20"/>
        </w:rPr>
        <w:t>D</w:t>
      </w:r>
      <w:r w:rsidRPr="00736B72">
        <w:rPr>
          <w:rFonts w:ascii="Verdana" w:hAnsi="Verdana"/>
          <w:sz w:val="20"/>
          <w:szCs w:val="20"/>
        </w:rPr>
        <w:t xml:space="preserve">espesas consideradas necessárias ao exercício da função de </w:t>
      </w:r>
      <w:r>
        <w:rPr>
          <w:rFonts w:ascii="Verdana" w:hAnsi="Verdana"/>
          <w:sz w:val="20"/>
          <w:szCs w:val="20"/>
        </w:rPr>
        <w:t>Agente Fiduciário</w:t>
      </w:r>
      <w:r w:rsidRPr="00736B72">
        <w:rPr>
          <w:rFonts w:ascii="Verdana" w:hAnsi="Verdana"/>
          <w:sz w:val="20"/>
          <w:szCs w:val="20"/>
        </w:rPr>
        <w:t xml:space="preserve">, </w:t>
      </w:r>
      <w:r w:rsidR="00A75A13">
        <w:rPr>
          <w:rFonts w:ascii="Verdana" w:hAnsi="Verdana"/>
          <w:sz w:val="20"/>
          <w:szCs w:val="20"/>
        </w:rPr>
        <w:t xml:space="preserve">necessárias à realização do objeto deste Contrato, </w:t>
      </w:r>
      <w:r w:rsidRPr="00736B72">
        <w:rPr>
          <w:rFonts w:ascii="Verdana" w:hAnsi="Verdana"/>
          <w:sz w:val="20"/>
          <w:szCs w:val="20"/>
        </w:rPr>
        <w:t>durante a imp</w:t>
      </w:r>
      <w:r>
        <w:rPr>
          <w:rFonts w:ascii="Verdana" w:hAnsi="Verdana"/>
          <w:sz w:val="20"/>
          <w:szCs w:val="20"/>
        </w:rPr>
        <w:t>lantação e vigência do serviço, incluindo, mas não se limitando</w:t>
      </w:r>
      <w:r w:rsidRPr="00736B72">
        <w:rPr>
          <w:rFonts w:ascii="Verdana" w:hAnsi="Verdana"/>
          <w:sz w:val="20"/>
          <w:szCs w:val="20"/>
        </w:rPr>
        <w:t xml:space="preserve"> a: publicações em geral, </w:t>
      </w:r>
      <w:r>
        <w:rPr>
          <w:rFonts w:ascii="Verdana" w:hAnsi="Verdana"/>
          <w:sz w:val="20"/>
          <w:szCs w:val="20"/>
        </w:rPr>
        <w:t>como</w:t>
      </w:r>
      <w:r w:rsidRPr="00736B72">
        <w:rPr>
          <w:rFonts w:ascii="Verdana" w:hAnsi="Verdana"/>
          <w:sz w:val="20"/>
          <w:szCs w:val="20"/>
        </w:rPr>
        <w:t xml:space="preserve"> editais de convocação, avisos e notificações; custos incorridos em contatos telefônicos relacionados à Emissão; extração de certidões, fotocópias, digitalizações e envio de documentos; viagens, transportes, alimentação e estadias; </w:t>
      </w:r>
      <w:r w:rsidRPr="00736B72">
        <w:rPr>
          <w:rFonts w:ascii="Verdana" w:hAnsi="Verdana"/>
          <w:w w:val="0"/>
          <w:sz w:val="20"/>
          <w:szCs w:val="20"/>
        </w:rPr>
        <w:t>despesas com especialistas, como auditoria, fiscalização e/ou</w:t>
      </w:r>
      <w:r w:rsidRPr="00736B72">
        <w:rPr>
          <w:rFonts w:ascii="Verdana" w:hAnsi="Verdana"/>
          <w:sz w:val="20"/>
          <w:szCs w:val="20"/>
        </w:rPr>
        <w:t xml:space="preserve"> assessoria legal</w:t>
      </w:r>
      <w:r>
        <w:rPr>
          <w:rFonts w:ascii="Verdana" w:hAnsi="Verdana"/>
          <w:sz w:val="20"/>
          <w:szCs w:val="20"/>
        </w:rPr>
        <w:t>,</w:t>
      </w:r>
      <w:r w:rsidRPr="00736B72">
        <w:rPr>
          <w:rFonts w:ascii="Verdana" w:hAnsi="Verdana"/>
          <w:sz w:val="20"/>
          <w:szCs w:val="20"/>
        </w:rPr>
        <w:t xml:space="preserve"> necessária à </w:t>
      </w:r>
      <w:r>
        <w:rPr>
          <w:rFonts w:ascii="Verdana" w:hAnsi="Verdana"/>
          <w:sz w:val="20"/>
          <w:szCs w:val="20"/>
        </w:rPr>
        <w:t xml:space="preserve">correta </w:t>
      </w:r>
      <w:r w:rsidRPr="00736B72">
        <w:rPr>
          <w:rFonts w:ascii="Verdana" w:hAnsi="Verdana"/>
          <w:sz w:val="20"/>
          <w:szCs w:val="20"/>
        </w:rPr>
        <w:t xml:space="preserve">proteção dos interesses dos </w:t>
      </w:r>
      <w:r w:rsidR="00584C7F">
        <w:rPr>
          <w:rFonts w:ascii="Verdana" w:hAnsi="Verdana"/>
          <w:sz w:val="20"/>
          <w:szCs w:val="20"/>
        </w:rPr>
        <w:t>Debenturistas</w:t>
      </w:r>
      <w:r w:rsidRPr="00736B72">
        <w:rPr>
          <w:rFonts w:ascii="Verdana" w:hAnsi="Verdana"/>
          <w:sz w:val="20"/>
          <w:szCs w:val="20"/>
        </w:rPr>
        <w:t>;</w:t>
      </w:r>
    </w:p>
    <w:p w14:paraId="1D7DACA5" w14:textId="77777777" w:rsidR="000C49F7" w:rsidRDefault="000C49F7" w:rsidP="000C49F7">
      <w:pPr>
        <w:pStyle w:val="PargrafodaLista"/>
        <w:spacing w:line="276" w:lineRule="auto"/>
        <w:ind w:left="1440"/>
        <w:jc w:val="both"/>
        <w:rPr>
          <w:rFonts w:ascii="Verdana" w:hAnsi="Verdana"/>
          <w:w w:val="0"/>
          <w:sz w:val="20"/>
          <w:szCs w:val="20"/>
        </w:rPr>
      </w:pPr>
    </w:p>
    <w:p w14:paraId="7954E72B" w14:textId="0692EB04" w:rsidR="000C49F7" w:rsidRPr="002E52BF" w:rsidRDefault="000C49F7" w:rsidP="000C49F7">
      <w:pPr>
        <w:pStyle w:val="PargrafodaLista"/>
        <w:numPr>
          <w:ilvl w:val="0"/>
          <w:numId w:val="33"/>
        </w:numPr>
        <w:spacing w:line="276" w:lineRule="auto"/>
        <w:jc w:val="both"/>
        <w:rPr>
          <w:rFonts w:ascii="Verdana" w:hAnsi="Verdana"/>
          <w:w w:val="0"/>
          <w:sz w:val="20"/>
          <w:szCs w:val="20"/>
        </w:rPr>
      </w:pPr>
      <w:r w:rsidRPr="007957F4">
        <w:rPr>
          <w:rFonts w:ascii="Verdana" w:hAnsi="Verdana"/>
          <w:sz w:val="20"/>
          <w:szCs w:val="20"/>
        </w:rPr>
        <w:t xml:space="preserve">Despesas eventualmente incorridas para resguardar os interesses dos </w:t>
      </w:r>
      <w:r w:rsidR="00584C7F">
        <w:rPr>
          <w:rFonts w:ascii="Verdana" w:hAnsi="Verdana"/>
          <w:sz w:val="20"/>
          <w:szCs w:val="20"/>
        </w:rPr>
        <w:t>Debenturistas</w:t>
      </w:r>
      <w:r w:rsidRPr="007957F4">
        <w:rPr>
          <w:rFonts w:ascii="Verdana" w:hAnsi="Verdana"/>
          <w:sz w:val="20"/>
          <w:szCs w:val="20"/>
        </w:rPr>
        <w:t xml:space="preserve">, na qualidade de seu representante, </w:t>
      </w:r>
      <w:r>
        <w:rPr>
          <w:rFonts w:ascii="Verdana" w:hAnsi="Verdana"/>
          <w:sz w:val="20"/>
          <w:szCs w:val="20"/>
        </w:rPr>
        <w:t xml:space="preserve">incluindo, mas não se limitando a: </w:t>
      </w:r>
      <w:r w:rsidRPr="007957F4">
        <w:rPr>
          <w:rFonts w:ascii="Verdana" w:hAnsi="Verdana"/>
          <w:sz w:val="20"/>
          <w:szCs w:val="20"/>
        </w:rPr>
        <w:t xml:space="preserve">honorários advocatícios, custas e demais desembolsos relacionados à cobrança judicial ou extrajudicial de inadimplências da </w:t>
      </w:r>
      <w:r w:rsidRPr="007957F4">
        <w:rPr>
          <w:rFonts w:ascii="Verdana" w:hAnsi="Verdana"/>
          <w:b/>
          <w:sz w:val="20"/>
          <w:szCs w:val="20"/>
        </w:rPr>
        <w:t>CONTRATANTE</w:t>
      </w:r>
      <w:r w:rsidRPr="007957F4">
        <w:rPr>
          <w:rFonts w:ascii="Verdana" w:hAnsi="Verdana"/>
          <w:sz w:val="20"/>
          <w:szCs w:val="20"/>
        </w:rPr>
        <w:t xml:space="preserve"> no âmbito da Emissão</w:t>
      </w:r>
      <w:r>
        <w:rPr>
          <w:rFonts w:ascii="Verdana" w:hAnsi="Verdana"/>
          <w:sz w:val="20"/>
          <w:szCs w:val="20"/>
        </w:rPr>
        <w:t>;</w:t>
      </w:r>
    </w:p>
    <w:p w14:paraId="4935436C" w14:textId="77777777" w:rsidR="000C49F7" w:rsidRPr="002E52BF" w:rsidRDefault="000C49F7" w:rsidP="000C49F7">
      <w:pPr>
        <w:pStyle w:val="PargrafodaLista"/>
        <w:rPr>
          <w:rFonts w:ascii="Verdana" w:hAnsi="Verdana"/>
          <w:sz w:val="20"/>
          <w:szCs w:val="20"/>
        </w:rPr>
      </w:pPr>
    </w:p>
    <w:p w14:paraId="1B68682B" w14:textId="28B31D80" w:rsidR="000C49F7" w:rsidRPr="00F27584" w:rsidRDefault="000C49F7" w:rsidP="000C49F7">
      <w:pPr>
        <w:pStyle w:val="PargrafodaLista"/>
        <w:numPr>
          <w:ilvl w:val="0"/>
          <w:numId w:val="33"/>
        </w:numPr>
        <w:spacing w:line="276" w:lineRule="auto"/>
        <w:jc w:val="both"/>
        <w:rPr>
          <w:rFonts w:ascii="Verdana" w:hAnsi="Verdana"/>
          <w:w w:val="0"/>
          <w:sz w:val="20"/>
          <w:szCs w:val="20"/>
        </w:rPr>
      </w:pPr>
      <w:r>
        <w:rPr>
          <w:rFonts w:ascii="Verdana" w:hAnsi="Verdana"/>
          <w:sz w:val="20"/>
          <w:szCs w:val="20"/>
        </w:rPr>
        <w:t>D</w:t>
      </w:r>
      <w:r w:rsidRPr="007957F4">
        <w:rPr>
          <w:rFonts w:ascii="Verdana" w:hAnsi="Verdana"/>
          <w:sz w:val="20"/>
          <w:szCs w:val="20"/>
        </w:rPr>
        <w:t>espesas relacionadas ao objeto das garantias</w:t>
      </w:r>
      <w:r>
        <w:rPr>
          <w:rFonts w:ascii="Verdana" w:hAnsi="Verdana"/>
          <w:sz w:val="20"/>
          <w:szCs w:val="20"/>
        </w:rPr>
        <w:t xml:space="preserve"> </w:t>
      </w:r>
      <w:r w:rsidRPr="007957F4">
        <w:rPr>
          <w:rFonts w:ascii="Verdana" w:hAnsi="Verdana"/>
          <w:sz w:val="20"/>
          <w:szCs w:val="20"/>
        </w:rPr>
        <w:t xml:space="preserve">constituídas no âmbito da Emissão, </w:t>
      </w:r>
      <w:r>
        <w:rPr>
          <w:rFonts w:ascii="Verdana" w:hAnsi="Verdana"/>
          <w:sz w:val="20"/>
          <w:szCs w:val="20"/>
        </w:rPr>
        <w:t>conforme aplicável, incluindo, mas não se limitando a:</w:t>
      </w:r>
      <w:r w:rsidRPr="007957F4">
        <w:rPr>
          <w:rFonts w:ascii="Verdana" w:hAnsi="Verdana"/>
          <w:sz w:val="20"/>
          <w:szCs w:val="20"/>
        </w:rPr>
        <w:t xml:space="preserve"> impostos, manutenção e sanções administrativas</w:t>
      </w:r>
      <w:r>
        <w:rPr>
          <w:rFonts w:ascii="Verdana" w:hAnsi="Verdana"/>
          <w:sz w:val="20"/>
          <w:szCs w:val="20"/>
        </w:rPr>
        <w:t>;</w:t>
      </w:r>
    </w:p>
    <w:p w14:paraId="0F70FC9C" w14:textId="77777777" w:rsidR="000C49F7" w:rsidRPr="00F27584" w:rsidRDefault="000C49F7" w:rsidP="000C49F7">
      <w:pPr>
        <w:pStyle w:val="PargrafodaLista"/>
        <w:rPr>
          <w:rFonts w:ascii="Verdana" w:hAnsi="Verdana"/>
          <w:sz w:val="20"/>
          <w:szCs w:val="20"/>
        </w:rPr>
      </w:pPr>
    </w:p>
    <w:p w14:paraId="7C97AEFB" w14:textId="17A24D26" w:rsidR="000C49F7" w:rsidRPr="00C97AD2" w:rsidRDefault="000C49F7" w:rsidP="000C49F7">
      <w:pPr>
        <w:pStyle w:val="PargrafodaLista"/>
        <w:numPr>
          <w:ilvl w:val="0"/>
          <w:numId w:val="33"/>
        </w:numPr>
        <w:spacing w:line="276" w:lineRule="auto"/>
        <w:jc w:val="both"/>
        <w:rPr>
          <w:rFonts w:ascii="Verdana" w:hAnsi="Verdana"/>
          <w:w w:val="0"/>
          <w:sz w:val="20"/>
          <w:szCs w:val="20"/>
        </w:rPr>
      </w:pPr>
      <w:r w:rsidRPr="00F27584">
        <w:rPr>
          <w:rFonts w:ascii="Verdana" w:hAnsi="Verdana"/>
          <w:sz w:val="20"/>
          <w:szCs w:val="20"/>
        </w:rPr>
        <w:t xml:space="preserve">Despesas </w:t>
      </w:r>
      <w:r>
        <w:rPr>
          <w:rFonts w:ascii="Verdana" w:hAnsi="Verdana"/>
          <w:sz w:val="20"/>
          <w:szCs w:val="20"/>
        </w:rPr>
        <w:t xml:space="preserve">necessárias à representação da </w:t>
      </w:r>
      <w:r w:rsidRPr="00C97AD2">
        <w:rPr>
          <w:rFonts w:ascii="Verdana" w:hAnsi="Verdana"/>
          <w:b/>
          <w:sz w:val="20"/>
          <w:szCs w:val="20"/>
        </w:rPr>
        <w:t>CONTRATADA</w:t>
      </w:r>
      <w:r>
        <w:rPr>
          <w:rFonts w:ascii="Verdana" w:hAnsi="Verdana"/>
          <w:sz w:val="20"/>
          <w:szCs w:val="20"/>
        </w:rPr>
        <w:t xml:space="preserve">, em eventuais processos judiciais e/ou administrativos de que venha a se tornar parte, relacionados com a sua atuação como Agente Fiduciário no âmbito da Emissão e como credor fiduciário no âmbito das garantias constituídas no âmbito da Emissão, incluindo, mas não se limitando a: </w:t>
      </w:r>
      <w:r w:rsidRPr="00F27584">
        <w:rPr>
          <w:rFonts w:ascii="Verdana" w:hAnsi="Verdana"/>
          <w:sz w:val="20"/>
          <w:szCs w:val="20"/>
        </w:rPr>
        <w:t>honorários advocat</w:t>
      </w:r>
      <w:r>
        <w:rPr>
          <w:rFonts w:ascii="Verdana" w:hAnsi="Verdana"/>
          <w:sz w:val="20"/>
          <w:szCs w:val="20"/>
        </w:rPr>
        <w:t xml:space="preserve">ícios e/ou custas e/ou </w:t>
      </w:r>
      <w:r w:rsidRPr="00F27584">
        <w:rPr>
          <w:rFonts w:ascii="Verdana" w:hAnsi="Verdana"/>
          <w:sz w:val="20"/>
          <w:szCs w:val="20"/>
        </w:rPr>
        <w:t xml:space="preserve">despesas com </w:t>
      </w:r>
      <w:r w:rsidRPr="00F27584">
        <w:rPr>
          <w:rFonts w:ascii="Verdana" w:hAnsi="Verdana"/>
          <w:sz w:val="20"/>
          <w:szCs w:val="20"/>
        </w:rPr>
        <w:lastRenderedPageBreak/>
        <w:t>acompanhamento</w:t>
      </w:r>
      <w:r>
        <w:rPr>
          <w:rFonts w:ascii="Verdana" w:hAnsi="Verdana"/>
          <w:sz w:val="20"/>
          <w:szCs w:val="20"/>
        </w:rPr>
        <w:t xml:space="preserve"> e/ou</w:t>
      </w:r>
      <w:r w:rsidRPr="00F27584">
        <w:rPr>
          <w:rFonts w:ascii="Verdana" w:hAnsi="Verdana"/>
          <w:sz w:val="20"/>
          <w:szCs w:val="20"/>
        </w:rPr>
        <w:t xml:space="preserve"> </w:t>
      </w:r>
      <w:r>
        <w:rPr>
          <w:rFonts w:ascii="Verdana" w:hAnsi="Verdana"/>
          <w:sz w:val="20"/>
          <w:szCs w:val="20"/>
        </w:rPr>
        <w:t xml:space="preserve">condenações e/ou </w:t>
      </w:r>
      <w:r w:rsidRPr="00F27584">
        <w:rPr>
          <w:rFonts w:ascii="Verdana" w:hAnsi="Verdana"/>
          <w:sz w:val="20"/>
          <w:szCs w:val="20"/>
        </w:rPr>
        <w:t>sucumb</w:t>
      </w:r>
      <w:r>
        <w:rPr>
          <w:rFonts w:ascii="Verdana" w:hAnsi="Verdana"/>
          <w:sz w:val="20"/>
          <w:szCs w:val="20"/>
        </w:rPr>
        <w:t>ências e/ou indenizações, bem como demais desembolsos;</w:t>
      </w:r>
    </w:p>
    <w:p w14:paraId="6220C9DE" w14:textId="77777777" w:rsidR="000C49F7" w:rsidRPr="00C97AD2" w:rsidRDefault="000C49F7" w:rsidP="000C49F7">
      <w:pPr>
        <w:pStyle w:val="PargrafodaLista"/>
        <w:rPr>
          <w:rFonts w:ascii="Verdana" w:hAnsi="Verdana"/>
          <w:sz w:val="20"/>
          <w:szCs w:val="20"/>
        </w:rPr>
      </w:pPr>
    </w:p>
    <w:p w14:paraId="1EED3F10" w14:textId="77777777" w:rsidR="000C49F7" w:rsidRPr="00B92C4A" w:rsidRDefault="000C49F7" w:rsidP="00E271DF">
      <w:pPr>
        <w:pStyle w:val="PargrafodaLista"/>
        <w:numPr>
          <w:ilvl w:val="1"/>
          <w:numId w:val="36"/>
        </w:numPr>
        <w:spacing w:line="276" w:lineRule="auto"/>
        <w:jc w:val="both"/>
        <w:rPr>
          <w:rFonts w:ascii="Verdana" w:hAnsi="Verdana"/>
          <w:sz w:val="20"/>
          <w:szCs w:val="20"/>
        </w:rPr>
      </w:pPr>
      <w:r w:rsidRPr="00B92C4A">
        <w:rPr>
          <w:rFonts w:ascii="Verdana" w:hAnsi="Verdana"/>
          <w:sz w:val="20"/>
          <w:szCs w:val="20"/>
        </w:rPr>
        <w:t xml:space="preserve">As despesas da </w:t>
      </w:r>
      <w:r w:rsidRPr="00B92C4A">
        <w:rPr>
          <w:rFonts w:ascii="Verdana" w:hAnsi="Verdana"/>
          <w:b/>
          <w:sz w:val="20"/>
          <w:szCs w:val="20"/>
        </w:rPr>
        <w:t>CONTRATADA</w:t>
      </w:r>
      <w:r w:rsidRPr="00B92C4A">
        <w:rPr>
          <w:rFonts w:ascii="Verdana" w:hAnsi="Verdana"/>
          <w:sz w:val="20"/>
          <w:szCs w:val="20"/>
        </w:rPr>
        <w:t xml:space="preserve">, previstas no item </w:t>
      </w:r>
      <w:r>
        <w:rPr>
          <w:rFonts w:ascii="Verdana" w:hAnsi="Verdana"/>
          <w:sz w:val="20"/>
          <w:szCs w:val="20"/>
        </w:rPr>
        <w:t>5.1.</w:t>
      </w:r>
      <w:r w:rsidRPr="00B92C4A">
        <w:rPr>
          <w:rFonts w:ascii="Verdana" w:hAnsi="Verdana"/>
          <w:sz w:val="20"/>
          <w:szCs w:val="20"/>
        </w:rPr>
        <w:t xml:space="preserve">(i) serão, sempre que possível, </w:t>
      </w:r>
      <w:r>
        <w:rPr>
          <w:rFonts w:ascii="Verdana" w:hAnsi="Verdana"/>
          <w:sz w:val="20"/>
          <w:szCs w:val="20"/>
        </w:rPr>
        <w:t xml:space="preserve">pagas </w:t>
      </w:r>
      <w:r w:rsidRPr="00B92C4A">
        <w:rPr>
          <w:rFonts w:ascii="Verdana" w:hAnsi="Verdana"/>
          <w:sz w:val="20"/>
          <w:szCs w:val="20"/>
        </w:rPr>
        <w:t xml:space="preserve">diretamente pela </w:t>
      </w:r>
      <w:r w:rsidRPr="00B92C4A">
        <w:rPr>
          <w:rFonts w:ascii="Verdana" w:hAnsi="Verdana"/>
          <w:b/>
          <w:sz w:val="20"/>
          <w:szCs w:val="20"/>
        </w:rPr>
        <w:t>CONTRATANTE</w:t>
      </w:r>
      <w:r w:rsidRPr="00B92C4A">
        <w:rPr>
          <w:rFonts w:ascii="Verdana" w:hAnsi="Verdana"/>
          <w:sz w:val="20"/>
          <w:szCs w:val="20"/>
        </w:rPr>
        <w:t xml:space="preserve">. Caso não seja possível o pagamento direto, a </w:t>
      </w:r>
      <w:r w:rsidRPr="00B92C4A">
        <w:rPr>
          <w:rFonts w:ascii="Verdana" w:hAnsi="Verdana"/>
          <w:b/>
          <w:sz w:val="20"/>
          <w:szCs w:val="20"/>
        </w:rPr>
        <w:t>CONTRATADA</w:t>
      </w:r>
      <w:r w:rsidRPr="00B92C4A">
        <w:rPr>
          <w:rFonts w:ascii="Verdana" w:hAnsi="Verdana"/>
          <w:sz w:val="20"/>
          <w:szCs w:val="20"/>
        </w:rPr>
        <w:t xml:space="preserve"> prestará contas das despesas mencionadas, para ser ressarcida pela </w:t>
      </w:r>
      <w:r w:rsidRPr="00B92C4A">
        <w:rPr>
          <w:rFonts w:ascii="Verdana" w:hAnsi="Verdana"/>
          <w:b/>
          <w:sz w:val="20"/>
          <w:szCs w:val="20"/>
        </w:rPr>
        <w:t>CONTRATANTE</w:t>
      </w:r>
      <w:r w:rsidRPr="00A90766">
        <w:rPr>
          <w:rFonts w:ascii="Verdana" w:hAnsi="Verdana"/>
          <w:sz w:val="20"/>
          <w:szCs w:val="20"/>
        </w:rPr>
        <w:t>.</w:t>
      </w:r>
    </w:p>
    <w:p w14:paraId="0E99147E" w14:textId="77777777" w:rsidR="000C49F7" w:rsidRDefault="000C49F7" w:rsidP="000C49F7">
      <w:pPr>
        <w:pStyle w:val="PargrafodaLista"/>
        <w:spacing w:line="276" w:lineRule="auto"/>
        <w:ind w:left="720"/>
        <w:jc w:val="both"/>
        <w:rPr>
          <w:rFonts w:ascii="Verdana" w:hAnsi="Verdana"/>
          <w:sz w:val="20"/>
          <w:szCs w:val="20"/>
        </w:rPr>
      </w:pPr>
    </w:p>
    <w:p w14:paraId="21B3EAC9" w14:textId="5C54F015" w:rsidR="000C49F7" w:rsidRDefault="000C49F7" w:rsidP="00E271DF">
      <w:pPr>
        <w:pStyle w:val="PargrafodaLista"/>
        <w:numPr>
          <w:ilvl w:val="1"/>
          <w:numId w:val="36"/>
        </w:numPr>
        <w:spacing w:line="276" w:lineRule="auto"/>
        <w:jc w:val="both"/>
        <w:rPr>
          <w:rFonts w:ascii="Verdana" w:hAnsi="Verdana"/>
          <w:sz w:val="20"/>
          <w:szCs w:val="20"/>
        </w:rPr>
      </w:pPr>
      <w:r w:rsidRPr="00E60221">
        <w:rPr>
          <w:rFonts w:ascii="Verdana" w:hAnsi="Verdana"/>
          <w:sz w:val="20"/>
          <w:szCs w:val="20"/>
        </w:rPr>
        <w:t xml:space="preserve">As despesas da </w:t>
      </w:r>
      <w:r w:rsidRPr="00E60221">
        <w:rPr>
          <w:rFonts w:ascii="Verdana" w:hAnsi="Verdana"/>
          <w:b/>
          <w:sz w:val="20"/>
          <w:szCs w:val="20"/>
        </w:rPr>
        <w:t>CONTRATADA</w:t>
      </w:r>
      <w:r w:rsidRPr="00E60221">
        <w:rPr>
          <w:rFonts w:ascii="Verdana" w:hAnsi="Verdana"/>
          <w:sz w:val="20"/>
          <w:szCs w:val="20"/>
        </w:rPr>
        <w:t>, previstas no item 5.1.(</w:t>
      </w:r>
      <w:proofErr w:type="spellStart"/>
      <w:r w:rsidRPr="00E60221">
        <w:rPr>
          <w:rFonts w:ascii="Verdana" w:hAnsi="Verdana"/>
          <w:sz w:val="20"/>
          <w:szCs w:val="20"/>
        </w:rPr>
        <w:t>ii</w:t>
      </w:r>
      <w:proofErr w:type="spellEnd"/>
      <w:r w:rsidRPr="00E60221">
        <w:rPr>
          <w:rFonts w:ascii="Verdana" w:hAnsi="Verdana"/>
          <w:sz w:val="20"/>
          <w:szCs w:val="20"/>
        </w:rPr>
        <w:t xml:space="preserve">) </w:t>
      </w:r>
      <w:r>
        <w:rPr>
          <w:rFonts w:ascii="Verdana" w:hAnsi="Verdana"/>
          <w:sz w:val="20"/>
          <w:szCs w:val="20"/>
        </w:rPr>
        <w:t>deverão ser</w:t>
      </w:r>
      <w:r w:rsidRPr="00E60221">
        <w:rPr>
          <w:rFonts w:ascii="Verdana" w:hAnsi="Verdana"/>
          <w:sz w:val="20"/>
          <w:szCs w:val="20"/>
        </w:rPr>
        <w:t xml:space="preserve"> previamente aprovadas e adiantadas pelos </w:t>
      </w:r>
      <w:r w:rsidR="00584C7F">
        <w:rPr>
          <w:rFonts w:ascii="Verdana" w:hAnsi="Verdana"/>
          <w:sz w:val="20"/>
          <w:szCs w:val="20"/>
        </w:rPr>
        <w:t>Debenturistas</w:t>
      </w:r>
      <w:r w:rsidRPr="00E60221">
        <w:rPr>
          <w:rFonts w:ascii="Verdana" w:hAnsi="Verdana"/>
          <w:sz w:val="20"/>
          <w:szCs w:val="20"/>
        </w:rPr>
        <w:t xml:space="preserve"> para</w:t>
      </w:r>
      <w:r>
        <w:rPr>
          <w:rFonts w:ascii="Verdana" w:hAnsi="Verdana"/>
          <w:sz w:val="20"/>
          <w:szCs w:val="20"/>
        </w:rPr>
        <w:t xml:space="preserve"> que estes sejam, posteriormente, </w:t>
      </w:r>
      <w:r w:rsidRPr="00E60221">
        <w:rPr>
          <w:rFonts w:ascii="Verdana" w:hAnsi="Verdana"/>
          <w:sz w:val="20"/>
          <w:szCs w:val="20"/>
        </w:rPr>
        <w:t xml:space="preserve">ressarcidos pela </w:t>
      </w:r>
      <w:r w:rsidRPr="00E60221">
        <w:rPr>
          <w:rFonts w:ascii="Verdana" w:hAnsi="Verdana"/>
          <w:b/>
          <w:sz w:val="20"/>
          <w:szCs w:val="20"/>
        </w:rPr>
        <w:t>CONTRATANTE</w:t>
      </w:r>
      <w:r w:rsidRPr="00E60221">
        <w:rPr>
          <w:rFonts w:ascii="Verdana" w:hAnsi="Verdana"/>
          <w:sz w:val="20"/>
          <w:szCs w:val="20"/>
        </w:rPr>
        <w:t>.</w:t>
      </w:r>
      <w:r>
        <w:rPr>
          <w:rFonts w:ascii="Verdana" w:hAnsi="Verdana"/>
          <w:sz w:val="20"/>
          <w:szCs w:val="20"/>
        </w:rPr>
        <w:t xml:space="preserve"> </w:t>
      </w:r>
    </w:p>
    <w:p w14:paraId="0E42DFAA" w14:textId="77777777" w:rsidR="000C49F7" w:rsidRPr="000737D8" w:rsidRDefault="000C49F7" w:rsidP="000C49F7">
      <w:pPr>
        <w:pStyle w:val="PargrafodaLista"/>
        <w:rPr>
          <w:rFonts w:ascii="Verdana" w:hAnsi="Verdana"/>
          <w:sz w:val="20"/>
          <w:szCs w:val="20"/>
        </w:rPr>
      </w:pPr>
    </w:p>
    <w:p w14:paraId="368B2A8A" w14:textId="77777777" w:rsidR="000C49F7" w:rsidRPr="000737D8" w:rsidRDefault="000C49F7" w:rsidP="00E271DF">
      <w:pPr>
        <w:pStyle w:val="PargrafodaLista"/>
        <w:numPr>
          <w:ilvl w:val="1"/>
          <w:numId w:val="36"/>
        </w:numPr>
        <w:spacing w:line="276" w:lineRule="auto"/>
        <w:jc w:val="both"/>
        <w:rPr>
          <w:rFonts w:ascii="Verdana" w:hAnsi="Verdana"/>
          <w:sz w:val="20"/>
          <w:szCs w:val="20"/>
        </w:rPr>
      </w:pPr>
      <w:r w:rsidRPr="000737D8">
        <w:rPr>
          <w:rFonts w:ascii="Verdana" w:hAnsi="Verdana"/>
          <w:sz w:val="20"/>
          <w:szCs w:val="20"/>
        </w:rPr>
        <w:t xml:space="preserve">Todos os valores </w:t>
      </w:r>
      <w:r>
        <w:rPr>
          <w:rFonts w:ascii="Verdana" w:hAnsi="Verdana"/>
          <w:sz w:val="20"/>
          <w:szCs w:val="20"/>
        </w:rPr>
        <w:t xml:space="preserve">devidos pela </w:t>
      </w:r>
      <w:r w:rsidRPr="00783E98">
        <w:rPr>
          <w:rFonts w:ascii="Verdana" w:hAnsi="Verdana"/>
          <w:b/>
          <w:sz w:val="20"/>
          <w:szCs w:val="20"/>
        </w:rPr>
        <w:t>CONTRATANTE</w:t>
      </w:r>
      <w:r>
        <w:rPr>
          <w:rFonts w:ascii="Verdana" w:hAnsi="Verdana"/>
          <w:sz w:val="20"/>
          <w:szCs w:val="20"/>
        </w:rPr>
        <w:t xml:space="preserve"> a título de reembolso, nos termos desta</w:t>
      </w:r>
      <w:r w:rsidRPr="000737D8">
        <w:rPr>
          <w:rFonts w:ascii="Verdana" w:hAnsi="Verdana"/>
          <w:sz w:val="20"/>
          <w:szCs w:val="20"/>
        </w:rPr>
        <w:t xml:space="preserve"> Cláusula, </w:t>
      </w:r>
      <w:r>
        <w:rPr>
          <w:rFonts w:ascii="Verdana" w:hAnsi="Verdana"/>
          <w:sz w:val="20"/>
          <w:szCs w:val="20"/>
        </w:rPr>
        <w:t xml:space="preserve">deverão ser quitados </w:t>
      </w:r>
      <w:r w:rsidRPr="000737D8">
        <w:rPr>
          <w:rFonts w:ascii="Verdana" w:hAnsi="Verdana"/>
          <w:sz w:val="20"/>
          <w:szCs w:val="20"/>
        </w:rPr>
        <w:t>em até 5 (cinco) dias, mediante o pagamento da respectiva fatura emitida</w:t>
      </w:r>
      <w:r>
        <w:rPr>
          <w:rFonts w:ascii="Verdana" w:hAnsi="Verdana"/>
          <w:sz w:val="20"/>
          <w:szCs w:val="20"/>
        </w:rPr>
        <w:t xml:space="preserve"> pela </w:t>
      </w:r>
      <w:r w:rsidRPr="00DC37BB">
        <w:rPr>
          <w:rFonts w:ascii="Verdana" w:hAnsi="Verdana"/>
          <w:b/>
          <w:sz w:val="20"/>
          <w:szCs w:val="20"/>
        </w:rPr>
        <w:t>CONTRATADA</w:t>
      </w:r>
      <w:r w:rsidRPr="000737D8">
        <w:rPr>
          <w:rFonts w:ascii="Verdana" w:hAnsi="Verdana"/>
          <w:sz w:val="20"/>
          <w:szCs w:val="20"/>
        </w:rPr>
        <w:t>.</w:t>
      </w:r>
    </w:p>
    <w:p w14:paraId="5796484B" w14:textId="77777777" w:rsidR="000C49F7" w:rsidRDefault="000C49F7" w:rsidP="000C49F7">
      <w:pPr>
        <w:pStyle w:val="PargrafodaLista"/>
        <w:spacing w:line="276" w:lineRule="auto"/>
        <w:ind w:left="720"/>
        <w:jc w:val="both"/>
        <w:rPr>
          <w:rFonts w:ascii="Verdana" w:hAnsi="Verdana"/>
          <w:sz w:val="20"/>
          <w:szCs w:val="20"/>
        </w:rPr>
      </w:pPr>
    </w:p>
    <w:p w14:paraId="3B603D5D" w14:textId="15E7C667" w:rsidR="000C49F7" w:rsidRPr="000401CF" w:rsidRDefault="000C49F7" w:rsidP="00E271DF">
      <w:pPr>
        <w:pStyle w:val="PargrafodaLista"/>
        <w:numPr>
          <w:ilvl w:val="1"/>
          <w:numId w:val="36"/>
        </w:numPr>
        <w:spacing w:line="276" w:lineRule="auto"/>
        <w:jc w:val="both"/>
        <w:rPr>
          <w:rFonts w:ascii="Verdana" w:hAnsi="Verdana"/>
          <w:w w:val="0"/>
          <w:sz w:val="20"/>
          <w:szCs w:val="20"/>
        </w:rPr>
      </w:pPr>
      <w:r w:rsidRPr="00A23289">
        <w:rPr>
          <w:rFonts w:ascii="Verdana" w:hAnsi="Verdana"/>
          <w:sz w:val="20"/>
          <w:szCs w:val="20"/>
        </w:rPr>
        <w:t xml:space="preserve">O crédito da </w:t>
      </w:r>
      <w:r w:rsidRPr="00A23289">
        <w:rPr>
          <w:rFonts w:ascii="Verdana" w:hAnsi="Verdana"/>
          <w:b/>
          <w:sz w:val="20"/>
          <w:szCs w:val="20"/>
        </w:rPr>
        <w:t>CONTRATADA</w:t>
      </w:r>
      <w:r w:rsidRPr="00A23289">
        <w:rPr>
          <w:rFonts w:ascii="Verdana" w:hAnsi="Verdana"/>
          <w:sz w:val="20"/>
          <w:szCs w:val="20"/>
        </w:rPr>
        <w:t xml:space="preserve"> </w:t>
      </w:r>
      <w:r>
        <w:rPr>
          <w:rFonts w:ascii="Verdana" w:hAnsi="Verdana"/>
          <w:sz w:val="20"/>
          <w:szCs w:val="20"/>
        </w:rPr>
        <w:t xml:space="preserve">pelas despesas incorridas para proteger os direitos e interesses ou realizar os créditos dos </w:t>
      </w:r>
      <w:r w:rsidR="00584C7F">
        <w:rPr>
          <w:rFonts w:ascii="Verdana" w:hAnsi="Verdana"/>
          <w:sz w:val="20"/>
          <w:szCs w:val="20"/>
        </w:rPr>
        <w:t>Debenturistas</w:t>
      </w:r>
      <w:r>
        <w:rPr>
          <w:rFonts w:ascii="Verdana" w:hAnsi="Verdana"/>
          <w:sz w:val="20"/>
          <w:szCs w:val="20"/>
        </w:rPr>
        <w:t xml:space="preserve">, que não tenha sido saldado na forma do item 5.4, será acrescido à dívida da </w:t>
      </w:r>
      <w:r w:rsidRPr="000401CF">
        <w:rPr>
          <w:rFonts w:ascii="Verdana" w:hAnsi="Verdana"/>
          <w:b/>
          <w:sz w:val="20"/>
          <w:szCs w:val="20"/>
        </w:rPr>
        <w:t>CONTRATANTE</w:t>
      </w:r>
      <w:r>
        <w:rPr>
          <w:rFonts w:ascii="Verdana" w:hAnsi="Verdana"/>
          <w:sz w:val="20"/>
          <w:szCs w:val="20"/>
        </w:rPr>
        <w:t xml:space="preserve">. </w:t>
      </w:r>
    </w:p>
    <w:p w14:paraId="643C2BE1" w14:textId="77777777" w:rsidR="00BD7343" w:rsidRPr="00736B72" w:rsidRDefault="00BD7343" w:rsidP="00736B72">
      <w:pPr>
        <w:spacing w:line="276" w:lineRule="auto"/>
        <w:jc w:val="both"/>
        <w:rPr>
          <w:rFonts w:ascii="Verdana" w:hAnsi="Verdana"/>
          <w:b/>
          <w:sz w:val="20"/>
          <w:szCs w:val="20"/>
          <w:highlight w:val="green"/>
          <w:u w:val="single"/>
        </w:rPr>
      </w:pPr>
    </w:p>
    <w:p w14:paraId="6F185BEC" w14:textId="77777777" w:rsidR="00DA698C" w:rsidRDefault="00DA698C" w:rsidP="00736B72">
      <w:pPr>
        <w:spacing w:line="276" w:lineRule="auto"/>
        <w:jc w:val="both"/>
        <w:rPr>
          <w:rFonts w:ascii="Verdana" w:hAnsi="Verdana"/>
          <w:b/>
          <w:sz w:val="20"/>
          <w:szCs w:val="20"/>
          <w:u w:val="single"/>
        </w:rPr>
      </w:pPr>
    </w:p>
    <w:p w14:paraId="42C255D0" w14:textId="75CA8AFD" w:rsidR="003A0927" w:rsidRPr="00736B72" w:rsidRDefault="00FB4EE2" w:rsidP="00736B72">
      <w:pPr>
        <w:spacing w:line="276" w:lineRule="auto"/>
        <w:jc w:val="both"/>
        <w:rPr>
          <w:rFonts w:ascii="Verdana" w:hAnsi="Verdana"/>
          <w:b/>
          <w:sz w:val="20"/>
          <w:szCs w:val="20"/>
          <w:u w:val="single"/>
        </w:rPr>
      </w:pPr>
      <w:r w:rsidRPr="00736B72">
        <w:rPr>
          <w:rFonts w:ascii="Verdana" w:hAnsi="Verdana"/>
          <w:b/>
          <w:sz w:val="20"/>
          <w:szCs w:val="20"/>
          <w:u w:val="single"/>
        </w:rPr>
        <w:t xml:space="preserve">CLÁUSUA </w:t>
      </w:r>
      <w:r w:rsidR="00E271DF">
        <w:rPr>
          <w:rFonts w:ascii="Verdana" w:hAnsi="Verdana"/>
          <w:b/>
          <w:sz w:val="20"/>
          <w:szCs w:val="20"/>
          <w:u w:val="single"/>
        </w:rPr>
        <w:t>QUINT</w:t>
      </w:r>
      <w:r w:rsidRPr="00736B72">
        <w:rPr>
          <w:rFonts w:ascii="Verdana" w:hAnsi="Verdana"/>
          <w:b/>
          <w:sz w:val="20"/>
          <w:szCs w:val="20"/>
          <w:u w:val="single"/>
        </w:rPr>
        <w:t xml:space="preserve">A - </w:t>
      </w:r>
      <w:r w:rsidR="00EE0DCF" w:rsidRPr="00736B72">
        <w:rPr>
          <w:rFonts w:ascii="Verdana" w:hAnsi="Verdana"/>
          <w:b/>
          <w:sz w:val="20"/>
          <w:szCs w:val="20"/>
          <w:u w:val="single"/>
        </w:rPr>
        <w:t>RESPONSABILIDADE</w:t>
      </w:r>
    </w:p>
    <w:p w14:paraId="3462E68D" w14:textId="77777777" w:rsidR="003A0927" w:rsidRPr="00736B72" w:rsidRDefault="003A0927" w:rsidP="00736B72">
      <w:pPr>
        <w:spacing w:line="276" w:lineRule="auto"/>
        <w:jc w:val="both"/>
        <w:rPr>
          <w:rFonts w:ascii="Verdana" w:hAnsi="Verdana"/>
          <w:b/>
          <w:sz w:val="20"/>
          <w:szCs w:val="20"/>
        </w:rPr>
      </w:pPr>
    </w:p>
    <w:p w14:paraId="0D825696" w14:textId="5FF70987" w:rsidR="00FB4EE2" w:rsidRPr="00E271DF" w:rsidRDefault="00CA00A5" w:rsidP="00E271DF">
      <w:pPr>
        <w:pStyle w:val="PargrafodaLista"/>
        <w:numPr>
          <w:ilvl w:val="1"/>
          <w:numId w:val="37"/>
        </w:numPr>
        <w:tabs>
          <w:tab w:val="num" w:pos="0"/>
        </w:tabs>
        <w:spacing w:line="276" w:lineRule="auto"/>
        <w:jc w:val="both"/>
        <w:rPr>
          <w:rFonts w:ascii="Verdana" w:hAnsi="Verdana"/>
          <w:sz w:val="20"/>
          <w:szCs w:val="20"/>
        </w:rPr>
      </w:pPr>
      <w:r w:rsidRPr="00E271DF">
        <w:rPr>
          <w:rFonts w:ascii="Verdana" w:hAnsi="Verdana"/>
          <w:sz w:val="20"/>
          <w:szCs w:val="20"/>
        </w:rPr>
        <w:t xml:space="preserve">A </w:t>
      </w:r>
      <w:r w:rsidR="00D60DE4" w:rsidRPr="00E271DF">
        <w:rPr>
          <w:rFonts w:ascii="Verdana" w:hAnsi="Verdana"/>
          <w:b/>
          <w:sz w:val="20"/>
          <w:szCs w:val="20"/>
        </w:rPr>
        <w:t>CONTRATADA</w:t>
      </w:r>
      <w:r w:rsidR="00D60DE4" w:rsidRPr="00E271DF">
        <w:rPr>
          <w:rFonts w:ascii="Verdana" w:hAnsi="Verdana"/>
          <w:sz w:val="20"/>
          <w:szCs w:val="20"/>
        </w:rPr>
        <w:t xml:space="preserve"> responde</w:t>
      </w:r>
      <w:r w:rsidR="00EE0DCF" w:rsidRPr="00E271DF">
        <w:rPr>
          <w:rFonts w:ascii="Verdana" w:hAnsi="Verdana"/>
          <w:sz w:val="20"/>
          <w:szCs w:val="20"/>
        </w:rPr>
        <w:t>rá</w:t>
      </w:r>
      <w:r w:rsidR="00D60DE4" w:rsidRPr="00E271DF">
        <w:rPr>
          <w:rFonts w:ascii="Verdana" w:hAnsi="Verdana"/>
          <w:sz w:val="20"/>
          <w:szCs w:val="20"/>
        </w:rPr>
        <w:t xml:space="preserve"> perante </w:t>
      </w:r>
      <w:r w:rsidR="00EE0DCF" w:rsidRPr="00E271DF">
        <w:rPr>
          <w:rFonts w:ascii="Verdana" w:hAnsi="Verdana"/>
          <w:sz w:val="20"/>
          <w:szCs w:val="20"/>
        </w:rPr>
        <w:t xml:space="preserve">a </w:t>
      </w:r>
      <w:r w:rsidR="00EE0DCF" w:rsidRPr="00E271DF">
        <w:rPr>
          <w:rFonts w:ascii="Verdana" w:hAnsi="Verdana"/>
          <w:b/>
          <w:sz w:val="20"/>
          <w:szCs w:val="20"/>
        </w:rPr>
        <w:t>CONTRATANTE</w:t>
      </w:r>
      <w:r w:rsidR="00EE0DCF" w:rsidRPr="00E271DF">
        <w:rPr>
          <w:rFonts w:ascii="Verdana" w:hAnsi="Verdana"/>
          <w:sz w:val="20"/>
          <w:szCs w:val="20"/>
        </w:rPr>
        <w:t xml:space="preserve"> e a</w:t>
      </w:r>
      <w:r w:rsidR="00D60DE4" w:rsidRPr="00E271DF">
        <w:rPr>
          <w:rFonts w:ascii="Verdana" w:hAnsi="Verdana"/>
          <w:sz w:val="20"/>
          <w:szCs w:val="20"/>
        </w:rPr>
        <w:t>o</w:t>
      </w:r>
      <w:r w:rsidR="006C4E78" w:rsidRPr="00E271DF">
        <w:rPr>
          <w:rFonts w:ascii="Verdana" w:hAnsi="Verdana"/>
          <w:sz w:val="20"/>
          <w:szCs w:val="20"/>
        </w:rPr>
        <w:t>s</w:t>
      </w:r>
      <w:r w:rsidR="004E2627" w:rsidRPr="00E271DF">
        <w:rPr>
          <w:rFonts w:ascii="Verdana" w:hAnsi="Verdana"/>
          <w:sz w:val="20"/>
          <w:szCs w:val="20"/>
        </w:rPr>
        <w:t xml:space="preserve"> </w:t>
      </w:r>
      <w:r w:rsidR="00584C7F" w:rsidRPr="00E271DF">
        <w:rPr>
          <w:rFonts w:ascii="Verdana" w:hAnsi="Verdana"/>
          <w:sz w:val="20"/>
          <w:szCs w:val="20"/>
        </w:rPr>
        <w:t>Debenturistas</w:t>
      </w:r>
      <w:r w:rsidR="00527204" w:rsidRPr="00E271DF">
        <w:rPr>
          <w:rFonts w:ascii="Verdana" w:hAnsi="Verdana"/>
          <w:sz w:val="20"/>
          <w:szCs w:val="20"/>
        </w:rPr>
        <w:t xml:space="preserve"> </w:t>
      </w:r>
      <w:r w:rsidR="00D60DE4" w:rsidRPr="00E271DF">
        <w:rPr>
          <w:rFonts w:ascii="Verdana" w:hAnsi="Verdana"/>
          <w:sz w:val="20"/>
          <w:szCs w:val="20"/>
        </w:rPr>
        <w:t>pelos prejuízos que</w:t>
      </w:r>
      <w:r w:rsidR="00EE0DCF" w:rsidRPr="00E271DF">
        <w:rPr>
          <w:rFonts w:ascii="Verdana" w:hAnsi="Verdana"/>
          <w:sz w:val="20"/>
          <w:szCs w:val="20"/>
        </w:rPr>
        <w:t>, comprovadamente,</w:t>
      </w:r>
      <w:r w:rsidR="004E2627" w:rsidRPr="00E271DF">
        <w:rPr>
          <w:rFonts w:ascii="Verdana" w:hAnsi="Verdana"/>
          <w:sz w:val="20"/>
          <w:szCs w:val="20"/>
        </w:rPr>
        <w:t xml:space="preserve"> </w:t>
      </w:r>
      <w:r w:rsidR="00EE0DCF" w:rsidRPr="00E271DF">
        <w:rPr>
          <w:rFonts w:ascii="Verdana" w:hAnsi="Verdana"/>
          <w:sz w:val="20"/>
          <w:szCs w:val="20"/>
        </w:rPr>
        <w:t xml:space="preserve">vier a </w:t>
      </w:r>
      <w:r w:rsidR="00D60DE4" w:rsidRPr="00E271DF">
        <w:rPr>
          <w:rFonts w:ascii="Verdana" w:hAnsi="Verdana"/>
          <w:sz w:val="20"/>
          <w:szCs w:val="20"/>
        </w:rPr>
        <w:t>lhe</w:t>
      </w:r>
      <w:r w:rsidR="00EE0DCF" w:rsidRPr="00E271DF">
        <w:rPr>
          <w:rFonts w:ascii="Verdana" w:hAnsi="Verdana"/>
          <w:sz w:val="20"/>
          <w:szCs w:val="20"/>
        </w:rPr>
        <w:t>s</w:t>
      </w:r>
      <w:r w:rsidR="004E2627" w:rsidRPr="00E271DF">
        <w:rPr>
          <w:rFonts w:ascii="Verdana" w:hAnsi="Verdana"/>
          <w:sz w:val="20"/>
          <w:szCs w:val="20"/>
        </w:rPr>
        <w:t xml:space="preserve"> </w:t>
      </w:r>
      <w:r w:rsidR="00D60DE4" w:rsidRPr="00E271DF">
        <w:rPr>
          <w:rFonts w:ascii="Verdana" w:hAnsi="Verdana"/>
          <w:sz w:val="20"/>
          <w:szCs w:val="20"/>
        </w:rPr>
        <w:t>causar</w:t>
      </w:r>
      <w:r w:rsidR="00EE0DCF" w:rsidRPr="00E271DF">
        <w:rPr>
          <w:rFonts w:ascii="Verdana" w:hAnsi="Verdana"/>
          <w:sz w:val="20"/>
          <w:szCs w:val="20"/>
        </w:rPr>
        <w:t xml:space="preserve">, decorrentes </w:t>
      </w:r>
      <w:r w:rsidR="006C4E78" w:rsidRPr="00E271DF">
        <w:rPr>
          <w:rFonts w:ascii="Verdana" w:hAnsi="Verdana"/>
          <w:sz w:val="20"/>
          <w:szCs w:val="20"/>
        </w:rPr>
        <w:t>d</w:t>
      </w:r>
      <w:r w:rsidR="009B1DDC">
        <w:rPr>
          <w:rFonts w:ascii="Verdana" w:hAnsi="Verdana"/>
          <w:sz w:val="20"/>
          <w:szCs w:val="20"/>
        </w:rPr>
        <w:t>e dolo ou má-fé no</w:t>
      </w:r>
      <w:r w:rsidR="00D60DE4" w:rsidRPr="00E271DF">
        <w:rPr>
          <w:rFonts w:ascii="Verdana" w:hAnsi="Verdana"/>
          <w:sz w:val="20"/>
          <w:szCs w:val="20"/>
        </w:rPr>
        <w:t xml:space="preserve"> exercício de suas funções</w:t>
      </w:r>
      <w:r w:rsidR="00EE0DCF" w:rsidRPr="00E271DF">
        <w:rPr>
          <w:rFonts w:ascii="Verdana" w:hAnsi="Verdana"/>
          <w:sz w:val="20"/>
          <w:szCs w:val="20"/>
        </w:rPr>
        <w:t xml:space="preserve"> como </w:t>
      </w:r>
      <w:r w:rsidR="008108E3" w:rsidRPr="00E271DF">
        <w:rPr>
          <w:rFonts w:ascii="Verdana" w:hAnsi="Verdana"/>
          <w:sz w:val="20"/>
          <w:szCs w:val="20"/>
        </w:rPr>
        <w:t>Agente Fiduciário</w:t>
      </w:r>
      <w:r w:rsidR="00D60DE4" w:rsidRPr="00E271DF">
        <w:rPr>
          <w:rFonts w:ascii="Verdana" w:hAnsi="Verdana"/>
          <w:sz w:val="20"/>
          <w:szCs w:val="20"/>
        </w:rPr>
        <w:t>.</w:t>
      </w:r>
    </w:p>
    <w:p w14:paraId="2ED9B680" w14:textId="77777777" w:rsidR="00FB4EE2" w:rsidRPr="00736B72" w:rsidRDefault="00FB4EE2" w:rsidP="00736B72">
      <w:pPr>
        <w:pStyle w:val="PargrafodaLista"/>
        <w:spacing w:line="276" w:lineRule="auto"/>
        <w:ind w:left="720"/>
        <w:jc w:val="both"/>
        <w:rPr>
          <w:rFonts w:ascii="Verdana" w:hAnsi="Verdana"/>
          <w:sz w:val="20"/>
          <w:szCs w:val="20"/>
        </w:rPr>
      </w:pPr>
    </w:p>
    <w:p w14:paraId="2EE269D1" w14:textId="77777777" w:rsidR="00FB4EE2" w:rsidRPr="00736B72" w:rsidRDefault="00D03AC2" w:rsidP="00E271DF">
      <w:pPr>
        <w:pStyle w:val="PargrafodaLista"/>
        <w:numPr>
          <w:ilvl w:val="1"/>
          <w:numId w:val="37"/>
        </w:numPr>
        <w:tabs>
          <w:tab w:val="num" w:pos="0"/>
        </w:tabs>
        <w:spacing w:line="276" w:lineRule="auto"/>
        <w:jc w:val="both"/>
        <w:rPr>
          <w:rFonts w:ascii="Verdana" w:hAnsi="Verdana"/>
          <w:sz w:val="20"/>
          <w:szCs w:val="20"/>
        </w:rPr>
      </w:pPr>
      <w:r w:rsidRPr="00736B72">
        <w:rPr>
          <w:rFonts w:ascii="Verdana" w:hAnsi="Verdana"/>
          <w:sz w:val="20"/>
          <w:szCs w:val="20"/>
        </w:rPr>
        <w:t xml:space="preserve">A </w:t>
      </w:r>
      <w:r w:rsidRPr="00736B72">
        <w:rPr>
          <w:rFonts w:ascii="Verdana" w:hAnsi="Verdana"/>
          <w:b/>
          <w:sz w:val="20"/>
          <w:szCs w:val="20"/>
        </w:rPr>
        <w:t>CONTRATADA</w:t>
      </w:r>
      <w:r w:rsidR="00057E0E" w:rsidRPr="00736B72">
        <w:rPr>
          <w:rFonts w:ascii="Verdana" w:hAnsi="Verdana"/>
          <w:b/>
          <w:sz w:val="20"/>
          <w:szCs w:val="20"/>
        </w:rPr>
        <w:t xml:space="preserve"> </w:t>
      </w:r>
      <w:r w:rsidR="00057E0E" w:rsidRPr="00736B72">
        <w:rPr>
          <w:rFonts w:ascii="Verdana" w:hAnsi="Verdana"/>
          <w:bCs/>
          <w:sz w:val="20"/>
          <w:szCs w:val="20"/>
        </w:rPr>
        <w:t xml:space="preserve">não </w:t>
      </w:r>
      <w:r w:rsidRPr="00736B72">
        <w:rPr>
          <w:rFonts w:ascii="Verdana" w:hAnsi="Verdana"/>
          <w:sz w:val="20"/>
          <w:szCs w:val="20"/>
        </w:rPr>
        <w:t xml:space="preserve">terá deveres ou responsabilidades, salvo aqueles expressamente previstos </w:t>
      </w:r>
      <w:r w:rsidR="00036952" w:rsidRPr="00736B72">
        <w:rPr>
          <w:rFonts w:ascii="Verdana" w:hAnsi="Verdana"/>
          <w:sz w:val="20"/>
          <w:szCs w:val="20"/>
        </w:rPr>
        <w:t xml:space="preserve">nos </w:t>
      </w:r>
      <w:r w:rsidR="00306414" w:rsidRPr="00736B72">
        <w:rPr>
          <w:rFonts w:ascii="Verdana" w:hAnsi="Verdana"/>
          <w:sz w:val="20"/>
          <w:szCs w:val="20"/>
        </w:rPr>
        <w:t>Instrumentos Legais</w:t>
      </w:r>
      <w:r w:rsidR="00687830" w:rsidRPr="00736B72">
        <w:rPr>
          <w:rFonts w:ascii="Verdana" w:hAnsi="Verdana"/>
          <w:sz w:val="20"/>
          <w:szCs w:val="20"/>
        </w:rPr>
        <w:t>.</w:t>
      </w:r>
    </w:p>
    <w:p w14:paraId="3F025290" w14:textId="77777777" w:rsidR="00FB4EE2" w:rsidRPr="00736B72" w:rsidRDefault="00FB4EE2" w:rsidP="00736B72">
      <w:pPr>
        <w:pStyle w:val="PargrafodaLista"/>
        <w:spacing w:line="276" w:lineRule="auto"/>
        <w:rPr>
          <w:rFonts w:ascii="Verdana" w:hAnsi="Verdana"/>
          <w:sz w:val="20"/>
          <w:szCs w:val="20"/>
        </w:rPr>
      </w:pPr>
    </w:p>
    <w:p w14:paraId="73C636B3" w14:textId="53A5F6FA" w:rsidR="004C1971" w:rsidRPr="00736B72" w:rsidRDefault="00687830" w:rsidP="00E271DF">
      <w:pPr>
        <w:pStyle w:val="PargrafodaLista"/>
        <w:numPr>
          <w:ilvl w:val="1"/>
          <w:numId w:val="37"/>
        </w:numPr>
        <w:tabs>
          <w:tab w:val="num" w:pos="0"/>
        </w:tabs>
        <w:spacing w:line="276" w:lineRule="auto"/>
        <w:jc w:val="both"/>
        <w:rPr>
          <w:rFonts w:ascii="Verdana" w:hAnsi="Verdana"/>
          <w:sz w:val="20"/>
          <w:szCs w:val="20"/>
        </w:rPr>
      </w:pPr>
      <w:r w:rsidRPr="00736B72">
        <w:rPr>
          <w:rFonts w:ascii="Verdana" w:hAnsi="Verdana"/>
          <w:sz w:val="20"/>
          <w:szCs w:val="20"/>
        </w:rPr>
        <w:t xml:space="preserve">A </w:t>
      </w:r>
      <w:r w:rsidRPr="00736B72">
        <w:rPr>
          <w:rFonts w:ascii="Verdana" w:hAnsi="Verdana"/>
          <w:b/>
          <w:sz w:val="20"/>
          <w:szCs w:val="20"/>
        </w:rPr>
        <w:t xml:space="preserve">CONTRATADA </w:t>
      </w:r>
      <w:r w:rsidRPr="00736B72">
        <w:rPr>
          <w:rFonts w:ascii="Verdana" w:hAnsi="Verdana"/>
          <w:bCs/>
          <w:sz w:val="20"/>
          <w:szCs w:val="20"/>
        </w:rPr>
        <w:t xml:space="preserve">não </w:t>
      </w:r>
      <w:r w:rsidR="00D03AC2" w:rsidRPr="00736B72">
        <w:rPr>
          <w:rFonts w:ascii="Verdana" w:hAnsi="Verdana"/>
          <w:sz w:val="20"/>
          <w:szCs w:val="20"/>
        </w:rPr>
        <w:t>será responsável por quaisqu</w:t>
      </w:r>
      <w:r w:rsidR="000C49F7">
        <w:rPr>
          <w:rFonts w:ascii="Verdana" w:hAnsi="Verdana"/>
          <w:sz w:val="20"/>
          <w:szCs w:val="20"/>
        </w:rPr>
        <w:t>er garantias ou valores, contido</w:t>
      </w:r>
      <w:r w:rsidR="00D03AC2" w:rsidRPr="00736B72">
        <w:rPr>
          <w:rFonts w:ascii="Verdana" w:hAnsi="Verdana"/>
          <w:sz w:val="20"/>
          <w:szCs w:val="20"/>
        </w:rPr>
        <w:t xml:space="preserve">s e/ou decorrentes </w:t>
      </w:r>
      <w:r w:rsidR="00383329">
        <w:rPr>
          <w:rFonts w:ascii="Verdana" w:hAnsi="Verdana"/>
          <w:sz w:val="20"/>
          <w:szCs w:val="20"/>
        </w:rPr>
        <w:t>dos Instrumentos Legais</w:t>
      </w:r>
      <w:r w:rsidR="00FD02FC" w:rsidRPr="00736B72">
        <w:rPr>
          <w:rFonts w:ascii="Verdana" w:hAnsi="Verdana"/>
          <w:sz w:val="20"/>
          <w:szCs w:val="20"/>
        </w:rPr>
        <w:t>.</w:t>
      </w:r>
    </w:p>
    <w:p w14:paraId="1E63D987" w14:textId="77777777" w:rsidR="00955C89" w:rsidRPr="00736B72" w:rsidRDefault="00955C89" w:rsidP="00736B72">
      <w:pPr>
        <w:pStyle w:val="PargrafodaLista"/>
        <w:spacing w:line="276" w:lineRule="auto"/>
        <w:rPr>
          <w:rFonts w:ascii="Verdana" w:hAnsi="Verdana"/>
          <w:sz w:val="20"/>
          <w:szCs w:val="20"/>
        </w:rPr>
      </w:pPr>
    </w:p>
    <w:p w14:paraId="6740C27D" w14:textId="2DFEAF93" w:rsidR="00955C89" w:rsidRDefault="00955C89" w:rsidP="00E271DF">
      <w:pPr>
        <w:pStyle w:val="PargrafodaLista"/>
        <w:numPr>
          <w:ilvl w:val="1"/>
          <w:numId w:val="37"/>
        </w:numPr>
        <w:tabs>
          <w:tab w:val="num" w:pos="0"/>
        </w:tabs>
        <w:spacing w:line="276" w:lineRule="auto"/>
        <w:jc w:val="both"/>
        <w:rPr>
          <w:rFonts w:ascii="Verdana" w:hAnsi="Verdana"/>
          <w:bCs/>
          <w:sz w:val="20"/>
          <w:szCs w:val="20"/>
        </w:rPr>
      </w:pPr>
      <w:r w:rsidRPr="00736B72">
        <w:rPr>
          <w:rFonts w:ascii="Verdana" w:hAnsi="Verdana"/>
          <w:bCs/>
          <w:sz w:val="20"/>
          <w:szCs w:val="20"/>
        </w:rPr>
        <w:t xml:space="preserve">O presente </w:t>
      </w:r>
      <w:r w:rsidRPr="00736B72">
        <w:rPr>
          <w:rFonts w:ascii="Verdana" w:hAnsi="Verdana"/>
          <w:sz w:val="20"/>
          <w:szCs w:val="20"/>
        </w:rPr>
        <w:t xml:space="preserve">Contrato </w:t>
      </w:r>
      <w:r w:rsidRPr="00736B72">
        <w:rPr>
          <w:rFonts w:ascii="Verdana" w:hAnsi="Verdana"/>
          <w:bCs/>
          <w:sz w:val="20"/>
          <w:szCs w:val="20"/>
        </w:rPr>
        <w:t xml:space="preserve">não criará, em hipótese alguma, qualquer vínculo contratual ou empregatício entre </w:t>
      </w:r>
      <w:r w:rsidR="000C49F7">
        <w:rPr>
          <w:rFonts w:ascii="Verdana" w:hAnsi="Verdana"/>
          <w:bCs/>
          <w:sz w:val="20"/>
          <w:szCs w:val="20"/>
        </w:rPr>
        <w:t>os funcionários, contratados</w:t>
      </w:r>
      <w:r w:rsidR="00AF1933">
        <w:rPr>
          <w:rFonts w:ascii="Verdana" w:hAnsi="Verdana"/>
          <w:bCs/>
          <w:sz w:val="20"/>
          <w:szCs w:val="20"/>
        </w:rPr>
        <w:t xml:space="preserve"> e/ou prestadores de serviço de qualquer </w:t>
      </w:r>
      <w:r w:rsidR="00AF1933" w:rsidRPr="00E271DF">
        <w:rPr>
          <w:rFonts w:ascii="Verdana" w:hAnsi="Verdana"/>
          <w:sz w:val="20"/>
          <w:szCs w:val="20"/>
        </w:rPr>
        <w:t>uma</w:t>
      </w:r>
      <w:r w:rsidR="00AF1933">
        <w:rPr>
          <w:rFonts w:ascii="Verdana" w:hAnsi="Verdana"/>
          <w:bCs/>
          <w:sz w:val="20"/>
          <w:szCs w:val="20"/>
        </w:rPr>
        <w:t xml:space="preserve"> das Partes e a respectiva contraparte</w:t>
      </w:r>
      <w:r w:rsidR="00054A1F">
        <w:rPr>
          <w:rFonts w:ascii="Verdana" w:hAnsi="Verdana"/>
          <w:bCs/>
          <w:sz w:val="20"/>
          <w:szCs w:val="20"/>
        </w:rPr>
        <w:t xml:space="preserve"> neste Contrato</w:t>
      </w:r>
      <w:r w:rsidR="000C49F7" w:rsidRPr="000C49F7">
        <w:rPr>
          <w:rFonts w:ascii="Verdana" w:hAnsi="Verdana"/>
          <w:bCs/>
          <w:sz w:val="20"/>
          <w:szCs w:val="20"/>
        </w:rPr>
        <w:t>,</w:t>
      </w:r>
      <w:r w:rsidR="000C49F7" w:rsidRPr="00736B72">
        <w:rPr>
          <w:rFonts w:ascii="Verdana" w:hAnsi="Verdana"/>
          <w:bCs/>
          <w:sz w:val="20"/>
          <w:szCs w:val="20"/>
        </w:rPr>
        <w:t xml:space="preserve"> </w:t>
      </w:r>
      <w:r w:rsidR="00054A1F">
        <w:rPr>
          <w:rFonts w:ascii="Verdana" w:hAnsi="Verdana"/>
          <w:bCs/>
          <w:sz w:val="20"/>
          <w:szCs w:val="20"/>
        </w:rPr>
        <w:t>eis que tais funcionários, contratados e/ou prestadores de serviço</w:t>
      </w:r>
      <w:r w:rsidR="00AF1933">
        <w:rPr>
          <w:rFonts w:ascii="Verdana" w:hAnsi="Verdana"/>
          <w:bCs/>
          <w:sz w:val="20"/>
          <w:szCs w:val="20"/>
        </w:rPr>
        <w:t xml:space="preserve"> </w:t>
      </w:r>
      <w:r w:rsidRPr="00736B72">
        <w:rPr>
          <w:rFonts w:ascii="Verdana" w:hAnsi="Verdana"/>
          <w:bCs/>
          <w:sz w:val="20"/>
          <w:szCs w:val="20"/>
        </w:rPr>
        <w:t xml:space="preserve">continuarão hierárquica e funcionalmente subordinados à </w:t>
      </w:r>
      <w:r w:rsidR="00AF1933">
        <w:rPr>
          <w:rFonts w:ascii="Verdana" w:hAnsi="Verdana"/>
          <w:bCs/>
          <w:sz w:val="20"/>
          <w:szCs w:val="20"/>
        </w:rPr>
        <w:t>Parte que lhe contratar</w:t>
      </w:r>
      <w:r w:rsidRPr="00736B72">
        <w:rPr>
          <w:rFonts w:ascii="Verdana" w:hAnsi="Verdana"/>
          <w:bCs/>
          <w:sz w:val="20"/>
          <w:szCs w:val="20"/>
        </w:rPr>
        <w:t>, de quem será a exclusiva responsabilidade pelo pagamento d</w:t>
      </w:r>
      <w:r w:rsidR="00AF1933">
        <w:rPr>
          <w:rFonts w:ascii="Verdana" w:hAnsi="Verdana"/>
          <w:bCs/>
          <w:sz w:val="20"/>
          <w:szCs w:val="20"/>
        </w:rPr>
        <w:t>a remuneração/salário, reembolsos</w:t>
      </w:r>
      <w:r w:rsidRPr="00736B72">
        <w:rPr>
          <w:rFonts w:ascii="Verdana" w:hAnsi="Verdana"/>
          <w:bCs/>
          <w:sz w:val="20"/>
          <w:szCs w:val="20"/>
        </w:rPr>
        <w:t>, encargos trabalhistas e previdenciários, tributos e outros acréscimos pertinentes</w:t>
      </w:r>
      <w:r w:rsidR="00AF1933">
        <w:rPr>
          <w:rFonts w:ascii="Verdana" w:hAnsi="Verdana"/>
          <w:bCs/>
          <w:sz w:val="20"/>
          <w:szCs w:val="20"/>
        </w:rPr>
        <w:t xml:space="preserve">, </w:t>
      </w:r>
      <w:r w:rsidR="00054A1F">
        <w:rPr>
          <w:rFonts w:ascii="Verdana" w:hAnsi="Verdana"/>
          <w:bCs/>
          <w:sz w:val="20"/>
          <w:szCs w:val="20"/>
        </w:rPr>
        <w:t xml:space="preserve">bem como </w:t>
      </w:r>
      <w:r w:rsidR="00AF1933">
        <w:rPr>
          <w:rFonts w:ascii="Verdana" w:hAnsi="Verdana"/>
          <w:bCs/>
          <w:sz w:val="20"/>
          <w:szCs w:val="20"/>
        </w:rPr>
        <w:t>condenações, indenizações, custas judiciais e honorários advocatícios decorrentes de reclamações trabalhistas</w:t>
      </w:r>
      <w:r w:rsidRPr="00736B72">
        <w:rPr>
          <w:rFonts w:ascii="Verdana" w:hAnsi="Verdana"/>
          <w:bCs/>
          <w:sz w:val="20"/>
          <w:szCs w:val="20"/>
        </w:rPr>
        <w:t>.</w:t>
      </w:r>
    </w:p>
    <w:p w14:paraId="03F7CCA1" w14:textId="77777777" w:rsidR="00736B72" w:rsidRDefault="00736B72" w:rsidP="00736B72">
      <w:pPr>
        <w:pStyle w:val="PargrafodaLista"/>
        <w:rPr>
          <w:rFonts w:ascii="Verdana" w:hAnsi="Verdana"/>
          <w:bCs/>
          <w:sz w:val="20"/>
          <w:szCs w:val="20"/>
        </w:rPr>
      </w:pPr>
    </w:p>
    <w:p w14:paraId="148B64FF" w14:textId="77777777" w:rsidR="00DA698C" w:rsidRDefault="00DA698C" w:rsidP="00736B72">
      <w:pPr>
        <w:tabs>
          <w:tab w:val="num" w:pos="0"/>
        </w:tabs>
        <w:spacing w:line="276" w:lineRule="auto"/>
        <w:jc w:val="both"/>
        <w:rPr>
          <w:rFonts w:ascii="Verdana" w:hAnsi="Verdana"/>
          <w:b/>
          <w:sz w:val="20"/>
          <w:szCs w:val="20"/>
          <w:u w:val="single"/>
        </w:rPr>
      </w:pPr>
    </w:p>
    <w:p w14:paraId="767921F6" w14:textId="67E54A17" w:rsidR="003A0927" w:rsidRPr="00736B72" w:rsidRDefault="00FB4EE2" w:rsidP="00736B72">
      <w:pPr>
        <w:tabs>
          <w:tab w:val="num" w:pos="0"/>
        </w:tabs>
        <w:spacing w:line="276" w:lineRule="auto"/>
        <w:jc w:val="both"/>
        <w:rPr>
          <w:rFonts w:ascii="Verdana" w:hAnsi="Verdana"/>
          <w:b/>
          <w:sz w:val="20"/>
          <w:szCs w:val="20"/>
          <w:u w:val="single"/>
        </w:rPr>
      </w:pPr>
      <w:r w:rsidRPr="00736B72">
        <w:rPr>
          <w:rFonts w:ascii="Verdana" w:hAnsi="Verdana"/>
          <w:b/>
          <w:sz w:val="20"/>
          <w:szCs w:val="20"/>
          <w:u w:val="single"/>
        </w:rPr>
        <w:t>CLÁUSULA S</w:t>
      </w:r>
      <w:r w:rsidR="00E271DF">
        <w:rPr>
          <w:rFonts w:ascii="Verdana" w:hAnsi="Verdana"/>
          <w:b/>
          <w:sz w:val="20"/>
          <w:szCs w:val="20"/>
          <w:u w:val="single"/>
        </w:rPr>
        <w:t>EXTA</w:t>
      </w:r>
      <w:r w:rsidRPr="00736B72">
        <w:rPr>
          <w:rFonts w:ascii="Verdana" w:hAnsi="Verdana"/>
          <w:b/>
          <w:sz w:val="20"/>
          <w:szCs w:val="20"/>
          <w:u w:val="single"/>
        </w:rPr>
        <w:t xml:space="preserve"> – </w:t>
      </w:r>
      <w:r w:rsidR="00CA00A5" w:rsidRPr="00736B72">
        <w:rPr>
          <w:rFonts w:ascii="Verdana" w:hAnsi="Verdana"/>
          <w:b/>
          <w:sz w:val="20"/>
          <w:szCs w:val="20"/>
          <w:u w:val="single"/>
        </w:rPr>
        <w:t>VIGÊNCIA</w:t>
      </w:r>
    </w:p>
    <w:p w14:paraId="2018E1C4" w14:textId="77777777" w:rsidR="00E96EAE" w:rsidRPr="00736B72" w:rsidRDefault="00E96EAE" w:rsidP="00736B72">
      <w:pPr>
        <w:tabs>
          <w:tab w:val="num" w:pos="0"/>
        </w:tabs>
        <w:spacing w:line="276" w:lineRule="auto"/>
        <w:jc w:val="both"/>
        <w:rPr>
          <w:rFonts w:ascii="Verdana" w:hAnsi="Verdana"/>
          <w:b/>
          <w:sz w:val="20"/>
          <w:szCs w:val="20"/>
        </w:rPr>
      </w:pPr>
    </w:p>
    <w:p w14:paraId="4E23418A" w14:textId="2100B8C7" w:rsidR="00955C89" w:rsidRPr="00736B72" w:rsidRDefault="00955C89" w:rsidP="00E271DF">
      <w:pPr>
        <w:pStyle w:val="Recuodecorpodetexto"/>
        <w:numPr>
          <w:ilvl w:val="1"/>
          <w:numId w:val="38"/>
        </w:numPr>
        <w:spacing w:line="276" w:lineRule="auto"/>
        <w:ind w:right="0"/>
        <w:rPr>
          <w:rStyle w:val="INDENT1"/>
          <w:rFonts w:ascii="Verdana" w:hAnsi="Verdana"/>
          <w:bCs/>
          <w:sz w:val="20"/>
          <w:szCs w:val="20"/>
        </w:rPr>
      </w:pPr>
      <w:r w:rsidRPr="00736B72">
        <w:rPr>
          <w:rFonts w:ascii="Verdana" w:hAnsi="Verdana"/>
          <w:sz w:val="20"/>
          <w:szCs w:val="20"/>
        </w:rPr>
        <w:t>A vigência do presente Contrato</w:t>
      </w:r>
      <w:r w:rsidR="00CE4AA8">
        <w:rPr>
          <w:rFonts w:ascii="Verdana" w:hAnsi="Verdana"/>
          <w:sz w:val="20"/>
          <w:szCs w:val="20"/>
        </w:rPr>
        <w:t xml:space="preserve"> se dará até</w:t>
      </w:r>
      <w:r w:rsidRPr="00736B72">
        <w:rPr>
          <w:rFonts w:ascii="Verdana" w:hAnsi="Verdana"/>
          <w:sz w:val="20"/>
          <w:szCs w:val="20"/>
        </w:rPr>
        <w:t xml:space="preserve"> </w:t>
      </w:r>
      <w:r w:rsidRPr="00736B72">
        <w:rPr>
          <w:rStyle w:val="INDENT1"/>
          <w:rFonts w:ascii="Verdana" w:hAnsi="Verdana"/>
          <w:bCs/>
          <w:sz w:val="20"/>
          <w:szCs w:val="20"/>
        </w:rPr>
        <w:t xml:space="preserve">terá início na data de sua assinatura e seu término se dará </w:t>
      </w:r>
      <w:r w:rsidR="00CE4AA8">
        <w:rPr>
          <w:rStyle w:val="INDENT1"/>
          <w:rFonts w:ascii="Verdana" w:hAnsi="Verdana"/>
          <w:bCs/>
          <w:sz w:val="20"/>
          <w:szCs w:val="20"/>
        </w:rPr>
        <w:t xml:space="preserve">junto com a extinção do Contrato de Cessão, mediante o integral </w:t>
      </w:r>
      <w:r w:rsidR="00383329">
        <w:rPr>
          <w:rStyle w:val="INDENT1"/>
          <w:rFonts w:ascii="Verdana" w:hAnsi="Verdana"/>
          <w:bCs/>
          <w:sz w:val="20"/>
          <w:szCs w:val="20"/>
        </w:rPr>
        <w:t xml:space="preserve">cumprimento </w:t>
      </w:r>
      <w:r w:rsidR="00CE4AA8">
        <w:rPr>
          <w:rStyle w:val="INDENT1"/>
          <w:rFonts w:ascii="Verdana" w:hAnsi="Verdana"/>
          <w:bCs/>
          <w:sz w:val="20"/>
          <w:szCs w:val="20"/>
        </w:rPr>
        <w:t>das Obrigações Garantidas da Emissão</w:t>
      </w:r>
      <w:r w:rsidRPr="00736B72">
        <w:rPr>
          <w:rStyle w:val="INDENT1"/>
          <w:rFonts w:ascii="Verdana" w:hAnsi="Verdana"/>
          <w:bCs/>
          <w:sz w:val="20"/>
          <w:szCs w:val="20"/>
        </w:rPr>
        <w:t>; ou (</w:t>
      </w:r>
      <w:proofErr w:type="spellStart"/>
      <w:r w:rsidRPr="00736B72">
        <w:rPr>
          <w:rStyle w:val="INDENT1"/>
          <w:rFonts w:ascii="Verdana" w:hAnsi="Verdana"/>
          <w:bCs/>
          <w:sz w:val="20"/>
          <w:szCs w:val="20"/>
        </w:rPr>
        <w:t>ii</w:t>
      </w:r>
      <w:proofErr w:type="spellEnd"/>
      <w:r w:rsidRPr="00736B72">
        <w:rPr>
          <w:rStyle w:val="INDENT1"/>
          <w:rFonts w:ascii="Verdana" w:hAnsi="Verdana"/>
          <w:bCs/>
          <w:sz w:val="20"/>
          <w:szCs w:val="20"/>
        </w:rPr>
        <w:t xml:space="preserve">) com a efetiva substituição da </w:t>
      </w:r>
      <w:r w:rsidRPr="00736B72">
        <w:rPr>
          <w:rStyle w:val="INDENT1"/>
          <w:rFonts w:ascii="Verdana" w:hAnsi="Verdana"/>
          <w:b/>
          <w:sz w:val="20"/>
          <w:szCs w:val="20"/>
        </w:rPr>
        <w:t>CONTRATADA</w:t>
      </w:r>
      <w:r w:rsidRPr="00736B72">
        <w:rPr>
          <w:rStyle w:val="INDENT1"/>
          <w:rFonts w:ascii="Verdana" w:hAnsi="Verdana"/>
          <w:bCs/>
          <w:sz w:val="20"/>
          <w:szCs w:val="20"/>
        </w:rPr>
        <w:t>, no âmbito da Emissão.</w:t>
      </w:r>
    </w:p>
    <w:p w14:paraId="39962C8A" w14:textId="77777777" w:rsidR="00955C89" w:rsidRPr="00736B72" w:rsidRDefault="00955C89" w:rsidP="00736B72">
      <w:pPr>
        <w:pStyle w:val="Recuodecorpodetexto"/>
        <w:spacing w:line="276" w:lineRule="auto"/>
        <w:ind w:left="720" w:right="0"/>
        <w:rPr>
          <w:rStyle w:val="INDENT1"/>
          <w:rFonts w:ascii="Verdana" w:hAnsi="Verdana"/>
          <w:bCs/>
          <w:sz w:val="20"/>
          <w:szCs w:val="20"/>
        </w:rPr>
      </w:pPr>
    </w:p>
    <w:p w14:paraId="51378911" w14:textId="2EBB2275" w:rsidR="00955C89" w:rsidRPr="00736B72" w:rsidRDefault="00955C89" w:rsidP="00E271DF">
      <w:pPr>
        <w:pStyle w:val="Recuodecorpodetexto"/>
        <w:numPr>
          <w:ilvl w:val="2"/>
          <w:numId w:val="38"/>
        </w:numPr>
        <w:spacing w:line="276" w:lineRule="auto"/>
        <w:ind w:right="0"/>
        <w:rPr>
          <w:rStyle w:val="INDENT1"/>
          <w:rFonts w:ascii="Verdana" w:hAnsi="Verdana"/>
          <w:bCs/>
          <w:sz w:val="20"/>
          <w:szCs w:val="20"/>
        </w:rPr>
      </w:pPr>
      <w:r w:rsidRPr="00736B72">
        <w:rPr>
          <w:rFonts w:ascii="Verdana" w:hAnsi="Verdana"/>
          <w:sz w:val="20"/>
          <w:szCs w:val="20"/>
        </w:rPr>
        <w:t xml:space="preserve">A vigência deste Contrato será prorrogada automaticamente, caso a </w:t>
      </w:r>
      <w:r w:rsidRPr="00736B72">
        <w:rPr>
          <w:rFonts w:ascii="Verdana" w:hAnsi="Verdana"/>
          <w:b/>
          <w:sz w:val="20"/>
          <w:szCs w:val="20"/>
        </w:rPr>
        <w:t>CONTRATADA</w:t>
      </w:r>
      <w:r w:rsidRPr="00736B72">
        <w:rPr>
          <w:rFonts w:ascii="Verdana" w:hAnsi="Verdana"/>
          <w:sz w:val="20"/>
          <w:szCs w:val="20"/>
        </w:rPr>
        <w:t xml:space="preserve"> siga atuando em nome e benefício dos </w:t>
      </w:r>
      <w:r w:rsidR="00584C7F">
        <w:rPr>
          <w:rFonts w:ascii="Verdana" w:hAnsi="Verdana"/>
          <w:sz w:val="20"/>
          <w:szCs w:val="20"/>
        </w:rPr>
        <w:t>Debenturistas</w:t>
      </w:r>
      <w:r w:rsidRPr="00736B72">
        <w:rPr>
          <w:rFonts w:ascii="Verdana" w:hAnsi="Verdana"/>
          <w:sz w:val="20"/>
          <w:szCs w:val="20"/>
        </w:rPr>
        <w:t xml:space="preserve"> após a Data de Vencimento das </w:t>
      </w:r>
      <w:r w:rsidR="00ED2F3E">
        <w:rPr>
          <w:rFonts w:ascii="Verdana" w:hAnsi="Verdana"/>
          <w:sz w:val="20"/>
          <w:szCs w:val="20"/>
        </w:rPr>
        <w:t>Debêntures</w:t>
      </w:r>
      <w:r w:rsidRPr="00736B72">
        <w:rPr>
          <w:rFonts w:ascii="Verdana" w:hAnsi="Verdana"/>
          <w:sz w:val="20"/>
          <w:szCs w:val="20"/>
        </w:rPr>
        <w:t xml:space="preserve">, até a total satisfação das obrigações </w:t>
      </w:r>
      <w:r w:rsidRPr="00736B72">
        <w:rPr>
          <w:rStyle w:val="INDENT1"/>
          <w:rFonts w:ascii="Verdana" w:hAnsi="Verdana"/>
          <w:bCs/>
          <w:sz w:val="20"/>
          <w:szCs w:val="20"/>
        </w:rPr>
        <w:t xml:space="preserve">assumidas pela </w:t>
      </w:r>
      <w:r w:rsidRPr="00736B72">
        <w:rPr>
          <w:rStyle w:val="INDENT1"/>
          <w:rFonts w:ascii="Verdana" w:hAnsi="Verdana"/>
          <w:b/>
          <w:bCs/>
          <w:sz w:val="20"/>
          <w:szCs w:val="20"/>
        </w:rPr>
        <w:t>CONTRATANTE</w:t>
      </w:r>
      <w:r w:rsidRPr="00736B72">
        <w:rPr>
          <w:rStyle w:val="INDENT1"/>
          <w:rFonts w:ascii="Verdana" w:hAnsi="Verdana"/>
          <w:bCs/>
          <w:sz w:val="20"/>
          <w:szCs w:val="20"/>
        </w:rPr>
        <w:t xml:space="preserve"> no âmbito da Emissão.</w:t>
      </w:r>
    </w:p>
    <w:p w14:paraId="5A923055" w14:textId="77777777" w:rsidR="00955C89" w:rsidRPr="00736B72" w:rsidRDefault="00955C89" w:rsidP="00736B72">
      <w:pPr>
        <w:pStyle w:val="Recuodecorpodetexto"/>
        <w:spacing w:line="276" w:lineRule="auto"/>
        <w:ind w:left="720" w:right="0"/>
        <w:rPr>
          <w:rStyle w:val="INDENT1"/>
          <w:rFonts w:ascii="Verdana" w:hAnsi="Verdana"/>
          <w:bCs/>
          <w:sz w:val="20"/>
          <w:szCs w:val="20"/>
        </w:rPr>
      </w:pPr>
    </w:p>
    <w:p w14:paraId="355520F2" w14:textId="69897710" w:rsidR="00955C89" w:rsidRPr="00736B72" w:rsidRDefault="00955C89" w:rsidP="0060161C">
      <w:pPr>
        <w:pStyle w:val="Recuodecorpodetexto"/>
        <w:numPr>
          <w:ilvl w:val="1"/>
          <w:numId w:val="38"/>
        </w:numPr>
        <w:spacing w:line="276" w:lineRule="auto"/>
        <w:ind w:right="0"/>
        <w:rPr>
          <w:rStyle w:val="INDENT1"/>
          <w:rFonts w:ascii="Verdana" w:hAnsi="Verdana"/>
          <w:bCs/>
          <w:sz w:val="20"/>
          <w:szCs w:val="20"/>
        </w:rPr>
      </w:pPr>
      <w:r w:rsidRPr="00736B72">
        <w:rPr>
          <w:rStyle w:val="INDENT1"/>
          <w:rFonts w:ascii="Verdana" w:hAnsi="Verdana"/>
          <w:bCs/>
          <w:sz w:val="20"/>
          <w:szCs w:val="20"/>
        </w:rPr>
        <w:t xml:space="preserve">Com o fim da vigência, na forma prevista nos itens </w:t>
      </w:r>
      <w:r w:rsidR="00CE4AA8">
        <w:rPr>
          <w:rStyle w:val="INDENT1"/>
          <w:rFonts w:ascii="Verdana" w:hAnsi="Verdana"/>
          <w:bCs/>
          <w:sz w:val="20"/>
          <w:szCs w:val="20"/>
        </w:rPr>
        <w:t>6</w:t>
      </w:r>
      <w:r w:rsidRPr="00736B72">
        <w:rPr>
          <w:rStyle w:val="INDENT1"/>
          <w:rFonts w:ascii="Verdana" w:hAnsi="Verdana"/>
          <w:bCs/>
          <w:sz w:val="20"/>
          <w:szCs w:val="20"/>
        </w:rPr>
        <w:t xml:space="preserve">.1 e </w:t>
      </w:r>
      <w:r w:rsidR="00CE4AA8">
        <w:rPr>
          <w:rStyle w:val="INDENT1"/>
          <w:rFonts w:ascii="Verdana" w:hAnsi="Verdana"/>
          <w:bCs/>
          <w:sz w:val="20"/>
          <w:szCs w:val="20"/>
        </w:rPr>
        <w:t>6</w:t>
      </w:r>
      <w:r w:rsidRPr="00736B72">
        <w:rPr>
          <w:rStyle w:val="INDENT1"/>
          <w:rFonts w:ascii="Verdana" w:hAnsi="Verdana"/>
          <w:bCs/>
          <w:sz w:val="20"/>
          <w:szCs w:val="20"/>
        </w:rPr>
        <w:t xml:space="preserve">.1.1 acima, este </w:t>
      </w:r>
      <w:r w:rsidRPr="00736B72">
        <w:rPr>
          <w:rFonts w:ascii="Verdana" w:hAnsi="Verdana"/>
          <w:sz w:val="20"/>
          <w:szCs w:val="20"/>
        </w:rPr>
        <w:t xml:space="preserve">Contrato </w:t>
      </w:r>
      <w:r w:rsidRPr="00736B72">
        <w:rPr>
          <w:rStyle w:val="INDENT1"/>
          <w:rFonts w:ascii="Verdana" w:hAnsi="Verdana"/>
          <w:bCs/>
          <w:sz w:val="20"/>
          <w:szCs w:val="20"/>
        </w:rPr>
        <w:t>ficará terminado de pleno direito, independentemente de qualquer aviso ou notificação, de caráter judicial ou extrajudicial.</w:t>
      </w:r>
    </w:p>
    <w:p w14:paraId="1DDDA541" w14:textId="77777777" w:rsidR="00955C89" w:rsidRPr="00736B72" w:rsidRDefault="00955C89" w:rsidP="00736B72">
      <w:pPr>
        <w:pStyle w:val="PargrafodaLista"/>
        <w:spacing w:line="276" w:lineRule="auto"/>
        <w:rPr>
          <w:rFonts w:ascii="Verdana" w:hAnsi="Verdana"/>
          <w:sz w:val="20"/>
          <w:szCs w:val="20"/>
        </w:rPr>
      </w:pPr>
    </w:p>
    <w:p w14:paraId="5B197113" w14:textId="38B2BE56" w:rsidR="00955C89" w:rsidRPr="00736B72" w:rsidRDefault="00955C89" w:rsidP="0060161C">
      <w:pPr>
        <w:pStyle w:val="Recuodecorpodetexto"/>
        <w:numPr>
          <w:ilvl w:val="1"/>
          <w:numId w:val="38"/>
        </w:numPr>
        <w:spacing w:line="276" w:lineRule="auto"/>
        <w:ind w:right="0"/>
        <w:rPr>
          <w:rFonts w:ascii="Verdana" w:hAnsi="Verdana"/>
          <w:bCs/>
          <w:sz w:val="20"/>
          <w:szCs w:val="20"/>
        </w:rPr>
      </w:pPr>
      <w:r w:rsidRPr="00736B72">
        <w:rPr>
          <w:rFonts w:ascii="Verdana" w:hAnsi="Verdana"/>
          <w:sz w:val="20"/>
          <w:szCs w:val="20"/>
        </w:rPr>
        <w:t xml:space="preserve">A </w:t>
      </w:r>
      <w:r w:rsidRPr="00736B72">
        <w:rPr>
          <w:rFonts w:ascii="Verdana" w:hAnsi="Verdana"/>
          <w:b/>
          <w:sz w:val="20"/>
          <w:szCs w:val="20"/>
        </w:rPr>
        <w:t>CONTRATADA</w:t>
      </w:r>
      <w:r w:rsidRPr="00736B72">
        <w:rPr>
          <w:rFonts w:ascii="Verdana" w:hAnsi="Verdana"/>
          <w:sz w:val="20"/>
          <w:szCs w:val="20"/>
        </w:rPr>
        <w:t xml:space="preserve"> deverá permanecer no exercício de suas funções até o integral cumprimento de todas as obrigações atinentes à </w:t>
      </w:r>
      <w:r w:rsidRPr="00736B72">
        <w:rPr>
          <w:rFonts w:ascii="Verdana" w:hAnsi="Verdana"/>
          <w:b/>
          <w:sz w:val="20"/>
          <w:szCs w:val="20"/>
        </w:rPr>
        <w:t>CONTRATANTE</w:t>
      </w:r>
      <w:r w:rsidRPr="00736B72">
        <w:rPr>
          <w:rFonts w:ascii="Verdana" w:hAnsi="Verdana"/>
          <w:sz w:val="20"/>
          <w:szCs w:val="20"/>
        </w:rPr>
        <w:t xml:space="preserve"> no âmbito das </w:t>
      </w:r>
      <w:r w:rsidR="00ED2F3E">
        <w:rPr>
          <w:rFonts w:ascii="Verdana" w:hAnsi="Verdana"/>
          <w:sz w:val="20"/>
          <w:szCs w:val="20"/>
        </w:rPr>
        <w:t>Debêntures</w:t>
      </w:r>
      <w:r w:rsidRPr="00736B72">
        <w:rPr>
          <w:rFonts w:ascii="Verdana" w:hAnsi="Verdana"/>
          <w:sz w:val="20"/>
          <w:szCs w:val="20"/>
        </w:rPr>
        <w:t>, ou até a efetiva nomeação de um Agente Fiduciário substituto.</w:t>
      </w:r>
    </w:p>
    <w:p w14:paraId="7A13C429" w14:textId="77777777" w:rsidR="00955C89" w:rsidRPr="00736B72" w:rsidRDefault="00955C89" w:rsidP="00736B72">
      <w:pPr>
        <w:pStyle w:val="PargrafodaLista"/>
        <w:spacing w:line="276" w:lineRule="auto"/>
        <w:rPr>
          <w:rFonts w:ascii="Verdana" w:hAnsi="Verdana"/>
          <w:bCs/>
          <w:sz w:val="20"/>
          <w:szCs w:val="20"/>
        </w:rPr>
      </w:pPr>
    </w:p>
    <w:p w14:paraId="63594610" w14:textId="77777777" w:rsidR="00955C89" w:rsidRPr="00736B72" w:rsidRDefault="00955C89" w:rsidP="0060161C">
      <w:pPr>
        <w:pStyle w:val="Recuodecorpodetexto"/>
        <w:numPr>
          <w:ilvl w:val="1"/>
          <w:numId w:val="38"/>
        </w:numPr>
        <w:spacing w:line="276" w:lineRule="auto"/>
        <w:ind w:right="0"/>
        <w:rPr>
          <w:rFonts w:ascii="Verdana" w:hAnsi="Verdana"/>
          <w:bCs/>
          <w:sz w:val="20"/>
          <w:szCs w:val="20"/>
        </w:rPr>
      </w:pPr>
      <w:r w:rsidRPr="00736B72">
        <w:rPr>
          <w:rFonts w:ascii="Verdana" w:hAnsi="Verdana"/>
          <w:bCs/>
          <w:sz w:val="20"/>
          <w:szCs w:val="20"/>
        </w:rPr>
        <w:t>O descumprimento de qualquer obrigação, por qualquer uma das Partes, dará ensejo à rescisão motivada do presente Contrato em 30 (trinta) dias, contados do envio da notificação extrajudicial pela parte prejudicada, observados os procedimentos aplicáveis à substituição do Agente Fiduciário, sem prejuízo da cobrança de eventuais despesas e prejuízos financeiros, decorrentes de tal descumprimento.</w:t>
      </w:r>
    </w:p>
    <w:p w14:paraId="69A06BAD" w14:textId="77777777" w:rsidR="00181E78" w:rsidRPr="00736B72" w:rsidRDefault="00181E78" w:rsidP="00736B72">
      <w:pPr>
        <w:pStyle w:val="Recuodecorpodetexto"/>
        <w:spacing w:line="276" w:lineRule="auto"/>
        <w:ind w:right="0"/>
        <w:rPr>
          <w:rFonts w:ascii="Verdana" w:hAnsi="Verdana"/>
          <w:b/>
          <w:sz w:val="20"/>
          <w:szCs w:val="20"/>
        </w:rPr>
      </w:pPr>
    </w:p>
    <w:p w14:paraId="42AE52A5" w14:textId="77777777" w:rsidR="00DA698C" w:rsidRDefault="00DA698C" w:rsidP="00736B72">
      <w:pPr>
        <w:pStyle w:val="Recuodecorpodetexto"/>
        <w:spacing w:line="276" w:lineRule="auto"/>
        <w:ind w:right="0"/>
        <w:rPr>
          <w:rFonts w:ascii="Verdana" w:hAnsi="Verdana"/>
          <w:b/>
          <w:sz w:val="20"/>
          <w:szCs w:val="20"/>
          <w:u w:val="single"/>
        </w:rPr>
      </w:pPr>
    </w:p>
    <w:p w14:paraId="3F8BC993" w14:textId="45608C8B" w:rsidR="001311ED" w:rsidRPr="00736B72" w:rsidRDefault="00FB4EE2" w:rsidP="00736B72">
      <w:pPr>
        <w:pStyle w:val="Recuodecorpodetexto"/>
        <w:spacing w:line="276" w:lineRule="auto"/>
        <w:ind w:right="0"/>
        <w:rPr>
          <w:rFonts w:ascii="Verdana" w:hAnsi="Verdana"/>
          <w:b/>
          <w:sz w:val="20"/>
          <w:szCs w:val="20"/>
          <w:u w:val="single"/>
        </w:rPr>
      </w:pPr>
      <w:r w:rsidRPr="00736B72">
        <w:rPr>
          <w:rFonts w:ascii="Verdana" w:hAnsi="Verdana"/>
          <w:b/>
          <w:sz w:val="20"/>
          <w:szCs w:val="20"/>
          <w:u w:val="single"/>
        </w:rPr>
        <w:t xml:space="preserve">CLÁUSULA </w:t>
      </w:r>
      <w:r w:rsidR="0060161C">
        <w:rPr>
          <w:rFonts w:ascii="Verdana" w:hAnsi="Verdana"/>
          <w:b/>
          <w:sz w:val="20"/>
          <w:szCs w:val="20"/>
          <w:u w:val="single"/>
        </w:rPr>
        <w:t>SÉTIM</w:t>
      </w:r>
      <w:r w:rsidRPr="00736B72">
        <w:rPr>
          <w:rFonts w:ascii="Verdana" w:hAnsi="Verdana"/>
          <w:b/>
          <w:sz w:val="20"/>
          <w:szCs w:val="20"/>
          <w:u w:val="single"/>
        </w:rPr>
        <w:t xml:space="preserve">A - </w:t>
      </w:r>
      <w:r w:rsidR="001311ED" w:rsidRPr="00736B72">
        <w:rPr>
          <w:rFonts w:ascii="Verdana" w:hAnsi="Verdana"/>
          <w:b/>
          <w:sz w:val="20"/>
          <w:szCs w:val="20"/>
          <w:u w:val="single"/>
        </w:rPr>
        <w:t>CONFIDENCIALIDADE</w:t>
      </w:r>
    </w:p>
    <w:p w14:paraId="70C0D1B6" w14:textId="77777777" w:rsidR="001311ED" w:rsidRPr="00736B72" w:rsidRDefault="001311ED" w:rsidP="00736B72">
      <w:pPr>
        <w:pStyle w:val="Recuodecorpodetexto"/>
        <w:spacing w:line="276" w:lineRule="auto"/>
        <w:ind w:right="0"/>
        <w:rPr>
          <w:rFonts w:ascii="Verdana" w:hAnsi="Verdana"/>
          <w:b/>
          <w:sz w:val="20"/>
          <w:szCs w:val="20"/>
        </w:rPr>
      </w:pPr>
    </w:p>
    <w:p w14:paraId="03FF9FA3" w14:textId="296D548C" w:rsidR="007C6D0A" w:rsidRPr="0060161C" w:rsidRDefault="007C6D0A" w:rsidP="0060161C">
      <w:pPr>
        <w:pStyle w:val="PargrafodaLista"/>
        <w:numPr>
          <w:ilvl w:val="1"/>
          <w:numId w:val="39"/>
        </w:numPr>
        <w:tabs>
          <w:tab w:val="num" w:pos="0"/>
        </w:tabs>
        <w:spacing w:line="276" w:lineRule="auto"/>
        <w:jc w:val="both"/>
        <w:rPr>
          <w:rFonts w:ascii="Verdana" w:hAnsi="Verdana"/>
          <w:sz w:val="20"/>
          <w:szCs w:val="20"/>
        </w:rPr>
      </w:pPr>
      <w:r w:rsidRPr="0060161C">
        <w:rPr>
          <w:rFonts w:ascii="Verdana" w:hAnsi="Verdana"/>
          <w:sz w:val="20"/>
          <w:szCs w:val="20"/>
        </w:rPr>
        <w:t xml:space="preserve">As Partes, por si, seus prepostos, empregados e representantes de qualquer natureza, obrigam-se a manter o sigilo e a confidencialidade, exceto em caso de anuência prévia pela parte contrária, no tocante às funções desempenhadas nos termos deste Contrato, à existência deste Contrato, aos documentos e às informações verbais ou escritas, segredos de negócios ou qualquer outra informação a que tiver acesso em decorrência das </w:t>
      </w:r>
      <w:r w:rsidR="00ED2F3E" w:rsidRPr="0060161C">
        <w:rPr>
          <w:rFonts w:ascii="Verdana" w:hAnsi="Verdana"/>
          <w:sz w:val="20"/>
          <w:szCs w:val="20"/>
        </w:rPr>
        <w:t>Debêntures</w:t>
      </w:r>
      <w:r w:rsidRPr="0060161C">
        <w:rPr>
          <w:rFonts w:ascii="Verdana" w:hAnsi="Verdana"/>
          <w:sz w:val="20"/>
          <w:szCs w:val="20"/>
        </w:rPr>
        <w:t xml:space="preserve"> (“Informações Confidenciais”).</w:t>
      </w:r>
    </w:p>
    <w:p w14:paraId="009BE485" w14:textId="77777777" w:rsidR="007C6D0A" w:rsidRPr="00736B72" w:rsidRDefault="007C6D0A" w:rsidP="00736B72">
      <w:pPr>
        <w:pStyle w:val="PargrafodaLista"/>
        <w:spacing w:line="276" w:lineRule="auto"/>
        <w:ind w:left="720"/>
        <w:jc w:val="both"/>
        <w:rPr>
          <w:rFonts w:ascii="Verdana" w:hAnsi="Verdana"/>
          <w:sz w:val="20"/>
          <w:szCs w:val="20"/>
        </w:rPr>
      </w:pPr>
    </w:p>
    <w:p w14:paraId="779A6D8C" w14:textId="77777777" w:rsidR="007C6D0A" w:rsidRPr="00736B72" w:rsidRDefault="007C6D0A" w:rsidP="0060161C">
      <w:pPr>
        <w:pStyle w:val="PargrafodaLista"/>
        <w:numPr>
          <w:ilvl w:val="1"/>
          <w:numId w:val="39"/>
        </w:numPr>
        <w:tabs>
          <w:tab w:val="num" w:pos="0"/>
        </w:tabs>
        <w:spacing w:line="276" w:lineRule="auto"/>
        <w:jc w:val="both"/>
        <w:rPr>
          <w:rFonts w:ascii="Verdana" w:hAnsi="Verdana"/>
          <w:sz w:val="20"/>
          <w:szCs w:val="20"/>
        </w:rPr>
      </w:pPr>
      <w:r w:rsidRPr="00736B72">
        <w:rPr>
          <w:rFonts w:ascii="Verdana" w:hAnsi="Verdana"/>
          <w:sz w:val="20"/>
          <w:szCs w:val="20"/>
        </w:rPr>
        <w:t>As Partes obrigam-se, ainda, a utilizar as Informações Confidenciais somente no limite necessário para a execução do presente Contrato e para a realização dos serviços ora contratados.</w:t>
      </w:r>
    </w:p>
    <w:p w14:paraId="7A698CA4" w14:textId="77777777" w:rsidR="007C6D0A" w:rsidRPr="00736B72" w:rsidRDefault="007C6D0A" w:rsidP="00736B72">
      <w:pPr>
        <w:pStyle w:val="PargrafodaLista"/>
        <w:spacing w:line="276" w:lineRule="auto"/>
        <w:rPr>
          <w:rFonts w:ascii="Verdana" w:hAnsi="Verdana"/>
          <w:sz w:val="20"/>
          <w:szCs w:val="20"/>
        </w:rPr>
      </w:pPr>
    </w:p>
    <w:p w14:paraId="3E4573D4" w14:textId="77777777" w:rsidR="007C6D0A" w:rsidRPr="00736B72" w:rsidRDefault="007C6D0A" w:rsidP="0060161C">
      <w:pPr>
        <w:pStyle w:val="PargrafodaLista"/>
        <w:numPr>
          <w:ilvl w:val="1"/>
          <w:numId w:val="39"/>
        </w:numPr>
        <w:tabs>
          <w:tab w:val="num" w:pos="0"/>
        </w:tabs>
        <w:spacing w:line="276" w:lineRule="auto"/>
        <w:jc w:val="both"/>
        <w:rPr>
          <w:rFonts w:ascii="Verdana" w:hAnsi="Verdana"/>
          <w:sz w:val="20"/>
          <w:szCs w:val="20"/>
        </w:rPr>
      </w:pPr>
      <w:r w:rsidRPr="00736B72">
        <w:rPr>
          <w:rFonts w:ascii="Verdana" w:hAnsi="Verdana"/>
          <w:sz w:val="20"/>
          <w:szCs w:val="20"/>
        </w:rPr>
        <w:t>Qualquer uma das partes poderá, independentemente do consentimento da parte contrária, revelar a terceiros Informações Confidenciais:</w:t>
      </w:r>
    </w:p>
    <w:p w14:paraId="0979566C" w14:textId="77777777" w:rsidR="007C6D0A" w:rsidRPr="00736B72" w:rsidRDefault="007C6D0A" w:rsidP="00736B72">
      <w:pPr>
        <w:pStyle w:val="Recuodecorpodetexto"/>
        <w:spacing w:line="276" w:lineRule="auto"/>
        <w:rPr>
          <w:rFonts w:ascii="Verdana" w:hAnsi="Verdana"/>
          <w:sz w:val="20"/>
          <w:szCs w:val="20"/>
        </w:rPr>
      </w:pPr>
    </w:p>
    <w:p w14:paraId="0EF52EE0" w14:textId="77777777" w:rsidR="007C6D0A" w:rsidRPr="00736B72" w:rsidRDefault="007C6D0A" w:rsidP="00736B72">
      <w:pPr>
        <w:pStyle w:val="Recuodecorpodetexto"/>
        <w:numPr>
          <w:ilvl w:val="1"/>
          <w:numId w:val="5"/>
        </w:numPr>
        <w:spacing w:line="276" w:lineRule="auto"/>
        <w:ind w:left="567" w:firstLine="0"/>
        <w:rPr>
          <w:rFonts w:ascii="Verdana" w:hAnsi="Verdana"/>
          <w:sz w:val="20"/>
          <w:szCs w:val="20"/>
        </w:rPr>
      </w:pPr>
      <w:r w:rsidRPr="00736B72">
        <w:rPr>
          <w:rFonts w:ascii="Verdana" w:hAnsi="Verdana"/>
          <w:sz w:val="20"/>
          <w:szCs w:val="20"/>
        </w:rPr>
        <w:t>que tenham sido comprovadamente conhecidas antes da data da revelação;</w:t>
      </w:r>
    </w:p>
    <w:p w14:paraId="6F13FF58" w14:textId="77777777" w:rsidR="007C6D0A" w:rsidRPr="00736B72" w:rsidRDefault="007C6D0A" w:rsidP="00736B72">
      <w:pPr>
        <w:pStyle w:val="Recuodecorpodetexto"/>
        <w:spacing w:line="276" w:lineRule="auto"/>
        <w:ind w:left="567"/>
        <w:rPr>
          <w:rFonts w:ascii="Verdana" w:hAnsi="Verdana"/>
          <w:sz w:val="20"/>
          <w:szCs w:val="20"/>
        </w:rPr>
      </w:pPr>
    </w:p>
    <w:p w14:paraId="6D37C71B" w14:textId="77777777" w:rsidR="007C6D0A" w:rsidRPr="00736B72" w:rsidRDefault="007C6D0A" w:rsidP="00736B72">
      <w:pPr>
        <w:pStyle w:val="Recuodecorpodetexto"/>
        <w:numPr>
          <w:ilvl w:val="1"/>
          <w:numId w:val="5"/>
        </w:numPr>
        <w:spacing w:line="276" w:lineRule="auto"/>
        <w:ind w:left="567" w:firstLine="0"/>
        <w:rPr>
          <w:rFonts w:ascii="Verdana" w:hAnsi="Verdana"/>
          <w:sz w:val="20"/>
          <w:szCs w:val="20"/>
        </w:rPr>
      </w:pPr>
      <w:r w:rsidRPr="00736B72">
        <w:rPr>
          <w:rFonts w:ascii="Verdana" w:hAnsi="Verdana"/>
          <w:sz w:val="20"/>
          <w:szCs w:val="20"/>
        </w:rPr>
        <w:lastRenderedPageBreak/>
        <w:t>que sejam de domínio público ou tornem-se disponíveis para o público independentemente da ação ou omissão da parte que a revelar; ou</w:t>
      </w:r>
    </w:p>
    <w:p w14:paraId="0FDE45A1" w14:textId="77777777" w:rsidR="007C6D0A" w:rsidRPr="00736B72" w:rsidRDefault="007C6D0A" w:rsidP="00736B72">
      <w:pPr>
        <w:pStyle w:val="PargrafodaLista"/>
        <w:spacing w:line="276" w:lineRule="auto"/>
        <w:ind w:left="567"/>
        <w:rPr>
          <w:rFonts w:ascii="Verdana" w:hAnsi="Verdana"/>
          <w:sz w:val="20"/>
          <w:szCs w:val="20"/>
        </w:rPr>
      </w:pPr>
    </w:p>
    <w:p w14:paraId="5D21FDD7" w14:textId="77777777" w:rsidR="007C6D0A" w:rsidRPr="00736B72" w:rsidRDefault="007C6D0A" w:rsidP="00736B72">
      <w:pPr>
        <w:pStyle w:val="Recuodecorpodetexto"/>
        <w:spacing w:line="276" w:lineRule="auto"/>
        <w:ind w:left="567"/>
        <w:rPr>
          <w:rFonts w:ascii="Verdana" w:hAnsi="Verdana"/>
          <w:sz w:val="20"/>
          <w:szCs w:val="20"/>
        </w:rPr>
      </w:pPr>
      <w:r w:rsidRPr="00736B72">
        <w:rPr>
          <w:rFonts w:ascii="Verdana" w:hAnsi="Verdana"/>
          <w:sz w:val="20"/>
          <w:szCs w:val="20"/>
        </w:rPr>
        <w:t>c) cuja revelação seja obrigatória por força da legislação vigente, por força de ordem judicial ou autoridade competente, e desde que a parte que revelar notifique a parte contrária por escrito.</w:t>
      </w:r>
    </w:p>
    <w:p w14:paraId="7C13FE76" w14:textId="77777777" w:rsidR="007C6D0A" w:rsidRPr="00736B72" w:rsidRDefault="007C6D0A" w:rsidP="00736B72">
      <w:pPr>
        <w:pStyle w:val="Recuodecorpodetexto"/>
        <w:spacing w:line="276" w:lineRule="auto"/>
        <w:rPr>
          <w:rFonts w:ascii="Verdana" w:hAnsi="Verdana"/>
          <w:sz w:val="20"/>
          <w:szCs w:val="20"/>
        </w:rPr>
      </w:pPr>
    </w:p>
    <w:p w14:paraId="26160182" w14:textId="7133503A" w:rsidR="007C6D0A" w:rsidRPr="00736B72" w:rsidRDefault="007C6D0A" w:rsidP="0060161C">
      <w:pPr>
        <w:pStyle w:val="PargrafodaLista"/>
        <w:numPr>
          <w:ilvl w:val="1"/>
          <w:numId w:val="39"/>
        </w:numPr>
        <w:tabs>
          <w:tab w:val="num" w:pos="0"/>
        </w:tabs>
        <w:spacing w:line="276" w:lineRule="auto"/>
        <w:jc w:val="both"/>
        <w:rPr>
          <w:rFonts w:ascii="Verdana" w:hAnsi="Verdana"/>
          <w:sz w:val="20"/>
          <w:szCs w:val="20"/>
        </w:rPr>
      </w:pPr>
      <w:r w:rsidRPr="00736B72">
        <w:rPr>
          <w:rFonts w:ascii="Verdana" w:hAnsi="Verdana"/>
          <w:sz w:val="20"/>
          <w:szCs w:val="20"/>
        </w:rPr>
        <w:t xml:space="preserve">Caso qualquer uma das Partes não observe os compromissos de sigilo e confidencialidade acima previstos, ficará sujeita à obrigação de indenizar a </w:t>
      </w:r>
      <w:r w:rsidR="00AA50C2">
        <w:rPr>
          <w:rFonts w:ascii="Verdana" w:hAnsi="Verdana"/>
          <w:sz w:val="20"/>
          <w:szCs w:val="20"/>
        </w:rPr>
        <w:t>contraparte</w:t>
      </w:r>
      <w:r w:rsidRPr="00736B72">
        <w:rPr>
          <w:rFonts w:ascii="Verdana" w:hAnsi="Verdana"/>
          <w:b/>
          <w:sz w:val="20"/>
          <w:szCs w:val="20"/>
        </w:rPr>
        <w:t xml:space="preserve"> </w:t>
      </w:r>
      <w:r w:rsidRPr="00736B72">
        <w:rPr>
          <w:rFonts w:ascii="Verdana" w:hAnsi="Verdana"/>
          <w:sz w:val="20"/>
          <w:szCs w:val="20"/>
        </w:rPr>
        <w:t>pelas perdas incorridas em razão da divulgação de Informações Confidenciais.</w:t>
      </w:r>
    </w:p>
    <w:p w14:paraId="56367769" w14:textId="77777777" w:rsidR="00A929AE" w:rsidRPr="00736B72" w:rsidRDefault="00A929AE" w:rsidP="00736B72">
      <w:pPr>
        <w:pStyle w:val="Recuodecorpodetexto"/>
        <w:spacing w:line="276" w:lineRule="auto"/>
        <w:ind w:right="0"/>
        <w:rPr>
          <w:rFonts w:ascii="Verdana" w:hAnsi="Verdana"/>
          <w:b/>
          <w:sz w:val="20"/>
          <w:szCs w:val="20"/>
        </w:rPr>
      </w:pPr>
    </w:p>
    <w:p w14:paraId="34A54CC6" w14:textId="77777777" w:rsidR="00DA698C" w:rsidRDefault="00DA698C" w:rsidP="00736B72">
      <w:pPr>
        <w:spacing w:line="276" w:lineRule="auto"/>
        <w:jc w:val="both"/>
        <w:rPr>
          <w:rFonts w:ascii="Verdana" w:hAnsi="Verdana"/>
          <w:b/>
          <w:sz w:val="20"/>
          <w:szCs w:val="20"/>
          <w:u w:val="single"/>
        </w:rPr>
      </w:pPr>
    </w:p>
    <w:p w14:paraId="279FD7BE" w14:textId="17E3E031" w:rsidR="001311ED" w:rsidRPr="00736B72" w:rsidRDefault="00FB4EE2" w:rsidP="00736B72">
      <w:pPr>
        <w:spacing w:line="276" w:lineRule="auto"/>
        <w:jc w:val="both"/>
        <w:rPr>
          <w:rFonts w:ascii="Verdana" w:hAnsi="Verdana"/>
          <w:b/>
          <w:sz w:val="20"/>
          <w:szCs w:val="20"/>
          <w:u w:val="single"/>
        </w:rPr>
      </w:pPr>
      <w:r w:rsidRPr="00736B72">
        <w:rPr>
          <w:rFonts w:ascii="Verdana" w:hAnsi="Verdana"/>
          <w:b/>
          <w:sz w:val="20"/>
          <w:szCs w:val="20"/>
          <w:u w:val="single"/>
        </w:rPr>
        <w:t xml:space="preserve">CLÁUSULA </w:t>
      </w:r>
      <w:r w:rsidR="0060161C">
        <w:rPr>
          <w:rFonts w:ascii="Verdana" w:hAnsi="Verdana"/>
          <w:b/>
          <w:sz w:val="20"/>
          <w:szCs w:val="20"/>
          <w:u w:val="single"/>
        </w:rPr>
        <w:t>OITAV</w:t>
      </w:r>
      <w:r w:rsidRPr="00736B72">
        <w:rPr>
          <w:rFonts w:ascii="Verdana" w:hAnsi="Verdana"/>
          <w:b/>
          <w:sz w:val="20"/>
          <w:szCs w:val="20"/>
          <w:u w:val="single"/>
        </w:rPr>
        <w:t xml:space="preserve">A - </w:t>
      </w:r>
      <w:r w:rsidR="001311ED" w:rsidRPr="00736B72">
        <w:rPr>
          <w:rFonts w:ascii="Verdana" w:hAnsi="Verdana"/>
          <w:b/>
          <w:sz w:val="20"/>
          <w:szCs w:val="20"/>
          <w:u w:val="single"/>
        </w:rPr>
        <w:t>PREVENÇÃO E COMBATE</w:t>
      </w:r>
      <w:r w:rsidR="00237372" w:rsidRPr="00736B72">
        <w:rPr>
          <w:rFonts w:ascii="Verdana" w:hAnsi="Verdana"/>
          <w:b/>
          <w:sz w:val="20"/>
          <w:szCs w:val="20"/>
          <w:u w:val="single"/>
        </w:rPr>
        <w:t xml:space="preserve"> </w:t>
      </w:r>
      <w:r w:rsidR="001311ED" w:rsidRPr="00736B72">
        <w:rPr>
          <w:rFonts w:ascii="Verdana" w:hAnsi="Verdana"/>
          <w:b/>
          <w:sz w:val="20"/>
          <w:szCs w:val="20"/>
          <w:u w:val="single"/>
        </w:rPr>
        <w:t>À "LAVAGEM DE DINHEIRO"</w:t>
      </w:r>
    </w:p>
    <w:p w14:paraId="3A2448D9" w14:textId="77777777" w:rsidR="001311ED" w:rsidRPr="00736B72" w:rsidRDefault="001311ED" w:rsidP="00736B72">
      <w:pPr>
        <w:spacing w:line="276" w:lineRule="auto"/>
        <w:jc w:val="both"/>
        <w:rPr>
          <w:rFonts w:ascii="Verdana" w:hAnsi="Verdana" w:cs="Calibri"/>
          <w:b/>
          <w:bCs/>
          <w:sz w:val="20"/>
          <w:szCs w:val="20"/>
          <w:u w:val="single"/>
        </w:rPr>
      </w:pPr>
    </w:p>
    <w:p w14:paraId="288ACDFD" w14:textId="1DF286B2" w:rsidR="00FB4EE2" w:rsidRPr="0060161C" w:rsidRDefault="001311ED" w:rsidP="0060161C">
      <w:pPr>
        <w:pStyle w:val="PargrafodaLista"/>
        <w:numPr>
          <w:ilvl w:val="1"/>
          <w:numId w:val="40"/>
        </w:numPr>
        <w:spacing w:line="276" w:lineRule="auto"/>
        <w:jc w:val="both"/>
        <w:rPr>
          <w:rFonts w:ascii="Verdana" w:hAnsi="Verdana"/>
          <w:sz w:val="20"/>
          <w:szCs w:val="20"/>
        </w:rPr>
      </w:pPr>
      <w:r w:rsidRPr="0060161C">
        <w:rPr>
          <w:rFonts w:ascii="Verdana" w:hAnsi="Verdana"/>
          <w:sz w:val="20"/>
          <w:szCs w:val="20"/>
        </w:rPr>
        <w:t xml:space="preserve">As </w:t>
      </w:r>
      <w:r w:rsidR="009A6675" w:rsidRPr="0060161C">
        <w:rPr>
          <w:rFonts w:ascii="Verdana" w:hAnsi="Verdana"/>
          <w:sz w:val="20"/>
          <w:szCs w:val="20"/>
        </w:rPr>
        <w:t xml:space="preserve">Partes </w:t>
      </w:r>
      <w:r w:rsidRPr="0060161C">
        <w:rPr>
          <w:rFonts w:ascii="Verdana" w:hAnsi="Verdana"/>
          <w:sz w:val="20"/>
          <w:szCs w:val="20"/>
        </w:rPr>
        <w:t xml:space="preserve">declaram expressamente ter pleno conhecimento e comprometem-se </w:t>
      </w:r>
      <w:r w:rsidR="003A0466" w:rsidRPr="0060161C">
        <w:rPr>
          <w:rFonts w:ascii="Verdana" w:hAnsi="Verdana"/>
          <w:sz w:val="20"/>
          <w:szCs w:val="20"/>
        </w:rPr>
        <w:t>à</w:t>
      </w:r>
      <w:r w:rsidRPr="0060161C">
        <w:rPr>
          <w:rFonts w:ascii="Verdana" w:hAnsi="Verdana"/>
          <w:sz w:val="20"/>
          <w:szCs w:val="20"/>
        </w:rPr>
        <w:t xml:space="preserve"> fiel observância das disposições legais relacionadas à prevenção e combate às atividades relacionadas </w:t>
      </w:r>
      <w:r w:rsidR="003A0466" w:rsidRPr="0060161C">
        <w:rPr>
          <w:rFonts w:ascii="Verdana" w:hAnsi="Verdana"/>
          <w:sz w:val="20"/>
          <w:szCs w:val="20"/>
        </w:rPr>
        <w:t>a</w:t>
      </w:r>
      <w:r w:rsidRPr="0060161C">
        <w:rPr>
          <w:rFonts w:ascii="Verdana" w:hAnsi="Verdana"/>
          <w:sz w:val="20"/>
          <w:szCs w:val="20"/>
        </w:rPr>
        <w:t xml:space="preserve">os crimes de “lavagem” ou ocultação de bens, nos termos da Lei </w:t>
      </w:r>
      <w:r w:rsidRPr="0060161C">
        <w:rPr>
          <w:rFonts w:ascii="Verdana" w:hAnsi="Verdana" w:cs="Calibri"/>
          <w:sz w:val="20"/>
          <w:szCs w:val="20"/>
        </w:rPr>
        <w:t xml:space="preserve">nº </w:t>
      </w:r>
      <w:r w:rsidRPr="0060161C">
        <w:rPr>
          <w:rFonts w:ascii="Verdana" w:hAnsi="Verdana"/>
          <w:sz w:val="20"/>
          <w:szCs w:val="20"/>
        </w:rPr>
        <w:t>9.613/98</w:t>
      </w:r>
      <w:r w:rsidR="003A0466" w:rsidRPr="0060161C">
        <w:rPr>
          <w:rFonts w:ascii="Verdana" w:hAnsi="Verdana"/>
          <w:sz w:val="20"/>
          <w:szCs w:val="20"/>
        </w:rPr>
        <w:t>, bem como de outra</w:t>
      </w:r>
      <w:r w:rsidR="00181E78" w:rsidRPr="0060161C">
        <w:rPr>
          <w:rFonts w:ascii="Verdana" w:hAnsi="Verdana"/>
          <w:sz w:val="20"/>
          <w:szCs w:val="20"/>
        </w:rPr>
        <w:t xml:space="preserve">s disposições legais e </w:t>
      </w:r>
      <w:r w:rsidRPr="0060161C">
        <w:rPr>
          <w:rFonts w:ascii="Verdana" w:hAnsi="Verdana"/>
          <w:sz w:val="20"/>
          <w:szCs w:val="20"/>
        </w:rPr>
        <w:t>normas regulamentares correlatas</w:t>
      </w:r>
      <w:r w:rsidR="00181E78" w:rsidRPr="0060161C">
        <w:rPr>
          <w:rFonts w:ascii="Verdana" w:hAnsi="Verdana"/>
          <w:sz w:val="20"/>
          <w:szCs w:val="20"/>
        </w:rPr>
        <w:t xml:space="preserve"> que sejam aplicáveis</w:t>
      </w:r>
      <w:r w:rsidRPr="0060161C">
        <w:rPr>
          <w:rFonts w:ascii="Verdana" w:hAnsi="Verdana"/>
          <w:sz w:val="20"/>
          <w:szCs w:val="20"/>
        </w:rPr>
        <w:t xml:space="preserve">. </w:t>
      </w:r>
    </w:p>
    <w:p w14:paraId="45A71185" w14:textId="77777777" w:rsidR="00FB4EE2" w:rsidRPr="00736B72" w:rsidRDefault="00FB4EE2" w:rsidP="00736B72">
      <w:pPr>
        <w:pStyle w:val="PargrafodaLista"/>
        <w:autoSpaceDE w:val="0"/>
        <w:autoSpaceDN w:val="0"/>
        <w:adjustRightInd w:val="0"/>
        <w:spacing w:line="276" w:lineRule="auto"/>
        <w:ind w:left="720"/>
        <w:jc w:val="both"/>
        <w:rPr>
          <w:rFonts w:ascii="Verdana" w:hAnsi="Verdana"/>
          <w:sz w:val="20"/>
          <w:szCs w:val="20"/>
        </w:rPr>
      </w:pPr>
    </w:p>
    <w:p w14:paraId="7A9C44BF" w14:textId="1DF1883F" w:rsidR="001311ED" w:rsidRPr="00736B72" w:rsidRDefault="001311ED" w:rsidP="0060161C">
      <w:pPr>
        <w:pStyle w:val="PargrafodaLista"/>
        <w:numPr>
          <w:ilvl w:val="1"/>
          <w:numId w:val="40"/>
        </w:numPr>
        <w:spacing w:line="276" w:lineRule="auto"/>
        <w:jc w:val="both"/>
        <w:rPr>
          <w:rFonts w:ascii="Verdana" w:hAnsi="Verdana"/>
          <w:sz w:val="20"/>
          <w:szCs w:val="20"/>
        </w:rPr>
      </w:pPr>
      <w:r w:rsidRPr="00736B72">
        <w:rPr>
          <w:rFonts w:ascii="Verdana" w:hAnsi="Verdana"/>
          <w:sz w:val="20"/>
          <w:szCs w:val="20"/>
        </w:rPr>
        <w:t xml:space="preserve">As </w:t>
      </w:r>
      <w:r w:rsidR="009A6675" w:rsidRPr="00736B72">
        <w:rPr>
          <w:rFonts w:ascii="Verdana" w:hAnsi="Verdana"/>
          <w:sz w:val="20"/>
          <w:szCs w:val="20"/>
        </w:rPr>
        <w:t xml:space="preserve">Partes </w:t>
      </w:r>
      <w:r w:rsidRPr="00736B72">
        <w:rPr>
          <w:rFonts w:ascii="Verdana" w:hAnsi="Verdana"/>
          <w:sz w:val="20"/>
          <w:szCs w:val="20"/>
        </w:rPr>
        <w:t xml:space="preserve">obrigam-se a dar pleno conhecimento do teor </w:t>
      </w:r>
      <w:r w:rsidR="00181E78" w:rsidRPr="00736B72">
        <w:rPr>
          <w:rFonts w:ascii="Verdana" w:hAnsi="Verdana"/>
          <w:sz w:val="20"/>
          <w:szCs w:val="20"/>
        </w:rPr>
        <w:t xml:space="preserve">da matéria e </w:t>
      </w:r>
      <w:r w:rsidRPr="00736B72">
        <w:rPr>
          <w:rFonts w:ascii="Verdana" w:hAnsi="Verdana"/>
          <w:sz w:val="20"/>
          <w:szCs w:val="20"/>
        </w:rPr>
        <w:t>legislação</w:t>
      </w:r>
      <w:r w:rsidR="00181E78" w:rsidRPr="00736B72">
        <w:rPr>
          <w:rFonts w:ascii="Verdana" w:hAnsi="Verdana"/>
          <w:sz w:val="20"/>
          <w:szCs w:val="20"/>
        </w:rPr>
        <w:t xml:space="preserve"> </w:t>
      </w:r>
      <w:r w:rsidR="00AA50C2">
        <w:rPr>
          <w:rFonts w:ascii="Verdana" w:hAnsi="Verdana"/>
          <w:sz w:val="20"/>
          <w:szCs w:val="20"/>
        </w:rPr>
        <w:t>a</w:t>
      </w:r>
      <w:r w:rsidR="00181E78" w:rsidRPr="00736B72">
        <w:rPr>
          <w:rFonts w:ascii="Verdana" w:hAnsi="Verdana"/>
          <w:sz w:val="20"/>
          <w:szCs w:val="20"/>
        </w:rPr>
        <w:t xml:space="preserve"> ela aplicável </w:t>
      </w:r>
      <w:r w:rsidRPr="00736B72">
        <w:rPr>
          <w:rFonts w:ascii="Verdana" w:hAnsi="Verdana"/>
          <w:sz w:val="20"/>
          <w:szCs w:val="20"/>
        </w:rPr>
        <w:t>a todos os seus empregados, prepostos e terceiros que atuem de qualquer forma na execução dos serviços ora contratados.</w:t>
      </w:r>
    </w:p>
    <w:p w14:paraId="5F85877B" w14:textId="77777777" w:rsidR="003A0466" w:rsidRPr="00736B72" w:rsidRDefault="003A0466" w:rsidP="00736B72">
      <w:pPr>
        <w:pStyle w:val="Recuodecorpodetexto"/>
        <w:spacing w:line="276" w:lineRule="auto"/>
        <w:ind w:right="0"/>
        <w:rPr>
          <w:rFonts w:ascii="Verdana" w:hAnsi="Verdana"/>
          <w:b/>
          <w:sz w:val="20"/>
          <w:szCs w:val="20"/>
        </w:rPr>
      </w:pPr>
    </w:p>
    <w:p w14:paraId="447F10AF" w14:textId="77777777" w:rsidR="00DA698C" w:rsidRDefault="00DA698C" w:rsidP="00736B72">
      <w:pPr>
        <w:pStyle w:val="Recuodecorpodetexto"/>
        <w:spacing w:line="276" w:lineRule="auto"/>
        <w:ind w:right="0"/>
        <w:rPr>
          <w:rFonts w:ascii="Verdana" w:hAnsi="Verdana"/>
          <w:b/>
          <w:sz w:val="20"/>
          <w:szCs w:val="20"/>
          <w:u w:val="single"/>
        </w:rPr>
      </w:pPr>
    </w:p>
    <w:p w14:paraId="206E6666" w14:textId="0A5083F8" w:rsidR="001311ED" w:rsidRPr="00736B72" w:rsidRDefault="00FB4EE2" w:rsidP="00736B72">
      <w:pPr>
        <w:pStyle w:val="Recuodecorpodetexto"/>
        <w:spacing w:line="276" w:lineRule="auto"/>
        <w:ind w:right="0"/>
        <w:rPr>
          <w:rFonts w:ascii="Verdana" w:hAnsi="Verdana"/>
          <w:b/>
          <w:sz w:val="20"/>
          <w:szCs w:val="20"/>
          <w:u w:val="single"/>
        </w:rPr>
      </w:pPr>
      <w:r w:rsidRPr="00736B72">
        <w:rPr>
          <w:rFonts w:ascii="Verdana" w:hAnsi="Verdana"/>
          <w:b/>
          <w:sz w:val="20"/>
          <w:szCs w:val="20"/>
          <w:u w:val="single"/>
        </w:rPr>
        <w:t xml:space="preserve">CLÁUSULA </w:t>
      </w:r>
      <w:r w:rsidR="0060161C">
        <w:rPr>
          <w:rFonts w:ascii="Verdana" w:hAnsi="Verdana"/>
          <w:b/>
          <w:sz w:val="20"/>
          <w:szCs w:val="20"/>
          <w:u w:val="single"/>
        </w:rPr>
        <w:t>NON</w:t>
      </w:r>
      <w:r w:rsidRPr="00736B72">
        <w:rPr>
          <w:rFonts w:ascii="Verdana" w:hAnsi="Verdana"/>
          <w:b/>
          <w:sz w:val="20"/>
          <w:szCs w:val="20"/>
          <w:u w:val="single"/>
        </w:rPr>
        <w:t xml:space="preserve">A - </w:t>
      </w:r>
      <w:r w:rsidR="001311ED" w:rsidRPr="00736B72">
        <w:rPr>
          <w:rFonts w:ascii="Verdana" w:hAnsi="Verdana"/>
          <w:b/>
          <w:sz w:val="20"/>
          <w:szCs w:val="20"/>
          <w:u w:val="single"/>
        </w:rPr>
        <w:t xml:space="preserve">ANTICORRUPÇÃO </w:t>
      </w:r>
    </w:p>
    <w:p w14:paraId="37124C8B" w14:textId="77777777" w:rsidR="0050291D" w:rsidRPr="00736B72" w:rsidRDefault="0050291D" w:rsidP="00736B72">
      <w:pPr>
        <w:autoSpaceDE w:val="0"/>
        <w:autoSpaceDN w:val="0"/>
        <w:adjustRightInd w:val="0"/>
        <w:spacing w:line="276" w:lineRule="auto"/>
        <w:jc w:val="both"/>
        <w:rPr>
          <w:rFonts w:ascii="Verdana" w:hAnsi="Verdana"/>
          <w:sz w:val="20"/>
          <w:szCs w:val="20"/>
        </w:rPr>
      </w:pPr>
    </w:p>
    <w:p w14:paraId="7D4B738C" w14:textId="3D00E06A" w:rsidR="007C6D0A" w:rsidRPr="0060161C" w:rsidRDefault="007C6D0A" w:rsidP="0060161C">
      <w:pPr>
        <w:pStyle w:val="PargrafodaLista"/>
        <w:numPr>
          <w:ilvl w:val="1"/>
          <w:numId w:val="41"/>
        </w:numPr>
        <w:autoSpaceDE w:val="0"/>
        <w:autoSpaceDN w:val="0"/>
        <w:adjustRightInd w:val="0"/>
        <w:spacing w:line="276" w:lineRule="auto"/>
        <w:jc w:val="both"/>
        <w:rPr>
          <w:rFonts w:ascii="Verdana" w:hAnsi="Verdana"/>
          <w:iCs/>
          <w:sz w:val="20"/>
          <w:szCs w:val="20"/>
        </w:rPr>
      </w:pPr>
      <w:r w:rsidRPr="0060161C">
        <w:rPr>
          <w:rFonts w:ascii="Verdana" w:hAnsi="Verdana"/>
          <w:sz w:val="20"/>
          <w:szCs w:val="20"/>
        </w:rPr>
        <w:t>As Partes declaram neste ato que estão ciente</w:t>
      </w:r>
      <w:r w:rsidR="00AA50C2" w:rsidRPr="0060161C">
        <w:rPr>
          <w:rFonts w:ascii="Verdana" w:hAnsi="Verdana"/>
          <w:sz w:val="20"/>
          <w:szCs w:val="20"/>
        </w:rPr>
        <w:t>s</w:t>
      </w:r>
      <w:r w:rsidRPr="0060161C">
        <w:rPr>
          <w:rFonts w:ascii="Verdana" w:hAnsi="Verdana"/>
          <w:sz w:val="20"/>
          <w:szCs w:val="20"/>
        </w:rPr>
        <w:t xml:space="preserve"> das normas de prevenção à corrupção previstas na legislação brasileira, incluindo, mas não se limitando, o Código Penal Brasileiro, a Lei de Improbidade Administrativa (Lei nº 8.429/1992) e Lei nº 12.846/2013 e seus regulamentos (em conjunto, “Leis Anticorrupção”), e comprometem-se a cumpri-las fielmente e se absterem-se de qualquer conduta que constitua uma violação das Leis Anticorrupção, bem como declaram que adotam procedimentos internos de auditoria e incentivo à denúncia de condutas descritas nas Leis Anticorrupção.</w:t>
      </w:r>
      <w:r w:rsidRPr="0060161C">
        <w:rPr>
          <w:rFonts w:ascii="Verdana" w:hAnsi="Verdana"/>
          <w:iCs/>
          <w:sz w:val="20"/>
          <w:szCs w:val="20"/>
        </w:rPr>
        <w:t xml:space="preserve"> </w:t>
      </w:r>
    </w:p>
    <w:p w14:paraId="529CB745" w14:textId="77777777" w:rsidR="007C6D0A" w:rsidRPr="00736B72" w:rsidRDefault="007C6D0A" w:rsidP="00736B72">
      <w:pPr>
        <w:pStyle w:val="PargrafodaLista"/>
        <w:autoSpaceDE w:val="0"/>
        <w:autoSpaceDN w:val="0"/>
        <w:adjustRightInd w:val="0"/>
        <w:spacing w:line="276" w:lineRule="auto"/>
        <w:ind w:left="600"/>
        <w:jc w:val="both"/>
        <w:rPr>
          <w:rFonts w:ascii="Verdana" w:hAnsi="Verdana"/>
          <w:iCs/>
          <w:sz w:val="20"/>
          <w:szCs w:val="20"/>
        </w:rPr>
      </w:pPr>
    </w:p>
    <w:p w14:paraId="612FC42E" w14:textId="48AF04E1" w:rsidR="007C6D0A" w:rsidRPr="0060161C" w:rsidRDefault="007C6D0A" w:rsidP="0060161C">
      <w:pPr>
        <w:pStyle w:val="PargrafodaLista"/>
        <w:numPr>
          <w:ilvl w:val="1"/>
          <w:numId w:val="41"/>
        </w:numPr>
        <w:autoSpaceDE w:val="0"/>
        <w:autoSpaceDN w:val="0"/>
        <w:adjustRightInd w:val="0"/>
        <w:spacing w:line="276" w:lineRule="auto"/>
        <w:jc w:val="both"/>
        <w:rPr>
          <w:rFonts w:ascii="Verdana" w:hAnsi="Verdana"/>
          <w:iCs/>
          <w:sz w:val="20"/>
          <w:szCs w:val="20"/>
        </w:rPr>
      </w:pPr>
      <w:r w:rsidRPr="0060161C">
        <w:rPr>
          <w:rFonts w:ascii="Verdana" w:hAnsi="Verdana"/>
          <w:sz w:val="20"/>
          <w:szCs w:val="20"/>
        </w:rPr>
        <w:t xml:space="preserve">As Partes se obrigam, durante a consecução do presente Contrato, de forma ética e em conformidade com as Leis Anticorrupção. Adicionalmente, as Partes desde já se obrigam a, no exercício dos direitos e obrigações previstos neste Contrato e no cumprimento de qualquer uma de suas disposições, a não dar, oferecer, pagar, prometer pagar ou autorizar o pagamento de, direta ou indiretamente, qualquer quantia, bem de qualquer valor ou vantagem de qualquer natureza a qualquer autoridade governamental, agentes ou funcionários públicos ou pessoas a eles relacionadas, consultores, representantes, parceiros, ou quaisquer terceiros, com a finalidade de influenciar qualquer ato ou decisão do agente, funcionário ou do governo, ou para assegurar qualquer vantagem indevida, ou </w:t>
      </w:r>
      <w:r w:rsidRPr="0060161C">
        <w:rPr>
          <w:rFonts w:ascii="Verdana" w:hAnsi="Verdana"/>
          <w:sz w:val="20"/>
          <w:szCs w:val="20"/>
        </w:rPr>
        <w:lastRenderedPageBreak/>
        <w:t xml:space="preserve">direcionar negócios para, qualquer pessoa, e que violem o estabelecido nas Leis Anticorrupção. </w:t>
      </w:r>
    </w:p>
    <w:p w14:paraId="00860B0E" w14:textId="77777777" w:rsidR="007C6D0A" w:rsidRPr="00736B72" w:rsidRDefault="007C6D0A" w:rsidP="00736B72">
      <w:pPr>
        <w:pStyle w:val="PargrafodaLista"/>
        <w:spacing w:line="276" w:lineRule="auto"/>
        <w:rPr>
          <w:rFonts w:ascii="Verdana" w:hAnsi="Verdana"/>
          <w:sz w:val="20"/>
          <w:szCs w:val="20"/>
        </w:rPr>
      </w:pPr>
    </w:p>
    <w:p w14:paraId="3162D29B" w14:textId="77777777" w:rsidR="007C6D0A" w:rsidRPr="00736B72" w:rsidRDefault="007C6D0A" w:rsidP="0060161C">
      <w:pPr>
        <w:pStyle w:val="PargrafodaLista"/>
        <w:numPr>
          <w:ilvl w:val="1"/>
          <w:numId w:val="41"/>
        </w:numPr>
        <w:autoSpaceDE w:val="0"/>
        <w:autoSpaceDN w:val="0"/>
        <w:adjustRightInd w:val="0"/>
        <w:spacing w:line="276" w:lineRule="auto"/>
        <w:ind w:left="709" w:hanging="709"/>
        <w:jc w:val="both"/>
        <w:rPr>
          <w:rFonts w:ascii="Verdana" w:hAnsi="Verdana"/>
          <w:iCs/>
          <w:sz w:val="20"/>
          <w:szCs w:val="20"/>
        </w:rPr>
      </w:pPr>
      <w:r w:rsidRPr="00736B72">
        <w:rPr>
          <w:rFonts w:ascii="Verdana" w:hAnsi="Verdana"/>
          <w:sz w:val="20"/>
          <w:szCs w:val="20"/>
        </w:rPr>
        <w:t>Qualquer descumprimento das disposições de Anticorrupção, por qualquer das Partes, em qualquer um dos seus aspectos, ensejará a rescisão motivada do presente instrumento, independentemente de qualquer notificação, observadas as penalidades aplicáveis, bem como facultará a parte contrária ao ressarcimento de todo e qualquer eventual dano suportado em função do referido descumprimento.</w:t>
      </w:r>
    </w:p>
    <w:p w14:paraId="3CC3E4F1" w14:textId="77777777" w:rsidR="00A929AE" w:rsidRPr="00736B72" w:rsidRDefault="00A929AE" w:rsidP="00736B72">
      <w:pPr>
        <w:pStyle w:val="Recuodecorpodetexto"/>
        <w:spacing w:line="276" w:lineRule="auto"/>
        <w:ind w:right="0"/>
        <w:rPr>
          <w:rFonts w:ascii="Verdana" w:hAnsi="Verdana"/>
          <w:b/>
          <w:sz w:val="20"/>
          <w:szCs w:val="20"/>
          <w:u w:val="single"/>
        </w:rPr>
      </w:pPr>
    </w:p>
    <w:p w14:paraId="59AFF1B9" w14:textId="77777777" w:rsidR="00DA698C" w:rsidRDefault="00DA698C" w:rsidP="00736B72">
      <w:pPr>
        <w:pStyle w:val="Recuodecorpodetexto"/>
        <w:spacing w:line="276" w:lineRule="auto"/>
        <w:ind w:right="0"/>
        <w:rPr>
          <w:rFonts w:ascii="Verdana" w:hAnsi="Verdana"/>
          <w:b/>
          <w:sz w:val="20"/>
          <w:szCs w:val="20"/>
          <w:u w:val="single"/>
        </w:rPr>
      </w:pPr>
    </w:p>
    <w:p w14:paraId="1AE95903" w14:textId="076DB459" w:rsidR="003A0927" w:rsidRPr="00736B72" w:rsidRDefault="0050291D" w:rsidP="00736B72">
      <w:pPr>
        <w:pStyle w:val="Recuodecorpodetexto"/>
        <w:spacing w:line="276" w:lineRule="auto"/>
        <w:ind w:right="0"/>
        <w:rPr>
          <w:rFonts w:ascii="Verdana" w:hAnsi="Verdana"/>
          <w:bCs/>
          <w:sz w:val="20"/>
          <w:szCs w:val="20"/>
          <w:u w:val="single"/>
        </w:rPr>
      </w:pPr>
      <w:r w:rsidRPr="00736B72">
        <w:rPr>
          <w:rFonts w:ascii="Verdana" w:hAnsi="Verdana"/>
          <w:b/>
          <w:sz w:val="20"/>
          <w:szCs w:val="20"/>
          <w:u w:val="single"/>
        </w:rPr>
        <w:t xml:space="preserve">CLÁUSULA DÉCIMA - </w:t>
      </w:r>
      <w:r w:rsidR="00CA00A5" w:rsidRPr="00736B72">
        <w:rPr>
          <w:rFonts w:ascii="Verdana" w:hAnsi="Verdana"/>
          <w:b/>
          <w:sz w:val="20"/>
          <w:szCs w:val="20"/>
          <w:u w:val="single"/>
        </w:rPr>
        <w:t>DISPOSIÇÕES GERAIS</w:t>
      </w:r>
    </w:p>
    <w:p w14:paraId="050880E4" w14:textId="77777777" w:rsidR="003A0927" w:rsidRPr="00736B72" w:rsidRDefault="003A0927" w:rsidP="00736B72">
      <w:pPr>
        <w:pStyle w:val="Recuodecorpodetexto"/>
        <w:spacing w:line="276" w:lineRule="auto"/>
        <w:ind w:right="0"/>
        <w:rPr>
          <w:rFonts w:ascii="Verdana" w:hAnsi="Verdana"/>
          <w:sz w:val="20"/>
          <w:szCs w:val="20"/>
        </w:rPr>
      </w:pPr>
    </w:p>
    <w:p w14:paraId="35402A68" w14:textId="688DE041" w:rsidR="0050291D" w:rsidRPr="00736B72" w:rsidRDefault="00CA00A5" w:rsidP="0060161C">
      <w:pPr>
        <w:pStyle w:val="Recuodecorpodetexto"/>
        <w:numPr>
          <w:ilvl w:val="1"/>
          <w:numId w:val="42"/>
        </w:numPr>
        <w:spacing w:line="276" w:lineRule="auto"/>
        <w:ind w:right="0"/>
        <w:rPr>
          <w:rFonts w:ascii="Verdana" w:hAnsi="Verdana"/>
          <w:bCs/>
          <w:sz w:val="20"/>
          <w:szCs w:val="20"/>
        </w:rPr>
      </w:pPr>
      <w:bookmarkStart w:id="1" w:name="_Hlk6473809"/>
      <w:r w:rsidRPr="00736B72">
        <w:rPr>
          <w:rFonts w:ascii="Verdana" w:hAnsi="Verdana"/>
          <w:bCs/>
          <w:sz w:val="20"/>
          <w:szCs w:val="20"/>
        </w:rPr>
        <w:t xml:space="preserve">Os termos em letras maiúsculas ou com iniciais maiúsculas empregados e que não estejam de outra forma definidos neste </w:t>
      </w:r>
      <w:r w:rsidR="00746742" w:rsidRPr="00736B72">
        <w:rPr>
          <w:rFonts w:ascii="Verdana" w:hAnsi="Verdana"/>
          <w:sz w:val="20"/>
          <w:szCs w:val="20"/>
        </w:rPr>
        <w:t xml:space="preserve">Contrato </w:t>
      </w:r>
      <w:r w:rsidRPr="00736B72">
        <w:rPr>
          <w:rFonts w:ascii="Verdana" w:hAnsi="Verdana"/>
          <w:bCs/>
          <w:sz w:val="20"/>
          <w:szCs w:val="20"/>
        </w:rPr>
        <w:t xml:space="preserve">são aqui utilizados com o mesmo significado atribuído a tais termos </w:t>
      </w:r>
      <w:r w:rsidR="00BD6302" w:rsidRPr="00736B72">
        <w:rPr>
          <w:rFonts w:ascii="Verdana" w:hAnsi="Verdana"/>
          <w:bCs/>
          <w:sz w:val="20"/>
          <w:szCs w:val="20"/>
        </w:rPr>
        <w:t xml:space="preserve">na </w:t>
      </w:r>
      <w:r w:rsidR="00584C7F">
        <w:rPr>
          <w:rFonts w:ascii="Verdana" w:hAnsi="Verdana"/>
          <w:bCs/>
          <w:sz w:val="20"/>
          <w:szCs w:val="20"/>
        </w:rPr>
        <w:t>Escritura</w:t>
      </w:r>
      <w:r w:rsidR="007C6D0A" w:rsidRPr="00736B72">
        <w:rPr>
          <w:rFonts w:ascii="Verdana" w:hAnsi="Verdana"/>
          <w:bCs/>
          <w:sz w:val="20"/>
          <w:szCs w:val="20"/>
        </w:rPr>
        <w:t xml:space="preserve"> e/ou no Contrato de Cessão</w:t>
      </w:r>
      <w:r w:rsidRPr="00736B72">
        <w:rPr>
          <w:rFonts w:ascii="Verdana" w:hAnsi="Verdana"/>
          <w:bCs/>
          <w:sz w:val="20"/>
          <w:szCs w:val="20"/>
        </w:rPr>
        <w:t>.</w:t>
      </w:r>
      <w:bookmarkEnd w:id="1"/>
    </w:p>
    <w:p w14:paraId="2FC0A4AB" w14:textId="77777777" w:rsidR="0050291D" w:rsidRPr="00736B72" w:rsidRDefault="0050291D" w:rsidP="00736B72">
      <w:pPr>
        <w:pStyle w:val="Recuodecorpodetexto"/>
        <w:spacing w:line="276" w:lineRule="auto"/>
        <w:ind w:left="720" w:right="0"/>
        <w:rPr>
          <w:rFonts w:ascii="Verdana" w:hAnsi="Verdana"/>
          <w:bCs/>
          <w:sz w:val="20"/>
          <w:szCs w:val="20"/>
        </w:rPr>
      </w:pPr>
    </w:p>
    <w:p w14:paraId="718B8533" w14:textId="77777777" w:rsidR="0050291D" w:rsidRPr="00736B72" w:rsidRDefault="00CA00A5" w:rsidP="0060161C">
      <w:pPr>
        <w:pStyle w:val="Recuodecorpodetexto"/>
        <w:numPr>
          <w:ilvl w:val="1"/>
          <w:numId w:val="42"/>
        </w:numPr>
        <w:spacing w:line="276" w:lineRule="auto"/>
        <w:ind w:right="0"/>
        <w:rPr>
          <w:rFonts w:ascii="Verdana" w:hAnsi="Verdana"/>
          <w:bCs/>
          <w:sz w:val="20"/>
          <w:szCs w:val="20"/>
        </w:rPr>
      </w:pPr>
      <w:r w:rsidRPr="00736B72">
        <w:rPr>
          <w:rFonts w:ascii="Verdana" w:hAnsi="Verdana"/>
          <w:bCs/>
          <w:sz w:val="20"/>
          <w:szCs w:val="20"/>
        </w:rPr>
        <w:t xml:space="preserve">A tolerância de uma das </w:t>
      </w:r>
      <w:r w:rsidR="0014138B" w:rsidRPr="00736B72">
        <w:rPr>
          <w:rFonts w:ascii="Verdana" w:hAnsi="Verdana"/>
          <w:bCs/>
          <w:sz w:val="20"/>
          <w:szCs w:val="20"/>
        </w:rPr>
        <w:t>P</w:t>
      </w:r>
      <w:r w:rsidRPr="00736B72">
        <w:rPr>
          <w:rFonts w:ascii="Verdana" w:hAnsi="Verdana"/>
          <w:bCs/>
          <w:sz w:val="20"/>
          <w:szCs w:val="20"/>
        </w:rPr>
        <w:t>artes quanto ao descumprimento de qualquer obrigação pela outra parte não significará renúncia aos direitos de exigir o cumprimento da obrigação, nem perdão, nem alteração do que foi aqui contratado.</w:t>
      </w:r>
    </w:p>
    <w:p w14:paraId="1081F223" w14:textId="77777777" w:rsidR="0050291D" w:rsidRPr="00736B72" w:rsidRDefault="0050291D" w:rsidP="00736B72">
      <w:pPr>
        <w:pStyle w:val="PargrafodaLista"/>
        <w:spacing w:line="276" w:lineRule="auto"/>
        <w:rPr>
          <w:rFonts w:ascii="Verdana" w:hAnsi="Verdana"/>
          <w:bCs/>
          <w:sz w:val="20"/>
          <w:szCs w:val="20"/>
        </w:rPr>
      </w:pPr>
    </w:p>
    <w:p w14:paraId="43C3ADA8" w14:textId="77777777" w:rsidR="0050291D" w:rsidRPr="00736B72" w:rsidRDefault="00CA00A5" w:rsidP="0060161C">
      <w:pPr>
        <w:pStyle w:val="Recuodecorpodetexto"/>
        <w:numPr>
          <w:ilvl w:val="1"/>
          <w:numId w:val="42"/>
        </w:numPr>
        <w:spacing w:line="276" w:lineRule="auto"/>
        <w:ind w:right="0"/>
        <w:rPr>
          <w:rFonts w:ascii="Verdana" w:hAnsi="Verdana"/>
          <w:bCs/>
          <w:sz w:val="20"/>
          <w:szCs w:val="20"/>
        </w:rPr>
      </w:pPr>
      <w:r w:rsidRPr="00736B72">
        <w:rPr>
          <w:rFonts w:ascii="Verdana" w:hAnsi="Verdana"/>
          <w:bCs/>
          <w:sz w:val="20"/>
          <w:szCs w:val="20"/>
        </w:rPr>
        <w:t xml:space="preserve">As obrigações assumidas neste </w:t>
      </w:r>
      <w:r w:rsidR="00746742" w:rsidRPr="00736B72">
        <w:rPr>
          <w:rFonts w:ascii="Verdana" w:hAnsi="Verdana"/>
          <w:sz w:val="20"/>
          <w:szCs w:val="20"/>
        </w:rPr>
        <w:t xml:space="preserve">Contrato </w:t>
      </w:r>
      <w:r w:rsidRPr="00736B72">
        <w:rPr>
          <w:rFonts w:ascii="Verdana" w:hAnsi="Verdana"/>
          <w:bCs/>
          <w:sz w:val="20"/>
          <w:szCs w:val="20"/>
        </w:rPr>
        <w:t xml:space="preserve">têm caráter irrevogável e irretratável, obrigando as </w:t>
      </w:r>
      <w:r w:rsidR="0014138B" w:rsidRPr="00736B72">
        <w:rPr>
          <w:rFonts w:ascii="Verdana" w:hAnsi="Verdana"/>
          <w:bCs/>
          <w:sz w:val="20"/>
          <w:szCs w:val="20"/>
        </w:rPr>
        <w:t>P</w:t>
      </w:r>
      <w:r w:rsidRPr="00736B72">
        <w:rPr>
          <w:rFonts w:ascii="Verdana" w:hAnsi="Verdana"/>
          <w:bCs/>
          <w:sz w:val="20"/>
          <w:szCs w:val="20"/>
        </w:rPr>
        <w:t>artes e seus eventuais sucessores, a qualquer título, ao seu fiel e pontual cumprimento.</w:t>
      </w:r>
    </w:p>
    <w:p w14:paraId="44E9E7F6" w14:textId="77777777" w:rsidR="0050291D" w:rsidRPr="00736B72" w:rsidRDefault="0050291D" w:rsidP="00736B72">
      <w:pPr>
        <w:pStyle w:val="PargrafodaLista"/>
        <w:spacing w:line="276" w:lineRule="auto"/>
        <w:rPr>
          <w:rFonts w:ascii="Verdana" w:hAnsi="Verdana"/>
          <w:bCs/>
          <w:sz w:val="20"/>
          <w:szCs w:val="20"/>
        </w:rPr>
      </w:pPr>
    </w:p>
    <w:p w14:paraId="7F2536D5" w14:textId="77777777" w:rsidR="0050291D" w:rsidRPr="00736B72" w:rsidRDefault="00CA00A5" w:rsidP="0060161C">
      <w:pPr>
        <w:pStyle w:val="Recuodecorpodetexto"/>
        <w:numPr>
          <w:ilvl w:val="1"/>
          <w:numId w:val="42"/>
        </w:numPr>
        <w:spacing w:line="276" w:lineRule="auto"/>
        <w:ind w:right="0"/>
        <w:rPr>
          <w:rFonts w:ascii="Verdana" w:hAnsi="Verdana"/>
          <w:bCs/>
          <w:sz w:val="20"/>
          <w:szCs w:val="20"/>
        </w:rPr>
      </w:pPr>
      <w:r w:rsidRPr="00736B72">
        <w:rPr>
          <w:rFonts w:ascii="Verdana" w:hAnsi="Verdana"/>
          <w:bCs/>
          <w:sz w:val="20"/>
          <w:szCs w:val="20"/>
        </w:rPr>
        <w:t xml:space="preserve">Qualquer alteração dos termos e condições deste </w:t>
      </w:r>
      <w:r w:rsidR="00746742" w:rsidRPr="00736B72">
        <w:rPr>
          <w:rFonts w:ascii="Verdana" w:hAnsi="Verdana"/>
          <w:sz w:val="20"/>
          <w:szCs w:val="20"/>
        </w:rPr>
        <w:t xml:space="preserve">Contrato </w:t>
      </w:r>
      <w:r w:rsidRPr="00736B72">
        <w:rPr>
          <w:rFonts w:ascii="Verdana" w:hAnsi="Verdana"/>
          <w:bCs/>
          <w:sz w:val="20"/>
          <w:szCs w:val="20"/>
        </w:rPr>
        <w:t xml:space="preserve">somente será considerada válida se formalizada por escrito, em instrumento próprio assinado por todas as </w:t>
      </w:r>
      <w:r w:rsidR="0014138B" w:rsidRPr="00736B72">
        <w:rPr>
          <w:rFonts w:ascii="Verdana" w:hAnsi="Verdana"/>
          <w:bCs/>
          <w:sz w:val="20"/>
          <w:szCs w:val="20"/>
        </w:rPr>
        <w:t>P</w:t>
      </w:r>
      <w:r w:rsidRPr="00736B72">
        <w:rPr>
          <w:rFonts w:ascii="Verdana" w:hAnsi="Verdana"/>
          <w:bCs/>
          <w:sz w:val="20"/>
          <w:szCs w:val="20"/>
        </w:rPr>
        <w:t>artes</w:t>
      </w:r>
      <w:r w:rsidR="0050291D" w:rsidRPr="00736B72">
        <w:rPr>
          <w:rFonts w:ascii="Verdana" w:hAnsi="Verdana"/>
          <w:bCs/>
          <w:sz w:val="20"/>
          <w:szCs w:val="20"/>
        </w:rPr>
        <w:t>.</w:t>
      </w:r>
    </w:p>
    <w:p w14:paraId="51B583E3" w14:textId="77777777" w:rsidR="0050291D" w:rsidRPr="00736B72" w:rsidRDefault="0050291D" w:rsidP="00736B72">
      <w:pPr>
        <w:pStyle w:val="PargrafodaLista"/>
        <w:spacing w:line="276" w:lineRule="auto"/>
        <w:rPr>
          <w:rFonts w:ascii="Verdana" w:hAnsi="Verdana"/>
          <w:bCs/>
          <w:sz w:val="20"/>
          <w:szCs w:val="20"/>
        </w:rPr>
      </w:pPr>
    </w:p>
    <w:p w14:paraId="6C94776B" w14:textId="77777777" w:rsidR="0050291D" w:rsidRPr="00736B72" w:rsidRDefault="00596E7F" w:rsidP="0060161C">
      <w:pPr>
        <w:pStyle w:val="Recuodecorpodetexto"/>
        <w:numPr>
          <w:ilvl w:val="1"/>
          <w:numId w:val="42"/>
        </w:numPr>
        <w:spacing w:line="276" w:lineRule="auto"/>
        <w:ind w:right="0"/>
        <w:rPr>
          <w:rFonts w:ascii="Verdana" w:hAnsi="Verdana"/>
          <w:bCs/>
          <w:sz w:val="20"/>
          <w:szCs w:val="20"/>
        </w:rPr>
      </w:pPr>
      <w:r w:rsidRPr="00736B72">
        <w:rPr>
          <w:rFonts w:ascii="Verdana" w:hAnsi="Verdana"/>
          <w:bCs/>
          <w:sz w:val="20"/>
          <w:szCs w:val="20"/>
        </w:rPr>
        <w:t xml:space="preserve">Este </w:t>
      </w:r>
      <w:r w:rsidR="00746742" w:rsidRPr="00736B72">
        <w:rPr>
          <w:rFonts w:ascii="Verdana" w:hAnsi="Verdana"/>
          <w:sz w:val="20"/>
          <w:szCs w:val="20"/>
        </w:rPr>
        <w:t xml:space="preserve">Contrato </w:t>
      </w:r>
      <w:r w:rsidRPr="00736B72">
        <w:rPr>
          <w:rFonts w:ascii="Verdana" w:hAnsi="Verdana"/>
          <w:bCs/>
          <w:sz w:val="20"/>
          <w:szCs w:val="20"/>
        </w:rPr>
        <w:t>não pode</w:t>
      </w:r>
      <w:r w:rsidR="00036952" w:rsidRPr="00736B72">
        <w:rPr>
          <w:rFonts w:ascii="Verdana" w:hAnsi="Verdana"/>
          <w:bCs/>
          <w:sz w:val="20"/>
          <w:szCs w:val="20"/>
        </w:rPr>
        <w:t>, em hipótese alguma,</w:t>
      </w:r>
      <w:r w:rsidRPr="00736B72">
        <w:rPr>
          <w:rFonts w:ascii="Verdana" w:hAnsi="Verdana"/>
          <w:bCs/>
          <w:sz w:val="20"/>
          <w:szCs w:val="20"/>
        </w:rPr>
        <w:t xml:space="preserve"> ser cedido por qualquer das Partes, total ou parcialmente</w:t>
      </w:r>
      <w:r w:rsidR="0089355B" w:rsidRPr="00736B72">
        <w:rPr>
          <w:rFonts w:ascii="Verdana" w:hAnsi="Verdana"/>
          <w:bCs/>
          <w:sz w:val="20"/>
          <w:szCs w:val="20"/>
        </w:rPr>
        <w:t>.</w:t>
      </w:r>
    </w:p>
    <w:p w14:paraId="16B62C19" w14:textId="77777777" w:rsidR="0050291D" w:rsidRPr="00736B72" w:rsidRDefault="0050291D" w:rsidP="00736B72">
      <w:pPr>
        <w:pStyle w:val="PargrafodaLista"/>
        <w:spacing w:line="276" w:lineRule="auto"/>
        <w:rPr>
          <w:rFonts w:ascii="Verdana" w:hAnsi="Verdana"/>
          <w:bCs/>
          <w:sz w:val="20"/>
          <w:szCs w:val="20"/>
        </w:rPr>
      </w:pPr>
    </w:p>
    <w:p w14:paraId="0017AEB4" w14:textId="31E238BA" w:rsidR="00B45E6A" w:rsidRPr="00736B72" w:rsidRDefault="00B45E6A" w:rsidP="0060161C">
      <w:pPr>
        <w:pStyle w:val="Recuodecorpodetexto"/>
        <w:numPr>
          <w:ilvl w:val="1"/>
          <w:numId w:val="42"/>
        </w:numPr>
        <w:spacing w:line="276" w:lineRule="auto"/>
        <w:ind w:right="0"/>
        <w:rPr>
          <w:rFonts w:ascii="Verdana" w:hAnsi="Verdana"/>
          <w:bCs/>
          <w:sz w:val="20"/>
          <w:szCs w:val="20"/>
        </w:rPr>
      </w:pPr>
      <w:r w:rsidRPr="00736B72">
        <w:rPr>
          <w:rFonts w:ascii="Verdana" w:hAnsi="Verdana"/>
          <w:bCs/>
          <w:sz w:val="20"/>
          <w:szCs w:val="20"/>
        </w:rPr>
        <w:t>As Partes reconhecem o presente Contrato como título executivo extrajudicial, nos termos do artigo 784 III da Lei 13.105/2015 (Código de Processo Civil).</w:t>
      </w:r>
    </w:p>
    <w:p w14:paraId="6C3C9F4F" w14:textId="77777777" w:rsidR="00B45E6A" w:rsidRPr="00736B72" w:rsidRDefault="00B45E6A" w:rsidP="00736B72">
      <w:pPr>
        <w:spacing w:line="276" w:lineRule="auto"/>
        <w:rPr>
          <w:rFonts w:ascii="Verdana" w:hAnsi="Verdana"/>
          <w:b/>
          <w:sz w:val="20"/>
          <w:szCs w:val="20"/>
        </w:rPr>
      </w:pPr>
    </w:p>
    <w:p w14:paraId="4DD9327A" w14:textId="77777777" w:rsidR="00DA698C" w:rsidRDefault="00DA698C" w:rsidP="00736B72">
      <w:pPr>
        <w:spacing w:line="276" w:lineRule="auto"/>
        <w:rPr>
          <w:rFonts w:ascii="Verdana" w:hAnsi="Verdana"/>
          <w:b/>
          <w:sz w:val="20"/>
          <w:szCs w:val="20"/>
          <w:u w:val="single"/>
        </w:rPr>
      </w:pPr>
    </w:p>
    <w:p w14:paraId="3B11F391" w14:textId="7316411A" w:rsidR="003A0927" w:rsidRPr="00736B72" w:rsidRDefault="0050291D" w:rsidP="00736B72">
      <w:pPr>
        <w:spacing w:line="276" w:lineRule="auto"/>
        <w:rPr>
          <w:rFonts w:ascii="Verdana" w:hAnsi="Verdana"/>
          <w:b/>
          <w:sz w:val="20"/>
          <w:szCs w:val="20"/>
          <w:u w:val="single"/>
        </w:rPr>
      </w:pPr>
      <w:r w:rsidRPr="00736B72">
        <w:rPr>
          <w:rFonts w:ascii="Verdana" w:hAnsi="Verdana"/>
          <w:b/>
          <w:sz w:val="20"/>
          <w:szCs w:val="20"/>
          <w:u w:val="single"/>
        </w:rPr>
        <w:t xml:space="preserve">CLÁUSULA DÉCIMA </w:t>
      </w:r>
      <w:r w:rsidR="0060161C">
        <w:rPr>
          <w:rFonts w:ascii="Verdana" w:hAnsi="Verdana"/>
          <w:b/>
          <w:sz w:val="20"/>
          <w:szCs w:val="20"/>
          <w:u w:val="single"/>
        </w:rPr>
        <w:t>PRIMEIR</w:t>
      </w:r>
      <w:r w:rsidRPr="00736B72">
        <w:rPr>
          <w:rFonts w:ascii="Verdana" w:hAnsi="Verdana"/>
          <w:b/>
          <w:sz w:val="20"/>
          <w:szCs w:val="20"/>
          <w:u w:val="single"/>
        </w:rPr>
        <w:t xml:space="preserve">A - </w:t>
      </w:r>
      <w:r w:rsidR="000B32FF" w:rsidRPr="00736B72">
        <w:rPr>
          <w:rFonts w:ascii="Verdana" w:hAnsi="Verdana"/>
          <w:b/>
          <w:sz w:val="20"/>
          <w:szCs w:val="20"/>
          <w:u w:val="single"/>
        </w:rPr>
        <w:t xml:space="preserve">DO </w:t>
      </w:r>
      <w:r w:rsidR="00CA00A5" w:rsidRPr="00736B72">
        <w:rPr>
          <w:rFonts w:ascii="Verdana" w:hAnsi="Verdana"/>
          <w:b/>
          <w:sz w:val="20"/>
          <w:szCs w:val="20"/>
          <w:u w:val="single"/>
        </w:rPr>
        <w:t>FORO</w:t>
      </w:r>
    </w:p>
    <w:p w14:paraId="3AB9CE54" w14:textId="77777777" w:rsidR="003A0927" w:rsidRPr="00736B72" w:rsidRDefault="003A0927" w:rsidP="00736B72">
      <w:pPr>
        <w:spacing w:line="276" w:lineRule="auto"/>
        <w:jc w:val="both"/>
        <w:rPr>
          <w:rFonts w:ascii="Verdana" w:hAnsi="Verdana" w:cs="Arial"/>
          <w:sz w:val="20"/>
          <w:szCs w:val="20"/>
          <w:u w:val="single"/>
        </w:rPr>
      </w:pPr>
    </w:p>
    <w:p w14:paraId="2ED07857" w14:textId="222DF847" w:rsidR="0050291D" w:rsidRPr="0060161C" w:rsidRDefault="00CA00A5" w:rsidP="0060161C">
      <w:pPr>
        <w:pStyle w:val="PargrafodaLista"/>
        <w:numPr>
          <w:ilvl w:val="1"/>
          <w:numId w:val="43"/>
        </w:numPr>
        <w:autoSpaceDE w:val="0"/>
        <w:autoSpaceDN w:val="0"/>
        <w:adjustRightInd w:val="0"/>
        <w:spacing w:line="276" w:lineRule="auto"/>
        <w:jc w:val="both"/>
        <w:rPr>
          <w:rFonts w:ascii="Verdana" w:hAnsi="Verdana" w:cs="Times"/>
          <w:color w:val="000000"/>
          <w:sz w:val="20"/>
          <w:szCs w:val="20"/>
        </w:rPr>
      </w:pPr>
      <w:r w:rsidRPr="0060161C">
        <w:rPr>
          <w:rFonts w:ascii="Verdana" w:hAnsi="Verdana"/>
          <w:sz w:val="20"/>
          <w:szCs w:val="20"/>
        </w:rPr>
        <w:t xml:space="preserve">As </w:t>
      </w:r>
      <w:r w:rsidR="0014138B" w:rsidRPr="0060161C">
        <w:rPr>
          <w:rFonts w:ascii="Verdana" w:hAnsi="Verdana"/>
          <w:sz w:val="20"/>
          <w:szCs w:val="20"/>
        </w:rPr>
        <w:t>P</w:t>
      </w:r>
      <w:r w:rsidRPr="0060161C">
        <w:rPr>
          <w:rFonts w:ascii="Verdana" w:hAnsi="Verdana"/>
          <w:sz w:val="20"/>
          <w:szCs w:val="20"/>
        </w:rPr>
        <w:t>artes elegem o Foro da Comarca d</w:t>
      </w:r>
      <w:r w:rsidR="00280198" w:rsidRPr="0060161C">
        <w:rPr>
          <w:rFonts w:ascii="Verdana" w:hAnsi="Verdana"/>
          <w:sz w:val="20"/>
          <w:szCs w:val="20"/>
        </w:rPr>
        <w:t>a Capital do</w:t>
      </w:r>
      <w:r w:rsidRPr="0060161C">
        <w:rPr>
          <w:rFonts w:ascii="Verdana" w:hAnsi="Verdana"/>
          <w:sz w:val="20"/>
          <w:szCs w:val="20"/>
        </w:rPr>
        <w:t xml:space="preserve"> Estado </w:t>
      </w:r>
      <w:r w:rsidR="009B1DDC">
        <w:rPr>
          <w:rFonts w:ascii="Verdana" w:hAnsi="Verdana"/>
          <w:sz w:val="20"/>
          <w:szCs w:val="20"/>
        </w:rPr>
        <w:t>de São Paulo</w:t>
      </w:r>
      <w:r w:rsidRPr="0060161C">
        <w:rPr>
          <w:rFonts w:ascii="Verdana" w:hAnsi="Verdana"/>
          <w:sz w:val="20"/>
          <w:szCs w:val="20"/>
        </w:rPr>
        <w:t xml:space="preserve">, como o único competente para dirimir quaisquer questões ou litígios originários deste </w:t>
      </w:r>
      <w:r w:rsidR="00746742" w:rsidRPr="0060161C">
        <w:rPr>
          <w:rFonts w:ascii="Verdana" w:hAnsi="Verdana"/>
          <w:sz w:val="20"/>
          <w:szCs w:val="20"/>
        </w:rPr>
        <w:t>Contrato</w:t>
      </w:r>
      <w:r w:rsidRPr="0060161C">
        <w:rPr>
          <w:rFonts w:ascii="Verdana" w:hAnsi="Verdana"/>
          <w:sz w:val="20"/>
          <w:szCs w:val="20"/>
        </w:rPr>
        <w:t>, renunciando expressamente a qualquer outro, por mais privilegiado que seja ou venha a ser.</w:t>
      </w:r>
    </w:p>
    <w:p w14:paraId="7D105AFF" w14:textId="77777777" w:rsidR="0050291D" w:rsidRPr="00736B72" w:rsidRDefault="0050291D" w:rsidP="00736B72">
      <w:pPr>
        <w:pStyle w:val="PargrafodaLista"/>
        <w:autoSpaceDE w:val="0"/>
        <w:autoSpaceDN w:val="0"/>
        <w:adjustRightInd w:val="0"/>
        <w:spacing w:line="276" w:lineRule="auto"/>
        <w:ind w:left="720"/>
        <w:jc w:val="both"/>
        <w:rPr>
          <w:rFonts w:ascii="Verdana" w:hAnsi="Verdana" w:cs="Times"/>
          <w:color w:val="000000"/>
          <w:sz w:val="20"/>
          <w:szCs w:val="20"/>
        </w:rPr>
      </w:pPr>
    </w:p>
    <w:p w14:paraId="08A2817F" w14:textId="0EA5789A" w:rsidR="003A0927" w:rsidRPr="00736B72" w:rsidRDefault="00CA00A5" w:rsidP="0060161C">
      <w:pPr>
        <w:pStyle w:val="PargrafodaLista"/>
        <w:numPr>
          <w:ilvl w:val="1"/>
          <w:numId w:val="43"/>
        </w:numPr>
        <w:autoSpaceDE w:val="0"/>
        <w:autoSpaceDN w:val="0"/>
        <w:adjustRightInd w:val="0"/>
        <w:spacing w:line="276" w:lineRule="auto"/>
        <w:jc w:val="both"/>
        <w:rPr>
          <w:rFonts w:ascii="Verdana" w:hAnsi="Verdana" w:cs="Times"/>
          <w:color w:val="000000"/>
          <w:sz w:val="20"/>
          <w:szCs w:val="20"/>
        </w:rPr>
      </w:pPr>
      <w:r w:rsidRPr="00736B72">
        <w:rPr>
          <w:rFonts w:ascii="Verdana" w:hAnsi="Verdana" w:cs="Arial"/>
          <w:sz w:val="20"/>
          <w:szCs w:val="20"/>
        </w:rPr>
        <w:t xml:space="preserve">E por estarem assim justas e contratadas, as </w:t>
      </w:r>
      <w:r w:rsidR="00DA0D80" w:rsidRPr="00736B72">
        <w:rPr>
          <w:rFonts w:ascii="Verdana" w:hAnsi="Verdana" w:cs="Arial"/>
          <w:sz w:val="20"/>
          <w:szCs w:val="20"/>
        </w:rPr>
        <w:t>P</w:t>
      </w:r>
      <w:r w:rsidRPr="00736B72">
        <w:rPr>
          <w:rFonts w:ascii="Verdana" w:hAnsi="Verdana" w:cs="Arial"/>
          <w:sz w:val="20"/>
          <w:szCs w:val="20"/>
        </w:rPr>
        <w:t xml:space="preserve">artes assinam o presente </w:t>
      </w:r>
      <w:r w:rsidR="00746742" w:rsidRPr="00736B72">
        <w:rPr>
          <w:rFonts w:ascii="Verdana" w:hAnsi="Verdana"/>
          <w:sz w:val="20"/>
          <w:szCs w:val="20"/>
        </w:rPr>
        <w:t xml:space="preserve">Contrato </w:t>
      </w:r>
      <w:r w:rsidRPr="00736B72">
        <w:rPr>
          <w:rFonts w:ascii="Verdana" w:hAnsi="Verdana" w:cs="Arial"/>
          <w:sz w:val="20"/>
          <w:szCs w:val="20"/>
        </w:rPr>
        <w:t xml:space="preserve">em </w:t>
      </w:r>
      <w:r w:rsidR="00EE39F1" w:rsidRPr="00736B72">
        <w:rPr>
          <w:rFonts w:ascii="Verdana" w:hAnsi="Verdana" w:cs="Arial"/>
          <w:sz w:val="20"/>
          <w:szCs w:val="20"/>
        </w:rPr>
        <w:t>2</w:t>
      </w:r>
      <w:r w:rsidRPr="00736B72">
        <w:rPr>
          <w:rFonts w:ascii="Verdana" w:hAnsi="Verdana" w:cs="Arial"/>
          <w:sz w:val="20"/>
          <w:szCs w:val="20"/>
        </w:rPr>
        <w:t xml:space="preserve"> (</w:t>
      </w:r>
      <w:r w:rsidR="00EE39F1" w:rsidRPr="00736B72">
        <w:rPr>
          <w:rFonts w:ascii="Verdana" w:hAnsi="Verdana" w:cs="Arial"/>
          <w:sz w:val="20"/>
          <w:szCs w:val="20"/>
        </w:rPr>
        <w:t>duas)</w:t>
      </w:r>
      <w:r w:rsidRPr="00736B72">
        <w:rPr>
          <w:rFonts w:ascii="Verdana" w:hAnsi="Verdana" w:cs="Arial"/>
          <w:sz w:val="20"/>
          <w:szCs w:val="20"/>
        </w:rPr>
        <w:t xml:space="preserve"> vias de igual teor e forma, na presença das testemunhas abaixo, para que produza os seus efeitos jurídicos e legais.</w:t>
      </w:r>
      <w:bookmarkStart w:id="2" w:name="_GoBack"/>
      <w:bookmarkEnd w:id="2"/>
    </w:p>
    <w:p w14:paraId="5D4E9085" w14:textId="5E06CE2D" w:rsidR="003A0927" w:rsidRPr="00736B72" w:rsidRDefault="003A0927" w:rsidP="00736B72">
      <w:pPr>
        <w:spacing w:line="276" w:lineRule="auto"/>
        <w:jc w:val="both"/>
        <w:rPr>
          <w:rFonts w:ascii="Verdana" w:hAnsi="Verdana" w:cs="Arial"/>
          <w:sz w:val="20"/>
          <w:szCs w:val="20"/>
        </w:rPr>
      </w:pPr>
    </w:p>
    <w:p w14:paraId="462072E8" w14:textId="77777777" w:rsidR="00B45E6A" w:rsidRPr="00736B72" w:rsidRDefault="00B45E6A" w:rsidP="00736B72">
      <w:pPr>
        <w:spacing w:line="276" w:lineRule="auto"/>
        <w:jc w:val="both"/>
        <w:rPr>
          <w:rFonts w:ascii="Verdana" w:hAnsi="Verdana" w:cs="Arial"/>
          <w:sz w:val="20"/>
          <w:szCs w:val="20"/>
        </w:rPr>
      </w:pPr>
    </w:p>
    <w:p w14:paraId="07A49CF5" w14:textId="589A787C" w:rsidR="003A0927" w:rsidRDefault="009B1DDC" w:rsidP="00736B72">
      <w:pPr>
        <w:spacing w:line="276" w:lineRule="auto"/>
        <w:jc w:val="center"/>
        <w:rPr>
          <w:rFonts w:ascii="Verdana" w:hAnsi="Verdana" w:cs="Arial"/>
          <w:sz w:val="20"/>
          <w:szCs w:val="20"/>
        </w:rPr>
      </w:pPr>
      <w:r>
        <w:rPr>
          <w:rFonts w:ascii="Verdana" w:hAnsi="Verdana" w:cs="Arial"/>
          <w:sz w:val="20"/>
          <w:szCs w:val="20"/>
        </w:rPr>
        <w:t>São Paulo</w:t>
      </w:r>
      <w:r w:rsidR="00CA00A5" w:rsidRPr="00736B72">
        <w:rPr>
          <w:rFonts w:ascii="Verdana" w:hAnsi="Verdana" w:cs="Arial"/>
          <w:sz w:val="20"/>
          <w:szCs w:val="20"/>
        </w:rPr>
        <w:t>,</w:t>
      </w:r>
      <w:r w:rsidR="0013312C" w:rsidRPr="00736B72">
        <w:rPr>
          <w:rFonts w:ascii="Verdana" w:hAnsi="Verdana" w:cs="Arial"/>
          <w:sz w:val="20"/>
          <w:szCs w:val="20"/>
        </w:rPr>
        <w:t xml:space="preserve"> </w:t>
      </w:r>
      <w:r w:rsidR="00280198" w:rsidRPr="00736B72">
        <w:rPr>
          <w:rFonts w:ascii="Verdana" w:hAnsi="Verdana" w:cs="Arial"/>
          <w:sz w:val="20"/>
          <w:szCs w:val="20"/>
          <w:highlight w:val="yellow"/>
        </w:rPr>
        <w:t>[●]</w:t>
      </w:r>
      <w:r w:rsidR="0013312C" w:rsidRPr="00736B72">
        <w:rPr>
          <w:rFonts w:ascii="Verdana" w:hAnsi="Verdana" w:cs="Arial"/>
          <w:sz w:val="20"/>
          <w:szCs w:val="20"/>
        </w:rPr>
        <w:t xml:space="preserve"> </w:t>
      </w:r>
      <w:r w:rsidR="00CA00A5" w:rsidRPr="00736B72">
        <w:rPr>
          <w:rFonts w:ascii="Verdana" w:hAnsi="Verdana" w:cs="Arial"/>
          <w:sz w:val="20"/>
          <w:szCs w:val="20"/>
        </w:rPr>
        <w:t xml:space="preserve">de </w:t>
      </w:r>
      <w:r w:rsidR="00280198" w:rsidRPr="00736B72">
        <w:rPr>
          <w:rFonts w:ascii="Verdana" w:hAnsi="Verdana" w:cs="Arial"/>
          <w:sz w:val="20"/>
          <w:szCs w:val="20"/>
          <w:highlight w:val="yellow"/>
        </w:rPr>
        <w:t>[●]</w:t>
      </w:r>
      <w:r w:rsidR="0013312C" w:rsidRPr="00736B72">
        <w:rPr>
          <w:rFonts w:ascii="Verdana" w:hAnsi="Verdana" w:cs="Arial"/>
          <w:sz w:val="20"/>
          <w:szCs w:val="20"/>
        </w:rPr>
        <w:t xml:space="preserve"> </w:t>
      </w:r>
      <w:r w:rsidR="00CA00A5" w:rsidRPr="00736B72">
        <w:rPr>
          <w:rFonts w:ascii="Verdana" w:hAnsi="Verdana" w:cs="Arial"/>
          <w:sz w:val="20"/>
          <w:szCs w:val="20"/>
        </w:rPr>
        <w:t>de 201</w:t>
      </w:r>
      <w:r w:rsidR="00FA2E11" w:rsidRPr="00736B72">
        <w:rPr>
          <w:rFonts w:ascii="Verdana" w:hAnsi="Verdana" w:cs="Arial"/>
          <w:sz w:val="20"/>
          <w:szCs w:val="20"/>
        </w:rPr>
        <w:t>9</w:t>
      </w:r>
      <w:r w:rsidR="000B32FF" w:rsidRPr="00736B72">
        <w:rPr>
          <w:rFonts w:ascii="Verdana" w:hAnsi="Verdana" w:cs="Arial"/>
          <w:sz w:val="20"/>
          <w:szCs w:val="20"/>
        </w:rPr>
        <w:t>.</w:t>
      </w:r>
    </w:p>
    <w:p w14:paraId="3F3B23D8" w14:textId="77777777" w:rsidR="0013312C" w:rsidRDefault="0013312C" w:rsidP="00736B72">
      <w:pPr>
        <w:spacing w:line="276" w:lineRule="auto"/>
        <w:jc w:val="center"/>
        <w:rPr>
          <w:rFonts w:ascii="Verdana" w:hAnsi="Verdana" w:cs="Arial"/>
          <w:sz w:val="20"/>
          <w:szCs w:val="20"/>
        </w:rPr>
      </w:pPr>
    </w:p>
    <w:p w14:paraId="730630F4" w14:textId="77777777" w:rsidR="00DA698C" w:rsidRPr="00736B72" w:rsidRDefault="00DA698C" w:rsidP="00736B72">
      <w:pPr>
        <w:spacing w:line="276" w:lineRule="auto"/>
        <w:jc w:val="center"/>
        <w:rPr>
          <w:rFonts w:ascii="Verdana" w:hAnsi="Verdana" w:cs="Arial"/>
          <w:sz w:val="20"/>
          <w:szCs w:val="20"/>
        </w:rPr>
      </w:pPr>
    </w:p>
    <w:p w14:paraId="03C45076" w14:textId="72A014EB" w:rsidR="000B32FF" w:rsidRPr="00736B72" w:rsidRDefault="000B32FF" w:rsidP="00736B72">
      <w:pPr>
        <w:spacing w:line="276" w:lineRule="auto"/>
        <w:jc w:val="center"/>
        <w:rPr>
          <w:rFonts w:ascii="Verdana" w:hAnsi="Verdana" w:cs="Arial"/>
          <w:sz w:val="20"/>
          <w:szCs w:val="20"/>
        </w:rPr>
      </w:pPr>
    </w:p>
    <w:p w14:paraId="1D4F6EE6" w14:textId="77777777" w:rsidR="003A0927" w:rsidRPr="0060161C" w:rsidRDefault="00CA00A5" w:rsidP="00736B72">
      <w:pPr>
        <w:spacing w:line="276" w:lineRule="auto"/>
        <w:jc w:val="center"/>
        <w:rPr>
          <w:rFonts w:ascii="Verdana" w:hAnsi="Verdana" w:cs="Arial"/>
          <w:sz w:val="20"/>
          <w:szCs w:val="20"/>
        </w:rPr>
      </w:pPr>
      <w:r w:rsidRPr="00736B72">
        <w:rPr>
          <w:rFonts w:ascii="Verdana" w:hAnsi="Verdana" w:cs="Arial"/>
          <w:sz w:val="20"/>
          <w:szCs w:val="20"/>
        </w:rPr>
        <w:t>________________________________________________________</w:t>
      </w:r>
    </w:p>
    <w:p w14:paraId="13DA1698" w14:textId="5D48FA88" w:rsidR="0013312C" w:rsidRPr="0060161C" w:rsidRDefault="0060161C" w:rsidP="00736B72">
      <w:pPr>
        <w:spacing w:line="276" w:lineRule="auto"/>
        <w:jc w:val="center"/>
        <w:rPr>
          <w:rFonts w:ascii="Verdana" w:hAnsi="Verdana" w:cs="Arial"/>
          <w:sz w:val="20"/>
          <w:szCs w:val="20"/>
        </w:rPr>
      </w:pPr>
      <w:r w:rsidRPr="0060161C">
        <w:rPr>
          <w:rFonts w:ascii="Verdana" w:hAnsi="Verdana" w:cs="Arial"/>
          <w:b/>
          <w:sz w:val="20"/>
          <w:szCs w:val="20"/>
        </w:rPr>
        <w:t>LUMINAE S.A.</w:t>
      </w:r>
    </w:p>
    <w:p w14:paraId="0B4B5D92" w14:textId="48271826" w:rsidR="00FD60DD" w:rsidRDefault="00FD60DD" w:rsidP="00736B72">
      <w:pPr>
        <w:spacing w:line="276" w:lineRule="auto"/>
        <w:jc w:val="center"/>
        <w:rPr>
          <w:rFonts w:ascii="Verdana" w:hAnsi="Verdana" w:cs="Arial"/>
          <w:sz w:val="20"/>
          <w:szCs w:val="20"/>
        </w:rPr>
      </w:pPr>
    </w:p>
    <w:p w14:paraId="65516AC6" w14:textId="73058973" w:rsidR="000B32FF" w:rsidRDefault="000B32FF" w:rsidP="00736B72">
      <w:pPr>
        <w:spacing w:line="276" w:lineRule="auto"/>
        <w:jc w:val="center"/>
        <w:rPr>
          <w:rFonts w:ascii="Verdana" w:hAnsi="Verdana" w:cs="Arial"/>
          <w:sz w:val="20"/>
          <w:szCs w:val="20"/>
        </w:rPr>
      </w:pPr>
    </w:p>
    <w:p w14:paraId="3676E64E" w14:textId="77777777" w:rsidR="00CE4AA8" w:rsidRPr="00736B72" w:rsidRDefault="00CE4AA8" w:rsidP="00736B72">
      <w:pPr>
        <w:spacing w:line="276" w:lineRule="auto"/>
        <w:jc w:val="center"/>
        <w:rPr>
          <w:rFonts w:ascii="Verdana" w:hAnsi="Verdana" w:cs="Arial"/>
          <w:sz w:val="20"/>
          <w:szCs w:val="20"/>
        </w:rPr>
      </w:pPr>
    </w:p>
    <w:p w14:paraId="7F7A2BBB" w14:textId="77777777" w:rsidR="003A0927" w:rsidRPr="00736B72" w:rsidRDefault="00CA00A5" w:rsidP="00736B72">
      <w:pPr>
        <w:spacing w:line="276" w:lineRule="auto"/>
        <w:jc w:val="center"/>
        <w:rPr>
          <w:rFonts w:ascii="Verdana" w:hAnsi="Verdana" w:cs="Arial"/>
          <w:sz w:val="20"/>
          <w:szCs w:val="20"/>
        </w:rPr>
      </w:pPr>
      <w:r w:rsidRPr="00736B72">
        <w:rPr>
          <w:rFonts w:ascii="Verdana" w:hAnsi="Verdana" w:cs="Arial"/>
          <w:sz w:val="20"/>
          <w:szCs w:val="20"/>
        </w:rPr>
        <w:t>________________________________________________________</w:t>
      </w:r>
    </w:p>
    <w:p w14:paraId="0CECA42A" w14:textId="1BA9314E" w:rsidR="000B32FF" w:rsidRDefault="000B32FF" w:rsidP="00736B72">
      <w:pPr>
        <w:spacing w:line="276" w:lineRule="auto"/>
        <w:jc w:val="center"/>
        <w:rPr>
          <w:rFonts w:ascii="Verdana" w:hAnsi="Verdana" w:cs="Tahoma"/>
          <w:b/>
          <w:bCs/>
          <w:caps/>
          <w:sz w:val="20"/>
          <w:szCs w:val="20"/>
        </w:rPr>
      </w:pPr>
      <w:r w:rsidRPr="00736B72">
        <w:rPr>
          <w:rFonts w:ascii="Verdana" w:hAnsi="Verdana" w:cs="Tahoma"/>
          <w:b/>
          <w:bCs/>
          <w:caps/>
          <w:sz w:val="20"/>
          <w:szCs w:val="20"/>
        </w:rPr>
        <w:t>simplific PAVARINI DISTRIBUIDORA DE TÍTULOS E VALORES MOBILIÁRIOS LTDA</w:t>
      </w:r>
    </w:p>
    <w:p w14:paraId="2B55F4AA" w14:textId="3E10FB96" w:rsidR="00DA698C" w:rsidRPr="00736B72" w:rsidRDefault="00DA698C" w:rsidP="00736B72">
      <w:pPr>
        <w:spacing w:line="276" w:lineRule="auto"/>
        <w:jc w:val="center"/>
        <w:rPr>
          <w:rFonts w:ascii="Verdana" w:hAnsi="Verdana" w:cs="Arial"/>
          <w:sz w:val="20"/>
          <w:szCs w:val="20"/>
        </w:rPr>
      </w:pPr>
    </w:p>
    <w:p w14:paraId="616D6870" w14:textId="77777777" w:rsidR="00DA698C" w:rsidRDefault="00DA698C" w:rsidP="00736B72">
      <w:pPr>
        <w:spacing w:line="276" w:lineRule="auto"/>
        <w:rPr>
          <w:rFonts w:ascii="Verdana" w:hAnsi="Verdana" w:cs="Arial"/>
          <w:sz w:val="20"/>
          <w:szCs w:val="20"/>
        </w:rPr>
      </w:pPr>
    </w:p>
    <w:p w14:paraId="69558E94" w14:textId="77777777" w:rsidR="003A0927" w:rsidRPr="00DA698C" w:rsidRDefault="00CA00A5" w:rsidP="00736B72">
      <w:pPr>
        <w:spacing w:line="276" w:lineRule="auto"/>
        <w:rPr>
          <w:rFonts w:ascii="Verdana" w:hAnsi="Verdana" w:cs="Arial"/>
          <w:b/>
          <w:sz w:val="20"/>
          <w:szCs w:val="20"/>
        </w:rPr>
      </w:pPr>
      <w:r w:rsidRPr="00DA698C">
        <w:rPr>
          <w:rFonts w:ascii="Verdana" w:hAnsi="Verdana" w:cs="Arial"/>
          <w:b/>
          <w:sz w:val="20"/>
          <w:szCs w:val="20"/>
        </w:rPr>
        <w:t>Testemunhas:</w:t>
      </w:r>
    </w:p>
    <w:p w14:paraId="7B208703" w14:textId="77777777" w:rsidR="003A0927" w:rsidRDefault="003A0927" w:rsidP="00736B72">
      <w:pPr>
        <w:spacing w:line="276" w:lineRule="auto"/>
        <w:jc w:val="both"/>
        <w:rPr>
          <w:rFonts w:ascii="Verdana" w:hAnsi="Verdana" w:cs="Arial"/>
          <w:sz w:val="20"/>
          <w:szCs w:val="20"/>
        </w:rPr>
      </w:pPr>
    </w:p>
    <w:p w14:paraId="29E866C4" w14:textId="3798848E" w:rsidR="003A0927" w:rsidRPr="00736B72" w:rsidRDefault="00CA00A5" w:rsidP="00736B72">
      <w:pPr>
        <w:spacing w:line="276" w:lineRule="auto"/>
        <w:jc w:val="both"/>
        <w:rPr>
          <w:rFonts w:ascii="Verdana" w:hAnsi="Verdana" w:cs="Arial"/>
          <w:sz w:val="20"/>
          <w:szCs w:val="20"/>
        </w:rPr>
      </w:pPr>
      <w:r w:rsidRPr="00736B72">
        <w:rPr>
          <w:rFonts w:ascii="Verdana" w:hAnsi="Verdana" w:cs="Arial"/>
          <w:sz w:val="20"/>
          <w:szCs w:val="20"/>
        </w:rPr>
        <w:t>1)___________________________</w:t>
      </w:r>
      <w:r w:rsidR="006434FB" w:rsidRPr="00736B72">
        <w:rPr>
          <w:rFonts w:ascii="Verdana" w:hAnsi="Verdana" w:cs="Arial"/>
          <w:sz w:val="20"/>
          <w:szCs w:val="20"/>
        </w:rPr>
        <w:t xml:space="preserve"> </w:t>
      </w:r>
      <w:r w:rsidR="004D778B" w:rsidRPr="00736B72">
        <w:rPr>
          <w:rFonts w:ascii="Verdana" w:hAnsi="Verdana" w:cs="Arial"/>
          <w:sz w:val="20"/>
          <w:szCs w:val="20"/>
        </w:rPr>
        <w:t xml:space="preserve">     </w:t>
      </w:r>
      <w:r w:rsidRPr="00736B72">
        <w:rPr>
          <w:rFonts w:ascii="Verdana" w:hAnsi="Verdana" w:cs="Arial"/>
          <w:sz w:val="20"/>
          <w:szCs w:val="20"/>
        </w:rPr>
        <w:t>2)__________________________</w:t>
      </w:r>
    </w:p>
    <w:p w14:paraId="53BB3D9A" w14:textId="71220E01" w:rsidR="003A0927" w:rsidRPr="00736B72" w:rsidRDefault="00CA00A5" w:rsidP="00736B72">
      <w:pPr>
        <w:spacing w:line="276" w:lineRule="auto"/>
        <w:jc w:val="both"/>
        <w:rPr>
          <w:rFonts w:ascii="Verdana" w:hAnsi="Verdana" w:cs="Arial"/>
          <w:sz w:val="20"/>
          <w:szCs w:val="20"/>
        </w:rPr>
      </w:pPr>
      <w:r w:rsidRPr="00736B72">
        <w:rPr>
          <w:rFonts w:ascii="Verdana" w:hAnsi="Verdana" w:cs="Arial"/>
          <w:sz w:val="20"/>
          <w:szCs w:val="20"/>
        </w:rPr>
        <w:t>Nome:</w:t>
      </w:r>
      <w:r w:rsidRPr="00736B72">
        <w:rPr>
          <w:rFonts w:ascii="Verdana" w:hAnsi="Verdana" w:cs="Arial"/>
          <w:sz w:val="20"/>
          <w:szCs w:val="20"/>
        </w:rPr>
        <w:tab/>
      </w:r>
      <w:r w:rsidRPr="00736B72">
        <w:rPr>
          <w:rFonts w:ascii="Verdana" w:hAnsi="Verdana" w:cs="Arial"/>
          <w:sz w:val="20"/>
          <w:szCs w:val="20"/>
        </w:rPr>
        <w:tab/>
        <w:t xml:space="preserve">          </w:t>
      </w:r>
      <w:r w:rsidRPr="00736B72">
        <w:rPr>
          <w:rFonts w:ascii="Verdana" w:hAnsi="Verdana" w:cs="Arial"/>
          <w:sz w:val="20"/>
          <w:szCs w:val="20"/>
        </w:rPr>
        <w:tab/>
      </w:r>
      <w:r w:rsidR="004D778B" w:rsidRPr="00736B72">
        <w:rPr>
          <w:rFonts w:ascii="Verdana" w:hAnsi="Verdana" w:cs="Arial"/>
          <w:sz w:val="20"/>
          <w:szCs w:val="20"/>
        </w:rPr>
        <w:t xml:space="preserve">                               </w:t>
      </w:r>
      <w:r w:rsidRPr="00736B72">
        <w:rPr>
          <w:rFonts w:ascii="Verdana" w:hAnsi="Verdana" w:cs="Arial"/>
          <w:sz w:val="20"/>
          <w:szCs w:val="20"/>
        </w:rPr>
        <w:t xml:space="preserve">Nome: </w:t>
      </w:r>
    </w:p>
    <w:p w14:paraId="48DF5549" w14:textId="42803513" w:rsidR="003A0927" w:rsidRPr="00736B72" w:rsidRDefault="004D778B" w:rsidP="00736B72">
      <w:pPr>
        <w:spacing w:line="276" w:lineRule="auto"/>
        <w:jc w:val="both"/>
        <w:rPr>
          <w:rFonts w:ascii="Verdana" w:hAnsi="Verdana" w:cs="Arial"/>
          <w:sz w:val="20"/>
          <w:szCs w:val="20"/>
        </w:rPr>
      </w:pPr>
      <w:r w:rsidRPr="00736B72">
        <w:rPr>
          <w:rFonts w:ascii="Verdana" w:hAnsi="Verdana" w:cs="Arial"/>
          <w:sz w:val="20"/>
          <w:szCs w:val="20"/>
        </w:rPr>
        <w:t>CPF/ME</w:t>
      </w:r>
      <w:r w:rsidR="00CA00A5" w:rsidRPr="00736B72">
        <w:rPr>
          <w:rFonts w:ascii="Verdana" w:hAnsi="Verdana" w:cs="Arial"/>
          <w:sz w:val="20"/>
          <w:szCs w:val="20"/>
        </w:rPr>
        <w:t>:</w:t>
      </w:r>
      <w:r w:rsidR="00CA00A5" w:rsidRPr="00736B72">
        <w:rPr>
          <w:rFonts w:ascii="Verdana" w:hAnsi="Verdana" w:cs="Arial"/>
          <w:sz w:val="20"/>
          <w:szCs w:val="20"/>
        </w:rPr>
        <w:tab/>
      </w:r>
      <w:r w:rsidR="00CA00A5" w:rsidRPr="00736B72">
        <w:rPr>
          <w:rFonts w:ascii="Verdana" w:hAnsi="Verdana" w:cs="Arial"/>
          <w:sz w:val="20"/>
          <w:szCs w:val="20"/>
        </w:rPr>
        <w:tab/>
      </w:r>
      <w:r w:rsidR="00CA00A5" w:rsidRPr="00736B72">
        <w:rPr>
          <w:rFonts w:ascii="Verdana" w:hAnsi="Verdana" w:cs="Arial"/>
          <w:sz w:val="20"/>
          <w:szCs w:val="20"/>
        </w:rPr>
        <w:tab/>
      </w:r>
      <w:r w:rsidR="00CA00A5" w:rsidRPr="00736B72">
        <w:rPr>
          <w:rFonts w:ascii="Verdana" w:hAnsi="Verdana" w:cs="Arial"/>
          <w:sz w:val="20"/>
          <w:szCs w:val="20"/>
        </w:rPr>
        <w:tab/>
      </w:r>
      <w:r w:rsidRPr="00736B72">
        <w:rPr>
          <w:rFonts w:ascii="Verdana" w:hAnsi="Verdana" w:cs="Arial"/>
          <w:sz w:val="20"/>
          <w:szCs w:val="20"/>
        </w:rPr>
        <w:t xml:space="preserve">           CPF/ME</w:t>
      </w:r>
      <w:r w:rsidR="00CA00A5" w:rsidRPr="00736B72">
        <w:rPr>
          <w:rFonts w:ascii="Verdana" w:hAnsi="Verdana" w:cs="Arial"/>
          <w:sz w:val="20"/>
          <w:szCs w:val="20"/>
        </w:rPr>
        <w:t xml:space="preserve">: </w:t>
      </w:r>
    </w:p>
    <w:sectPr w:rsidR="003A0927" w:rsidRPr="00736B72" w:rsidSect="001C3640">
      <w:headerReference w:type="default" r:id="rId11"/>
      <w:footerReference w:type="default" r:id="rId12"/>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2712C" w14:textId="77777777" w:rsidR="008B51F3" w:rsidRDefault="008B51F3">
      <w:r>
        <w:separator/>
      </w:r>
    </w:p>
  </w:endnote>
  <w:endnote w:type="continuationSeparator" w:id="0">
    <w:p w14:paraId="12FBCC92" w14:textId="77777777" w:rsidR="008B51F3" w:rsidRDefault="008B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379226"/>
      <w:docPartObj>
        <w:docPartGallery w:val="Page Numbers (Bottom of Page)"/>
        <w:docPartUnique/>
      </w:docPartObj>
    </w:sdtPr>
    <w:sdtEndPr/>
    <w:sdtContent>
      <w:p w14:paraId="0EE38A96" w14:textId="74A89197" w:rsidR="00161D50" w:rsidRDefault="00161D50" w:rsidP="000106CB">
        <w:pPr>
          <w:pStyle w:val="Rodap"/>
          <w:jc w:val="right"/>
        </w:pPr>
        <w:r>
          <w:fldChar w:fldCharType="begin"/>
        </w:r>
        <w:r>
          <w:instrText>PAGE   \* MERGEFORMAT</w:instrText>
        </w:r>
        <w:r>
          <w:fldChar w:fldCharType="separate"/>
        </w:r>
        <w:r w:rsidR="00383329">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E77B9" w14:textId="77777777" w:rsidR="008B51F3" w:rsidRDefault="008B51F3">
      <w:r>
        <w:separator/>
      </w:r>
    </w:p>
  </w:footnote>
  <w:footnote w:type="continuationSeparator" w:id="0">
    <w:p w14:paraId="10D29313" w14:textId="77777777" w:rsidR="008B51F3" w:rsidRDefault="008B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0C1D" w14:textId="6CCC41CF" w:rsidR="00CE4AA8" w:rsidRDefault="00CE4AA8" w:rsidP="00CE4AA8">
    <w:pPr>
      <w:jc w:val="right"/>
      <w:rPr>
        <w:rFonts w:ascii="Arial" w:hAnsi="Arial" w:cs="Arial"/>
        <w:b/>
        <w:bCs/>
      </w:rPr>
    </w:pPr>
    <w:r>
      <w:rPr>
        <w:rFonts w:ascii="Arial" w:hAnsi="Arial" w:cs="Arial"/>
        <w:b/>
        <w:bCs/>
        <w:noProof/>
      </w:rPr>
      <w:drawing>
        <wp:inline distT="0" distB="0" distL="0" distR="0" wp14:anchorId="0DBAD0ED" wp14:editId="5116A532">
          <wp:extent cx="1676400" cy="9620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025"/>
                  </a:xfrm>
                  <a:prstGeom prst="rect">
                    <a:avLst/>
                  </a:prstGeom>
                  <a:noFill/>
                  <a:ln>
                    <a:noFill/>
                  </a:ln>
                </pic:spPr>
              </pic:pic>
            </a:graphicData>
          </a:graphic>
        </wp:inline>
      </w:drawing>
    </w:r>
  </w:p>
  <w:p w14:paraId="0DC5756E" w14:textId="77777777" w:rsidR="00CE4AA8" w:rsidRDefault="00CE4AA8" w:rsidP="00BD680E">
    <w:pPr>
      <w:jc w:val="center"/>
      <w:rPr>
        <w:rFonts w:ascii="Arial" w:hAnsi="Arial" w:cs="Arial"/>
        <w:b/>
        <w:bCs/>
      </w:rPr>
    </w:pPr>
  </w:p>
  <w:p w14:paraId="400B6169" w14:textId="0F3F62FE" w:rsidR="00161D50" w:rsidRDefault="00036952" w:rsidP="00BD680E">
    <w:pPr>
      <w:jc w:val="center"/>
      <w:rPr>
        <w:rFonts w:ascii="Arial" w:hAnsi="Arial" w:cs="Arial"/>
        <w:b/>
        <w:bCs/>
      </w:rPr>
    </w:pPr>
    <w:r>
      <w:rPr>
        <w:rFonts w:ascii="Arial" w:hAnsi="Arial" w:cs="Arial"/>
        <w:b/>
        <w:bCs/>
      </w:rPr>
      <w:t>CONTRATO DE PRESTAÇÃO DE SERVIÇO</w:t>
    </w:r>
    <w:r w:rsidR="00161D50">
      <w:rPr>
        <w:rFonts w:ascii="Arial" w:hAnsi="Arial" w:cs="Arial"/>
        <w:b/>
        <w:bCs/>
      </w:rPr>
      <w:t>S</w:t>
    </w:r>
    <w:r>
      <w:rPr>
        <w:rFonts w:ascii="Arial" w:hAnsi="Arial" w:cs="Arial"/>
        <w:b/>
        <w:bCs/>
      </w:rPr>
      <w:t xml:space="preserve"> DE </w:t>
    </w:r>
  </w:p>
  <w:p w14:paraId="16B49FDB" w14:textId="07BC25AC" w:rsidR="00036952" w:rsidRDefault="008108E3" w:rsidP="00BD680E">
    <w:pPr>
      <w:jc w:val="center"/>
      <w:rPr>
        <w:rFonts w:ascii="Arial" w:hAnsi="Arial" w:cs="Arial"/>
        <w:b/>
        <w:bCs/>
      </w:rPr>
    </w:pPr>
    <w:r>
      <w:rPr>
        <w:rFonts w:ascii="Arial" w:hAnsi="Arial" w:cs="Arial"/>
        <w:b/>
        <w:bCs/>
      </w:rPr>
      <w:t>AGENTE FIDUCIÁRIO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6F0"/>
    <w:multiLevelType w:val="hybridMultilevel"/>
    <w:tmpl w:val="DB62DCF8"/>
    <w:lvl w:ilvl="0" w:tplc="D396CF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1C1ED6"/>
    <w:multiLevelType w:val="multilevel"/>
    <w:tmpl w:val="1AB8733E"/>
    <w:lvl w:ilvl="0">
      <w:start w:val="9"/>
      <w:numFmt w:val="decimal"/>
      <w:lvlText w:val="%1."/>
      <w:lvlJc w:val="left"/>
      <w:pPr>
        <w:ind w:left="450" w:hanging="450"/>
      </w:pPr>
      <w:rPr>
        <w:rFonts w:ascii="Verdana" w:hAnsi="Verdana"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2DA05F4"/>
    <w:multiLevelType w:val="multilevel"/>
    <w:tmpl w:val="12B6552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62D2AEC"/>
    <w:multiLevelType w:val="multilevel"/>
    <w:tmpl w:val="36B05822"/>
    <w:lvl w:ilvl="0">
      <w:start w:val="3"/>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b/>
        <w:bCs/>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800" w:hanging="1800"/>
      </w:pPr>
      <w:rPr>
        <w:rFonts w:cs="Times New Roman" w:hint="default"/>
        <w:color w:val="auto"/>
      </w:rPr>
    </w:lvl>
    <w:lvl w:ilvl="6">
      <w:start w:val="1"/>
      <w:numFmt w:val="decimal"/>
      <w:lvlText w:val="%1.%2.%3.%4.%5.%6.%7."/>
      <w:lvlJc w:val="left"/>
      <w:pPr>
        <w:ind w:left="2160" w:hanging="216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520" w:hanging="2520"/>
      </w:pPr>
      <w:rPr>
        <w:rFonts w:cs="Times New Roman" w:hint="default"/>
        <w:color w:val="auto"/>
      </w:rPr>
    </w:lvl>
  </w:abstractNum>
  <w:abstractNum w:abstractNumId="4" w15:restartNumberingAfterBreak="0">
    <w:nsid w:val="0E162470"/>
    <w:multiLevelType w:val="multilevel"/>
    <w:tmpl w:val="457028AC"/>
    <w:lvl w:ilvl="0">
      <w:start w:val="10"/>
      <w:numFmt w:val="decimal"/>
      <w:lvlText w:val="%1."/>
      <w:lvlJc w:val="left"/>
      <w:pPr>
        <w:ind w:left="600" w:hanging="600"/>
      </w:pPr>
      <w:rPr>
        <w:rFonts w:ascii="Verdana" w:hAnsi="Verdana" w:hint="default"/>
      </w:rPr>
    </w:lvl>
    <w:lvl w:ilvl="1">
      <w:start w:val="1"/>
      <w:numFmt w:val="decimal"/>
      <w:lvlText w:val="%1.%2."/>
      <w:lvlJc w:val="left"/>
      <w:pPr>
        <w:ind w:left="600" w:hanging="600"/>
      </w:pPr>
      <w:rPr>
        <w:rFonts w:ascii="Verdana" w:hAnsi="Verdana" w:hint="default"/>
        <w:b/>
        <w:bCs/>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5" w15:restartNumberingAfterBreak="0">
    <w:nsid w:val="0E44747A"/>
    <w:multiLevelType w:val="multilevel"/>
    <w:tmpl w:val="AB56732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DE72CD"/>
    <w:multiLevelType w:val="multilevel"/>
    <w:tmpl w:val="B36494DE"/>
    <w:lvl w:ilvl="0">
      <w:start w:val="1"/>
      <w:numFmt w:val="upperRoman"/>
      <w:lvlText w:val="%1."/>
      <w:lvlJc w:val="left"/>
      <w:pPr>
        <w:ind w:left="718" w:hanging="72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090" w:hanging="108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454" w:hanging="1440"/>
      </w:pPr>
      <w:rPr>
        <w:rFonts w:hint="default"/>
      </w:rPr>
    </w:lvl>
  </w:abstractNum>
  <w:abstractNum w:abstractNumId="7" w15:restartNumberingAfterBreak="0">
    <w:nsid w:val="187F063E"/>
    <w:multiLevelType w:val="hybridMultilevel"/>
    <w:tmpl w:val="2B7C8134"/>
    <w:lvl w:ilvl="0" w:tplc="4F54B132">
      <w:start w:val="1"/>
      <w:numFmt w:val="lowerRoman"/>
      <w:lvlText w:val="(%1)"/>
      <w:lvlJc w:val="left"/>
      <w:pPr>
        <w:ind w:left="3491" w:hanging="1080"/>
      </w:pPr>
      <w:rPr>
        <w:rFonts w:hint="default"/>
      </w:rPr>
    </w:lvl>
    <w:lvl w:ilvl="1" w:tplc="376E0840">
      <w:start w:val="1"/>
      <w:numFmt w:val="lowerLetter"/>
      <w:lvlText w:val="%2)"/>
      <w:lvlJc w:val="left"/>
      <w:pPr>
        <w:ind w:left="3722" w:hanging="450"/>
      </w:pPr>
      <w:rPr>
        <w:rFonts w:hint="default"/>
      </w:r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8" w15:restartNumberingAfterBreak="0">
    <w:nsid w:val="196441AB"/>
    <w:multiLevelType w:val="multilevel"/>
    <w:tmpl w:val="AAB0B016"/>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1AE50595"/>
    <w:multiLevelType w:val="multilevel"/>
    <w:tmpl w:val="660AE998"/>
    <w:lvl w:ilvl="0">
      <w:start w:val="2"/>
      <w:numFmt w:val="decimal"/>
      <w:lvlText w:val="%1."/>
      <w:lvlJc w:val="left"/>
      <w:pPr>
        <w:ind w:left="390" w:hanging="390"/>
      </w:pPr>
      <w:rPr>
        <w:rFonts w:cs="Times New Roman" w:hint="default"/>
        <w:color w:val="auto"/>
      </w:rPr>
    </w:lvl>
    <w:lvl w:ilvl="1">
      <w:start w:val="1"/>
      <w:numFmt w:val="decimal"/>
      <w:lvlText w:val="%1.%2."/>
      <w:lvlJc w:val="left"/>
      <w:pPr>
        <w:ind w:left="720" w:hanging="720"/>
      </w:pPr>
      <w:rPr>
        <w:rFonts w:cs="Times New Roman" w:hint="default"/>
        <w:b/>
        <w:bCs/>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0" w15:restartNumberingAfterBreak="0">
    <w:nsid w:val="22181CCF"/>
    <w:multiLevelType w:val="hybridMultilevel"/>
    <w:tmpl w:val="06540ADE"/>
    <w:lvl w:ilvl="0" w:tplc="6FF2EF04">
      <w:start w:val="1"/>
      <w:numFmt w:val="lowerRoman"/>
      <w:lvlText w:val="(%1)"/>
      <w:lvlJc w:val="left"/>
      <w:pPr>
        <w:ind w:left="1440" w:hanging="720"/>
      </w:pPr>
      <w:rPr>
        <w:rFonts w:hint="default"/>
        <w:w w:val="1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4E92EC5"/>
    <w:multiLevelType w:val="hybridMultilevel"/>
    <w:tmpl w:val="1884FB8A"/>
    <w:lvl w:ilvl="0" w:tplc="AFA2675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04855"/>
    <w:multiLevelType w:val="multilevel"/>
    <w:tmpl w:val="5C5CB910"/>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083597"/>
    <w:multiLevelType w:val="multilevel"/>
    <w:tmpl w:val="4F363D8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93136D"/>
    <w:multiLevelType w:val="multilevel"/>
    <w:tmpl w:val="1A22D0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E5E7F3A"/>
    <w:multiLevelType w:val="multilevel"/>
    <w:tmpl w:val="2D82428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261CB0"/>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25E75F6"/>
    <w:multiLevelType w:val="hybridMultilevel"/>
    <w:tmpl w:val="6EFC3002"/>
    <w:lvl w:ilvl="0" w:tplc="059A201E">
      <w:start w:val="1"/>
      <w:numFmt w:val="lowerLetter"/>
      <w:lvlText w:val="(%1)"/>
      <w:lvlJc w:val="left"/>
      <w:pPr>
        <w:ind w:left="1620" w:hanging="720"/>
      </w:pPr>
      <w:rPr>
        <w:rFonts w:hint="default"/>
        <w:b/>
        <w:bCs/>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8" w15:restartNumberingAfterBreak="0">
    <w:nsid w:val="35053C50"/>
    <w:multiLevelType w:val="hybridMultilevel"/>
    <w:tmpl w:val="4D6A508E"/>
    <w:lvl w:ilvl="0" w:tplc="22569F78">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8360FD"/>
    <w:multiLevelType w:val="multilevel"/>
    <w:tmpl w:val="837E058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C93205F"/>
    <w:multiLevelType w:val="multilevel"/>
    <w:tmpl w:val="04BC18F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4E624040"/>
    <w:multiLevelType w:val="multilevel"/>
    <w:tmpl w:val="4CC6B0E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3A4145E"/>
    <w:multiLevelType w:val="multilevel"/>
    <w:tmpl w:val="6458208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40E6966"/>
    <w:multiLevelType w:val="multilevel"/>
    <w:tmpl w:val="24D8C128"/>
    <w:lvl w:ilvl="0">
      <w:start w:val="10"/>
      <w:numFmt w:val="decimal"/>
      <w:lvlText w:val="%1."/>
      <w:lvlJc w:val="left"/>
      <w:pPr>
        <w:ind w:left="600" w:hanging="600"/>
      </w:pPr>
      <w:rPr>
        <w:rFonts w:ascii="Verdana" w:hAnsi="Verdana" w:hint="default"/>
      </w:rPr>
    </w:lvl>
    <w:lvl w:ilvl="1">
      <w:start w:val="1"/>
      <w:numFmt w:val="decimal"/>
      <w:lvlText w:val="%1.%2."/>
      <w:lvlJc w:val="left"/>
      <w:pPr>
        <w:ind w:left="600" w:hanging="600"/>
      </w:pPr>
      <w:rPr>
        <w:rFonts w:ascii="Verdana" w:hAnsi="Verdana" w:hint="default"/>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24" w15:restartNumberingAfterBreak="0">
    <w:nsid w:val="5DE60E40"/>
    <w:multiLevelType w:val="multilevel"/>
    <w:tmpl w:val="854C167A"/>
    <w:lvl w:ilvl="0">
      <w:start w:val="11"/>
      <w:numFmt w:val="decimal"/>
      <w:lvlText w:val="%1."/>
      <w:lvlJc w:val="left"/>
      <w:pPr>
        <w:ind w:left="510" w:hanging="510"/>
      </w:pPr>
      <w:rPr>
        <w:rFonts w:cs="Times New Roman" w:hint="default"/>
        <w:color w:val="auto"/>
      </w:rPr>
    </w:lvl>
    <w:lvl w:ilvl="1">
      <w:start w:val="1"/>
      <w:numFmt w:val="decimal"/>
      <w:lvlText w:val="%1.%2."/>
      <w:lvlJc w:val="left"/>
      <w:pPr>
        <w:ind w:left="720" w:hanging="720"/>
      </w:pPr>
      <w:rPr>
        <w:rFonts w:cs="Times New Roman" w:hint="default"/>
        <w:b/>
        <w:bCs/>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5" w15:restartNumberingAfterBreak="0">
    <w:nsid w:val="5FCB4379"/>
    <w:multiLevelType w:val="hybridMultilevel"/>
    <w:tmpl w:val="340AD362"/>
    <w:lvl w:ilvl="0" w:tplc="F4CCCE26">
      <w:start w:val="1"/>
      <w:numFmt w:val="lowerLetter"/>
      <w:pStyle w:val="Recitals"/>
      <w:lvlText w:val="(%1)"/>
      <w:lvlJc w:val="left"/>
      <w:pPr>
        <w:tabs>
          <w:tab w:val="num" w:pos="567"/>
        </w:tabs>
        <w:ind w:left="567" w:hanging="567"/>
      </w:pPr>
      <w:rPr>
        <w:rFonts w:ascii="Arial" w:eastAsia="Times New Roman" w:hAnsi="Arial" w:cs="Times New Roman"/>
        <w:b/>
      </w:rPr>
    </w:lvl>
    <w:lvl w:ilvl="1" w:tplc="678E28FC" w:tentative="1">
      <w:start w:val="1"/>
      <w:numFmt w:val="lowerLetter"/>
      <w:lvlText w:val="%2."/>
      <w:lvlJc w:val="left"/>
      <w:pPr>
        <w:tabs>
          <w:tab w:val="num" w:pos="1440"/>
        </w:tabs>
        <w:ind w:left="1440" w:hanging="360"/>
      </w:pPr>
    </w:lvl>
    <w:lvl w:ilvl="2" w:tplc="BADAF0AE" w:tentative="1">
      <w:start w:val="1"/>
      <w:numFmt w:val="lowerRoman"/>
      <w:lvlText w:val="%3."/>
      <w:lvlJc w:val="right"/>
      <w:pPr>
        <w:tabs>
          <w:tab w:val="num" w:pos="2160"/>
        </w:tabs>
        <w:ind w:left="2160" w:hanging="180"/>
      </w:pPr>
    </w:lvl>
    <w:lvl w:ilvl="3" w:tplc="0D560E80" w:tentative="1">
      <w:start w:val="1"/>
      <w:numFmt w:val="decimal"/>
      <w:lvlText w:val="%4."/>
      <w:lvlJc w:val="left"/>
      <w:pPr>
        <w:tabs>
          <w:tab w:val="num" w:pos="2880"/>
        </w:tabs>
        <w:ind w:left="2880" w:hanging="360"/>
      </w:pPr>
    </w:lvl>
    <w:lvl w:ilvl="4" w:tplc="9D44C97C" w:tentative="1">
      <w:start w:val="1"/>
      <w:numFmt w:val="lowerLetter"/>
      <w:lvlText w:val="%5."/>
      <w:lvlJc w:val="left"/>
      <w:pPr>
        <w:tabs>
          <w:tab w:val="num" w:pos="3600"/>
        </w:tabs>
        <w:ind w:left="3600" w:hanging="360"/>
      </w:pPr>
    </w:lvl>
    <w:lvl w:ilvl="5" w:tplc="41A0FC02" w:tentative="1">
      <w:start w:val="1"/>
      <w:numFmt w:val="lowerRoman"/>
      <w:lvlText w:val="%6."/>
      <w:lvlJc w:val="right"/>
      <w:pPr>
        <w:tabs>
          <w:tab w:val="num" w:pos="4320"/>
        </w:tabs>
        <w:ind w:left="4320" w:hanging="180"/>
      </w:pPr>
    </w:lvl>
    <w:lvl w:ilvl="6" w:tplc="76A88F2A" w:tentative="1">
      <w:start w:val="1"/>
      <w:numFmt w:val="decimal"/>
      <w:lvlText w:val="%7."/>
      <w:lvlJc w:val="left"/>
      <w:pPr>
        <w:tabs>
          <w:tab w:val="num" w:pos="5040"/>
        </w:tabs>
        <w:ind w:left="5040" w:hanging="360"/>
      </w:pPr>
    </w:lvl>
    <w:lvl w:ilvl="7" w:tplc="C17AF2A0" w:tentative="1">
      <w:start w:val="1"/>
      <w:numFmt w:val="lowerLetter"/>
      <w:lvlText w:val="%8."/>
      <w:lvlJc w:val="left"/>
      <w:pPr>
        <w:tabs>
          <w:tab w:val="num" w:pos="5760"/>
        </w:tabs>
        <w:ind w:left="5760" w:hanging="360"/>
      </w:pPr>
    </w:lvl>
    <w:lvl w:ilvl="8" w:tplc="8B7C8416" w:tentative="1">
      <w:start w:val="1"/>
      <w:numFmt w:val="lowerRoman"/>
      <w:lvlText w:val="%9."/>
      <w:lvlJc w:val="right"/>
      <w:pPr>
        <w:tabs>
          <w:tab w:val="num" w:pos="6480"/>
        </w:tabs>
        <w:ind w:left="6480" w:hanging="180"/>
      </w:pPr>
    </w:lvl>
  </w:abstractNum>
  <w:abstractNum w:abstractNumId="26" w15:restartNumberingAfterBreak="0">
    <w:nsid w:val="600D0EF1"/>
    <w:multiLevelType w:val="multilevel"/>
    <w:tmpl w:val="0AF6F79A"/>
    <w:lvl w:ilvl="0">
      <w:start w:val="12"/>
      <w:numFmt w:val="decimal"/>
      <w:lvlText w:val="%1."/>
      <w:lvlJc w:val="left"/>
      <w:pPr>
        <w:ind w:left="600" w:hanging="600"/>
      </w:pPr>
      <w:rPr>
        <w:rFonts w:cs="Times New Roman" w:hint="default"/>
        <w:color w:val="auto"/>
      </w:rPr>
    </w:lvl>
    <w:lvl w:ilvl="1">
      <w:start w:val="1"/>
      <w:numFmt w:val="decimal"/>
      <w:lvlText w:val="%1.%2."/>
      <w:lvlJc w:val="left"/>
      <w:pPr>
        <w:ind w:left="720" w:hanging="720"/>
      </w:pPr>
      <w:rPr>
        <w:rFonts w:cs="Times New Roman" w:hint="default"/>
        <w:b/>
        <w:bCs/>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800" w:hanging="1800"/>
      </w:pPr>
      <w:rPr>
        <w:rFonts w:cs="Times New Roman" w:hint="default"/>
        <w:color w:val="auto"/>
      </w:rPr>
    </w:lvl>
    <w:lvl w:ilvl="6">
      <w:start w:val="1"/>
      <w:numFmt w:val="decimal"/>
      <w:lvlText w:val="%1.%2.%3.%4.%5.%6.%7."/>
      <w:lvlJc w:val="left"/>
      <w:pPr>
        <w:ind w:left="2160" w:hanging="216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520" w:hanging="2520"/>
      </w:pPr>
      <w:rPr>
        <w:rFonts w:cs="Times New Roman" w:hint="default"/>
        <w:color w:val="auto"/>
      </w:rPr>
    </w:lvl>
  </w:abstractNum>
  <w:abstractNum w:abstractNumId="27" w15:restartNumberingAfterBreak="0">
    <w:nsid w:val="612E64E6"/>
    <w:multiLevelType w:val="multilevel"/>
    <w:tmpl w:val="4EA6AD8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8" w15:restartNumberingAfterBreak="0">
    <w:nsid w:val="61DC029D"/>
    <w:multiLevelType w:val="multilevel"/>
    <w:tmpl w:val="CA1C147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6230140F"/>
    <w:multiLevelType w:val="multilevel"/>
    <w:tmpl w:val="837E058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6250653C"/>
    <w:multiLevelType w:val="multilevel"/>
    <w:tmpl w:val="3CB6652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B5670"/>
    <w:multiLevelType w:val="hybridMultilevel"/>
    <w:tmpl w:val="AED837EA"/>
    <w:lvl w:ilvl="0" w:tplc="4A5C3640">
      <w:start w:val="1"/>
      <w:numFmt w:val="lowerRoman"/>
      <w:lvlText w:val="(%1)"/>
      <w:lvlJc w:val="left"/>
      <w:pPr>
        <w:ind w:left="2160" w:hanging="108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4530464"/>
    <w:multiLevelType w:val="multilevel"/>
    <w:tmpl w:val="457028AC"/>
    <w:lvl w:ilvl="0">
      <w:start w:val="10"/>
      <w:numFmt w:val="decimal"/>
      <w:lvlText w:val="%1."/>
      <w:lvlJc w:val="left"/>
      <w:pPr>
        <w:ind w:left="600" w:hanging="600"/>
      </w:pPr>
      <w:rPr>
        <w:rFonts w:ascii="Verdana" w:hAnsi="Verdana" w:hint="default"/>
      </w:rPr>
    </w:lvl>
    <w:lvl w:ilvl="1">
      <w:start w:val="1"/>
      <w:numFmt w:val="decimal"/>
      <w:lvlText w:val="%1.%2."/>
      <w:lvlJc w:val="left"/>
      <w:pPr>
        <w:ind w:left="600" w:hanging="600"/>
      </w:pPr>
      <w:rPr>
        <w:rFonts w:ascii="Verdana" w:hAnsi="Verdana" w:hint="default"/>
        <w:b/>
        <w:bCs/>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33" w15:restartNumberingAfterBreak="0">
    <w:nsid w:val="659609B2"/>
    <w:multiLevelType w:val="multilevel"/>
    <w:tmpl w:val="1A22D0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5AD654A"/>
    <w:multiLevelType w:val="multilevel"/>
    <w:tmpl w:val="1744F93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68259EB"/>
    <w:multiLevelType w:val="multilevel"/>
    <w:tmpl w:val="A284403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A45FC9"/>
    <w:multiLevelType w:val="multilevel"/>
    <w:tmpl w:val="57F6088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B206C13"/>
    <w:multiLevelType w:val="hybridMultilevel"/>
    <w:tmpl w:val="44D04CF8"/>
    <w:lvl w:ilvl="0" w:tplc="425C56A0">
      <w:start w:val="1"/>
      <w:numFmt w:val="lowerLetter"/>
      <w:lvlText w:val="(%1)"/>
      <w:lvlJc w:val="left"/>
      <w:pPr>
        <w:ind w:left="1440" w:hanging="720"/>
      </w:pPr>
      <w:rPr>
        <w:rFonts w:cs="Arial" w:hint="default"/>
        <w:b/>
        <w:bCs/>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34918A0"/>
    <w:multiLevelType w:val="multilevel"/>
    <w:tmpl w:val="F1A2687C"/>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40" w15:restartNumberingAfterBreak="0">
    <w:nsid w:val="7AAC5CA9"/>
    <w:multiLevelType w:val="multilevel"/>
    <w:tmpl w:val="12B6552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C255F28"/>
    <w:multiLevelType w:val="multilevel"/>
    <w:tmpl w:val="4AB0B04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7072E7"/>
    <w:multiLevelType w:val="multilevel"/>
    <w:tmpl w:val="F1A2687C"/>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43" w15:restartNumberingAfterBreak="0">
    <w:nsid w:val="7EFE30E1"/>
    <w:multiLevelType w:val="multilevel"/>
    <w:tmpl w:val="D370F61A"/>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num w:numId="1">
    <w:abstractNumId w:val="25"/>
  </w:num>
  <w:num w:numId="2">
    <w:abstractNumId w:val="31"/>
  </w:num>
  <w:num w:numId="3">
    <w:abstractNumId w:val="11"/>
  </w:num>
  <w:num w:numId="4">
    <w:abstractNumId w:val="0"/>
  </w:num>
  <w:num w:numId="5">
    <w:abstractNumId w:val="7"/>
  </w:num>
  <w:num w:numId="6">
    <w:abstractNumId w:val="17"/>
  </w:num>
  <w:num w:numId="7">
    <w:abstractNumId w:val="18"/>
  </w:num>
  <w:num w:numId="8">
    <w:abstractNumId w:val="27"/>
  </w:num>
  <w:num w:numId="9">
    <w:abstractNumId w:val="38"/>
  </w:num>
  <w:num w:numId="10">
    <w:abstractNumId w:val="28"/>
  </w:num>
  <w:num w:numId="11">
    <w:abstractNumId w:val="3"/>
  </w:num>
  <w:num w:numId="12">
    <w:abstractNumId w:val="42"/>
  </w:num>
  <w:num w:numId="13">
    <w:abstractNumId w:val="36"/>
  </w:num>
  <w:num w:numId="14">
    <w:abstractNumId w:val="6"/>
  </w:num>
  <w:num w:numId="15">
    <w:abstractNumId w:val="22"/>
  </w:num>
  <w:num w:numId="16">
    <w:abstractNumId w:val="14"/>
  </w:num>
  <w:num w:numId="17">
    <w:abstractNumId w:val="33"/>
  </w:num>
  <w:num w:numId="18">
    <w:abstractNumId w:val="29"/>
  </w:num>
  <w:num w:numId="19">
    <w:abstractNumId w:val="19"/>
  </w:num>
  <w:num w:numId="20">
    <w:abstractNumId w:val="2"/>
  </w:num>
  <w:num w:numId="21">
    <w:abstractNumId w:val="40"/>
  </w:num>
  <w:num w:numId="22">
    <w:abstractNumId w:val="20"/>
  </w:num>
  <w:num w:numId="23">
    <w:abstractNumId w:val="1"/>
  </w:num>
  <w:num w:numId="24">
    <w:abstractNumId w:val="32"/>
  </w:num>
  <w:num w:numId="25">
    <w:abstractNumId w:val="23"/>
  </w:num>
  <w:num w:numId="26">
    <w:abstractNumId w:val="4"/>
  </w:num>
  <w:num w:numId="27">
    <w:abstractNumId w:val="37"/>
  </w:num>
  <w:num w:numId="28">
    <w:abstractNumId w:val="16"/>
  </w:num>
  <w:num w:numId="29">
    <w:abstractNumId w:val="26"/>
  </w:num>
  <w:num w:numId="30">
    <w:abstractNumId w:val="43"/>
  </w:num>
  <w:num w:numId="31">
    <w:abstractNumId w:val="35"/>
  </w:num>
  <w:num w:numId="32">
    <w:abstractNumId w:val="39"/>
  </w:num>
  <w:num w:numId="33">
    <w:abstractNumId w:val="10"/>
  </w:num>
  <w:num w:numId="34">
    <w:abstractNumId w:val="9"/>
  </w:num>
  <w:num w:numId="35">
    <w:abstractNumId w:val="8"/>
  </w:num>
  <w:num w:numId="36">
    <w:abstractNumId w:val="13"/>
  </w:num>
  <w:num w:numId="37">
    <w:abstractNumId w:val="21"/>
  </w:num>
  <w:num w:numId="38">
    <w:abstractNumId w:val="5"/>
  </w:num>
  <w:num w:numId="39">
    <w:abstractNumId w:val="30"/>
  </w:num>
  <w:num w:numId="40">
    <w:abstractNumId w:val="41"/>
  </w:num>
  <w:num w:numId="41">
    <w:abstractNumId w:val="34"/>
  </w:num>
  <w:num w:numId="42">
    <w:abstractNumId w:val="12"/>
  </w:num>
  <w:num w:numId="43">
    <w:abstractNumId w:val="24"/>
  </w:num>
  <w:num w:numId="4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13/6/2011 15:17:28"/>
  </w:docVars>
  <w:rsids>
    <w:rsidRoot w:val="003A0927"/>
    <w:rsid w:val="00002DCB"/>
    <w:rsid w:val="000106CB"/>
    <w:rsid w:val="00013429"/>
    <w:rsid w:val="000240C1"/>
    <w:rsid w:val="00027B5B"/>
    <w:rsid w:val="00036952"/>
    <w:rsid w:val="000373E9"/>
    <w:rsid w:val="00042B15"/>
    <w:rsid w:val="00054A1F"/>
    <w:rsid w:val="00057E0E"/>
    <w:rsid w:val="00061B89"/>
    <w:rsid w:val="00063933"/>
    <w:rsid w:val="00072B04"/>
    <w:rsid w:val="00076CDC"/>
    <w:rsid w:val="000977FE"/>
    <w:rsid w:val="000A221C"/>
    <w:rsid w:val="000A28EF"/>
    <w:rsid w:val="000A7E4A"/>
    <w:rsid w:val="000B000E"/>
    <w:rsid w:val="000B21D3"/>
    <w:rsid w:val="000B2ECC"/>
    <w:rsid w:val="000B32FF"/>
    <w:rsid w:val="000B647E"/>
    <w:rsid w:val="000B6F99"/>
    <w:rsid w:val="000C49F7"/>
    <w:rsid w:val="000E0A7A"/>
    <w:rsid w:val="000E0BCF"/>
    <w:rsid w:val="000E770C"/>
    <w:rsid w:val="000F3301"/>
    <w:rsid w:val="001311ED"/>
    <w:rsid w:val="00132912"/>
    <w:rsid w:val="0013312C"/>
    <w:rsid w:val="00135583"/>
    <w:rsid w:val="00140144"/>
    <w:rsid w:val="001404D2"/>
    <w:rsid w:val="001409C4"/>
    <w:rsid w:val="0014138B"/>
    <w:rsid w:val="001422AA"/>
    <w:rsid w:val="001507F6"/>
    <w:rsid w:val="00161711"/>
    <w:rsid w:val="00161D50"/>
    <w:rsid w:val="00181E78"/>
    <w:rsid w:val="001823DB"/>
    <w:rsid w:val="001B1834"/>
    <w:rsid w:val="001B268F"/>
    <w:rsid w:val="001C3640"/>
    <w:rsid w:val="001E1C9A"/>
    <w:rsid w:val="001E2926"/>
    <w:rsid w:val="001E5FAF"/>
    <w:rsid w:val="001F0A75"/>
    <w:rsid w:val="001F2562"/>
    <w:rsid w:val="00201203"/>
    <w:rsid w:val="002031A3"/>
    <w:rsid w:val="002255C6"/>
    <w:rsid w:val="0023725E"/>
    <w:rsid w:val="00237372"/>
    <w:rsid w:val="00252BC3"/>
    <w:rsid w:val="00257E8D"/>
    <w:rsid w:val="00261365"/>
    <w:rsid w:val="00264D99"/>
    <w:rsid w:val="00274D2D"/>
    <w:rsid w:val="00280198"/>
    <w:rsid w:val="00284D11"/>
    <w:rsid w:val="00285BC9"/>
    <w:rsid w:val="00285C10"/>
    <w:rsid w:val="00292159"/>
    <w:rsid w:val="002B11F2"/>
    <w:rsid w:val="002B2FA6"/>
    <w:rsid w:val="002C3F01"/>
    <w:rsid w:val="002C6FFF"/>
    <w:rsid w:val="002D2F32"/>
    <w:rsid w:val="002D44FE"/>
    <w:rsid w:val="002D6FD3"/>
    <w:rsid w:val="002E762E"/>
    <w:rsid w:val="00304B42"/>
    <w:rsid w:val="00306414"/>
    <w:rsid w:val="00314A63"/>
    <w:rsid w:val="0032403B"/>
    <w:rsid w:val="00325BAF"/>
    <w:rsid w:val="00342350"/>
    <w:rsid w:val="00347D12"/>
    <w:rsid w:val="00350DBA"/>
    <w:rsid w:val="00363F9B"/>
    <w:rsid w:val="00364236"/>
    <w:rsid w:val="003738BE"/>
    <w:rsid w:val="003763B8"/>
    <w:rsid w:val="003801B8"/>
    <w:rsid w:val="00380CA6"/>
    <w:rsid w:val="0038119B"/>
    <w:rsid w:val="00383329"/>
    <w:rsid w:val="003872F3"/>
    <w:rsid w:val="00393B57"/>
    <w:rsid w:val="003A0466"/>
    <w:rsid w:val="003A0927"/>
    <w:rsid w:val="003A7BCF"/>
    <w:rsid w:val="003C2445"/>
    <w:rsid w:val="003C32FF"/>
    <w:rsid w:val="003D1272"/>
    <w:rsid w:val="003D1DB8"/>
    <w:rsid w:val="003D4EB3"/>
    <w:rsid w:val="003E5FBE"/>
    <w:rsid w:val="003F0A4D"/>
    <w:rsid w:val="003F3828"/>
    <w:rsid w:val="003F7DD3"/>
    <w:rsid w:val="004054C1"/>
    <w:rsid w:val="00416466"/>
    <w:rsid w:val="0043710D"/>
    <w:rsid w:val="0044022E"/>
    <w:rsid w:val="00442F2A"/>
    <w:rsid w:val="00443EE3"/>
    <w:rsid w:val="00447F1B"/>
    <w:rsid w:val="00460944"/>
    <w:rsid w:val="00464380"/>
    <w:rsid w:val="00465890"/>
    <w:rsid w:val="00470049"/>
    <w:rsid w:val="004718F8"/>
    <w:rsid w:val="00472A98"/>
    <w:rsid w:val="00480C67"/>
    <w:rsid w:val="0048710F"/>
    <w:rsid w:val="0048781F"/>
    <w:rsid w:val="004A27D5"/>
    <w:rsid w:val="004A289D"/>
    <w:rsid w:val="004A2CCD"/>
    <w:rsid w:val="004A5963"/>
    <w:rsid w:val="004B00AE"/>
    <w:rsid w:val="004B6961"/>
    <w:rsid w:val="004B7A79"/>
    <w:rsid w:val="004B7EC0"/>
    <w:rsid w:val="004C1971"/>
    <w:rsid w:val="004D2B35"/>
    <w:rsid w:val="004D5276"/>
    <w:rsid w:val="004D778B"/>
    <w:rsid w:val="004E2627"/>
    <w:rsid w:val="004E3531"/>
    <w:rsid w:val="004F1DA7"/>
    <w:rsid w:val="004F2161"/>
    <w:rsid w:val="004F633E"/>
    <w:rsid w:val="0050291D"/>
    <w:rsid w:val="00505F40"/>
    <w:rsid w:val="00511063"/>
    <w:rsid w:val="00515EE8"/>
    <w:rsid w:val="00527204"/>
    <w:rsid w:val="00531C07"/>
    <w:rsid w:val="00534B06"/>
    <w:rsid w:val="005358CB"/>
    <w:rsid w:val="00536D4A"/>
    <w:rsid w:val="00551181"/>
    <w:rsid w:val="0055612B"/>
    <w:rsid w:val="005728D7"/>
    <w:rsid w:val="00575224"/>
    <w:rsid w:val="0058167A"/>
    <w:rsid w:val="00582616"/>
    <w:rsid w:val="00582DBC"/>
    <w:rsid w:val="005838BE"/>
    <w:rsid w:val="00584C7F"/>
    <w:rsid w:val="005861DB"/>
    <w:rsid w:val="00590192"/>
    <w:rsid w:val="00596E7F"/>
    <w:rsid w:val="00597386"/>
    <w:rsid w:val="005A2014"/>
    <w:rsid w:val="005A358C"/>
    <w:rsid w:val="005B14A0"/>
    <w:rsid w:val="005D1BB8"/>
    <w:rsid w:val="005D3A7E"/>
    <w:rsid w:val="005D7447"/>
    <w:rsid w:val="005E3A8A"/>
    <w:rsid w:val="005E4545"/>
    <w:rsid w:val="005E7081"/>
    <w:rsid w:val="005F5745"/>
    <w:rsid w:val="0060161C"/>
    <w:rsid w:val="006434FB"/>
    <w:rsid w:val="006439CE"/>
    <w:rsid w:val="00647EB0"/>
    <w:rsid w:val="00653CE2"/>
    <w:rsid w:val="00675DF6"/>
    <w:rsid w:val="006873C3"/>
    <w:rsid w:val="00687830"/>
    <w:rsid w:val="006923E3"/>
    <w:rsid w:val="006A516B"/>
    <w:rsid w:val="006C2FF2"/>
    <w:rsid w:val="006C4E78"/>
    <w:rsid w:val="006D257A"/>
    <w:rsid w:val="006D5C10"/>
    <w:rsid w:val="006D75B3"/>
    <w:rsid w:val="006E41AE"/>
    <w:rsid w:val="006E4B9C"/>
    <w:rsid w:val="006E765D"/>
    <w:rsid w:val="006F08C9"/>
    <w:rsid w:val="006F43F8"/>
    <w:rsid w:val="0070197F"/>
    <w:rsid w:val="00710CEF"/>
    <w:rsid w:val="0071171E"/>
    <w:rsid w:val="0071413D"/>
    <w:rsid w:val="00716A40"/>
    <w:rsid w:val="007245AE"/>
    <w:rsid w:val="00731716"/>
    <w:rsid w:val="00733719"/>
    <w:rsid w:val="00736B72"/>
    <w:rsid w:val="00737771"/>
    <w:rsid w:val="00746742"/>
    <w:rsid w:val="007538F2"/>
    <w:rsid w:val="00764B41"/>
    <w:rsid w:val="00767334"/>
    <w:rsid w:val="00795CDC"/>
    <w:rsid w:val="00797214"/>
    <w:rsid w:val="007A5299"/>
    <w:rsid w:val="007B1C5F"/>
    <w:rsid w:val="007B1E7B"/>
    <w:rsid w:val="007B485D"/>
    <w:rsid w:val="007C25EE"/>
    <w:rsid w:val="007C6D0A"/>
    <w:rsid w:val="007D307F"/>
    <w:rsid w:val="007D578C"/>
    <w:rsid w:val="007E3C5A"/>
    <w:rsid w:val="007E6087"/>
    <w:rsid w:val="007F17AB"/>
    <w:rsid w:val="007F518B"/>
    <w:rsid w:val="008021CB"/>
    <w:rsid w:val="008108E3"/>
    <w:rsid w:val="00831EFC"/>
    <w:rsid w:val="008413AC"/>
    <w:rsid w:val="00846870"/>
    <w:rsid w:val="008510D3"/>
    <w:rsid w:val="00857C28"/>
    <w:rsid w:val="008712E0"/>
    <w:rsid w:val="008750DA"/>
    <w:rsid w:val="00875D8F"/>
    <w:rsid w:val="00877B10"/>
    <w:rsid w:val="0089355B"/>
    <w:rsid w:val="008952C6"/>
    <w:rsid w:val="008A03BF"/>
    <w:rsid w:val="008A2FC0"/>
    <w:rsid w:val="008B2A34"/>
    <w:rsid w:val="008B51F3"/>
    <w:rsid w:val="008C072B"/>
    <w:rsid w:val="008C34C6"/>
    <w:rsid w:val="008D7A0B"/>
    <w:rsid w:val="008E2A16"/>
    <w:rsid w:val="008E5684"/>
    <w:rsid w:val="008E64D9"/>
    <w:rsid w:val="008F1F46"/>
    <w:rsid w:val="00910706"/>
    <w:rsid w:val="00911218"/>
    <w:rsid w:val="00914653"/>
    <w:rsid w:val="00925223"/>
    <w:rsid w:val="009301F9"/>
    <w:rsid w:val="00932337"/>
    <w:rsid w:val="00934461"/>
    <w:rsid w:val="00943243"/>
    <w:rsid w:val="009465E0"/>
    <w:rsid w:val="00955C89"/>
    <w:rsid w:val="00966D1C"/>
    <w:rsid w:val="00966F64"/>
    <w:rsid w:val="009742D2"/>
    <w:rsid w:val="00980C1E"/>
    <w:rsid w:val="00981D1B"/>
    <w:rsid w:val="009830AE"/>
    <w:rsid w:val="0098455A"/>
    <w:rsid w:val="0098518B"/>
    <w:rsid w:val="009913A5"/>
    <w:rsid w:val="009924E8"/>
    <w:rsid w:val="0099414B"/>
    <w:rsid w:val="009A6675"/>
    <w:rsid w:val="009B1197"/>
    <w:rsid w:val="009B1DDC"/>
    <w:rsid w:val="009C34DB"/>
    <w:rsid w:val="009C3BDF"/>
    <w:rsid w:val="009C7F3F"/>
    <w:rsid w:val="009E3C3D"/>
    <w:rsid w:val="009F3FB4"/>
    <w:rsid w:val="009F6087"/>
    <w:rsid w:val="00A07E8D"/>
    <w:rsid w:val="00A16D66"/>
    <w:rsid w:val="00A170C0"/>
    <w:rsid w:val="00A23289"/>
    <w:rsid w:val="00A3280A"/>
    <w:rsid w:val="00A416EA"/>
    <w:rsid w:val="00A416EB"/>
    <w:rsid w:val="00A455FB"/>
    <w:rsid w:val="00A530E7"/>
    <w:rsid w:val="00A5498E"/>
    <w:rsid w:val="00A578B7"/>
    <w:rsid w:val="00A604DA"/>
    <w:rsid w:val="00A63875"/>
    <w:rsid w:val="00A73DA6"/>
    <w:rsid w:val="00A75A13"/>
    <w:rsid w:val="00A75D6C"/>
    <w:rsid w:val="00A75F02"/>
    <w:rsid w:val="00A87612"/>
    <w:rsid w:val="00A929AE"/>
    <w:rsid w:val="00AA50C2"/>
    <w:rsid w:val="00AB248D"/>
    <w:rsid w:val="00AB3D4A"/>
    <w:rsid w:val="00AC0655"/>
    <w:rsid w:val="00AE23D3"/>
    <w:rsid w:val="00AE4179"/>
    <w:rsid w:val="00AE626F"/>
    <w:rsid w:val="00AE7245"/>
    <w:rsid w:val="00AF1933"/>
    <w:rsid w:val="00AF3F15"/>
    <w:rsid w:val="00AF4CD1"/>
    <w:rsid w:val="00B02305"/>
    <w:rsid w:val="00B20573"/>
    <w:rsid w:val="00B45E6A"/>
    <w:rsid w:val="00B46E2A"/>
    <w:rsid w:val="00B50991"/>
    <w:rsid w:val="00B61906"/>
    <w:rsid w:val="00B7311F"/>
    <w:rsid w:val="00B74D25"/>
    <w:rsid w:val="00B74F77"/>
    <w:rsid w:val="00B77214"/>
    <w:rsid w:val="00B81882"/>
    <w:rsid w:val="00B911B1"/>
    <w:rsid w:val="00B942B9"/>
    <w:rsid w:val="00BA4610"/>
    <w:rsid w:val="00BA6265"/>
    <w:rsid w:val="00BB0038"/>
    <w:rsid w:val="00BB03F5"/>
    <w:rsid w:val="00BB093B"/>
    <w:rsid w:val="00BB60EE"/>
    <w:rsid w:val="00BC3040"/>
    <w:rsid w:val="00BC62A4"/>
    <w:rsid w:val="00BD6302"/>
    <w:rsid w:val="00BD680E"/>
    <w:rsid w:val="00BD7343"/>
    <w:rsid w:val="00BE1FEC"/>
    <w:rsid w:val="00BE3CA5"/>
    <w:rsid w:val="00BE4EF4"/>
    <w:rsid w:val="00BF0EB4"/>
    <w:rsid w:val="00C06DA1"/>
    <w:rsid w:val="00C15FE1"/>
    <w:rsid w:val="00C17B32"/>
    <w:rsid w:val="00C31F63"/>
    <w:rsid w:val="00C405BA"/>
    <w:rsid w:val="00C44559"/>
    <w:rsid w:val="00C45162"/>
    <w:rsid w:val="00C52A89"/>
    <w:rsid w:val="00C57818"/>
    <w:rsid w:val="00C578FD"/>
    <w:rsid w:val="00C62DE6"/>
    <w:rsid w:val="00C73E9C"/>
    <w:rsid w:val="00CA00A5"/>
    <w:rsid w:val="00CA12D0"/>
    <w:rsid w:val="00CB077B"/>
    <w:rsid w:val="00CB1280"/>
    <w:rsid w:val="00CB6119"/>
    <w:rsid w:val="00CC0592"/>
    <w:rsid w:val="00CD4434"/>
    <w:rsid w:val="00CD6F3E"/>
    <w:rsid w:val="00CE31AE"/>
    <w:rsid w:val="00CE4AA8"/>
    <w:rsid w:val="00CE53A8"/>
    <w:rsid w:val="00D03AC2"/>
    <w:rsid w:val="00D16AB1"/>
    <w:rsid w:val="00D41D82"/>
    <w:rsid w:val="00D42E03"/>
    <w:rsid w:val="00D44ECC"/>
    <w:rsid w:val="00D45555"/>
    <w:rsid w:val="00D50809"/>
    <w:rsid w:val="00D5437F"/>
    <w:rsid w:val="00D60DE4"/>
    <w:rsid w:val="00D70D29"/>
    <w:rsid w:val="00D8147C"/>
    <w:rsid w:val="00D85082"/>
    <w:rsid w:val="00D944F8"/>
    <w:rsid w:val="00D96B77"/>
    <w:rsid w:val="00DA0D80"/>
    <w:rsid w:val="00DA698C"/>
    <w:rsid w:val="00DC67E4"/>
    <w:rsid w:val="00DC7ACD"/>
    <w:rsid w:val="00DD4482"/>
    <w:rsid w:val="00DD5120"/>
    <w:rsid w:val="00DF541E"/>
    <w:rsid w:val="00E043B4"/>
    <w:rsid w:val="00E07140"/>
    <w:rsid w:val="00E20B57"/>
    <w:rsid w:val="00E271DF"/>
    <w:rsid w:val="00E279AD"/>
    <w:rsid w:val="00E44C45"/>
    <w:rsid w:val="00E47CD1"/>
    <w:rsid w:val="00E5101B"/>
    <w:rsid w:val="00E52D00"/>
    <w:rsid w:val="00E56238"/>
    <w:rsid w:val="00E627D6"/>
    <w:rsid w:val="00E7180B"/>
    <w:rsid w:val="00E858EB"/>
    <w:rsid w:val="00E96EAE"/>
    <w:rsid w:val="00EA5DD8"/>
    <w:rsid w:val="00EB55BA"/>
    <w:rsid w:val="00ED01BC"/>
    <w:rsid w:val="00ED2F3E"/>
    <w:rsid w:val="00ED4568"/>
    <w:rsid w:val="00ED76E0"/>
    <w:rsid w:val="00EE0DCF"/>
    <w:rsid w:val="00EE17CA"/>
    <w:rsid w:val="00EE39F1"/>
    <w:rsid w:val="00EE6432"/>
    <w:rsid w:val="00EF25AB"/>
    <w:rsid w:val="00F010E0"/>
    <w:rsid w:val="00F022CB"/>
    <w:rsid w:val="00F211FA"/>
    <w:rsid w:val="00F37472"/>
    <w:rsid w:val="00F42E4F"/>
    <w:rsid w:val="00F46564"/>
    <w:rsid w:val="00F6032E"/>
    <w:rsid w:val="00F77F7A"/>
    <w:rsid w:val="00F81937"/>
    <w:rsid w:val="00F86751"/>
    <w:rsid w:val="00F9164D"/>
    <w:rsid w:val="00FA2E11"/>
    <w:rsid w:val="00FA677D"/>
    <w:rsid w:val="00FB01C9"/>
    <w:rsid w:val="00FB333B"/>
    <w:rsid w:val="00FB4EE2"/>
    <w:rsid w:val="00FC1467"/>
    <w:rsid w:val="00FC1EF7"/>
    <w:rsid w:val="00FD02FC"/>
    <w:rsid w:val="00FD2B75"/>
    <w:rsid w:val="00FD34B0"/>
    <w:rsid w:val="00FD60DD"/>
    <w:rsid w:val="00FD6F8F"/>
    <w:rsid w:val="00FE390F"/>
    <w:rsid w:val="00FE463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F51D99"/>
  <w15:docId w15:val="{BD102882-D98B-4332-A476-E9BEC53D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77D3"/>
    <w:rPr>
      <w:sz w:val="24"/>
      <w:szCs w:val="24"/>
    </w:rPr>
  </w:style>
  <w:style w:type="paragraph" w:styleId="Ttulo1">
    <w:name w:val="heading 1"/>
    <w:basedOn w:val="Normal"/>
    <w:next w:val="Normal"/>
    <w:qFormat/>
    <w:rsid w:val="003277D3"/>
    <w:pPr>
      <w:keepNext/>
      <w:outlineLvl w:val="0"/>
    </w:pPr>
    <w:rPr>
      <w:b/>
      <w:bCs/>
    </w:rPr>
  </w:style>
  <w:style w:type="paragraph" w:styleId="Ttulo2">
    <w:name w:val="heading 2"/>
    <w:basedOn w:val="Normal"/>
    <w:next w:val="Normal"/>
    <w:qFormat/>
    <w:rsid w:val="003277D3"/>
    <w:pPr>
      <w:keepNext/>
      <w:spacing w:line="320" w:lineRule="exact"/>
      <w:jc w:val="both"/>
      <w:outlineLvl w:val="1"/>
    </w:pPr>
    <w:rPr>
      <w:b/>
      <w:bCs/>
    </w:rPr>
  </w:style>
  <w:style w:type="paragraph" w:styleId="Ttulo3">
    <w:name w:val="heading 3"/>
    <w:basedOn w:val="Normal"/>
    <w:next w:val="Normal"/>
    <w:qFormat/>
    <w:rsid w:val="003277D3"/>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77D3"/>
    <w:pPr>
      <w:tabs>
        <w:tab w:val="center" w:pos="4320"/>
        <w:tab w:val="right" w:pos="8640"/>
      </w:tabs>
    </w:pPr>
    <w:rPr>
      <w:sz w:val="20"/>
      <w:szCs w:val="20"/>
    </w:rPr>
  </w:style>
  <w:style w:type="paragraph" w:customStyle="1" w:styleId="p3">
    <w:name w:val="p3"/>
    <w:basedOn w:val="Normal"/>
    <w:rsid w:val="003277D3"/>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3277D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paragraph" w:styleId="Corpodetexto">
    <w:name w:val="Body Text"/>
    <w:basedOn w:val="Normal"/>
    <w:semiHidden/>
    <w:rsid w:val="003277D3"/>
    <w:pPr>
      <w:spacing w:line="320" w:lineRule="atLeast"/>
      <w:jc w:val="both"/>
    </w:pPr>
    <w:rPr>
      <w:b/>
      <w:szCs w:val="20"/>
    </w:rPr>
  </w:style>
  <w:style w:type="paragraph" w:styleId="Cabealho">
    <w:name w:val="header"/>
    <w:basedOn w:val="Normal"/>
    <w:link w:val="CabealhoChar"/>
    <w:uiPriority w:val="99"/>
    <w:rsid w:val="003277D3"/>
    <w:pPr>
      <w:tabs>
        <w:tab w:val="center" w:pos="4419"/>
        <w:tab w:val="right" w:pos="8838"/>
      </w:tabs>
    </w:pPr>
  </w:style>
  <w:style w:type="paragraph" w:customStyle="1" w:styleId="p0">
    <w:name w:val="p0"/>
    <w:basedOn w:val="Normal"/>
    <w:rsid w:val="003277D3"/>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napToGrid w:val="0"/>
      <w:spacing w:val="-3"/>
      <w:szCs w:val="20"/>
    </w:rPr>
  </w:style>
  <w:style w:type="paragraph" w:styleId="Recuodecorpodetexto">
    <w:name w:val="Body Text Indent"/>
    <w:basedOn w:val="Normal"/>
    <w:link w:val="RecuodecorpodetextoChar"/>
    <w:semiHidden/>
    <w:rsid w:val="003277D3"/>
    <w:pPr>
      <w:tabs>
        <w:tab w:val="left" w:pos="1134"/>
      </w:tabs>
      <w:autoSpaceDE w:val="0"/>
      <w:autoSpaceDN w:val="0"/>
      <w:adjustRightInd w:val="0"/>
      <w:ind w:right="130"/>
      <w:jc w:val="both"/>
    </w:pPr>
    <w:rPr>
      <w:rFonts w:ascii="Arial" w:hAnsi="Arial" w:cs="Arial"/>
    </w:rPr>
  </w:style>
  <w:style w:type="paragraph" w:styleId="Textoembloco">
    <w:name w:val="Block Text"/>
    <w:basedOn w:val="Normal"/>
    <w:semiHidden/>
    <w:rsid w:val="003277D3"/>
    <w:pPr>
      <w:autoSpaceDE w:val="0"/>
      <w:autoSpaceDN w:val="0"/>
      <w:adjustRightInd w:val="0"/>
      <w:ind w:left="720" w:right="130"/>
      <w:jc w:val="both"/>
    </w:pPr>
  </w:style>
  <w:style w:type="paragraph" w:styleId="Corpodetexto3">
    <w:name w:val="Body Text 3"/>
    <w:basedOn w:val="Normal"/>
    <w:semiHidden/>
    <w:rsid w:val="003277D3"/>
    <w:pPr>
      <w:spacing w:line="360" w:lineRule="auto"/>
      <w:jc w:val="both"/>
    </w:pPr>
    <w:rPr>
      <w:rFonts w:ascii="Trebuchet MS" w:hAnsi="Trebuchet MS" w:cs="Arial"/>
      <w:sz w:val="22"/>
    </w:rPr>
  </w:style>
  <w:style w:type="character" w:customStyle="1" w:styleId="DeltaViewInsertion">
    <w:name w:val="DeltaView Insertion"/>
    <w:uiPriority w:val="99"/>
    <w:rsid w:val="004113C4"/>
    <w:rPr>
      <w:color w:val="0000FF"/>
      <w:spacing w:val="0"/>
      <w:u w:val="double"/>
    </w:rPr>
  </w:style>
  <w:style w:type="character" w:customStyle="1" w:styleId="INDENT1">
    <w:name w:val="INDENT 1"/>
    <w:rsid w:val="004113C4"/>
    <w:rPr>
      <w:rFonts w:ascii="Times New Roman" w:hAnsi="Times New Roman"/>
      <w:sz w:val="24"/>
    </w:rPr>
  </w:style>
  <w:style w:type="paragraph" w:styleId="PargrafodaLista">
    <w:name w:val="List Paragraph"/>
    <w:basedOn w:val="Normal"/>
    <w:link w:val="PargrafodaListaChar"/>
    <w:uiPriority w:val="99"/>
    <w:qFormat/>
    <w:rsid w:val="00826D86"/>
    <w:pPr>
      <w:ind w:left="708"/>
    </w:pPr>
  </w:style>
  <w:style w:type="paragraph" w:styleId="Textodebalo">
    <w:name w:val="Balloon Text"/>
    <w:basedOn w:val="Normal"/>
    <w:semiHidden/>
    <w:rsid w:val="00070345"/>
    <w:rPr>
      <w:rFonts w:ascii="Tahoma" w:hAnsi="Tahoma" w:cs="Tahoma"/>
      <w:sz w:val="16"/>
      <w:szCs w:val="16"/>
    </w:rPr>
  </w:style>
  <w:style w:type="character" w:styleId="Refdecomentrio">
    <w:name w:val="annotation reference"/>
    <w:basedOn w:val="Fontepargpadro"/>
    <w:uiPriority w:val="99"/>
    <w:semiHidden/>
    <w:unhideWhenUsed/>
    <w:rsid w:val="002C781B"/>
    <w:rPr>
      <w:sz w:val="16"/>
      <w:szCs w:val="16"/>
    </w:rPr>
  </w:style>
  <w:style w:type="paragraph" w:styleId="Textodecomentrio">
    <w:name w:val="annotation text"/>
    <w:basedOn w:val="Normal"/>
    <w:link w:val="TextodecomentrioChar"/>
    <w:uiPriority w:val="99"/>
    <w:semiHidden/>
    <w:unhideWhenUsed/>
    <w:rsid w:val="002C781B"/>
    <w:rPr>
      <w:sz w:val="20"/>
      <w:szCs w:val="20"/>
    </w:rPr>
  </w:style>
  <w:style w:type="character" w:customStyle="1" w:styleId="TextodecomentrioChar">
    <w:name w:val="Texto de comentário Char"/>
    <w:basedOn w:val="Fontepargpadro"/>
    <w:link w:val="Textodecomentrio"/>
    <w:uiPriority w:val="99"/>
    <w:semiHidden/>
    <w:rsid w:val="002C781B"/>
  </w:style>
  <w:style w:type="paragraph" w:styleId="Assuntodocomentrio">
    <w:name w:val="annotation subject"/>
    <w:basedOn w:val="Textodecomentrio"/>
    <w:next w:val="Textodecomentrio"/>
    <w:link w:val="AssuntodocomentrioChar"/>
    <w:uiPriority w:val="99"/>
    <w:semiHidden/>
    <w:unhideWhenUsed/>
    <w:rsid w:val="002C781B"/>
    <w:rPr>
      <w:b/>
      <w:bCs/>
    </w:rPr>
  </w:style>
  <w:style w:type="character" w:customStyle="1" w:styleId="AssuntodocomentrioChar">
    <w:name w:val="Assunto do comentário Char"/>
    <w:basedOn w:val="TextodecomentrioChar"/>
    <w:link w:val="Assuntodocomentrio"/>
    <w:uiPriority w:val="99"/>
    <w:semiHidden/>
    <w:rsid w:val="002C781B"/>
    <w:rPr>
      <w:b/>
      <w:bCs/>
    </w:rPr>
  </w:style>
  <w:style w:type="paragraph" w:customStyle="1" w:styleId="CharChar2Char">
    <w:name w:val="Char Char2 Char"/>
    <w:basedOn w:val="Normal"/>
    <w:uiPriority w:val="99"/>
    <w:rsid w:val="00270E1E"/>
    <w:pPr>
      <w:spacing w:after="160" w:line="240" w:lineRule="exact"/>
    </w:pPr>
    <w:rPr>
      <w:rFonts w:ascii="Verdana" w:hAnsi="Verdana" w:cs="Verdana"/>
      <w:sz w:val="20"/>
      <w:szCs w:val="20"/>
      <w:lang w:val="en-US" w:eastAsia="en-US"/>
    </w:rPr>
  </w:style>
  <w:style w:type="paragraph" w:customStyle="1" w:styleId="Default">
    <w:name w:val="Default"/>
    <w:rsid w:val="008855DA"/>
    <w:pPr>
      <w:autoSpaceDE w:val="0"/>
      <w:autoSpaceDN w:val="0"/>
      <w:adjustRightInd w:val="0"/>
    </w:pPr>
    <w:rPr>
      <w:color w:val="000000"/>
      <w:sz w:val="24"/>
      <w:szCs w:val="24"/>
    </w:rPr>
  </w:style>
  <w:style w:type="paragraph" w:customStyle="1" w:styleId="Footer1">
    <w:name w:val="Footer1"/>
    <w:basedOn w:val="Normal"/>
    <w:rsid w:val="003A0927"/>
    <w:pPr>
      <w:widowControl w:val="0"/>
      <w:tabs>
        <w:tab w:val="center" w:pos="4419"/>
        <w:tab w:val="right" w:pos="8838"/>
      </w:tabs>
      <w:autoSpaceDE w:val="0"/>
      <w:autoSpaceDN w:val="0"/>
      <w:adjustRightInd w:val="0"/>
    </w:pPr>
  </w:style>
  <w:style w:type="character" w:customStyle="1" w:styleId="Corpodetexto2Char">
    <w:name w:val="Corpo de texto 2 Char"/>
    <w:basedOn w:val="Fontepargpadro"/>
    <w:link w:val="Corpodetexto2"/>
    <w:uiPriority w:val="99"/>
    <w:semiHidden/>
    <w:rsid w:val="000E770C"/>
    <w:rPr>
      <w:rFonts w:ascii="Verdana" w:hAnsi="Verdana"/>
    </w:rPr>
  </w:style>
  <w:style w:type="paragraph" w:customStyle="1" w:styleId="Corpodetex">
    <w:name w:val="Corpo de tex"/>
    <w:uiPriority w:val="99"/>
    <w:rsid w:val="000E770C"/>
    <w:pPr>
      <w:widowControl w:val="0"/>
      <w:autoSpaceDE w:val="0"/>
      <w:autoSpaceDN w:val="0"/>
      <w:adjustRightInd w:val="0"/>
      <w:jc w:val="both"/>
    </w:pPr>
    <w:rPr>
      <w:rFonts w:ascii="Courier" w:hAnsi="Courier"/>
      <w:szCs w:val="24"/>
      <w:lang w:val="en-AU"/>
    </w:rPr>
  </w:style>
  <w:style w:type="character" w:customStyle="1" w:styleId="RecuodecorpodetextoChar">
    <w:name w:val="Recuo de corpo de texto Char"/>
    <w:basedOn w:val="Fontepargpadro"/>
    <w:link w:val="Recuodecorpodetexto"/>
    <w:semiHidden/>
    <w:rsid w:val="000E770C"/>
    <w:rPr>
      <w:rFonts w:ascii="Arial" w:hAnsi="Arial" w:cs="Arial"/>
      <w:sz w:val="24"/>
      <w:szCs w:val="24"/>
    </w:rPr>
  </w:style>
  <w:style w:type="character" w:customStyle="1" w:styleId="CabealhoChar">
    <w:name w:val="Cabeçalho Char"/>
    <w:basedOn w:val="Fontepargpadro"/>
    <w:link w:val="Cabealho"/>
    <w:uiPriority w:val="99"/>
    <w:rsid w:val="00D96B77"/>
    <w:rPr>
      <w:sz w:val="24"/>
      <w:szCs w:val="24"/>
    </w:rPr>
  </w:style>
  <w:style w:type="paragraph" w:styleId="Reviso">
    <w:name w:val="Revision"/>
    <w:hidden/>
    <w:uiPriority w:val="99"/>
    <w:semiHidden/>
    <w:rsid w:val="009C34DB"/>
    <w:rPr>
      <w:sz w:val="24"/>
      <w:szCs w:val="24"/>
    </w:rPr>
  </w:style>
  <w:style w:type="paragraph" w:customStyle="1" w:styleId="Recitals">
    <w:name w:val="Recitals"/>
    <w:basedOn w:val="Normal"/>
    <w:rsid w:val="00966D1C"/>
    <w:pPr>
      <w:numPr>
        <w:numId w:val="1"/>
      </w:numPr>
      <w:spacing w:after="140" w:line="290" w:lineRule="auto"/>
      <w:jc w:val="both"/>
    </w:pPr>
    <w:rPr>
      <w:rFonts w:ascii="Arial" w:hAnsi="Arial"/>
      <w:kern w:val="20"/>
      <w:sz w:val="20"/>
      <w:lang w:val="en-GB" w:eastAsia="en-US"/>
    </w:rPr>
  </w:style>
  <w:style w:type="character" w:customStyle="1" w:styleId="RodapChar">
    <w:name w:val="Rodapé Char"/>
    <w:basedOn w:val="Fontepargpadro"/>
    <w:link w:val="Rodap"/>
    <w:uiPriority w:val="99"/>
    <w:rsid w:val="005F5745"/>
  </w:style>
  <w:style w:type="character" w:styleId="Hyperlink">
    <w:name w:val="Hyperlink"/>
    <w:basedOn w:val="Fontepargpadro"/>
    <w:uiPriority w:val="99"/>
    <w:unhideWhenUsed/>
    <w:rsid w:val="00597386"/>
    <w:rPr>
      <w:color w:val="0000FF" w:themeColor="hyperlink"/>
      <w:u w:val="single"/>
    </w:rPr>
  </w:style>
  <w:style w:type="character" w:customStyle="1" w:styleId="MenoPendente1">
    <w:name w:val="Menção Pendente1"/>
    <w:basedOn w:val="Fontepargpadro"/>
    <w:uiPriority w:val="99"/>
    <w:semiHidden/>
    <w:unhideWhenUsed/>
    <w:rsid w:val="00597386"/>
    <w:rPr>
      <w:color w:val="605E5C"/>
      <w:shd w:val="clear" w:color="auto" w:fill="E1DFDD"/>
    </w:rPr>
  </w:style>
  <w:style w:type="character" w:customStyle="1" w:styleId="PargrafodaListaChar">
    <w:name w:val="Parágrafo da Lista Char"/>
    <w:link w:val="PargrafodaLista"/>
    <w:uiPriority w:val="99"/>
    <w:rsid w:val="00BD73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2415">
      <w:bodyDiv w:val="1"/>
      <w:marLeft w:val="0"/>
      <w:marRight w:val="0"/>
      <w:marTop w:val="0"/>
      <w:marBottom w:val="0"/>
      <w:divBdr>
        <w:top w:val="none" w:sz="0" w:space="0" w:color="auto"/>
        <w:left w:val="none" w:sz="0" w:space="0" w:color="auto"/>
        <w:bottom w:val="none" w:sz="0" w:space="0" w:color="auto"/>
        <w:right w:val="none" w:sz="0" w:space="0" w:color="auto"/>
      </w:divBdr>
    </w:div>
    <w:div w:id="1492133761">
      <w:bodyDiv w:val="1"/>
      <w:marLeft w:val="0"/>
      <w:marRight w:val="0"/>
      <w:marTop w:val="0"/>
      <w:marBottom w:val="0"/>
      <w:divBdr>
        <w:top w:val="none" w:sz="0" w:space="0" w:color="auto"/>
        <w:left w:val="none" w:sz="0" w:space="0" w:color="auto"/>
        <w:bottom w:val="none" w:sz="0" w:space="0" w:color="auto"/>
        <w:right w:val="none" w:sz="0" w:space="0" w:color="auto"/>
      </w:divBdr>
    </w:div>
    <w:div w:id="16711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19BEAE2B7D5840ACAD63FBF3CB5D1A" ma:contentTypeVersion="" ma:contentTypeDescription="Crie um novo documento." ma:contentTypeScope="" ma:versionID="f565aa8f7fae96a7673be065498ad863">
  <xsd:schema xmlns:xsd="http://www.w3.org/2001/XMLSchema" xmlns:xs="http://www.w3.org/2001/XMLSchema" xmlns:p="http://schemas.microsoft.com/office/2006/metadata/properties" targetNamespace="http://schemas.microsoft.com/office/2006/metadata/properties" ma:root="true" ma:fieldsID="d6687e0983b56187af356827c6df32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A7D87-ED11-479B-81D3-41613F995A6C}">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8426222-75D6-45C1-AF6C-7631CA26550A}">
  <ds:schemaRefs>
    <ds:schemaRef ds:uri="http://schemas.microsoft.com/sharepoint/v3/contenttype/forms"/>
  </ds:schemaRefs>
</ds:datastoreItem>
</file>

<file path=customXml/itemProps3.xml><?xml version="1.0" encoding="utf-8"?>
<ds:datastoreItem xmlns:ds="http://schemas.openxmlformats.org/officeDocument/2006/customXml" ds:itemID="{EA1890A3-4C35-45E6-AEF8-CEB64A9C1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8684EC-265C-49E3-A05A-BE3CB2AB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2844</Words>
  <Characters>16492</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Pelo presente instrumento particular de Contrato de Prestação de Serviços de Agente Fiduciário, de um lado,</vt:lpstr>
      <vt:lpstr>Pelo presente instrumento particular de Contrato de Prestação de Serviços de Agente Fiduciário, de um lado,</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subject/>
  <dc:creator>Matheus Faria</dc:creator>
  <cp:keywords/>
  <dc:description/>
  <cp:lastModifiedBy>Andre Buffara</cp:lastModifiedBy>
  <cp:revision>2</cp:revision>
  <cp:lastPrinted>2019-01-04T18:08:00Z</cp:lastPrinted>
  <dcterms:created xsi:type="dcterms:W3CDTF">2019-11-18T13:10:00Z</dcterms:created>
  <dcterms:modified xsi:type="dcterms:W3CDTF">2019-11-18T13:10:00Z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- 108343-00009 - 5091200v1 </vt:lpwstr>
  </property>
  <property fmtid="{D5CDD505-2E9C-101B-9397-08002B2CF9AE}" pid="3" name="MAIL_MSG_ID1">
    <vt:lpwstr>0FAAjvoRBjSjqEwkoQBbBuBreb874AiwgEjoHgA+/bwz+Rva7SBqyGWfbTuswxzIsVasaM1b5xfHDSBt
hpr8yCMyFEZuEEbfLlD2DZfTpWdV1l88KxrMlltoiY3crJrhyMjZkBgCanVbHntthpr8yCMyFEZu
EEbfLlD2DZfTpWdV1l88KxrMlltoial+BfEfqsg3gLpR5Xg/45Wlm+JIoM7g58GvVW6pD03AcUxi
TjU+FFd5/4RRFB+ma</vt:lpwstr>
  </property>
  <property fmtid="{D5CDD505-2E9C-101B-9397-08002B2CF9AE}" pid="4" name="MAIL_MSG_ID2">
    <vt:lpwstr>MhIjZbreSxHw4lyZvUVduXSs2FtMog/4Qa3ob2iSOecr31oaHWCy3gMThIO
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y fmtid="{D5CDD505-2E9C-101B-9397-08002B2CF9AE}" pid="7" name="ContentTypeId">
    <vt:lpwstr>0x010100AC19BEAE2B7D5840ACAD63FBF3CB5D1A</vt:lpwstr>
  </property>
</Properties>
</file>