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87E07" w14:textId="77777777" w:rsidR="0011274B" w:rsidRPr="00493414" w:rsidRDefault="0011274B" w:rsidP="00582DB3">
      <w:pPr>
        <w:pStyle w:val="Recuodecorpodetexto2"/>
        <w:spacing w:line="320" w:lineRule="exact"/>
        <w:ind w:left="0"/>
        <w:jc w:val="center"/>
        <w:rPr>
          <w:rFonts w:ascii="Verdana" w:hAnsi="Verdana"/>
          <w:sz w:val="20"/>
          <w:szCs w:val="20"/>
        </w:rPr>
      </w:pPr>
    </w:p>
    <w:p w14:paraId="1CD3EFBB" w14:textId="6475529D" w:rsidR="00D4726A" w:rsidRPr="00493414" w:rsidRDefault="00BC4945" w:rsidP="00582DB3">
      <w:pPr>
        <w:pStyle w:val="Recuodecorpodetexto2"/>
        <w:spacing w:line="320" w:lineRule="exact"/>
        <w:ind w:left="0"/>
        <w:jc w:val="center"/>
        <w:rPr>
          <w:rFonts w:ascii="Verdana" w:hAnsi="Verdana"/>
          <w:sz w:val="20"/>
          <w:szCs w:val="20"/>
        </w:rPr>
      </w:pPr>
      <w:r w:rsidRPr="00493414">
        <w:rPr>
          <w:rFonts w:ascii="Verdana" w:hAnsi="Verdana"/>
          <w:sz w:val="20"/>
          <w:szCs w:val="20"/>
        </w:rPr>
        <w:t xml:space="preserve">CONTRATO DE COMPARTILHAMENTO DE </w:t>
      </w:r>
      <w:r w:rsidRPr="002B3717">
        <w:rPr>
          <w:rFonts w:ascii="Verdana" w:hAnsi="Verdana"/>
          <w:sz w:val="20"/>
          <w:szCs w:val="20"/>
        </w:rPr>
        <w:t xml:space="preserve">GARANTIAS E </w:t>
      </w:r>
      <w:r w:rsidRPr="00493414">
        <w:rPr>
          <w:rFonts w:ascii="Verdana" w:hAnsi="Verdana"/>
          <w:sz w:val="20"/>
          <w:szCs w:val="20"/>
        </w:rPr>
        <w:t xml:space="preserve">OUTRAS AVENÇAS </w:t>
      </w:r>
      <w:r w:rsidR="002C7ACD">
        <w:rPr>
          <w:rFonts w:ascii="Verdana" w:hAnsi="Verdana"/>
          <w:sz w:val="20"/>
          <w:szCs w:val="20"/>
        </w:rPr>
        <w:t>VINCULADO À SEGUNDA E TERCEIRA EMISSÕES DE DEBÊNTURES DA MATA DE SANTA GENEBRA TRANSMISSÃO S.A.</w:t>
      </w:r>
    </w:p>
    <w:p w14:paraId="1B9F8E0D" w14:textId="22CCB5FD" w:rsidR="0011274B" w:rsidRDefault="0011274B" w:rsidP="00493414">
      <w:pPr>
        <w:pStyle w:val="Recuodecorpodetexto2"/>
        <w:spacing w:line="320" w:lineRule="exact"/>
        <w:ind w:left="4395"/>
        <w:rPr>
          <w:rFonts w:ascii="Verdana" w:hAnsi="Verdana"/>
          <w:sz w:val="20"/>
          <w:szCs w:val="20"/>
        </w:rPr>
      </w:pPr>
    </w:p>
    <w:p w14:paraId="226E72C5" w14:textId="77777777" w:rsidR="00493414" w:rsidRPr="00493414" w:rsidRDefault="00493414" w:rsidP="00582DB3">
      <w:pPr>
        <w:pStyle w:val="Recuodecorpodetexto2"/>
        <w:spacing w:line="320" w:lineRule="exact"/>
        <w:ind w:left="4395"/>
        <w:rPr>
          <w:rFonts w:ascii="Verdana" w:hAnsi="Verdana"/>
          <w:sz w:val="20"/>
          <w:szCs w:val="20"/>
        </w:rPr>
      </w:pPr>
    </w:p>
    <w:p w14:paraId="079858B1" w14:textId="03EF4D45" w:rsidR="00C91800" w:rsidRDefault="00C91800" w:rsidP="00493414">
      <w:pPr>
        <w:spacing w:line="320" w:lineRule="exact"/>
        <w:ind w:left="567"/>
        <w:jc w:val="both"/>
        <w:rPr>
          <w:rFonts w:ascii="Verdana" w:hAnsi="Verdana"/>
          <w:sz w:val="20"/>
          <w:szCs w:val="20"/>
        </w:rPr>
      </w:pPr>
      <w:r w:rsidRPr="00493414">
        <w:rPr>
          <w:rFonts w:ascii="Verdana" w:hAnsi="Verdana"/>
          <w:b/>
          <w:sz w:val="20"/>
          <w:szCs w:val="20"/>
        </w:rPr>
        <w:t>SIMPLIFIC PAVARINI DISTRIBUIDORA DE TÍTULOS E VALORES MOBILIÁRIOS LTDA.</w:t>
      </w:r>
      <w:r w:rsidR="0011274B" w:rsidRPr="00493414">
        <w:rPr>
          <w:rFonts w:ascii="Verdana" w:hAnsi="Verdana"/>
          <w:sz w:val="20"/>
          <w:szCs w:val="20"/>
        </w:rPr>
        <w:t>,</w:t>
      </w:r>
      <w:r w:rsidRPr="00493414">
        <w:rPr>
          <w:rFonts w:ascii="Verdana" w:hAnsi="Verdana"/>
          <w:sz w:val="20"/>
          <w:szCs w:val="20"/>
        </w:rPr>
        <w:t xml:space="preserve"> sociedade limitada, com sede na </w:t>
      </w:r>
      <w:r w:rsidR="000B7369">
        <w:rPr>
          <w:rFonts w:ascii="Verdana" w:hAnsi="Verdana"/>
          <w:sz w:val="20"/>
          <w:szCs w:val="20"/>
        </w:rPr>
        <w:t>C</w:t>
      </w:r>
      <w:r w:rsidR="000B7369" w:rsidRPr="00493414">
        <w:rPr>
          <w:rFonts w:ascii="Verdana" w:hAnsi="Verdana"/>
          <w:sz w:val="20"/>
          <w:szCs w:val="20"/>
        </w:rPr>
        <w:t xml:space="preserve">idade </w:t>
      </w:r>
      <w:r w:rsidRPr="00493414">
        <w:rPr>
          <w:rFonts w:ascii="Verdana" w:hAnsi="Verdana"/>
          <w:sz w:val="20"/>
          <w:szCs w:val="20"/>
        </w:rPr>
        <w:t xml:space="preserve">do Rio de Janeiro, estado do Rio de Janeiro, na </w:t>
      </w:r>
      <w:r w:rsidRPr="00493414">
        <w:rPr>
          <w:rFonts w:ascii="Verdana" w:eastAsia="MS Mincho" w:hAnsi="Verdana"/>
          <w:sz w:val="20"/>
          <w:szCs w:val="20"/>
        </w:rPr>
        <w:t>Rua</w:t>
      </w:r>
      <w:r w:rsidR="001C4BB4" w:rsidRPr="00493414">
        <w:rPr>
          <w:rFonts w:ascii="Verdana" w:eastAsia="MS Mincho" w:hAnsi="Verdana"/>
          <w:sz w:val="20"/>
          <w:szCs w:val="20"/>
        </w:rPr>
        <w:t> </w:t>
      </w:r>
      <w:r w:rsidRPr="00493414">
        <w:rPr>
          <w:rFonts w:ascii="Verdana" w:eastAsia="MS Mincho" w:hAnsi="Verdana"/>
          <w:sz w:val="20"/>
          <w:szCs w:val="20"/>
        </w:rPr>
        <w:t xml:space="preserve">Sete de Setembro, nº 99, 24º andar, inscrita no </w:t>
      </w:r>
      <w:r w:rsidR="00AA0DFB" w:rsidRPr="00673D07">
        <w:rPr>
          <w:rFonts w:ascii="Verdana" w:hAnsi="Verdana"/>
          <w:sz w:val="20"/>
          <w:szCs w:val="20"/>
        </w:rPr>
        <w:t xml:space="preserve">Cadastro Nacional da Pessoa Jurídica do Ministério da Economia </w:t>
      </w:r>
      <w:r w:rsidR="00AA0DFB" w:rsidRPr="00AA0DFB">
        <w:rPr>
          <w:rFonts w:ascii="Verdana" w:hAnsi="Verdana"/>
          <w:sz w:val="20"/>
          <w:szCs w:val="20"/>
        </w:rPr>
        <w:t>("</w:t>
      </w:r>
      <w:r w:rsidR="00AA0DFB" w:rsidRPr="00AA0DFB">
        <w:rPr>
          <w:rFonts w:ascii="Verdana" w:hAnsi="Verdana"/>
          <w:sz w:val="20"/>
          <w:szCs w:val="20"/>
          <w:u w:val="single"/>
        </w:rPr>
        <w:t>CNPJ/ME</w:t>
      </w:r>
      <w:r w:rsidR="00AA0DFB" w:rsidRPr="00AA0DFB">
        <w:rPr>
          <w:rFonts w:ascii="Verdana" w:hAnsi="Verdana"/>
          <w:sz w:val="20"/>
          <w:szCs w:val="20"/>
        </w:rPr>
        <w:t>")</w:t>
      </w:r>
      <w:r w:rsidR="0011274B" w:rsidRPr="00493414">
        <w:rPr>
          <w:rFonts w:ascii="Verdana" w:eastAsia="MS Mincho" w:hAnsi="Verdana"/>
          <w:sz w:val="20"/>
          <w:szCs w:val="20"/>
        </w:rPr>
        <w:t xml:space="preserve"> </w:t>
      </w:r>
      <w:r w:rsidRPr="00493414">
        <w:rPr>
          <w:rFonts w:ascii="Verdana" w:eastAsia="MS Mincho" w:hAnsi="Verdana"/>
          <w:sz w:val="20"/>
          <w:szCs w:val="20"/>
        </w:rPr>
        <w:t>sob o nº</w:t>
      </w:r>
      <w:r w:rsidR="001C4BB4" w:rsidRPr="00493414">
        <w:rPr>
          <w:rFonts w:ascii="Verdana" w:eastAsia="MS Mincho" w:hAnsi="Verdana"/>
          <w:sz w:val="20"/>
          <w:szCs w:val="20"/>
        </w:rPr>
        <w:t> </w:t>
      </w:r>
      <w:r w:rsidRPr="00493414">
        <w:rPr>
          <w:rFonts w:ascii="Verdana" w:eastAsia="MS Mincho" w:hAnsi="Verdana"/>
          <w:sz w:val="20"/>
          <w:szCs w:val="20"/>
        </w:rPr>
        <w:t>15.227.994/0001-50</w:t>
      </w:r>
      <w:r w:rsidR="00AA0DFB">
        <w:rPr>
          <w:rFonts w:ascii="Verdana" w:eastAsia="MS Mincho" w:hAnsi="Verdana"/>
          <w:sz w:val="20"/>
          <w:szCs w:val="20"/>
        </w:rPr>
        <w:t xml:space="preserve"> </w:t>
      </w:r>
      <w:r w:rsidR="0011274B" w:rsidRPr="00493414">
        <w:rPr>
          <w:rFonts w:ascii="Verdana" w:eastAsia="MS Mincho" w:hAnsi="Verdana"/>
          <w:sz w:val="20"/>
          <w:szCs w:val="20"/>
        </w:rPr>
        <w:t>(“</w:t>
      </w:r>
      <w:r w:rsidR="0011274B" w:rsidRPr="00493414">
        <w:rPr>
          <w:rFonts w:ascii="Verdana" w:eastAsia="MS Mincho" w:hAnsi="Verdana"/>
          <w:sz w:val="20"/>
          <w:szCs w:val="20"/>
          <w:u w:val="single"/>
        </w:rPr>
        <w:t>Agente Fiduciário da 2ª Emissão</w:t>
      </w:r>
      <w:r w:rsidR="0011274B" w:rsidRPr="00493414">
        <w:rPr>
          <w:rFonts w:ascii="Verdana" w:eastAsia="MS Mincho" w:hAnsi="Verdana"/>
          <w:sz w:val="20"/>
          <w:szCs w:val="20"/>
        </w:rPr>
        <w:t>”)</w:t>
      </w:r>
      <w:r w:rsidRPr="00493414">
        <w:rPr>
          <w:rFonts w:ascii="Verdana" w:eastAsia="MS Mincho" w:hAnsi="Verdana"/>
          <w:sz w:val="20"/>
          <w:szCs w:val="20"/>
        </w:rPr>
        <w:t xml:space="preserve">, neste ato representada por seus representantes legais nos termos de seu contrato social, </w:t>
      </w:r>
      <w:r w:rsidRPr="00493414">
        <w:rPr>
          <w:rFonts w:ascii="Verdana" w:hAnsi="Verdana"/>
          <w:sz w:val="20"/>
          <w:szCs w:val="20"/>
        </w:rPr>
        <w:t>na qualidade de representante da comunhão dos titulares das debêntures da 2ª (segunda) emissão</w:t>
      </w:r>
      <w:r w:rsidR="0004279F">
        <w:rPr>
          <w:rFonts w:ascii="Verdana" w:hAnsi="Verdana"/>
          <w:sz w:val="20"/>
          <w:szCs w:val="20"/>
        </w:rPr>
        <w:t xml:space="preserve"> (“</w:t>
      </w:r>
      <w:r w:rsidR="0004279F" w:rsidRPr="0004279F">
        <w:rPr>
          <w:rFonts w:ascii="Verdana" w:hAnsi="Verdana"/>
          <w:sz w:val="20"/>
          <w:szCs w:val="20"/>
          <w:u w:val="single"/>
        </w:rPr>
        <w:t>Debenturistas da 2ª Emissão</w:t>
      </w:r>
      <w:r w:rsidR="0004279F">
        <w:rPr>
          <w:rFonts w:ascii="Verdana" w:hAnsi="Verdana"/>
          <w:sz w:val="20"/>
          <w:szCs w:val="20"/>
        </w:rPr>
        <w:t>”)</w:t>
      </w:r>
      <w:r w:rsidRPr="00493414">
        <w:rPr>
          <w:rFonts w:ascii="Verdana" w:hAnsi="Verdana"/>
          <w:sz w:val="20"/>
          <w:szCs w:val="20"/>
        </w:rPr>
        <w:t xml:space="preserve"> de debêntures simples, não conversíveis em ações, da espécie com garantia real, com garantia fidejussória adicional, em série única, para distribuição pública com esforços restritos de distribuição, da </w:t>
      </w:r>
      <w:r w:rsidR="00AA0DFB">
        <w:rPr>
          <w:rFonts w:ascii="Verdana" w:hAnsi="Verdana"/>
          <w:sz w:val="20"/>
          <w:szCs w:val="20"/>
        </w:rPr>
        <w:t>Devedora (conforme abaixo definido) (</w:t>
      </w:r>
      <w:r w:rsidR="0011274B" w:rsidRPr="00493414">
        <w:rPr>
          <w:rFonts w:ascii="Verdana" w:eastAsia="MS Mincho" w:hAnsi="Verdana"/>
          <w:bCs/>
          <w:sz w:val="20"/>
          <w:szCs w:val="20"/>
        </w:rPr>
        <w:t>“</w:t>
      </w:r>
      <w:r w:rsidR="0011274B" w:rsidRPr="00493414">
        <w:rPr>
          <w:rFonts w:ascii="Verdana" w:eastAsia="MS Mincho" w:hAnsi="Verdana"/>
          <w:bCs/>
          <w:sz w:val="20"/>
          <w:szCs w:val="20"/>
          <w:u w:val="single"/>
        </w:rPr>
        <w:t>2ª Emissão</w:t>
      </w:r>
      <w:r w:rsidR="0011274B" w:rsidRPr="00493414">
        <w:rPr>
          <w:rFonts w:ascii="Verdana" w:eastAsia="MS Mincho" w:hAnsi="Verdana"/>
          <w:bCs/>
          <w:sz w:val="20"/>
          <w:szCs w:val="20"/>
        </w:rPr>
        <w:t>”</w:t>
      </w:r>
      <w:r w:rsidR="00AA0DFB">
        <w:rPr>
          <w:rFonts w:ascii="Verdana" w:eastAsia="MS Mincho" w:hAnsi="Verdana"/>
          <w:bCs/>
          <w:sz w:val="20"/>
          <w:szCs w:val="20"/>
        </w:rPr>
        <w:t>)</w:t>
      </w:r>
      <w:r w:rsidRPr="00493414">
        <w:rPr>
          <w:rFonts w:ascii="Verdana" w:hAnsi="Verdana"/>
          <w:sz w:val="20"/>
          <w:szCs w:val="20"/>
        </w:rPr>
        <w:t>;</w:t>
      </w:r>
    </w:p>
    <w:p w14:paraId="5CE130B3" w14:textId="77777777" w:rsidR="00493414" w:rsidRPr="00493414" w:rsidRDefault="00493414" w:rsidP="00582DB3">
      <w:pPr>
        <w:spacing w:line="320" w:lineRule="exact"/>
        <w:ind w:left="567"/>
        <w:jc w:val="both"/>
        <w:rPr>
          <w:rFonts w:ascii="Verdana" w:hAnsi="Verdana"/>
          <w:sz w:val="20"/>
          <w:szCs w:val="20"/>
        </w:rPr>
      </w:pPr>
    </w:p>
    <w:p w14:paraId="61BFB02C" w14:textId="4C7FE316" w:rsidR="00D4726A" w:rsidRDefault="0011274B" w:rsidP="00582DB3">
      <w:pPr>
        <w:spacing w:line="320" w:lineRule="exact"/>
        <w:ind w:left="567"/>
        <w:jc w:val="both"/>
        <w:rPr>
          <w:rFonts w:ascii="Verdana" w:hAnsi="Verdana"/>
          <w:sz w:val="20"/>
          <w:szCs w:val="20"/>
        </w:rPr>
      </w:pPr>
      <w:r w:rsidRPr="00493414">
        <w:rPr>
          <w:rFonts w:ascii="Verdana" w:hAnsi="Verdana"/>
          <w:b/>
          <w:bCs/>
          <w:sz w:val="20"/>
          <w:szCs w:val="20"/>
        </w:rPr>
        <w:t>PENTÁGONO S.A. DISTRIBUIDORA DE TÍTULOS E VALORES MOBILIÁRIOS</w:t>
      </w:r>
      <w:r w:rsidRPr="00493414">
        <w:rPr>
          <w:rFonts w:ascii="Verdana" w:hAnsi="Verdana"/>
          <w:sz w:val="20"/>
          <w:szCs w:val="20"/>
        </w:rPr>
        <w:t>, instituição financeira, com sede na Cidade do Rio de Janeiro, Estado do Rio de Janeiro, na Avenida das Américas, nº 4.200, Bloco 08, Ala B, Salas 302, 303 e 304, CEP 22.640-102, inscrita no CNPJ/ME sob o nº 17.343.682/0001-38 (“</w:t>
      </w:r>
      <w:r w:rsidRPr="00493414">
        <w:rPr>
          <w:rFonts w:ascii="Verdana" w:hAnsi="Verdana"/>
          <w:sz w:val="20"/>
          <w:szCs w:val="20"/>
          <w:u w:val="single"/>
        </w:rPr>
        <w:t xml:space="preserve">Agente Fiduciário da </w:t>
      </w:r>
      <w:r w:rsidR="000B5694" w:rsidRPr="00493414">
        <w:rPr>
          <w:rFonts w:ascii="Verdana" w:hAnsi="Verdana"/>
          <w:sz w:val="20"/>
          <w:szCs w:val="20"/>
          <w:u w:val="single"/>
        </w:rPr>
        <w:t>3</w:t>
      </w:r>
      <w:r w:rsidRPr="00493414">
        <w:rPr>
          <w:rFonts w:ascii="Verdana" w:hAnsi="Verdana"/>
          <w:sz w:val="20"/>
          <w:szCs w:val="20"/>
          <w:u w:val="single"/>
        </w:rPr>
        <w:t>ª Emissão</w:t>
      </w:r>
      <w:r w:rsidRPr="00493414">
        <w:rPr>
          <w:rFonts w:ascii="Verdana" w:hAnsi="Verdana"/>
          <w:sz w:val="20"/>
          <w:szCs w:val="20"/>
        </w:rPr>
        <w:t xml:space="preserve">”), neste ato representada por seu representante </w:t>
      </w:r>
      <w:r w:rsidR="00D95805" w:rsidRPr="00493414">
        <w:rPr>
          <w:rFonts w:ascii="Verdana" w:hAnsi="Verdana"/>
          <w:sz w:val="20"/>
          <w:szCs w:val="20"/>
        </w:rPr>
        <w:t>lega</w:t>
      </w:r>
      <w:r w:rsidR="00D95805">
        <w:rPr>
          <w:rFonts w:ascii="Verdana" w:hAnsi="Verdana"/>
          <w:sz w:val="20"/>
          <w:szCs w:val="20"/>
        </w:rPr>
        <w:t xml:space="preserve">l, </w:t>
      </w:r>
      <w:r w:rsidRPr="00493414">
        <w:rPr>
          <w:rFonts w:ascii="Verdana" w:hAnsi="Verdana"/>
          <w:sz w:val="20"/>
          <w:szCs w:val="20"/>
        </w:rPr>
        <w:t>nos termos de seu estatuto social</w:t>
      </w:r>
      <w:r w:rsidR="000B5694" w:rsidRPr="00493414">
        <w:rPr>
          <w:rFonts w:ascii="Verdana" w:hAnsi="Verdana"/>
          <w:sz w:val="20"/>
          <w:szCs w:val="20"/>
        </w:rPr>
        <w:t>, na qualidade de representante da comunhão dos titulares das debêntures da 3ª (terceira) emissão</w:t>
      </w:r>
      <w:r w:rsidR="0004279F">
        <w:rPr>
          <w:rFonts w:ascii="Verdana" w:hAnsi="Verdana"/>
          <w:sz w:val="20"/>
          <w:szCs w:val="20"/>
        </w:rPr>
        <w:t xml:space="preserve"> (“</w:t>
      </w:r>
      <w:r w:rsidR="0004279F" w:rsidRPr="0004279F">
        <w:rPr>
          <w:rFonts w:ascii="Verdana" w:hAnsi="Verdana"/>
          <w:sz w:val="20"/>
          <w:szCs w:val="20"/>
          <w:u w:val="single"/>
        </w:rPr>
        <w:t>Debenturistas da 3ª Emissão</w:t>
      </w:r>
      <w:r w:rsidR="0004279F">
        <w:rPr>
          <w:rFonts w:ascii="Verdana" w:hAnsi="Verdana"/>
          <w:sz w:val="20"/>
          <w:szCs w:val="20"/>
        </w:rPr>
        <w:t>”</w:t>
      </w:r>
      <w:r w:rsidR="009665E5">
        <w:rPr>
          <w:rFonts w:ascii="Verdana" w:hAnsi="Verdana"/>
          <w:sz w:val="20"/>
          <w:szCs w:val="20"/>
        </w:rPr>
        <w:t xml:space="preserve">, em conjunto com </w:t>
      </w:r>
      <w:r w:rsidR="009665E5" w:rsidRPr="009665E5">
        <w:rPr>
          <w:rFonts w:ascii="Verdana" w:hAnsi="Verdana"/>
          <w:sz w:val="20"/>
          <w:szCs w:val="20"/>
        </w:rPr>
        <w:t>Debenturistas da 2ª Emissão, “</w:t>
      </w:r>
      <w:r w:rsidR="009665E5">
        <w:rPr>
          <w:rFonts w:ascii="Verdana" w:hAnsi="Verdana"/>
          <w:sz w:val="20"/>
          <w:szCs w:val="20"/>
          <w:u w:val="single"/>
        </w:rPr>
        <w:t>Debenturistas</w:t>
      </w:r>
      <w:r w:rsidR="009665E5" w:rsidRPr="009665E5">
        <w:rPr>
          <w:rFonts w:ascii="Verdana" w:hAnsi="Verdana"/>
          <w:sz w:val="20"/>
          <w:szCs w:val="20"/>
        </w:rPr>
        <w:t>”</w:t>
      </w:r>
      <w:r w:rsidR="0004279F">
        <w:rPr>
          <w:rFonts w:ascii="Verdana" w:hAnsi="Verdana"/>
          <w:sz w:val="20"/>
          <w:szCs w:val="20"/>
        </w:rPr>
        <w:t>)</w:t>
      </w:r>
      <w:r w:rsidR="000F4FF4">
        <w:rPr>
          <w:rFonts w:ascii="Verdana" w:hAnsi="Verdana"/>
          <w:sz w:val="20"/>
          <w:szCs w:val="20"/>
        </w:rPr>
        <w:t xml:space="preserve"> </w:t>
      </w:r>
      <w:r w:rsidR="000B5694" w:rsidRPr="00493414">
        <w:rPr>
          <w:rFonts w:ascii="Verdana" w:hAnsi="Verdana"/>
          <w:sz w:val="20"/>
          <w:szCs w:val="20"/>
        </w:rPr>
        <w:t>de debêntures simples, não conversíveis em ações, da espécie quirografária a ser convolada em espécie com garantia real, com garantia fidejussória adicional, em três séries , para distribuição pública com esforços restritos de distribuição</w:t>
      </w:r>
      <w:r w:rsidR="00D870CB">
        <w:rPr>
          <w:rFonts w:ascii="Verdana" w:hAnsi="Verdana"/>
          <w:sz w:val="20"/>
          <w:szCs w:val="20"/>
        </w:rPr>
        <w:t xml:space="preserve"> da Devedora</w:t>
      </w:r>
      <w:r w:rsidR="000B5694" w:rsidRPr="00493414">
        <w:rPr>
          <w:rFonts w:ascii="Verdana" w:hAnsi="Verdana"/>
          <w:sz w:val="20"/>
          <w:szCs w:val="20"/>
        </w:rPr>
        <w:t xml:space="preserve"> (“</w:t>
      </w:r>
      <w:r w:rsidR="000B5694" w:rsidRPr="00493414">
        <w:rPr>
          <w:rFonts w:ascii="Verdana" w:hAnsi="Verdana"/>
          <w:sz w:val="20"/>
          <w:szCs w:val="20"/>
          <w:u w:val="single"/>
        </w:rPr>
        <w:t>3ª Emissão</w:t>
      </w:r>
      <w:r w:rsidR="000B5694" w:rsidRPr="00493414">
        <w:rPr>
          <w:rFonts w:ascii="Verdana" w:hAnsi="Verdana"/>
          <w:sz w:val="20"/>
          <w:szCs w:val="20"/>
        </w:rPr>
        <w:t>”),</w:t>
      </w:r>
      <w:r w:rsidR="00493414">
        <w:rPr>
          <w:rFonts w:ascii="Verdana" w:hAnsi="Verdana"/>
          <w:sz w:val="20"/>
          <w:szCs w:val="20"/>
        </w:rPr>
        <w:t xml:space="preserve"> </w:t>
      </w:r>
      <w:r w:rsidR="00BC4945" w:rsidRPr="00493414">
        <w:rPr>
          <w:rFonts w:ascii="Verdana" w:hAnsi="Verdana"/>
          <w:sz w:val="20"/>
          <w:szCs w:val="20"/>
        </w:rPr>
        <w:t xml:space="preserve">sendo o </w:t>
      </w:r>
      <w:r w:rsidR="000B5694" w:rsidRPr="00493414">
        <w:rPr>
          <w:rFonts w:ascii="Verdana" w:hAnsi="Verdana"/>
          <w:sz w:val="20"/>
          <w:szCs w:val="20"/>
        </w:rPr>
        <w:t>Agente Fiduciário da 2ª Emissão e o Agente Fiduciário da 3ª Emissão</w:t>
      </w:r>
      <w:r w:rsidR="00BC4945" w:rsidRPr="00493414">
        <w:rPr>
          <w:rFonts w:ascii="Verdana" w:hAnsi="Verdana"/>
          <w:sz w:val="20"/>
          <w:szCs w:val="20"/>
        </w:rPr>
        <w:t>, em conjunto, doravante denominados “</w:t>
      </w:r>
      <w:r w:rsidR="00493414">
        <w:rPr>
          <w:rFonts w:ascii="Verdana" w:hAnsi="Verdana"/>
          <w:bCs/>
          <w:sz w:val="20"/>
          <w:szCs w:val="20"/>
          <w:u w:val="single"/>
        </w:rPr>
        <w:t>Agentes Fiduciários</w:t>
      </w:r>
      <w:r w:rsidR="00BC4945" w:rsidRPr="00493414">
        <w:rPr>
          <w:rFonts w:ascii="Verdana" w:hAnsi="Verdana"/>
          <w:sz w:val="20"/>
          <w:szCs w:val="20"/>
        </w:rPr>
        <w:t>” ou “</w:t>
      </w:r>
      <w:r w:rsidR="008A2941" w:rsidRPr="00493414">
        <w:rPr>
          <w:rFonts w:ascii="Verdana" w:hAnsi="Verdana"/>
          <w:bCs/>
          <w:sz w:val="20"/>
          <w:szCs w:val="20"/>
          <w:u w:val="single"/>
        </w:rPr>
        <w:t>Partes</w:t>
      </w:r>
      <w:r w:rsidR="00BC4945" w:rsidRPr="00493414">
        <w:rPr>
          <w:rFonts w:ascii="Verdana" w:hAnsi="Verdana"/>
          <w:sz w:val="20"/>
          <w:szCs w:val="20"/>
        </w:rPr>
        <w:t>” e, individualmente, “</w:t>
      </w:r>
      <w:r w:rsidR="00493414">
        <w:rPr>
          <w:rFonts w:ascii="Verdana" w:hAnsi="Verdana"/>
          <w:bCs/>
          <w:sz w:val="20"/>
          <w:szCs w:val="20"/>
          <w:u w:val="single"/>
        </w:rPr>
        <w:t>Agente Fiduciário</w:t>
      </w:r>
      <w:r w:rsidR="00BC4945" w:rsidRPr="00493414">
        <w:rPr>
          <w:rFonts w:ascii="Verdana" w:hAnsi="Verdana"/>
          <w:sz w:val="20"/>
          <w:szCs w:val="20"/>
        </w:rPr>
        <w:t>”;</w:t>
      </w:r>
      <w:r w:rsidR="00D870CB">
        <w:rPr>
          <w:rFonts w:ascii="Verdana" w:hAnsi="Verdana"/>
          <w:sz w:val="20"/>
          <w:szCs w:val="20"/>
        </w:rPr>
        <w:t xml:space="preserve"> e</w:t>
      </w:r>
    </w:p>
    <w:p w14:paraId="41EAA0F4" w14:textId="612D86E2" w:rsidR="00D870CB" w:rsidRDefault="00D870CB" w:rsidP="00582DB3">
      <w:pPr>
        <w:spacing w:line="320" w:lineRule="exact"/>
        <w:ind w:left="567"/>
        <w:jc w:val="both"/>
        <w:rPr>
          <w:rFonts w:ascii="Verdana" w:hAnsi="Verdana"/>
          <w:sz w:val="20"/>
          <w:szCs w:val="20"/>
        </w:rPr>
      </w:pPr>
    </w:p>
    <w:p w14:paraId="2A9C6891" w14:textId="1D45D4D5" w:rsidR="00D870CB" w:rsidRDefault="00D870CB" w:rsidP="00582DB3">
      <w:pPr>
        <w:spacing w:line="320" w:lineRule="exact"/>
        <w:ind w:left="567"/>
        <w:jc w:val="both"/>
        <w:rPr>
          <w:rFonts w:ascii="Verdana" w:hAnsi="Verdana"/>
          <w:sz w:val="20"/>
          <w:szCs w:val="20"/>
        </w:rPr>
      </w:pPr>
      <w:r>
        <w:rPr>
          <w:rFonts w:ascii="Verdana" w:hAnsi="Verdana"/>
          <w:sz w:val="20"/>
          <w:szCs w:val="20"/>
        </w:rPr>
        <w:t xml:space="preserve">Na qualidade de interveniente anuente, a </w:t>
      </w:r>
      <w:r w:rsidRPr="00D870CB">
        <w:rPr>
          <w:rFonts w:ascii="Verdana" w:hAnsi="Verdana"/>
          <w:b/>
          <w:bCs/>
          <w:sz w:val="20"/>
          <w:szCs w:val="20"/>
        </w:rPr>
        <w:t>MATA DE SANTA GENEBRA TRANSMISSÃO S.A.</w:t>
      </w:r>
      <w:r w:rsidRPr="00493414">
        <w:rPr>
          <w:rFonts w:ascii="Verdana" w:hAnsi="Verdana"/>
          <w:sz w:val="20"/>
          <w:szCs w:val="20"/>
        </w:rPr>
        <w:t xml:space="preserve">, sociedade por ações de capital fechado, </w:t>
      </w:r>
      <w:r>
        <w:rPr>
          <w:rFonts w:ascii="Verdana" w:hAnsi="Verdana"/>
          <w:sz w:val="20"/>
          <w:szCs w:val="20"/>
        </w:rPr>
        <w:t xml:space="preserve">com sede </w:t>
      </w:r>
      <w:r w:rsidRPr="00493414">
        <w:rPr>
          <w:rFonts w:ascii="Verdana" w:hAnsi="Verdana"/>
          <w:sz w:val="20"/>
          <w:szCs w:val="20"/>
        </w:rPr>
        <w:t>na Cidade de Jundiaí, Estado de São Paulo, na Avenida Jundiaí, nº 1.184, 5º andar, Anhangabau, CEP 13.208-053, inscrita no CNPJ/ME sob o n.º 19.699.063/0001-06</w:t>
      </w:r>
      <w:r w:rsidR="00FF0380" w:rsidRPr="00FF0380">
        <w:rPr>
          <w:rFonts w:ascii="Verdana" w:hAnsi="Verdana"/>
          <w:sz w:val="20"/>
          <w:szCs w:val="20"/>
        </w:rPr>
        <w:t>, com seus atos constitutivos registrados perante a Junta Comercial do Estado de São Paulo sob o NIRE</w:t>
      </w:r>
      <w:r w:rsidR="00FF0380">
        <w:rPr>
          <w:rFonts w:ascii="Verdana" w:hAnsi="Verdana"/>
          <w:sz w:val="20"/>
          <w:szCs w:val="20"/>
        </w:rPr>
        <w:t xml:space="preserve"> 35.3.005.5720-4</w:t>
      </w:r>
      <w:r>
        <w:rPr>
          <w:rFonts w:ascii="Verdana" w:hAnsi="Verdana"/>
          <w:sz w:val="20"/>
          <w:szCs w:val="20"/>
        </w:rPr>
        <w:t xml:space="preserve"> (“</w:t>
      </w:r>
      <w:r w:rsidRPr="00493414">
        <w:rPr>
          <w:rFonts w:ascii="Verdana" w:hAnsi="Verdana"/>
          <w:bCs/>
          <w:sz w:val="20"/>
          <w:szCs w:val="20"/>
          <w:u w:val="single"/>
        </w:rPr>
        <w:t>Devedora</w:t>
      </w:r>
      <w:r w:rsidRPr="00493414">
        <w:rPr>
          <w:rFonts w:ascii="Verdana" w:hAnsi="Verdana"/>
          <w:sz w:val="20"/>
          <w:szCs w:val="20"/>
        </w:rPr>
        <w:t>”</w:t>
      </w:r>
      <w:r>
        <w:rPr>
          <w:rFonts w:ascii="Verdana" w:hAnsi="Verdana"/>
          <w:sz w:val="20"/>
          <w:szCs w:val="20"/>
        </w:rPr>
        <w:t>).</w:t>
      </w:r>
    </w:p>
    <w:p w14:paraId="5FD941DD" w14:textId="77777777" w:rsidR="00493414" w:rsidRPr="00493414" w:rsidRDefault="00493414" w:rsidP="00582DB3">
      <w:pPr>
        <w:pStyle w:val="BNDES0"/>
        <w:spacing w:line="320" w:lineRule="exact"/>
        <w:ind w:left="567"/>
        <w:rPr>
          <w:rFonts w:ascii="Verdana" w:hAnsi="Verdana"/>
          <w:sz w:val="20"/>
          <w:szCs w:val="20"/>
        </w:rPr>
      </w:pPr>
    </w:p>
    <w:p w14:paraId="6D955238" w14:textId="057C116C" w:rsidR="00D4726A" w:rsidRDefault="00BC4945" w:rsidP="00493414">
      <w:pPr>
        <w:spacing w:line="320" w:lineRule="exact"/>
        <w:ind w:left="567"/>
        <w:jc w:val="both"/>
        <w:rPr>
          <w:rFonts w:ascii="Verdana" w:hAnsi="Verdana"/>
          <w:b/>
          <w:sz w:val="20"/>
          <w:szCs w:val="20"/>
        </w:rPr>
      </w:pPr>
      <w:r w:rsidRPr="00493414">
        <w:rPr>
          <w:rFonts w:ascii="Verdana" w:hAnsi="Verdana"/>
          <w:b/>
          <w:sz w:val="20"/>
          <w:szCs w:val="20"/>
        </w:rPr>
        <w:t>CONSIDERANDO QUE:</w:t>
      </w:r>
    </w:p>
    <w:p w14:paraId="03B50E71" w14:textId="77777777" w:rsidR="00493414" w:rsidRPr="00493414" w:rsidRDefault="00493414" w:rsidP="00493414">
      <w:pPr>
        <w:spacing w:line="320" w:lineRule="exact"/>
        <w:ind w:left="567"/>
        <w:jc w:val="both"/>
        <w:rPr>
          <w:rFonts w:ascii="Verdana" w:hAnsi="Verdana"/>
          <w:b/>
          <w:sz w:val="20"/>
          <w:szCs w:val="20"/>
        </w:rPr>
      </w:pPr>
    </w:p>
    <w:p w14:paraId="13EE298A" w14:textId="6F903259" w:rsidR="00D30EDB" w:rsidRDefault="00FC5701"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lastRenderedPageBreak/>
        <w:t xml:space="preserve">A </w:t>
      </w:r>
      <w:r w:rsidR="00D870CB">
        <w:rPr>
          <w:rFonts w:ascii="Verdana" w:hAnsi="Verdana" w:cs="Times New Roman"/>
          <w:sz w:val="20"/>
          <w:szCs w:val="20"/>
        </w:rPr>
        <w:t xml:space="preserve">Devedora </w:t>
      </w:r>
      <w:bookmarkStart w:id="0" w:name="_Hlk81160666"/>
      <w:r w:rsidRPr="00493414">
        <w:rPr>
          <w:rFonts w:ascii="Verdana" w:hAnsi="Verdana" w:cs="Times New Roman"/>
          <w:sz w:val="20"/>
          <w:szCs w:val="20"/>
        </w:rPr>
        <w:t xml:space="preserve">é uma sociedade de propósito específico, concessionária de transmissão de energia elétrica responsável </w:t>
      </w:r>
      <w:r w:rsidR="00B1568C" w:rsidRPr="00493414">
        <w:rPr>
          <w:rFonts w:ascii="Verdana" w:hAnsi="Verdana" w:cs="Times New Roman"/>
          <w:sz w:val="20"/>
          <w:szCs w:val="20"/>
        </w:rPr>
        <w:t>pela</w:t>
      </w:r>
      <w:r w:rsidR="00815948" w:rsidRPr="00A91EAB">
        <w:rPr>
          <w:rFonts w:ascii="Verdana" w:hAnsi="Verdana"/>
          <w:sz w:val="20"/>
          <w:szCs w:val="20"/>
        </w:rPr>
        <w:t xml:space="preserve"> </w:t>
      </w:r>
      <w:r w:rsidR="00815948" w:rsidRPr="005432EB">
        <w:rPr>
          <w:rFonts w:ascii="Verdana" w:hAnsi="Verdana"/>
          <w:sz w:val="20"/>
          <w:szCs w:val="20"/>
        </w:rPr>
        <w:t>implantação e exploração de empreendimento composto de instalações de transmissão de energia elétrica associado e demais obras complementares, conforme descrito no Edital de Leilão n.º 07/2013-ANEEL-Lote A</w:t>
      </w:r>
      <w:r w:rsidR="00815948">
        <w:rPr>
          <w:rFonts w:ascii="Verdana" w:hAnsi="Verdana"/>
          <w:sz w:val="20"/>
          <w:szCs w:val="20"/>
        </w:rPr>
        <w:t xml:space="preserve">, </w:t>
      </w:r>
      <w:r w:rsidR="00815948" w:rsidRPr="005432EB">
        <w:rPr>
          <w:rFonts w:ascii="Verdana" w:hAnsi="Verdana"/>
          <w:sz w:val="20"/>
          <w:szCs w:val="20"/>
        </w:rPr>
        <w:t xml:space="preserve">conforme a seguir: (a) LT 500kV Itatiba – Bateias, 399 km; (b) LT 500kV Araraquara 2 – Itatiba, 207 km; (c) LT 500kV Araraquara 2 – Fernão Dias, 241 km; (d) SE Santa Bárbara D'Oeste 440 kV, Compensador Estático (-300, +300) </w:t>
      </w:r>
      <w:proofErr w:type="spellStart"/>
      <w:r w:rsidR="00815948" w:rsidRPr="005432EB">
        <w:rPr>
          <w:rFonts w:ascii="Verdana" w:hAnsi="Verdana"/>
          <w:sz w:val="20"/>
          <w:szCs w:val="20"/>
        </w:rPr>
        <w:t>Mvar</w:t>
      </w:r>
      <w:proofErr w:type="spellEnd"/>
      <w:r w:rsidR="00815948" w:rsidRPr="005432EB">
        <w:rPr>
          <w:rFonts w:ascii="Verdana" w:hAnsi="Verdana"/>
          <w:sz w:val="20"/>
          <w:szCs w:val="20"/>
        </w:rPr>
        <w:t xml:space="preserve">; (e) SE Itatiba 500 kV, Compensador Estático (-300, +300) </w:t>
      </w:r>
      <w:proofErr w:type="spellStart"/>
      <w:r w:rsidR="00815948" w:rsidRPr="005432EB">
        <w:rPr>
          <w:rFonts w:ascii="Verdana" w:hAnsi="Verdana"/>
          <w:sz w:val="20"/>
          <w:szCs w:val="20"/>
        </w:rPr>
        <w:t>Mvar</w:t>
      </w:r>
      <w:proofErr w:type="spellEnd"/>
      <w:r w:rsidR="00815948" w:rsidRPr="005432EB">
        <w:rPr>
          <w:rFonts w:ascii="Verdana" w:hAnsi="Verdana"/>
          <w:sz w:val="20"/>
          <w:szCs w:val="20"/>
        </w:rPr>
        <w:t>; e (f) SE 500/440 kV Fernão Dias (9+1R) X 400 MVA</w:t>
      </w:r>
      <w:r w:rsidR="00815948">
        <w:rPr>
          <w:rFonts w:ascii="Verdana" w:hAnsi="Verdana"/>
          <w:sz w:val="20"/>
          <w:szCs w:val="20"/>
        </w:rPr>
        <w:t>,</w:t>
      </w:r>
      <w:r w:rsidR="00815948" w:rsidRPr="004B700A">
        <w:rPr>
          <w:rFonts w:ascii="Verdana" w:hAnsi="Verdana"/>
          <w:sz w:val="20"/>
          <w:szCs w:val="20"/>
        </w:rPr>
        <w:t xml:space="preserve"> localizados nos </w:t>
      </w:r>
      <w:r w:rsidR="00815948">
        <w:rPr>
          <w:rFonts w:ascii="Verdana" w:hAnsi="Verdana"/>
          <w:sz w:val="20"/>
          <w:szCs w:val="20"/>
        </w:rPr>
        <w:t>E</w:t>
      </w:r>
      <w:r w:rsidR="00815948" w:rsidRPr="004B700A">
        <w:rPr>
          <w:rFonts w:ascii="Verdana" w:hAnsi="Verdana"/>
          <w:sz w:val="20"/>
          <w:szCs w:val="20"/>
        </w:rPr>
        <w:t>stados de São Paulo e Paraná,</w:t>
      </w:r>
      <w:r w:rsidR="00815948" w:rsidRPr="004B700A" w:rsidDel="00BB694A">
        <w:rPr>
          <w:rFonts w:ascii="Verdana" w:hAnsi="Verdana"/>
          <w:sz w:val="20"/>
          <w:szCs w:val="20"/>
        </w:rPr>
        <w:t xml:space="preserve"> </w:t>
      </w:r>
      <w:r w:rsidR="00815948" w:rsidRPr="004B700A">
        <w:rPr>
          <w:rFonts w:ascii="Verdana" w:hAnsi="Verdana"/>
          <w:sz w:val="20"/>
          <w:szCs w:val="20"/>
        </w:rPr>
        <w:t>objeto do Leilão ANEEL nº 007/2013, lote A</w:t>
      </w:r>
      <w:bookmarkEnd w:id="0"/>
      <w:r w:rsidR="00B1568C" w:rsidRPr="00493414" w:rsidDel="00BB694A">
        <w:rPr>
          <w:rFonts w:ascii="Verdana" w:hAnsi="Verdana" w:cs="Times New Roman"/>
          <w:sz w:val="20"/>
          <w:szCs w:val="20"/>
        </w:rPr>
        <w:t xml:space="preserve"> </w:t>
      </w:r>
      <w:r w:rsidR="00B1568C" w:rsidRPr="00493414">
        <w:rPr>
          <w:rFonts w:ascii="Verdana" w:hAnsi="Verdana" w:cs="Times New Roman"/>
          <w:sz w:val="20"/>
          <w:szCs w:val="20"/>
        </w:rPr>
        <w:t>(“</w:t>
      </w:r>
      <w:r w:rsidR="000B7B4A" w:rsidRPr="00493414">
        <w:rPr>
          <w:rFonts w:ascii="Verdana" w:hAnsi="Verdana" w:cs="Times New Roman"/>
          <w:bCs/>
          <w:sz w:val="20"/>
          <w:szCs w:val="20"/>
          <w:u w:val="single"/>
        </w:rPr>
        <w:t>Projeto</w:t>
      </w:r>
      <w:r w:rsidR="00B1568C" w:rsidRPr="00493414">
        <w:rPr>
          <w:rFonts w:ascii="Verdana" w:hAnsi="Verdana" w:cs="Times New Roman"/>
          <w:b/>
          <w:sz w:val="20"/>
          <w:szCs w:val="20"/>
        </w:rPr>
        <w:t>”</w:t>
      </w:r>
      <w:r w:rsidR="00B1568C" w:rsidRPr="00493414">
        <w:rPr>
          <w:rFonts w:ascii="Verdana" w:hAnsi="Verdana" w:cs="Times New Roman"/>
          <w:sz w:val="20"/>
          <w:szCs w:val="20"/>
        </w:rPr>
        <w:t>),</w:t>
      </w:r>
      <w:r w:rsidRPr="00493414">
        <w:rPr>
          <w:rFonts w:ascii="Verdana" w:hAnsi="Verdana" w:cs="Times New Roman"/>
          <w:sz w:val="20"/>
          <w:szCs w:val="20"/>
        </w:rPr>
        <w:t xml:space="preserve"> cuja concessão foi formalizada por meio do Contrato de Concessão nº 0</w:t>
      </w:r>
      <w:r w:rsidR="00367287" w:rsidRPr="00493414">
        <w:rPr>
          <w:rFonts w:ascii="Verdana" w:hAnsi="Verdana" w:cs="Times New Roman"/>
          <w:sz w:val="20"/>
          <w:szCs w:val="20"/>
        </w:rPr>
        <w:t>1/201</w:t>
      </w:r>
      <w:r w:rsidR="00B1568C" w:rsidRPr="00493414">
        <w:rPr>
          <w:rFonts w:ascii="Verdana" w:hAnsi="Verdana" w:cs="Times New Roman"/>
          <w:sz w:val="20"/>
          <w:szCs w:val="20"/>
        </w:rPr>
        <w:t>4</w:t>
      </w:r>
      <w:r w:rsidRPr="00493414">
        <w:rPr>
          <w:rFonts w:ascii="Verdana" w:hAnsi="Verdana" w:cs="Times New Roman"/>
          <w:sz w:val="20"/>
          <w:szCs w:val="20"/>
        </w:rPr>
        <w:t xml:space="preserve"> – </w:t>
      </w:r>
      <w:r w:rsidR="00264A7D" w:rsidRPr="00493414">
        <w:rPr>
          <w:rFonts w:ascii="Verdana" w:hAnsi="Verdana" w:cs="Times New Roman"/>
          <w:sz w:val="20"/>
          <w:szCs w:val="20"/>
        </w:rPr>
        <w:t>ANEEL</w:t>
      </w:r>
      <w:r w:rsidRPr="00493414">
        <w:rPr>
          <w:rFonts w:ascii="Verdana" w:hAnsi="Verdana" w:cs="Times New Roman"/>
          <w:sz w:val="20"/>
          <w:szCs w:val="20"/>
        </w:rPr>
        <w:t xml:space="preserve">, celebrado em </w:t>
      </w:r>
      <w:r w:rsidR="00367287" w:rsidRPr="00493414">
        <w:rPr>
          <w:rFonts w:ascii="Verdana" w:hAnsi="Verdana" w:cs="Times New Roman"/>
          <w:sz w:val="20"/>
          <w:szCs w:val="20"/>
        </w:rPr>
        <w:t>1</w:t>
      </w:r>
      <w:r w:rsidR="00B1568C" w:rsidRPr="00493414">
        <w:rPr>
          <w:rFonts w:ascii="Verdana" w:hAnsi="Verdana" w:cs="Times New Roman"/>
          <w:sz w:val="20"/>
          <w:szCs w:val="20"/>
        </w:rPr>
        <w:t>4</w:t>
      </w:r>
      <w:r w:rsidR="00367287" w:rsidRPr="00493414">
        <w:rPr>
          <w:rFonts w:ascii="Verdana" w:hAnsi="Verdana" w:cs="Times New Roman"/>
          <w:sz w:val="20"/>
          <w:szCs w:val="20"/>
        </w:rPr>
        <w:t xml:space="preserve"> </w:t>
      </w:r>
      <w:r w:rsidRPr="00493414">
        <w:rPr>
          <w:rFonts w:ascii="Verdana" w:hAnsi="Verdana" w:cs="Times New Roman"/>
          <w:sz w:val="20"/>
          <w:szCs w:val="20"/>
        </w:rPr>
        <w:t>de maio de 201</w:t>
      </w:r>
      <w:r w:rsidR="00B1568C" w:rsidRPr="00493414">
        <w:rPr>
          <w:rFonts w:ascii="Verdana" w:hAnsi="Verdana" w:cs="Times New Roman"/>
          <w:sz w:val="20"/>
          <w:szCs w:val="20"/>
        </w:rPr>
        <w:t>4</w:t>
      </w:r>
      <w:r w:rsidRPr="00493414">
        <w:rPr>
          <w:rFonts w:ascii="Verdana" w:hAnsi="Verdana" w:cs="Times New Roman"/>
          <w:sz w:val="20"/>
          <w:szCs w:val="20"/>
        </w:rPr>
        <w:t xml:space="preserve">, entre a União, por intermédio da </w:t>
      </w:r>
      <w:r w:rsidR="00264A7D" w:rsidRPr="00493414">
        <w:rPr>
          <w:rFonts w:ascii="Verdana" w:hAnsi="Verdana" w:cs="Times New Roman"/>
          <w:sz w:val="20"/>
          <w:szCs w:val="20"/>
        </w:rPr>
        <w:t>Agência Nacional de Energia Elétrica (“</w:t>
      </w:r>
      <w:r w:rsidRPr="00493414">
        <w:rPr>
          <w:rFonts w:ascii="Verdana" w:hAnsi="Verdana" w:cs="Times New Roman"/>
          <w:bCs/>
          <w:sz w:val="20"/>
          <w:szCs w:val="20"/>
          <w:u w:val="single"/>
        </w:rPr>
        <w:t>ANEEL</w:t>
      </w:r>
      <w:r w:rsidR="00264A7D" w:rsidRPr="00493414">
        <w:rPr>
          <w:rFonts w:ascii="Verdana" w:hAnsi="Verdana" w:cs="Times New Roman"/>
          <w:sz w:val="20"/>
          <w:szCs w:val="20"/>
        </w:rPr>
        <w:t>”)</w:t>
      </w:r>
      <w:r w:rsidRPr="00493414">
        <w:rPr>
          <w:rFonts w:ascii="Verdana" w:hAnsi="Verdana" w:cs="Times New Roman"/>
          <w:sz w:val="20"/>
          <w:szCs w:val="20"/>
        </w:rPr>
        <w:t xml:space="preserve">, e a </w:t>
      </w:r>
      <w:r w:rsidR="000B7B4A" w:rsidRPr="00493414">
        <w:rPr>
          <w:rFonts w:ascii="Verdana" w:hAnsi="Verdana" w:cs="Times New Roman"/>
          <w:sz w:val="20"/>
          <w:szCs w:val="20"/>
        </w:rPr>
        <w:t xml:space="preserve">Devedora </w:t>
      </w:r>
      <w:r w:rsidRPr="00493414">
        <w:rPr>
          <w:rFonts w:ascii="Verdana" w:hAnsi="Verdana" w:cs="Times New Roman"/>
          <w:sz w:val="20"/>
          <w:szCs w:val="20"/>
        </w:rPr>
        <w:t>(denominado, com seus aditivos, “</w:t>
      </w:r>
      <w:r w:rsidR="000B7B4A" w:rsidRPr="00493414">
        <w:rPr>
          <w:rFonts w:ascii="Verdana" w:hAnsi="Verdana" w:cs="Times New Roman"/>
          <w:bCs/>
          <w:sz w:val="20"/>
          <w:szCs w:val="20"/>
          <w:u w:val="single"/>
        </w:rPr>
        <w:t>Contrato de Concessão</w:t>
      </w:r>
      <w:r w:rsidRPr="00493414">
        <w:rPr>
          <w:rFonts w:ascii="Verdana" w:hAnsi="Verdana" w:cs="Times New Roman"/>
          <w:sz w:val="20"/>
          <w:szCs w:val="20"/>
        </w:rPr>
        <w:t xml:space="preserve">”), tendo a </w:t>
      </w:r>
      <w:r w:rsidR="000B7B4A" w:rsidRPr="00493414">
        <w:rPr>
          <w:rFonts w:ascii="Verdana" w:hAnsi="Verdana" w:cs="Times New Roman"/>
          <w:sz w:val="20"/>
          <w:szCs w:val="20"/>
        </w:rPr>
        <w:t xml:space="preserve">Devedora </w:t>
      </w:r>
      <w:r w:rsidRPr="00493414">
        <w:rPr>
          <w:rFonts w:ascii="Verdana" w:hAnsi="Verdana" w:cs="Times New Roman"/>
          <w:sz w:val="20"/>
          <w:szCs w:val="20"/>
        </w:rPr>
        <w:t xml:space="preserve">celebrado com o Operador Nacional do Sistema Elétrico </w:t>
      </w:r>
      <w:r w:rsidR="00264A7D" w:rsidRPr="00493414">
        <w:rPr>
          <w:rFonts w:ascii="Verdana" w:hAnsi="Verdana" w:cs="Times New Roman"/>
          <w:sz w:val="20"/>
          <w:szCs w:val="20"/>
        </w:rPr>
        <w:t>(</w:t>
      </w:r>
      <w:r w:rsidR="00141086" w:rsidRPr="00493414">
        <w:rPr>
          <w:rFonts w:ascii="Verdana" w:hAnsi="Verdana" w:cs="Times New Roman"/>
          <w:sz w:val="20"/>
          <w:szCs w:val="20"/>
        </w:rPr>
        <w:t>“</w:t>
      </w:r>
      <w:r w:rsidRPr="00AA0DFB">
        <w:rPr>
          <w:rFonts w:ascii="Verdana" w:hAnsi="Verdana" w:cs="Times New Roman"/>
          <w:bCs/>
          <w:sz w:val="20"/>
          <w:szCs w:val="20"/>
          <w:u w:val="single"/>
        </w:rPr>
        <w:t>ONS</w:t>
      </w:r>
      <w:r w:rsidR="00141086" w:rsidRPr="00493414">
        <w:rPr>
          <w:rFonts w:ascii="Verdana" w:hAnsi="Verdana" w:cs="Times New Roman"/>
          <w:sz w:val="20"/>
          <w:szCs w:val="20"/>
        </w:rPr>
        <w:t>”</w:t>
      </w:r>
      <w:r w:rsidR="00264A7D" w:rsidRPr="00493414">
        <w:rPr>
          <w:rFonts w:ascii="Verdana" w:hAnsi="Verdana" w:cs="Times New Roman"/>
          <w:sz w:val="20"/>
          <w:szCs w:val="20"/>
        </w:rPr>
        <w:t>)</w:t>
      </w:r>
      <w:r w:rsidR="00B1568C" w:rsidRPr="00493414">
        <w:rPr>
          <w:rFonts w:ascii="Verdana" w:hAnsi="Verdana" w:cs="Times New Roman"/>
          <w:sz w:val="20"/>
          <w:szCs w:val="20"/>
        </w:rPr>
        <w:t>, em 11 de julho de 2014,</w:t>
      </w:r>
      <w:r w:rsidRPr="00493414">
        <w:rPr>
          <w:rFonts w:ascii="Verdana" w:hAnsi="Verdana" w:cs="Times New Roman"/>
          <w:sz w:val="20"/>
          <w:szCs w:val="20"/>
        </w:rPr>
        <w:t xml:space="preserve"> o Contrato de Prestação de Serviços de Transmissão nº </w:t>
      </w:r>
      <w:r w:rsidR="00367287" w:rsidRPr="00493414">
        <w:rPr>
          <w:rFonts w:ascii="Verdana" w:hAnsi="Verdana" w:cs="Times New Roman"/>
          <w:sz w:val="20"/>
          <w:szCs w:val="20"/>
        </w:rPr>
        <w:t>0</w:t>
      </w:r>
      <w:r w:rsidR="00B1568C" w:rsidRPr="00493414">
        <w:rPr>
          <w:rFonts w:ascii="Verdana" w:hAnsi="Verdana" w:cs="Times New Roman"/>
          <w:sz w:val="20"/>
          <w:szCs w:val="20"/>
        </w:rPr>
        <w:t>12</w:t>
      </w:r>
      <w:r w:rsidR="00367287" w:rsidRPr="00493414">
        <w:rPr>
          <w:rFonts w:ascii="Verdana" w:hAnsi="Verdana" w:cs="Times New Roman"/>
          <w:sz w:val="20"/>
          <w:szCs w:val="20"/>
        </w:rPr>
        <w:t>/201</w:t>
      </w:r>
      <w:r w:rsidR="00B1568C" w:rsidRPr="00493414">
        <w:rPr>
          <w:rFonts w:ascii="Verdana" w:hAnsi="Verdana" w:cs="Times New Roman"/>
          <w:sz w:val="20"/>
          <w:szCs w:val="20"/>
        </w:rPr>
        <w:t>4</w:t>
      </w:r>
      <w:r w:rsidRPr="00493414">
        <w:rPr>
          <w:rFonts w:ascii="Verdana" w:hAnsi="Verdana" w:cs="Times New Roman"/>
          <w:sz w:val="20"/>
          <w:szCs w:val="20"/>
        </w:rPr>
        <w:t>, e seus posteriores aditivos (doravante denominado, com seus aditivos, “</w:t>
      </w:r>
      <w:r w:rsidRPr="00582DB3">
        <w:rPr>
          <w:rFonts w:ascii="Verdana" w:hAnsi="Verdana" w:cs="Times New Roman"/>
          <w:bCs/>
          <w:sz w:val="20"/>
          <w:szCs w:val="20"/>
          <w:u w:val="single"/>
        </w:rPr>
        <w:t>CPST</w:t>
      </w:r>
      <w:r w:rsidRPr="00582DB3">
        <w:rPr>
          <w:rFonts w:ascii="Verdana" w:hAnsi="Verdana" w:cs="Times New Roman"/>
          <w:sz w:val="20"/>
          <w:szCs w:val="20"/>
        </w:rPr>
        <w:t>”);</w:t>
      </w:r>
    </w:p>
    <w:p w14:paraId="3610D72B" w14:textId="77777777" w:rsidR="00493414" w:rsidRPr="00493414" w:rsidRDefault="00493414" w:rsidP="00493414">
      <w:pPr>
        <w:pStyle w:val="bndes"/>
        <w:numPr>
          <w:ilvl w:val="0"/>
          <w:numId w:val="0"/>
        </w:numPr>
        <w:spacing w:before="0" w:after="0" w:line="320" w:lineRule="exact"/>
        <w:ind w:left="567"/>
        <w:rPr>
          <w:rFonts w:ascii="Verdana" w:hAnsi="Verdana" w:cs="Times New Roman"/>
          <w:sz w:val="20"/>
          <w:szCs w:val="20"/>
        </w:rPr>
      </w:pPr>
    </w:p>
    <w:p w14:paraId="7DA4D4E0" w14:textId="62D669FF" w:rsidR="008A2941" w:rsidRDefault="009C5ED0" w:rsidP="00493414">
      <w:pPr>
        <w:pStyle w:val="bndes"/>
        <w:spacing w:before="0" w:after="0" w:line="320" w:lineRule="exact"/>
        <w:ind w:left="567" w:hanging="567"/>
        <w:rPr>
          <w:rFonts w:ascii="Verdana" w:hAnsi="Verdana" w:cs="Times New Roman"/>
          <w:sz w:val="20"/>
          <w:szCs w:val="20"/>
        </w:rPr>
      </w:pPr>
      <w:r>
        <w:rPr>
          <w:rFonts w:ascii="Verdana" w:hAnsi="Verdana" w:cs="Times New Roman"/>
          <w:sz w:val="20"/>
          <w:szCs w:val="20"/>
        </w:rPr>
        <w:t>D</w:t>
      </w:r>
      <w:r w:rsidRPr="00493414">
        <w:rPr>
          <w:rFonts w:ascii="Verdana" w:hAnsi="Verdana" w:cs="Times New Roman"/>
          <w:sz w:val="20"/>
          <w:szCs w:val="20"/>
        </w:rPr>
        <w:t xml:space="preserve">e </w:t>
      </w:r>
      <w:r w:rsidR="00C412F1" w:rsidRPr="00493414">
        <w:rPr>
          <w:rFonts w:ascii="Verdana" w:hAnsi="Verdana" w:cs="Times New Roman"/>
          <w:sz w:val="20"/>
          <w:szCs w:val="20"/>
        </w:rPr>
        <w:t xml:space="preserve">modo a possibilitar a obtenção de recursos adicionais para a implantação do </w:t>
      </w:r>
      <w:r w:rsidR="00AA0DFB">
        <w:rPr>
          <w:rFonts w:ascii="Verdana" w:hAnsi="Verdana" w:cs="Times New Roman"/>
          <w:sz w:val="20"/>
          <w:szCs w:val="20"/>
        </w:rPr>
        <w:t>Projeto</w:t>
      </w:r>
      <w:r w:rsidR="00C412F1" w:rsidRPr="00493414">
        <w:rPr>
          <w:rFonts w:ascii="Verdana" w:hAnsi="Verdana" w:cs="Times New Roman"/>
          <w:sz w:val="20"/>
          <w:szCs w:val="20"/>
        </w:rPr>
        <w:t xml:space="preserve">, foi aprovada, </w:t>
      </w:r>
      <w:r w:rsidRPr="009C5ED0">
        <w:rPr>
          <w:rFonts w:ascii="Verdana" w:hAnsi="Verdana" w:cs="Times New Roman"/>
          <w:sz w:val="20"/>
          <w:szCs w:val="20"/>
        </w:rPr>
        <w:t xml:space="preserve">em a) Reunião do Conselho de Administração da </w:t>
      </w:r>
      <w:r w:rsidR="00C51F48">
        <w:rPr>
          <w:rFonts w:ascii="Verdana" w:hAnsi="Verdana" w:cs="Times New Roman"/>
          <w:sz w:val="20"/>
          <w:szCs w:val="20"/>
        </w:rPr>
        <w:t>Devedora</w:t>
      </w:r>
      <w:r w:rsidR="004957B4">
        <w:rPr>
          <w:rFonts w:ascii="Verdana" w:hAnsi="Verdana" w:cs="Times New Roman"/>
          <w:sz w:val="20"/>
          <w:szCs w:val="20"/>
        </w:rPr>
        <w:t xml:space="preserve">, realizada em </w:t>
      </w:r>
      <w:r w:rsidR="004957B4" w:rsidRPr="004957B4">
        <w:rPr>
          <w:rFonts w:ascii="Verdana" w:hAnsi="Verdana" w:cs="Times New Roman"/>
          <w:sz w:val="20"/>
          <w:szCs w:val="20"/>
          <w:highlight w:val="yellow"/>
        </w:rPr>
        <w:t>[•]</w:t>
      </w:r>
      <w:r w:rsidR="004957B4" w:rsidRPr="009C5ED0">
        <w:rPr>
          <w:rFonts w:ascii="Verdana" w:hAnsi="Verdana" w:cs="Times New Roman"/>
          <w:sz w:val="20"/>
          <w:szCs w:val="20"/>
        </w:rPr>
        <w:t xml:space="preserve"> </w:t>
      </w:r>
      <w:r w:rsidR="004957B4">
        <w:rPr>
          <w:rFonts w:ascii="Verdana" w:hAnsi="Verdana" w:cs="Times New Roman"/>
          <w:sz w:val="20"/>
          <w:szCs w:val="20"/>
        </w:rPr>
        <w:t xml:space="preserve"> de </w:t>
      </w:r>
      <w:r w:rsidR="004957B4" w:rsidRPr="004957B4">
        <w:rPr>
          <w:rFonts w:ascii="Verdana" w:hAnsi="Verdana" w:cs="Times New Roman"/>
          <w:sz w:val="20"/>
          <w:szCs w:val="20"/>
          <w:highlight w:val="yellow"/>
        </w:rPr>
        <w:t>[•]</w:t>
      </w:r>
      <w:r w:rsidR="004957B4">
        <w:rPr>
          <w:rFonts w:ascii="Verdana" w:hAnsi="Verdana" w:cs="Times New Roman"/>
          <w:sz w:val="20"/>
          <w:szCs w:val="20"/>
        </w:rPr>
        <w:t xml:space="preserve"> </w:t>
      </w:r>
      <w:r w:rsidR="004957B4" w:rsidRPr="009C5ED0">
        <w:rPr>
          <w:rFonts w:ascii="Verdana" w:hAnsi="Verdana" w:cs="Times New Roman"/>
          <w:sz w:val="20"/>
          <w:szCs w:val="20"/>
        </w:rPr>
        <w:t>de 20</w:t>
      </w:r>
      <w:r w:rsidR="004957B4">
        <w:rPr>
          <w:rFonts w:ascii="Verdana" w:hAnsi="Verdana" w:cs="Times New Roman"/>
          <w:sz w:val="20"/>
          <w:szCs w:val="20"/>
        </w:rPr>
        <w:t>21</w:t>
      </w:r>
      <w:r w:rsidRPr="009C5ED0">
        <w:rPr>
          <w:rFonts w:ascii="Verdana" w:hAnsi="Verdana" w:cs="Times New Roman"/>
          <w:sz w:val="20"/>
          <w:szCs w:val="20"/>
        </w:rPr>
        <w:t xml:space="preserve">; (b) Reunião do Conselho de Administração da </w:t>
      </w:r>
      <w:r w:rsidR="00C51F48">
        <w:rPr>
          <w:rFonts w:ascii="Verdana" w:hAnsi="Verdana" w:cs="Times New Roman"/>
          <w:sz w:val="20"/>
          <w:szCs w:val="20"/>
        </w:rPr>
        <w:t>Devedora</w:t>
      </w:r>
      <w:r w:rsidRPr="009C5ED0">
        <w:rPr>
          <w:rFonts w:ascii="Verdana" w:hAnsi="Verdana" w:cs="Times New Roman"/>
          <w:sz w:val="20"/>
          <w:szCs w:val="20"/>
        </w:rPr>
        <w:t xml:space="preserve"> realizada em 23 de janeiro de 2019; (c) Reunião do Conselho Fiscal da </w:t>
      </w:r>
      <w:r w:rsidR="00C51F48">
        <w:rPr>
          <w:rFonts w:ascii="Verdana" w:hAnsi="Verdana" w:cs="Times New Roman"/>
          <w:sz w:val="20"/>
          <w:szCs w:val="20"/>
        </w:rPr>
        <w:t>Devedora</w:t>
      </w:r>
      <w:r w:rsidRPr="009C5ED0">
        <w:rPr>
          <w:rFonts w:ascii="Verdana" w:hAnsi="Verdana" w:cs="Times New Roman"/>
          <w:sz w:val="20"/>
          <w:szCs w:val="20"/>
        </w:rPr>
        <w:t xml:space="preserve"> realizada em 5 de setembro de 2018; (d) Reunião do Conselho Fiscal da </w:t>
      </w:r>
      <w:r w:rsidR="00C51F48">
        <w:rPr>
          <w:rFonts w:ascii="Verdana" w:hAnsi="Verdana" w:cs="Times New Roman"/>
          <w:sz w:val="20"/>
          <w:szCs w:val="20"/>
        </w:rPr>
        <w:t>Devedora</w:t>
      </w:r>
      <w:r w:rsidRPr="009C5ED0">
        <w:rPr>
          <w:rFonts w:ascii="Verdana" w:hAnsi="Verdana" w:cs="Times New Roman"/>
          <w:sz w:val="20"/>
          <w:szCs w:val="20"/>
        </w:rPr>
        <w:t xml:space="preserve"> realizada em 24 de janeiro de 2019; (e) Assembleia Geral Extraordinária da </w:t>
      </w:r>
      <w:r w:rsidR="00C51F48">
        <w:rPr>
          <w:rFonts w:ascii="Verdana" w:hAnsi="Verdana" w:cs="Times New Roman"/>
          <w:sz w:val="20"/>
          <w:szCs w:val="20"/>
        </w:rPr>
        <w:t>Devedora</w:t>
      </w:r>
      <w:r w:rsidRPr="009C5ED0">
        <w:rPr>
          <w:rFonts w:ascii="Verdana" w:hAnsi="Verdana" w:cs="Times New Roman"/>
          <w:sz w:val="20"/>
          <w:szCs w:val="20"/>
        </w:rPr>
        <w:t xml:space="preserve"> realizada em 26 de setembro de 2018; e (f) Assembleia Geral Extraordinária da </w:t>
      </w:r>
      <w:r w:rsidR="00C51F48">
        <w:rPr>
          <w:rFonts w:ascii="Verdana" w:hAnsi="Verdana" w:cs="Times New Roman"/>
          <w:sz w:val="20"/>
          <w:szCs w:val="20"/>
        </w:rPr>
        <w:t xml:space="preserve">Devedora </w:t>
      </w:r>
      <w:r w:rsidRPr="009C5ED0">
        <w:rPr>
          <w:rFonts w:ascii="Verdana" w:hAnsi="Verdana" w:cs="Times New Roman"/>
          <w:sz w:val="20"/>
          <w:szCs w:val="20"/>
        </w:rPr>
        <w:t>realizada em 15 de março de 2019</w:t>
      </w:r>
      <w:r w:rsidR="00C412F1" w:rsidRPr="00493414">
        <w:rPr>
          <w:rFonts w:ascii="Verdana" w:hAnsi="Verdana" w:cs="Times New Roman"/>
          <w:sz w:val="20"/>
          <w:szCs w:val="20"/>
        </w:rPr>
        <w:t xml:space="preserve">, a </w:t>
      </w:r>
      <w:r w:rsidR="000B5694" w:rsidRPr="00493414">
        <w:rPr>
          <w:rFonts w:ascii="Verdana" w:hAnsi="Verdana" w:cs="Times New Roman"/>
          <w:sz w:val="20"/>
          <w:szCs w:val="20"/>
        </w:rPr>
        <w:t xml:space="preserve">2ª </w:t>
      </w:r>
      <w:r w:rsidR="00C412F1" w:rsidRPr="00493414">
        <w:rPr>
          <w:rFonts w:ascii="Verdana" w:hAnsi="Verdana" w:cs="Times New Roman"/>
          <w:sz w:val="20"/>
          <w:szCs w:val="20"/>
        </w:rPr>
        <w:t>Emissão,</w:t>
      </w:r>
      <w:r w:rsidR="008A2941" w:rsidRPr="00493414">
        <w:rPr>
          <w:rFonts w:ascii="Verdana" w:hAnsi="Verdana" w:cs="Times New Roman"/>
          <w:sz w:val="20"/>
          <w:szCs w:val="20"/>
        </w:rPr>
        <w:t xml:space="preserve"> realizada</w:t>
      </w:r>
      <w:r w:rsidR="00C412F1" w:rsidRPr="00493414">
        <w:rPr>
          <w:rFonts w:ascii="Verdana" w:hAnsi="Verdana" w:cs="Times New Roman"/>
          <w:sz w:val="20"/>
          <w:szCs w:val="20"/>
        </w:rPr>
        <w:t xml:space="preserve"> na forma da Lei n° 12.431, de 24 de junho de 2011</w:t>
      </w:r>
      <w:r w:rsidR="00D870CB">
        <w:rPr>
          <w:rFonts w:ascii="Verdana" w:hAnsi="Verdana" w:cs="Times New Roman"/>
          <w:sz w:val="20"/>
          <w:szCs w:val="20"/>
        </w:rPr>
        <w:t>, conforme alterada</w:t>
      </w:r>
      <w:r w:rsidR="00BB5D17">
        <w:rPr>
          <w:rFonts w:ascii="Verdana" w:hAnsi="Verdana" w:cs="Times New Roman"/>
          <w:sz w:val="20"/>
          <w:szCs w:val="20"/>
        </w:rPr>
        <w:t xml:space="preserve"> (“</w:t>
      </w:r>
      <w:r w:rsidR="00BB5D17">
        <w:rPr>
          <w:rFonts w:ascii="Verdana" w:hAnsi="Verdana" w:cs="Times New Roman"/>
          <w:sz w:val="20"/>
          <w:szCs w:val="20"/>
          <w:u w:val="single"/>
        </w:rPr>
        <w:t>Lei nº 12.431</w:t>
      </w:r>
      <w:r w:rsidR="00BB5D17">
        <w:rPr>
          <w:rFonts w:ascii="Verdana" w:hAnsi="Verdana" w:cs="Times New Roman"/>
          <w:sz w:val="20"/>
          <w:szCs w:val="20"/>
        </w:rPr>
        <w:t>”)</w:t>
      </w:r>
      <w:r w:rsidR="00C412F1" w:rsidRPr="00493414">
        <w:rPr>
          <w:rFonts w:ascii="Verdana" w:hAnsi="Verdana" w:cs="Times New Roman"/>
          <w:sz w:val="20"/>
          <w:szCs w:val="20"/>
        </w:rPr>
        <w:t>, no valor total de R$2</w:t>
      </w:r>
      <w:r w:rsidR="009B16DA" w:rsidRPr="00493414">
        <w:rPr>
          <w:rFonts w:ascii="Verdana" w:hAnsi="Verdana" w:cs="Times New Roman"/>
          <w:sz w:val="20"/>
          <w:szCs w:val="20"/>
        </w:rPr>
        <w:t>1</w:t>
      </w:r>
      <w:r w:rsidR="00C412F1" w:rsidRPr="00493414">
        <w:rPr>
          <w:rFonts w:ascii="Verdana" w:hAnsi="Verdana" w:cs="Times New Roman"/>
          <w:sz w:val="20"/>
          <w:szCs w:val="20"/>
        </w:rPr>
        <w:t xml:space="preserve">0.000.000,00 </w:t>
      </w:r>
      <w:r w:rsidR="00C412F1" w:rsidRPr="00493414">
        <w:rPr>
          <w:rFonts w:ascii="Verdana" w:hAnsi="Verdana" w:cs="Times New Roman"/>
          <w:color w:val="000000"/>
          <w:sz w:val="20"/>
          <w:szCs w:val="20"/>
        </w:rPr>
        <w:t xml:space="preserve">(duzentos e </w:t>
      </w:r>
      <w:r w:rsidR="009B16DA" w:rsidRPr="00493414">
        <w:rPr>
          <w:rFonts w:ascii="Verdana" w:hAnsi="Verdana" w:cs="Times New Roman"/>
          <w:color w:val="000000"/>
          <w:sz w:val="20"/>
          <w:szCs w:val="20"/>
        </w:rPr>
        <w:t>dez</w:t>
      </w:r>
      <w:r w:rsidR="00C412F1" w:rsidRPr="00493414">
        <w:rPr>
          <w:rFonts w:ascii="Verdana" w:hAnsi="Verdana" w:cs="Times New Roman"/>
          <w:color w:val="000000"/>
          <w:sz w:val="20"/>
          <w:szCs w:val="20"/>
        </w:rPr>
        <w:t xml:space="preserve"> milhões de reais)</w:t>
      </w:r>
      <w:r w:rsidR="00C412F1" w:rsidRPr="00493414">
        <w:rPr>
          <w:rFonts w:ascii="Verdana" w:hAnsi="Verdana" w:cs="Times New Roman"/>
          <w:sz w:val="20"/>
          <w:szCs w:val="20"/>
        </w:rPr>
        <w:t>, conforme termos e condições descritos no “</w:t>
      </w:r>
      <w:r w:rsidR="00C412F1" w:rsidRPr="00493414">
        <w:rPr>
          <w:rFonts w:ascii="Verdana" w:hAnsi="Verdana" w:cs="Times New Roman"/>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412F1" w:rsidRPr="00493414">
        <w:rPr>
          <w:rFonts w:ascii="Verdana" w:hAnsi="Verdana" w:cs="Times New Roman"/>
          <w:sz w:val="20"/>
          <w:szCs w:val="20"/>
        </w:rPr>
        <w:t xml:space="preserve">” celebrada em </w:t>
      </w:r>
      <w:r w:rsidR="004F7EED" w:rsidRPr="00493414">
        <w:rPr>
          <w:rFonts w:ascii="Verdana" w:hAnsi="Verdana" w:cs="Times New Roman"/>
          <w:sz w:val="20"/>
          <w:szCs w:val="20"/>
        </w:rPr>
        <w:t>26</w:t>
      </w:r>
      <w:r w:rsidR="00C412F1" w:rsidRPr="00493414">
        <w:rPr>
          <w:rFonts w:ascii="Verdana" w:hAnsi="Verdana" w:cs="Times New Roman"/>
          <w:sz w:val="20"/>
          <w:szCs w:val="20"/>
        </w:rPr>
        <w:t xml:space="preserve"> de</w:t>
      </w:r>
      <w:r w:rsidR="004F7EED" w:rsidRPr="00493414">
        <w:rPr>
          <w:rFonts w:ascii="Verdana" w:hAnsi="Verdana" w:cs="Times New Roman"/>
          <w:sz w:val="20"/>
          <w:szCs w:val="20"/>
        </w:rPr>
        <w:t xml:space="preserve"> março </w:t>
      </w:r>
      <w:r w:rsidR="00C412F1" w:rsidRPr="00493414">
        <w:rPr>
          <w:rFonts w:ascii="Verdana" w:hAnsi="Verdana" w:cs="Times New Roman"/>
          <w:sz w:val="20"/>
          <w:szCs w:val="20"/>
        </w:rPr>
        <w:t>de 201</w:t>
      </w:r>
      <w:r w:rsidR="009B16DA" w:rsidRPr="00493414">
        <w:rPr>
          <w:rFonts w:ascii="Verdana" w:hAnsi="Verdana" w:cs="Times New Roman"/>
          <w:sz w:val="20"/>
          <w:szCs w:val="20"/>
        </w:rPr>
        <w:t>9</w:t>
      </w:r>
      <w:r>
        <w:rPr>
          <w:rFonts w:ascii="Verdana" w:hAnsi="Verdana" w:cs="Times New Roman"/>
          <w:sz w:val="20"/>
          <w:szCs w:val="20"/>
        </w:rPr>
        <w:t xml:space="preserve"> </w:t>
      </w:r>
      <w:r w:rsidR="00C412F1" w:rsidRPr="00493414">
        <w:rPr>
          <w:rFonts w:ascii="Verdana" w:hAnsi="Verdana" w:cs="Times New Roman"/>
          <w:sz w:val="20"/>
          <w:szCs w:val="20"/>
        </w:rPr>
        <w:t xml:space="preserve">entre a </w:t>
      </w:r>
      <w:r w:rsidR="00AA0DFB">
        <w:rPr>
          <w:rFonts w:ascii="Verdana" w:hAnsi="Verdana" w:cs="Times New Roman"/>
          <w:sz w:val="20"/>
          <w:szCs w:val="20"/>
        </w:rPr>
        <w:t>Devedora</w:t>
      </w:r>
      <w:r w:rsidR="008A2941" w:rsidRPr="00493414">
        <w:rPr>
          <w:rFonts w:ascii="Verdana" w:hAnsi="Verdana" w:cs="Times New Roman"/>
          <w:sz w:val="20"/>
          <w:szCs w:val="20"/>
        </w:rPr>
        <w:t xml:space="preserve"> </w:t>
      </w:r>
      <w:r w:rsidR="00C412F1" w:rsidRPr="00493414">
        <w:rPr>
          <w:rFonts w:ascii="Verdana" w:hAnsi="Verdana" w:cs="Times New Roman"/>
          <w:sz w:val="20"/>
          <w:szCs w:val="20"/>
        </w:rPr>
        <w:t xml:space="preserve">e o </w:t>
      </w:r>
      <w:r w:rsidR="000B7B4A" w:rsidRPr="00493414">
        <w:rPr>
          <w:rFonts w:ascii="Verdana" w:hAnsi="Verdana" w:cs="Times New Roman"/>
          <w:sz w:val="20"/>
          <w:szCs w:val="20"/>
        </w:rPr>
        <w:t>Agente Fiduciário da 2ª Emissão</w:t>
      </w:r>
      <w:r w:rsidR="00C412F1" w:rsidRPr="00582DB3">
        <w:rPr>
          <w:rFonts w:ascii="Verdana" w:hAnsi="Verdana" w:cs="Times New Roman"/>
          <w:sz w:val="20"/>
          <w:szCs w:val="20"/>
        </w:rPr>
        <w:t xml:space="preserve">, </w:t>
      </w:r>
      <w:r w:rsidR="00D870CB" w:rsidRPr="00673D07">
        <w:rPr>
          <w:rFonts w:ascii="Verdana" w:hAnsi="Verdana"/>
          <w:sz w:val="20"/>
          <w:szCs w:val="20"/>
        </w:rPr>
        <w:t xml:space="preserve">a Companhia Paranaense de Energia (CNPJ/ME 76.483.817/0001-20), na qualidade de fiadora e, na qualidade de intervenientes-anuentes, </w:t>
      </w:r>
      <w:r w:rsidR="00D870CB">
        <w:rPr>
          <w:rFonts w:ascii="Verdana" w:hAnsi="Verdana" w:cs="Times New Roman"/>
          <w:sz w:val="20"/>
          <w:szCs w:val="20"/>
        </w:rPr>
        <w:t xml:space="preserve">as </w:t>
      </w:r>
      <w:r w:rsidR="000B7B4A" w:rsidRPr="00582DB3">
        <w:rPr>
          <w:rFonts w:ascii="Verdana" w:hAnsi="Verdana" w:cs="Times New Roman"/>
          <w:sz w:val="20"/>
          <w:szCs w:val="20"/>
        </w:rPr>
        <w:t xml:space="preserve">Acionistas </w:t>
      </w:r>
      <w:r w:rsidR="00C412F1" w:rsidRPr="00582DB3">
        <w:rPr>
          <w:rFonts w:ascii="Verdana" w:hAnsi="Verdana" w:cs="Times New Roman"/>
          <w:sz w:val="20"/>
          <w:szCs w:val="20"/>
        </w:rPr>
        <w:t>(conforme definido abaixo)</w:t>
      </w:r>
      <w:r>
        <w:rPr>
          <w:rFonts w:ascii="Verdana" w:hAnsi="Verdana" w:cs="Times New Roman"/>
          <w:sz w:val="20"/>
          <w:szCs w:val="20"/>
        </w:rPr>
        <w:t>,</w:t>
      </w:r>
      <w:r w:rsidRPr="009C5ED0">
        <w:rPr>
          <w:rFonts w:ascii="Verdana" w:hAnsi="Verdana"/>
          <w:sz w:val="20"/>
          <w:szCs w:val="20"/>
        </w:rPr>
        <w:t xml:space="preserve"> </w:t>
      </w:r>
      <w:r>
        <w:rPr>
          <w:rFonts w:ascii="Verdana" w:hAnsi="Verdana"/>
          <w:sz w:val="20"/>
          <w:szCs w:val="20"/>
        </w:rPr>
        <w:t>aditada em 10 de abril de 2019</w:t>
      </w:r>
      <w:r w:rsidR="00C412F1" w:rsidRPr="00582DB3">
        <w:rPr>
          <w:rFonts w:ascii="Verdana" w:hAnsi="Verdana" w:cs="Times New Roman"/>
          <w:sz w:val="20"/>
          <w:szCs w:val="20"/>
        </w:rPr>
        <w:t xml:space="preserve"> (“</w:t>
      </w:r>
      <w:r w:rsidR="000B7B4A" w:rsidRPr="00582DB3">
        <w:rPr>
          <w:rFonts w:ascii="Verdana" w:hAnsi="Verdana" w:cs="Times New Roman"/>
          <w:bCs/>
          <w:sz w:val="20"/>
          <w:szCs w:val="20"/>
          <w:u w:val="single"/>
        </w:rPr>
        <w:t>Escritura da 2ª Emissão</w:t>
      </w:r>
      <w:r w:rsidR="00C412F1" w:rsidRPr="00582DB3">
        <w:rPr>
          <w:rFonts w:ascii="Verdana" w:hAnsi="Verdana" w:cs="Times New Roman"/>
          <w:sz w:val="20"/>
          <w:szCs w:val="20"/>
        </w:rPr>
        <w:t>”</w:t>
      </w:r>
      <w:r w:rsidR="008A2941" w:rsidRPr="00582DB3">
        <w:rPr>
          <w:rFonts w:ascii="Verdana" w:hAnsi="Verdana" w:cs="Times New Roman"/>
          <w:sz w:val="20"/>
          <w:szCs w:val="20"/>
        </w:rPr>
        <w:t>)</w:t>
      </w:r>
      <w:r w:rsidR="00AA0DFB">
        <w:rPr>
          <w:rFonts w:ascii="Verdana" w:hAnsi="Verdana" w:cs="Times New Roman"/>
          <w:sz w:val="20"/>
          <w:szCs w:val="20"/>
        </w:rPr>
        <w:t>;</w:t>
      </w:r>
    </w:p>
    <w:p w14:paraId="6FE35675" w14:textId="77777777" w:rsidR="00AA0DFB" w:rsidRPr="00582DB3" w:rsidRDefault="00AA0DFB" w:rsidP="00AA0DFB">
      <w:pPr>
        <w:pStyle w:val="bndes"/>
        <w:numPr>
          <w:ilvl w:val="0"/>
          <w:numId w:val="0"/>
        </w:numPr>
        <w:spacing w:before="0" w:after="0" w:line="320" w:lineRule="exact"/>
        <w:ind w:left="567"/>
        <w:rPr>
          <w:rFonts w:ascii="Verdana" w:hAnsi="Verdana" w:cs="Times New Roman"/>
          <w:sz w:val="20"/>
          <w:szCs w:val="20"/>
        </w:rPr>
      </w:pPr>
    </w:p>
    <w:p w14:paraId="02D8767D" w14:textId="0B2E5CFA" w:rsidR="00C412F1" w:rsidRDefault="009C5ED0" w:rsidP="00582DB3">
      <w:pPr>
        <w:pStyle w:val="bndes"/>
        <w:spacing w:before="0" w:after="0" w:line="320" w:lineRule="exact"/>
        <w:ind w:left="567" w:hanging="567"/>
        <w:rPr>
          <w:rFonts w:ascii="Verdana" w:hAnsi="Verdana" w:cs="Times New Roman"/>
          <w:sz w:val="20"/>
          <w:szCs w:val="20"/>
        </w:rPr>
      </w:pPr>
      <w:r w:rsidRPr="004B700A">
        <w:rPr>
          <w:rFonts w:ascii="Verdana" w:hAnsi="Verdana"/>
          <w:sz w:val="20"/>
          <w:szCs w:val="20"/>
        </w:rPr>
        <w:t xml:space="preserve">Adicionalmente, de modo a possibilitar a obtenção de recursos adicionais para a implantação do </w:t>
      </w:r>
      <w:r>
        <w:rPr>
          <w:rFonts w:ascii="Verdana" w:hAnsi="Verdana"/>
          <w:sz w:val="20"/>
          <w:szCs w:val="20"/>
        </w:rPr>
        <w:t>Projeto</w:t>
      </w:r>
      <w:r w:rsidRPr="004B700A">
        <w:rPr>
          <w:rFonts w:ascii="Verdana" w:hAnsi="Verdana"/>
          <w:sz w:val="20"/>
          <w:szCs w:val="20"/>
        </w:rPr>
        <w:t xml:space="preserve"> foi aprovada</w:t>
      </w:r>
      <w:r>
        <w:rPr>
          <w:rFonts w:ascii="Verdana" w:hAnsi="Verdana"/>
          <w:sz w:val="20"/>
          <w:szCs w:val="20"/>
        </w:rPr>
        <w:t xml:space="preserve"> </w:t>
      </w:r>
      <w:r w:rsidR="008A2941" w:rsidRPr="00582DB3">
        <w:rPr>
          <w:rFonts w:ascii="Verdana" w:hAnsi="Verdana" w:cs="Times New Roman"/>
          <w:sz w:val="20"/>
          <w:szCs w:val="20"/>
        </w:rPr>
        <w:t xml:space="preserve"> em </w:t>
      </w:r>
      <w:r w:rsidR="002B3717">
        <w:rPr>
          <w:rFonts w:ascii="Verdana" w:hAnsi="Verdana" w:cs="Times New Roman"/>
          <w:sz w:val="20"/>
          <w:szCs w:val="20"/>
        </w:rPr>
        <w:t>(</w:t>
      </w:r>
      <w:r w:rsidR="002B3717" w:rsidRPr="00673D07">
        <w:rPr>
          <w:rFonts w:ascii="Verdana" w:hAnsi="Verdana"/>
          <w:sz w:val="20"/>
          <w:szCs w:val="20"/>
        </w:rPr>
        <w:t xml:space="preserve">i) Reunião do Conselho de Administração da </w:t>
      </w:r>
      <w:r w:rsidR="002B3717">
        <w:rPr>
          <w:rFonts w:ascii="Verdana" w:hAnsi="Verdana"/>
          <w:sz w:val="20"/>
          <w:szCs w:val="20"/>
        </w:rPr>
        <w:t>Devedora</w:t>
      </w:r>
      <w:r w:rsidR="002B3717" w:rsidRPr="00673D07">
        <w:rPr>
          <w:rFonts w:ascii="Verdana" w:hAnsi="Verdana"/>
          <w:sz w:val="20"/>
          <w:szCs w:val="20"/>
        </w:rPr>
        <w:t xml:space="preserve"> realizada em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 (ii) Reunião do Conselho Fiscal da </w:t>
      </w:r>
      <w:r w:rsidR="002B3717">
        <w:rPr>
          <w:rFonts w:ascii="Verdana" w:hAnsi="Verdana"/>
          <w:sz w:val="20"/>
          <w:szCs w:val="20"/>
        </w:rPr>
        <w:t>Devedora</w:t>
      </w:r>
      <w:r w:rsidR="002B3717" w:rsidRPr="00673D07">
        <w:rPr>
          <w:rFonts w:ascii="Verdana" w:hAnsi="Verdana"/>
          <w:sz w:val="20"/>
          <w:szCs w:val="20"/>
        </w:rPr>
        <w:t xml:space="preserve"> realizada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 e em (iii) Assembleia Geral Extraordinária da </w:t>
      </w:r>
      <w:r w:rsidR="002B3717">
        <w:rPr>
          <w:rFonts w:ascii="Verdana" w:hAnsi="Verdana"/>
          <w:sz w:val="20"/>
          <w:szCs w:val="20"/>
        </w:rPr>
        <w:t>Devedora</w:t>
      </w:r>
      <w:r w:rsidR="002B3717" w:rsidRPr="00673D07">
        <w:rPr>
          <w:rFonts w:ascii="Verdana" w:hAnsi="Verdana"/>
          <w:sz w:val="20"/>
          <w:szCs w:val="20"/>
        </w:rPr>
        <w:t xml:space="preserve"> realizada em </w:t>
      </w:r>
      <w:r w:rsidR="002B3717" w:rsidRPr="009665E5">
        <w:rPr>
          <w:rFonts w:ascii="Verdana" w:hAnsi="Verdana"/>
          <w:sz w:val="20"/>
          <w:szCs w:val="20"/>
          <w:highlight w:val="yellow"/>
        </w:rPr>
        <w:t>[•]</w:t>
      </w:r>
      <w:r w:rsidR="002B3717" w:rsidRPr="00673D07">
        <w:rPr>
          <w:rFonts w:ascii="Verdana" w:hAnsi="Verdana"/>
          <w:sz w:val="20"/>
          <w:szCs w:val="20"/>
        </w:rPr>
        <w:t xml:space="preserve"> </w:t>
      </w:r>
      <w:r w:rsidR="002B3717" w:rsidRPr="00673D07">
        <w:rPr>
          <w:rFonts w:ascii="Verdana" w:hAnsi="Verdana"/>
          <w:color w:val="000000"/>
          <w:sz w:val="20"/>
          <w:szCs w:val="20"/>
        </w:rPr>
        <w:t xml:space="preserve">de </w:t>
      </w:r>
      <w:r w:rsidR="002B3717" w:rsidRPr="009665E5">
        <w:rPr>
          <w:rFonts w:ascii="Verdana" w:hAnsi="Verdana"/>
          <w:sz w:val="20"/>
          <w:szCs w:val="20"/>
          <w:highlight w:val="yellow"/>
        </w:rPr>
        <w:t>[•]</w:t>
      </w:r>
      <w:r w:rsidR="002B3717" w:rsidRPr="00673D07">
        <w:rPr>
          <w:rFonts w:ascii="Verdana" w:hAnsi="Verdana"/>
          <w:sz w:val="20"/>
          <w:szCs w:val="20"/>
        </w:rPr>
        <w:t xml:space="preserve"> de 2021</w:t>
      </w:r>
      <w:r w:rsidR="008A2941" w:rsidRPr="00582DB3">
        <w:rPr>
          <w:rFonts w:ascii="Verdana" w:hAnsi="Verdana" w:cs="Times New Roman"/>
          <w:sz w:val="20"/>
          <w:szCs w:val="20"/>
        </w:rPr>
        <w:t xml:space="preserve">, a 3ª Emissão, no valor total de </w:t>
      </w:r>
      <w:r w:rsidR="008A2941" w:rsidRPr="00582DB3">
        <w:rPr>
          <w:rFonts w:ascii="Verdana" w:hAnsi="Verdana" w:cs="Times New Roman"/>
          <w:sz w:val="20"/>
          <w:szCs w:val="20"/>
        </w:rPr>
        <w:lastRenderedPageBreak/>
        <w:t xml:space="preserve">R$1.500.000.000,00 </w:t>
      </w:r>
      <w:r w:rsidR="008A2941" w:rsidRPr="00582DB3">
        <w:rPr>
          <w:rFonts w:ascii="Verdana" w:hAnsi="Verdana" w:cs="Times New Roman"/>
          <w:color w:val="000000"/>
          <w:sz w:val="20"/>
          <w:szCs w:val="20"/>
        </w:rPr>
        <w:t>(um bilhão e quinhentos milhões de reais)</w:t>
      </w:r>
      <w:r w:rsidR="008A2941" w:rsidRPr="00582DB3">
        <w:rPr>
          <w:rFonts w:ascii="Verdana" w:hAnsi="Verdana" w:cs="Times New Roman"/>
          <w:sz w:val="20"/>
          <w:szCs w:val="20"/>
        </w:rPr>
        <w:t>, em três séries,</w:t>
      </w:r>
      <w:r w:rsidR="00D870CB">
        <w:rPr>
          <w:rFonts w:ascii="Verdana" w:hAnsi="Verdana" w:cs="Times New Roman"/>
          <w:sz w:val="20"/>
          <w:szCs w:val="20"/>
        </w:rPr>
        <w:t xml:space="preserve"> sendo que a </w:t>
      </w:r>
      <w:r w:rsidR="0004279F">
        <w:rPr>
          <w:rFonts w:ascii="Verdana" w:hAnsi="Verdana" w:cs="Times New Roman"/>
          <w:sz w:val="20"/>
          <w:szCs w:val="20"/>
        </w:rPr>
        <w:t>Segunda e Terceira</w:t>
      </w:r>
      <w:r w:rsidR="00D870CB">
        <w:rPr>
          <w:rFonts w:ascii="Verdana" w:hAnsi="Verdana" w:cs="Times New Roman"/>
          <w:sz w:val="20"/>
          <w:szCs w:val="20"/>
        </w:rPr>
        <w:t xml:space="preserve"> séries, no valor de 550.000.000,00 (quinhentos e cinquenta milhões de reais), cada uma, foram</w:t>
      </w:r>
      <w:r w:rsidR="008A2941" w:rsidRPr="00582DB3">
        <w:rPr>
          <w:rFonts w:ascii="Verdana" w:hAnsi="Verdana" w:cs="Times New Roman"/>
          <w:sz w:val="20"/>
          <w:szCs w:val="20"/>
        </w:rPr>
        <w:t xml:space="preserve"> realizadas na forma da Lei n° 12.431, conforme termos e condições descritos no “</w:t>
      </w:r>
      <w:r w:rsidR="008A2941" w:rsidRPr="00582DB3">
        <w:rPr>
          <w:rFonts w:ascii="Verdana" w:hAnsi="Verdana" w:cs="Times New Roman"/>
          <w:i/>
          <w:sz w:val="20"/>
          <w:szCs w:val="20"/>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8A2941" w:rsidRPr="00582DB3">
        <w:rPr>
          <w:rFonts w:ascii="Verdana" w:hAnsi="Verdana" w:cs="Times New Roman"/>
          <w:sz w:val="20"/>
          <w:szCs w:val="20"/>
        </w:rPr>
        <w:t xml:space="preserve">” celebrada em </w:t>
      </w:r>
      <w:r w:rsidR="008A2941" w:rsidRPr="009665E5">
        <w:rPr>
          <w:rFonts w:ascii="Verdana" w:hAnsi="Verdana" w:cs="Times New Roman"/>
          <w:sz w:val="20"/>
          <w:szCs w:val="20"/>
          <w:highlight w:val="yellow"/>
        </w:rPr>
        <w:t>[•]</w:t>
      </w:r>
      <w:r w:rsidR="008A2941" w:rsidRPr="00582DB3">
        <w:rPr>
          <w:rFonts w:ascii="Verdana" w:hAnsi="Verdana" w:cs="Times New Roman"/>
          <w:sz w:val="20"/>
          <w:szCs w:val="20"/>
        </w:rPr>
        <w:t xml:space="preserve"> de </w:t>
      </w:r>
      <w:r w:rsidR="008A2941" w:rsidRPr="009665E5">
        <w:rPr>
          <w:rFonts w:ascii="Verdana" w:hAnsi="Verdana" w:cs="Times New Roman"/>
          <w:sz w:val="20"/>
          <w:szCs w:val="20"/>
          <w:highlight w:val="yellow"/>
        </w:rPr>
        <w:t>[•]</w:t>
      </w:r>
      <w:r w:rsidR="00D870CB">
        <w:rPr>
          <w:rFonts w:ascii="Verdana" w:hAnsi="Verdana" w:cs="Times New Roman"/>
          <w:sz w:val="20"/>
          <w:szCs w:val="20"/>
        </w:rPr>
        <w:t xml:space="preserve"> de</w:t>
      </w:r>
      <w:r w:rsidR="000F4FF4">
        <w:rPr>
          <w:rFonts w:ascii="Verdana" w:hAnsi="Verdana" w:cs="Times New Roman"/>
          <w:sz w:val="20"/>
          <w:szCs w:val="20"/>
        </w:rPr>
        <w:t xml:space="preserve"> </w:t>
      </w:r>
      <w:r w:rsidR="008A2941" w:rsidRPr="00582DB3">
        <w:rPr>
          <w:rFonts w:ascii="Verdana" w:hAnsi="Verdana" w:cs="Times New Roman"/>
          <w:sz w:val="20"/>
          <w:szCs w:val="20"/>
        </w:rPr>
        <w:t xml:space="preserve">2021 entre a </w:t>
      </w:r>
      <w:r w:rsidR="00AA0DFB">
        <w:rPr>
          <w:rFonts w:ascii="Verdana" w:hAnsi="Verdana" w:cs="Times New Roman"/>
          <w:sz w:val="20"/>
          <w:szCs w:val="20"/>
        </w:rPr>
        <w:t>Devedora</w:t>
      </w:r>
      <w:r w:rsidR="000B7B4A" w:rsidRPr="00582DB3">
        <w:rPr>
          <w:rFonts w:ascii="Verdana" w:hAnsi="Verdana" w:cs="Times New Roman"/>
          <w:sz w:val="20"/>
          <w:szCs w:val="20"/>
        </w:rPr>
        <w:t xml:space="preserve"> </w:t>
      </w:r>
      <w:r w:rsidR="008A2941" w:rsidRPr="00582DB3">
        <w:rPr>
          <w:rFonts w:ascii="Verdana" w:hAnsi="Verdana" w:cs="Times New Roman"/>
          <w:sz w:val="20"/>
          <w:szCs w:val="20"/>
        </w:rPr>
        <w:t xml:space="preserve">e o </w:t>
      </w:r>
      <w:r w:rsidR="000B7B4A" w:rsidRPr="00582DB3">
        <w:rPr>
          <w:rFonts w:ascii="Verdana" w:hAnsi="Verdana" w:cs="Times New Roman"/>
          <w:sz w:val="20"/>
          <w:szCs w:val="20"/>
        </w:rPr>
        <w:t>Agente Fiduciário da 3ª Emissão</w:t>
      </w:r>
      <w:r w:rsidR="008A2941" w:rsidRPr="00582DB3">
        <w:rPr>
          <w:rFonts w:ascii="Verdana" w:hAnsi="Verdana" w:cs="Times New Roman"/>
          <w:sz w:val="20"/>
          <w:szCs w:val="20"/>
        </w:rPr>
        <w:t xml:space="preserve">, com a interveniência das </w:t>
      </w:r>
      <w:r w:rsidR="000B7B4A" w:rsidRPr="00582DB3">
        <w:rPr>
          <w:rFonts w:ascii="Verdana" w:hAnsi="Verdana" w:cs="Times New Roman"/>
          <w:sz w:val="20"/>
          <w:szCs w:val="20"/>
        </w:rPr>
        <w:t xml:space="preserve">Acionistas </w:t>
      </w:r>
      <w:r w:rsidR="008A2941" w:rsidRPr="00582DB3">
        <w:rPr>
          <w:rFonts w:ascii="Verdana" w:hAnsi="Verdana" w:cs="Times New Roman"/>
          <w:sz w:val="20"/>
          <w:szCs w:val="20"/>
        </w:rPr>
        <w:t>(conforme definido abaixo) (“</w:t>
      </w:r>
      <w:r w:rsidR="000B7B4A" w:rsidRPr="00582DB3">
        <w:rPr>
          <w:rFonts w:ascii="Verdana" w:hAnsi="Verdana" w:cs="Times New Roman"/>
          <w:bCs/>
          <w:sz w:val="20"/>
          <w:szCs w:val="20"/>
          <w:u w:val="single"/>
        </w:rPr>
        <w:t>Escritura da 3</w:t>
      </w:r>
      <w:r w:rsidR="008A2941" w:rsidRPr="00582DB3">
        <w:rPr>
          <w:rFonts w:ascii="Verdana" w:hAnsi="Verdana" w:cs="Times New Roman"/>
          <w:bCs/>
          <w:sz w:val="20"/>
          <w:szCs w:val="20"/>
          <w:u w:val="single"/>
        </w:rPr>
        <w:t xml:space="preserve">ª </w:t>
      </w:r>
      <w:r w:rsidR="000B7B4A" w:rsidRPr="00582DB3">
        <w:rPr>
          <w:rFonts w:ascii="Verdana" w:hAnsi="Verdana" w:cs="Times New Roman"/>
          <w:bCs/>
          <w:sz w:val="20"/>
          <w:szCs w:val="20"/>
          <w:u w:val="single"/>
        </w:rPr>
        <w:t>Emissão</w:t>
      </w:r>
      <w:r w:rsidR="008A2941" w:rsidRPr="00582DB3">
        <w:rPr>
          <w:rFonts w:ascii="Verdana" w:hAnsi="Verdana" w:cs="Times New Roman"/>
          <w:sz w:val="20"/>
          <w:szCs w:val="20"/>
        </w:rPr>
        <w:t>”</w:t>
      </w:r>
      <w:r w:rsidR="00C412F1" w:rsidRPr="00582DB3">
        <w:rPr>
          <w:rFonts w:ascii="Verdana" w:hAnsi="Verdana" w:cs="Times New Roman"/>
          <w:sz w:val="20"/>
          <w:szCs w:val="20"/>
        </w:rPr>
        <w:t xml:space="preserve"> e, em conjunto com </w:t>
      </w:r>
      <w:r w:rsidR="000B7B4A" w:rsidRPr="00582DB3">
        <w:rPr>
          <w:rFonts w:ascii="Verdana" w:hAnsi="Verdana" w:cs="Times New Roman"/>
          <w:sz w:val="20"/>
          <w:szCs w:val="20"/>
        </w:rPr>
        <w:t>a Escritura da 2ª Emissão</w:t>
      </w:r>
      <w:r w:rsidR="00AA0DFB">
        <w:rPr>
          <w:rFonts w:ascii="Verdana" w:hAnsi="Verdana" w:cs="Times New Roman"/>
          <w:sz w:val="20"/>
          <w:szCs w:val="20"/>
        </w:rPr>
        <w:t>,</w:t>
      </w:r>
      <w:r w:rsidR="00C412F1" w:rsidRPr="00582DB3">
        <w:rPr>
          <w:rFonts w:ascii="Verdana" w:hAnsi="Verdana" w:cs="Times New Roman"/>
          <w:sz w:val="20"/>
          <w:szCs w:val="20"/>
        </w:rPr>
        <w:t xml:space="preserve"> “</w:t>
      </w:r>
      <w:r w:rsidR="00AA0DFB">
        <w:rPr>
          <w:rFonts w:ascii="Verdana" w:hAnsi="Verdana" w:cs="Times New Roman"/>
          <w:bCs/>
          <w:sz w:val="20"/>
          <w:szCs w:val="20"/>
          <w:u w:val="single"/>
        </w:rPr>
        <w:t>Escrituras de Emissão</w:t>
      </w:r>
      <w:r w:rsidR="00C412F1" w:rsidRPr="00582DB3">
        <w:rPr>
          <w:rFonts w:ascii="Verdana" w:hAnsi="Verdana" w:cs="Times New Roman"/>
          <w:sz w:val="20"/>
          <w:szCs w:val="20"/>
        </w:rPr>
        <w:t>”);</w:t>
      </w:r>
    </w:p>
    <w:p w14:paraId="6D98CEB7" w14:textId="77777777" w:rsidR="00D870CB" w:rsidRPr="00582DB3" w:rsidRDefault="00D870CB" w:rsidP="00D870CB">
      <w:pPr>
        <w:pStyle w:val="bndes"/>
        <w:numPr>
          <w:ilvl w:val="0"/>
          <w:numId w:val="0"/>
        </w:numPr>
        <w:spacing w:before="0" w:after="0" w:line="320" w:lineRule="exact"/>
        <w:ind w:left="567"/>
        <w:rPr>
          <w:rFonts w:ascii="Verdana" w:hAnsi="Verdana" w:cs="Times New Roman"/>
          <w:sz w:val="20"/>
          <w:szCs w:val="20"/>
        </w:rPr>
      </w:pPr>
    </w:p>
    <w:p w14:paraId="7536D51A" w14:textId="2C23F917" w:rsidR="00C412F1" w:rsidRDefault="00815948" w:rsidP="00493414">
      <w:pPr>
        <w:pStyle w:val="bndes"/>
        <w:spacing w:before="0" w:after="0" w:line="320" w:lineRule="exact"/>
        <w:ind w:left="567" w:hanging="567"/>
        <w:rPr>
          <w:rFonts w:ascii="Verdana" w:hAnsi="Verdana" w:cs="Times New Roman"/>
          <w:sz w:val="20"/>
          <w:szCs w:val="20"/>
        </w:rPr>
      </w:pPr>
      <w:r>
        <w:rPr>
          <w:rFonts w:ascii="Verdana" w:hAnsi="Verdana" w:cs="Times New Roman"/>
          <w:sz w:val="20"/>
          <w:szCs w:val="20"/>
        </w:rPr>
        <w:t>P</w:t>
      </w:r>
      <w:r w:rsidRPr="00582DB3">
        <w:rPr>
          <w:rFonts w:ascii="Verdana" w:hAnsi="Verdana" w:cs="Times New Roman"/>
          <w:sz w:val="20"/>
          <w:szCs w:val="20"/>
        </w:rPr>
        <w:t xml:space="preserve">ara </w:t>
      </w:r>
      <w:r w:rsidR="00C412F1" w:rsidRPr="00582DB3">
        <w:rPr>
          <w:rFonts w:ascii="Verdana" w:hAnsi="Verdana" w:cs="Times New Roman"/>
          <w:sz w:val="20"/>
          <w:szCs w:val="20"/>
        </w:rPr>
        <w:t>assegurar o fiel, pontual e integral pagamento de todas as obrigações decorrentes d</w:t>
      </w:r>
      <w:r w:rsidR="00AA0DFB">
        <w:rPr>
          <w:rFonts w:ascii="Verdana" w:hAnsi="Verdana" w:cs="Times New Roman"/>
          <w:sz w:val="20"/>
          <w:szCs w:val="20"/>
        </w:rPr>
        <w:t>a</w:t>
      </w:r>
      <w:r w:rsidR="00C412F1" w:rsidRPr="00582DB3">
        <w:rPr>
          <w:rFonts w:ascii="Verdana" w:hAnsi="Verdana" w:cs="Times New Roman"/>
          <w:sz w:val="20"/>
          <w:szCs w:val="20"/>
        </w:rPr>
        <w:t xml:space="preserve">s </w:t>
      </w:r>
      <w:r w:rsidR="00AA0DFB">
        <w:rPr>
          <w:rFonts w:ascii="Verdana" w:hAnsi="Verdana" w:cs="Times New Roman"/>
          <w:sz w:val="20"/>
          <w:szCs w:val="20"/>
        </w:rPr>
        <w:t>Escrituras de Emissão</w:t>
      </w:r>
      <w:r w:rsidR="00C412F1" w:rsidRPr="00582DB3">
        <w:rPr>
          <w:rFonts w:ascii="Verdana" w:hAnsi="Verdana" w:cs="Times New Roman"/>
          <w:sz w:val="20"/>
          <w:szCs w:val="20"/>
        </w:rPr>
        <w:t xml:space="preserve">, foram constituídas </w:t>
      </w:r>
      <w:r w:rsidR="0004279F">
        <w:rPr>
          <w:rFonts w:ascii="Verdana" w:hAnsi="Verdana" w:cs="Times New Roman"/>
          <w:sz w:val="20"/>
          <w:szCs w:val="20"/>
        </w:rPr>
        <w:t xml:space="preserve">as seguintes </w:t>
      </w:r>
      <w:r w:rsidR="00C412F1" w:rsidRPr="00582DB3">
        <w:rPr>
          <w:rFonts w:ascii="Verdana" w:hAnsi="Verdana" w:cs="Times New Roman"/>
          <w:sz w:val="20"/>
          <w:szCs w:val="20"/>
        </w:rPr>
        <w:t xml:space="preserve">garantias: </w:t>
      </w:r>
    </w:p>
    <w:p w14:paraId="3172C445" w14:textId="77777777" w:rsidR="00004153" w:rsidRPr="00582DB3" w:rsidRDefault="00004153" w:rsidP="00004153">
      <w:pPr>
        <w:pStyle w:val="bndes"/>
        <w:numPr>
          <w:ilvl w:val="0"/>
          <w:numId w:val="0"/>
        </w:numPr>
        <w:spacing w:before="0" w:after="0" w:line="320" w:lineRule="exact"/>
        <w:ind w:left="567"/>
        <w:rPr>
          <w:rFonts w:ascii="Verdana" w:hAnsi="Verdana" w:cs="Times New Roman"/>
          <w:sz w:val="20"/>
          <w:szCs w:val="20"/>
        </w:rPr>
      </w:pPr>
    </w:p>
    <w:p w14:paraId="5D2127AE" w14:textId="625DC194" w:rsidR="00C412F1" w:rsidRDefault="00C412F1"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garantias </w:t>
      </w:r>
      <w:r w:rsidR="00C8195E">
        <w:rPr>
          <w:rFonts w:ascii="Verdana" w:hAnsi="Verdana" w:cs="Times New Roman"/>
          <w:sz w:val="20"/>
          <w:szCs w:val="20"/>
        </w:rPr>
        <w:t>fidejussórias</w:t>
      </w:r>
      <w:r w:rsidRPr="00582DB3">
        <w:rPr>
          <w:rFonts w:ascii="Verdana" w:hAnsi="Verdana" w:cs="Times New Roman"/>
          <w:sz w:val="20"/>
          <w:szCs w:val="20"/>
        </w:rPr>
        <w:t xml:space="preserve">, limitadas e não solidárias da </w:t>
      </w:r>
      <w:r w:rsidR="00083D1E" w:rsidRPr="00083D1E">
        <w:rPr>
          <w:rFonts w:ascii="Verdana" w:hAnsi="Verdana" w:cs="Times New Roman"/>
          <w:sz w:val="20"/>
          <w:szCs w:val="20"/>
        </w:rPr>
        <w:t xml:space="preserve">Companhia Paranaense de Energia </w:t>
      </w:r>
      <w:r w:rsidR="002B3717">
        <w:rPr>
          <w:rFonts w:ascii="Verdana" w:hAnsi="Verdana" w:cs="Times New Roman"/>
          <w:sz w:val="20"/>
          <w:szCs w:val="20"/>
        </w:rPr>
        <w:t xml:space="preserve">(CNPJ/ME </w:t>
      </w:r>
      <w:r w:rsidR="00732519">
        <w:rPr>
          <w:rFonts w:ascii="Verdana" w:hAnsi="Verdana" w:cs="Times New Roman"/>
          <w:sz w:val="20"/>
          <w:szCs w:val="20"/>
        </w:rPr>
        <w:t xml:space="preserve">nº </w:t>
      </w:r>
      <w:r w:rsidR="006A5777" w:rsidRPr="006A5777">
        <w:rPr>
          <w:rFonts w:ascii="Verdana" w:hAnsi="Verdana"/>
          <w:sz w:val="20"/>
          <w:szCs w:val="20"/>
        </w:rPr>
        <w:t>76.483.817/0001-20</w:t>
      </w:r>
      <w:r w:rsidR="002B3717">
        <w:rPr>
          <w:rFonts w:ascii="Verdana" w:hAnsi="Verdana"/>
          <w:sz w:val="20"/>
          <w:szCs w:val="20"/>
        </w:rPr>
        <w:t>) (“</w:t>
      </w:r>
      <w:r w:rsidR="002B3717" w:rsidRPr="002B3717">
        <w:rPr>
          <w:rFonts w:ascii="Verdana" w:hAnsi="Verdana"/>
          <w:sz w:val="20"/>
          <w:szCs w:val="20"/>
          <w:u w:val="single"/>
        </w:rPr>
        <w:t>COPEL</w:t>
      </w:r>
      <w:r w:rsidR="002B3717">
        <w:rPr>
          <w:rFonts w:ascii="Verdana" w:hAnsi="Verdana"/>
          <w:sz w:val="20"/>
          <w:szCs w:val="20"/>
        </w:rPr>
        <w:t xml:space="preserve">”) </w:t>
      </w:r>
      <w:r w:rsidRPr="00582DB3">
        <w:rPr>
          <w:rFonts w:ascii="Verdana" w:hAnsi="Verdana" w:cs="Times New Roman"/>
          <w:sz w:val="20"/>
          <w:szCs w:val="20"/>
        </w:rPr>
        <w:t xml:space="preserve">e de </w:t>
      </w:r>
      <w:r w:rsidR="00BB5D17" w:rsidRPr="00582DB3">
        <w:rPr>
          <w:rFonts w:ascii="Verdana" w:hAnsi="Verdana" w:cs="Times New Roman"/>
          <w:sz w:val="20"/>
          <w:szCs w:val="20"/>
        </w:rPr>
        <w:t>Furnas Centrais Elétricas</w:t>
      </w:r>
      <w:r w:rsidRPr="00582DB3">
        <w:rPr>
          <w:rFonts w:ascii="Verdana" w:hAnsi="Verdana" w:cs="Times New Roman"/>
          <w:sz w:val="20"/>
          <w:szCs w:val="20"/>
        </w:rPr>
        <w:t xml:space="preserve"> S.A.</w:t>
      </w:r>
      <w:r w:rsidR="002B3717">
        <w:rPr>
          <w:rFonts w:ascii="Verdana" w:hAnsi="Verdana" w:cs="Times New Roman"/>
          <w:sz w:val="20"/>
          <w:szCs w:val="20"/>
        </w:rPr>
        <w:t xml:space="preserve"> (CNPJ/ME </w:t>
      </w:r>
      <w:r w:rsidR="002B3717" w:rsidRPr="00673D07">
        <w:rPr>
          <w:rFonts w:ascii="Verdana" w:hAnsi="Verdana"/>
          <w:sz w:val="20"/>
          <w:szCs w:val="20"/>
        </w:rPr>
        <w:t>23.274.194/0001-19</w:t>
      </w:r>
      <w:r w:rsidR="002B3717">
        <w:rPr>
          <w:rFonts w:ascii="Verdana" w:hAnsi="Verdana"/>
          <w:sz w:val="20"/>
          <w:szCs w:val="20"/>
        </w:rPr>
        <w:t>)</w:t>
      </w:r>
      <w:r w:rsidR="00BB25D3">
        <w:rPr>
          <w:rFonts w:ascii="Verdana" w:hAnsi="Verdana"/>
          <w:sz w:val="20"/>
          <w:szCs w:val="20"/>
        </w:rPr>
        <w:t xml:space="preserve"> (“</w:t>
      </w:r>
      <w:r w:rsidR="00BB25D3" w:rsidRPr="00BB25D3">
        <w:rPr>
          <w:rFonts w:ascii="Verdana" w:hAnsi="Verdana"/>
          <w:sz w:val="20"/>
          <w:szCs w:val="20"/>
          <w:u w:val="single"/>
        </w:rPr>
        <w:t>FURNAS</w:t>
      </w:r>
      <w:r w:rsidR="00BB25D3">
        <w:rPr>
          <w:rFonts w:ascii="Verdana" w:hAnsi="Verdana"/>
          <w:sz w:val="20"/>
          <w:szCs w:val="20"/>
        </w:rPr>
        <w:t>”)</w:t>
      </w:r>
      <w:r w:rsidR="00C51F48">
        <w:rPr>
          <w:rFonts w:ascii="Verdana" w:hAnsi="Verdana" w:cs="Times New Roman"/>
          <w:sz w:val="20"/>
          <w:szCs w:val="20"/>
        </w:rPr>
        <w:t>, no âmbito da 2ª Emissão</w:t>
      </w:r>
      <w:r w:rsidRPr="00582DB3">
        <w:rPr>
          <w:rFonts w:ascii="Verdana" w:hAnsi="Verdana" w:cs="Times New Roman"/>
          <w:sz w:val="20"/>
          <w:szCs w:val="20"/>
        </w:rPr>
        <w:t>;</w:t>
      </w:r>
    </w:p>
    <w:p w14:paraId="2DCE06FB"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7A5FF426" w14:textId="22DC1B3C" w:rsidR="000B7B4A" w:rsidRDefault="000B7B4A"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garantias </w:t>
      </w:r>
      <w:r w:rsidR="00C8195E">
        <w:rPr>
          <w:rFonts w:ascii="Verdana" w:hAnsi="Verdana" w:cs="Times New Roman"/>
          <w:sz w:val="20"/>
          <w:szCs w:val="20"/>
        </w:rPr>
        <w:t>fidejussórias</w:t>
      </w:r>
      <w:r w:rsidRPr="00582DB3">
        <w:rPr>
          <w:rFonts w:ascii="Verdana" w:hAnsi="Verdana" w:cs="Times New Roman"/>
          <w:sz w:val="20"/>
          <w:szCs w:val="20"/>
        </w:rPr>
        <w:t>, limitadas e não solidárias da</w:t>
      </w:r>
      <w:r w:rsidR="00732519">
        <w:rPr>
          <w:rFonts w:ascii="Verdana" w:hAnsi="Verdana" w:cs="Times New Roman"/>
          <w:sz w:val="20"/>
          <w:szCs w:val="20"/>
        </w:rPr>
        <w:t xml:space="preserve"> </w:t>
      </w:r>
      <w:r w:rsidR="00C51F48">
        <w:rPr>
          <w:rFonts w:ascii="Verdana" w:hAnsi="Verdana" w:cs="Times New Roman"/>
          <w:sz w:val="20"/>
          <w:szCs w:val="20"/>
        </w:rPr>
        <w:t>COPEL</w:t>
      </w:r>
      <w:r w:rsidR="00732519">
        <w:rPr>
          <w:rFonts w:ascii="Verdana" w:hAnsi="Verdana" w:cs="Times New Roman"/>
          <w:sz w:val="20"/>
          <w:szCs w:val="20"/>
        </w:rPr>
        <w:t xml:space="preserve"> e Furna</w:t>
      </w:r>
      <w:r w:rsidRPr="00582DB3">
        <w:rPr>
          <w:rFonts w:ascii="Verdana" w:hAnsi="Verdana" w:cs="Times New Roman"/>
          <w:sz w:val="20"/>
          <w:szCs w:val="20"/>
        </w:rPr>
        <w:t>s</w:t>
      </w:r>
      <w:r w:rsidR="00C51F48">
        <w:rPr>
          <w:rFonts w:ascii="Verdana" w:hAnsi="Verdana" w:cs="Times New Roman"/>
          <w:sz w:val="20"/>
          <w:szCs w:val="20"/>
        </w:rPr>
        <w:t>, no âmbito da 3ª Emissão</w:t>
      </w:r>
      <w:r w:rsidRPr="00582DB3">
        <w:rPr>
          <w:rFonts w:ascii="Verdana" w:hAnsi="Verdana" w:cs="Times New Roman"/>
          <w:sz w:val="20"/>
          <w:szCs w:val="20"/>
        </w:rPr>
        <w:t>;</w:t>
      </w:r>
    </w:p>
    <w:p w14:paraId="4D8B0BDD"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37221EB2" w14:textId="2FF5B9B5" w:rsidR="000B7B4A" w:rsidRPr="002B3717" w:rsidRDefault="00C51F48" w:rsidP="00493414">
      <w:pPr>
        <w:pStyle w:val="bndes"/>
        <w:numPr>
          <w:ilvl w:val="0"/>
          <w:numId w:val="86"/>
        </w:numPr>
        <w:spacing w:before="0" w:after="0" w:line="320" w:lineRule="exact"/>
        <w:ind w:left="1134" w:hanging="425"/>
        <w:rPr>
          <w:rFonts w:ascii="Verdana" w:hAnsi="Verdana" w:cs="Times New Roman"/>
          <w:sz w:val="20"/>
          <w:szCs w:val="20"/>
        </w:rPr>
      </w:pPr>
      <w:r>
        <w:rPr>
          <w:rFonts w:ascii="Verdana" w:hAnsi="Verdana" w:cs="Times New Roman"/>
          <w:sz w:val="20"/>
          <w:szCs w:val="20"/>
        </w:rPr>
        <w:t xml:space="preserve">cessão fiduciária de direitos creditórios de propriedade da Devedora, por meio do </w:t>
      </w:r>
      <w:r w:rsidR="000B7369">
        <w:rPr>
          <w:rFonts w:ascii="Verdana" w:hAnsi="Verdana" w:cs="Times New Roman"/>
          <w:sz w:val="20"/>
          <w:szCs w:val="20"/>
        </w:rPr>
        <w:t>C</w:t>
      </w:r>
      <w:r w:rsidR="000B7369" w:rsidRPr="00582DB3">
        <w:rPr>
          <w:rFonts w:ascii="Verdana" w:hAnsi="Verdana" w:cs="Times New Roman"/>
          <w:sz w:val="20"/>
          <w:szCs w:val="20"/>
        </w:rPr>
        <w:t xml:space="preserve">ontrato </w:t>
      </w:r>
      <w:r w:rsidR="000B7B4A" w:rsidRPr="00582DB3">
        <w:rPr>
          <w:rFonts w:ascii="Verdana" w:hAnsi="Verdana" w:cs="Times New Roman"/>
          <w:sz w:val="20"/>
          <w:szCs w:val="20"/>
        </w:rPr>
        <w:t xml:space="preserve">de Cessão Fiduciária de Direitos, Administração de Contas e Outras Avenças, celebrado entre a </w:t>
      </w:r>
      <w:r w:rsidR="00004153" w:rsidRPr="002B3717">
        <w:rPr>
          <w:rFonts w:ascii="Verdana" w:hAnsi="Verdana" w:cs="Times New Roman"/>
          <w:sz w:val="20"/>
          <w:szCs w:val="20"/>
        </w:rPr>
        <w:t>Devedora</w:t>
      </w:r>
      <w:r w:rsidR="000B7B4A" w:rsidRPr="00582DB3">
        <w:rPr>
          <w:rFonts w:ascii="Verdana" w:hAnsi="Verdana" w:cs="Times New Roman"/>
          <w:sz w:val="20"/>
          <w:szCs w:val="20"/>
        </w:rPr>
        <w:t>, a Caixa Econômica Federal, na qualidade de banco administrador de contas</w:t>
      </w:r>
      <w:r w:rsidR="00004153" w:rsidRPr="002B3717">
        <w:rPr>
          <w:rFonts w:ascii="Verdana" w:hAnsi="Verdana" w:cs="Times New Roman"/>
          <w:sz w:val="20"/>
          <w:szCs w:val="20"/>
        </w:rPr>
        <w:t xml:space="preserve"> e os Agente</w:t>
      </w:r>
      <w:r w:rsidR="00FC70E8">
        <w:rPr>
          <w:rFonts w:ascii="Verdana" w:hAnsi="Verdana" w:cs="Times New Roman"/>
          <w:sz w:val="20"/>
          <w:szCs w:val="20"/>
        </w:rPr>
        <w:t>s</w:t>
      </w:r>
      <w:r w:rsidR="00004153" w:rsidRPr="002B3717">
        <w:rPr>
          <w:rFonts w:ascii="Verdana" w:hAnsi="Verdana" w:cs="Times New Roman"/>
          <w:sz w:val="20"/>
          <w:szCs w:val="20"/>
        </w:rPr>
        <w:t xml:space="preserve"> Fiduciários, em</w:t>
      </w:r>
      <w:r w:rsidR="000B7B4A" w:rsidRPr="00582DB3">
        <w:rPr>
          <w:rFonts w:ascii="Verdana" w:hAnsi="Verdana" w:cs="Times New Roman"/>
          <w:sz w:val="20"/>
          <w:szCs w:val="20"/>
        </w:rPr>
        <w:t xml:space="preserve"> </w:t>
      </w:r>
      <w:r w:rsidR="000B7B4A" w:rsidRPr="009665E5">
        <w:rPr>
          <w:rFonts w:ascii="Verdana" w:hAnsi="Verdana" w:cs="Times New Roman"/>
          <w:sz w:val="20"/>
          <w:szCs w:val="20"/>
          <w:highlight w:val="yellow"/>
        </w:rPr>
        <w:t>[•]</w:t>
      </w:r>
      <w:r w:rsidR="000B7B4A" w:rsidRPr="00582DB3">
        <w:rPr>
          <w:rFonts w:ascii="Verdana" w:hAnsi="Verdana" w:cs="Times New Roman"/>
          <w:sz w:val="20"/>
          <w:szCs w:val="20"/>
        </w:rPr>
        <w:t xml:space="preserve"> de </w:t>
      </w:r>
      <w:r w:rsidR="000B7B4A" w:rsidRPr="009665E5">
        <w:rPr>
          <w:rFonts w:ascii="Verdana" w:hAnsi="Verdana" w:cs="Times New Roman"/>
          <w:sz w:val="20"/>
          <w:szCs w:val="20"/>
          <w:highlight w:val="yellow"/>
        </w:rPr>
        <w:t>[•]</w:t>
      </w:r>
      <w:r w:rsidR="000B7B4A" w:rsidRPr="00582DB3">
        <w:rPr>
          <w:rFonts w:ascii="Verdana" w:hAnsi="Verdana" w:cs="Times New Roman"/>
          <w:sz w:val="20"/>
          <w:szCs w:val="20"/>
        </w:rPr>
        <w:t xml:space="preserve"> de </w:t>
      </w:r>
      <w:r w:rsidR="00B82606" w:rsidRPr="00582DB3">
        <w:rPr>
          <w:rFonts w:ascii="Verdana" w:hAnsi="Verdana" w:cs="Times New Roman"/>
          <w:sz w:val="20"/>
          <w:szCs w:val="20"/>
        </w:rPr>
        <w:t>2021</w:t>
      </w:r>
      <w:r w:rsidR="000B7B4A" w:rsidRPr="00582DB3">
        <w:rPr>
          <w:rFonts w:ascii="Verdana" w:hAnsi="Verdana" w:cs="Times New Roman"/>
          <w:sz w:val="20"/>
          <w:szCs w:val="20"/>
        </w:rPr>
        <w:t xml:space="preserve"> ("</w:t>
      </w:r>
      <w:r w:rsidR="000B7B4A" w:rsidRPr="00582DB3">
        <w:rPr>
          <w:rFonts w:ascii="Verdana" w:hAnsi="Verdana" w:cs="Times New Roman"/>
          <w:sz w:val="20"/>
          <w:szCs w:val="20"/>
          <w:u w:val="single"/>
        </w:rPr>
        <w:t>Contrato de Cessão Fiduciária</w:t>
      </w:r>
      <w:r w:rsidR="00004153" w:rsidRPr="002B3717">
        <w:rPr>
          <w:rFonts w:ascii="Verdana" w:hAnsi="Verdana" w:cs="Times New Roman"/>
          <w:sz w:val="20"/>
          <w:szCs w:val="20"/>
          <w:u w:val="single"/>
        </w:rPr>
        <w:t xml:space="preserve"> </w:t>
      </w:r>
      <w:r w:rsidR="000B7B4A" w:rsidRPr="00582DB3">
        <w:rPr>
          <w:rFonts w:ascii="Verdana" w:hAnsi="Verdana" w:cs="Times New Roman"/>
          <w:sz w:val="20"/>
          <w:szCs w:val="20"/>
        </w:rPr>
        <w:t>")</w:t>
      </w:r>
      <w:r w:rsidR="00C8195E" w:rsidRPr="002B3717">
        <w:rPr>
          <w:rFonts w:ascii="Verdana" w:hAnsi="Verdana" w:cs="Times New Roman"/>
          <w:sz w:val="20"/>
          <w:szCs w:val="20"/>
        </w:rPr>
        <w:t>; e</w:t>
      </w:r>
    </w:p>
    <w:p w14:paraId="41E2683E" w14:textId="77777777" w:rsidR="00004153" w:rsidRPr="002B3717" w:rsidRDefault="00004153" w:rsidP="00004153">
      <w:pPr>
        <w:pStyle w:val="bndes"/>
        <w:numPr>
          <w:ilvl w:val="0"/>
          <w:numId w:val="0"/>
        </w:numPr>
        <w:spacing w:before="0" w:after="0" w:line="320" w:lineRule="exact"/>
        <w:ind w:left="1134"/>
        <w:rPr>
          <w:rFonts w:ascii="Verdana" w:hAnsi="Verdana" w:cs="Times New Roman"/>
          <w:sz w:val="20"/>
          <w:szCs w:val="20"/>
        </w:rPr>
      </w:pPr>
    </w:p>
    <w:p w14:paraId="03D31FF4" w14:textId="27E5628B" w:rsidR="00C412F1" w:rsidRPr="002B3717" w:rsidRDefault="00C51F48" w:rsidP="00493414">
      <w:pPr>
        <w:pStyle w:val="bndes"/>
        <w:numPr>
          <w:ilvl w:val="0"/>
          <w:numId w:val="86"/>
        </w:numPr>
        <w:spacing w:before="0" w:after="0" w:line="320" w:lineRule="exact"/>
        <w:ind w:left="1134" w:hanging="425"/>
        <w:rPr>
          <w:rFonts w:ascii="Verdana" w:hAnsi="Verdana" w:cs="Times New Roman"/>
          <w:sz w:val="20"/>
          <w:szCs w:val="20"/>
        </w:rPr>
      </w:pPr>
      <w:r>
        <w:rPr>
          <w:rFonts w:ascii="Verdana" w:hAnsi="Verdana" w:cs="Times New Roman"/>
          <w:sz w:val="20"/>
          <w:szCs w:val="20"/>
        </w:rPr>
        <w:t xml:space="preserve">penhor de ações de emissão da Devedora, de titularidade </w:t>
      </w:r>
      <w:r w:rsidR="00D95805">
        <w:rPr>
          <w:rFonts w:ascii="Verdana" w:hAnsi="Verdana" w:cs="Times New Roman"/>
          <w:sz w:val="20"/>
          <w:szCs w:val="20"/>
        </w:rPr>
        <w:t xml:space="preserve">da </w:t>
      </w:r>
      <w:r w:rsidR="00D95805" w:rsidRPr="00D95805">
        <w:rPr>
          <w:rFonts w:ascii="Verdana" w:hAnsi="Verdana" w:cs="Times New Roman"/>
          <w:sz w:val="20"/>
          <w:szCs w:val="20"/>
        </w:rPr>
        <w:t>Copel Geração e Transmissão S.A</w:t>
      </w:r>
      <w:r w:rsidR="00D95805">
        <w:rPr>
          <w:rFonts w:ascii="Verdana" w:hAnsi="Verdana" w:cs="Times New Roman"/>
          <w:sz w:val="20"/>
          <w:szCs w:val="20"/>
        </w:rPr>
        <w:t xml:space="preserve"> (CNPJ/ME </w:t>
      </w:r>
      <w:r w:rsidR="00D95805" w:rsidRPr="00D95805">
        <w:rPr>
          <w:rFonts w:ascii="Verdana" w:hAnsi="Verdana" w:cs="Times New Roman"/>
          <w:sz w:val="20"/>
          <w:szCs w:val="20"/>
        </w:rPr>
        <w:t>04.370.282/0001-70</w:t>
      </w:r>
      <w:r w:rsidR="00D95805">
        <w:rPr>
          <w:rFonts w:ascii="Verdana" w:hAnsi="Verdana" w:cs="Times New Roman"/>
          <w:sz w:val="20"/>
          <w:szCs w:val="20"/>
        </w:rPr>
        <w:t>) (“</w:t>
      </w:r>
      <w:r w:rsidR="00D95805" w:rsidRPr="004C363D">
        <w:rPr>
          <w:rFonts w:ascii="Verdana" w:hAnsi="Verdana" w:cs="Times New Roman"/>
          <w:sz w:val="20"/>
          <w:szCs w:val="20"/>
          <w:u w:val="single"/>
        </w:rPr>
        <w:t>COPEL GT</w:t>
      </w:r>
      <w:r w:rsidR="00D95805">
        <w:rPr>
          <w:rFonts w:ascii="Verdana" w:hAnsi="Verdana" w:cs="Times New Roman"/>
          <w:sz w:val="20"/>
          <w:szCs w:val="20"/>
        </w:rPr>
        <w:t>” e em conjunto com Furnas “</w:t>
      </w:r>
      <w:r w:rsidRPr="00D95805">
        <w:rPr>
          <w:rFonts w:ascii="Verdana" w:hAnsi="Verdana" w:cs="Times New Roman"/>
          <w:sz w:val="20"/>
          <w:szCs w:val="20"/>
          <w:u w:val="single"/>
        </w:rPr>
        <w:t>Acionistas</w:t>
      </w:r>
      <w:r w:rsidR="00D95805">
        <w:rPr>
          <w:rFonts w:ascii="Verdana" w:hAnsi="Verdana" w:cs="Times New Roman"/>
          <w:sz w:val="20"/>
          <w:szCs w:val="20"/>
        </w:rPr>
        <w:t>”)</w:t>
      </w:r>
      <w:r>
        <w:rPr>
          <w:rFonts w:ascii="Verdana" w:hAnsi="Verdana" w:cs="Times New Roman"/>
          <w:sz w:val="20"/>
          <w:szCs w:val="20"/>
        </w:rPr>
        <w:t>,</w:t>
      </w:r>
      <w:r w:rsidR="00D95805">
        <w:rPr>
          <w:rFonts w:ascii="Verdana" w:hAnsi="Verdana" w:cs="Times New Roman"/>
          <w:sz w:val="20"/>
          <w:szCs w:val="20"/>
        </w:rPr>
        <w:t xml:space="preserve"> e da Furnas,</w:t>
      </w:r>
      <w:r>
        <w:rPr>
          <w:rFonts w:ascii="Verdana" w:hAnsi="Verdana" w:cs="Times New Roman"/>
          <w:sz w:val="20"/>
          <w:szCs w:val="20"/>
        </w:rPr>
        <w:t xml:space="preserve"> por meio do Contrato de Penhor </w:t>
      </w:r>
      <w:r w:rsidR="00C412F1" w:rsidRPr="002B3717">
        <w:rPr>
          <w:rFonts w:ascii="Verdana" w:hAnsi="Verdana" w:cs="Times New Roman"/>
          <w:sz w:val="20"/>
          <w:szCs w:val="20"/>
        </w:rPr>
        <w:t xml:space="preserve">de </w:t>
      </w:r>
      <w:r w:rsidR="00D870CB" w:rsidRPr="002B3717">
        <w:rPr>
          <w:rFonts w:ascii="Verdana" w:hAnsi="Verdana" w:cs="Times New Roman"/>
          <w:sz w:val="20"/>
          <w:szCs w:val="20"/>
        </w:rPr>
        <w:t xml:space="preserve">Penhor de Ações </w:t>
      </w:r>
      <w:r w:rsidR="00D870CB">
        <w:rPr>
          <w:rFonts w:ascii="Verdana" w:hAnsi="Verdana" w:cs="Times New Roman"/>
          <w:sz w:val="20"/>
          <w:szCs w:val="20"/>
        </w:rPr>
        <w:t>e Outras Avenças</w:t>
      </w:r>
      <w:r w:rsidR="00D870CB" w:rsidRPr="002B3717">
        <w:rPr>
          <w:rFonts w:ascii="Verdana" w:hAnsi="Verdana" w:cs="Times New Roman"/>
          <w:sz w:val="20"/>
          <w:szCs w:val="20"/>
        </w:rPr>
        <w:t>, celebrado entre as Acionistas</w:t>
      </w:r>
      <w:r w:rsidR="002C7ACD">
        <w:rPr>
          <w:rFonts w:ascii="Verdana" w:hAnsi="Verdana" w:cs="Times New Roman"/>
          <w:sz w:val="20"/>
          <w:szCs w:val="20"/>
        </w:rPr>
        <w:t>, os Agentes Fiduciários</w:t>
      </w:r>
      <w:r w:rsidR="00D870CB" w:rsidRPr="002B3717">
        <w:rPr>
          <w:rFonts w:ascii="Verdana" w:hAnsi="Verdana" w:cs="Times New Roman"/>
          <w:sz w:val="20"/>
          <w:szCs w:val="20"/>
        </w:rPr>
        <w:t xml:space="preserve"> e, na qualidade de interveniente-anuente, a Devedora, em </w:t>
      </w:r>
      <w:r w:rsidR="00D870CB" w:rsidRPr="009665E5">
        <w:rPr>
          <w:rFonts w:ascii="Verdana" w:hAnsi="Verdana" w:cs="Times New Roman"/>
          <w:sz w:val="20"/>
          <w:szCs w:val="20"/>
          <w:highlight w:val="yellow"/>
        </w:rPr>
        <w:t>[•]</w:t>
      </w:r>
      <w:r w:rsidR="00D870CB" w:rsidRPr="002B3717">
        <w:rPr>
          <w:rFonts w:ascii="Verdana" w:hAnsi="Verdana" w:cs="Times New Roman"/>
          <w:sz w:val="20"/>
          <w:szCs w:val="20"/>
        </w:rPr>
        <w:t xml:space="preserve"> de </w:t>
      </w:r>
      <w:r w:rsidR="00D870CB" w:rsidRPr="009665E5">
        <w:rPr>
          <w:rFonts w:ascii="Verdana" w:hAnsi="Verdana" w:cs="Times New Roman"/>
          <w:sz w:val="20"/>
          <w:szCs w:val="20"/>
          <w:highlight w:val="yellow"/>
        </w:rPr>
        <w:t>[•]</w:t>
      </w:r>
      <w:r w:rsidR="00D870CB" w:rsidRPr="002B3717">
        <w:rPr>
          <w:rFonts w:ascii="Verdana" w:hAnsi="Verdana" w:cs="Times New Roman"/>
          <w:sz w:val="20"/>
          <w:szCs w:val="20"/>
        </w:rPr>
        <w:t xml:space="preserve"> de </w:t>
      </w:r>
      <w:r w:rsidR="00D870CB">
        <w:rPr>
          <w:rFonts w:ascii="Verdana" w:hAnsi="Verdana" w:cs="Times New Roman"/>
          <w:sz w:val="20"/>
          <w:szCs w:val="20"/>
        </w:rPr>
        <w:t>2021</w:t>
      </w:r>
      <w:r w:rsidR="00D870CB" w:rsidRPr="002B3717">
        <w:rPr>
          <w:rFonts w:ascii="Verdana" w:hAnsi="Verdana" w:cs="Times New Roman"/>
          <w:sz w:val="20"/>
          <w:szCs w:val="20"/>
        </w:rPr>
        <w:t xml:space="preserve"> ("</w:t>
      </w:r>
      <w:r w:rsidR="00D870CB" w:rsidRPr="002B3717">
        <w:rPr>
          <w:rFonts w:ascii="Verdana" w:hAnsi="Verdana" w:cs="Times New Roman"/>
          <w:sz w:val="20"/>
          <w:szCs w:val="20"/>
          <w:u w:val="single"/>
        </w:rPr>
        <w:t xml:space="preserve">Contrato de Penhor </w:t>
      </w:r>
      <w:r w:rsidR="00D870CB" w:rsidRPr="002B3717">
        <w:rPr>
          <w:rFonts w:ascii="Verdana" w:hAnsi="Verdana" w:cs="Times New Roman"/>
          <w:sz w:val="20"/>
          <w:szCs w:val="20"/>
        </w:rPr>
        <w:t>" e, quando denominado em conjunto com o Contrato de Cessão Fiduciária, “</w:t>
      </w:r>
      <w:r w:rsidR="00D870CB" w:rsidRPr="002B3717">
        <w:rPr>
          <w:rFonts w:ascii="Verdana" w:hAnsi="Verdana" w:cs="Times New Roman"/>
          <w:bCs/>
          <w:sz w:val="20"/>
          <w:szCs w:val="20"/>
          <w:u w:val="single"/>
        </w:rPr>
        <w:t>Documentos de Garantia</w:t>
      </w:r>
      <w:r w:rsidR="00D870CB" w:rsidRPr="002B3717">
        <w:rPr>
          <w:rFonts w:ascii="Verdana" w:hAnsi="Verdana" w:cs="Times New Roman"/>
          <w:sz w:val="20"/>
          <w:szCs w:val="20"/>
        </w:rPr>
        <w:t>”).</w:t>
      </w:r>
    </w:p>
    <w:p w14:paraId="0B183E1A" w14:textId="77777777" w:rsidR="00004153" w:rsidRPr="00493414" w:rsidRDefault="00004153" w:rsidP="00004153">
      <w:pPr>
        <w:pStyle w:val="bndes"/>
        <w:numPr>
          <w:ilvl w:val="0"/>
          <w:numId w:val="0"/>
        </w:numPr>
        <w:spacing w:before="0" w:after="0" w:line="320" w:lineRule="exact"/>
        <w:ind w:left="1134"/>
        <w:rPr>
          <w:rFonts w:ascii="Verdana" w:hAnsi="Verdana" w:cs="Times New Roman"/>
          <w:sz w:val="20"/>
          <w:szCs w:val="20"/>
        </w:rPr>
      </w:pPr>
    </w:p>
    <w:p w14:paraId="233B9418" w14:textId="6BAB7115" w:rsidR="00507CF2" w:rsidRDefault="00507CF2"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as garantias consubstanciadas no</w:t>
      </w:r>
      <w:r w:rsidR="00EA415C" w:rsidRPr="00493414">
        <w:rPr>
          <w:rFonts w:ascii="Verdana" w:hAnsi="Verdana" w:cs="Times New Roman"/>
          <w:sz w:val="20"/>
          <w:szCs w:val="20"/>
        </w:rPr>
        <w:t>s</w:t>
      </w:r>
      <w:r w:rsidRPr="00493414">
        <w:rPr>
          <w:rFonts w:ascii="Verdana" w:hAnsi="Verdana" w:cs="Times New Roman"/>
          <w:sz w:val="20"/>
          <w:szCs w:val="20"/>
        </w:rPr>
        <w:t xml:space="preserve"> </w:t>
      </w:r>
      <w:r w:rsidR="00EA415C" w:rsidRPr="00493414">
        <w:rPr>
          <w:rFonts w:ascii="Verdana" w:hAnsi="Verdana" w:cs="Times New Roman"/>
          <w:sz w:val="20"/>
          <w:szCs w:val="20"/>
        </w:rPr>
        <w:t>Documentos de Garantia</w:t>
      </w:r>
      <w:r w:rsidRPr="00493414">
        <w:rPr>
          <w:rFonts w:ascii="Verdana" w:hAnsi="Verdana" w:cs="Times New Roman"/>
          <w:sz w:val="20"/>
          <w:szCs w:val="20"/>
        </w:rPr>
        <w:t xml:space="preserve">, que asseguram o cumprimento integral das obrigações decorrentes </w:t>
      </w:r>
      <w:r w:rsidR="00AA0DFB">
        <w:rPr>
          <w:rFonts w:ascii="Verdana" w:hAnsi="Verdana" w:cs="Times New Roman"/>
          <w:sz w:val="20"/>
          <w:szCs w:val="20"/>
        </w:rPr>
        <w:t>das Escrituras de Emissão</w:t>
      </w:r>
      <w:r w:rsidRPr="00582DB3">
        <w:rPr>
          <w:rFonts w:ascii="Verdana" w:hAnsi="Verdana" w:cs="Times New Roman"/>
          <w:sz w:val="20"/>
          <w:szCs w:val="20"/>
        </w:rPr>
        <w:t xml:space="preserve">, </w:t>
      </w:r>
      <w:r w:rsidR="00C8195E">
        <w:rPr>
          <w:rFonts w:ascii="Verdana" w:hAnsi="Verdana" w:cs="Times New Roman"/>
          <w:sz w:val="20"/>
          <w:szCs w:val="20"/>
        </w:rPr>
        <w:t>observad</w:t>
      </w:r>
      <w:r w:rsidR="00BB5D17">
        <w:rPr>
          <w:rFonts w:ascii="Verdana" w:hAnsi="Verdana" w:cs="Times New Roman"/>
          <w:sz w:val="20"/>
          <w:szCs w:val="20"/>
        </w:rPr>
        <w:t>o</w:t>
      </w:r>
      <w:r w:rsidR="00C8195E">
        <w:rPr>
          <w:rFonts w:ascii="Verdana" w:hAnsi="Verdana" w:cs="Times New Roman"/>
          <w:sz w:val="20"/>
          <w:szCs w:val="20"/>
        </w:rPr>
        <w:t xml:space="preserve"> o atendimento da Condição Suspensiva (conforme definido abaixo)</w:t>
      </w:r>
      <w:r w:rsidR="0004279F">
        <w:rPr>
          <w:rFonts w:ascii="Verdana" w:hAnsi="Verdana" w:cs="Times New Roman"/>
          <w:sz w:val="20"/>
          <w:szCs w:val="20"/>
        </w:rPr>
        <w:t xml:space="preserve">, e conforme aprovado na assembleia geral dos Debenturistas da 2ª Emissão, realizada em </w:t>
      </w:r>
      <w:r w:rsidR="0004279F" w:rsidRPr="0004279F">
        <w:rPr>
          <w:rFonts w:ascii="Verdana" w:hAnsi="Verdana" w:cs="Times New Roman"/>
          <w:sz w:val="20"/>
          <w:szCs w:val="20"/>
          <w:highlight w:val="yellow"/>
        </w:rPr>
        <w:t>[•]</w:t>
      </w:r>
      <w:r w:rsidR="0004279F">
        <w:rPr>
          <w:rFonts w:ascii="Verdana" w:hAnsi="Verdana" w:cs="Times New Roman"/>
          <w:sz w:val="20"/>
          <w:szCs w:val="20"/>
        </w:rPr>
        <w:t xml:space="preserve"> e </w:t>
      </w:r>
      <w:r w:rsidR="0004279F" w:rsidRPr="0004279F">
        <w:rPr>
          <w:rFonts w:ascii="Verdana" w:hAnsi="Verdana" w:cs="Times New Roman"/>
          <w:sz w:val="20"/>
          <w:szCs w:val="20"/>
          <w:highlight w:val="yellow"/>
        </w:rPr>
        <w:t>[•]</w:t>
      </w:r>
      <w:r w:rsidR="0004279F">
        <w:rPr>
          <w:rFonts w:ascii="Verdana" w:hAnsi="Verdana" w:cs="Times New Roman"/>
          <w:sz w:val="20"/>
          <w:szCs w:val="20"/>
        </w:rPr>
        <w:t xml:space="preserve"> de 2021,</w:t>
      </w:r>
      <w:r w:rsidR="00C8195E">
        <w:rPr>
          <w:rFonts w:ascii="Verdana" w:hAnsi="Verdana" w:cs="Times New Roman"/>
          <w:sz w:val="20"/>
          <w:szCs w:val="20"/>
        </w:rPr>
        <w:t xml:space="preserve"> </w:t>
      </w:r>
      <w:r w:rsidRPr="00582DB3">
        <w:rPr>
          <w:rFonts w:ascii="Verdana" w:hAnsi="Verdana" w:cs="Times New Roman"/>
          <w:sz w:val="20"/>
          <w:szCs w:val="20"/>
        </w:rPr>
        <w:t xml:space="preserve">devem ser compartilhadas entre </w:t>
      </w:r>
      <w:r w:rsidR="00FC70E8">
        <w:rPr>
          <w:rFonts w:ascii="Verdana" w:hAnsi="Verdana" w:cs="Times New Roman"/>
          <w:sz w:val="20"/>
          <w:szCs w:val="20"/>
        </w:rPr>
        <w:t xml:space="preserve">os </w:t>
      </w:r>
      <w:r w:rsidR="00815948">
        <w:rPr>
          <w:rFonts w:ascii="Verdana" w:hAnsi="Verdana" w:cs="Times New Roman"/>
          <w:sz w:val="20"/>
          <w:szCs w:val="20"/>
        </w:rPr>
        <w:t xml:space="preserve">Debenturistas </w:t>
      </w:r>
      <w:r w:rsidR="00FC70E8">
        <w:rPr>
          <w:rFonts w:ascii="Verdana" w:hAnsi="Verdana" w:cs="Times New Roman"/>
          <w:sz w:val="20"/>
          <w:szCs w:val="20"/>
        </w:rPr>
        <w:t>da</w:t>
      </w:r>
      <w:r w:rsidR="0004279F">
        <w:rPr>
          <w:rFonts w:ascii="Verdana" w:hAnsi="Verdana" w:cs="Times New Roman"/>
          <w:sz w:val="20"/>
          <w:szCs w:val="20"/>
        </w:rPr>
        <w:t xml:space="preserve"> </w:t>
      </w:r>
      <w:r w:rsidR="00FC70E8">
        <w:rPr>
          <w:rFonts w:ascii="Verdana" w:hAnsi="Verdana" w:cs="Times New Roman"/>
          <w:sz w:val="20"/>
          <w:szCs w:val="20"/>
        </w:rPr>
        <w:t xml:space="preserve">2ª </w:t>
      </w:r>
      <w:r w:rsidR="00FC70E8">
        <w:rPr>
          <w:rFonts w:ascii="Verdana" w:hAnsi="Verdana" w:cs="Times New Roman"/>
          <w:sz w:val="20"/>
          <w:szCs w:val="20"/>
        </w:rPr>
        <w:lastRenderedPageBreak/>
        <w:t xml:space="preserve">Emissão e </w:t>
      </w:r>
      <w:r w:rsidR="0004279F">
        <w:rPr>
          <w:rFonts w:ascii="Verdana" w:hAnsi="Verdana" w:cs="Times New Roman"/>
          <w:sz w:val="20"/>
          <w:szCs w:val="20"/>
        </w:rPr>
        <w:t xml:space="preserve">os Debenturistas </w:t>
      </w:r>
      <w:r w:rsidR="00FC70E8">
        <w:rPr>
          <w:rFonts w:ascii="Verdana" w:hAnsi="Verdana" w:cs="Times New Roman"/>
          <w:sz w:val="20"/>
          <w:szCs w:val="20"/>
        </w:rPr>
        <w:t>da 3ª Emissão</w:t>
      </w:r>
      <w:r w:rsidR="0004279F">
        <w:rPr>
          <w:rFonts w:ascii="Verdana" w:hAnsi="Verdana" w:cs="Times New Roman"/>
          <w:sz w:val="20"/>
          <w:szCs w:val="20"/>
        </w:rPr>
        <w:t>, respectivamente,</w:t>
      </w:r>
      <w:r w:rsidR="00FC70E8" w:rsidRPr="00493414">
        <w:rPr>
          <w:rFonts w:ascii="Verdana" w:hAnsi="Verdana" w:cs="Times New Roman"/>
          <w:sz w:val="20"/>
          <w:szCs w:val="20"/>
        </w:rPr>
        <w:t xml:space="preserve"> </w:t>
      </w:r>
      <w:r w:rsidR="00815948" w:rsidRPr="00A91EAB">
        <w:rPr>
          <w:rFonts w:ascii="Verdana" w:hAnsi="Verdana"/>
          <w:sz w:val="20"/>
          <w:szCs w:val="20"/>
        </w:rPr>
        <w:t>sem ordem de preferência de recebimento no caso de excussão, e proporcionalmente aos respectivos saldos devedores</w:t>
      </w:r>
      <w:r w:rsidR="00815948">
        <w:rPr>
          <w:rFonts w:ascii="Verdana" w:hAnsi="Verdana"/>
          <w:sz w:val="20"/>
          <w:szCs w:val="20"/>
        </w:rPr>
        <w:t xml:space="preserve"> das 2ª </w:t>
      </w:r>
      <w:r w:rsidR="000B7369">
        <w:rPr>
          <w:rFonts w:ascii="Verdana" w:hAnsi="Verdana"/>
          <w:sz w:val="20"/>
          <w:szCs w:val="20"/>
        </w:rPr>
        <w:t>Emissão e da 3ª Emissão</w:t>
      </w:r>
      <w:r w:rsidRPr="00493414">
        <w:rPr>
          <w:rFonts w:ascii="Verdana" w:hAnsi="Verdana" w:cs="Times New Roman"/>
          <w:sz w:val="20"/>
          <w:szCs w:val="20"/>
        </w:rPr>
        <w:t>;</w:t>
      </w:r>
    </w:p>
    <w:p w14:paraId="1530674F" w14:textId="77777777" w:rsidR="00471BF6" w:rsidRDefault="00471BF6" w:rsidP="00493414">
      <w:pPr>
        <w:pStyle w:val="bndes"/>
        <w:numPr>
          <w:ilvl w:val="0"/>
          <w:numId w:val="0"/>
        </w:numPr>
        <w:spacing w:before="0" w:after="0" w:line="320" w:lineRule="exact"/>
        <w:rPr>
          <w:rFonts w:ascii="Verdana" w:hAnsi="Verdana" w:cs="Times New Roman"/>
          <w:b/>
          <w:bCs/>
          <w:sz w:val="20"/>
          <w:szCs w:val="20"/>
        </w:rPr>
      </w:pPr>
    </w:p>
    <w:p w14:paraId="292153FF" w14:textId="2B1E3259" w:rsidR="00D4726A" w:rsidRDefault="002B3717" w:rsidP="00493414">
      <w:pPr>
        <w:pStyle w:val="bndes"/>
        <w:numPr>
          <w:ilvl w:val="0"/>
          <w:numId w:val="0"/>
        </w:numPr>
        <w:spacing w:before="0" w:after="0" w:line="320" w:lineRule="exact"/>
        <w:rPr>
          <w:rFonts w:ascii="Verdana" w:hAnsi="Verdana" w:cs="Times New Roman"/>
          <w:sz w:val="20"/>
          <w:szCs w:val="20"/>
        </w:rPr>
      </w:pPr>
      <w:r w:rsidRPr="002B3717">
        <w:rPr>
          <w:rFonts w:ascii="Verdana" w:hAnsi="Verdana" w:cs="Times New Roman"/>
          <w:b/>
          <w:bCs/>
          <w:sz w:val="20"/>
          <w:szCs w:val="20"/>
        </w:rPr>
        <w:t>RESOLVEM</w:t>
      </w:r>
      <w:r w:rsidR="003D3D16" w:rsidRPr="00493414">
        <w:rPr>
          <w:rFonts w:ascii="Verdana" w:hAnsi="Verdana" w:cs="Times New Roman"/>
          <w:sz w:val="20"/>
          <w:szCs w:val="20"/>
        </w:rPr>
        <w:t xml:space="preserve"> </w:t>
      </w:r>
      <w:r w:rsidR="00BC4945" w:rsidRPr="00493414">
        <w:rPr>
          <w:rFonts w:ascii="Verdana" w:hAnsi="Verdana" w:cs="Times New Roman"/>
          <w:sz w:val="20"/>
          <w:szCs w:val="20"/>
        </w:rPr>
        <w:t xml:space="preserve">as </w:t>
      </w:r>
      <w:r w:rsidR="00E67509" w:rsidRPr="00493414">
        <w:rPr>
          <w:rFonts w:ascii="Verdana" w:hAnsi="Verdana" w:cs="Times New Roman"/>
          <w:sz w:val="20"/>
          <w:szCs w:val="20"/>
        </w:rPr>
        <w:t xml:space="preserve">Partes </w:t>
      </w:r>
      <w:r w:rsidR="00BC4945" w:rsidRPr="00493414">
        <w:rPr>
          <w:rFonts w:ascii="Verdana" w:hAnsi="Verdana" w:cs="Times New Roman"/>
          <w:sz w:val="20"/>
          <w:szCs w:val="20"/>
        </w:rPr>
        <w:t xml:space="preserve">celebrar o presente </w:t>
      </w:r>
      <w:r w:rsidR="00E67509" w:rsidRPr="00493414">
        <w:rPr>
          <w:rFonts w:ascii="Verdana" w:hAnsi="Verdana" w:cs="Times New Roman"/>
          <w:sz w:val="20"/>
          <w:szCs w:val="20"/>
        </w:rPr>
        <w:t>Contrato de Compartilhamento de Garantias</w:t>
      </w:r>
      <w:r w:rsidR="003C6249">
        <w:rPr>
          <w:rFonts w:ascii="Verdana" w:hAnsi="Verdana" w:cs="Times New Roman"/>
          <w:sz w:val="20"/>
          <w:szCs w:val="20"/>
        </w:rPr>
        <w:t xml:space="preserve"> </w:t>
      </w:r>
      <w:r w:rsidR="00E67509" w:rsidRPr="00493414">
        <w:rPr>
          <w:rFonts w:ascii="Verdana" w:hAnsi="Verdana" w:cs="Times New Roman"/>
          <w:sz w:val="20"/>
          <w:szCs w:val="20"/>
        </w:rPr>
        <w:t xml:space="preserve">e Outras Avenças </w:t>
      </w:r>
      <w:r w:rsidR="00BC4945" w:rsidRPr="00493414">
        <w:rPr>
          <w:rFonts w:ascii="Verdana" w:hAnsi="Verdana" w:cs="Times New Roman"/>
          <w:caps/>
          <w:sz w:val="20"/>
          <w:szCs w:val="20"/>
        </w:rPr>
        <w:t>(</w:t>
      </w:r>
      <w:r w:rsidR="00BC4945" w:rsidRPr="00493414">
        <w:rPr>
          <w:rFonts w:ascii="Verdana" w:hAnsi="Verdana" w:cs="Times New Roman"/>
          <w:sz w:val="20"/>
          <w:szCs w:val="20"/>
        </w:rPr>
        <w:t>“</w:t>
      </w:r>
      <w:r w:rsidR="00E67509" w:rsidRPr="00493414">
        <w:rPr>
          <w:rFonts w:ascii="Verdana" w:hAnsi="Verdana" w:cs="Times New Roman"/>
          <w:bCs/>
          <w:sz w:val="20"/>
          <w:szCs w:val="20"/>
          <w:u w:val="single"/>
        </w:rPr>
        <w:t>Contrato</w:t>
      </w:r>
      <w:r w:rsidR="00BC4945" w:rsidRPr="00493414">
        <w:rPr>
          <w:rFonts w:ascii="Verdana" w:hAnsi="Verdana" w:cs="Times New Roman"/>
          <w:caps/>
          <w:sz w:val="20"/>
          <w:szCs w:val="20"/>
        </w:rPr>
        <w:t>”</w:t>
      </w:r>
      <w:r w:rsidR="00BC4945" w:rsidRPr="00493414">
        <w:rPr>
          <w:rFonts w:ascii="Verdana" w:hAnsi="Verdana" w:cs="Times New Roman"/>
          <w:sz w:val="20"/>
          <w:szCs w:val="20"/>
        </w:rPr>
        <w:t>), que passa a fazer parte integrante e inseparável d</w:t>
      </w:r>
      <w:r w:rsidR="003C6249">
        <w:rPr>
          <w:rFonts w:ascii="Verdana" w:hAnsi="Verdana" w:cs="Times New Roman"/>
          <w:sz w:val="20"/>
          <w:szCs w:val="20"/>
        </w:rPr>
        <w:t>as Escritura</w:t>
      </w:r>
      <w:r w:rsidR="00BB5D17">
        <w:rPr>
          <w:rFonts w:ascii="Verdana" w:hAnsi="Verdana" w:cs="Times New Roman"/>
          <w:sz w:val="20"/>
          <w:szCs w:val="20"/>
        </w:rPr>
        <w:t>s</w:t>
      </w:r>
      <w:r w:rsidR="003C6249">
        <w:rPr>
          <w:rFonts w:ascii="Verdana" w:hAnsi="Verdana" w:cs="Times New Roman"/>
          <w:sz w:val="20"/>
          <w:szCs w:val="20"/>
        </w:rPr>
        <w:t xml:space="preserve"> de Emissão</w:t>
      </w:r>
      <w:r w:rsidR="00E67509" w:rsidRPr="00493414">
        <w:rPr>
          <w:rFonts w:ascii="Verdana" w:hAnsi="Verdana" w:cs="Times New Roman"/>
          <w:sz w:val="20"/>
          <w:szCs w:val="20"/>
        </w:rPr>
        <w:t xml:space="preserve"> </w:t>
      </w:r>
      <w:r w:rsidR="00BC4945" w:rsidRPr="00582DB3">
        <w:rPr>
          <w:rFonts w:ascii="Verdana" w:hAnsi="Verdana" w:cs="Times New Roman"/>
          <w:sz w:val="20"/>
          <w:szCs w:val="20"/>
        </w:rPr>
        <w:t>e que se regerá pelas seguintes cláusulas e condições:</w:t>
      </w:r>
    </w:p>
    <w:p w14:paraId="50472B97"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F3BA601"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PRIMEIRA</w:t>
      </w:r>
    </w:p>
    <w:p w14:paraId="0E5C692E" w14:textId="55601A85"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GARANTIAS COMPARTILHADAS</w:t>
      </w:r>
    </w:p>
    <w:p w14:paraId="62E631E9" w14:textId="77777777" w:rsidR="00C8195E" w:rsidRPr="00582DB3" w:rsidRDefault="00C8195E"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1DB4058" w14:textId="26023F92" w:rsidR="00267328" w:rsidRDefault="00BC4945" w:rsidP="00493414">
      <w:pPr>
        <w:pStyle w:val="BNDES0"/>
        <w:spacing w:line="320" w:lineRule="exact"/>
        <w:rPr>
          <w:rFonts w:ascii="Verdana" w:hAnsi="Verdana"/>
          <w:sz w:val="20"/>
          <w:szCs w:val="20"/>
        </w:rPr>
      </w:pPr>
      <w:r w:rsidRPr="00582DB3">
        <w:rPr>
          <w:rFonts w:ascii="Verdana" w:hAnsi="Verdana"/>
          <w:sz w:val="20"/>
          <w:szCs w:val="20"/>
        </w:rPr>
        <w:t xml:space="preserve">O presente </w:t>
      </w:r>
      <w:r w:rsidR="00E67509" w:rsidRPr="00582DB3">
        <w:rPr>
          <w:rFonts w:ascii="Verdana" w:hAnsi="Verdana"/>
          <w:sz w:val="20"/>
          <w:szCs w:val="20"/>
        </w:rPr>
        <w:t xml:space="preserve">Contrato </w:t>
      </w:r>
      <w:r w:rsidRPr="00582DB3">
        <w:rPr>
          <w:rFonts w:ascii="Verdana" w:hAnsi="Verdana"/>
          <w:sz w:val="20"/>
          <w:szCs w:val="20"/>
        </w:rPr>
        <w:t xml:space="preserve">tem por objeto </w:t>
      </w:r>
      <w:r w:rsidR="00267328" w:rsidRPr="00582DB3">
        <w:rPr>
          <w:rFonts w:ascii="Verdana" w:hAnsi="Verdana"/>
          <w:sz w:val="20"/>
          <w:szCs w:val="20"/>
        </w:rPr>
        <w:t xml:space="preserve">específico </w:t>
      </w:r>
      <w:r w:rsidRPr="00582DB3">
        <w:rPr>
          <w:rFonts w:ascii="Verdana" w:hAnsi="Verdana"/>
          <w:sz w:val="20"/>
          <w:szCs w:val="20"/>
        </w:rPr>
        <w:t xml:space="preserve">regular as relações entre os </w:t>
      </w:r>
      <w:r w:rsidR="00493414">
        <w:rPr>
          <w:rFonts w:ascii="Verdana" w:hAnsi="Verdana"/>
          <w:sz w:val="20"/>
          <w:szCs w:val="20"/>
        </w:rPr>
        <w:t>Agentes Fiduciários</w:t>
      </w:r>
      <w:r w:rsidR="00057645" w:rsidRPr="00493414">
        <w:rPr>
          <w:rFonts w:ascii="Verdana" w:hAnsi="Verdana"/>
          <w:sz w:val="20"/>
          <w:szCs w:val="20"/>
        </w:rPr>
        <w:t xml:space="preserve">, </w:t>
      </w:r>
      <w:r w:rsidR="00267328" w:rsidRPr="00493414">
        <w:rPr>
          <w:rFonts w:ascii="Verdana" w:hAnsi="Verdana"/>
          <w:sz w:val="20"/>
          <w:szCs w:val="20"/>
        </w:rPr>
        <w:t xml:space="preserve">como partes dos contratos relativos às </w:t>
      </w:r>
      <w:r w:rsidR="00E67509" w:rsidRPr="00493414">
        <w:rPr>
          <w:rFonts w:ascii="Verdana" w:hAnsi="Verdana"/>
          <w:sz w:val="20"/>
          <w:szCs w:val="20"/>
        </w:rPr>
        <w:t>Garantias Compartilhadas</w:t>
      </w:r>
      <w:r w:rsidR="00267328" w:rsidRPr="00493414">
        <w:rPr>
          <w:rFonts w:ascii="Verdana" w:hAnsi="Verdana"/>
          <w:sz w:val="20"/>
          <w:szCs w:val="20"/>
        </w:rPr>
        <w:t xml:space="preserve">, relacionados </w:t>
      </w:r>
      <w:r w:rsidR="00177201" w:rsidRPr="00493414">
        <w:rPr>
          <w:rFonts w:ascii="Verdana" w:hAnsi="Verdana"/>
          <w:sz w:val="20"/>
          <w:szCs w:val="20"/>
        </w:rPr>
        <w:t xml:space="preserve">no Parágrafo </w:t>
      </w:r>
      <w:r w:rsidR="00CE719E" w:rsidRPr="00493414">
        <w:rPr>
          <w:rFonts w:ascii="Verdana" w:hAnsi="Verdana"/>
          <w:sz w:val="20"/>
          <w:szCs w:val="20"/>
        </w:rPr>
        <w:t>Segundo</w:t>
      </w:r>
      <w:r w:rsidR="00177201" w:rsidRPr="00493414">
        <w:rPr>
          <w:rFonts w:ascii="Verdana" w:hAnsi="Verdana"/>
          <w:sz w:val="20"/>
          <w:szCs w:val="20"/>
        </w:rPr>
        <w:t xml:space="preserve"> abaixo</w:t>
      </w:r>
      <w:r w:rsidR="00057645" w:rsidRPr="00493414">
        <w:rPr>
          <w:rFonts w:ascii="Verdana" w:hAnsi="Verdana"/>
          <w:sz w:val="20"/>
          <w:szCs w:val="20"/>
        </w:rPr>
        <w:t xml:space="preserve">, na: (a) hipótese de </w:t>
      </w:r>
      <w:r w:rsidR="00267328" w:rsidRPr="00493414">
        <w:rPr>
          <w:rFonts w:ascii="Verdana" w:hAnsi="Verdana"/>
          <w:sz w:val="20"/>
          <w:szCs w:val="20"/>
        </w:rPr>
        <w:t xml:space="preserve">não cumprimento de obrigações assumidas pela </w:t>
      </w:r>
      <w:r w:rsidR="00E67509" w:rsidRPr="00493414">
        <w:rPr>
          <w:rFonts w:ascii="Verdana" w:hAnsi="Verdana"/>
          <w:sz w:val="20"/>
          <w:szCs w:val="20"/>
        </w:rPr>
        <w:t>Devedora</w:t>
      </w:r>
      <w:r w:rsidR="00732519">
        <w:rPr>
          <w:rFonts w:ascii="Verdana" w:hAnsi="Verdana"/>
          <w:sz w:val="20"/>
          <w:szCs w:val="20"/>
        </w:rPr>
        <w:t>,</w:t>
      </w:r>
      <w:r w:rsidR="00E67509" w:rsidRPr="00493414">
        <w:rPr>
          <w:rFonts w:ascii="Verdana" w:hAnsi="Verdana"/>
          <w:sz w:val="20"/>
          <w:szCs w:val="20"/>
        </w:rPr>
        <w:t xml:space="preserve"> </w:t>
      </w:r>
      <w:r w:rsidR="00267328" w:rsidRPr="00493414">
        <w:rPr>
          <w:rFonts w:ascii="Verdana" w:hAnsi="Verdana"/>
          <w:sz w:val="20"/>
          <w:szCs w:val="20"/>
        </w:rPr>
        <w:t>pel</w:t>
      </w:r>
      <w:r w:rsidR="00732519">
        <w:rPr>
          <w:rFonts w:ascii="Verdana" w:hAnsi="Verdana"/>
          <w:sz w:val="20"/>
          <w:szCs w:val="20"/>
        </w:rPr>
        <w:t xml:space="preserve">as Acionistas e/ou </w:t>
      </w:r>
      <w:r w:rsidR="0004279F">
        <w:rPr>
          <w:rFonts w:ascii="Verdana" w:hAnsi="Verdana"/>
          <w:sz w:val="20"/>
          <w:szCs w:val="20"/>
        </w:rPr>
        <w:t xml:space="preserve">pelas Fiadoras (conforme </w:t>
      </w:r>
      <w:r w:rsidR="004957B4">
        <w:rPr>
          <w:rFonts w:ascii="Verdana" w:hAnsi="Verdana"/>
          <w:sz w:val="20"/>
          <w:szCs w:val="20"/>
        </w:rPr>
        <w:t xml:space="preserve">definido </w:t>
      </w:r>
      <w:r w:rsidR="0004279F">
        <w:rPr>
          <w:rFonts w:ascii="Verdana" w:hAnsi="Verdana"/>
          <w:sz w:val="20"/>
          <w:szCs w:val="20"/>
        </w:rPr>
        <w:t>nas Escrituras de Emissão)</w:t>
      </w:r>
      <w:r w:rsidR="00267328" w:rsidRPr="00582DB3">
        <w:rPr>
          <w:rFonts w:ascii="Verdana" w:hAnsi="Verdana"/>
          <w:sz w:val="20"/>
          <w:szCs w:val="20"/>
        </w:rPr>
        <w:t>; e (</w:t>
      </w:r>
      <w:r w:rsidR="00C36CB2" w:rsidRPr="00582DB3">
        <w:rPr>
          <w:rFonts w:ascii="Verdana" w:hAnsi="Verdana"/>
          <w:sz w:val="20"/>
          <w:szCs w:val="20"/>
        </w:rPr>
        <w:t>b</w:t>
      </w:r>
      <w:r w:rsidR="00267328" w:rsidRPr="00582DB3">
        <w:rPr>
          <w:rFonts w:ascii="Verdana" w:hAnsi="Verdana"/>
          <w:sz w:val="20"/>
          <w:szCs w:val="20"/>
        </w:rPr>
        <w:t xml:space="preserve">) </w:t>
      </w:r>
      <w:r w:rsidR="00A10ED6" w:rsidRPr="00582DB3">
        <w:rPr>
          <w:rFonts w:ascii="Verdana" w:hAnsi="Verdana"/>
          <w:sz w:val="20"/>
          <w:szCs w:val="20"/>
        </w:rPr>
        <w:t xml:space="preserve">a </w:t>
      </w:r>
      <w:r w:rsidR="00CE719E" w:rsidRPr="00582DB3">
        <w:rPr>
          <w:rFonts w:ascii="Verdana" w:hAnsi="Verdana"/>
          <w:sz w:val="20"/>
          <w:szCs w:val="20"/>
        </w:rPr>
        <w:t>definição</w:t>
      </w:r>
      <w:r w:rsidR="00267328" w:rsidRPr="00582DB3">
        <w:rPr>
          <w:rFonts w:ascii="Verdana" w:hAnsi="Verdana"/>
          <w:sz w:val="20"/>
          <w:szCs w:val="20"/>
        </w:rPr>
        <w:t xml:space="preserve"> </w:t>
      </w:r>
      <w:r w:rsidR="00CE719E" w:rsidRPr="00582DB3">
        <w:rPr>
          <w:rFonts w:ascii="Verdana" w:hAnsi="Verdana"/>
          <w:sz w:val="20"/>
          <w:szCs w:val="20"/>
        </w:rPr>
        <w:t>d</w:t>
      </w:r>
      <w:r w:rsidR="00267328" w:rsidRPr="00582DB3">
        <w:rPr>
          <w:rFonts w:ascii="Verdana" w:hAnsi="Verdana"/>
          <w:sz w:val="20"/>
          <w:szCs w:val="20"/>
        </w:rPr>
        <w:t xml:space="preserve">a proporção da participação </w:t>
      </w:r>
      <w:r w:rsidR="00FC70E8">
        <w:rPr>
          <w:rFonts w:ascii="Verdana" w:hAnsi="Verdana"/>
          <w:sz w:val="20"/>
          <w:szCs w:val="20"/>
        </w:rPr>
        <w:t xml:space="preserve">dos </w:t>
      </w:r>
      <w:r w:rsidR="004957B4">
        <w:rPr>
          <w:rFonts w:ascii="Verdana" w:hAnsi="Verdana"/>
          <w:sz w:val="20"/>
          <w:szCs w:val="20"/>
        </w:rPr>
        <w:t xml:space="preserve">Debenturistas </w:t>
      </w:r>
      <w:r w:rsidR="00FC70E8" w:rsidRPr="00582DB3">
        <w:rPr>
          <w:rFonts w:ascii="Verdana" w:hAnsi="Verdana"/>
          <w:sz w:val="20"/>
          <w:szCs w:val="20"/>
        </w:rPr>
        <w:t>d</w:t>
      </w:r>
      <w:r w:rsidR="00FC70E8">
        <w:rPr>
          <w:rFonts w:ascii="Verdana" w:hAnsi="Verdana"/>
          <w:sz w:val="20"/>
          <w:szCs w:val="20"/>
        </w:rPr>
        <w:t xml:space="preserve">a 2ª Emissão e </w:t>
      </w:r>
      <w:r w:rsidR="004957B4">
        <w:rPr>
          <w:rFonts w:ascii="Verdana" w:hAnsi="Verdana"/>
          <w:sz w:val="20"/>
          <w:szCs w:val="20"/>
        </w:rPr>
        <w:t xml:space="preserve">dos Debenturistas </w:t>
      </w:r>
      <w:r w:rsidR="00FC70E8">
        <w:rPr>
          <w:rFonts w:ascii="Verdana" w:hAnsi="Verdana"/>
          <w:sz w:val="20"/>
          <w:szCs w:val="20"/>
        </w:rPr>
        <w:t>da 3ª Emissão representados</w:t>
      </w:r>
      <w:r w:rsidR="00FC70E8" w:rsidRPr="00582DB3">
        <w:rPr>
          <w:rFonts w:ascii="Verdana" w:hAnsi="Verdana"/>
          <w:sz w:val="20"/>
          <w:szCs w:val="20"/>
        </w:rPr>
        <w:t xml:space="preserve"> </w:t>
      </w:r>
      <w:r w:rsidR="00FC70E8">
        <w:rPr>
          <w:rFonts w:ascii="Verdana" w:hAnsi="Verdana"/>
          <w:sz w:val="20"/>
          <w:szCs w:val="20"/>
        </w:rPr>
        <w:t>pelos</w:t>
      </w:r>
      <w:r w:rsidR="00FC70E8" w:rsidRPr="00582DB3">
        <w:rPr>
          <w:rFonts w:ascii="Verdana" w:hAnsi="Verdana"/>
          <w:sz w:val="20"/>
          <w:szCs w:val="20"/>
        </w:rPr>
        <w:t xml:space="preserve"> </w:t>
      </w:r>
      <w:r w:rsidR="00493414">
        <w:rPr>
          <w:rFonts w:ascii="Verdana" w:hAnsi="Verdana"/>
          <w:sz w:val="20"/>
          <w:szCs w:val="20"/>
        </w:rPr>
        <w:t>Agentes Fiduciários</w:t>
      </w:r>
      <w:r w:rsidR="00E67509" w:rsidRPr="00493414">
        <w:rPr>
          <w:rFonts w:ascii="Verdana" w:hAnsi="Verdana"/>
          <w:sz w:val="20"/>
          <w:szCs w:val="20"/>
        </w:rPr>
        <w:t xml:space="preserve"> </w:t>
      </w:r>
      <w:r w:rsidR="00267328" w:rsidRPr="00493414">
        <w:rPr>
          <w:rFonts w:ascii="Verdana" w:hAnsi="Verdana"/>
          <w:sz w:val="20"/>
          <w:szCs w:val="20"/>
        </w:rPr>
        <w:t xml:space="preserve">no rateio dos valores que vierem a ser apurados </w:t>
      </w:r>
      <w:r w:rsidR="005F2A39">
        <w:rPr>
          <w:rFonts w:ascii="Verdana" w:hAnsi="Verdana"/>
          <w:sz w:val="20"/>
          <w:szCs w:val="20"/>
        </w:rPr>
        <w:t>no caso de</w:t>
      </w:r>
      <w:r w:rsidR="00267328" w:rsidRPr="00493414">
        <w:rPr>
          <w:rFonts w:ascii="Verdana" w:hAnsi="Verdana"/>
          <w:sz w:val="20"/>
          <w:szCs w:val="20"/>
        </w:rPr>
        <w:t xml:space="preserve"> execução das </w:t>
      </w:r>
      <w:r w:rsidR="00E67509" w:rsidRPr="00493414">
        <w:rPr>
          <w:rFonts w:ascii="Verdana" w:hAnsi="Verdana"/>
          <w:sz w:val="20"/>
          <w:szCs w:val="20"/>
        </w:rPr>
        <w:t>Garantias Compartilhadas</w:t>
      </w:r>
      <w:r w:rsidR="00267328" w:rsidRPr="00493414">
        <w:rPr>
          <w:rFonts w:ascii="Verdana" w:hAnsi="Verdana"/>
          <w:sz w:val="20"/>
          <w:szCs w:val="20"/>
        </w:rPr>
        <w:t xml:space="preserve">, definidas no Parágrafo </w:t>
      </w:r>
      <w:r w:rsidR="00CE719E" w:rsidRPr="00493414">
        <w:rPr>
          <w:rFonts w:ascii="Verdana" w:hAnsi="Verdana"/>
          <w:sz w:val="20"/>
          <w:szCs w:val="20"/>
        </w:rPr>
        <w:t xml:space="preserve">Segundo </w:t>
      </w:r>
      <w:r w:rsidR="00267328" w:rsidRPr="00493414">
        <w:rPr>
          <w:rFonts w:ascii="Verdana" w:hAnsi="Verdana"/>
          <w:sz w:val="20"/>
          <w:szCs w:val="20"/>
        </w:rPr>
        <w:t>desta Cláusula</w:t>
      </w:r>
      <w:r w:rsidR="00786634" w:rsidRPr="00493414">
        <w:rPr>
          <w:rFonts w:ascii="Verdana" w:hAnsi="Verdana"/>
          <w:sz w:val="20"/>
          <w:szCs w:val="20"/>
        </w:rPr>
        <w:t xml:space="preserve">, observadas as demais disposições deste </w:t>
      </w:r>
      <w:r w:rsidR="00E67509" w:rsidRPr="00493414">
        <w:rPr>
          <w:rFonts w:ascii="Verdana" w:hAnsi="Verdana"/>
          <w:sz w:val="20"/>
          <w:szCs w:val="20"/>
        </w:rPr>
        <w:t>Contrato</w:t>
      </w:r>
      <w:r w:rsidR="00A10ED6" w:rsidRPr="00493414">
        <w:rPr>
          <w:rFonts w:ascii="Verdana" w:hAnsi="Verdana"/>
          <w:sz w:val="20"/>
          <w:szCs w:val="20"/>
        </w:rPr>
        <w:t>.</w:t>
      </w:r>
    </w:p>
    <w:p w14:paraId="3F1E3E4F" w14:textId="77777777" w:rsidR="00C8195E" w:rsidRPr="00493414" w:rsidRDefault="00C8195E" w:rsidP="00C8195E">
      <w:pPr>
        <w:pStyle w:val="BNDES0"/>
        <w:spacing w:line="320" w:lineRule="exact"/>
        <w:rPr>
          <w:rFonts w:ascii="Verdana" w:hAnsi="Verdana"/>
          <w:sz w:val="20"/>
          <w:szCs w:val="20"/>
        </w:rPr>
      </w:pPr>
    </w:p>
    <w:p w14:paraId="0FD5EFFE" w14:textId="06492815" w:rsidR="00D4726A"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3F9356C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89322EE" w14:textId="55A80A93" w:rsidR="00786634" w:rsidRDefault="00786634" w:rsidP="00493414">
      <w:pPr>
        <w:pStyle w:val="BNDES0"/>
        <w:spacing w:line="320" w:lineRule="exact"/>
        <w:rPr>
          <w:rFonts w:ascii="Verdana" w:hAnsi="Verdana"/>
          <w:sz w:val="20"/>
          <w:szCs w:val="20"/>
        </w:rPr>
      </w:pPr>
      <w:r w:rsidRPr="00493414">
        <w:rPr>
          <w:rFonts w:ascii="Verdana" w:hAnsi="Verdana"/>
          <w:sz w:val="20"/>
          <w:szCs w:val="20"/>
        </w:rPr>
        <w:t xml:space="preserve">Os </w:t>
      </w:r>
      <w:r w:rsidR="00493414">
        <w:rPr>
          <w:rFonts w:ascii="Verdana" w:hAnsi="Verdana"/>
          <w:sz w:val="20"/>
          <w:szCs w:val="20"/>
        </w:rPr>
        <w:t>Agentes Fiduciários</w:t>
      </w:r>
      <w:r w:rsidRPr="00493414">
        <w:rPr>
          <w:rFonts w:ascii="Verdana" w:hAnsi="Verdana"/>
          <w:sz w:val="20"/>
          <w:szCs w:val="20"/>
        </w:rPr>
        <w:t xml:space="preserve">, por este </w:t>
      </w:r>
      <w:r w:rsidR="00E67509" w:rsidRPr="00493414">
        <w:rPr>
          <w:rFonts w:ascii="Verdana" w:hAnsi="Verdana"/>
          <w:sz w:val="20"/>
          <w:szCs w:val="20"/>
        </w:rPr>
        <w:t>Contrato</w:t>
      </w:r>
      <w:r w:rsidRPr="00493414">
        <w:rPr>
          <w:rFonts w:ascii="Verdana" w:hAnsi="Verdana"/>
          <w:sz w:val="20"/>
          <w:szCs w:val="20"/>
        </w:rPr>
        <w:t>,</w:t>
      </w:r>
      <w:r w:rsidR="00FC70E8">
        <w:rPr>
          <w:rFonts w:ascii="Verdana" w:hAnsi="Verdana"/>
          <w:sz w:val="20"/>
          <w:szCs w:val="20"/>
        </w:rPr>
        <w:t xml:space="preserve"> e na qualidade de representantes dos </w:t>
      </w:r>
      <w:r w:rsidR="0004279F">
        <w:rPr>
          <w:rFonts w:ascii="Verdana" w:hAnsi="Verdana"/>
          <w:sz w:val="20"/>
          <w:szCs w:val="20"/>
        </w:rPr>
        <w:t xml:space="preserve">Debenturistas </w:t>
      </w:r>
      <w:r w:rsidR="00FC70E8">
        <w:rPr>
          <w:rFonts w:ascii="Verdana" w:hAnsi="Verdana"/>
          <w:sz w:val="20"/>
          <w:szCs w:val="20"/>
        </w:rPr>
        <w:t xml:space="preserve">da 2ª Emissão e </w:t>
      </w:r>
      <w:r w:rsidR="0004279F">
        <w:rPr>
          <w:rFonts w:ascii="Verdana" w:hAnsi="Verdana"/>
          <w:sz w:val="20"/>
          <w:szCs w:val="20"/>
        </w:rPr>
        <w:t xml:space="preserve">dos Debenturistas </w:t>
      </w:r>
      <w:r w:rsidR="00FC70E8">
        <w:rPr>
          <w:rFonts w:ascii="Verdana" w:hAnsi="Verdana"/>
          <w:sz w:val="20"/>
          <w:szCs w:val="20"/>
        </w:rPr>
        <w:t>da 3ª Emissão,</w:t>
      </w:r>
      <w:r w:rsidRPr="00493414">
        <w:rPr>
          <w:rFonts w:ascii="Verdana" w:hAnsi="Verdana"/>
          <w:sz w:val="20"/>
          <w:szCs w:val="20"/>
        </w:rPr>
        <w:t xml:space="preserve"> declaram-se credores conjuntos, não solidários, não subordinados</w:t>
      </w:r>
      <w:r w:rsidR="006F700A" w:rsidRPr="00493414">
        <w:rPr>
          <w:rFonts w:ascii="Verdana" w:hAnsi="Verdana"/>
          <w:sz w:val="20"/>
          <w:szCs w:val="20"/>
        </w:rPr>
        <w:t xml:space="preserve">, </w:t>
      </w:r>
      <w:r w:rsidR="00C36CB2" w:rsidRPr="00493414">
        <w:rPr>
          <w:rFonts w:ascii="Verdana" w:hAnsi="Verdana"/>
          <w:sz w:val="20"/>
          <w:szCs w:val="20"/>
        </w:rPr>
        <w:t>e</w:t>
      </w:r>
      <w:r w:rsidRPr="00493414">
        <w:rPr>
          <w:rFonts w:ascii="Verdana" w:hAnsi="Verdana"/>
          <w:sz w:val="20"/>
          <w:szCs w:val="20"/>
        </w:rPr>
        <w:t xml:space="preserve"> em igualdade de condições em relação aos direitos e </w:t>
      </w:r>
      <w:r w:rsidR="00E67509" w:rsidRPr="00493414">
        <w:rPr>
          <w:rFonts w:ascii="Verdana" w:hAnsi="Verdana"/>
          <w:sz w:val="20"/>
          <w:szCs w:val="20"/>
        </w:rPr>
        <w:t xml:space="preserve">Garantias Compartilhadas </w:t>
      </w:r>
      <w:r w:rsidRPr="00493414">
        <w:rPr>
          <w:rFonts w:ascii="Verdana" w:hAnsi="Verdana"/>
          <w:sz w:val="20"/>
          <w:szCs w:val="20"/>
        </w:rPr>
        <w:t xml:space="preserve">decorrentes dos </w:t>
      </w:r>
      <w:r w:rsidR="00E67509" w:rsidRPr="00493414">
        <w:rPr>
          <w:rFonts w:ascii="Verdana" w:hAnsi="Verdana"/>
          <w:sz w:val="20"/>
          <w:szCs w:val="20"/>
        </w:rPr>
        <w:t>Documentos de Garantia</w:t>
      </w:r>
      <w:r w:rsidRPr="00493414">
        <w:rPr>
          <w:rFonts w:ascii="Verdana" w:hAnsi="Verdana"/>
          <w:sz w:val="20"/>
          <w:szCs w:val="20"/>
        </w:rPr>
        <w:t xml:space="preserve">, respeitada a proporção de compartilhamento estabelecida na Cláusula Segunda deste </w:t>
      </w:r>
      <w:r w:rsidR="00E67509" w:rsidRPr="00493414">
        <w:rPr>
          <w:rFonts w:ascii="Verdana" w:hAnsi="Verdana"/>
          <w:sz w:val="20"/>
          <w:szCs w:val="20"/>
        </w:rPr>
        <w:t>Contrato</w:t>
      </w:r>
      <w:r w:rsidRPr="00493414">
        <w:rPr>
          <w:rFonts w:ascii="Verdana" w:hAnsi="Verdana"/>
          <w:sz w:val="20"/>
          <w:szCs w:val="20"/>
        </w:rPr>
        <w:t>.</w:t>
      </w:r>
    </w:p>
    <w:p w14:paraId="176CA52A" w14:textId="77777777" w:rsidR="00C8195E" w:rsidRPr="00493414" w:rsidRDefault="00C8195E" w:rsidP="00C8195E">
      <w:pPr>
        <w:pStyle w:val="BNDES0"/>
        <w:spacing w:line="320" w:lineRule="exact"/>
        <w:rPr>
          <w:rFonts w:ascii="Verdana" w:hAnsi="Verdana"/>
          <w:sz w:val="20"/>
          <w:szCs w:val="20"/>
        </w:rPr>
      </w:pPr>
    </w:p>
    <w:p w14:paraId="16CAFA59" w14:textId="3E08FD25" w:rsidR="00786634"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9E459D1"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24790EDB" w14:textId="7702C399" w:rsidR="00782F70" w:rsidRDefault="00C8195E" w:rsidP="00493414">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Observada a Condição Suspensiva, p</w:t>
      </w:r>
      <w:r w:rsidR="00CE719E" w:rsidRPr="00493414">
        <w:rPr>
          <w:rFonts w:ascii="Verdana" w:hAnsi="Verdana" w:cs="Times New Roman"/>
          <w:sz w:val="20"/>
          <w:szCs w:val="20"/>
        </w:rPr>
        <w:t>ara assegurar o cumprimento de todas e quaisquer obrigações</w:t>
      </w:r>
      <w:r w:rsidR="00A324D1" w:rsidRPr="00493414">
        <w:rPr>
          <w:rFonts w:ascii="Verdana" w:hAnsi="Verdana" w:cs="Times New Roman"/>
          <w:sz w:val="20"/>
          <w:szCs w:val="20"/>
        </w:rPr>
        <w:t xml:space="preserve"> (pecuniárias ou não)</w:t>
      </w:r>
      <w:r w:rsidR="00CE719E" w:rsidRPr="00493414">
        <w:rPr>
          <w:rFonts w:ascii="Verdana" w:hAnsi="Verdana" w:cs="Times New Roman"/>
          <w:sz w:val="20"/>
          <w:szCs w:val="20"/>
        </w:rPr>
        <w:t xml:space="preserve"> decorrentes </w:t>
      </w:r>
      <w:r w:rsidR="00AA0DFB">
        <w:rPr>
          <w:rFonts w:ascii="Verdana" w:hAnsi="Verdana" w:cs="Times New Roman"/>
          <w:sz w:val="20"/>
          <w:szCs w:val="20"/>
        </w:rPr>
        <w:t>das Escrituras de Emissão</w:t>
      </w:r>
      <w:r w:rsidR="00AA0DFB" w:rsidRPr="00493414">
        <w:rPr>
          <w:rFonts w:ascii="Verdana" w:hAnsi="Verdana" w:cs="Times New Roman"/>
          <w:sz w:val="20"/>
          <w:szCs w:val="20"/>
        </w:rPr>
        <w:t xml:space="preserve"> </w:t>
      </w:r>
      <w:r w:rsidR="00CE719E" w:rsidRPr="00582DB3">
        <w:rPr>
          <w:rFonts w:ascii="Verdana" w:hAnsi="Verdana" w:cs="Times New Roman"/>
          <w:sz w:val="20"/>
          <w:szCs w:val="20"/>
        </w:rPr>
        <w:t xml:space="preserve">e </w:t>
      </w:r>
      <w:r w:rsidR="00C43A38" w:rsidRPr="00582DB3">
        <w:rPr>
          <w:rFonts w:ascii="Verdana" w:hAnsi="Verdana" w:cs="Times New Roman"/>
          <w:sz w:val="20"/>
          <w:szCs w:val="20"/>
        </w:rPr>
        <w:t xml:space="preserve">dos </w:t>
      </w:r>
      <w:r w:rsidR="00E67509" w:rsidRPr="00582DB3">
        <w:rPr>
          <w:rFonts w:ascii="Verdana" w:hAnsi="Verdana" w:cs="Times New Roman"/>
          <w:sz w:val="20"/>
          <w:szCs w:val="20"/>
        </w:rPr>
        <w:t>Documentos de Garantia</w:t>
      </w:r>
      <w:r w:rsidR="00CE719E" w:rsidRPr="00582DB3">
        <w:rPr>
          <w:rFonts w:ascii="Verdana" w:hAnsi="Verdana" w:cs="Times New Roman"/>
          <w:sz w:val="20"/>
          <w:szCs w:val="20"/>
        </w:rPr>
        <w:t>, inclusive, mas não limitado</w:t>
      </w:r>
      <w:r w:rsidR="009665E5">
        <w:rPr>
          <w:rFonts w:ascii="Verdana" w:hAnsi="Verdana" w:cs="Times New Roman"/>
          <w:sz w:val="20"/>
          <w:szCs w:val="20"/>
        </w:rPr>
        <w:t xml:space="preserve"> ao</w:t>
      </w:r>
      <w:r w:rsidR="009665E5" w:rsidRPr="004B700A">
        <w:rPr>
          <w:rFonts w:ascii="Verdana" w:hAnsi="Verdana"/>
          <w:color w:val="000000"/>
          <w:sz w:val="20"/>
          <w:szCs w:val="20"/>
        </w:rPr>
        <w:t xml:space="preserve"> principal da dívida, juros, comissões, pena convencional, multas, tributos, despesas</w:t>
      </w:r>
      <w:r w:rsidR="001742B2">
        <w:rPr>
          <w:rFonts w:ascii="Verdana" w:hAnsi="Verdana"/>
          <w:color w:val="000000"/>
          <w:sz w:val="20"/>
          <w:szCs w:val="20"/>
        </w:rPr>
        <w:t>, honorários advocatícios</w:t>
      </w:r>
      <w:r w:rsidR="009665E5" w:rsidRPr="004B700A">
        <w:rPr>
          <w:rFonts w:ascii="Verdana" w:hAnsi="Verdana"/>
          <w:color w:val="000000"/>
          <w:sz w:val="20"/>
          <w:szCs w:val="20"/>
        </w:rPr>
        <w:t xml:space="preserve"> e demais encargos legais, judiciais e contratuais, bem como o ressarcimento de todo e qualquer valor</w:t>
      </w:r>
      <w:r w:rsidR="009665E5">
        <w:rPr>
          <w:rFonts w:ascii="Verdana" w:hAnsi="Verdana"/>
          <w:color w:val="000000"/>
          <w:sz w:val="20"/>
          <w:szCs w:val="20"/>
        </w:rPr>
        <w:t xml:space="preserve"> que os Debenturistas </w:t>
      </w:r>
      <w:r w:rsidR="009665E5" w:rsidRPr="009665E5">
        <w:rPr>
          <w:rFonts w:ascii="Verdana" w:hAnsi="Verdana"/>
          <w:color w:val="000000"/>
          <w:sz w:val="20"/>
          <w:szCs w:val="20"/>
        </w:rPr>
        <w:t>venham a desembolsar em razão da constituição, aperfeiçoamento, do exercício de direitos e da execução das garantias</w:t>
      </w:r>
      <w:r w:rsidR="00CE719E" w:rsidRPr="009665E5">
        <w:rPr>
          <w:rFonts w:ascii="Verdana" w:hAnsi="Verdana" w:cs="Times New Roman"/>
          <w:sz w:val="20"/>
          <w:szCs w:val="20"/>
        </w:rPr>
        <w:t xml:space="preserve"> (</w:t>
      </w:r>
      <w:r w:rsidR="00E67509" w:rsidRPr="009665E5">
        <w:rPr>
          <w:rFonts w:ascii="Verdana" w:hAnsi="Verdana" w:cs="Times New Roman"/>
          <w:sz w:val="20"/>
          <w:szCs w:val="20"/>
        </w:rPr>
        <w:t>“</w:t>
      </w:r>
      <w:r w:rsidR="00E67509" w:rsidRPr="009665E5">
        <w:rPr>
          <w:rFonts w:ascii="Verdana" w:hAnsi="Verdana" w:cs="Times New Roman"/>
          <w:bCs/>
          <w:sz w:val="20"/>
          <w:szCs w:val="20"/>
          <w:u w:val="single"/>
        </w:rPr>
        <w:t>Obrigações Garantidas</w:t>
      </w:r>
      <w:r w:rsidR="00CE719E" w:rsidRPr="009665E5">
        <w:rPr>
          <w:rFonts w:ascii="Verdana" w:hAnsi="Verdana" w:cs="Times New Roman"/>
          <w:sz w:val="20"/>
          <w:szCs w:val="20"/>
        </w:rPr>
        <w:t>”), foram constituídas as seguintes garantias e assumidas as seguintes obrigações (“</w:t>
      </w:r>
      <w:r w:rsidR="00E67509" w:rsidRPr="009665E5">
        <w:rPr>
          <w:rFonts w:ascii="Verdana" w:hAnsi="Verdana" w:cs="Times New Roman"/>
          <w:bCs/>
          <w:sz w:val="20"/>
          <w:szCs w:val="20"/>
          <w:u w:val="single"/>
        </w:rPr>
        <w:t>Garantias Compartilhadas</w:t>
      </w:r>
      <w:r w:rsidR="00CE719E" w:rsidRPr="009665E5">
        <w:rPr>
          <w:rFonts w:ascii="Verdana" w:hAnsi="Verdana" w:cs="Times New Roman"/>
          <w:sz w:val="20"/>
          <w:szCs w:val="20"/>
        </w:rPr>
        <w:t>”</w:t>
      </w:r>
      <w:r w:rsidR="00204A26" w:rsidRPr="009665E5">
        <w:rPr>
          <w:rFonts w:ascii="Verdana" w:hAnsi="Verdana" w:cs="Times New Roman"/>
          <w:sz w:val="20"/>
          <w:szCs w:val="20"/>
        </w:rPr>
        <w:t>)</w:t>
      </w:r>
      <w:r w:rsidR="00CE719E" w:rsidRPr="009665E5">
        <w:rPr>
          <w:rFonts w:ascii="Verdana" w:hAnsi="Verdana" w:cs="Times New Roman"/>
          <w:sz w:val="20"/>
          <w:szCs w:val="20"/>
        </w:rPr>
        <w:t>:</w:t>
      </w:r>
      <w:r w:rsidR="00782F70">
        <w:rPr>
          <w:rFonts w:ascii="Verdana" w:hAnsi="Verdana" w:cs="Times New Roman"/>
          <w:sz w:val="20"/>
          <w:szCs w:val="20"/>
        </w:rPr>
        <w:t xml:space="preserve"> </w:t>
      </w:r>
    </w:p>
    <w:p w14:paraId="34944D74" w14:textId="77777777" w:rsidR="00782F70" w:rsidRDefault="00782F70" w:rsidP="00493414">
      <w:pPr>
        <w:pStyle w:val="bndes"/>
        <w:numPr>
          <w:ilvl w:val="0"/>
          <w:numId w:val="0"/>
        </w:numPr>
        <w:spacing w:before="0" w:after="0" w:line="320" w:lineRule="exact"/>
        <w:rPr>
          <w:rFonts w:ascii="Verdana" w:hAnsi="Verdana" w:cs="Times New Roman"/>
          <w:sz w:val="20"/>
          <w:szCs w:val="20"/>
        </w:rPr>
      </w:pPr>
    </w:p>
    <w:p w14:paraId="5EC3B35C" w14:textId="407E45CA" w:rsidR="00CE719E" w:rsidRDefault="00CE719E" w:rsidP="00493414">
      <w:pPr>
        <w:numPr>
          <w:ilvl w:val="0"/>
          <w:numId w:val="8"/>
        </w:numPr>
        <w:spacing w:line="320" w:lineRule="exact"/>
        <w:ind w:left="567" w:hanging="567"/>
        <w:jc w:val="both"/>
        <w:rPr>
          <w:rFonts w:ascii="Verdana" w:hAnsi="Verdana"/>
          <w:sz w:val="20"/>
          <w:szCs w:val="20"/>
        </w:rPr>
      </w:pPr>
      <w:r w:rsidRPr="0004279F">
        <w:rPr>
          <w:rFonts w:ascii="Verdana" w:hAnsi="Verdana"/>
          <w:sz w:val="20"/>
          <w:szCs w:val="20"/>
        </w:rPr>
        <w:lastRenderedPageBreak/>
        <w:t>Penhor</w:t>
      </w:r>
      <w:r w:rsidR="0004279F" w:rsidRPr="0004279F">
        <w:rPr>
          <w:rFonts w:ascii="Verdana" w:hAnsi="Verdana"/>
          <w:sz w:val="20"/>
          <w:szCs w:val="20"/>
        </w:rPr>
        <w:t>, sujeito à Condição Suspensiva,</w:t>
      </w:r>
      <w:r w:rsidRPr="0004279F">
        <w:rPr>
          <w:rFonts w:ascii="Verdana" w:hAnsi="Verdana"/>
          <w:sz w:val="20"/>
          <w:szCs w:val="20"/>
        </w:rPr>
        <w:t xml:space="preserve"> sobre a totalidade das ações</w:t>
      </w:r>
      <w:r w:rsidRPr="00582DB3">
        <w:rPr>
          <w:rFonts w:ascii="Verdana" w:hAnsi="Verdana"/>
          <w:sz w:val="20"/>
          <w:szCs w:val="20"/>
        </w:rPr>
        <w:t xml:space="preserve"> representativas do capital social da </w:t>
      </w:r>
      <w:r w:rsidR="00E67509" w:rsidRPr="00582DB3">
        <w:rPr>
          <w:rFonts w:ascii="Verdana" w:hAnsi="Verdana"/>
          <w:sz w:val="20"/>
          <w:szCs w:val="20"/>
        </w:rPr>
        <w:t xml:space="preserve">Devedora </w:t>
      </w:r>
      <w:r w:rsidRPr="00582DB3">
        <w:rPr>
          <w:rFonts w:ascii="Verdana" w:hAnsi="Verdana"/>
          <w:sz w:val="20"/>
          <w:szCs w:val="20"/>
        </w:rPr>
        <w:t xml:space="preserve">de titularidade dos </w:t>
      </w:r>
      <w:r w:rsidR="00E67509" w:rsidRPr="00582DB3">
        <w:rPr>
          <w:rFonts w:ascii="Verdana" w:hAnsi="Verdana"/>
          <w:sz w:val="20"/>
          <w:szCs w:val="20"/>
        </w:rPr>
        <w:t>Acionistas</w:t>
      </w:r>
      <w:r w:rsidRPr="00582DB3">
        <w:rPr>
          <w:rFonts w:ascii="Verdana" w:hAnsi="Verdana"/>
          <w:sz w:val="20"/>
          <w:szCs w:val="20"/>
        </w:rPr>
        <w:t>,</w:t>
      </w:r>
      <w:r w:rsidR="00985508" w:rsidRPr="00582DB3">
        <w:rPr>
          <w:rFonts w:ascii="Verdana" w:hAnsi="Verdana"/>
          <w:sz w:val="20"/>
          <w:szCs w:val="20"/>
        </w:rPr>
        <w:t xml:space="preserve"> de acordo com os termos e condições expressos no </w:t>
      </w:r>
      <w:r w:rsidR="00C8195E">
        <w:rPr>
          <w:rFonts w:ascii="Verdana" w:hAnsi="Verdana"/>
          <w:sz w:val="20"/>
          <w:szCs w:val="20"/>
        </w:rPr>
        <w:t>C</w:t>
      </w:r>
      <w:r w:rsidR="00E67509" w:rsidRPr="00582DB3">
        <w:rPr>
          <w:rFonts w:ascii="Verdana" w:hAnsi="Verdana"/>
          <w:sz w:val="20"/>
          <w:szCs w:val="20"/>
        </w:rPr>
        <w:t>ontrato de Penhor de Ações</w:t>
      </w:r>
      <w:r w:rsidR="00985508" w:rsidRPr="00582DB3">
        <w:rPr>
          <w:rFonts w:ascii="Verdana" w:hAnsi="Verdana"/>
          <w:sz w:val="20"/>
          <w:szCs w:val="20"/>
        </w:rPr>
        <w:t>;</w:t>
      </w:r>
      <w:r w:rsidRPr="00582DB3">
        <w:rPr>
          <w:rFonts w:ascii="Verdana" w:hAnsi="Verdana"/>
          <w:sz w:val="20"/>
          <w:szCs w:val="20"/>
        </w:rPr>
        <w:t xml:space="preserve"> e</w:t>
      </w:r>
      <w:r w:rsidR="00EE04DC" w:rsidRPr="00582DB3">
        <w:rPr>
          <w:rFonts w:ascii="Verdana" w:hAnsi="Verdana"/>
          <w:sz w:val="20"/>
          <w:szCs w:val="20"/>
        </w:rPr>
        <w:t xml:space="preserve"> </w:t>
      </w:r>
    </w:p>
    <w:p w14:paraId="25E406C9" w14:textId="77777777" w:rsidR="00C8195E" w:rsidRPr="00582DB3" w:rsidRDefault="00C8195E" w:rsidP="00C8195E">
      <w:pPr>
        <w:spacing w:line="320" w:lineRule="exact"/>
        <w:ind w:left="567"/>
        <w:jc w:val="both"/>
        <w:rPr>
          <w:rFonts w:ascii="Verdana" w:hAnsi="Verdana"/>
          <w:sz w:val="20"/>
          <w:szCs w:val="20"/>
        </w:rPr>
      </w:pPr>
    </w:p>
    <w:p w14:paraId="5C2B6B51" w14:textId="2AB51F8F" w:rsidR="007443C3" w:rsidRDefault="00CE719E" w:rsidP="00493414">
      <w:pPr>
        <w:numPr>
          <w:ilvl w:val="0"/>
          <w:numId w:val="8"/>
        </w:numPr>
        <w:spacing w:line="320" w:lineRule="exact"/>
        <w:ind w:left="567" w:hanging="567"/>
        <w:jc w:val="both"/>
        <w:rPr>
          <w:rFonts w:ascii="Verdana" w:hAnsi="Verdana"/>
          <w:sz w:val="20"/>
          <w:szCs w:val="20"/>
        </w:rPr>
      </w:pPr>
      <w:r w:rsidRPr="00471BF6">
        <w:rPr>
          <w:rFonts w:ascii="Verdana" w:hAnsi="Verdana"/>
          <w:sz w:val="20"/>
          <w:szCs w:val="20"/>
        </w:rPr>
        <w:t xml:space="preserve">Cessão </w:t>
      </w:r>
      <w:r w:rsidR="00D95805" w:rsidRPr="00471BF6">
        <w:rPr>
          <w:rFonts w:ascii="Verdana" w:hAnsi="Verdana"/>
          <w:sz w:val="20"/>
          <w:szCs w:val="20"/>
        </w:rPr>
        <w:t>Fiduciária</w:t>
      </w:r>
      <w:r w:rsidR="00F56553">
        <w:rPr>
          <w:rFonts w:ascii="Verdana" w:hAnsi="Verdana"/>
          <w:sz w:val="20"/>
          <w:szCs w:val="20"/>
        </w:rPr>
        <w:t xml:space="preserve">, sujeita à Condição Suspensiva, </w:t>
      </w:r>
      <w:r w:rsidR="00D95805" w:rsidRPr="00582DB3">
        <w:rPr>
          <w:rFonts w:ascii="Verdana" w:hAnsi="Verdana"/>
          <w:sz w:val="20"/>
          <w:szCs w:val="20"/>
        </w:rPr>
        <w:t>da totalidade dos direitos creditórios de titularidade da Devedora, provenientes da prestação de serviços de transmissão de energia elétrica, previstos no Contrato de Concessão (inclusive decorrentes de resoluções autorizativas no âmbito da concessão de serviço público), no CPST e nos Contratos de Uso do Sistema de Transmissão, celebrados entre o ONS, as concessionárias de transmissão e os usuários do sistema de transmissão (</w:t>
      </w:r>
      <w:r w:rsidR="00D95805" w:rsidRPr="00582DB3">
        <w:rPr>
          <w:rFonts w:ascii="Verdana" w:hAnsi="Verdana"/>
          <w:bCs/>
          <w:sz w:val="20"/>
          <w:szCs w:val="20"/>
        </w:rPr>
        <w:t>doravante denominado</w:t>
      </w:r>
      <w:r w:rsidR="00D95805" w:rsidRPr="00582DB3">
        <w:rPr>
          <w:rFonts w:ascii="Verdana" w:eastAsia="MS Mincho" w:hAnsi="Verdana"/>
          <w:bCs/>
          <w:sz w:val="20"/>
          <w:szCs w:val="20"/>
        </w:rPr>
        <w:t>, com seus aditivos,</w:t>
      </w:r>
      <w:r w:rsidR="00D95805" w:rsidRPr="00582DB3">
        <w:rPr>
          <w:rFonts w:ascii="Verdana" w:hAnsi="Verdana"/>
          <w:bCs/>
          <w:sz w:val="20"/>
          <w:szCs w:val="20"/>
        </w:rPr>
        <w:t xml:space="preserve"> “</w:t>
      </w:r>
      <w:r w:rsidR="00D95805" w:rsidRPr="00582DB3">
        <w:rPr>
          <w:rFonts w:ascii="Verdana" w:hAnsi="Verdana"/>
          <w:sz w:val="20"/>
          <w:szCs w:val="20"/>
          <w:u w:val="single"/>
        </w:rPr>
        <w:t>CUST</w:t>
      </w:r>
      <w:r w:rsidR="00D95805" w:rsidRPr="00582DB3">
        <w:rPr>
          <w:rFonts w:ascii="Verdana" w:hAnsi="Verdana"/>
          <w:bCs/>
          <w:sz w:val="20"/>
          <w:szCs w:val="20"/>
        </w:rPr>
        <w:t>”)</w:t>
      </w:r>
      <w:r w:rsidR="00D95805" w:rsidRPr="00582DB3">
        <w:rPr>
          <w:rFonts w:ascii="Verdana" w:hAnsi="Verdana"/>
          <w:sz w:val="20"/>
          <w:szCs w:val="20"/>
        </w:rPr>
        <w:t xml:space="preserve"> e, inclusive, a totalidade da receita proveniente da prestação dos serviços de transmissão</w:t>
      </w:r>
      <w:r w:rsidR="00D95805">
        <w:rPr>
          <w:rFonts w:ascii="Verdana" w:hAnsi="Verdana"/>
          <w:sz w:val="20"/>
          <w:szCs w:val="20"/>
        </w:rPr>
        <w:t xml:space="preserve">, bem como </w:t>
      </w:r>
      <w:r w:rsidR="00D95805" w:rsidRPr="00582DB3">
        <w:rPr>
          <w:rFonts w:ascii="Verdana" w:hAnsi="Verdana"/>
          <w:sz w:val="20"/>
          <w:szCs w:val="20"/>
        </w:rPr>
        <w:t xml:space="preserve">o direito de receber todos e quaisquer valores que, efetiva ou potencialmente, sejam ou venham a se tornar exigíveis e pendentes de pagamento pelo Poder Concedente à Devedora, incluído o direito de receber todas as indenizações pela extinção da concessão outorgada nos termos do Contrato de Concessão e seus posteriores aditivos; </w:t>
      </w:r>
      <w:r w:rsidR="00D95805" w:rsidRPr="00582DB3">
        <w:rPr>
          <w:rFonts w:ascii="Verdana" w:hAnsi="Verdana"/>
          <w:b/>
          <w:bCs/>
          <w:sz w:val="20"/>
          <w:szCs w:val="20"/>
        </w:rPr>
        <w:t xml:space="preserve">(2) </w:t>
      </w:r>
      <w:r w:rsidR="00D95805" w:rsidRPr="00582DB3">
        <w:rPr>
          <w:rFonts w:ascii="Verdana" w:hAnsi="Verdana"/>
          <w:sz w:val="20"/>
          <w:szCs w:val="20"/>
        </w:rPr>
        <w:t>os direitos creditórios das Contas do Projeto, conforme definição prevista no Contrato de Cessão Fiduciária</w:t>
      </w:r>
      <w:r w:rsidR="00D95805" w:rsidRPr="00582DB3">
        <w:rPr>
          <w:rFonts w:ascii="Verdana" w:hAnsi="Verdana"/>
          <w:bCs/>
          <w:sz w:val="20"/>
          <w:szCs w:val="20"/>
        </w:rPr>
        <w:t>;</w:t>
      </w:r>
      <w:r w:rsidR="00D95805" w:rsidRPr="00582DB3">
        <w:rPr>
          <w:rFonts w:ascii="Verdana" w:hAnsi="Verdana"/>
          <w:sz w:val="20"/>
          <w:szCs w:val="20"/>
        </w:rPr>
        <w:t xml:space="preserve"> e </w:t>
      </w:r>
      <w:r w:rsidR="00D95805" w:rsidRPr="00582DB3">
        <w:rPr>
          <w:rFonts w:ascii="Verdana" w:hAnsi="Verdana"/>
          <w:b/>
          <w:sz w:val="20"/>
          <w:szCs w:val="20"/>
        </w:rPr>
        <w:t>(3)</w:t>
      </w:r>
      <w:r w:rsidR="00D95805" w:rsidRPr="00582DB3">
        <w:rPr>
          <w:rFonts w:ascii="Verdana" w:hAnsi="Verdana"/>
          <w:sz w:val="20"/>
          <w:szCs w:val="20"/>
        </w:rPr>
        <w:t xml:space="preserve"> </w:t>
      </w:r>
      <w:r w:rsidR="00D95805" w:rsidRPr="00582DB3">
        <w:rPr>
          <w:rFonts w:ascii="Verdana" w:hAnsi="Verdana"/>
          <w:bCs/>
          <w:sz w:val="20"/>
          <w:szCs w:val="20"/>
        </w:rPr>
        <w:t xml:space="preserve">de </w:t>
      </w:r>
      <w:r w:rsidR="00D95805" w:rsidRPr="00582DB3">
        <w:rPr>
          <w:rFonts w:ascii="Verdana" w:hAnsi="Verdana"/>
          <w:sz w:val="20"/>
          <w:szCs w:val="20"/>
        </w:rPr>
        <w:t xml:space="preserve">todos os demais direitos, corpóreos ou incorpóreos, potenciais ou não, da Devedora que possam ser objeto de cessão fiduciária de acordo com as normas legais e regulamentares aplicáveis, decorrentes do Contrato de Concessão, do </w:t>
      </w:r>
      <w:r w:rsidR="00D95805" w:rsidRPr="00582DB3">
        <w:rPr>
          <w:rFonts w:ascii="Verdana" w:hAnsi="Verdana"/>
          <w:bCs/>
          <w:sz w:val="20"/>
          <w:szCs w:val="20"/>
        </w:rPr>
        <w:t>CPST</w:t>
      </w:r>
      <w:r w:rsidR="00D95805" w:rsidRPr="00582DB3">
        <w:rPr>
          <w:rFonts w:ascii="Verdana" w:hAnsi="Verdana"/>
          <w:sz w:val="20"/>
          <w:szCs w:val="20"/>
        </w:rPr>
        <w:t xml:space="preserve"> e dos </w:t>
      </w:r>
      <w:r w:rsidR="00D95805" w:rsidRPr="00582DB3">
        <w:rPr>
          <w:rFonts w:ascii="Verdana" w:hAnsi="Verdana"/>
          <w:bCs/>
          <w:sz w:val="20"/>
          <w:szCs w:val="20"/>
        </w:rPr>
        <w:t xml:space="preserve">CUST, </w:t>
      </w:r>
      <w:r w:rsidR="00D95805" w:rsidRPr="00582DB3">
        <w:rPr>
          <w:rFonts w:ascii="Verdana" w:hAnsi="Verdana"/>
          <w:sz w:val="20"/>
          <w:szCs w:val="20"/>
        </w:rPr>
        <w:t xml:space="preserve">ou decorrentes, a qualquer título, da prestação de serviços de transmissão de energia elétrica pela </w:t>
      </w:r>
      <w:r w:rsidR="00D95805">
        <w:rPr>
          <w:rFonts w:ascii="Verdana" w:hAnsi="Verdana"/>
          <w:sz w:val="20"/>
          <w:szCs w:val="20"/>
        </w:rPr>
        <w:t>Devedora</w:t>
      </w:r>
      <w:r w:rsidR="00D95805" w:rsidRPr="00582DB3">
        <w:rPr>
          <w:rFonts w:ascii="Verdana" w:hAnsi="Verdana"/>
          <w:sz w:val="20"/>
          <w:szCs w:val="20"/>
        </w:rPr>
        <w:t xml:space="preserve">, de acordo com os termos, definições e condições expressos </w:t>
      </w:r>
      <w:r w:rsidR="00D95805">
        <w:rPr>
          <w:rFonts w:ascii="Verdana" w:hAnsi="Verdana"/>
          <w:sz w:val="20"/>
          <w:szCs w:val="20"/>
        </w:rPr>
        <w:t>nas Escrituras de Emissão</w:t>
      </w:r>
      <w:r w:rsidR="00D95805" w:rsidRPr="00582DB3">
        <w:rPr>
          <w:rFonts w:ascii="Verdana" w:hAnsi="Verdana"/>
          <w:sz w:val="20"/>
          <w:szCs w:val="20"/>
        </w:rPr>
        <w:t xml:space="preserve">, entre os </w:t>
      </w:r>
      <w:r w:rsidR="00D95805">
        <w:rPr>
          <w:rFonts w:ascii="Verdana" w:hAnsi="Verdana"/>
          <w:sz w:val="20"/>
          <w:szCs w:val="20"/>
        </w:rPr>
        <w:t>Agentes Fiduciários</w:t>
      </w:r>
      <w:r w:rsidR="00D95805" w:rsidRPr="00493414">
        <w:rPr>
          <w:rFonts w:ascii="Verdana" w:hAnsi="Verdana"/>
          <w:sz w:val="20"/>
          <w:szCs w:val="20"/>
        </w:rPr>
        <w:t>, a Devedora e a Caixa</w:t>
      </w:r>
      <w:r w:rsidR="00D95805">
        <w:rPr>
          <w:rFonts w:ascii="Verdana" w:hAnsi="Verdana"/>
          <w:sz w:val="20"/>
          <w:szCs w:val="20"/>
        </w:rPr>
        <w:t xml:space="preserve"> Econômica Federal</w:t>
      </w:r>
      <w:r w:rsidR="00D95805" w:rsidRPr="00493414">
        <w:rPr>
          <w:rFonts w:ascii="Verdana" w:hAnsi="Verdana"/>
          <w:sz w:val="20"/>
          <w:szCs w:val="20"/>
        </w:rPr>
        <w:t xml:space="preserve">, na qualidade de banco administrador das Contas do Projeto. </w:t>
      </w:r>
      <w:r w:rsidR="00D95805">
        <w:rPr>
          <w:rFonts w:ascii="Verdana" w:hAnsi="Verdana"/>
          <w:sz w:val="20"/>
          <w:szCs w:val="20"/>
        </w:rPr>
        <w:t xml:space="preserve"> </w:t>
      </w:r>
    </w:p>
    <w:p w14:paraId="6768D6F5" w14:textId="77777777" w:rsidR="00C8195E" w:rsidRPr="00493414" w:rsidRDefault="00C8195E" w:rsidP="00C8195E">
      <w:pPr>
        <w:spacing w:line="320" w:lineRule="exact"/>
        <w:ind w:left="567"/>
        <w:jc w:val="both"/>
        <w:rPr>
          <w:rFonts w:ascii="Verdana" w:hAnsi="Verdana"/>
          <w:sz w:val="20"/>
          <w:szCs w:val="20"/>
        </w:rPr>
      </w:pPr>
    </w:p>
    <w:p w14:paraId="691CB664" w14:textId="4F403A6C" w:rsidR="004C1A84"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868C100" w14:textId="77777777" w:rsidR="00FC70E8" w:rsidRPr="00493414" w:rsidRDefault="00FC70E8" w:rsidP="00FC70E8">
      <w:pPr>
        <w:pStyle w:val="bndes"/>
        <w:keepNext/>
        <w:numPr>
          <w:ilvl w:val="0"/>
          <w:numId w:val="0"/>
        </w:numPr>
        <w:spacing w:before="0" w:after="0" w:line="320" w:lineRule="exact"/>
        <w:rPr>
          <w:rFonts w:ascii="Verdana" w:hAnsi="Verdana" w:cs="Times New Roman"/>
          <w:b/>
          <w:sz w:val="20"/>
          <w:szCs w:val="20"/>
          <w:u w:val="single"/>
        </w:rPr>
      </w:pPr>
    </w:p>
    <w:p w14:paraId="1946E15C" w14:textId="56C115F2" w:rsidR="00C8195E" w:rsidRDefault="00FC70E8" w:rsidP="00FC70E8">
      <w:pPr>
        <w:spacing w:line="320" w:lineRule="exact"/>
        <w:jc w:val="both"/>
        <w:rPr>
          <w:rFonts w:ascii="Verdana" w:hAnsi="Verdana"/>
          <w:sz w:val="20"/>
          <w:szCs w:val="20"/>
        </w:rPr>
      </w:pPr>
      <w:r w:rsidRPr="00493414">
        <w:rPr>
          <w:rFonts w:ascii="Verdana" w:hAnsi="Verdana"/>
          <w:sz w:val="20"/>
          <w:szCs w:val="20"/>
        </w:rPr>
        <w:t xml:space="preserve">São ainda garantias </w:t>
      </w:r>
      <w:r>
        <w:rPr>
          <w:rFonts w:ascii="Verdana" w:hAnsi="Verdana"/>
          <w:sz w:val="20"/>
          <w:szCs w:val="20"/>
        </w:rPr>
        <w:t>da 2ª Emissão e da 3ª Emissão, nos termos das Escrituras de Emissão</w:t>
      </w:r>
      <w:r w:rsidR="00471BF6">
        <w:rPr>
          <w:rFonts w:ascii="Verdana" w:hAnsi="Verdana"/>
          <w:sz w:val="20"/>
          <w:szCs w:val="20"/>
        </w:rPr>
        <w:t>,</w:t>
      </w:r>
      <w:r w:rsidRPr="00493414">
        <w:rPr>
          <w:rFonts w:ascii="Verdana" w:hAnsi="Verdana"/>
          <w:sz w:val="20"/>
          <w:szCs w:val="20"/>
        </w:rPr>
        <w:t xml:space="preserve"> as fianças da COPEL e de Furnas, sendo a responsabilidade dos fiadores limitadas, sem comunicação, </w:t>
      </w:r>
      <w:r w:rsidRPr="00EE6387">
        <w:rPr>
          <w:rFonts w:ascii="Verdana" w:hAnsi="Verdana"/>
          <w:sz w:val="20"/>
          <w:szCs w:val="20"/>
        </w:rPr>
        <w:t xml:space="preserve">às fianças outorgadas </w:t>
      </w:r>
      <w:r w:rsidRPr="00B529C0">
        <w:rPr>
          <w:rFonts w:ascii="Verdana" w:hAnsi="Verdana"/>
          <w:sz w:val="20"/>
          <w:szCs w:val="20"/>
        </w:rPr>
        <w:t>em cada</w:t>
      </w:r>
      <w:r w:rsidRPr="00EE6387">
        <w:rPr>
          <w:rFonts w:ascii="Verdana" w:hAnsi="Verdana"/>
          <w:sz w:val="20"/>
          <w:szCs w:val="20"/>
        </w:rPr>
        <w:t xml:space="preserve"> emissão</w:t>
      </w:r>
      <w:r>
        <w:rPr>
          <w:rFonts w:ascii="Verdana" w:hAnsi="Verdana"/>
          <w:sz w:val="20"/>
          <w:szCs w:val="20"/>
        </w:rPr>
        <w:t>.</w:t>
      </w:r>
      <w:r w:rsidR="00471BF6">
        <w:rPr>
          <w:rFonts w:ascii="Verdana" w:hAnsi="Verdana"/>
          <w:sz w:val="20"/>
          <w:szCs w:val="20"/>
        </w:rPr>
        <w:t xml:space="preserve"> </w:t>
      </w:r>
      <w:r w:rsidR="00471BF6" w:rsidRPr="00493414">
        <w:rPr>
          <w:rFonts w:ascii="Verdana" w:hAnsi="Verdana"/>
          <w:sz w:val="20"/>
          <w:szCs w:val="20"/>
        </w:rPr>
        <w:t xml:space="preserve">Tais garantias, descritas no presente Parágrafo Terceiro da Cláusula Primeira, não são compartilhadas pelos </w:t>
      </w:r>
      <w:r w:rsidR="00471BF6">
        <w:rPr>
          <w:rFonts w:ascii="Verdana" w:hAnsi="Verdana"/>
          <w:sz w:val="20"/>
          <w:szCs w:val="20"/>
        </w:rPr>
        <w:t>Agentes Fiduciários</w:t>
      </w:r>
      <w:r w:rsidR="00471BF6" w:rsidRPr="00493414">
        <w:rPr>
          <w:rFonts w:ascii="Verdana" w:hAnsi="Verdana"/>
          <w:sz w:val="20"/>
          <w:szCs w:val="20"/>
        </w:rPr>
        <w:t xml:space="preserve"> neste Contrato ou em qualquer outro instrumento contratual.</w:t>
      </w:r>
    </w:p>
    <w:p w14:paraId="4E152918" w14:textId="77777777" w:rsidR="00FC70E8" w:rsidRPr="00493414" w:rsidRDefault="00FC70E8" w:rsidP="00FC70E8">
      <w:pPr>
        <w:spacing w:line="320" w:lineRule="exact"/>
        <w:jc w:val="both"/>
        <w:rPr>
          <w:rFonts w:ascii="Verdana" w:hAnsi="Verdana"/>
          <w:sz w:val="20"/>
          <w:szCs w:val="20"/>
        </w:rPr>
      </w:pPr>
    </w:p>
    <w:p w14:paraId="27523E83" w14:textId="1935010F" w:rsidR="00C8195E" w:rsidRPr="00493414" w:rsidRDefault="00B03AC5"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SEGUNDA</w:t>
      </w:r>
    </w:p>
    <w:p w14:paraId="09ED4150" w14:textId="666854EE"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COMPARTILHAMENTO</w:t>
      </w:r>
    </w:p>
    <w:p w14:paraId="5232D0C9"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125303BA" w14:textId="47483ED5"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51434F"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mencionadas no Parágrafo </w:t>
      </w:r>
      <w:r w:rsidR="004F276D" w:rsidRPr="00493414">
        <w:rPr>
          <w:rFonts w:ascii="Verdana" w:hAnsi="Verdana" w:cs="Times New Roman"/>
          <w:sz w:val="20"/>
          <w:szCs w:val="20"/>
        </w:rPr>
        <w:t xml:space="preserve">Segundo </w:t>
      </w:r>
      <w:r w:rsidR="004B7217" w:rsidRPr="00493414">
        <w:rPr>
          <w:rFonts w:ascii="Verdana" w:hAnsi="Verdana" w:cs="Times New Roman"/>
          <w:sz w:val="20"/>
          <w:szCs w:val="20"/>
        </w:rPr>
        <w:t>da Cláusula Primeira</w:t>
      </w:r>
      <w:r w:rsidRPr="00493414">
        <w:rPr>
          <w:rFonts w:ascii="Verdana" w:hAnsi="Verdana" w:cs="Times New Roman"/>
          <w:sz w:val="20"/>
          <w:szCs w:val="20"/>
        </w:rPr>
        <w:t xml:space="preserve"> deste </w:t>
      </w:r>
      <w:r w:rsidR="0051434F" w:rsidRPr="00493414">
        <w:rPr>
          <w:rFonts w:ascii="Verdana" w:hAnsi="Verdana" w:cs="Times New Roman"/>
          <w:sz w:val="20"/>
          <w:szCs w:val="20"/>
        </w:rPr>
        <w:t xml:space="preserve">Contrato </w:t>
      </w:r>
      <w:r w:rsidRPr="00493414">
        <w:rPr>
          <w:rFonts w:ascii="Verdana" w:hAnsi="Verdana" w:cs="Times New Roman"/>
          <w:sz w:val="20"/>
          <w:szCs w:val="20"/>
        </w:rPr>
        <w:t>são compartilhadas entre</w:t>
      </w:r>
      <w:r w:rsidR="00FC70E8">
        <w:rPr>
          <w:rFonts w:ascii="Verdana" w:hAnsi="Verdana" w:cs="Times New Roman"/>
          <w:sz w:val="20"/>
          <w:szCs w:val="20"/>
        </w:rPr>
        <w:t xml:space="preserve"> os </w:t>
      </w:r>
      <w:r w:rsidR="001742B2">
        <w:rPr>
          <w:rFonts w:ascii="Verdana" w:hAnsi="Verdana" w:cs="Times New Roman"/>
          <w:sz w:val="20"/>
          <w:szCs w:val="20"/>
        </w:rPr>
        <w:t xml:space="preserve">Debenturistas </w:t>
      </w:r>
      <w:r w:rsidR="00FC70E8">
        <w:rPr>
          <w:rFonts w:ascii="Verdana" w:hAnsi="Verdana" w:cs="Times New Roman"/>
          <w:sz w:val="20"/>
          <w:szCs w:val="20"/>
        </w:rPr>
        <w:t>da 2ª Emissão e</w:t>
      </w:r>
      <w:r w:rsidR="001742B2">
        <w:rPr>
          <w:rFonts w:ascii="Verdana" w:hAnsi="Verdana" w:cs="Times New Roman"/>
          <w:sz w:val="20"/>
          <w:szCs w:val="20"/>
        </w:rPr>
        <w:t xml:space="preserve"> os Debenturistas</w:t>
      </w:r>
      <w:r w:rsidR="00FC70E8">
        <w:rPr>
          <w:rFonts w:ascii="Verdana" w:hAnsi="Verdana" w:cs="Times New Roman"/>
          <w:sz w:val="20"/>
          <w:szCs w:val="20"/>
        </w:rPr>
        <w:t xml:space="preserve"> da 3ª Emissão, representados pel</w:t>
      </w:r>
      <w:r w:rsidRPr="00493414">
        <w:rPr>
          <w:rFonts w:ascii="Verdana" w:hAnsi="Verdana" w:cs="Times New Roman"/>
          <w:sz w:val="20"/>
          <w:szCs w:val="20"/>
        </w:rPr>
        <w:t xml:space="preserve">os </w:t>
      </w:r>
      <w:r w:rsidR="00493414">
        <w:rPr>
          <w:rFonts w:ascii="Verdana" w:hAnsi="Verdana" w:cs="Times New Roman"/>
          <w:sz w:val="20"/>
          <w:szCs w:val="20"/>
        </w:rPr>
        <w:t>Agentes Fiduciários</w:t>
      </w:r>
      <w:r w:rsidR="00E961F2" w:rsidRPr="00493414">
        <w:rPr>
          <w:rFonts w:ascii="Verdana" w:hAnsi="Verdana" w:cs="Times New Roman"/>
          <w:sz w:val="20"/>
          <w:szCs w:val="20"/>
        </w:rPr>
        <w:t>, em caráter não solidário</w:t>
      </w:r>
      <w:r w:rsidR="00FC70E8">
        <w:rPr>
          <w:rFonts w:ascii="Verdana" w:hAnsi="Verdana" w:cs="Times New Roman"/>
          <w:sz w:val="20"/>
          <w:szCs w:val="20"/>
        </w:rPr>
        <w:t>,</w:t>
      </w:r>
      <w:r w:rsidR="00FC70E8" w:rsidRPr="00FC70E8">
        <w:rPr>
          <w:rFonts w:ascii="Verdana" w:hAnsi="Verdana" w:cs="Times New Roman"/>
          <w:sz w:val="20"/>
          <w:szCs w:val="20"/>
        </w:rPr>
        <w:t xml:space="preserve"> </w:t>
      </w:r>
      <w:r w:rsidR="00FC70E8" w:rsidRPr="00493414">
        <w:rPr>
          <w:rFonts w:ascii="Verdana" w:hAnsi="Verdana" w:cs="Times New Roman"/>
          <w:sz w:val="20"/>
          <w:szCs w:val="20"/>
        </w:rPr>
        <w:t xml:space="preserve">na proporção da participação </w:t>
      </w:r>
      <w:r w:rsidR="00FC70E8">
        <w:rPr>
          <w:rFonts w:ascii="Verdana" w:hAnsi="Verdana" w:cs="Times New Roman"/>
          <w:sz w:val="20"/>
          <w:szCs w:val="20"/>
        </w:rPr>
        <w:t xml:space="preserve">individual do saldo devedor da 2ª Emissão e do </w:t>
      </w:r>
      <w:r w:rsidR="00FC70E8">
        <w:rPr>
          <w:rFonts w:ascii="Verdana" w:hAnsi="Verdana" w:cs="Times New Roman"/>
          <w:sz w:val="20"/>
          <w:szCs w:val="20"/>
        </w:rPr>
        <w:lastRenderedPageBreak/>
        <w:t xml:space="preserve">saldo devedor da 3ª Emissão </w:t>
      </w:r>
      <w:r w:rsidR="00FC70E8" w:rsidRPr="00493414">
        <w:rPr>
          <w:rFonts w:ascii="Verdana" w:hAnsi="Verdana" w:cs="Times New Roman"/>
          <w:sz w:val="20"/>
          <w:szCs w:val="20"/>
        </w:rPr>
        <w:t xml:space="preserve">no saldo devedor </w:t>
      </w:r>
      <w:r w:rsidR="00FC70E8">
        <w:rPr>
          <w:rFonts w:ascii="Verdana" w:hAnsi="Verdana" w:cs="Times New Roman"/>
          <w:sz w:val="20"/>
          <w:szCs w:val="20"/>
        </w:rPr>
        <w:t>conjunto</w:t>
      </w:r>
      <w:r w:rsidR="00FC70E8" w:rsidRPr="00493414">
        <w:rPr>
          <w:rFonts w:ascii="Verdana" w:hAnsi="Verdana" w:cs="Times New Roman"/>
          <w:sz w:val="20"/>
          <w:szCs w:val="20"/>
        </w:rPr>
        <w:t xml:space="preserve"> </w:t>
      </w:r>
      <w:r w:rsidR="00FC70E8">
        <w:rPr>
          <w:rFonts w:ascii="Verdana" w:hAnsi="Verdana" w:cs="Times New Roman"/>
          <w:sz w:val="20"/>
          <w:szCs w:val="20"/>
        </w:rPr>
        <w:t>da 2ª Emissão e da 3ª Emissão, apurados conforme Escrituras de Emissão</w:t>
      </w:r>
      <w:r w:rsidR="0051434F" w:rsidRPr="00493414">
        <w:rPr>
          <w:rFonts w:ascii="Verdana" w:hAnsi="Verdana" w:cs="Times New Roman"/>
          <w:sz w:val="20"/>
          <w:szCs w:val="20"/>
        </w:rPr>
        <w:t>.</w:t>
      </w:r>
      <w:r w:rsidR="00FC3363" w:rsidRPr="00493414">
        <w:rPr>
          <w:rFonts w:ascii="Verdana" w:hAnsi="Verdana" w:cs="Times New Roman"/>
          <w:sz w:val="20"/>
          <w:szCs w:val="20"/>
        </w:rPr>
        <w:t xml:space="preserve"> </w:t>
      </w:r>
    </w:p>
    <w:p w14:paraId="40C9460C" w14:textId="77777777" w:rsidR="00AA0DFB" w:rsidRPr="00493414" w:rsidRDefault="00AA0DFB" w:rsidP="00AA0DFB">
      <w:pPr>
        <w:pStyle w:val="bndes"/>
        <w:numPr>
          <w:ilvl w:val="0"/>
          <w:numId w:val="0"/>
        </w:numPr>
        <w:spacing w:before="0" w:after="0" w:line="320" w:lineRule="exact"/>
        <w:rPr>
          <w:rFonts w:ascii="Verdana" w:hAnsi="Verdana" w:cs="Times New Roman"/>
          <w:sz w:val="20"/>
          <w:szCs w:val="20"/>
        </w:rPr>
      </w:pPr>
    </w:p>
    <w:p w14:paraId="07E754BF" w14:textId="0280A1B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1BC986A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7DBCD1C" w14:textId="1D3FC150" w:rsidR="00885D5B" w:rsidRDefault="00BC4945" w:rsidP="00493414">
      <w:pPr>
        <w:pStyle w:val="bndes"/>
        <w:numPr>
          <w:ilvl w:val="0"/>
          <w:numId w:val="0"/>
        </w:numPr>
        <w:tabs>
          <w:tab w:val="left" w:pos="7513"/>
        </w:tabs>
        <w:spacing w:before="0" w:after="0" w:line="320" w:lineRule="exact"/>
        <w:rPr>
          <w:rFonts w:ascii="Verdana" w:hAnsi="Verdana" w:cs="Times New Roman"/>
          <w:sz w:val="20"/>
          <w:szCs w:val="20"/>
        </w:rPr>
      </w:pPr>
      <w:r w:rsidRPr="00493414">
        <w:rPr>
          <w:rFonts w:ascii="Verdana" w:hAnsi="Verdana" w:cs="Times New Roman"/>
          <w:sz w:val="20"/>
          <w:szCs w:val="20"/>
        </w:rPr>
        <w:t xml:space="preserve">Todo e qualquer </w:t>
      </w:r>
      <w:r w:rsidR="002661A0" w:rsidRPr="00493414">
        <w:rPr>
          <w:rFonts w:ascii="Verdana" w:hAnsi="Verdana" w:cs="Times New Roman"/>
          <w:sz w:val="20"/>
          <w:szCs w:val="20"/>
        </w:rPr>
        <w:t>recurso em moeda corrente</w:t>
      </w:r>
      <w:r w:rsidRPr="00493414">
        <w:rPr>
          <w:rFonts w:ascii="Verdana" w:hAnsi="Verdana" w:cs="Times New Roman"/>
          <w:sz w:val="20"/>
          <w:szCs w:val="20"/>
        </w:rPr>
        <w:t>, bem, direito ou outro benefício</w:t>
      </w:r>
      <w:r w:rsidR="002661A0" w:rsidRPr="00493414">
        <w:rPr>
          <w:rFonts w:ascii="Verdana" w:hAnsi="Verdana" w:cs="Times New Roman"/>
          <w:sz w:val="20"/>
          <w:szCs w:val="20"/>
        </w:rPr>
        <w:t xml:space="preserve"> ("</w:t>
      </w:r>
      <w:r w:rsidR="002661A0" w:rsidRPr="00493414">
        <w:rPr>
          <w:rFonts w:ascii="Verdana" w:hAnsi="Verdana" w:cs="Times New Roman"/>
          <w:sz w:val="20"/>
          <w:szCs w:val="20"/>
          <w:u w:val="single"/>
        </w:rPr>
        <w:t>Ativo Recebido</w:t>
      </w:r>
      <w:r w:rsidR="002661A0" w:rsidRPr="00493414">
        <w:rPr>
          <w:rFonts w:ascii="Verdana" w:hAnsi="Verdana" w:cs="Times New Roman"/>
          <w:sz w:val="20"/>
          <w:szCs w:val="20"/>
        </w:rPr>
        <w:t>")</w:t>
      </w:r>
      <w:r w:rsidRPr="00493414">
        <w:rPr>
          <w:rFonts w:ascii="Verdana" w:hAnsi="Verdana" w:cs="Times New Roman"/>
          <w:sz w:val="20"/>
          <w:szCs w:val="20"/>
        </w:rPr>
        <w:t xml:space="preserve"> que </w:t>
      </w:r>
      <w:r w:rsidR="007610CC" w:rsidRPr="00493414">
        <w:rPr>
          <w:rFonts w:ascii="Verdana" w:hAnsi="Verdana" w:cs="Times New Roman"/>
          <w:sz w:val="20"/>
          <w:szCs w:val="20"/>
        </w:rPr>
        <w:t>qua</w:t>
      </w:r>
      <w:r w:rsidR="00BC63A8" w:rsidRPr="00493414">
        <w:rPr>
          <w:rFonts w:ascii="Verdana" w:hAnsi="Verdana" w:cs="Times New Roman"/>
          <w:sz w:val="20"/>
          <w:szCs w:val="20"/>
        </w:rPr>
        <w:t>l</w:t>
      </w:r>
      <w:r w:rsidR="007610CC" w:rsidRPr="00493414">
        <w:rPr>
          <w:rFonts w:ascii="Verdana" w:hAnsi="Verdana" w:cs="Times New Roman"/>
          <w:sz w:val="20"/>
          <w:szCs w:val="20"/>
        </w:rPr>
        <w:t xml:space="preserve">quer </w:t>
      </w:r>
      <w:r w:rsidR="00201BE2" w:rsidRPr="00493414">
        <w:rPr>
          <w:rFonts w:ascii="Verdana" w:hAnsi="Verdana" w:cs="Times New Roman"/>
          <w:sz w:val="20"/>
          <w:szCs w:val="20"/>
        </w:rPr>
        <w:t xml:space="preserve">dos </w:t>
      </w:r>
      <w:r w:rsidR="00493414">
        <w:rPr>
          <w:rFonts w:ascii="Verdana" w:hAnsi="Verdana" w:cs="Times New Roman"/>
          <w:sz w:val="20"/>
          <w:szCs w:val="20"/>
        </w:rPr>
        <w:t>Agentes Fiduciários</w:t>
      </w:r>
      <w:r w:rsidRPr="00493414">
        <w:rPr>
          <w:rFonts w:ascii="Verdana" w:hAnsi="Verdana" w:cs="Times New Roman"/>
          <w:sz w:val="20"/>
          <w:szCs w:val="20"/>
        </w:rPr>
        <w:t xml:space="preserve"> venha a receber da </w:t>
      </w:r>
      <w:r w:rsidR="0051434F" w:rsidRPr="00493414">
        <w:rPr>
          <w:rFonts w:ascii="Verdana" w:hAnsi="Verdana" w:cs="Times New Roman"/>
          <w:sz w:val="20"/>
          <w:szCs w:val="20"/>
        </w:rPr>
        <w:t>Devedora</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 xml:space="preserve">de qualquer </w:t>
      </w:r>
      <w:r w:rsidRPr="00493414">
        <w:rPr>
          <w:rFonts w:ascii="Verdana" w:hAnsi="Verdana" w:cs="Times New Roman"/>
          <w:sz w:val="20"/>
          <w:szCs w:val="20"/>
        </w:rPr>
        <w:t>d</w:t>
      </w:r>
      <w:r w:rsidR="00413B69" w:rsidRPr="00493414">
        <w:rPr>
          <w:rFonts w:ascii="Verdana" w:hAnsi="Verdana" w:cs="Times New Roman"/>
          <w:sz w:val="20"/>
          <w:szCs w:val="20"/>
        </w:rPr>
        <w:t>o</w:t>
      </w:r>
      <w:r w:rsidR="007610CC" w:rsidRPr="00493414">
        <w:rPr>
          <w:rFonts w:ascii="Verdana" w:hAnsi="Verdana" w:cs="Times New Roman"/>
          <w:sz w:val="20"/>
          <w:szCs w:val="20"/>
        </w:rPr>
        <w:t>s</w:t>
      </w:r>
      <w:r w:rsidRPr="00493414">
        <w:rPr>
          <w:rFonts w:ascii="Verdana" w:hAnsi="Verdana" w:cs="Times New Roman"/>
          <w:sz w:val="20"/>
          <w:szCs w:val="20"/>
        </w:rPr>
        <w:t xml:space="preserve"> </w:t>
      </w:r>
      <w:r w:rsidR="0051434F" w:rsidRPr="00493414">
        <w:rPr>
          <w:rFonts w:ascii="Verdana" w:hAnsi="Verdana" w:cs="Times New Roman"/>
          <w:sz w:val="20"/>
          <w:szCs w:val="20"/>
        </w:rPr>
        <w:t xml:space="preserve">Acionistas </w:t>
      </w:r>
      <w:r w:rsidR="00BC63A8" w:rsidRPr="00493414">
        <w:rPr>
          <w:rFonts w:ascii="Verdana" w:hAnsi="Verdana" w:cs="Times New Roman"/>
          <w:sz w:val="20"/>
          <w:szCs w:val="20"/>
        </w:rPr>
        <w:t>e/</w:t>
      </w:r>
      <w:r w:rsidRPr="00493414">
        <w:rPr>
          <w:rFonts w:ascii="Verdana" w:hAnsi="Verdana" w:cs="Times New Roman"/>
          <w:sz w:val="20"/>
          <w:szCs w:val="20"/>
        </w:rPr>
        <w:t xml:space="preserve">ou de </w:t>
      </w:r>
      <w:r w:rsidR="00BC63A8" w:rsidRPr="00493414">
        <w:rPr>
          <w:rFonts w:ascii="Verdana" w:hAnsi="Verdana" w:cs="Times New Roman"/>
          <w:sz w:val="20"/>
          <w:szCs w:val="20"/>
        </w:rPr>
        <w:t xml:space="preserve">qualquer </w:t>
      </w:r>
      <w:r w:rsidRPr="00493414">
        <w:rPr>
          <w:rFonts w:ascii="Verdana" w:hAnsi="Verdana" w:cs="Times New Roman"/>
          <w:sz w:val="20"/>
          <w:szCs w:val="20"/>
        </w:rPr>
        <w:t xml:space="preserve">terceiro, em virtude de remição, </w:t>
      </w:r>
      <w:r w:rsidR="00BC63A8"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será</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w:t>
      </w:r>
      <w:r w:rsidR="002661A0" w:rsidRPr="00493414">
        <w:rPr>
          <w:rFonts w:ascii="Verdana" w:hAnsi="Verdana" w:cs="Times New Roman"/>
          <w:sz w:val="20"/>
          <w:szCs w:val="20"/>
        </w:rPr>
        <w:t>a</w:t>
      </w:r>
      <w:r w:rsidR="00BC63A8" w:rsidRPr="00493414">
        <w:rPr>
          <w:rFonts w:ascii="Verdana" w:hAnsi="Verdana" w:cs="Times New Roman"/>
          <w:sz w:val="20"/>
          <w:szCs w:val="20"/>
        </w:rPr>
        <w:t xml:space="preserve">) </w:t>
      </w:r>
      <w:r w:rsidR="002661A0" w:rsidRPr="00493414">
        <w:rPr>
          <w:rFonts w:ascii="Verdana" w:hAnsi="Verdana" w:cs="Times New Roman"/>
          <w:sz w:val="20"/>
          <w:szCs w:val="20"/>
        </w:rPr>
        <w:t>com relação a Ativo Recebido que consista em recurso</w:t>
      </w:r>
      <w:r w:rsidR="0070697D" w:rsidRPr="00493414">
        <w:rPr>
          <w:rFonts w:ascii="Verdana" w:hAnsi="Verdana" w:cs="Times New Roman"/>
          <w:sz w:val="20"/>
          <w:szCs w:val="20"/>
        </w:rPr>
        <w:t xml:space="preserve"> </w:t>
      </w:r>
      <w:r w:rsidR="002661A0" w:rsidRPr="00493414">
        <w:rPr>
          <w:rFonts w:ascii="Verdana" w:hAnsi="Verdana" w:cs="Times New Roman"/>
          <w:sz w:val="20"/>
          <w:szCs w:val="20"/>
        </w:rPr>
        <w:t xml:space="preserve">em moeda corrente, </w:t>
      </w:r>
      <w:r w:rsidR="00BA6F67" w:rsidRPr="00493414">
        <w:rPr>
          <w:rFonts w:ascii="Verdana" w:hAnsi="Verdana" w:cs="Times New Roman"/>
          <w:sz w:val="20"/>
          <w:szCs w:val="20"/>
        </w:rPr>
        <w:t xml:space="preserve">(i) depositado em conta bancária a ser indicada pelos </w:t>
      </w:r>
      <w:r w:rsidR="00493414">
        <w:rPr>
          <w:rFonts w:ascii="Verdana" w:hAnsi="Verdana" w:cs="Times New Roman"/>
          <w:sz w:val="20"/>
          <w:szCs w:val="20"/>
        </w:rPr>
        <w:t>Agentes Fiduciários</w:t>
      </w:r>
      <w:r w:rsidR="00BA6F67" w:rsidRPr="00493414">
        <w:rPr>
          <w:rFonts w:ascii="Verdana" w:hAnsi="Verdana" w:cs="Times New Roman"/>
          <w:sz w:val="20"/>
          <w:szCs w:val="20"/>
        </w:rPr>
        <w:t xml:space="preserve">, em comum acordo; e (ii) em seguida, </w:t>
      </w:r>
      <w:r w:rsidRPr="00493414">
        <w:rPr>
          <w:rFonts w:ascii="Verdana" w:hAnsi="Verdana" w:cs="Times New Roman"/>
          <w:sz w:val="20"/>
          <w:szCs w:val="20"/>
        </w:rPr>
        <w:t xml:space="preserve">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Pr="00493414">
        <w:rPr>
          <w:rFonts w:ascii="Verdana" w:hAnsi="Verdana" w:cs="Times New Roman"/>
          <w:sz w:val="20"/>
          <w:szCs w:val="20"/>
        </w:rPr>
        <w:t xml:space="preserve">na proporção mencionada no “caput” </w:t>
      </w:r>
      <w:r w:rsidR="004B7217" w:rsidRPr="00493414">
        <w:rPr>
          <w:rFonts w:ascii="Verdana" w:hAnsi="Verdana" w:cs="Times New Roman"/>
          <w:sz w:val="20"/>
          <w:szCs w:val="20"/>
        </w:rPr>
        <w:t>desta</w:t>
      </w:r>
      <w:r w:rsidRPr="00493414">
        <w:rPr>
          <w:rFonts w:ascii="Verdana" w:hAnsi="Verdana" w:cs="Times New Roman"/>
          <w:sz w:val="20"/>
          <w:szCs w:val="20"/>
        </w:rPr>
        <w:t xml:space="preserve"> Cláusula</w:t>
      </w:r>
      <w:r w:rsidR="002661A0" w:rsidRPr="00493414">
        <w:rPr>
          <w:rFonts w:ascii="Verdana" w:hAnsi="Verdana" w:cs="Times New Roman"/>
          <w:sz w:val="20"/>
          <w:szCs w:val="20"/>
        </w:rPr>
        <w:t xml:space="preserve">; ou (b) com relação a qualquer outro Ativo Recebido, </w:t>
      </w:r>
      <w:r w:rsidR="0070697D" w:rsidRPr="00493414">
        <w:rPr>
          <w:rFonts w:ascii="Verdana" w:hAnsi="Verdana" w:cs="Times New Roman"/>
          <w:sz w:val="20"/>
          <w:szCs w:val="20"/>
        </w:rPr>
        <w:t>alienado, cedido, resgatado ou de qualquer outra forma transferido a quaisquer terceiros, pelo preço e condições que o</w:t>
      </w:r>
      <w:r w:rsidR="00746FE0" w:rsidRPr="00493414">
        <w:rPr>
          <w:rFonts w:ascii="Verdana" w:hAnsi="Verdana" w:cs="Times New Roman"/>
          <w:sz w:val="20"/>
          <w:szCs w:val="20"/>
        </w:rPr>
        <w:t>s</w:t>
      </w:r>
      <w:r w:rsidR="0070697D" w:rsidRPr="00493414">
        <w:rPr>
          <w:rFonts w:ascii="Verdana" w:hAnsi="Verdana" w:cs="Times New Roman"/>
          <w:sz w:val="20"/>
          <w:szCs w:val="20"/>
        </w:rPr>
        <w:t xml:space="preserve"> </w:t>
      </w:r>
      <w:r w:rsidR="00493414">
        <w:rPr>
          <w:rFonts w:ascii="Verdana" w:hAnsi="Verdana" w:cs="Times New Roman"/>
          <w:sz w:val="20"/>
          <w:szCs w:val="20"/>
        </w:rPr>
        <w:t>Agentes Fiduciários</w:t>
      </w:r>
      <w:r w:rsidR="0070697D" w:rsidRPr="00493414">
        <w:rPr>
          <w:rFonts w:ascii="Verdana" w:hAnsi="Verdana" w:cs="Times New Roman"/>
          <w:sz w:val="20"/>
          <w:szCs w:val="20"/>
        </w:rPr>
        <w:t xml:space="preserve"> julgar</w:t>
      </w:r>
      <w:r w:rsidR="00746FE0" w:rsidRPr="00493414">
        <w:rPr>
          <w:rFonts w:ascii="Verdana" w:hAnsi="Verdana" w:cs="Times New Roman"/>
          <w:sz w:val="20"/>
          <w:szCs w:val="20"/>
        </w:rPr>
        <w:t>em</w:t>
      </w:r>
      <w:r w:rsidR="0070697D" w:rsidRPr="00493414">
        <w:rPr>
          <w:rFonts w:ascii="Verdana" w:hAnsi="Verdana" w:cs="Times New Roman"/>
          <w:sz w:val="20"/>
          <w:szCs w:val="20"/>
        </w:rPr>
        <w:t xml:space="preserve"> apropriados, devendo o produto de tal alienação, cessão, resgate ou outra forma de transferência ser (i) </w:t>
      </w:r>
      <w:r w:rsidR="002661A0" w:rsidRPr="00493414">
        <w:rPr>
          <w:rFonts w:ascii="Verdana" w:hAnsi="Verdana" w:cs="Times New Roman"/>
          <w:sz w:val="20"/>
          <w:szCs w:val="20"/>
        </w:rPr>
        <w:t xml:space="preserve">depositado em conta bancária a ser indicada pelos </w:t>
      </w:r>
      <w:r w:rsidR="00493414">
        <w:rPr>
          <w:rFonts w:ascii="Verdana" w:hAnsi="Verdana" w:cs="Times New Roman"/>
          <w:sz w:val="20"/>
          <w:szCs w:val="20"/>
        </w:rPr>
        <w:t>Agentes Fiduciários</w:t>
      </w:r>
      <w:r w:rsidR="002661A0" w:rsidRPr="00493414">
        <w:rPr>
          <w:rFonts w:ascii="Verdana" w:hAnsi="Verdana" w:cs="Times New Roman"/>
          <w:sz w:val="20"/>
          <w:szCs w:val="20"/>
        </w:rPr>
        <w:t xml:space="preserve">, em comum acordo; e (ii) em seguida, 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002661A0" w:rsidRPr="00493414">
        <w:rPr>
          <w:rFonts w:ascii="Verdana" w:hAnsi="Verdana" w:cs="Times New Roman"/>
          <w:sz w:val="20"/>
          <w:szCs w:val="20"/>
        </w:rPr>
        <w:t>na proporção mencionada no “caput” desta Cláusula</w:t>
      </w:r>
      <w:r w:rsidR="005F5846" w:rsidRPr="00493414">
        <w:rPr>
          <w:rFonts w:ascii="Verdana" w:hAnsi="Verdana" w:cs="Times New Roman"/>
          <w:sz w:val="20"/>
          <w:szCs w:val="20"/>
        </w:rPr>
        <w:t>.</w:t>
      </w:r>
    </w:p>
    <w:p w14:paraId="31E7E238" w14:textId="77777777" w:rsidR="00C8195E" w:rsidRPr="00493414" w:rsidRDefault="00C8195E" w:rsidP="00C8195E">
      <w:pPr>
        <w:pStyle w:val="bndes"/>
        <w:numPr>
          <w:ilvl w:val="0"/>
          <w:numId w:val="0"/>
        </w:numPr>
        <w:tabs>
          <w:tab w:val="left" w:pos="7513"/>
        </w:tabs>
        <w:spacing w:before="0" w:after="0" w:line="320" w:lineRule="exact"/>
        <w:rPr>
          <w:rFonts w:ascii="Verdana" w:hAnsi="Verdana" w:cs="Times New Roman"/>
          <w:sz w:val="20"/>
          <w:szCs w:val="20"/>
        </w:rPr>
      </w:pPr>
    </w:p>
    <w:p w14:paraId="1B3EA96C" w14:textId="27DE551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1773FA0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DFB8DD6" w14:textId="574C8742"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Se, em decorrência da remição, </w:t>
      </w:r>
      <w:r w:rsidR="0070697D"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xml:space="preserve">, </w:t>
      </w:r>
      <w:r w:rsidR="0073128D" w:rsidRPr="00493414">
        <w:rPr>
          <w:rFonts w:ascii="Verdana" w:hAnsi="Verdana" w:cs="Times New Roman"/>
          <w:sz w:val="20"/>
          <w:szCs w:val="20"/>
        </w:rPr>
        <w:t xml:space="preserve">qualquer dos </w:t>
      </w:r>
      <w:r w:rsidR="00493414">
        <w:rPr>
          <w:rFonts w:ascii="Verdana" w:hAnsi="Verdana" w:cs="Times New Roman"/>
          <w:sz w:val="20"/>
          <w:szCs w:val="20"/>
        </w:rPr>
        <w:t>Agentes Fiduciários</w:t>
      </w:r>
      <w:r w:rsidRPr="00493414">
        <w:rPr>
          <w:rFonts w:ascii="Verdana" w:hAnsi="Verdana" w:cs="Times New Roman"/>
          <w:sz w:val="20"/>
          <w:szCs w:val="20"/>
        </w:rPr>
        <w:t xml:space="preserve">, eventualmente, vier a receber parcela maior do que aquela que lhe seria devida de acordo com o “caput” desta Cláusula, </w:t>
      </w:r>
      <w:r w:rsidR="00487AC9" w:rsidRPr="00493414">
        <w:rPr>
          <w:rFonts w:ascii="Verdana" w:hAnsi="Verdana" w:cs="Times New Roman"/>
          <w:sz w:val="20"/>
          <w:szCs w:val="20"/>
        </w:rPr>
        <w:t xml:space="preserve">tal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00487AC9" w:rsidRPr="00493414">
        <w:rPr>
          <w:rFonts w:ascii="Verdana" w:hAnsi="Verdana" w:cs="Times New Roman"/>
          <w:sz w:val="20"/>
          <w:szCs w:val="20"/>
        </w:rPr>
        <w:t>deverá, no prazo de 2</w:t>
      </w:r>
      <w:r w:rsidRPr="00493414">
        <w:rPr>
          <w:rFonts w:ascii="Verdana" w:hAnsi="Verdana" w:cs="Times New Roman"/>
          <w:sz w:val="20"/>
          <w:szCs w:val="20"/>
        </w:rPr>
        <w:t xml:space="preserve"> (</w:t>
      </w:r>
      <w:r w:rsidR="00487AC9" w:rsidRPr="00493414">
        <w:rPr>
          <w:rFonts w:ascii="Verdana" w:hAnsi="Verdana" w:cs="Times New Roman"/>
          <w:sz w:val="20"/>
          <w:szCs w:val="20"/>
        </w:rPr>
        <w:t>dois</w:t>
      </w:r>
      <w:r w:rsidRPr="00493414">
        <w:rPr>
          <w:rFonts w:ascii="Verdana" w:hAnsi="Verdana" w:cs="Times New Roman"/>
          <w:sz w:val="20"/>
          <w:szCs w:val="20"/>
        </w:rPr>
        <w:t xml:space="preserve">) </w:t>
      </w:r>
      <w:r w:rsidR="002852E9" w:rsidRPr="00493414">
        <w:rPr>
          <w:rFonts w:ascii="Verdana" w:hAnsi="Verdana" w:cs="Times New Roman"/>
          <w:sz w:val="20"/>
          <w:szCs w:val="20"/>
        </w:rPr>
        <w:t xml:space="preserve">Dias Úteis </w:t>
      </w:r>
      <w:r w:rsidRPr="00493414">
        <w:rPr>
          <w:rFonts w:ascii="Verdana" w:hAnsi="Verdana" w:cs="Times New Roman"/>
          <w:sz w:val="20"/>
          <w:szCs w:val="20"/>
        </w:rPr>
        <w:t>contado</w:t>
      </w:r>
      <w:r w:rsidR="00DF7D2C" w:rsidRPr="00493414">
        <w:rPr>
          <w:rFonts w:ascii="Verdana" w:hAnsi="Verdana" w:cs="Times New Roman"/>
          <w:sz w:val="20"/>
          <w:szCs w:val="20"/>
        </w:rPr>
        <w:t>s</w:t>
      </w:r>
      <w:r w:rsidRPr="00493414">
        <w:rPr>
          <w:rFonts w:ascii="Verdana" w:hAnsi="Verdana" w:cs="Times New Roman"/>
          <w:sz w:val="20"/>
          <w:szCs w:val="20"/>
        </w:rPr>
        <w:t xml:space="preserve"> a partir do recebimento, reembolsar o outro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Pr="00493414">
        <w:rPr>
          <w:rFonts w:ascii="Verdana" w:hAnsi="Verdana" w:cs="Times New Roman"/>
          <w:sz w:val="20"/>
          <w:szCs w:val="20"/>
        </w:rPr>
        <w:t>da diferença apurada, de maneira a se restabelecer a proporção mencionada no “caput” da presente Cláusula</w:t>
      </w:r>
      <w:r w:rsidR="008679D2" w:rsidRPr="00493414">
        <w:rPr>
          <w:rFonts w:ascii="Verdana" w:hAnsi="Verdana" w:cs="Times New Roman"/>
          <w:sz w:val="20"/>
          <w:szCs w:val="20"/>
        </w:rPr>
        <w:t>.</w:t>
      </w:r>
    </w:p>
    <w:p w14:paraId="2DEDD435"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CC99C19" w14:textId="17F2B7F1" w:rsidR="00BA6F67" w:rsidRDefault="00BA6F67"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5587655A"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12D66314" w14:textId="3E721C9D" w:rsidR="00BA6F67" w:rsidRDefault="00BA6F67" w:rsidP="00493414">
      <w:pPr>
        <w:spacing w:line="320" w:lineRule="exact"/>
        <w:jc w:val="both"/>
        <w:rPr>
          <w:rFonts w:ascii="Verdana" w:hAnsi="Verdana"/>
          <w:sz w:val="20"/>
          <w:szCs w:val="20"/>
        </w:rPr>
      </w:pPr>
      <w:r w:rsidRPr="00493414">
        <w:rPr>
          <w:rFonts w:ascii="Verdana" w:hAnsi="Verdana"/>
          <w:sz w:val="20"/>
          <w:szCs w:val="20"/>
        </w:rPr>
        <w:t xml:space="preserve">Eventuais pagamentos antecipados por parte da </w:t>
      </w:r>
      <w:r w:rsidR="00AA0DFB">
        <w:rPr>
          <w:rFonts w:ascii="Verdana" w:hAnsi="Verdana"/>
          <w:sz w:val="20"/>
          <w:szCs w:val="20"/>
        </w:rPr>
        <w:t>Devedora</w:t>
      </w:r>
      <w:r w:rsidR="0051434F" w:rsidRPr="00493414">
        <w:rPr>
          <w:rFonts w:ascii="Verdana" w:hAnsi="Verdana"/>
          <w:sz w:val="20"/>
          <w:szCs w:val="20"/>
        </w:rPr>
        <w:t xml:space="preserve"> </w:t>
      </w:r>
      <w:r w:rsidRPr="00493414">
        <w:rPr>
          <w:rFonts w:ascii="Verdana" w:hAnsi="Verdana"/>
          <w:sz w:val="20"/>
          <w:szCs w:val="20"/>
        </w:rPr>
        <w:t xml:space="preserve">ou por terceiros observarão </w:t>
      </w:r>
      <w:r w:rsidR="00DF7D2C" w:rsidRPr="00493414">
        <w:rPr>
          <w:rFonts w:ascii="Verdana" w:hAnsi="Verdana"/>
          <w:sz w:val="20"/>
          <w:szCs w:val="20"/>
        </w:rPr>
        <w:t xml:space="preserve">(i) </w:t>
      </w:r>
      <w:r w:rsidRPr="00493414">
        <w:rPr>
          <w:rFonts w:ascii="Verdana" w:hAnsi="Verdana"/>
          <w:sz w:val="20"/>
          <w:szCs w:val="20"/>
        </w:rPr>
        <w:t xml:space="preserve">a proporção estabelecida no </w:t>
      </w:r>
      <w:r w:rsidR="003B7B81" w:rsidRPr="00493414">
        <w:rPr>
          <w:rFonts w:ascii="Verdana" w:hAnsi="Verdana"/>
          <w:sz w:val="20"/>
          <w:szCs w:val="20"/>
        </w:rPr>
        <w:t>“</w:t>
      </w:r>
      <w:r w:rsidRPr="00493414">
        <w:rPr>
          <w:rFonts w:ascii="Verdana" w:hAnsi="Verdana"/>
          <w:sz w:val="20"/>
          <w:szCs w:val="20"/>
        </w:rPr>
        <w:t>caput</w:t>
      </w:r>
      <w:r w:rsidR="003B7B81" w:rsidRPr="00493414">
        <w:rPr>
          <w:rFonts w:ascii="Verdana" w:hAnsi="Verdana"/>
          <w:sz w:val="20"/>
          <w:szCs w:val="20"/>
        </w:rPr>
        <w:t>”</w:t>
      </w:r>
      <w:r w:rsidRPr="00493414">
        <w:rPr>
          <w:rFonts w:ascii="Verdana" w:hAnsi="Verdana"/>
          <w:sz w:val="20"/>
          <w:szCs w:val="20"/>
        </w:rPr>
        <w:t xml:space="preserve"> desta Cláusula, a menos que algum dos </w:t>
      </w:r>
      <w:r w:rsidR="00493414">
        <w:rPr>
          <w:rFonts w:ascii="Verdana" w:hAnsi="Verdana"/>
          <w:sz w:val="20"/>
          <w:szCs w:val="20"/>
        </w:rPr>
        <w:t>Agentes Fiduciários</w:t>
      </w:r>
      <w:r w:rsidR="0051434F" w:rsidRPr="00493414">
        <w:rPr>
          <w:rFonts w:ascii="Verdana" w:hAnsi="Verdana"/>
          <w:sz w:val="20"/>
          <w:szCs w:val="20"/>
        </w:rPr>
        <w:t xml:space="preserve"> </w:t>
      </w:r>
      <w:r w:rsidRPr="00493414">
        <w:rPr>
          <w:rFonts w:ascii="Verdana" w:hAnsi="Verdana"/>
          <w:sz w:val="20"/>
          <w:szCs w:val="20"/>
        </w:rPr>
        <w:t>renuncie a tal direito por escrito</w:t>
      </w:r>
      <w:r w:rsidR="008B2561">
        <w:rPr>
          <w:rFonts w:ascii="Verdana" w:hAnsi="Verdana"/>
          <w:sz w:val="20"/>
          <w:szCs w:val="20"/>
        </w:rPr>
        <w:t>, respeitando-se, em todo caso, o disposto nas Escrituras de Emissão</w:t>
      </w:r>
      <w:r w:rsidRPr="00493414">
        <w:rPr>
          <w:rFonts w:ascii="Verdana" w:hAnsi="Verdana"/>
          <w:sz w:val="20"/>
          <w:szCs w:val="20"/>
        </w:rPr>
        <w:t xml:space="preserve">, à exceção dos pagamentos provenientes das garantias que não são compartilhadas entre os </w:t>
      </w:r>
      <w:r w:rsidR="00493414">
        <w:rPr>
          <w:rFonts w:ascii="Verdana" w:hAnsi="Verdana"/>
          <w:sz w:val="20"/>
          <w:szCs w:val="20"/>
        </w:rPr>
        <w:t>Agentes Fiduciários</w:t>
      </w:r>
      <w:r w:rsidR="0051434F" w:rsidRPr="00493414">
        <w:rPr>
          <w:rFonts w:ascii="Verdana" w:hAnsi="Verdana"/>
          <w:sz w:val="20"/>
          <w:szCs w:val="20"/>
        </w:rPr>
        <w:t xml:space="preserve"> </w:t>
      </w:r>
      <w:r w:rsidR="006B304F" w:rsidRPr="00493414">
        <w:rPr>
          <w:rFonts w:ascii="Verdana" w:hAnsi="Verdana"/>
          <w:sz w:val="20"/>
          <w:szCs w:val="20"/>
        </w:rPr>
        <w:t>pel</w:t>
      </w:r>
      <w:r w:rsidRPr="00493414">
        <w:rPr>
          <w:rFonts w:ascii="Verdana" w:hAnsi="Verdana"/>
          <w:sz w:val="20"/>
          <w:szCs w:val="20"/>
        </w:rPr>
        <w:t>o presente Contrato</w:t>
      </w:r>
      <w:r w:rsidR="00DF7D2C" w:rsidRPr="00493414">
        <w:rPr>
          <w:rFonts w:ascii="Verdana" w:hAnsi="Verdana"/>
          <w:sz w:val="20"/>
          <w:szCs w:val="20"/>
        </w:rPr>
        <w:t>;</w:t>
      </w:r>
      <w:r w:rsidRPr="00493414">
        <w:rPr>
          <w:rFonts w:ascii="Verdana" w:hAnsi="Verdana"/>
          <w:sz w:val="20"/>
          <w:szCs w:val="20"/>
        </w:rPr>
        <w:t xml:space="preserve"> </w:t>
      </w:r>
      <w:r w:rsidR="00727246" w:rsidRPr="00493414">
        <w:rPr>
          <w:rFonts w:ascii="Verdana" w:hAnsi="Verdana"/>
          <w:sz w:val="20"/>
          <w:szCs w:val="20"/>
        </w:rPr>
        <w:t xml:space="preserve">e </w:t>
      </w:r>
      <w:r w:rsidR="00DF7D2C" w:rsidRPr="00493414">
        <w:rPr>
          <w:rFonts w:ascii="Verdana" w:hAnsi="Verdana"/>
          <w:sz w:val="20"/>
          <w:szCs w:val="20"/>
        </w:rPr>
        <w:t>(ii) à</w:t>
      </w:r>
      <w:r w:rsidR="00727246" w:rsidRPr="00493414">
        <w:rPr>
          <w:rFonts w:ascii="Verdana" w:hAnsi="Verdana"/>
          <w:sz w:val="20"/>
          <w:szCs w:val="20"/>
        </w:rPr>
        <w:t xml:space="preserve"> prioridade descrita no Parágrafo Quarto, abaixo</w:t>
      </w:r>
      <w:r w:rsidR="00471BF6">
        <w:rPr>
          <w:rFonts w:ascii="Verdana" w:hAnsi="Verdana"/>
          <w:sz w:val="20"/>
          <w:szCs w:val="20"/>
        </w:rPr>
        <w:t xml:space="preserve">, sendo que eventuais recursos recebidos por qualquer dos Agentes Fiduciários deverão ser </w:t>
      </w:r>
      <w:r w:rsidR="00471BF6" w:rsidRPr="00493414">
        <w:rPr>
          <w:rFonts w:ascii="Verdana" w:hAnsi="Verdana"/>
          <w:sz w:val="20"/>
          <w:szCs w:val="20"/>
        </w:rPr>
        <w:t>depositado</w:t>
      </w:r>
      <w:r w:rsidR="00471BF6">
        <w:rPr>
          <w:rFonts w:ascii="Verdana" w:hAnsi="Verdana"/>
          <w:sz w:val="20"/>
          <w:szCs w:val="20"/>
        </w:rPr>
        <w:t xml:space="preserve"> ou transferidos, conforme o caso, para </w:t>
      </w:r>
      <w:r w:rsidR="00471BF6" w:rsidRPr="00493414">
        <w:rPr>
          <w:rFonts w:ascii="Verdana" w:hAnsi="Verdana"/>
          <w:sz w:val="20"/>
          <w:szCs w:val="20"/>
        </w:rPr>
        <w:t xml:space="preserve">conta bancária a ser indicada pelos </w:t>
      </w:r>
      <w:r w:rsidR="00471BF6">
        <w:rPr>
          <w:rFonts w:ascii="Verdana" w:hAnsi="Verdana"/>
          <w:sz w:val="20"/>
          <w:szCs w:val="20"/>
        </w:rPr>
        <w:t>Agentes Fiduciários</w:t>
      </w:r>
      <w:r w:rsidR="00471BF6" w:rsidRPr="00493414">
        <w:rPr>
          <w:rFonts w:ascii="Verdana" w:hAnsi="Verdana"/>
          <w:sz w:val="20"/>
          <w:szCs w:val="20"/>
        </w:rPr>
        <w:t>, em comum acordo</w:t>
      </w:r>
      <w:r w:rsidR="00471BF6">
        <w:rPr>
          <w:rFonts w:ascii="Verdana" w:hAnsi="Verdana"/>
          <w:sz w:val="20"/>
          <w:szCs w:val="20"/>
        </w:rPr>
        <w:t xml:space="preserve">, para que então seja </w:t>
      </w:r>
      <w:r w:rsidR="00471BF6" w:rsidRPr="00493414">
        <w:rPr>
          <w:rFonts w:ascii="Verdana" w:hAnsi="Verdana"/>
          <w:sz w:val="20"/>
          <w:szCs w:val="20"/>
        </w:rPr>
        <w:t xml:space="preserve">partilhado entre os </w:t>
      </w:r>
      <w:r w:rsidR="00471BF6">
        <w:rPr>
          <w:rFonts w:ascii="Verdana" w:hAnsi="Verdana"/>
          <w:sz w:val="20"/>
          <w:szCs w:val="20"/>
        </w:rPr>
        <w:t>Agentes Fiduciários</w:t>
      </w:r>
      <w:r w:rsidR="00471BF6" w:rsidRPr="00493414">
        <w:rPr>
          <w:rFonts w:ascii="Verdana" w:hAnsi="Verdana"/>
          <w:sz w:val="20"/>
          <w:szCs w:val="20"/>
        </w:rPr>
        <w:t xml:space="preserve"> na proporção mencionada no “caput” desta Cláusula.</w:t>
      </w:r>
    </w:p>
    <w:p w14:paraId="5561386A" w14:textId="77777777" w:rsidR="00C8195E" w:rsidRPr="00493414" w:rsidRDefault="00C8195E" w:rsidP="00C8195E">
      <w:pPr>
        <w:spacing w:line="320" w:lineRule="exact"/>
        <w:jc w:val="both"/>
        <w:rPr>
          <w:rFonts w:ascii="Verdana" w:hAnsi="Verdana"/>
          <w:sz w:val="20"/>
          <w:szCs w:val="20"/>
        </w:rPr>
      </w:pPr>
    </w:p>
    <w:p w14:paraId="09E592D6" w14:textId="0DBE1446" w:rsidR="00FA5541" w:rsidRDefault="00FA5541"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QUARTO</w:t>
      </w:r>
    </w:p>
    <w:p w14:paraId="501C8C2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E501825" w14:textId="1FE22775" w:rsidR="00FA5541" w:rsidRDefault="00FA5541" w:rsidP="00493414">
      <w:pPr>
        <w:spacing w:line="320" w:lineRule="exact"/>
        <w:jc w:val="both"/>
        <w:rPr>
          <w:rFonts w:ascii="Verdana" w:hAnsi="Verdana"/>
          <w:sz w:val="20"/>
          <w:szCs w:val="20"/>
        </w:rPr>
      </w:pPr>
      <w:r w:rsidRPr="009665E5">
        <w:rPr>
          <w:rFonts w:ascii="Verdana" w:hAnsi="Verdana"/>
          <w:sz w:val="20"/>
          <w:szCs w:val="20"/>
        </w:rPr>
        <w:t xml:space="preserve">Na data de execução das </w:t>
      </w:r>
      <w:r w:rsidR="0051434F" w:rsidRPr="009665E5">
        <w:rPr>
          <w:rFonts w:ascii="Verdana" w:hAnsi="Verdana"/>
          <w:sz w:val="20"/>
          <w:szCs w:val="20"/>
        </w:rPr>
        <w:t>Garantias Compartilhadas</w:t>
      </w:r>
      <w:r w:rsidRPr="009665E5">
        <w:rPr>
          <w:rFonts w:ascii="Verdana" w:hAnsi="Verdana"/>
          <w:sz w:val="20"/>
          <w:szCs w:val="20"/>
        </w:rPr>
        <w:t>, os direitos creditórios depositados na</w:t>
      </w:r>
      <w:r w:rsidR="006B304F" w:rsidRPr="009665E5">
        <w:rPr>
          <w:rFonts w:ascii="Verdana" w:hAnsi="Verdana"/>
          <w:sz w:val="20"/>
          <w:szCs w:val="20"/>
        </w:rPr>
        <w:t>s</w:t>
      </w:r>
      <w:r w:rsidRPr="009665E5">
        <w:rPr>
          <w:rFonts w:ascii="Verdana" w:hAnsi="Verdana"/>
          <w:sz w:val="20"/>
          <w:szCs w:val="20"/>
        </w:rPr>
        <w:t xml:space="preserve"> </w:t>
      </w:r>
      <w:r w:rsidR="0051434F" w:rsidRPr="009665E5">
        <w:rPr>
          <w:rFonts w:ascii="Verdana" w:hAnsi="Verdana"/>
          <w:sz w:val="20"/>
          <w:szCs w:val="20"/>
        </w:rPr>
        <w:t xml:space="preserve">Contas do Projeto </w:t>
      </w:r>
      <w:r w:rsidRPr="009665E5">
        <w:rPr>
          <w:rFonts w:ascii="Verdana" w:hAnsi="Verdana"/>
          <w:sz w:val="20"/>
          <w:szCs w:val="20"/>
        </w:rPr>
        <w:t>serão compartilhados</w:t>
      </w:r>
      <w:r w:rsidRPr="00493414">
        <w:rPr>
          <w:rFonts w:ascii="Verdana" w:hAnsi="Verdana"/>
          <w:sz w:val="20"/>
          <w:szCs w:val="20"/>
        </w:rPr>
        <w:t xml:space="preserve"> entre os </w:t>
      </w:r>
      <w:r w:rsidR="00493414">
        <w:rPr>
          <w:rFonts w:ascii="Verdana" w:hAnsi="Verdana"/>
          <w:sz w:val="20"/>
          <w:szCs w:val="20"/>
        </w:rPr>
        <w:t>Agentes Fiduciários</w:t>
      </w:r>
      <w:r w:rsidRPr="00493414">
        <w:rPr>
          <w:rFonts w:ascii="Verdana" w:hAnsi="Verdana"/>
          <w:sz w:val="20"/>
          <w:szCs w:val="20"/>
        </w:rPr>
        <w:t xml:space="preserve">, na proporção do </w:t>
      </w:r>
      <w:r w:rsidR="003B7B81" w:rsidRPr="00493414">
        <w:rPr>
          <w:rFonts w:ascii="Verdana" w:hAnsi="Verdana"/>
          <w:sz w:val="20"/>
          <w:szCs w:val="20"/>
        </w:rPr>
        <w:t>“</w:t>
      </w:r>
      <w:r w:rsidR="00727246" w:rsidRPr="00493414">
        <w:rPr>
          <w:rFonts w:ascii="Verdana" w:hAnsi="Verdana"/>
          <w:sz w:val="20"/>
          <w:szCs w:val="20"/>
        </w:rPr>
        <w:t>caput</w:t>
      </w:r>
      <w:r w:rsidR="003B7B81" w:rsidRPr="00493414">
        <w:rPr>
          <w:rFonts w:ascii="Verdana" w:hAnsi="Verdana"/>
          <w:sz w:val="20"/>
          <w:szCs w:val="20"/>
        </w:rPr>
        <w:t>”</w:t>
      </w:r>
      <w:r w:rsidR="00727246" w:rsidRPr="00493414">
        <w:rPr>
          <w:rFonts w:ascii="Verdana" w:hAnsi="Verdana"/>
          <w:sz w:val="20"/>
          <w:szCs w:val="20"/>
        </w:rPr>
        <w:t xml:space="preserve"> da presente Cláusula Segunda</w:t>
      </w:r>
      <w:r w:rsidRPr="00493414">
        <w:rPr>
          <w:rFonts w:ascii="Verdana" w:hAnsi="Verdana"/>
          <w:sz w:val="20"/>
          <w:szCs w:val="20"/>
        </w:rPr>
        <w:t xml:space="preserve">, observado que os recursos já creditados na </w:t>
      </w:r>
      <w:r w:rsidR="0051434F" w:rsidRPr="00493414">
        <w:rPr>
          <w:rFonts w:ascii="Verdana" w:hAnsi="Verdana"/>
          <w:sz w:val="20"/>
          <w:szCs w:val="20"/>
        </w:rPr>
        <w:t>Conta de Pagamento das Debêntures</w:t>
      </w:r>
      <w:r w:rsidR="001742B2">
        <w:rPr>
          <w:rFonts w:ascii="Verdana" w:hAnsi="Verdana"/>
          <w:sz w:val="20"/>
          <w:szCs w:val="20"/>
        </w:rPr>
        <w:t xml:space="preserve"> da 2ª Emissão (conforme definido no </w:t>
      </w:r>
      <w:r w:rsidR="001742B2" w:rsidRPr="002B3717">
        <w:rPr>
          <w:rFonts w:ascii="Verdana" w:hAnsi="Verdana"/>
          <w:sz w:val="20"/>
          <w:szCs w:val="20"/>
        </w:rPr>
        <w:t>Contrato de Cessão Fiduciária</w:t>
      </w:r>
      <w:r w:rsidR="001742B2">
        <w:rPr>
          <w:rFonts w:ascii="Verdana" w:hAnsi="Verdana"/>
          <w:sz w:val="20"/>
          <w:szCs w:val="20"/>
        </w:rPr>
        <w:t xml:space="preserve">) e na Conta de Pagamento das Debêntures da 3ª Emissão (conforme definido no </w:t>
      </w:r>
      <w:r w:rsidR="001742B2" w:rsidRPr="002B3717">
        <w:rPr>
          <w:rFonts w:ascii="Verdana" w:hAnsi="Verdana"/>
          <w:sz w:val="20"/>
          <w:szCs w:val="20"/>
        </w:rPr>
        <w:t>Contrato de Cessão Fiduciária</w:t>
      </w:r>
      <w:r w:rsidR="001742B2">
        <w:rPr>
          <w:rFonts w:ascii="Verdana" w:hAnsi="Verdana"/>
          <w:sz w:val="20"/>
          <w:szCs w:val="20"/>
        </w:rPr>
        <w:t>)</w:t>
      </w:r>
      <w:r w:rsidR="00843FA3" w:rsidRPr="00493414">
        <w:rPr>
          <w:rFonts w:ascii="Verdana" w:hAnsi="Verdana"/>
          <w:sz w:val="20"/>
          <w:szCs w:val="20"/>
        </w:rPr>
        <w:t xml:space="preserve"> </w:t>
      </w:r>
      <w:r w:rsidRPr="00493414">
        <w:rPr>
          <w:rFonts w:ascii="Verdana" w:hAnsi="Verdana"/>
          <w:sz w:val="20"/>
          <w:szCs w:val="20"/>
        </w:rPr>
        <w:t xml:space="preserve">na data de execução referentes ao pagamento da </w:t>
      </w:r>
      <w:r w:rsidR="0051434F" w:rsidRPr="00493414">
        <w:rPr>
          <w:rFonts w:ascii="Verdana" w:hAnsi="Verdana"/>
          <w:sz w:val="20"/>
          <w:szCs w:val="20"/>
        </w:rPr>
        <w:t>Parcela Debêntures</w:t>
      </w:r>
      <w:r w:rsidR="001742B2">
        <w:rPr>
          <w:rFonts w:ascii="Verdana" w:hAnsi="Verdana"/>
          <w:sz w:val="20"/>
          <w:szCs w:val="20"/>
        </w:rPr>
        <w:t xml:space="preserve"> da 2ª Emissão (conforme definido no </w:t>
      </w:r>
      <w:r w:rsidR="001742B2" w:rsidRPr="002B3717">
        <w:rPr>
          <w:rFonts w:ascii="Verdana" w:hAnsi="Verdana"/>
          <w:sz w:val="20"/>
          <w:szCs w:val="20"/>
        </w:rPr>
        <w:t>Contrato de Cessão Fiduciária</w:t>
      </w:r>
      <w:r w:rsidR="001742B2">
        <w:rPr>
          <w:rFonts w:ascii="Verdana" w:hAnsi="Verdana"/>
          <w:sz w:val="20"/>
          <w:szCs w:val="20"/>
        </w:rPr>
        <w:t xml:space="preserve">) ou da Parcela Debêntures da 3ª Emissão (conforme definido no </w:t>
      </w:r>
      <w:r w:rsidR="001742B2" w:rsidRPr="002B3717">
        <w:rPr>
          <w:rFonts w:ascii="Verdana" w:hAnsi="Verdana"/>
          <w:sz w:val="20"/>
          <w:szCs w:val="20"/>
        </w:rPr>
        <w:t>Contrato de Cessão Fiduciária</w:t>
      </w:r>
      <w:r w:rsidR="001742B2">
        <w:rPr>
          <w:rFonts w:ascii="Verdana" w:hAnsi="Verdana"/>
          <w:sz w:val="20"/>
          <w:szCs w:val="20"/>
        </w:rPr>
        <w:t>)</w:t>
      </w:r>
      <w:r w:rsidRPr="00493414">
        <w:rPr>
          <w:rFonts w:ascii="Verdana" w:hAnsi="Verdana"/>
          <w:sz w:val="20"/>
          <w:szCs w:val="20"/>
        </w:rPr>
        <w:t xml:space="preserve">, serão utilizados, prioritariamente, para o pagamento do saldo devedor </w:t>
      </w:r>
      <w:r w:rsidR="009665E5">
        <w:rPr>
          <w:rFonts w:ascii="Verdana" w:hAnsi="Verdana"/>
          <w:sz w:val="20"/>
          <w:szCs w:val="20"/>
        </w:rPr>
        <w:t>de cada uma das Emissões</w:t>
      </w:r>
      <w:r w:rsidRPr="00493414">
        <w:rPr>
          <w:rFonts w:ascii="Verdana" w:hAnsi="Verdana"/>
          <w:sz w:val="20"/>
          <w:szCs w:val="20"/>
        </w:rPr>
        <w:t>.</w:t>
      </w:r>
      <w:r w:rsidR="00471BF6" w:rsidRPr="00471BF6">
        <w:rPr>
          <w:rFonts w:ascii="Verdana" w:hAnsi="Verdana"/>
          <w:sz w:val="20"/>
          <w:szCs w:val="20"/>
        </w:rPr>
        <w:t xml:space="preserve"> </w:t>
      </w:r>
    </w:p>
    <w:p w14:paraId="66249968" w14:textId="251E08F8" w:rsidR="00471BF6" w:rsidRDefault="00471BF6" w:rsidP="00493414">
      <w:pPr>
        <w:spacing w:line="320" w:lineRule="exact"/>
        <w:jc w:val="both"/>
        <w:rPr>
          <w:rFonts w:ascii="Verdana" w:hAnsi="Verdana"/>
          <w:sz w:val="20"/>
          <w:szCs w:val="20"/>
        </w:rPr>
      </w:pPr>
    </w:p>
    <w:p w14:paraId="2D648E60" w14:textId="77777777" w:rsidR="00471BF6" w:rsidRDefault="00471BF6" w:rsidP="00471BF6">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QUINTO</w:t>
      </w:r>
    </w:p>
    <w:p w14:paraId="05B6B678" w14:textId="77777777" w:rsidR="00471BF6" w:rsidRPr="00493414" w:rsidRDefault="00471BF6" w:rsidP="00471BF6">
      <w:pPr>
        <w:pStyle w:val="bndes"/>
        <w:keepNext/>
        <w:numPr>
          <w:ilvl w:val="0"/>
          <w:numId w:val="0"/>
        </w:numPr>
        <w:spacing w:before="0" w:after="0" w:line="320" w:lineRule="exact"/>
        <w:rPr>
          <w:rFonts w:ascii="Verdana" w:hAnsi="Verdana" w:cs="Times New Roman"/>
          <w:b/>
          <w:sz w:val="20"/>
          <w:szCs w:val="20"/>
          <w:u w:val="single"/>
        </w:rPr>
      </w:pPr>
    </w:p>
    <w:p w14:paraId="0C4AD1F0" w14:textId="2B70714C" w:rsidR="00471BF6" w:rsidRDefault="00471BF6" w:rsidP="00471BF6">
      <w:pPr>
        <w:spacing w:line="320" w:lineRule="exact"/>
        <w:jc w:val="both"/>
        <w:rPr>
          <w:rFonts w:ascii="Verdana" w:hAnsi="Verdana"/>
          <w:sz w:val="20"/>
          <w:szCs w:val="20"/>
        </w:rPr>
      </w:pPr>
      <w:r w:rsidRPr="00493414">
        <w:rPr>
          <w:rFonts w:ascii="Verdana" w:hAnsi="Verdana"/>
          <w:sz w:val="20"/>
          <w:szCs w:val="20"/>
        </w:rPr>
        <w:t xml:space="preserve">Este Contrato é firmado com condição suspensiva de eficácia, nos termos dos artigos 121 e 125 e seguintes do Código Civil Brasileiro, </w:t>
      </w:r>
      <w:r>
        <w:rPr>
          <w:rFonts w:ascii="Verdana" w:hAnsi="Verdana"/>
          <w:sz w:val="20"/>
          <w:szCs w:val="20"/>
        </w:rPr>
        <w:t xml:space="preserve">e </w:t>
      </w:r>
      <w:r w:rsidRPr="00DB581E">
        <w:rPr>
          <w:rFonts w:ascii="Verdana" w:hAnsi="Verdana"/>
          <w:sz w:val="20"/>
          <w:szCs w:val="20"/>
        </w:rPr>
        <w:t>passará a ser eficaz, independentemente de qualquer formalidade adicional, automaticamente após a liberação, pelo Banco Nacional de Desenvolvimento</w:t>
      </w:r>
      <w:r w:rsidR="00101500">
        <w:rPr>
          <w:rFonts w:ascii="Verdana" w:hAnsi="Verdana"/>
          <w:sz w:val="20"/>
          <w:szCs w:val="20"/>
        </w:rPr>
        <w:t xml:space="preserve"> Econômico e Social</w:t>
      </w:r>
      <w:r w:rsidRPr="00DB581E">
        <w:rPr>
          <w:rFonts w:ascii="Verdana" w:hAnsi="Verdana"/>
          <w:sz w:val="20"/>
          <w:szCs w:val="20"/>
        </w:rPr>
        <w:t xml:space="preserve"> (“BNDES”)</w:t>
      </w:r>
      <w:r>
        <w:rPr>
          <w:rFonts w:ascii="Verdana" w:hAnsi="Verdana"/>
          <w:sz w:val="20"/>
          <w:szCs w:val="20"/>
        </w:rPr>
        <w:t xml:space="preserve"> e pelo Agente Fiduciário da 2ª Emissão</w:t>
      </w:r>
      <w:r w:rsidRPr="00DB581E">
        <w:rPr>
          <w:rFonts w:ascii="Verdana" w:hAnsi="Verdana"/>
          <w:sz w:val="20"/>
          <w:szCs w:val="20"/>
        </w:rPr>
        <w:t xml:space="preserve">, das garantias constituídas sob (i) o “Contrato de Penhor de Ações e Outras Avenças nº 17.2.0371.3”, celebrado em 7 de dezembro de 2017, conforme posteriormente aditado, entre </w:t>
      </w:r>
      <w:r>
        <w:rPr>
          <w:rFonts w:ascii="Verdana" w:hAnsi="Verdana"/>
          <w:sz w:val="20"/>
          <w:szCs w:val="20"/>
        </w:rPr>
        <w:t>as Acionistas</w:t>
      </w:r>
      <w:r w:rsidRPr="00DB581E">
        <w:rPr>
          <w:rFonts w:ascii="Verdana" w:hAnsi="Verdana"/>
          <w:sz w:val="20"/>
          <w:szCs w:val="20"/>
        </w:rPr>
        <w:t xml:space="preserve">, o BNDES, a </w:t>
      </w:r>
      <w:r w:rsidR="004957B4">
        <w:rPr>
          <w:rFonts w:ascii="Verdana" w:hAnsi="Verdana"/>
          <w:sz w:val="20"/>
          <w:szCs w:val="20"/>
        </w:rPr>
        <w:t>Devedora</w:t>
      </w:r>
      <w:r w:rsidR="004957B4" w:rsidRPr="00DB581E">
        <w:rPr>
          <w:rFonts w:ascii="Verdana" w:hAnsi="Verdana"/>
          <w:sz w:val="20"/>
          <w:szCs w:val="20"/>
        </w:rPr>
        <w:t xml:space="preserve"> </w:t>
      </w:r>
      <w:r w:rsidRPr="00DB581E">
        <w:rPr>
          <w:rFonts w:ascii="Verdana" w:hAnsi="Verdana"/>
          <w:sz w:val="20"/>
          <w:szCs w:val="20"/>
        </w:rPr>
        <w:t xml:space="preserve">e </w:t>
      </w:r>
      <w:r>
        <w:rPr>
          <w:rFonts w:ascii="Verdana" w:hAnsi="Verdana"/>
          <w:sz w:val="20"/>
          <w:szCs w:val="20"/>
        </w:rPr>
        <w:t>o Agente Fiduciário da 2ª Emissão</w:t>
      </w:r>
      <w:r w:rsidRPr="00DB581E">
        <w:rPr>
          <w:rFonts w:ascii="Verdana" w:hAnsi="Verdana"/>
          <w:sz w:val="20"/>
          <w:szCs w:val="20"/>
        </w:rPr>
        <w:t xml:space="preserve">; e (ii) o “Contrato de Cessão Fiduciária de Direitos, Administração de Contas e Outras Avenças nº 17.2.0371.2", celebrado originalmente entre a </w:t>
      </w:r>
      <w:r w:rsidR="004957B4">
        <w:rPr>
          <w:rFonts w:ascii="Verdana" w:hAnsi="Verdana"/>
          <w:sz w:val="20"/>
          <w:szCs w:val="20"/>
        </w:rPr>
        <w:t>Devedora</w:t>
      </w:r>
      <w:r w:rsidRPr="00DB581E">
        <w:rPr>
          <w:rFonts w:ascii="Verdana" w:hAnsi="Verdana"/>
          <w:sz w:val="20"/>
          <w:szCs w:val="20"/>
        </w:rPr>
        <w:t>, a Caixa Econômica Federal, na qualidade de banco administrador de contas, o BNDES</w:t>
      </w:r>
      <w:r>
        <w:rPr>
          <w:rFonts w:ascii="Verdana" w:hAnsi="Verdana"/>
          <w:sz w:val="20"/>
          <w:szCs w:val="20"/>
        </w:rPr>
        <w:t xml:space="preserve"> e o Agente Fiduciário da 2ª Emissão</w:t>
      </w:r>
      <w:r w:rsidRPr="00DB581E">
        <w:rPr>
          <w:rFonts w:ascii="Verdana" w:hAnsi="Verdana"/>
          <w:sz w:val="20"/>
          <w:szCs w:val="20"/>
        </w:rPr>
        <w:t>, em 7 de dezembro de 2017</w:t>
      </w:r>
      <w:r>
        <w:rPr>
          <w:rFonts w:ascii="Verdana" w:hAnsi="Verdana"/>
          <w:sz w:val="20"/>
          <w:szCs w:val="20"/>
        </w:rPr>
        <w:t>, conforme aditado</w:t>
      </w:r>
      <w:r w:rsidRPr="00DB581E">
        <w:rPr>
          <w:rFonts w:ascii="Verdana" w:hAnsi="Verdana"/>
          <w:sz w:val="20"/>
          <w:szCs w:val="20"/>
        </w:rPr>
        <w:t xml:space="preserve"> </w:t>
      </w:r>
      <w:r w:rsidRPr="00582DB3">
        <w:rPr>
          <w:rFonts w:ascii="Verdana" w:hAnsi="Verdana"/>
          <w:sz w:val="20"/>
          <w:szCs w:val="20"/>
        </w:rPr>
        <w:t>(“</w:t>
      </w:r>
      <w:r w:rsidRPr="00582DB3">
        <w:rPr>
          <w:rFonts w:ascii="Verdana" w:hAnsi="Verdana"/>
          <w:sz w:val="20"/>
          <w:szCs w:val="20"/>
          <w:u w:val="single"/>
        </w:rPr>
        <w:t>Condição Suspensiva</w:t>
      </w:r>
      <w:r w:rsidRPr="00582DB3">
        <w:rPr>
          <w:rFonts w:ascii="Verdana" w:hAnsi="Verdana"/>
          <w:sz w:val="20"/>
          <w:szCs w:val="20"/>
        </w:rPr>
        <w:t>”)</w:t>
      </w:r>
      <w:r>
        <w:rPr>
          <w:rFonts w:ascii="Verdana" w:hAnsi="Verdana"/>
          <w:sz w:val="20"/>
          <w:szCs w:val="20"/>
        </w:rPr>
        <w:t>.</w:t>
      </w:r>
    </w:p>
    <w:p w14:paraId="08D7D924" w14:textId="145E7A6C" w:rsidR="00C8195E" w:rsidRDefault="00C8195E" w:rsidP="00C8195E">
      <w:pPr>
        <w:spacing w:line="320" w:lineRule="exact"/>
        <w:jc w:val="both"/>
        <w:rPr>
          <w:rFonts w:ascii="Verdana" w:hAnsi="Verdana"/>
          <w:sz w:val="20"/>
          <w:szCs w:val="20"/>
        </w:rPr>
      </w:pPr>
    </w:p>
    <w:p w14:paraId="48FEACA6" w14:textId="3700CBA2" w:rsidR="00471BF6" w:rsidRDefault="00471BF6" w:rsidP="00471BF6">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SEXTO</w:t>
      </w:r>
    </w:p>
    <w:p w14:paraId="194D63E9" w14:textId="77777777" w:rsidR="00471BF6" w:rsidRDefault="00471BF6" w:rsidP="00C8195E">
      <w:pPr>
        <w:spacing w:line="320" w:lineRule="exact"/>
        <w:jc w:val="both"/>
        <w:rPr>
          <w:rFonts w:ascii="Verdana" w:hAnsi="Verdana"/>
          <w:sz w:val="20"/>
          <w:szCs w:val="20"/>
        </w:rPr>
      </w:pPr>
    </w:p>
    <w:p w14:paraId="60BE91C5" w14:textId="56033FA9" w:rsidR="00471BF6" w:rsidRPr="00493414" w:rsidRDefault="00471BF6" w:rsidP="00C8195E">
      <w:pPr>
        <w:spacing w:line="320" w:lineRule="exact"/>
        <w:jc w:val="both"/>
        <w:rPr>
          <w:rFonts w:ascii="Verdana" w:hAnsi="Verdana"/>
          <w:sz w:val="20"/>
          <w:szCs w:val="20"/>
        </w:rPr>
      </w:pPr>
      <w:r w:rsidRPr="00DE4953">
        <w:rPr>
          <w:rFonts w:ascii="Verdana" w:eastAsia="MS Mincho" w:hAnsi="Verdana"/>
          <w:bCs/>
          <w:w w:val="0"/>
          <w:sz w:val="20"/>
          <w:szCs w:val="20"/>
          <w:lang w:val="pt-PT"/>
        </w:rPr>
        <w:t xml:space="preserve">A verificação do cumprimento da </w:t>
      </w:r>
      <w:r>
        <w:rPr>
          <w:rFonts w:ascii="Verdana" w:eastAsia="MS Mincho" w:hAnsi="Verdana"/>
          <w:bCs/>
          <w:w w:val="0"/>
          <w:sz w:val="20"/>
          <w:szCs w:val="20"/>
          <w:lang w:val="pt-PT"/>
        </w:rPr>
        <w:t>Condição Suspensiva</w:t>
      </w:r>
      <w:r w:rsidRPr="00DE4953">
        <w:rPr>
          <w:rFonts w:ascii="Verdana" w:eastAsia="MS Mincho" w:hAnsi="Verdana"/>
          <w:bCs/>
          <w:w w:val="0"/>
          <w:sz w:val="20"/>
          <w:szCs w:val="20"/>
          <w:lang w:val="pt-PT"/>
        </w:rPr>
        <w:t xml:space="preserve"> deverá ser comprovada pela </w:t>
      </w:r>
      <w:r>
        <w:rPr>
          <w:rFonts w:ascii="Verdana" w:eastAsia="MS Mincho" w:hAnsi="Verdana"/>
          <w:bCs/>
          <w:w w:val="0"/>
          <w:sz w:val="20"/>
          <w:szCs w:val="20"/>
          <w:lang w:val="pt-PT"/>
        </w:rPr>
        <w:t>Devedora</w:t>
      </w:r>
      <w:r w:rsidRPr="00DE4953">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 Fiduciários</w:t>
      </w:r>
      <w:r w:rsidRPr="00DE4953">
        <w:rPr>
          <w:rFonts w:ascii="Verdana" w:eastAsia="MS Mincho" w:hAnsi="Verdana"/>
          <w:bCs/>
          <w:w w:val="0"/>
          <w:sz w:val="20"/>
          <w:szCs w:val="20"/>
          <w:lang w:val="pt-PT"/>
        </w:rPr>
        <w:t xml:space="preserve"> de cópia do termo de quitação e de liberação</w:t>
      </w:r>
      <w:r w:rsidR="00B96C1F">
        <w:rPr>
          <w:rFonts w:ascii="Verdana" w:eastAsia="MS Mincho" w:hAnsi="Verdana"/>
          <w:bCs/>
          <w:w w:val="0"/>
          <w:sz w:val="20"/>
          <w:szCs w:val="20"/>
          <w:lang w:val="pt-PT"/>
        </w:rPr>
        <w:t xml:space="preserve"> </w:t>
      </w:r>
      <w:r>
        <w:rPr>
          <w:rFonts w:ascii="Verdana" w:eastAsia="MS Mincho" w:hAnsi="Verdana"/>
          <w:bCs/>
          <w:w w:val="0"/>
          <w:sz w:val="20"/>
          <w:szCs w:val="20"/>
          <w:lang w:val="pt-PT"/>
        </w:rPr>
        <w:t xml:space="preserve">a ser </w:t>
      </w:r>
      <w:r w:rsidRPr="00DE4953">
        <w:rPr>
          <w:rFonts w:ascii="Verdana" w:eastAsia="MS Mincho" w:hAnsi="Verdana"/>
          <w:bCs/>
          <w:w w:val="0"/>
          <w:sz w:val="20"/>
          <w:szCs w:val="20"/>
          <w:lang w:val="pt-PT"/>
        </w:rPr>
        <w:t>emitido pelo BNDES</w:t>
      </w:r>
      <w:r>
        <w:rPr>
          <w:rFonts w:ascii="Verdana" w:eastAsia="MS Mincho" w:hAnsi="Verdana"/>
          <w:bCs/>
          <w:w w:val="0"/>
          <w:sz w:val="20"/>
          <w:szCs w:val="20"/>
          <w:lang w:val="pt-PT"/>
        </w:rPr>
        <w:t xml:space="preserve">, e da apresentação, ao Agente Fiduciário da 3ª </w:t>
      </w:r>
      <w:r w:rsidRPr="00B96C1F">
        <w:rPr>
          <w:rFonts w:ascii="Verdana" w:eastAsia="MS Mincho" w:hAnsi="Verdana"/>
          <w:bCs/>
          <w:w w:val="0"/>
          <w:sz w:val="20"/>
          <w:szCs w:val="20"/>
          <w:lang w:val="pt-PT"/>
        </w:rPr>
        <w:t xml:space="preserve">Emissão, do termo de liberação a ser emitido pelo Agente Fiduciário da 2ª Emissão, no prazo de até 2 (dois) </w:t>
      </w:r>
      <w:r w:rsidR="00B96C1F" w:rsidRPr="00B96C1F">
        <w:rPr>
          <w:rFonts w:ascii="Verdana" w:eastAsia="MS Mincho" w:hAnsi="Verdana"/>
          <w:bCs/>
          <w:w w:val="0"/>
          <w:sz w:val="20"/>
          <w:szCs w:val="20"/>
          <w:lang w:val="pt-PT"/>
        </w:rPr>
        <w:t>Dias Úteis</w:t>
      </w:r>
      <w:r w:rsidRPr="00B96C1F">
        <w:rPr>
          <w:rFonts w:ascii="Verdana" w:eastAsia="MS Mincho" w:hAnsi="Verdana"/>
          <w:bCs/>
          <w:w w:val="0"/>
          <w:sz w:val="20"/>
          <w:szCs w:val="20"/>
          <w:lang w:val="pt-PT"/>
        </w:rPr>
        <w:t>, contados da data de recebimento de referidos termos.</w:t>
      </w:r>
    </w:p>
    <w:p w14:paraId="27E6B3E0" w14:textId="77777777" w:rsidR="00C8195E" w:rsidRPr="00582DB3" w:rsidRDefault="00C8195E" w:rsidP="00493414">
      <w:pPr>
        <w:pStyle w:val="Recuodecorpodetexto"/>
        <w:suppressAutoHyphens/>
        <w:spacing w:line="320" w:lineRule="exact"/>
        <w:ind w:firstLine="0"/>
        <w:rPr>
          <w:rFonts w:ascii="Verdana" w:hAnsi="Verdana"/>
          <w:sz w:val="20"/>
          <w:szCs w:val="20"/>
          <w:lang w:val="pt-PT"/>
        </w:rPr>
      </w:pPr>
    </w:p>
    <w:p w14:paraId="236131E7"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TERCEIRA</w:t>
      </w:r>
    </w:p>
    <w:p w14:paraId="62C42656" w14:textId="4EFF44B8" w:rsidR="00933BB5"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582DB3">
        <w:rPr>
          <w:rFonts w:ascii="Verdana" w:hAnsi="Verdana" w:cs="Times New Roman"/>
          <w:b/>
          <w:sz w:val="20"/>
          <w:szCs w:val="20"/>
          <w:u w:val="single"/>
        </w:rPr>
        <w:t xml:space="preserve">MEDIDAS </w:t>
      </w:r>
      <w:bookmarkStart w:id="1" w:name="_DV_C104"/>
      <w:r w:rsidR="00657842" w:rsidRPr="00582DB3">
        <w:rPr>
          <w:rFonts w:ascii="Verdana" w:hAnsi="Verdana" w:cs="Times New Roman"/>
          <w:b/>
          <w:sz w:val="20"/>
          <w:szCs w:val="20"/>
          <w:u w:val="single"/>
        </w:rPr>
        <w:t>DE EXECUÇÃO</w:t>
      </w:r>
    </w:p>
    <w:p w14:paraId="31FC1E5C" w14:textId="77777777" w:rsidR="00C8195E" w:rsidRPr="00582DB3"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153340A7" w14:textId="0F276323" w:rsidR="009C3ACF" w:rsidRDefault="009C3ACF" w:rsidP="00493414">
      <w:pPr>
        <w:pStyle w:val="Recuodecorpodetexto3"/>
        <w:spacing w:line="320" w:lineRule="exact"/>
        <w:ind w:firstLine="0"/>
        <w:rPr>
          <w:rFonts w:ascii="Verdana" w:hAnsi="Verdana" w:cs="Times New Roman"/>
          <w:color w:val="000000"/>
          <w:sz w:val="20"/>
          <w:szCs w:val="20"/>
        </w:rPr>
      </w:pPr>
      <w:r w:rsidRPr="00582DB3">
        <w:rPr>
          <w:rFonts w:ascii="Verdana" w:hAnsi="Verdana" w:cs="Times New Roman"/>
          <w:color w:val="auto"/>
          <w:sz w:val="20"/>
          <w:szCs w:val="20"/>
        </w:rPr>
        <w:t xml:space="preserve">As </w:t>
      </w:r>
      <w:r w:rsidR="0051434F" w:rsidRPr="00582DB3">
        <w:rPr>
          <w:rFonts w:ascii="Verdana" w:hAnsi="Verdana" w:cs="Times New Roman"/>
          <w:color w:val="auto"/>
          <w:sz w:val="20"/>
          <w:szCs w:val="20"/>
        </w:rPr>
        <w:t xml:space="preserve">Garantias Compartilhadas </w:t>
      </w:r>
      <w:r w:rsidRPr="00582DB3">
        <w:rPr>
          <w:rFonts w:ascii="Verdana" w:hAnsi="Verdana" w:cs="Times New Roman"/>
          <w:color w:val="auto"/>
          <w:sz w:val="20"/>
          <w:szCs w:val="20"/>
        </w:rPr>
        <w:t xml:space="preserve">serão executadas em conjunto ou separadamente pelos </w:t>
      </w:r>
      <w:bookmarkStart w:id="2" w:name="_Hlk80865045"/>
      <w:r w:rsidR="00493414" w:rsidRPr="00493414">
        <w:rPr>
          <w:rFonts w:ascii="Verdana" w:hAnsi="Verdana" w:cs="Times New Roman"/>
          <w:color w:val="auto"/>
          <w:sz w:val="20"/>
          <w:szCs w:val="20"/>
        </w:rPr>
        <w:t>Agentes Fiduciários</w:t>
      </w:r>
      <w:bookmarkEnd w:id="2"/>
      <w:r w:rsidRPr="00493414">
        <w:rPr>
          <w:rFonts w:ascii="Verdana" w:hAnsi="Verdana" w:cs="Times New Roman"/>
          <w:color w:val="auto"/>
          <w:sz w:val="20"/>
          <w:szCs w:val="20"/>
        </w:rPr>
        <w:t>,</w:t>
      </w:r>
      <w:r w:rsidR="00A324D1" w:rsidRPr="00493414">
        <w:rPr>
          <w:rFonts w:ascii="Verdana" w:hAnsi="Verdana" w:cs="Times New Roman"/>
          <w:color w:val="auto"/>
          <w:sz w:val="20"/>
          <w:szCs w:val="20"/>
        </w:rPr>
        <w:t xml:space="preserve"> </w:t>
      </w:r>
      <w:r w:rsidR="00B0066F" w:rsidRPr="00493414">
        <w:rPr>
          <w:rFonts w:ascii="Verdana" w:hAnsi="Verdana" w:cs="Times New Roman"/>
          <w:color w:val="auto"/>
          <w:sz w:val="20"/>
          <w:szCs w:val="20"/>
        </w:rPr>
        <w:t xml:space="preserve">sempre respeitado o percentual que a cada um cabe nos termos da Cláusula Segunda </w:t>
      </w:r>
      <w:r w:rsidR="00B0066F" w:rsidRPr="00493414">
        <w:rPr>
          <w:rFonts w:ascii="Verdana" w:hAnsi="Verdana" w:cs="Times New Roman"/>
          <w:color w:val="000000"/>
          <w:sz w:val="20"/>
          <w:szCs w:val="20"/>
        </w:rPr>
        <w:t>acima,</w:t>
      </w:r>
      <w:r w:rsidR="00B0066F" w:rsidRPr="00493414">
        <w:rPr>
          <w:rStyle w:val="Refdecomentrio"/>
          <w:rFonts w:ascii="Verdana" w:hAnsi="Verdana" w:cs="Times New Roman"/>
          <w:color w:val="auto"/>
          <w:sz w:val="20"/>
          <w:szCs w:val="20"/>
        </w:rPr>
        <w:t xml:space="preserve"> </w:t>
      </w:r>
      <w:r w:rsidRPr="00493414">
        <w:rPr>
          <w:rFonts w:ascii="Verdana" w:hAnsi="Verdana" w:cs="Times New Roman"/>
          <w:color w:val="000000"/>
          <w:sz w:val="20"/>
          <w:szCs w:val="20"/>
        </w:rPr>
        <w:t xml:space="preserve">conforme opção destes no momento da execução, em caso de vencimento antecipado </w:t>
      </w:r>
      <w:r w:rsidR="00FC70E8">
        <w:rPr>
          <w:rFonts w:ascii="Verdana" w:hAnsi="Verdana" w:cs="Times New Roman"/>
          <w:color w:val="000000"/>
          <w:sz w:val="20"/>
          <w:szCs w:val="20"/>
        </w:rPr>
        <w:t xml:space="preserve">de quaisquer </w:t>
      </w:r>
      <w:r w:rsidR="00AA0DFB">
        <w:rPr>
          <w:rFonts w:ascii="Verdana" w:hAnsi="Verdana" w:cs="Times New Roman"/>
          <w:color w:val="000000"/>
          <w:sz w:val="20"/>
          <w:szCs w:val="20"/>
        </w:rPr>
        <w:t>das Escrituras de Emissão</w:t>
      </w:r>
      <w:r w:rsidRPr="00493414">
        <w:rPr>
          <w:rFonts w:ascii="Verdana" w:hAnsi="Verdana" w:cs="Times New Roman"/>
          <w:color w:val="000000"/>
          <w:sz w:val="20"/>
          <w:szCs w:val="20"/>
        </w:rPr>
        <w:t xml:space="preserve">, e sem guardar ordem de </w:t>
      </w:r>
      <w:r w:rsidRPr="00493414">
        <w:rPr>
          <w:rFonts w:ascii="Verdana" w:hAnsi="Verdana" w:cs="Times New Roman"/>
          <w:color w:val="000000"/>
          <w:sz w:val="20"/>
          <w:szCs w:val="20"/>
        </w:rPr>
        <w:lastRenderedPageBreak/>
        <w:t xml:space="preserve">preferência entre os </w:t>
      </w:r>
      <w:r w:rsidR="00493414" w:rsidRPr="00493414">
        <w:rPr>
          <w:rFonts w:ascii="Verdana" w:hAnsi="Verdana" w:cs="Times New Roman"/>
          <w:color w:val="auto"/>
          <w:sz w:val="20"/>
          <w:szCs w:val="20"/>
        </w:rPr>
        <w:t>Agentes Fiduciários</w:t>
      </w:r>
      <w:r w:rsidRPr="00493414">
        <w:rPr>
          <w:rFonts w:ascii="Verdana" w:hAnsi="Verdana" w:cs="Times New Roman"/>
          <w:color w:val="000000"/>
          <w:sz w:val="20"/>
          <w:szCs w:val="20"/>
        </w:rPr>
        <w:t xml:space="preserve">, conforme descrito na Cláusula </w:t>
      </w:r>
      <w:r w:rsidR="00727246" w:rsidRPr="00493414">
        <w:rPr>
          <w:rFonts w:ascii="Verdana" w:hAnsi="Verdana" w:cs="Times New Roman"/>
          <w:color w:val="000000"/>
          <w:sz w:val="20"/>
          <w:szCs w:val="20"/>
        </w:rPr>
        <w:t>Quarta</w:t>
      </w:r>
      <w:r w:rsidRPr="00493414">
        <w:rPr>
          <w:rFonts w:ascii="Verdana" w:hAnsi="Verdana" w:cs="Times New Roman"/>
          <w:color w:val="000000"/>
          <w:sz w:val="20"/>
          <w:szCs w:val="20"/>
        </w:rPr>
        <w:t xml:space="preserve">. Entretanto, os </w:t>
      </w:r>
      <w:r w:rsidR="00493414" w:rsidRPr="00493414">
        <w:rPr>
          <w:rFonts w:ascii="Verdana" w:hAnsi="Verdana" w:cs="Times New Roman"/>
          <w:color w:val="auto"/>
          <w:sz w:val="20"/>
          <w:szCs w:val="20"/>
        </w:rPr>
        <w:t>Agentes Fiduciários</w:t>
      </w:r>
      <w:r w:rsidR="0051434F" w:rsidRPr="00493414">
        <w:rPr>
          <w:rFonts w:ascii="Verdana" w:hAnsi="Verdana" w:cs="Times New Roman"/>
          <w:color w:val="000000"/>
          <w:sz w:val="20"/>
          <w:szCs w:val="20"/>
        </w:rPr>
        <w:t xml:space="preserve"> </w:t>
      </w:r>
      <w:r w:rsidRPr="00493414">
        <w:rPr>
          <w:rFonts w:ascii="Verdana" w:hAnsi="Verdana" w:cs="Times New Roman"/>
          <w:color w:val="000000"/>
          <w:sz w:val="20"/>
          <w:szCs w:val="20"/>
        </w:rPr>
        <w:t>envidarão seus melhores esforços para buscar uma solução em conjunto.</w:t>
      </w:r>
    </w:p>
    <w:p w14:paraId="6F68248B" w14:textId="77777777" w:rsidR="00C8195E" w:rsidRPr="00493414" w:rsidRDefault="00C8195E" w:rsidP="00C8195E">
      <w:pPr>
        <w:pStyle w:val="Recuodecorpodetexto3"/>
        <w:spacing w:line="320" w:lineRule="exact"/>
        <w:ind w:firstLine="0"/>
        <w:rPr>
          <w:rFonts w:ascii="Verdana" w:hAnsi="Verdana" w:cs="Times New Roman"/>
          <w:color w:val="000000"/>
          <w:sz w:val="20"/>
          <w:szCs w:val="20"/>
        </w:rPr>
      </w:pPr>
    </w:p>
    <w:p w14:paraId="4E2DA01C" w14:textId="53CC4F42"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60097250"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6C015DD7" w14:textId="7BEB8F41" w:rsidR="009C3ACF" w:rsidRDefault="009C3ACF" w:rsidP="00493414">
      <w:pPr>
        <w:spacing w:line="320" w:lineRule="exact"/>
        <w:jc w:val="both"/>
        <w:rPr>
          <w:rFonts w:ascii="Verdana" w:hAnsi="Verdana"/>
          <w:sz w:val="20"/>
          <w:szCs w:val="20"/>
        </w:rPr>
      </w:pPr>
      <w:r w:rsidRPr="00493414">
        <w:rPr>
          <w:rFonts w:ascii="Verdana" w:hAnsi="Verdana"/>
          <w:sz w:val="20"/>
          <w:szCs w:val="20"/>
        </w:rPr>
        <w:t>Todas as medidas judiciais</w:t>
      </w:r>
      <w:r w:rsidR="00657842" w:rsidRPr="00493414">
        <w:rPr>
          <w:rFonts w:ascii="Verdana" w:hAnsi="Verdana"/>
          <w:sz w:val="20"/>
          <w:szCs w:val="20"/>
        </w:rPr>
        <w:t xml:space="preserve"> ou extrajudiciais</w:t>
      </w:r>
      <w:r w:rsidRPr="00493414">
        <w:rPr>
          <w:rFonts w:ascii="Verdana" w:hAnsi="Verdana"/>
          <w:sz w:val="20"/>
          <w:szCs w:val="20"/>
        </w:rPr>
        <w:t xml:space="preserve"> relacionadas ao cumprimento e/ou ressarcimento de obrigações eventualmente propostas contra a </w:t>
      </w:r>
      <w:r w:rsidR="00AA0DFB">
        <w:rPr>
          <w:rFonts w:ascii="Verdana" w:hAnsi="Verdana"/>
          <w:sz w:val="20"/>
          <w:szCs w:val="20"/>
        </w:rPr>
        <w:t>Devedora</w:t>
      </w:r>
      <w:r w:rsidR="0051434F" w:rsidRPr="00493414">
        <w:rPr>
          <w:rFonts w:ascii="Verdana" w:hAnsi="Verdana"/>
          <w:sz w:val="20"/>
          <w:szCs w:val="20"/>
        </w:rPr>
        <w:t xml:space="preserve"> e/ou as Acionistas </w:t>
      </w:r>
      <w:r w:rsidRPr="00493414">
        <w:rPr>
          <w:rFonts w:ascii="Verdana" w:hAnsi="Verdana"/>
          <w:sz w:val="20"/>
          <w:szCs w:val="20"/>
        </w:rPr>
        <w:t>em razão d</w:t>
      </w:r>
      <w:r w:rsidR="00AA0DFB">
        <w:rPr>
          <w:rFonts w:ascii="Verdana" w:hAnsi="Verdana"/>
          <w:sz w:val="20"/>
          <w:szCs w:val="20"/>
        </w:rPr>
        <w:t>as Escrituras de Emissão</w:t>
      </w:r>
      <w:r w:rsidR="0051434F" w:rsidRPr="00493414">
        <w:rPr>
          <w:rFonts w:ascii="Verdana" w:hAnsi="Verdana"/>
          <w:sz w:val="20"/>
          <w:szCs w:val="20"/>
        </w:rPr>
        <w:t xml:space="preserve"> </w:t>
      </w:r>
      <w:r w:rsidRPr="00493414">
        <w:rPr>
          <w:rFonts w:ascii="Verdana" w:hAnsi="Verdana"/>
          <w:sz w:val="20"/>
          <w:szCs w:val="20"/>
        </w:rPr>
        <w:t>deverão ser ajuizadas</w:t>
      </w:r>
      <w:r w:rsidR="00657842" w:rsidRPr="00493414">
        <w:rPr>
          <w:rFonts w:ascii="Verdana" w:hAnsi="Verdana"/>
          <w:sz w:val="20"/>
          <w:szCs w:val="20"/>
        </w:rPr>
        <w:t xml:space="preserve"> ou iniciadas, conforme o caso,</w:t>
      </w:r>
      <w:r w:rsidRPr="00582DB3">
        <w:rPr>
          <w:rFonts w:ascii="Verdana" w:hAnsi="Verdana"/>
          <w:sz w:val="20"/>
          <w:szCs w:val="20"/>
        </w:rPr>
        <w:t xml:space="preserve"> com a cobrança do valor integral da dívida vencida, em conjunto ou separadamente, pelo</w:t>
      </w:r>
      <w:r w:rsidR="0051434F" w:rsidRPr="00582DB3">
        <w:rPr>
          <w:rFonts w:ascii="Verdana" w:hAnsi="Verdana"/>
          <w:sz w:val="20"/>
          <w:szCs w:val="20"/>
        </w:rPr>
        <w:t>s</w:t>
      </w:r>
      <w:r w:rsidRPr="00582DB3">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na qualidade de representante</w:t>
      </w:r>
      <w:r w:rsidR="00FC70E8">
        <w:rPr>
          <w:rFonts w:ascii="Verdana" w:hAnsi="Verdana"/>
          <w:sz w:val="20"/>
          <w:szCs w:val="20"/>
        </w:rPr>
        <w:t>s</w:t>
      </w:r>
      <w:r w:rsidRPr="00493414">
        <w:rPr>
          <w:rFonts w:ascii="Verdana" w:hAnsi="Verdana"/>
          <w:sz w:val="20"/>
          <w:szCs w:val="20"/>
        </w:rPr>
        <w:t xml:space="preserve"> dos interesses dos </w:t>
      </w:r>
      <w:r w:rsidR="00471BF6">
        <w:rPr>
          <w:rFonts w:ascii="Verdana" w:hAnsi="Verdana"/>
          <w:sz w:val="20"/>
          <w:szCs w:val="20"/>
        </w:rPr>
        <w:t>D</w:t>
      </w:r>
      <w:r w:rsidR="00471BF6" w:rsidRPr="00493414">
        <w:rPr>
          <w:rFonts w:ascii="Verdana" w:hAnsi="Verdana"/>
          <w:sz w:val="20"/>
          <w:szCs w:val="20"/>
        </w:rPr>
        <w:t>ebenturistas</w:t>
      </w:r>
      <w:r w:rsidR="00471BF6">
        <w:rPr>
          <w:rFonts w:ascii="Verdana" w:hAnsi="Verdana"/>
          <w:sz w:val="20"/>
          <w:szCs w:val="20"/>
        </w:rPr>
        <w:t xml:space="preserve"> da 2ª Série e dos Debenturistas da 3ª Série, conforme aplicável</w:t>
      </w:r>
      <w:r w:rsidRPr="00493414">
        <w:rPr>
          <w:rFonts w:ascii="Verdana" w:hAnsi="Verdana"/>
          <w:sz w:val="20"/>
          <w:szCs w:val="20"/>
        </w:rPr>
        <w:t xml:space="preserve">, conforme opção destes à época, de modo que todos os valores recebidos provenientes da execução das </w:t>
      </w:r>
      <w:r w:rsidR="0051434F" w:rsidRPr="00493414">
        <w:rPr>
          <w:rFonts w:ascii="Verdana" w:hAnsi="Verdana"/>
          <w:sz w:val="20"/>
          <w:szCs w:val="20"/>
        </w:rPr>
        <w:t xml:space="preserve">Garantias Compartilhadas </w:t>
      </w:r>
      <w:r w:rsidRPr="00493414">
        <w:rPr>
          <w:rFonts w:ascii="Verdana" w:hAnsi="Verdana"/>
          <w:sz w:val="20"/>
          <w:szCs w:val="20"/>
        </w:rPr>
        <w:t xml:space="preserve">sejam </w:t>
      </w:r>
      <w:r w:rsidR="006B304F" w:rsidRPr="00493414">
        <w:rPr>
          <w:rFonts w:ascii="Verdana" w:hAnsi="Verdana"/>
          <w:sz w:val="20"/>
          <w:szCs w:val="20"/>
        </w:rPr>
        <w:t>pagos</w:t>
      </w:r>
      <w:r w:rsidRPr="00493414">
        <w:rPr>
          <w:rFonts w:ascii="Verdana" w:hAnsi="Verdana"/>
          <w:sz w:val="20"/>
          <w:szCs w:val="20"/>
        </w:rPr>
        <w:t xml:space="preserve"> a cada um dos </w:t>
      </w:r>
      <w:r w:rsidR="00493414" w:rsidRPr="00493414">
        <w:rPr>
          <w:rFonts w:ascii="Verdana" w:hAnsi="Verdana"/>
          <w:sz w:val="20"/>
          <w:szCs w:val="20"/>
        </w:rPr>
        <w:t>Agentes Fiduciários</w:t>
      </w:r>
      <w:r w:rsidRPr="00493414">
        <w:rPr>
          <w:rFonts w:ascii="Verdana" w:hAnsi="Verdana"/>
          <w:sz w:val="20"/>
          <w:szCs w:val="20"/>
        </w:rPr>
        <w:t xml:space="preserve">, de acordo com a proporção estabelecida no “caput” da Cláusula </w:t>
      </w:r>
      <w:r w:rsidR="006B304F" w:rsidRPr="00493414">
        <w:rPr>
          <w:rFonts w:ascii="Verdana" w:hAnsi="Verdana"/>
          <w:sz w:val="20"/>
          <w:szCs w:val="20"/>
        </w:rPr>
        <w:t>Segunda</w:t>
      </w:r>
      <w:r w:rsidRPr="00493414">
        <w:rPr>
          <w:rFonts w:ascii="Verdana" w:hAnsi="Verdana"/>
          <w:sz w:val="20"/>
          <w:szCs w:val="20"/>
        </w:rPr>
        <w:t>.</w:t>
      </w:r>
    </w:p>
    <w:p w14:paraId="13F7B3CA" w14:textId="77777777" w:rsidR="00C8195E" w:rsidRPr="00493414" w:rsidRDefault="00C8195E" w:rsidP="00C8195E">
      <w:pPr>
        <w:spacing w:line="320" w:lineRule="exact"/>
        <w:jc w:val="both"/>
        <w:rPr>
          <w:rFonts w:ascii="Verdana" w:hAnsi="Verdana"/>
          <w:sz w:val="20"/>
          <w:szCs w:val="20"/>
        </w:rPr>
      </w:pPr>
    </w:p>
    <w:p w14:paraId="627A067B" w14:textId="20B8FBBD"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39E53B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7C95E269" w14:textId="354B8DEB" w:rsidR="009C3ACF" w:rsidRDefault="009C3ACF" w:rsidP="00493414">
      <w:pPr>
        <w:spacing w:line="320" w:lineRule="exact"/>
        <w:jc w:val="both"/>
        <w:rPr>
          <w:rFonts w:ascii="Verdana" w:hAnsi="Verdana"/>
          <w:sz w:val="20"/>
          <w:szCs w:val="20"/>
        </w:rPr>
      </w:pPr>
      <w:r w:rsidRPr="00493414">
        <w:rPr>
          <w:rFonts w:ascii="Verdana" w:hAnsi="Verdana"/>
          <w:sz w:val="20"/>
          <w:szCs w:val="20"/>
        </w:rPr>
        <w:t>As medidas judiciais</w:t>
      </w:r>
      <w:r w:rsidR="00F1266F" w:rsidRPr="00493414">
        <w:rPr>
          <w:rFonts w:ascii="Verdana" w:hAnsi="Verdana"/>
          <w:sz w:val="20"/>
          <w:szCs w:val="20"/>
        </w:rPr>
        <w:t xml:space="preserve"> ou extrajudiciais</w:t>
      </w:r>
      <w:r w:rsidRPr="00493414">
        <w:rPr>
          <w:rFonts w:ascii="Verdana" w:hAnsi="Verdana"/>
          <w:sz w:val="20"/>
          <w:szCs w:val="20"/>
        </w:rPr>
        <w:t xml:space="preserve"> poderão ser tomadas, em conjunto ou separadamente, mediante a propositura de ação judicial</w:t>
      </w:r>
      <w:r w:rsidR="00F1266F" w:rsidRPr="00493414">
        <w:rPr>
          <w:rFonts w:ascii="Verdana" w:hAnsi="Verdana"/>
          <w:sz w:val="20"/>
          <w:szCs w:val="20"/>
        </w:rPr>
        <w:t xml:space="preserve"> ou procedimentos</w:t>
      </w:r>
      <w:r w:rsidRPr="00493414">
        <w:rPr>
          <w:rFonts w:ascii="Verdana" w:hAnsi="Verdana"/>
          <w:sz w:val="20"/>
          <w:szCs w:val="20"/>
        </w:rPr>
        <w:t>, patrocinad</w:t>
      </w:r>
      <w:r w:rsidR="00F1266F" w:rsidRPr="00493414">
        <w:rPr>
          <w:rFonts w:ascii="Verdana" w:hAnsi="Verdana"/>
          <w:sz w:val="20"/>
          <w:szCs w:val="20"/>
        </w:rPr>
        <w:t>os</w:t>
      </w:r>
      <w:r w:rsidRPr="00493414">
        <w:rPr>
          <w:rFonts w:ascii="Verdana" w:hAnsi="Verdana"/>
          <w:sz w:val="20"/>
          <w:szCs w:val="20"/>
        </w:rPr>
        <w:t xml:space="preserve"> para representação do</w:t>
      </w:r>
      <w:r w:rsidR="0051434F" w:rsidRPr="00493414">
        <w:rPr>
          <w:rFonts w:ascii="Verdana" w:hAnsi="Verdana"/>
          <w:sz w:val="20"/>
          <w:szCs w:val="20"/>
        </w:rPr>
        <w:t>s</w:t>
      </w:r>
      <w:r w:rsidRPr="00493414">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xml:space="preserve">, por escritório de advocacia escolhido </w:t>
      </w:r>
      <w:r w:rsidR="008B671E">
        <w:rPr>
          <w:rFonts w:ascii="Verdana" w:hAnsi="Verdana"/>
          <w:sz w:val="20"/>
          <w:szCs w:val="20"/>
        </w:rPr>
        <w:t xml:space="preserve">em conjunto pelos Agentes Fiduciários ou, conforme o caso, individualmente, </w:t>
      </w:r>
      <w:r w:rsidRPr="00493414">
        <w:rPr>
          <w:rFonts w:ascii="Verdana" w:hAnsi="Verdana"/>
          <w:sz w:val="20"/>
          <w:szCs w:val="20"/>
        </w:rPr>
        <w:t xml:space="preserve">por </w:t>
      </w:r>
      <w:r w:rsidR="0051434F" w:rsidRPr="00493414">
        <w:rPr>
          <w:rFonts w:ascii="Verdana" w:hAnsi="Verdana"/>
          <w:sz w:val="20"/>
          <w:szCs w:val="20"/>
        </w:rPr>
        <w:t>cada um destes</w:t>
      </w:r>
      <w:r w:rsidR="00471BF6">
        <w:rPr>
          <w:rFonts w:ascii="Verdana" w:hAnsi="Verdana"/>
          <w:sz w:val="20"/>
          <w:szCs w:val="20"/>
        </w:rPr>
        <w:t xml:space="preserve">, ou por escritório </w:t>
      </w:r>
      <w:r w:rsidR="00471BF6" w:rsidRPr="00493414">
        <w:rPr>
          <w:rFonts w:ascii="Verdana" w:hAnsi="Verdana"/>
          <w:sz w:val="20"/>
          <w:szCs w:val="20"/>
        </w:rPr>
        <w:t xml:space="preserve">de advocacia </w:t>
      </w:r>
      <w:r w:rsidR="00471BF6">
        <w:rPr>
          <w:rFonts w:ascii="Verdana" w:hAnsi="Verdana"/>
          <w:sz w:val="20"/>
          <w:szCs w:val="20"/>
        </w:rPr>
        <w:t>definido em comum acordo pelos Agentes Fiduciários</w:t>
      </w:r>
      <w:r w:rsidRPr="00493414">
        <w:rPr>
          <w:rFonts w:ascii="Verdana" w:hAnsi="Verdana"/>
          <w:sz w:val="20"/>
          <w:szCs w:val="20"/>
        </w:rPr>
        <w:t xml:space="preserve">. </w:t>
      </w:r>
    </w:p>
    <w:p w14:paraId="7E9CDFE4" w14:textId="77777777" w:rsidR="00C8195E" w:rsidRPr="00493414" w:rsidRDefault="00C8195E" w:rsidP="00C8195E">
      <w:pPr>
        <w:spacing w:line="320" w:lineRule="exact"/>
        <w:jc w:val="both"/>
        <w:rPr>
          <w:rFonts w:ascii="Verdana" w:hAnsi="Verdana"/>
          <w:sz w:val="20"/>
          <w:szCs w:val="20"/>
        </w:rPr>
      </w:pPr>
    </w:p>
    <w:p w14:paraId="4C68CF34" w14:textId="63462FC1" w:rsidR="009C3ACF" w:rsidRDefault="009C3ACF"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6A2D7C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403BCC0" w14:textId="6276DE05"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Na hipótese de propositura de ação judicial individual</w:t>
      </w:r>
      <w:r w:rsidR="00F1266F" w:rsidRPr="00493414">
        <w:rPr>
          <w:rFonts w:ascii="Verdana" w:hAnsi="Verdana" w:cs="Times New Roman"/>
          <w:sz w:val="20"/>
          <w:szCs w:val="20"/>
        </w:rPr>
        <w:t xml:space="preserve"> ou qualquer outro procedimento cabível</w:t>
      </w:r>
      <w:r w:rsidRPr="00493414">
        <w:rPr>
          <w:rFonts w:ascii="Verdana" w:hAnsi="Verdana" w:cs="Times New Roman"/>
          <w:sz w:val="20"/>
          <w:szCs w:val="20"/>
        </w:rPr>
        <w:t xml:space="preserve"> por qualquer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questão deverá enviar notificação nesse sentido ao outro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com antecedência de, no mínimo</w:t>
      </w:r>
      <w:r w:rsidR="006B304F" w:rsidRPr="00493414">
        <w:rPr>
          <w:rFonts w:ascii="Verdana" w:hAnsi="Verdana" w:cs="Times New Roman"/>
          <w:sz w:val="20"/>
          <w:szCs w:val="20"/>
        </w:rPr>
        <w:t>,</w:t>
      </w:r>
      <w:r w:rsidRPr="00493414">
        <w:rPr>
          <w:rFonts w:ascii="Verdana" w:hAnsi="Verdana" w:cs="Times New Roman"/>
          <w:sz w:val="20"/>
          <w:szCs w:val="20"/>
        </w:rPr>
        <w:t xml:space="preserve"> 5 (cinco) </w:t>
      </w:r>
      <w:r w:rsidR="00797B4D" w:rsidRPr="00493414">
        <w:rPr>
          <w:rFonts w:ascii="Verdana" w:hAnsi="Verdana" w:cs="Times New Roman"/>
          <w:sz w:val="20"/>
          <w:szCs w:val="20"/>
        </w:rPr>
        <w:t>D</w:t>
      </w:r>
      <w:r w:rsidRPr="00493414">
        <w:rPr>
          <w:rFonts w:ascii="Verdana" w:hAnsi="Verdana" w:cs="Times New Roman"/>
          <w:sz w:val="20"/>
          <w:szCs w:val="20"/>
        </w:rPr>
        <w:t xml:space="preserve">ias </w:t>
      </w:r>
      <w:r w:rsidR="00797B4D" w:rsidRPr="00493414">
        <w:rPr>
          <w:rFonts w:ascii="Verdana" w:hAnsi="Verdana" w:cs="Times New Roman"/>
          <w:sz w:val="20"/>
          <w:szCs w:val="20"/>
        </w:rPr>
        <w:t>Ú</w:t>
      </w:r>
      <w:r w:rsidRPr="00493414">
        <w:rPr>
          <w:rFonts w:ascii="Verdana" w:hAnsi="Verdana" w:cs="Times New Roman"/>
          <w:sz w:val="20"/>
          <w:szCs w:val="20"/>
        </w:rPr>
        <w:t>teis da propositura da referida ação judicial, informando o direito e demais termos e condições sob</w:t>
      </w:r>
      <w:r w:rsidR="00B074B4">
        <w:rPr>
          <w:rFonts w:ascii="Verdana" w:hAnsi="Verdana" w:cs="Times New Roman"/>
          <w:sz w:val="20"/>
          <w:szCs w:val="20"/>
        </w:rPr>
        <w:t>re</w:t>
      </w:r>
      <w:r w:rsidRPr="00493414">
        <w:rPr>
          <w:rFonts w:ascii="Verdana" w:hAnsi="Verdana" w:cs="Times New Roman"/>
          <w:sz w:val="20"/>
          <w:szCs w:val="20"/>
        </w:rPr>
        <w:t xml:space="preserve"> os quais se funda a referida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w:t>
      </w:r>
    </w:p>
    <w:p w14:paraId="04189F8F"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2A55C65" w14:textId="3FADD4D7"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QUARTO</w:t>
      </w:r>
    </w:p>
    <w:p w14:paraId="0ACB162C" w14:textId="77777777" w:rsidR="00493414" w:rsidRPr="00493414" w:rsidRDefault="00493414" w:rsidP="00493414">
      <w:pPr>
        <w:pStyle w:val="bndes"/>
        <w:keepNext/>
        <w:numPr>
          <w:ilvl w:val="0"/>
          <w:numId w:val="0"/>
        </w:numPr>
        <w:spacing w:before="0" w:after="0" w:line="320" w:lineRule="exact"/>
        <w:ind w:left="360" w:hanging="360"/>
        <w:rPr>
          <w:rFonts w:ascii="Verdana" w:hAnsi="Verdana" w:cs="Times New Roman"/>
          <w:b/>
          <w:sz w:val="20"/>
          <w:szCs w:val="20"/>
          <w:u w:val="single"/>
        </w:rPr>
      </w:pPr>
    </w:p>
    <w:p w14:paraId="02C67C85" w14:textId="41517994"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proponha separadamente uma ação judicial, nos termos do Parágrafo Terceiro desta Cláusula, e ainda que tais ações sejam consolidadas em um único processo, conforme aplicável,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deverá arcar com suas respectivas despesas conforme previsto nesta Cláusula</w:t>
      </w:r>
      <w:r w:rsidR="00FC70E8">
        <w:rPr>
          <w:rFonts w:ascii="Verdana" w:hAnsi="Verdana" w:cs="Times New Roman"/>
          <w:sz w:val="20"/>
          <w:szCs w:val="20"/>
        </w:rPr>
        <w:t>, as quais deverão ser previamente aprovadas e adiantadas pelos debenturistas da respectiva emissão e acrescidas às Obrigações Garantidas</w:t>
      </w:r>
      <w:r w:rsidR="00FC70E8" w:rsidRPr="00493414">
        <w:rPr>
          <w:rFonts w:ascii="Verdana" w:hAnsi="Verdana" w:cs="Times New Roman"/>
          <w:sz w:val="20"/>
          <w:szCs w:val="20"/>
        </w:rPr>
        <w:t>.</w:t>
      </w:r>
      <w:r w:rsidRPr="00493414">
        <w:rPr>
          <w:rFonts w:ascii="Verdana" w:hAnsi="Verdana" w:cs="Times New Roman"/>
          <w:sz w:val="20"/>
          <w:szCs w:val="20"/>
        </w:rPr>
        <w:t xml:space="preserve"> </w:t>
      </w:r>
    </w:p>
    <w:p w14:paraId="09ADD7D8"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0B48FFAA" w14:textId="003BDC63"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lastRenderedPageBreak/>
        <w:t>PARÁGRAFO QUINTO</w:t>
      </w:r>
    </w:p>
    <w:p w14:paraId="13826A3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2260D48D" w14:textId="6B750D57" w:rsidR="009C3ACF" w:rsidRDefault="009C3ACF" w:rsidP="00493414">
      <w:pPr>
        <w:pStyle w:val="bndes"/>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sz w:val="20"/>
          <w:szCs w:val="20"/>
        </w:rPr>
        <w:t>Na hipótese de propositura de uma única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por todos os </w:t>
      </w:r>
      <w:r w:rsidR="00493414" w:rsidRPr="00493414">
        <w:rPr>
          <w:rFonts w:ascii="Verdana" w:hAnsi="Verdana" w:cs="Times New Roman"/>
          <w:sz w:val="20"/>
          <w:szCs w:val="20"/>
        </w:rPr>
        <w:t>Agentes Fiduciários</w:t>
      </w:r>
      <w:r w:rsidRPr="00493414">
        <w:rPr>
          <w:rFonts w:ascii="Verdana" w:hAnsi="Verdana" w:cs="Times New Roman"/>
          <w:sz w:val="20"/>
          <w:szCs w:val="20"/>
        </w:rPr>
        <w:t>, nos termos do Parágrafo Segundo desta Cláusula, os advogados ou escritórios de advocacia que patrocinarem a ação judicial</w:t>
      </w:r>
      <w:r w:rsidR="00F1266F" w:rsidRPr="00493414">
        <w:rPr>
          <w:rFonts w:ascii="Verdana" w:hAnsi="Verdana" w:cs="Times New Roman"/>
          <w:sz w:val="20"/>
          <w:szCs w:val="20"/>
        </w:rPr>
        <w:t xml:space="preserve"> ou o procedimento</w:t>
      </w:r>
      <w:r w:rsidRPr="00493414">
        <w:rPr>
          <w:rFonts w:ascii="Verdana" w:hAnsi="Verdana" w:cs="Times New Roman"/>
          <w:sz w:val="20"/>
          <w:szCs w:val="20"/>
        </w:rPr>
        <w:t xml:space="preserve"> deverão ser escolhidos em conjunto pelos </w:t>
      </w:r>
      <w:r w:rsidR="00493414" w:rsidRPr="00493414">
        <w:rPr>
          <w:rFonts w:ascii="Verdana" w:hAnsi="Verdana" w:cs="Times New Roman"/>
          <w:sz w:val="20"/>
          <w:szCs w:val="20"/>
        </w:rPr>
        <w:t>Agentes Fiduciários</w:t>
      </w:r>
      <w:r w:rsidRPr="00493414">
        <w:rPr>
          <w:rFonts w:ascii="Verdana" w:hAnsi="Verdana" w:cs="Times New Roman"/>
          <w:sz w:val="20"/>
          <w:szCs w:val="20"/>
        </w:rPr>
        <w:t>.</w:t>
      </w:r>
      <w:r w:rsidRPr="00493414">
        <w:rPr>
          <w:rFonts w:ascii="Verdana" w:hAnsi="Verdana" w:cs="Times New Roman"/>
          <w:b/>
          <w:sz w:val="20"/>
          <w:szCs w:val="20"/>
          <w:u w:val="single"/>
        </w:rPr>
        <w:t xml:space="preserve"> </w:t>
      </w:r>
    </w:p>
    <w:p w14:paraId="21181D61"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5511BB9" w14:textId="0D311520"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SEXTO</w:t>
      </w:r>
    </w:p>
    <w:p w14:paraId="2F04325E"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EEB12AC" w14:textId="2BAE4180"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proponham conjuntamente uma ação judicial</w:t>
      </w:r>
      <w:r w:rsidR="00F1266F" w:rsidRPr="00493414">
        <w:rPr>
          <w:rFonts w:ascii="Verdana" w:hAnsi="Verdana" w:cs="Times New Roman"/>
          <w:sz w:val="20"/>
          <w:szCs w:val="20"/>
        </w:rPr>
        <w:t xml:space="preserve"> ou procedimentos administrativos</w:t>
      </w:r>
      <w:r w:rsidRPr="00493414">
        <w:rPr>
          <w:rFonts w:ascii="Verdana" w:hAnsi="Verdana" w:cs="Times New Roman"/>
          <w:sz w:val="20"/>
          <w:szCs w:val="20"/>
        </w:rPr>
        <w:t xml:space="preserve">, nos termos do Parágrafo Quinto desta Cláusula,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ratearão, de forma proporcional às suas participações nas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pelo critério do “caput” da Cláusula </w:t>
      </w:r>
      <w:r w:rsidR="006B304F" w:rsidRPr="00493414">
        <w:rPr>
          <w:rFonts w:ascii="Verdana" w:hAnsi="Verdana" w:cs="Times New Roman"/>
          <w:sz w:val="20"/>
          <w:szCs w:val="20"/>
        </w:rPr>
        <w:t xml:space="preserve">Segunda </w:t>
      </w:r>
      <w:r w:rsidRPr="00493414">
        <w:rPr>
          <w:rFonts w:ascii="Verdana" w:hAnsi="Verdana" w:cs="Times New Roman"/>
          <w:sz w:val="20"/>
          <w:szCs w:val="20"/>
        </w:rPr>
        <w:t xml:space="preserve">acima, as despesas incorridas com medidas judiciais e/ou administrativas e/ou extrajudiciais na defesa dos interesses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incluindo a excussão de quaisquer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os honorários e despesas do escritório de advocacia e de eventuais terceiros contratados para os fins previstos nesta Cláusula, as quais não possam ser reembolsadas pela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e/ou pelos </w:t>
      </w:r>
      <w:r w:rsidR="00C22802" w:rsidRPr="00493414">
        <w:rPr>
          <w:rFonts w:ascii="Verdana" w:hAnsi="Verdana" w:cs="Times New Roman"/>
          <w:sz w:val="20"/>
          <w:szCs w:val="20"/>
        </w:rPr>
        <w:t>Acionistas</w:t>
      </w:r>
      <w:r w:rsidRPr="00493414">
        <w:rPr>
          <w:rFonts w:ascii="Verdana" w:hAnsi="Verdana" w:cs="Times New Roman"/>
          <w:sz w:val="20"/>
          <w:szCs w:val="20"/>
        </w:rPr>
        <w:t>. Tais despesas incluem os gastos com honorários advocatícios, depósitos, indenizações, custas, taxas judiciárias de ações propostas, bem como as eventuais despesas, depósitos e custas judiciais decorrentes da sucumbência em ações judiciais.</w:t>
      </w:r>
    </w:p>
    <w:p w14:paraId="5713A497" w14:textId="428298DA" w:rsidR="00C8195E" w:rsidRDefault="00C8195E" w:rsidP="00C8195E">
      <w:pPr>
        <w:pStyle w:val="bndes"/>
        <w:numPr>
          <w:ilvl w:val="0"/>
          <w:numId w:val="0"/>
        </w:numPr>
        <w:spacing w:before="0" w:after="0" w:line="320" w:lineRule="exact"/>
        <w:rPr>
          <w:rFonts w:ascii="Verdana" w:hAnsi="Verdana" w:cs="Times New Roman"/>
          <w:sz w:val="20"/>
          <w:szCs w:val="20"/>
        </w:rPr>
      </w:pPr>
    </w:p>
    <w:p w14:paraId="465BFC59" w14:textId="5FEAE2A8" w:rsidR="00DF5EA2" w:rsidRDefault="00DF5EA2" w:rsidP="00DF5EA2">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SÉTIMO</w:t>
      </w:r>
    </w:p>
    <w:p w14:paraId="272EB82A" w14:textId="77777777" w:rsidR="00DF5EA2" w:rsidRPr="00493414" w:rsidRDefault="00DF5EA2" w:rsidP="00C8195E">
      <w:pPr>
        <w:pStyle w:val="bndes"/>
        <w:numPr>
          <w:ilvl w:val="0"/>
          <w:numId w:val="0"/>
        </w:numPr>
        <w:spacing w:before="0" w:after="0" w:line="320" w:lineRule="exact"/>
        <w:rPr>
          <w:rFonts w:ascii="Verdana" w:hAnsi="Verdana" w:cs="Times New Roman"/>
          <w:sz w:val="20"/>
          <w:szCs w:val="20"/>
        </w:rPr>
      </w:pPr>
    </w:p>
    <w:p w14:paraId="3F008C5F" w14:textId="06DDF76C" w:rsidR="00D95805" w:rsidRPr="00D870CB" w:rsidRDefault="00D95805" w:rsidP="00D95805">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A</w:t>
      </w:r>
      <w:r w:rsidRPr="00D870CB">
        <w:rPr>
          <w:rFonts w:ascii="Verdana" w:hAnsi="Verdana" w:cs="Times New Roman"/>
          <w:sz w:val="20"/>
          <w:szCs w:val="20"/>
        </w:rPr>
        <w:t xml:space="preserve"> Conta Reserva das Debêntures</w:t>
      </w:r>
      <w:r>
        <w:rPr>
          <w:rFonts w:ascii="Verdana" w:hAnsi="Verdana"/>
          <w:sz w:val="20"/>
          <w:szCs w:val="20"/>
        </w:rPr>
        <w:t xml:space="preserve"> da 2ª </w:t>
      </w:r>
      <w:r w:rsidR="00C63A12">
        <w:rPr>
          <w:rFonts w:ascii="Verdana" w:hAnsi="Verdana"/>
          <w:sz w:val="20"/>
          <w:szCs w:val="20"/>
        </w:rPr>
        <w:t>Emissão (conforme definido no Contrato de Cessão Fiduciária)</w:t>
      </w:r>
      <w:r w:rsidR="00C63A12" w:rsidRPr="00D870CB">
        <w:rPr>
          <w:rFonts w:ascii="Verdana" w:hAnsi="Verdana" w:cs="Times New Roman"/>
          <w:sz w:val="20"/>
          <w:szCs w:val="20"/>
        </w:rPr>
        <w:t xml:space="preserve"> </w:t>
      </w:r>
      <w:r w:rsidRPr="00D870CB">
        <w:rPr>
          <w:rFonts w:ascii="Verdana" w:hAnsi="Verdana" w:cs="Times New Roman"/>
          <w:sz w:val="20"/>
          <w:szCs w:val="20"/>
        </w:rPr>
        <w:t>e a Conta de Pagamento</w:t>
      </w:r>
      <w:r>
        <w:rPr>
          <w:rFonts w:ascii="Verdana" w:hAnsi="Verdana"/>
          <w:sz w:val="20"/>
          <w:szCs w:val="20"/>
        </w:rPr>
        <w:t xml:space="preserve"> </w:t>
      </w:r>
      <w:r w:rsidRPr="00D870CB">
        <w:rPr>
          <w:rFonts w:ascii="Verdana" w:hAnsi="Verdana" w:cs="Times New Roman"/>
          <w:sz w:val="20"/>
          <w:szCs w:val="20"/>
        </w:rPr>
        <w:t>das Debêntures</w:t>
      </w:r>
      <w:r>
        <w:rPr>
          <w:rFonts w:ascii="Verdana" w:hAnsi="Verdana"/>
          <w:sz w:val="20"/>
          <w:szCs w:val="20"/>
        </w:rPr>
        <w:t xml:space="preserve"> da 2ª </w:t>
      </w:r>
      <w:r w:rsidR="00C63A12">
        <w:rPr>
          <w:rFonts w:ascii="Verdana" w:hAnsi="Verdana"/>
          <w:sz w:val="20"/>
          <w:szCs w:val="20"/>
        </w:rPr>
        <w:t xml:space="preserve">Emissão </w:t>
      </w:r>
      <w:r w:rsidR="00C63A12">
        <w:rPr>
          <w:rFonts w:ascii="Verdana" w:hAnsi="Verdana"/>
          <w:sz w:val="20"/>
          <w:szCs w:val="20"/>
        </w:rPr>
        <w:t>(conforme definido no Contrato de Cessão Fiduciária)</w:t>
      </w:r>
      <w:r w:rsidR="00C63A12">
        <w:rPr>
          <w:rFonts w:ascii="Verdana" w:hAnsi="Verdana"/>
          <w:sz w:val="20"/>
          <w:szCs w:val="20"/>
        </w:rPr>
        <w:t xml:space="preserve"> </w:t>
      </w:r>
      <w:r w:rsidRPr="00D870CB">
        <w:rPr>
          <w:rFonts w:ascii="Verdana" w:hAnsi="Verdana" w:cs="Times New Roman"/>
          <w:sz w:val="20"/>
          <w:szCs w:val="20"/>
        </w:rPr>
        <w:t xml:space="preserve">serão </w:t>
      </w:r>
      <w:r>
        <w:rPr>
          <w:rFonts w:ascii="Verdana" w:hAnsi="Verdana" w:cs="Times New Roman"/>
          <w:sz w:val="20"/>
          <w:szCs w:val="20"/>
        </w:rPr>
        <w:t xml:space="preserve">utilizadas </w:t>
      </w:r>
      <w:r w:rsidRPr="00D870CB">
        <w:rPr>
          <w:rFonts w:ascii="Verdana" w:hAnsi="Verdana" w:cs="Times New Roman"/>
          <w:sz w:val="20"/>
          <w:szCs w:val="20"/>
        </w:rPr>
        <w:t xml:space="preserve">para pagamento exclusivo </w:t>
      </w:r>
      <w:r>
        <w:rPr>
          <w:rFonts w:ascii="Verdana" w:hAnsi="Verdana" w:cs="Times New Roman"/>
          <w:sz w:val="20"/>
          <w:szCs w:val="20"/>
        </w:rPr>
        <w:t xml:space="preserve">das Debentures da 2ª </w:t>
      </w:r>
      <w:r w:rsidR="00C63A12">
        <w:rPr>
          <w:rFonts w:ascii="Verdana" w:hAnsi="Verdana" w:cs="Times New Roman"/>
          <w:sz w:val="20"/>
          <w:szCs w:val="20"/>
        </w:rPr>
        <w:t>Emissão</w:t>
      </w:r>
      <w:r>
        <w:rPr>
          <w:rFonts w:ascii="Verdana" w:hAnsi="Verdana"/>
          <w:sz w:val="20"/>
          <w:szCs w:val="20"/>
        </w:rPr>
        <w:t xml:space="preserve">; e (ii) </w:t>
      </w:r>
      <w:r w:rsidRPr="005A587D">
        <w:rPr>
          <w:rFonts w:ascii="Verdana" w:hAnsi="Verdana"/>
          <w:sz w:val="20"/>
          <w:szCs w:val="20"/>
        </w:rPr>
        <w:t>a Conta Reserva das Debêntures</w:t>
      </w:r>
      <w:r>
        <w:rPr>
          <w:rFonts w:ascii="Verdana" w:hAnsi="Verdana"/>
          <w:sz w:val="20"/>
          <w:szCs w:val="20"/>
        </w:rPr>
        <w:t xml:space="preserve"> da 3ª </w:t>
      </w:r>
      <w:r w:rsidR="00C63A12">
        <w:rPr>
          <w:rFonts w:ascii="Verdana" w:hAnsi="Verdana"/>
          <w:sz w:val="20"/>
          <w:szCs w:val="20"/>
        </w:rPr>
        <w:t xml:space="preserve">Emissão </w:t>
      </w:r>
      <w:r w:rsidR="00C63A12">
        <w:rPr>
          <w:rFonts w:ascii="Verdana" w:hAnsi="Verdana"/>
          <w:sz w:val="20"/>
          <w:szCs w:val="20"/>
        </w:rPr>
        <w:t>(conforme definido no Contrato de Cessão Fiduciária)</w:t>
      </w:r>
      <w:r w:rsidR="00C63A12" w:rsidRPr="005A587D">
        <w:rPr>
          <w:rFonts w:ascii="Verdana" w:hAnsi="Verdana"/>
          <w:sz w:val="20"/>
          <w:szCs w:val="20"/>
        </w:rPr>
        <w:t xml:space="preserve"> </w:t>
      </w:r>
      <w:r w:rsidRPr="005A587D">
        <w:rPr>
          <w:rFonts w:ascii="Verdana" w:hAnsi="Verdana"/>
          <w:sz w:val="20"/>
          <w:szCs w:val="20"/>
        </w:rPr>
        <w:t>e a Conta de Pagamento</w:t>
      </w:r>
      <w:r>
        <w:rPr>
          <w:rFonts w:ascii="Verdana" w:hAnsi="Verdana"/>
          <w:sz w:val="20"/>
          <w:szCs w:val="20"/>
        </w:rPr>
        <w:t xml:space="preserve"> </w:t>
      </w:r>
      <w:r w:rsidRPr="005A587D">
        <w:rPr>
          <w:rFonts w:ascii="Verdana" w:hAnsi="Verdana"/>
          <w:sz w:val="20"/>
          <w:szCs w:val="20"/>
        </w:rPr>
        <w:t>das Debêntures</w:t>
      </w:r>
      <w:r>
        <w:rPr>
          <w:rFonts w:ascii="Verdana" w:hAnsi="Verdana"/>
          <w:sz w:val="20"/>
          <w:szCs w:val="20"/>
        </w:rPr>
        <w:t xml:space="preserve"> da 3ª </w:t>
      </w:r>
      <w:r w:rsidR="00C63A12">
        <w:rPr>
          <w:rFonts w:ascii="Verdana" w:hAnsi="Verdana"/>
          <w:sz w:val="20"/>
          <w:szCs w:val="20"/>
        </w:rPr>
        <w:t xml:space="preserve">Emissão </w:t>
      </w:r>
      <w:r w:rsidR="00C63A12">
        <w:rPr>
          <w:rFonts w:ascii="Verdana" w:hAnsi="Verdana"/>
          <w:sz w:val="20"/>
          <w:szCs w:val="20"/>
        </w:rPr>
        <w:t>(conforme definido no Contrato de Cessão Fiduciária)</w:t>
      </w:r>
      <w:r w:rsidR="00C63A12">
        <w:rPr>
          <w:rFonts w:ascii="Verdana" w:hAnsi="Verdana"/>
          <w:sz w:val="20"/>
          <w:szCs w:val="20"/>
        </w:rPr>
        <w:t xml:space="preserve"> </w:t>
      </w:r>
      <w:r w:rsidRPr="00D870CB">
        <w:rPr>
          <w:rFonts w:ascii="Verdana" w:hAnsi="Verdana" w:cs="Times New Roman"/>
          <w:sz w:val="20"/>
          <w:szCs w:val="20"/>
        </w:rPr>
        <w:t xml:space="preserve">serão </w:t>
      </w:r>
      <w:r>
        <w:rPr>
          <w:rFonts w:ascii="Verdana" w:hAnsi="Verdana" w:cs="Times New Roman"/>
          <w:sz w:val="20"/>
          <w:szCs w:val="20"/>
        </w:rPr>
        <w:t xml:space="preserve">utilizadas </w:t>
      </w:r>
      <w:r w:rsidRPr="00D870CB">
        <w:rPr>
          <w:rFonts w:ascii="Verdana" w:hAnsi="Verdana" w:cs="Times New Roman"/>
          <w:sz w:val="20"/>
          <w:szCs w:val="20"/>
        </w:rPr>
        <w:t xml:space="preserve">para pagamento exclusivo </w:t>
      </w:r>
      <w:r>
        <w:rPr>
          <w:rFonts w:ascii="Verdana" w:hAnsi="Verdana" w:cs="Times New Roman"/>
          <w:sz w:val="20"/>
          <w:szCs w:val="20"/>
        </w:rPr>
        <w:t xml:space="preserve">das Debentures da </w:t>
      </w:r>
      <w:r w:rsidR="00BB25D3">
        <w:rPr>
          <w:rFonts w:ascii="Verdana" w:hAnsi="Verdana" w:cs="Times New Roman"/>
          <w:sz w:val="20"/>
          <w:szCs w:val="20"/>
        </w:rPr>
        <w:t>3</w:t>
      </w:r>
      <w:r>
        <w:rPr>
          <w:rFonts w:ascii="Verdana" w:hAnsi="Verdana" w:cs="Times New Roman"/>
          <w:sz w:val="20"/>
          <w:szCs w:val="20"/>
        </w:rPr>
        <w:t xml:space="preserve">ª </w:t>
      </w:r>
      <w:r w:rsidR="00C63A12">
        <w:rPr>
          <w:rFonts w:ascii="Verdana" w:hAnsi="Verdana" w:cs="Times New Roman"/>
          <w:sz w:val="20"/>
          <w:szCs w:val="20"/>
        </w:rPr>
        <w:t>Emissão</w:t>
      </w:r>
      <w:r w:rsidRPr="00D870CB">
        <w:rPr>
          <w:rFonts w:ascii="Verdana" w:hAnsi="Verdana" w:cs="Times New Roman"/>
          <w:sz w:val="20"/>
          <w:szCs w:val="20"/>
        </w:rPr>
        <w:t>.</w:t>
      </w:r>
    </w:p>
    <w:p w14:paraId="6515D4D9" w14:textId="77777777" w:rsidR="00EB4623" w:rsidRDefault="00EB4623" w:rsidP="00EB4623">
      <w:pPr>
        <w:pStyle w:val="bndes"/>
        <w:keepNext/>
        <w:numPr>
          <w:ilvl w:val="0"/>
          <w:numId w:val="0"/>
        </w:numPr>
        <w:spacing w:before="0" w:after="0" w:line="320" w:lineRule="exact"/>
        <w:ind w:left="360" w:hanging="360"/>
        <w:rPr>
          <w:rFonts w:ascii="Verdana" w:hAnsi="Verdana" w:cs="Times New Roman"/>
          <w:b/>
          <w:sz w:val="20"/>
          <w:szCs w:val="20"/>
          <w:u w:val="single"/>
        </w:rPr>
      </w:pPr>
    </w:p>
    <w:p w14:paraId="6ED1C63A" w14:textId="3AD323D6"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sidR="00EB4623">
        <w:rPr>
          <w:rFonts w:ascii="Verdana" w:hAnsi="Verdana" w:cs="Times New Roman"/>
          <w:b/>
          <w:sz w:val="20"/>
          <w:szCs w:val="20"/>
          <w:u w:val="single"/>
        </w:rPr>
        <w:t>OITAVO</w:t>
      </w:r>
    </w:p>
    <w:p w14:paraId="40B64628"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6C7CAAD" w14:textId="279E0D93" w:rsidR="009C3ACF" w:rsidRDefault="009C3ACF" w:rsidP="00493414">
      <w:pPr>
        <w:spacing w:line="320" w:lineRule="exact"/>
        <w:jc w:val="both"/>
        <w:rPr>
          <w:rFonts w:ascii="Verdana" w:hAnsi="Verdana"/>
          <w:sz w:val="20"/>
          <w:szCs w:val="20"/>
        </w:rPr>
      </w:pPr>
      <w:r w:rsidRPr="00493414">
        <w:rPr>
          <w:rFonts w:ascii="Verdana" w:hAnsi="Verdana"/>
          <w:sz w:val="20"/>
          <w:szCs w:val="20"/>
        </w:rPr>
        <w:t xml:space="preserve">Após a decretação de vencimento antecipado </w:t>
      </w:r>
      <w:r w:rsidR="00AA0DFB">
        <w:rPr>
          <w:rFonts w:ascii="Verdana" w:hAnsi="Verdana"/>
          <w:sz w:val="20"/>
          <w:szCs w:val="20"/>
        </w:rPr>
        <w:t>das Escrituras de Emissão</w:t>
      </w:r>
      <w:r w:rsidRPr="00493414">
        <w:rPr>
          <w:rFonts w:ascii="Verdana" w:hAnsi="Verdana"/>
          <w:sz w:val="20"/>
          <w:szCs w:val="20"/>
        </w:rPr>
        <w:t xml:space="preserve">, a totalidade dos recursos depositados nas </w:t>
      </w:r>
      <w:r w:rsidR="00C22802" w:rsidRPr="00493414">
        <w:rPr>
          <w:rFonts w:ascii="Verdana" w:hAnsi="Verdana"/>
          <w:sz w:val="20"/>
          <w:szCs w:val="20"/>
        </w:rPr>
        <w:t xml:space="preserve">Contas do Projeto </w:t>
      </w:r>
      <w:r w:rsidRPr="00493414">
        <w:rPr>
          <w:rFonts w:ascii="Verdana" w:hAnsi="Verdana"/>
          <w:sz w:val="20"/>
          <w:szCs w:val="20"/>
        </w:rPr>
        <w:t xml:space="preserve">será compartilhada de acordo com o critério estabelecido no “caput” da Cláusula </w:t>
      </w:r>
      <w:r w:rsidR="006B304F" w:rsidRPr="00493414">
        <w:rPr>
          <w:rFonts w:ascii="Verdana" w:hAnsi="Verdana"/>
          <w:sz w:val="20"/>
          <w:szCs w:val="20"/>
        </w:rPr>
        <w:t>Segunda</w:t>
      </w:r>
      <w:r w:rsidRPr="00493414">
        <w:rPr>
          <w:rFonts w:ascii="Verdana" w:hAnsi="Verdana"/>
          <w:sz w:val="20"/>
          <w:szCs w:val="20"/>
        </w:rPr>
        <w:t>.</w:t>
      </w:r>
    </w:p>
    <w:p w14:paraId="757B7646" w14:textId="77777777" w:rsidR="00C8195E" w:rsidRPr="00493414" w:rsidRDefault="00C8195E" w:rsidP="00C8195E">
      <w:pPr>
        <w:spacing w:line="320" w:lineRule="exact"/>
        <w:jc w:val="both"/>
        <w:rPr>
          <w:rFonts w:ascii="Verdana" w:hAnsi="Verdana"/>
          <w:sz w:val="20"/>
          <w:szCs w:val="20"/>
        </w:rPr>
      </w:pPr>
    </w:p>
    <w:p w14:paraId="13C32A24"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bookmarkStart w:id="3" w:name="_DV_M66"/>
      <w:bookmarkStart w:id="4" w:name="_DV_M67"/>
      <w:bookmarkStart w:id="5" w:name="_DV_M68"/>
      <w:bookmarkStart w:id="6" w:name="_DV_M69"/>
      <w:bookmarkEnd w:id="1"/>
      <w:bookmarkEnd w:id="3"/>
      <w:bookmarkEnd w:id="4"/>
      <w:bookmarkEnd w:id="5"/>
      <w:bookmarkEnd w:id="6"/>
      <w:r w:rsidRPr="00493414">
        <w:rPr>
          <w:rFonts w:ascii="Verdana" w:hAnsi="Verdana" w:cs="Times New Roman"/>
          <w:b/>
          <w:sz w:val="20"/>
          <w:szCs w:val="20"/>
          <w:u w:val="single"/>
        </w:rPr>
        <w:lastRenderedPageBreak/>
        <w:t>CLÁUSULA QUARTA</w:t>
      </w:r>
    </w:p>
    <w:p w14:paraId="41345084" w14:textId="6B052FFA" w:rsidR="003D7870"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DISTRIBUIÇÃO DE VALORES ARRECADADOS DA EXECUÇÃO</w:t>
      </w:r>
    </w:p>
    <w:p w14:paraId="410E75B8"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4BE10F04" w14:textId="4460A353"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Até a liquidação total da dívida decorrente </w:t>
      </w:r>
      <w:r w:rsidR="00AA0DFB">
        <w:rPr>
          <w:rFonts w:ascii="Verdana" w:hAnsi="Verdana" w:cs="Times New Roman"/>
          <w:sz w:val="20"/>
          <w:szCs w:val="20"/>
        </w:rPr>
        <w:t>das Escrituras de Emissão</w:t>
      </w:r>
      <w:r w:rsidRPr="00493414">
        <w:rPr>
          <w:rFonts w:ascii="Verdana" w:hAnsi="Verdana" w:cs="Times New Roman"/>
          <w:sz w:val="20"/>
          <w:szCs w:val="20"/>
        </w:rPr>
        <w:t xml:space="preserve">, os valores </w:t>
      </w:r>
      <w:r w:rsidR="00532CC2" w:rsidRPr="00493414">
        <w:rPr>
          <w:rFonts w:ascii="Verdana" w:hAnsi="Verdana" w:cs="Times New Roman"/>
          <w:sz w:val="20"/>
          <w:szCs w:val="20"/>
        </w:rPr>
        <w:t xml:space="preserve">eventualmente </w:t>
      </w:r>
      <w:r w:rsidRPr="00493414">
        <w:rPr>
          <w:rFonts w:ascii="Verdana" w:hAnsi="Verdana" w:cs="Times New Roman"/>
          <w:sz w:val="20"/>
          <w:szCs w:val="20"/>
        </w:rPr>
        <w:t xml:space="preserve">arrecadados com a execução de qualquer uma das </w:t>
      </w:r>
      <w:r w:rsidR="00C22802"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deverão ser rateados sem preferências ou prioridades entre os </w:t>
      </w:r>
      <w:r w:rsidR="00493414" w:rsidRPr="00493414">
        <w:rPr>
          <w:rFonts w:ascii="Verdana" w:hAnsi="Verdana" w:cs="Times New Roman"/>
          <w:sz w:val="20"/>
          <w:szCs w:val="20"/>
        </w:rPr>
        <w:t>Agentes Fiduciários</w:t>
      </w:r>
      <w:r w:rsidRPr="00493414">
        <w:rPr>
          <w:rFonts w:ascii="Verdana" w:hAnsi="Verdana" w:cs="Times New Roman"/>
          <w:sz w:val="20"/>
          <w:szCs w:val="20"/>
        </w:rPr>
        <w:t>, na proporção estabel</w:t>
      </w:r>
      <w:r w:rsidR="004B7217" w:rsidRPr="00493414">
        <w:rPr>
          <w:rFonts w:ascii="Verdana" w:hAnsi="Verdana" w:cs="Times New Roman"/>
          <w:sz w:val="20"/>
          <w:szCs w:val="20"/>
        </w:rPr>
        <w:t xml:space="preserve">ecida no </w:t>
      </w:r>
      <w:r w:rsidR="003B7B81" w:rsidRPr="00493414">
        <w:rPr>
          <w:rFonts w:ascii="Verdana" w:hAnsi="Verdana" w:cs="Times New Roman"/>
          <w:sz w:val="20"/>
          <w:szCs w:val="20"/>
        </w:rPr>
        <w:t>“</w:t>
      </w:r>
      <w:r w:rsidR="004B7217" w:rsidRPr="00493414">
        <w:rPr>
          <w:rFonts w:ascii="Verdana" w:hAnsi="Verdana" w:cs="Times New Roman"/>
          <w:sz w:val="20"/>
          <w:szCs w:val="20"/>
        </w:rPr>
        <w:t>caput</w:t>
      </w:r>
      <w:r w:rsidR="003B7B81" w:rsidRPr="00493414">
        <w:rPr>
          <w:rFonts w:ascii="Verdana" w:hAnsi="Verdana" w:cs="Times New Roman"/>
          <w:sz w:val="20"/>
          <w:szCs w:val="20"/>
        </w:rPr>
        <w:t>”</w:t>
      </w:r>
      <w:r w:rsidR="004B7217" w:rsidRPr="00493414">
        <w:rPr>
          <w:rFonts w:ascii="Verdana" w:hAnsi="Verdana" w:cs="Times New Roman"/>
          <w:sz w:val="20"/>
          <w:szCs w:val="20"/>
        </w:rPr>
        <w:t xml:space="preserve"> da Cláusula Segunda</w:t>
      </w:r>
      <w:r w:rsidRPr="00493414">
        <w:rPr>
          <w:rFonts w:ascii="Verdana" w:hAnsi="Verdana" w:cs="Times New Roman"/>
          <w:sz w:val="20"/>
          <w:szCs w:val="20"/>
        </w:rPr>
        <w:t>, quanto a cada um</w:t>
      </w:r>
      <w:r w:rsidR="005E008D">
        <w:rPr>
          <w:rFonts w:ascii="Verdana" w:hAnsi="Verdana" w:cs="Times New Roman"/>
          <w:sz w:val="20"/>
          <w:szCs w:val="20"/>
        </w:rPr>
        <w:t>a</w:t>
      </w:r>
      <w:r w:rsidRPr="00493414">
        <w:rPr>
          <w:rFonts w:ascii="Verdana" w:hAnsi="Verdana" w:cs="Times New Roman"/>
          <w:sz w:val="20"/>
          <w:szCs w:val="20"/>
        </w:rPr>
        <w:t xml:space="preserve"> </w:t>
      </w:r>
      <w:r w:rsidR="003C6249">
        <w:rPr>
          <w:rFonts w:ascii="Verdana" w:hAnsi="Verdana" w:cs="Times New Roman"/>
          <w:sz w:val="20"/>
          <w:szCs w:val="20"/>
        </w:rPr>
        <w:t>das Escrituras de Emissão</w:t>
      </w:r>
      <w:r w:rsidR="007610CC" w:rsidRPr="00493414">
        <w:rPr>
          <w:rFonts w:ascii="Verdana" w:hAnsi="Verdana" w:cs="Times New Roman"/>
          <w:sz w:val="20"/>
          <w:szCs w:val="20"/>
        </w:rPr>
        <w:t>,</w:t>
      </w:r>
      <w:r w:rsidRPr="00493414">
        <w:rPr>
          <w:rFonts w:ascii="Verdana" w:hAnsi="Verdana" w:cs="Times New Roman"/>
          <w:sz w:val="20"/>
          <w:szCs w:val="20"/>
        </w:rPr>
        <w:t xml:space="preserve"> </w:t>
      </w:r>
      <w:r w:rsidR="00532CC2" w:rsidRPr="00493414">
        <w:rPr>
          <w:rFonts w:ascii="Verdana" w:hAnsi="Verdana" w:cs="Times New Roman"/>
          <w:sz w:val="20"/>
          <w:szCs w:val="20"/>
        </w:rPr>
        <w:t xml:space="preserve">apurados na data de vencimento de cada </w:t>
      </w:r>
      <w:r w:rsidR="00083D1E">
        <w:rPr>
          <w:rFonts w:ascii="Verdana" w:hAnsi="Verdana" w:cs="Times New Roman"/>
          <w:sz w:val="20"/>
          <w:szCs w:val="20"/>
        </w:rPr>
        <w:t>emissão</w:t>
      </w:r>
      <w:r w:rsidR="00532CC2" w:rsidRPr="00493414">
        <w:rPr>
          <w:rFonts w:ascii="Verdana" w:hAnsi="Verdana" w:cs="Times New Roman"/>
          <w:sz w:val="20"/>
          <w:szCs w:val="20"/>
        </w:rPr>
        <w:t xml:space="preserve">, caso não haja quitação das </w:t>
      </w:r>
      <w:r w:rsidR="00C22802" w:rsidRPr="00493414">
        <w:rPr>
          <w:rFonts w:ascii="Verdana" w:hAnsi="Verdana" w:cs="Times New Roman"/>
          <w:sz w:val="20"/>
          <w:szCs w:val="20"/>
        </w:rPr>
        <w:t>Obrigações Garantidas</w:t>
      </w:r>
      <w:r w:rsidR="00532CC2" w:rsidRPr="00493414">
        <w:rPr>
          <w:rFonts w:ascii="Verdana" w:hAnsi="Verdana" w:cs="Times New Roman"/>
          <w:sz w:val="20"/>
          <w:szCs w:val="20"/>
        </w:rPr>
        <w:t>, ou na data de decretação de vencimento antecipado de quaisquer d</w:t>
      </w:r>
      <w:r w:rsidR="003C6249">
        <w:rPr>
          <w:rFonts w:ascii="Verdana" w:hAnsi="Verdana" w:cs="Times New Roman"/>
          <w:sz w:val="20"/>
          <w:szCs w:val="20"/>
        </w:rPr>
        <w:t>as Escrituras de Emissão</w:t>
      </w:r>
      <w:r w:rsidR="00532CC2" w:rsidRPr="00493414">
        <w:rPr>
          <w:rFonts w:ascii="Verdana" w:hAnsi="Verdana" w:cs="Times New Roman"/>
          <w:sz w:val="20"/>
          <w:szCs w:val="20"/>
        </w:rPr>
        <w:t xml:space="preserve">, </w:t>
      </w:r>
      <w:r w:rsidRPr="00493414">
        <w:rPr>
          <w:rFonts w:ascii="Verdana" w:hAnsi="Verdana" w:cs="Times New Roman"/>
          <w:sz w:val="20"/>
          <w:szCs w:val="20"/>
        </w:rPr>
        <w:t>observado ainda o seguinte:</w:t>
      </w:r>
      <w:r w:rsidR="00425D50" w:rsidRPr="00493414">
        <w:rPr>
          <w:rFonts w:ascii="Verdana" w:hAnsi="Verdana" w:cs="Times New Roman"/>
          <w:sz w:val="20"/>
          <w:szCs w:val="20"/>
        </w:rPr>
        <w:t xml:space="preserve"> </w:t>
      </w:r>
    </w:p>
    <w:p w14:paraId="02154138"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5D10A32E" w14:textId="0473B6C6" w:rsidR="00D4726A" w:rsidRDefault="009D06DB" w:rsidP="00493414">
      <w:pPr>
        <w:pStyle w:val="5"/>
        <w:numPr>
          <w:ilvl w:val="0"/>
          <w:numId w:val="1"/>
        </w:numPr>
        <w:tabs>
          <w:tab w:val="clear" w:pos="504"/>
        </w:tabs>
        <w:spacing w:line="320" w:lineRule="exact"/>
        <w:ind w:left="567" w:hanging="567"/>
        <w:rPr>
          <w:rFonts w:ascii="Verdana" w:hAnsi="Verdana" w:cs="Times New Roman"/>
          <w:sz w:val="20"/>
          <w:szCs w:val="20"/>
        </w:rPr>
      </w:pPr>
      <w:r w:rsidRPr="00582DB3">
        <w:rPr>
          <w:rFonts w:ascii="Verdana" w:hAnsi="Verdana" w:cs="Times New Roman"/>
          <w:sz w:val="20"/>
          <w:szCs w:val="20"/>
        </w:rPr>
        <w:t>primeiramente</w:t>
      </w:r>
      <w:r w:rsidR="00B457C0" w:rsidRPr="00582DB3">
        <w:rPr>
          <w:rFonts w:ascii="Verdana" w:hAnsi="Verdana" w:cs="Times New Roman"/>
          <w:sz w:val="20"/>
          <w:szCs w:val="20"/>
        </w:rPr>
        <w:t xml:space="preserve">, deverão ser utilizados para pagamento de </w:t>
      </w:r>
      <w:r w:rsidR="00940E6B" w:rsidRPr="00582DB3">
        <w:rPr>
          <w:rFonts w:ascii="Verdana" w:hAnsi="Verdana" w:cs="Times New Roman"/>
          <w:sz w:val="20"/>
          <w:szCs w:val="20"/>
        </w:rPr>
        <w:t xml:space="preserve">todas as despesas incorridas com a execução das </w:t>
      </w:r>
      <w:r w:rsidR="00C22802" w:rsidRPr="00582DB3">
        <w:rPr>
          <w:rFonts w:ascii="Verdana" w:hAnsi="Verdana" w:cs="Times New Roman"/>
          <w:sz w:val="20"/>
          <w:szCs w:val="20"/>
        </w:rPr>
        <w:t>Garantias Compartilhadas</w:t>
      </w:r>
      <w:r w:rsidR="00940E6B" w:rsidRPr="00582DB3">
        <w:rPr>
          <w:rFonts w:ascii="Verdana" w:hAnsi="Verdana" w:cs="Times New Roman"/>
          <w:sz w:val="20"/>
          <w:szCs w:val="20"/>
        </w:rPr>
        <w:t xml:space="preserve">, tenha a execução sido proposta isolada ou conjuntamente pelos </w:t>
      </w:r>
      <w:r w:rsidR="00493414" w:rsidRPr="00493414">
        <w:rPr>
          <w:rFonts w:ascii="Verdana" w:hAnsi="Verdana" w:cs="Times New Roman"/>
          <w:sz w:val="20"/>
          <w:szCs w:val="20"/>
        </w:rPr>
        <w:t>Agentes Fiduciários</w:t>
      </w:r>
      <w:r w:rsidR="00940E6B" w:rsidRPr="00493414">
        <w:rPr>
          <w:rFonts w:ascii="Verdana" w:hAnsi="Verdana" w:cs="Times New Roman"/>
          <w:sz w:val="20"/>
          <w:szCs w:val="20"/>
        </w:rPr>
        <w:t xml:space="preserve">, as quais deverão ser levadas em consideração, ainda que tais despesas tenham sido pagas proporcionalmente por cada um dos </w:t>
      </w:r>
      <w:r w:rsidR="00493414" w:rsidRPr="00493414">
        <w:rPr>
          <w:rFonts w:ascii="Verdana" w:hAnsi="Verdana" w:cs="Times New Roman"/>
          <w:sz w:val="20"/>
          <w:szCs w:val="20"/>
        </w:rPr>
        <w:t>Agentes Fiduciários</w:t>
      </w:r>
      <w:r w:rsidR="00BC4945" w:rsidRPr="00493414">
        <w:rPr>
          <w:rFonts w:ascii="Verdana" w:hAnsi="Verdana" w:cs="Times New Roman"/>
          <w:sz w:val="20"/>
          <w:szCs w:val="20"/>
        </w:rPr>
        <w:t>;</w:t>
      </w:r>
    </w:p>
    <w:p w14:paraId="66376A99" w14:textId="77777777" w:rsidR="00C8195E" w:rsidRPr="00493414" w:rsidRDefault="00C8195E" w:rsidP="00C8195E">
      <w:pPr>
        <w:pStyle w:val="5"/>
        <w:spacing w:line="320" w:lineRule="exact"/>
        <w:ind w:left="567"/>
        <w:rPr>
          <w:rFonts w:ascii="Verdana" w:hAnsi="Verdana" w:cs="Times New Roman"/>
          <w:sz w:val="20"/>
          <w:szCs w:val="20"/>
        </w:rPr>
      </w:pPr>
    </w:p>
    <w:p w14:paraId="5A6CAB6A" w14:textId="0E5D6735" w:rsidR="00D4726A" w:rsidRDefault="00B457C0" w:rsidP="00493414">
      <w:pPr>
        <w:pStyle w:val="5"/>
        <w:numPr>
          <w:ilvl w:val="0"/>
          <w:numId w:val="1"/>
        </w:numPr>
        <w:tabs>
          <w:tab w:val="clear" w:pos="504"/>
          <w:tab w:val="left" w:pos="6237"/>
        </w:tabs>
        <w:spacing w:line="320" w:lineRule="exact"/>
        <w:ind w:left="567" w:hanging="567"/>
        <w:rPr>
          <w:rFonts w:ascii="Verdana" w:hAnsi="Verdana" w:cs="Times New Roman"/>
          <w:sz w:val="20"/>
          <w:szCs w:val="20"/>
        </w:rPr>
      </w:pPr>
      <w:r w:rsidRPr="00493414">
        <w:rPr>
          <w:rFonts w:ascii="Verdana" w:hAnsi="Verdana" w:cs="Times New Roman"/>
          <w:sz w:val="20"/>
          <w:szCs w:val="20"/>
        </w:rPr>
        <w:t>em seguida</w:t>
      </w:r>
      <w:r w:rsidR="00940E6B" w:rsidRPr="00493414">
        <w:rPr>
          <w:rFonts w:ascii="Verdana" w:hAnsi="Verdana" w:cs="Times New Roman"/>
          <w:sz w:val="20"/>
          <w:szCs w:val="20"/>
        </w:rPr>
        <w:t xml:space="preserve">, para a liquidação, total ou parcial, do saldo devedor da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 xml:space="preserve">com </w:t>
      </w:r>
      <w:r w:rsidR="00FC70E8">
        <w:rPr>
          <w:rFonts w:ascii="Verdana" w:hAnsi="Verdana" w:cs="Times New Roman"/>
          <w:sz w:val="20"/>
          <w:szCs w:val="20"/>
        </w:rPr>
        <w:t xml:space="preserve">os </w:t>
      </w:r>
      <w:r w:rsidR="004957B4">
        <w:rPr>
          <w:rFonts w:ascii="Verdana" w:hAnsi="Verdana" w:cs="Times New Roman"/>
          <w:sz w:val="20"/>
          <w:szCs w:val="20"/>
        </w:rPr>
        <w:t xml:space="preserve">Debenturistas </w:t>
      </w:r>
      <w:r w:rsidR="00FC70E8">
        <w:rPr>
          <w:rFonts w:ascii="Verdana" w:hAnsi="Verdana" w:cs="Times New Roman"/>
          <w:sz w:val="20"/>
          <w:szCs w:val="20"/>
        </w:rPr>
        <w:t xml:space="preserve">da 2ª Emissão e </w:t>
      </w:r>
      <w:r w:rsidR="004957B4">
        <w:rPr>
          <w:rFonts w:ascii="Verdana" w:hAnsi="Verdana" w:cs="Times New Roman"/>
          <w:sz w:val="20"/>
          <w:szCs w:val="20"/>
        </w:rPr>
        <w:t xml:space="preserve">Debenturistas </w:t>
      </w:r>
      <w:r w:rsidR="00FC70E8">
        <w:rPr>
          <w:rFonts w:ascii="Verdana" w:hAnsi="Verdana" w:cs="Times New Roman"/>
          <w:sz w:val="20"/>
          <w:szCs w:val="20"/>
        </w:rPr>
        <w:t>da 3ª Emissão representados</w:t>
      </w:r>
      <w:r w:rsidR="00FC70E8" w:rsidRPr="00493414">
        <w:rPr>
          <w:rFonts w:ascii="Verdana" w:hAnsi="Verdana" w:cs="Times New Roman"/>
          <w:sz w:val="20"/>
          <w:szCs w:val="20"/>
        </w:rPr>
        <w:t xml:space="preserve"> </w:t>
      </w:r>
      <w:r w:rsidR="00FC70E8">
        <w:rPr>
          <w:rFonts w:ascii="Verdana" w:hAnsi="Verdana" w:cs="Times New Roman"/>
          <w:sz w:val="20"/>
          <w:szCs w:val="20"/>
        </w:rPr>
        <w:t>pel</w:t>
      </w:r>
      <w:r w:rsidR="00FC70E8" w:rsidRPr="00493414">
        <w:rPr>
          <w:rFonts w:ascii="Verdana" w:hAnsi="Verdana" w:cs="Times New Roman"/>
          <w:sz w:val="20"/>
          <w:szCs w:val="20"/>
        </w:rPr>
        <w:t>os</w:t>
      </w:r>
      <w:r w:rsidR="004957B4">
        <w:rPr>
          <w:rFonts w:ascii="Verdana" w:hAnsi="Verdana" w:cs="Times New Roman"/>
          <w:sz w:val="20"/>
          <w:szCs w:val="20"/>
        </w:rPr>
        <w:t xml:space="preserve"> respectivos</w:t>
      </w:r>
      <w:r w:rsidR="00FC70E8" w:rsidRPr="00493414">
        <w:rPr>
          <w:rFonts w:ascii="Verdana" w:hAnsi="Verdana" w:cs="Times New Roman"/>
          <w:sz w:val="20"/>
          <w:szCs w:val="20"/>
        </w:rPr>
        <w:t xml:space="preserve">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(sendo imputado primeiramente o pagamento de</w:t>
      </w:r>
      <w:r w:rsidR="007828E9">
        <w:rPr>
          <w:rFonts w:ascii="Verdana" w:hAnsi="Verdana" w:cs="Times New Roman"/>
          <w:sz w:val="20"/>
          <w:szCs w:val="20"/>
        </w:rPr>
        <w:t xml:space="preserve"> encargos moratórios,</w:t>
      </w:r>
      <w:r w:rsidR="00940E6B" w:rsidRPr="00493414">
        <w:rPr>
          <w:rFonts w:ascii="Verdana" w:hAnsi="Verdana" w:cs="Times New Roman"/>
          <w:sz w:val="20"/>
          <w:szCs w:val="20"/>
        </w:rPr>
        <w:t xml:space="preserve"> juros e, após, o pagamento do principal), decorrente d</w:t>
      </w:r>
      <w:r w:rsidR="003C6249">
        <w:rPr>
          <w:rFonts w:ascii="Verdana" w:hAnsi="Verdana" w:cs="Times New Roman"/>
          <w:sz w:val="20"/>
          <w:szCs w:val="20"/>
        </w:rPr>
        <w:t>as Escrituras de Emissão</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e respeitada a proporção estabelecida no “caput” da Cláusula Segunda</w:t>
      </w:r>
      <w:r w:rsidR="00E961F2" w:rsidRPr="00493414">
        <w:rPr>
          <w:rFonts w:ascii="Verdana" w:hAnsi="Verdana" w:cs="Times New Roman"/>
          <w:sz w:val="20"/>
          <w:szCs w:val="20"/>
        </w:rPr>
        <w:t>;</w:t>
      </w:r>
      <w:r w:rsidR="00BC4945" w:rsidRPr="00493414">
        <w:rPr>
          <w:rFonts w:ascii="Verdana" w:hAnsi="Verdana" w:cs="Times New Roman"/>
          <w:sz w:val="20"/>
          <w:szCs w:val="20"/>
        </w:rPr>
        <w:t xml:space="preserve"> e</w:t>
      </w:r>
    </w:p>
    <w:p w14:paraId="0BFC1543" w14:textId="77777777" w:rsidR="00C8195E" w:rsidRPr="00493414" w:rsidRDefault="00C8195E" w:rsidP="00C8195E">
      <w:pPr>
        <w:pStyle w:val="5"/>
        <w:tabs>
          <w:tab w:val="left" w:pos="6237"/>
        </w:tabs>
        <w:spacing w:line="320" w:lineRule="exact"/>
        <w:ind w:left="567"/>
        <w:rPr>
          <w:rFonts w:ascii="Verdana" w:hAnsi="Verdana" w:cs="Times New Roman"/>
          <w:sz w:val="20"/>
          <w:szCs w:val="20"/>
        </w:rPr>
      </w:pPr>
    </w:p>
    <w:p w14:paraId="091D3ED3" w14:textId="03267B60" w:rsidR="00D4726A" w:rsidRDefault="00B457C0" w:rsidP="00493414">
      <w:pPr>
        <w:pStyle w:val="5"/>
        <w:numPr>
          <w:ilvl w:val="0"/>
          <w:numId w:val="1"/>
        </w:numPr>
        <w:tabs>
          <w:tab w:val="clear" w:pos="504"/>
        </w:tabs>
        <w:spacing w:line="320" w:lineRule="exact"/>
        <w:ind w:left="567" w:hanging="567"/>
        <w:rPr>
          <w:rFonts w:ascii="Verdana" w:hAnsi="Verdana" w:cs="Times New Roman"/>
          <w:sz w:val="20"/>
          <w:szCs w:val="20"/>
        </w:rPr>
      </w:pPr>
      <w:r w:rsidRPr="00493414">
        <w:rPr>
          <w:rFonts w:ascii="Verdana" w:hAnsi="Verdana" w:cs="Times New Roman"/>
          <w:sz w:val="20"/>
          <w:szCs w:val="20"/>
        </w:rPr>
        <w:t xml:space="preserve">finalmente, o saldo remanescente após </w:t>
      </w:r>
      <w:r w:rsidR="001161E1" w:rsidRPr="00493414">
        <w:rPr>
          <w:rFonts w:ascii="Verdana" w:hAnsi="Verdana" w:cs="Times New Roman"/>
          <w:sz w:val="20"/>
          <w:szCs w:val="20"/>
        </w:rPr>
        <w:t xml:space="preserve">a liquidação total do saldo devedor </w:t>
      </w:r>
      <w:r w:rsidR="003C6249">
        <w:rPr>
          <w:rFonts w:ascii="Verdana" w:hAnsi="Verdana" w:cs="Times New Roman"/>
          <w:sz w:val="20"/>
          <w:szCs w:val="20"/>
        </w:rPr>
        <w:t>das Escrituras de Emissão</w:t>
      </w:r>
      <w:r w:rsidR="001161E1" w:rsidRPr="00582DB3">
        <w:rPr>
          <w:rFonts w:ascii="Verdana" w:hAnsi="Verdana" w:cs="Times New Roman"/>
          <w:sz w:val="20"/>
          <w:szCs w:val="20"/>
        </w:rPr>
        <w:t>, se houver,</w:t>
      </w:r>
      <w:r w:rsidRPr="00582DB3">
        <w:rPr>
          <w:rFonts w:ascii="Verdana" w:hAnsi="Verdana" w:cs="Times New Roman"/>
          <w:sz w:val="20"/>
          <w:szCs w:val="20"/>
        </w:rPr>
        <w:t xml:space="preserve"> será creditado em favor da </w:t>
      </w:r>
      <w:r w:rsidR="00C22802" w:rsidRPr="00582DB3">
        <w:rPr>
          <w:rFonts w:ascii="Verdana" w:hAnsi="Verdana" w:cs="Times New Roman"/>
          <w:sz w:val="20"/>
          <w:szCs w:val="20"/>
        </w:rPr>
        <w:t>Devedora ou dos Acionistas</w:t>
      </w:r>
      <w:r w:rsidRPr="00582DB3">
        <w:rPr>
          <w:rFonts w:ascii="Verdana" w:hAnsi="Verdana" w:cs="Times New Roman"/>
          <w:sz w:val="20"/>
          <w:szCs w:val="20"/>
        </w:rPr>
        <w:t>, conforme o caso</w:t>
      </w:r>
      <w:r w:rsidR="00BC4945" w:rsidRPr="00582DB3">
        <w:rPr>
          <w:rFonts w:ascii="Verdana" w:hAnsi="Verdana" w:cs="Times New Roman"/>
          <w:sz w:val="20"/>
          <w:szCs w:val="20"/>
        </w:rPr>
        <w:t>.</w:t>
      </w:r>
    </w:p>
    <w:p w14:paraId="7657CBF1" w14:textId="77777777" w:rsidR="00C8195E" w:rsidRPr="00582DB3" w:rsidRDefault="00C8195E" w:rsidP="00C8195E">
      <w:pPr>
        <w:pStyle w:val="5"/>
        <w:spacing w:line="320" w:lineRule="exact"/>
        <w:ind w:left="567"/>
        <w:rPr>
          <w:rFonts w:ascii="Verdana" w:hAnsi="Verdana" w:cs="Times New Roman"/>
          <w:sz w:val="20"/>
          <w:szCs w:val="20"/>
        </w:rPr>
      </w:pPr>
    </w:p>
    <w:p w14:paraId="0E80A242"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QUINTA</w:t>
      </w:r>
    </w:p>
    <w:p w14:paraId="459B846B" w14:textId="75CC6FFE" w:rsidR="006B304F" w:rsidRDefault="006B304F" w:rsidP="00493414">
      <w:pPr>
        <w:keepNext/>
        <w:spacing w:line="320" w:lineRule="exact"/>
        <w:jc w:val="center"/>
        <w:rPr>
          <w:rFonts w:ascii="Verdana" w:hAnsi="Verdana"/>
          <w:b/>
          <w:sz w:val="20"/>
          <w:szCs w:val="20"/>
          <w:u w:val="single"/>
        </w:rPr>
      </w:pPr>
      <w:r w:rsidRPr="00582DB3">
        <w:rPr>
          <w:rFonts w:ascii="Verdana" w:hAnsi="Verdana"/>
          <w:b/>
          <w:sz w:val="20"/>
          <w:szCs w:val="20"/>
          <w:u w:val="single"/>
        </w:rPr>
        <w:t>AUSÊNCIA DE RENÚNCIA OU NOVAÇÃO E ADITAMENTOS</w:t>
      </w:r>
    </w:p>
    <w:p w14:paraId="3EF1505F" w14:textId="77777777" w:rsidR="00C8195E" w:rsidRPr="00582DB3" w:rsidRDefault="00C8195E" w:rsidP="00C8195E">
      <w:pPr>
        <w:keepNext/>
        <w:spacing w:line="320" w:lineRule="exact"/>
        <w:jc w:val="center"/>
        <w:rPr>
          <w:rFonts w:ascii="Verdana" w:hAnsi="Verdana"/>
          <w:b/>
          <w:sz w:val="20"/>
          <w:szCs w:val="20"/>
          <w:u w:val="single"/>
        </w:rPr>
      </w:pPr>
    </w:p>
    <w:p w14:paraId="4CBE20E5" w14:textId="4AA511F8"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A renúncia a</w:t>
      </w:r>
      <w:r w:rsidR="00FD373C" w:rsidRPr="00582DB3">
        <w:rPr>
          <w:rFonts w:ascii="Verdana" w:hAnsi="Verdana" w:cs="Times New Roman"/>
          <w:sz w:val="20"/>
          <w:szCs w:val="20"/>
        </w:rPr>
        <w:t>os</w:t>
      </w:r>
      <w:r w:rsidRPr="00582DB3">
        <w:rPr>
          <w:rFonts w:ascii="Verdana" w:hAnsi="Verdana" w:cs="Times New Roman"/>
          <w:sz w:val="20"/>
          <w:szCs w:val="20"/>
        </w:rPr>
        <w:t xml:space="preserve"> direitos </w:t>
      </w:r>
      <w:r w:rsidR="00FD373C" w:rsidRPr="00582DB3">
        <w:rPr>
          <w:rFonts w:ascii="Verdana" w:hAnsi="Verdana" w:cs="Times New Roman"/>
          <w:sz w:val="20"/>
          <w:szCs w:val="20"/>
        </w:rPr>
        <w:t xml:space="preserve">decorrentes das </w:t>
      </w:r>
      <w:r w:rsidR="00C22802" w:rsidRPr="00582DB3">
        <w:rPr>
          <w:rFonts w:ascii="Verdana" w:hAnsi="Verdana" w:cs="Times New Roman"/>
          <w:sz w:val="20"/>
          <w:szCs w:val="20"/>
        </w:rPr>
        <w:t xml:space="preserve">Garantias Compartilhadas </w:t>
      </w:r>
      <w:r w:rsidR="006B304F" w:rsidRPr="00582DB3">
        <w:rPr>
          <w:rFonts w:ascii="Verdana" w:hAnsi="Verdana" w:cs="Times New Roman"/>
          <w:sz w:val="20"/>
          <w:szCs w:val="20"/>
        </w:rPr>
        <w:t xml:space="preserve">e o aditamento das disposições deste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somente serão válidas se acordadas por escrito pelas </w:t>
      </w:r>
      <w:r w:rsidR="00C22802" w:rsidRPr="00582DB3">
        <w:rPr>
          <w:rFonts w:ascii="Verdana" w:hAnsi="Verdana" w:cs="Times New Roman"/>
          <w:sz w:val="20"/>
          <w:szCs w:val="20"/>
        </w:rPr>
        <w:t>Partes</w:t>
      </w:r>
      <w:r w:rsidRPr="00582DB3">
        <w:rPr>
          <w:rFonts w:ascii="Verdana" w:hAnsi="Verdana" w:cs="Times New Roman"/>
          <w:sz w:val="20"/>
          <w:szCs w:val="20"/>
        </w:rPr>
        <w:t xml:space="preserve">. </w:t>
      </w:r>
    </w:p>
    <w:p w14:paraId="39AF3F8B" w14:textId="77777777" w:rsidR="00C8195E" w:rsidRPr="00582DB3"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BB3157A" w14:textId="13259948" w:rsidR="00BA6A6C"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PRIMEIRO</w:t>
      </w:r>
    </w:p>
    <w:p w14:paraId="24761435"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CE59903" w14:textId="60F1FFC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 xml:space="preserve">Nenhuma ação ou omissão de qualquer dos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importará em renúncia de seus direitos, que poderão ser exercidos a qualquer tempo, nem significará novação de quaisquer das obrigações decorrentes deste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w:t>
      </w:r>
    </w:p>
    <w:p w14:paraId="3EEF77C6"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3BB91BFF" w14:textId="03D2BD07"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SEGUNDO</w:t>
      </w:r>
    </w:p>
    <w:p w14:paraId="46AA5DB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0969C6B" w14:textId="2AD577A9"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Os direitos e recursos previstos neste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são cumulativos, podendo ser exercidos individual ou simultaneamente, e não excluem quaisquer outros direitos ou recursos previstos </w:t>
      </w:r>
      <w:r w:rsidR="00F7731B">
        <w:rPr>
          <w:rFonts w:ascii="Verdana" w:hAnsi="Verdana" w:cs="Times New Roman"/>
          <w:sz w:val="20"/>
          <w:szCs w:val="20"/>
        </w:rPr>
        <w:t xml:space="preserve">nas Escrituras de Emissão, nos Documentos de Garantia e/ou </w:t>
      </w:r>
      <w:r w:rsidRPr="00582DB3">
        <w:rPr>
          <w:rFonts w:ascii="Verdana" w:hAnsi="Verdana" w:cs="Times New Roman"/>
          <w:sz w:val="20"/>
          <w:szCs w:val="20"/>
        </w:rPr>
        <w:t>em lei.</w:t>
      </w:r>
    </w:p>
    <w:p w14:paraId="095C3D50" w14:textId="77777777" w:rsidR="00C8195E" w:rsidRPr="00582DB3"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A25C7B7" w14:textId="32A8E215"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TERCEIRO</w:t>
      </w:r>
    </w:p>
    <w:p w14:paraId="13F60611"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19CCE8E" w14:textId="69A59416" w:rsidR="00BA6A6C"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582DB3">
        <w:rPr>
          <w:rFonts w:ascii="Verdana" w:hAnsi="Verdana" w:cs="Times New Roman"/>
          <w:sz w:val="20"/>
          <w:szCs w:val="20"/>
        </w:rPr>
        <w:t xml:space="preserve">O não exercício imediato, pelos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atuando em conjunto ou isoladamente, de qualquer faculdade ou direito assegurado no presente </w:t>
      </w:r>
      <w:r w:rsidR="00C22802" w:rsidRPr="00493414">
        <w:rPr>
          <w:rFonts w:ascii="Verdana" w:hAnsi="Verdana" w:cs="Times New Roman"/>
          <w:sz w:val="20"/>
          <w:szCs w:val="20"/>
        </w:rPr>
        <w:t>Contrato</w:t>
      </w:r>
      <w:r w:rsidRPr="00493414">
        <w:rPr>
          <w:rFonts w:ascii="Verdana" w:hAnsi="Verdana" w:cs="Times New Roman"/>
          <w:sz w:val="20"/>
          <w:szCs w:val="20"/>
        </w:rPr>
        <w:t>, ou tolerância de atraso no cumprimento de obrigações, não importa em novação ou renúncia ao exercício desse direito ou faculdade, que poderá ser exercido a qualquer tempo.</w:t>
      </w:r>
    </w:p>
    <w:p w14:paraId="102EF35A" w14:textId="77777777" w:rsidR="005F2A39" w:rsidRPr="00493414" w:rsidRDefault="005F2A39" w:rsidP="00582DB3">
      <w:pPr>
        <w:pStyle w:val="bndes"/>
        <w:numPr>
          <w:ilvl w:val="0"/>
          <w:numId w:val="0"/>
        </w:numPr>
        <w:tabs>
          <w:tab w:val="left" w:pos="630"/>
        </w:tabs>
        <w:spacing w:before="0" w:after="0" w:line="320" w:lineRule="exact"/>
        <w:rPr>
          <w:rFonts w:ascii="Verdana" w:hAnsi="Verdana" w:cs="Times New Roman"/>
          <w:sz w:val="20"/>
          <w:szCs w:val="20"/>
        </w:rPr>
      </w:pPr>
    </w:p>
    <w:p w14:paraId="02D3544E"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SEXTA</w:t>
      </w:r>
    </w:p>
    <w:p w14:paraId="0055F6A7" w14:textId="605363C2"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AUTONOMIA DAS CLÁUSULAS E TERMOS DEFINIDOS</w:t>
      </w:r>
    </w:p>
    <w:p w14:paraId="7A270268"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54121C89" w14:textId="4594566D"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Se qualquer item ou cláusula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vier a ser considerado ilegal, inexequível ou, por qualquer motivo, ineficaz, todos os demais itens e cláusulas permanecerão plenamente válidos e eficazes, na forma do que dispõe o artigo 184 d</w:t>
      </w:r>
      <w:r w:rsidR="005D2F9B" w:rsidRPr="00493414">
        <w:rPr>
          <w:rFonts w:ascii="Verdana" w:hAnsi="Verdana" w:cs="Times New Roman"/>
          <w:sz w:val="20"/>
          <w:szCs w:val="20"/>
        </w:rPr>
        <w:t>a Lei nº 10.406, de 10 de janeiro de 2002, conforme alterada (“</w:t>
      </w:r>
      <w:r w:rsidR="00C22802" w:rsidRPr="00493414">
        <w:rPr>
          <w:rFonts w:ascii="Verdana" w:hAnsi="Verdana" w:cs="Times New Roman"/>
          <w:bCs/>
          <w:sz w:val="20"/>
          <w:szCs w:val="20"/>
          <w:u w:val="single"/>
        </w:rPr>
        <w:t>Código Civil</w:t>
      </w:r>
      <w:r w:rsidR="005D2F9B" w:rsidRPr="00493414">
        <w:rPr>
          <w:rFonts w:ascii="Verdana" w:hAnsi="Verdana" w:cs="Times New Roman"/>
          <w:sz w:val="20"/>
          <w:szCs w:val="20"/>
        </w:rPr>
        <w:t>”)</w:t>
      </w:r>
      <w:r w:rsidRPr="00493414">
        <w:rPr>
          <w:rFonts w:ascii="Verdana" w:hAnsi="Verdana" w:cs="Times New Roman"/>
          <w:sz w:val="20"/>
          <w:szCs w:val="20"/>
        </w:rPr>
        <w:t xml:space="preserve">. </w:t>
      </w:r>
    </w:p>
    <w:p w14:paraId="66C47D2B"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2F662D28" w14:textId="1B02D834" w:rsidR="00BA6A6C" w:rsidRDefault="00727246"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572D06D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38A7CCE" w14:textId="756CA95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C22802" w:rsidRPr="00493414">
        <w:rPr>
          <w:rFonts w:ascii="Verdana" w:hAnsi="Verdana" w:cs="Times New Roman"/>
          <w:sz w:val="20"/>
          <w:szCs w:val="20"/>
        </w:rPr>
        <w:t xml:space="preserve">Partes </w:t>
      </w:r>
      <w:r w:rsidRPr="00493414">
        <w:rPr>
          <w:rFonts w:ascii="Verdana" w:hAnsi="Verdana" w:cs="Times New Roman"/>
          <w:sz w:val="20"/>
          <w:szCs w:val="20"/>
        </w:rPr>
        <w:t xml:space="preserve">desde já se comprometem a negociar, no menor prazo possível, item ou cláusula que, conforme o caso, venha substituir o item ou cláusula eventualmente declarada ilegal, inexequível ou ineficaz, devendo ser considerado o objetivo das partes na data de assinatura deste </w:t>
      </w:r>
      <w:r w:rsidR="00C22802" w:rsidRPr="00493414">
        <w:rPr>
          <w:rFonts w:ascii="Verdana" w:hAnsi="Verdana" w:cs="Times New Roman"/>
          <w:sz w:val="20"/>
          <w:szCs w:val="20"/>
        </w:rPr>
        <w:t>Contrato</w:t>
      </w:r>
      <w:r w:rsidRPr="00493414">
        <w:rPr>
          <w:rFonts w:ascii="Verdana" w:hAnsi="Verdana" w:cs="Times New Roman"/>
          <w:sz w:val="20"/>
          <w:szCs w:val="20"/>
        </w:rPr>
        <w:t>, bem como o contexto no qual o item ou cláusula ilegal, inexequível ou ineficaz foi inserido, observando-se, em qualquer hipótese, os princípios contratuais da probidade e da boa-fé.</w:t>
      </w:r>
    </w:p>
    <w:p w14:paraId="64AA629F"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5ECB58D" w14:textId="7796681E" w:rsidR="00BA6A6C"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6025387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2A06115" w14:textId="6E43F077" w:rsidR="006B304F" w:rsidRDefault="00BC4945"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Todos os termos no singular definidos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deverão ter os mesmos significados quando empregados no plural e vice-versa. </w:t>
      </w:r>
      <w:r w:rsidR="006B304F" w:rsidRPr="00493414">
        <w:rPr>
          <w:rFonts w:ascii="Verdana" w:hAnsi="Verdana" w:cs="Times New Roman"/>
          <w:sz w:val="20"/>
          <w:szCs w:val="20"/>
        </w:rPr>
        <w:t xml:space="preserve">Termos iniciados ou grafados com letra maiúscula cuja definição não conste deste </w:t>
      </w:r>
      <w:r w:rsidR="00C22802" w:rsidRPr="00493414">
        <w:rPr>
          <w:rFonts w:ascii="Verdana" w:hAnsi="Verdana" w:cs="Times New Roman"/>
          <w:sz w:val="20"/>
          <w:szCs w:val="20"/>
        </w:rPr>
        <w:t xml:space="preserve">Contrato </w:t>
      </w:r>
      <w:r w:rsidR="006B304F" w:rsidRPr="00493414">
        <w:rPr>
          <w:rFonts w:ascii="Verdana" w:hAnsi="Verdana" w:cs="Times New Roman"/>
          <w:sz w:val="20"/>
          <w:szCs w:val="20"/>
        </w:rPr>
        <w:t>terão os significados dados a eles n</w:t>
      </w:r>
      <w:r w:rsidR="003C6249">
        <w:rPr>
          <w:rFonts w:ascii="Verdana" w:hAnsi="Verdana" w:cs="Times New Roman"/>
          <w:sz w:val="20"/>
          <w:szCs w:val="20"/>
        </w:rPr>
        <w:t>as Escrituras de Emissão</w:t>
      </w:r>
      <w:r w:rsidR="00C8195E">
        <w:rPr>
          <w:rFonts w:ascii="Verdana" w:hAnsi="Verdana" w:cs="Times New Roman"/>
          <w:sz w:val="20"/>
          <w:szCs w:val="20"/>
        </w:rPr>
        <w:t xml:space="preserve"> ou nos </w:t>
      </w:r>
      <w:r w:rsidR="00F7731B">
        <w:rPr>
          <w:rFonts w:ascii="Verdana" w:hAnsi="Verdana" w:cs="Times New Roman"/>
          <w:sz w:val="20"/>
          <w:szCs w:val="20"/>
        </w:rPr>
        <w:t xml:space="preserve">Documentos </w:t>
      </w:r>
      <w:r w:rsidR="00C8195E">
        <w:rPr>
          <w:rFonts w:ascii="Verdana" w:hAnsi="Verdana" w:cs="Times New Roman"/>
          <w:sz w:val="20"/>
          <w:szCs w:val="20"/>
        </w:rPr>
        <w:t>de Garantia</w:t>
      </w:r>
      <w:r w:rsidR="00140A77">
        <w:rPr>
          <w:rFonts w:ascii="Verdana" w:hAnsi="Verdana" w:cs="Times New Roman"/>
          <w:sz w:val="20"/>
          <w:szCs w:val="20"/>
        </w:rPr>
        <w:t>, conforme aplicável</w:t>
      </w:r>
      <w:r w:rsidR="006B304F" w:rsidRPr="00493414">
        <w:rPr>
          <w:rFonts w:ascii="Verdana" w:hAnsi="Verdana" w:cs="Times New Roman"/>
          <w:sz w:val="20"/>
          <w:szCs w:val="20"/>
        </w:rPr>
        <w:t>.</w:t>
      </w:r>
      <w:r w:rsidR="00083D1E">
        <w:rPr>
          <w:rFonts w:ascii="Verdana" w:hAnsi="Verdana" w:cs="Times New Roman"/>
          <w:sz w:val="20"/>
          <w:szCs w:val="20"/>
        </w:rPr>
        <w:t xml:space="preserve"> </w:t>
      </w:r>
      <w:r w:rsidR="00083D1E" w:rsidRPr="00493414">
        <w:rPr>
          <w:rFonts w:ascii="Verdana" w:hAnsi="Verdana" w:cs="Times New Roman"/>
          <w:sz w:val="20"/>
          <w:szCs w:val="20"/>
        </w:rPr>
        <w:t>Em caso de conflito entre as definições contidas n</w:t>
      </w:r>
      <w:r w:rsidR="00083D1E">
        <w:rPr>
          <w:rFonts w:ascii="Verdana" w:hAnsi="Verdana" w:cs="Times New Roman"/>
          <w:sz w:val="20"/>
          <w:szCs w:val="20"/>
        </w:rPr>
        <w:t>as Escrituras de Emissão</w:t>
      </w:r>
      <w:r w:rsidR="00083D1E" w:rsidRPr="00493414">
        <w:rPr>
          <w:rFonts w:ascii="Verdana" w:hAnsi="Verdana" w:cs="Times New Roman"/>
          <w:sz w:val="20"/>
          <w:szCs w:val="20"/>
        </w:rPr>
        <w:t xml:space="preserve">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r w:rsidR="006B304F" w:rsidRPr="00493414">
        <w:rPr>
          <w:rFonts w:ascii="Verdana" w:hAnsi="Verdana" w:cs="Times New Roman"/>
          <w:sz w:val="20"/>
          <w:szCs w:val="20"/>
        </w:rPr>
        <w:t xml:space="preserve"> </w:t>
      </w:r>
    </w:p>
    <w:p w14:paraId="7D5B1991" w14:textId="77777777" w:rsidR="00C8195E" w:rsidRPr="00C8195E" w:rsidRDefault="00C8195E" w:rsidP="00C8195E"/>
    <w:p w14:paraId="01957BA7"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lastRenderedPageBreak/>
        <w:t>CLÁUSULA SÉTIMA</w:t>
      </w:r>
    </w:p>
    <w:p w14:paraId="5EB56E03" w14:textId="47FA0A16"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SUCESSORES</w:t>
      </w:r>
    </w:p>
    <w:p w14:paraId="5E61BBB1"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4C605A48" w14:textId="666A5D0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obrigará tanto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quanto seus sucessores e cessionários, a qualquer título.</w:t>
      </w:r>
    </w:p>
    <w:p w14:paraId="197EB1D4"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CBE108" w14:textId="77777777" w:rsidR="00B03AC5" w:rsidRPr="00493414" w:rsidRDefault="00B03AC5" w:rsidP="00582DB3">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CLÁUSULA OITAVA</w:t>
      </w:r>
    </w:p>
    <w:p w14:paraId="6984CE17" w14:textId="2C78C9EA"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CESSÃO</w:t>
      </w:r>
    </w:p>
    <w:p w14:paraId="30E6DCD1"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47DF47F" w14:textId="3B81E05E" w:rsidR="00D4726A" w:rsidRPr="00493414"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No caso de cessão por qualquer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 seu crédito nos termos d</w:t>
      </w:r>
      <w:r w:rsidR="003C6249">
        <w:rPr>
          <w:rFonts w:ascii="Verdana" w:hAnsi="Verdana" w:cs="Times New Roman"/>
          <w:sz w:val="20"/>
          <w:szCs w:val="20"/>
        </w:rPr>
        <w:t>as Escrituras de Emissão</w:t>
      </w:r>
      <w:r w:rsidRPr="00493414">
        <w:rPr>
          <w:rFonts w:ascii="Verdana" w:hAnsi="Verdana" w:cs="Times New Roman"/>
          <w:sz w:val="20"/>
          <w:szCs w:val="20"/>
        </w:rPr>
        <w:t xml:space="preserve">, o novo </w:t>
      </w:r>
      <w:r w:rsidR="003C6249">
        <w:rPr>
          <w:rFonts w:ascii="Verdana" w:hAnsi="Verdana" w:cs="Times New Roman"/>
          <w:sz w:val="20"/>
          <w:szCs w:val="20"/>
        </w:rPr>
        <w:t>a</w:t>
      </w:r>
      <w:r w:rsidR="00493414">
        <w:rPr>
          <w:rFonts w:ascii="Verdana" w:hAnsi="Verdana" w:cs="Times New Roman"/>
          <w:sz w:val="20"/>
          <w:szCs w:val="20"/>
        </w:rPr>
        <w:t xml:space="preserve">gente </w:t>
      </w:r>
      <w:r w:rsidR="003C6249">
        <w:rPr>
          <w:rFonts w:ascii="Verdana" w:hAnsi="Verdana" w:cs="Times New Roman"/>
          <w:sz w:val="20"/>
          <w:szCs w:val="20"/>
        </w:rPr>
        <w:t>f</w:t>
      </w:r>
      <w:r w:rsidR="00493414">
        <w:rPr>
          <w:rFonts w:ascii="Verdana" w:hAnsi="Verdana" w:cs="Times New Roman"/>
          <w:sz w:val="20"/>
          <w:szCs w:val="20"/>
        </w:rPr>
        <w:t>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aderirá às disposições deste </w:t>
      </w:r>
      <w:r w:rsidR="00C22802" w:rsidRPr="00493414">
        <w:rPr>
          <w:rFonts w:ascii="Verdana" w:hAnsi="Verdana" w:cs="Times New Roman"/>
          <w:sz w:val="20"/>
          <w:szCs w:val="20"/>
        </w:rPr>
        <w:t xml:space="preserve">Contrato </w:t>
      </w:r>
      <w:r w:rsidR="00AB69B9" w:rsidRPr="00493414">
        <w:rPr>
          <w:rFonts w:ascii="Verdana" w:hAnsi="Verdana" w:cs="Times New Roman"/>
          <w:sz w:val="20"/>
          <w:szCs w:val="20"/>
        </w:rPr>
        <w:t>mediante celebração de aditivo contratual</w:t>
      </w:r>
      <w:r w:rsidRPr="00493414">
        <w:rPr>
          <w:rFonts w:ascii="Verdana" w:hAnsi="Verdana" w:cs="Times New Roman"/>
          <w:sz w:val="20"/>
          <w:szCs w:val="20"/>
        </w:rPr>
        <w:t xml:space="preserve">, sub-rogando-se </w:t>
      </w:r>
      <w:r w:rsidR="00177201" w:rsidRPr="00493414">
        <w:rPr>
          <w:rFonts w:ascii="Verdana" w:hAnsi="Verdana" w:cs="Times New Roman"/>
          <w:sz w:val="20"/>
          <w:szCs w:val="20"/>
        </w:rPr>
        <w:t>n</w:t>
      </w:r>
      <w:r w:rsidRPr="00493414">
        <w:rPr>
          <w:rFonts w:ascii="Verdana" w:hAnsi="Verdana" w:cs="Times New Roman"/>
          <w:sz w:val="20"/>
          <w:szCs w:val="20"/>
        </w:rPr>
        <w:t>os direitos e obrigações, conforme alterado, se for o caso, passando então a ser considerado um “</w:t>
      </w:r>
      <w:r w:rsidR="00493414">
        <w:rPr>
          <w:rFonts w:ascii="Verdana" w:hAnsi="Verdana" w:cs="Times New Roman"/>
          <w:sz w:val="20"/>
          <w:szCs w:val="20"/>
        </w:rPr>
        <w:t>Agente Fiduciário</w:t>
      </w:r>
      <w:r w:rsidRPr="00493414">
        <w:rPr>
          <w:rFonts w:ascii="Verdana" w:hAnsi="Verdana" w:cs="Times New Roman"/>
          <w:sz w:val="20"/>
          <w:szCs w:val="20"/>
        </w:rPr>
        <w:t>” para todos os fins de direito e ficando, portanto, sujeito às mesmas regras e condições</w:t>
      </w:r>
      <w:r w:rsidR="00C52E2C" w:rsidRPr="00493414">
        <w:rPr>
          <w:rFonts w:ascii="Verdana" w:hAnsi="Verdana" w:cs="Times New Roman"/>
          <w:sz w:val="20"/>
          <w:szCs w:val="20"/>
        </w:rPr>
        <w:t>.</w:t>
      </w:r>
    </w:p>
    <w:p w14:paraId="6FB3378D" w14:textId="77777777" w:rsidR="00C35A22" w:rsidRDefault="00C35A2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2B9A82F" w14:textId="15AED878"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NONA</w:t>
      </w:r>
    </w:p>
    <w:p w14:paraId="1775E726" w14:textId="23B20A5B"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VIGÊNCIA</w:t>
      </w:r>
    </w:p>
    <w:p w14:paraId="00440307"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ABC7904" w14:textId="4C34DF56"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entra em vigor nesta data e permanecerá em pleno vigor e efeito até o cumprimento integral de todas as </w:t>
      </w:r>
      <w:r w:rsidR="00C22802" w:rsidRPr="00493414">
        <w:rPr>
          <w:rFonts w:ascii="Verdana" w:hAnsi="Verdana" w:cs="Times New Roman"/>
          <w:sz w:val="20"/>
          <w:szCs w:val="20"/>
        </w:rPr>
        <w:t>Obrigações Garantidas</w:t>
      </w:r>
      <w:r w:rsidRPr="00493414">
        <w:rPr>
          <w:rFonts w:ascii="Verdana" w:hAnsi="Verdana" w:cs="Times New Roman"/>
          <w:sz w:val="20"/>
          <w:szCs w:val="20"/>
        </w:rPr>
        <w:t>, nos termos d</w:t>
      </w:r>
      <w:r w:rsidR="003C6249">
        <w:rPr>
          <w:rFonts w:ascii="Verdana" w:hAnsi="Verdana" w:cs="Times New Roman"/>
          <w:sz w:val="20"/>
          <w:szCs w:val="20"/>
        </w:rPr>
        <w:t>as Escrituras de Emissão</w:t>
      </w:r>
      <w:r w:rsidRPr="00493414">
        <w:rPr>
          <w:rFonts w:ascii="Verdana" w:hAnsi="Verdana" w:cs="Times New Roman"/>
          <w:sz w:val="20"/>
          <w:szCs w:val="20"/>
        </w:rPr>
        <w:t>.</w:t>
      </w:r>
    </w:p>
    <w:p w14:paraId="2368BE23"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DCC1866"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w:t>
      </w:r>
    </w:p>
    <w:p w14:paraId="59D0E1B6" w14:textId="0453090E" w:rsidR="00B03AC5" w:rsidRDefault="00B03AC5" w:rsidP="00493414">
      <w:pPr>
        <w:pStyle w:val="bndes"/>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NOTIFICAÇ</w:t>
      </w:r>
      <w:r w:rsidR="00505BF4" w:rsidRPr="00493414">
        <w:rPr>
          <w:rFonts w:ascii="Verdana" w:hAnsi="Verdana" w:cs="Times New Roman"/>
          <w:b/>
          <w:sz w:val="20"/>
          <w:szCs w:val="20"/>
          <w:u w:val="single"/>
        </w:rPr>
        <w:t>Õ</w:t>
      </w:r>
      <w:r w:rsidRPr="00493414">
        <w:rPr>
          <w:rFonts w:ascii="Verdana" w:hAnsi="Verdana" w:cs="Times New Roman"/>
          <w:b/>
          <w:sz w:val="20"/>
          <w:szCs w:val="20"/>
          <w:u w:val="single"/>
        </w:rPr>
        <w:t>ES</w:t>
      </w:r>
    </w:p>
    <w:p w14:paraId="008F0461" w14:textId="77777777" w:rsidR="00C8195E" w:rsidRPr="00493414" w:rsidRDefault="00C8195E" w:rsidP="00C8195E">
      <w:pPr>
        <w:pStyle w:val="bndes"/>
        <w:numPr>
          <w:ilvl w:val="0"/>
          <w:numId w:val="0"/>
        </w:numPr>
        <w:tabs>
          <w:tab w:val="left" w:pos="630"/>
        </w:tabs>
        <w:spacing w:before="0" w:after="0" w:line="320" w:lineRule="exact"/>
        <w:jc w:val="center"/>
        <w:rPr>
          <w:rFonts w:ascii="Verdana" w:hAnsi="Verdana" w:cs="Times New Roman"/>
          <w:b/>
          <w:sz w:val="20"/>
          <w:szCs w:val="20"/>
          <w:u w:val="single"/>
        </w:rPr>
      </w:pPr>
    </w:p>
    <w:p w14:paraId="094E1FBB" w14:textId="09A7A9C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Qualquer comunicação relacionada a 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deverá ser feita por escrito e entregue por correspondência registrada, correio eletrônico ou ao portador, para o endereço</w:t>
      </w:r>
      <w:r w:rsidR="00F45811" w:rsidRPr="00493414">
        <w:rPr>
          <w:rFonts w:ascii="Verdana" w:hAnsi="Verdana" w:cs="Times New Roman"/>
          <w:sz w:val="20"/>
          <w:szCs w:val="20"/>
        </w:rPr>
        <w:t xml:space="preserve"> ou</w:t>
      </w:r>
      <w:r w:rsidRPr="00493414">
        <w:rPr>
          <w:rFonts w:ascii="Verdana" w:hAnsi="Verdana" w:cs="Times New Roman"/>
          <w:sz w:val="20"/>
          <w:szCs w:val="20"/>
        </w:rPr>
        <w:t xml:space="preserve"> e-mail </w:t>
      </w:r>
      <w:r w:rsidR="00F45811" w:rsidRPr="00493414">
        <w:rPr>
          <w:rFonts w:ascii="Verdana" w:hAnsi="Verdana" w:cs="Times New Roman"/>
          <w:sz w:val="20"/>
          <w:szCs w:val="20"/>
        </w:rPr>
        <w:t xml:space="preserve">indicado abaixo </w:t>
      </w:r>
      <w:r w:rsidRPr="00582DB3">
        <w:rPr>
          <w:rFonts w:ascii="Verdana" w:hAnsi="Verdana" w:cs="Times New Roman"/>
          <w:sz w:val="20"/>
          <w:szCs w:val="20"/>
        </w:rPr>
        <w:t xml:space="preserve">ou para outro endereço que as </w:t>
      </w:r>
      <w:r w:rsidR="00C22802" w:rsidRPr="00582DB3">
        <w:rPr>
          <w:rFonts w:ascii="Verdana" w:hAnsi="Verdana" w:cs="Times New Roman"/>
          <w:sz w:val="20"/>
          <w:szCs w:val="20"/>
        </w:rPr>
        <w:t xml:space="preserve">Partes </w:t>
      </w:r>
      <w:r w:rsidRPr="00582DB3">
        <w:rPr>
          <w:rFonts w:ascii="Verdana" w:hAnsi="Verdana" w:cs="Times New Roman"/>
          <w:sz w:val="20"/>
          <w:szCs w:val="20"/>
        </w:rPr>
        <w:t xml:space="preserve">fornecerem, por escrito, </w:t>
      </w:r>
      <w:r w:rsidR="00505BF4" w:rsidRPr="00582DB3">
        <w:rPr>
          <w:rFonts w:ascii="Verdana" w:hAnsi="Verdana" w:cs="Times New Roman"/>
          <w:sz w:val="20"/>
          <w:szCs w:val="20"/>
        </w:rPr>
        <w:t xml:space="preserve">ao outro </w:t>
      </w:r>
      <w:r w:rsidR="00493414">
        <w:rPr>
          <w:rFonts w:ascii="Verdana" w:hAnsi="Verdana" w:cs="Times New Roman"/>
          <w:sz w:val="20"/>
          <w:szCs w:val="20"/>
        </w:rPr>
        <w:t>Agente Fiduciário</w:t>
      </w:r>
      <w:r w:rsidRPr="00493414">
        <w:rPr>
          <w:rFonts w:ascii="Verdana" w:hAnsi="Verdana" w:cs="Times New Roman"/>
          <w:sz w:val="20"/>
          <w:szCs w:val="20"/>
        </w:rPr>
        <w:t>:</w:t>
      </w:r>
    </w:p>
    <w:p w14:paraId="0027DA2F"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117657" w14:textId="15C10C2B" w:rsidR="00B03AC5" w:rsidRPr="00C8195E" w:rsidRDefault="00B03AC5" w:rsidP="00493414">
      <w:pPr>
        <w:pStyle w:val="5"/>
        <w:keepNext/>
        <w:numPr>
          <w:ilvl w:val="0"/>
          <w:numId w:val="9"/>
        </w:numPr>
        <w:tabs>
          <w:tab w:val="clear" w:pos="504"/>
        </w:tabs>
        <w:spacing w:line="320" w:lineRule="exact"/>
        <w:ind w:left="1276" w:hanging="709"/>
        <w:rPr>
          <w:rFonts w:ascii="Verdana" w:hAnsi="Verdana" w:cs="Times New Roman"/>
          <w:b/>
          <w:sz w:val="20"/>
          <w:szCs w:val="20"/>
        </w:rPr>
      </w:pPr>
      <w:bookmarkStart w:id="7" w:name="_DV_M96"/>
      <w:bookmarkStart w:id="8" w:name="_DV_M97"/>
      <w:bookmarkStart w:id="9" w:name="_DV_M103"/>
      <w:bookmarkEnd w:id="7"/>
      <w:bookmarkEnd w:id="8"/>
      <w:bookmarkEnd w:id="9"/>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2ª Emissão</w:t>
      </w:r>
      <w:r w:rsidRPr="00493414">
        <w:rPr>
          <w:rFonts w:ascii="Verdana" w:hAnsi="Verdana" w:cs="Times New Roman"/>
          <w:b/>
          <w:sz w:val="20"/>
          <w:szCs w:val="20"/>
          <w:u w:val="single"/>
        </w:rPr>
        <w:t>:</w:t>
      </w:r>
    </w:p>
    <w:p w14:paraId="6C1AA402" w14:textId="77777777" w:rsidR="00C8195E" w:rsidRPr="00493414" w:rsidRDefault="00C8195E" w:rsidP="00C8195E">
      <w:pPr>
        <w:pStyle w:val="5"/>
        <w:keepNext/>
        <w:spacing w:line="320" w:lineRule="exact"/>
        <w:ind w:left="1276"/>
        <w:rPr>
          <w:rFonts w:ascii="Verdana" w:hAnsi="Verdana" w:cs="Times New Roman"/>
          <w:b/>
          <w:sz w:val="20"/>
          <w:szCs w:val="20"/>
        </w:rPr>
      </w:pPr>
    </w:p>
    <w:p w14:paraId="53E0B7D6" w14:textId="41510BBE" w:rsidR="00F45811" w:rsidRPr="002B3717" w:rsidRDefault="00C8195E"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t>Simplific Pavarini Distribuidora de Títulos e Valores Mobiliários Ltda.</w:t>
      </w:r>
    </w:p>
    <w:p w14:paraId="6269FFE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Rua Sete de Setembro, nº 99 – 24º andar</w:t>
      </w:r>
    </w:p>
    <w:p w14:paraId="178B208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CEP: 20050-005</w:t>
      </w:r>
    </w:p>
    <w:p w14:paraId="4F6BAC31"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t>Rio de Janeiro, RJ</w:t>
      </w:r>
    </w:p>
    <w:p w14:paraId="70B9A2C6"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t>At.: Carlos Alberto Bacha / Matheus Gomes Faria / Rinaldo Rabello Ferreira</w:t>
      </w:r>
    </w:p>
    <w:p w14:paraId="73657743" w14:textId="290EF364" w:rsidR="001D2F38" w:rsidRPr="00C8195E" w:rsidRDefault="001D2F38" w:rsidP="00582DB3">
      <w:pPr>
        <w:pStyle w:val="PargrafodaLista"/>
        <w:spacing w:line="320" w:lineRule="exact"/>
        <w:ind w:left="1276"/>
        <w:rPr>
          <w:rFonts w:ascii="Verdana" w:hAnsi="Verdana"/>
          <w:sz w:val="20"/>
          <w:szCs w:val="20"/>
        </w:rPr>
      </w:pPr>
      <w:r w:rsidRPr="00C8195E">
        <w:rPr>
          <w:rFonts w:ascii="Verdana" w:hAnsi="Verdana"/>
          <w:sz w:val="20"/>
          <w:szCs w:val="20"/>
        </w:rPr>
        <w:t>Tel.: (55 21) 2507-1949 / (55 11) 3090-0447</w:t>
      </w:r>
    </w:p>
    <w:p w14:paraId="169D3BE1" w14:textId="18B08255" w:rsidR="001D2F38" w:rsidRPr="00493414" w:rsidRDefault="001D2F38" w:rsidP="00582DB3">
      <w:pPr>
        <w:pStyle w:val="PargrafodaLista"/>
        <w:spacing w:line="320" w:lineRule="exact"/>
        <w:ind w:left="1276"/>
        <w:rPr>
          <w:rFonts w:ascii="Verdana" w:hAnsi="Verdana"/>
          <w:sz w:val="20"/>
          <w:szCs w:val="20"/>
        </w:rPr>
      </w:pPr>
      <w:r w:rsidRPr="00582DB3">
        <w:rPr>
          <w:rFonts w:ascii="Verdana" w:hAnsi="Verdana"/>
          <w:sz w:val="20"/>
          <w:szCs w:val="20"/>
        </w:rPr>
        <w:t xml:space="preserve">E-mail: </w:t>
      </w:r>
      <w:hyperlink r:id="rId14" w:history="1"/>
      <w:r w:rsidR="00FC70E8">
        <w:rPr>
          <w:rFonts w:ascii="Verdana" w:hAnsi="Verdana"/>
          <w:sz w:val="20"/>
          <w:szCs w:val="20"/>
        </w:rPr>
        <w:t>spestruturacao@simplificpavarini.com.br</w:t>
      </w:r>
    </w:p>
    <w:p w14:paraId="422C74F5" w14:textId="5F3F69D6" w:rsidR="00C22802" w:rsidRPr="00493414" w:rsidRDefault="00C22802" w:rsidP="00582DB3">
      <w:pPr>
        <w:pStyle w:val="PargrafodaLista"/>
        <w:spacing w:line="320" w:lineRule="exact"/>
        <w:ind w:left="1276"/>
        <w:rPr>
          <w:rFonts w:ascii="Verdana" w:hAnsi="Verdana"/>
          <w:sz w:val="20"/>
          <w:szCs w:val="20"/>
        </w:rPr>
      </w:pPr>
    </w:p>
    <w:p w14:paraId="195F4ADE" w14:textId="3070A4EF" w:rsidR="00C22802" w:rsidRPr="00493414" w:rsidRDefault="00C22802" w:rsidP="00582DB3">
      <w:pPr>
        <w:pStyle w:val="5"/>
        <w:keepNext/>
        <w:numPr>
          <w:ilvl w:val="0"/>
          <w:numId w:val="9"/>
        </w:numPr>
        <w:tabs>
          <w:tab w:val="clear" w:pos="504"/>
        </w:tabs>
        <w:spacing w:line="320" w:lineRule="exact"/>
        <w:ind w:left="1276" w:hanging="709"/>
        <w:rPr>
          <w:rFonts w:ascii="Verdana" w:hAnsi="Verdana" w:cs="Times New Roman"/>
          <w:b/>
          <w:sz w:val="20"/>
          <w:szCs w:val="20"/>
        </w:rPr>
      </w:pPr>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3ª Emissão</w:t>
      </w:r>
      <w:r w:rsidRPr="00493414">
        <w:rPr>
          <w:rFonts w:ascii="Verdana" w:hAnsi="Verdana" w:cs="Times New Roman"/>
          <w:b/>
          <w:sz w:val="20"/>
          <w:szCs w:val="20"/>
          <w:u w:val="single"/>
        </w:rPr>
        <w:t>:</w:t>
      </w:r>
    </w:p>
    <w:p w14:paraId="735E3247" w14:textId="77777777" w:rsidR="002B3717" w:rsidRDefault="002B3717" w:rsidP="002B3717">
      <w:pPr>
        <w:pStyle w:val="PargrafodaLista"/>
        <w:spacing w:line="320" w:lineRule="exact"/>
        <w:ind w:left="1276"/>
        <w:jc w:val="both"/>
        <w:rPr>
          <w:rFonts w:ascii="Verdana" w:hAnsi="Verdana"/>
          <w:sz w:val="20"/>
          <w:szCs w:val="20"/>
          <w:highlight w:val="yellow"/>
        </w:rPr>
      </w:pPr>
    </w:p>
    <w:p w14:paraId="67D260E1" w14:textId="26039B01" w:rsidR="00C22802" w:rsidRPr="002B3717" w:rsidRDefault="002B3717"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lastRenderedPageBreak/>
        <w:t>Pentágono S.A. Distribuidora de Títulos e Valores Mobiliários</w:t>
      </w:r>
    </w:p>
    <w:p w14:paraId="0CDB8C7B"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Avenida das Américas, nº 4.200, Bloco 08, Ala B, Salas 302, 303 e 304</w:t>
      </w:r>
    </w:p>
    <w:p w14:paraId="237C8B12" w14:textId="77777777" w:rsidR="002B3717" w:rsidRPr="002B3717" w:rsidRDefault="002B3717" w:rsidP="00493414">
      <w:pPr>
        <w:pStyle w:val="PargrafodaLista"/>
        <w:spacing w:line="320" w:lineRule="exact"/>
        <w:ind w:left="1276"/>
        <w:jc w:val="both"/>
        <w:rPr>
          <w:rFonts w:ascii="Verdana" w:hAnsi="Verdana"/>
          <w:sz w:val="20"/>
          <w:szCs w:val="20"/>
        </w:rPr>
      </w:pPr>
      <w:r w:rsidRPr="002B3717">
        <w:rPr>
          <w:rFonts w:ascii="Verdana" w:hAnsi="Verdana"/>
          <w:sz w:val="20"/>
          <w:szCs w:val="20"/>
        </w:rPr>
        <w:t xml:space="preserve">CEP: </w:t>
      </w:r>
      <w:r w:rsidR="00C22802" w:rsidRPr="002B3717">
        <w:rPr>
          <w:rFonts w:ascii="Verdana" w:hAnsi="Verdana"/>
          <w:sz w:val="20"/>
          <w:szCs w:val="20"/>
        </w:rPr>
        <w:t>22.640-102</w:t>
      </w:r>
    </w:p>
    <w:p w14:paraId="5DA8FE02" w14:textId="41536C89" w:rsidR="00C22802" w:rsidRPr="002B3717" w:rsidRDefault="00C22802" w:rsidP="002B3717">
      <w:pPr>
        <w:pStyle w:val="PargrafodaLista"/>
        <w:spacing w:line="320" w:lineRule="exact"/>
        <w:ind w:left="1276"/>
        <w:jc w:val="both"/>
        <w:rPr>
          <w:rFonts w:ascii="Verdana" w:hAnsi="Verdana"/>
          <w:sz w:val="20"/>
          <w:szCs w:val="20"/>
        </w:rPr>
      </w:pPr>
      <w:r w:rsidRPr="002B3717">
        <w:rPr>
          <w:rFonts w:ascii="Verdana" w:hAnsi="Verdana"/>
          <w:sz w:val="20"/>
          <w:szCs w:val="20"/>
        </w:rPr>
        <w:t>Rio de Janeiro, RJ</w:t>
      </w:r>
    </w:p>
    <w:p w14:paraId="37257CD3"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 xml:space="preserve">At.: Marcelle Motta Santoro, Marco Aurélio Ferreira, Karolina </w:t>
      </w:r>
      <w:proofErr w:type="spellStart"/>
      <w:r w:rsidRPr="002B3717">
        <w:rPr>
          <w:rFonts w:ascii="Verdana" w:hAnsi="Verdana"/>
          <w:sz w:val="20"/>
          <w:szCs w:val="20"/>
        </w:rPr>
        <w:t>Vangelotti</w:t>
      </w:r>
      <w:proofErr w:type="spellEnd"/>
    </w:p>
    <w:p w14:paraId="34328C49" w14:textId="3A954E89"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Telefone: (</w:t>
      </w:r>
      <w:r w:rsidR="002B3717" w:rsidRPr="002B3717">
        <w:rPr>
          <w:rFonts w:ascii="Verdana" w:hAnsi="Verdana"/>
          <w:sz w:val="20"/>
          <w:szCs w:val="20"/>
        </w:rPr>
        <w:t xml:space="preserve">55 </w:t>
      </w:r>
      <w:r w:rsidRPr="002B3717">
        <w:rPr>
          <w:rFonts w:ascii="Verdana" w:hAnsi="Verdana"/>
          <w:sz w:val="20"/>
          <w:szCs w:val="20"/>
        </w:rPr>
        <w:t>21) 3385-4565</w:t>
      </w:r>
    </w:p>
    <w:p w14:paraId="123C9A00" w14:textId="298C15B3"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 xml:space="preserve">E-mail: </w:t>
      </w:r>
      <w:r w:rsidR="000B7369">
        <w:rPr>
          <w:rFonts w:ascii="Verdana" w:hAnsi="Verdana"/>
          <w:sz w:val="20"/>
          <w:szCs w:val="20"/>
        </w:rPr>
        <w:t>monitoramento</w:t>
      </w:r>
      <w:r w:rsidRPr="002B3717">
        <w:rPr>
          <w:rFonts w:ascii="Verdana" w:hAnsi="Verdana"/>
          <w:sz w:val="20"/>
          <w:szCs w:val="20"/>
        </w:rPr>
        <w:t>@pentagonotrustee.com.br</w:t>
      </w:r>
      <w:r w:rsidR="007F26D2" w:rsidRPr="002B3717">
        <w:rPr>
          <w:rFonts w:ascii="Verdana" w:hAnsi="Verdana"/>
          <w:sz w:val="20"/>
          <w:szCs w:val="20"/>
        </w:rPr>
        <w:t xml:space="preserve"> </w:t>
      </w:r>
    </w:p>
    <w:p w14:paraId="0F129787" w14:textId="77777777" w:rsidR="00C22802" w:rsidRPr="00493414" w:rsidRDefault="00C22802" w:rsidP="00582DB3">
      <w:pPr>
        <w:pStyle w:val="PargrafodaLista"/>
        <w:spacing w:line="320" w:lineRule="exact"/>
        <w:ind w:left="1276"/>
        <w:rPr>
          <w:rFonts w:ascii="Verdana" w:hAnsi="Verdana"/>
          <w:sz w:val="20"/>
          <w:szCs w:val="20"/>
        </w:rPr>
      </w:pPr>
    </w:p>
    <w:p w14:paraId="212C288C" w14:textId="6C743166" w:rsidR="00B03AC5"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40980852"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34C9DB54" w14:textId="23840BC8" w:rsidR="00F45811" w:rsidRDefault="00F45811"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Todas e quaisquer notificações, instruções e comunicações nos termos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serão válidas e consideradas entregues na data de seu recebimento, conforme comprovado mediante protocolo assinado pela parte à qual for entregue ou confirmação por e-mail, e, em caso de transmissão por correio, com aviso de recebimento.</w:t>
      </w:r>
    </w:p>
    <w:p w14:paraId="1BC4B0E7" w14:textId="77777777" w:rsidR="002B3717" w:rsidRPr="002B3717" w:rsidRDefault="002B3717" w:rsidP="002B3717"/>
    <w:p w14:paraId="7689ED95" w14:textId="63C35F10" w:rsidR="00B03AC5" w:rsidRDefault="00505BF4" w:rsidP="00493414">
      <w:pPr>
        <w:tabs>
          <w:tab w:val="left" w:pos="709"/>
        </w:tabs>
        <w:spacing w:line="320" w:lineRule="exact"/>
        <w:jc w:val="both"/>
        <w:rPr>
          <w:rFonts w:ascii="Verdana" w:hAnsi="Verdana"/>
          <w:b/>
          <w:sz w:val="20"/>
          <w:szCs w:val="20"/>
          <w:u w:val="single"/>
        </w:rPr>
      </w:pPr>
      <w:r w:rsidRPr="00493414">
        <w:rPr>
          <w:rFonts w:ascii="Verdana" w:hAnsi="Verdana"/>
          <w:b/>
          <w:sz w:val="20"/>
          <w:szCs w:val="20"/>
          <w:u w:val="single"/>
        </w:rPr>
        <w:t>PARÁGRAFO SEGUNDO</w:t>
      </w:r>
    </w:p>
    <w:p w14:paraId="5922DE26" w14:textId="77777777" w:rsidR="002B3717" w:rsidRPr="00493414" w:rsidRDefault="002B3717" w:rsidP="002B3717">
      <w:pPr>
        <w:tabs>
          <w:tab w:val="left" w:pos="709"/>
        </w:tabs>
        <w:spacing w:line="320" w:lineRule="exact"/>
        <w:jc w:val="both"/>
        <w:rPr>
          <w:rFonts w:ascii="Verdana" w:hAnsi="Verdana"/>
          <w:b/>
          <w:sz w:val="20"/>
          <w:szCs w:val="20"/>
          <w:u w:val="single"/>
        </w:rPr>
      </w:pPr>
    </w:p>
    <w:p w14:paraId="6BCA0F07" w14:textId="29B142E1" w:rsidR="006C4AAD" w:rsidRDefault="006C4AAD" w:rsidP="00493414">
      <w:pPr>
        <w:tabs>
          <w:tab w:val="left" w:pos="709"/>
        </w:tabs>
        <w:spacing w:line="320" w:lineRule="exact"/>
        <w:jc w:val="both"/>
        <w:rPr>
          <w:rFonts w:ascii="Verdana" w:eastAsia="SimSun" w:hAnsi="Verdana"/>
          <w:color w:val="000000"/>
          <w:sz w:val="20"/>
          <w:szCs w:val="20"/>
        </w:rPr>
      </w:pPr>
      <w:r w:rsidRPr="00493414">
        <w:rPr>
          <w:rFonts w:ascii="Verdana" w:eastAsia="SimSun" w:hAnsi="Verdana"/>
          <w:color w:val="000000"/>
          <w:sz w:val="20"/>
          <w:szCs w:val="20"/>
        </w:rPr>
        <w:t>A mudança de qualquer dos endereços</w:t>
      </w:r>
      <w:r w:rsidRPr="00493414">
        <w:rPr>
          <w:rFonts w:ascii="Verdana" w:hAnsi="Verdana"/>
          <w:sz w:val="20"/>
          <w:szCs w:val="20"/>
        </w:rPr>
        <w:t xml:space="preserve">, número de telefone ou nome do departamento ou pessoa a quem deva ser dirigida </w:t>
      </w:r>
      <w:r w:rsidRPr="00493414">
        <w:rPr>
          <w:rFonts w:ascii="Verdana" w:eastAsia="SimSun" w:hAnsi="Verdana"/>
          <w:color w:val="000000"/>
          <w:sz w:val="20"/>
          <w:szCs w:val="20"/>
        </w:rPr>
        <w:t xml:space="preserve">acima deverá ser imediatamente comunicada à </w:t>
      </w:r>
      <w:r w:rsidR="00E17EC7" w:rsidRPr="00493414">
        <w:rPr>
          <w:rFonts w:ascii="Verdana" w:eastAsia="SimSun" w:hAnsi="Verdana"/>
          <w:color w:val="000000"/>
          <w:sz w:val="20"/>
          <w:szCs w:val="20"/>
        </w:rPr>
        <w:t>outra</w:t>
      </w:r>
      <w:r w:rsidRPr="00493414">
        <w:rPr>
          <w:rFonts w:ascii="Verdana" w:eastAsia="SimSun" w:hAnsi="Verdana"/>
          <w:color w:val="000000"/>
          <w:sz w:val="20"/>
          <w:szCs w:val="20"/>
        </w:rPr>
        <w:t xml:space="preserve">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 xml:space="preserve">pela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que teve a referida mudança</w:t>
      </w:r>
      <w:r w:rsidRPr="00582DB3">
        <w:rPr>
          <w:rFonts w:ascii="Verdana" w:hAnsi="Verdana"/>
          <w:sz w:val="20"/>
          <w:szCs w:val="20"/>
        </w:rPr>
        <w:t xml:space="preserve">, por escrito, sem necessidade de aditamento ao presente </w:t>
      </w:r>
      <w:r w:rsidR="00C22802" w:rsidRPr="00582DB3">
        <w:rPr>
          <w:rFonts w:ascii="Verdana" w:hAnsi="Verdana"/>
          <w:sz w:val="20"/>
          <w:szCs w:val="20"/>
        </w:rPr>
        <w:t>Contrato</w:t>
      </w:r>
      <w:r w:rsidRPr="00582DB3">
        <w:rPr>
          <w:rFonts w:ascii="Verdana" w:eastAsia="SimSun" w:hAnsi="Verdana"/>
          <w:color w:val="000000"/>
          <w:sz w:val="20"/>
          <w:szCs w:val="20"/>
        </w:rPr>
        <w:t>.</w:t>
      </w:r>
    </w:p>
    <w:p w14:paraId="105F7ADF" w14:textId="77777777" w:rsidR="002B3717" w:rsidRPr="00582DB3" w:rsidRDefault="002B3717" w:rsidP="002B3717">
      <w:pPr>
        <w:tabs>
          <w:tab w:val="left" w:pos="709"/>
        </w:tabs>
        <w:spacing w:line="320" w:lineRule="exact"/>
        <w:jc w:val="both"/>
        <w:rPr>
          <w:rFonts w:ascii="Verdana" w:eastAsia="SimSun" w:hAnsi="Verdana"/>
          <w:color w:val="000000"/>
          <w:sz w:val="20"/>
          <w:szCs w:val="20"/>
        </w:rPr>
      </w:pPr>
    </w:p>
    <w:p w14:paraId="2D97E23F"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DÉCIMA PRIMEIRA</w:t>
      </w:r>
    </w:p>
    <w:p w14:paraId="36CF688C" w14:textId="4D8A3DED" w:rsidR="00D4726A" w:rsidRDefault="00E961F2"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REGISTROS</w:t>
      </w:r>
    </w:p>
    <w:p w14:paraId="4B767E2B" w14:textId="77777777" w:rsidR="002B3717" w:rsidRPr="00582DB3"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C7B4CAB" w14:textId="10863BDE" w:rsidR="00505BF4" w:rsidRPr="00493414" w:rsidRDefault="00505BF4" w:rsidP="00582DB3">
      <w:pPr>
        <w:pStyle w:val="Recuodecorpodetexto"/>
        <w:spacing w:line="320" w:lineRule="exact"/>
        <w:ind w:firstLine="0"/>
        <w:rPr>
          <w:rFonts w:ascii="Verdana" w:hAnsi="Verdana" w:cs="Times New Roman"/>
          <w:sz w:val="20"/>
          <w:szCs w:val="20"/>
        </w:rPr>
      </w:pPr>
      <w:r w:rsidRPr="00582DB3">
        <w:rPr>
          <w:rFonts w:ascii="Verdana" w:hAnsi="Verdana" w:cs="Times New Roman"/>
          <w:sz w:val="20"/>
          <w:szCs w:val="20"/>
        </w:rPr>
        <w:t xml:space="preserve">Imediatamente após a assinatura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as vias contratuais deverão ser entregues à </w:t>
      </w:r>
      <w:r w:rsidR="00AA0DFB">
        <w:rPr>
          <w:rFonts w:ascii="Verdana" w:hAnsi="Verdana" w:cs="Times New Roman"/>
          <w:sz w:val="20"/>
          <w:szCs w:val="20"/>
        </w:rPr>
        <w:t>Devedora</w:t>
      </w:r>
      <w:r w:rsidRPr="00582DB3">
        <w:rPr>
          <w:rFonts w:ascii="Verdana" w:hAnsi="Verdana" w:cs="Times New Roman"/>
          <w:sz w:val="20"/>
          <w:szCs w:val="20"/>
        </w:rPr>
        <w:t xml:space="preserve">, a qual deverá reconhecer firma dos signatários, registrá-lo nos Cartórios de Registro de Títulos e Documentos </w:t>
      </w:r>
      <w:r w:rsidR="005F2A39">
        <w:rPr>
          <w:rFonts w:ascii="Verdana" w:hAnsi="Verdana" w:cs="Times New Roman"/>
          <w:sz w:val="20"/>
          <w:szCs w:val="20"/>
        </w:rPr>
        <w:t xml:space="preserve">da </w:t>
      </w:r>
      <w:r w:rsidR="000B7369">
        <w:rPr>
          <w:rFonts w:ascii="Verdana" w:hAnsi="Verdana" w:cs="Times New Roman"/>
          <w:sz w:val="20"/>
          <w:szCs w:val="20"/>
        </w:rPr>
        <w:t xml:space="preserve">Cidade </w:t>
      </w:r>
      <w:r w:rsidR="005F2A39" w:rsidRPr="00582DB3">
        <w:rPr>
          <w:rFonts w:ascii="Verdana" w:hAnsi="Verdana" w:cs="Times New Roman"/>
          <w:sz w:val="20"/>
          <w:szCs w:val="20"/>
        </w:rPr>
        <w:t xml:space="preserve">de </w:t>
      </w:r>
      <w:r w:rsidR="00653443">
        <w:rPr>
          <w:rFonts w:ascii="Verdana" w:hAnsi="Verdana" w:cs="Times New Roman"/>
          <w:sz w:val="20"/>
          <w:szCs w:val="20"/>
        </w:rPr>
        <w:t>Jundiaí</w:t>
      </w:r>
      <w:r w:rsidR="005F2A39">
        <w:rPr>
          <w:rFonts w:ascii="Verdana" w:hAnsi="Verdana" w:cs="Times New Roman"/>
          <w:sz w:val="20"/>
          <w:szCs w:val="20"/>
        </w:rPr>
        <w:t xml:space="preserve">, Estado de São Paulo e na </w:t>
      </w:r>
      <w:r w:rsidR="000B7369">
        <w:rPr>
          <w:rFonts w:ascii="Verdana" w:hAnsi="Verdana" w:cs="Times New Roman"/>
          <w:sz w:val="20"/>
          <w:szCs w:val="20"/>
        </w:rPr>
        <w:t xml:space="preserve">Cidade </w:t>
      </w:r>
      <w:r w:rsidR="005F2A39">
        <w:rPr>
          <w:rFonts w:ascii="Verdana" w:hAnsi="Verdana" w:cs="Times New Roman"/>
          <w:sz w:val="20"/>
          <w:szCs w:val="20"/>
        </w:rPr>
        <w:t>do Rio de Janeiro, Estado do Rio de Janeiro,</w:t>
      </w:r>
      <w:r w:rsidR="005F2A39" w:rsidRPr="00582DB3">
        <w:rPr>
          <w:rFonts w:ascii="Verdana" w:hAnsi="Verdana" w:cs="Times New Roman"/>
          <w:sz w:val="20"/>
          <w:szCs w:val="20"/>
        </w:rPr>
        <w:t xml:space="preserve"> </w:t>
      </w:r>
      <w:r w:rsidRPr="00582DB3">
        <w:rPr>
          <w:rFonts w:ascii="Verdana" w:hAnsi="Verdana" w:cs="Times New Roman"/>
          <w:sz w:val="20"/>
          <w:szCs w:val="20"/>
        </w:rPr>
        <w:t xml:space="preserve">no prazo de 20 (vinte) dias </w:t>
      </w:r>
      <w:r w:rsidR="00F45811" w:rsidRPr="00582DB3">
        <w:rPr>
          <w:rFonts w:ascii="Verdana" w:hAnsi="Verdana" w:cs="Times New Roman"/>
          <w:sz w:val="20"/>
          <w:szCs w:val="20"/>
        </w:rPr>
        <w:t xml:space="preserve">a contar da data de assinatura do instrumento contratual </w:t>
      </w:r>
      <w:r w:rsidRPr="00582DB3">
        <w:rPr>
          <w:rFonts w:ascii="Verdana" w:hAnsi="Verdana" w:cs="Times New Roman"/>
          <w:sz w:val="20"/>
          <w:szCs w:val="20"/>
        </w:rPr>
        <w:t xml:space="preserve">e fornecer uma via original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devidamente registrado a cada um dos </w:t>
      </w:r>
      <w:r w:rsid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até 5 (cinco) </w:t>
      </w:r>
      <w:r w:rsidR="00E2329F" w:rsidRPr="00493414">
        <w:rPr>
          <w:rFonts w:ascii="Verdana" w:hAnsi="Verdana" w:cs="Times New Roman"/>
          <w:sz w:val="20"/>
          <w:szCs w:val="20"/>
        </w:rPr>
        <w:t>D</w:t>
      </w:r>
      <w:r w:rsidRPr="00493414">
        <w:rPr>
          <w:rFonts w:ascii="Verdana" w:hAnsi="Verdana" w:cs="Times New Roman"/>
          <w:sz w:val="20"/>
          <w:szCs w:val="20"/>
        </w:rPr>
        <w:t xml:space="preserve">ias </w:t>
      </w:r>
      <w:r w:rsidR="00E2329F" w:rsidRPr="00493414">
        <w:rPr>
          <w:rFonts w:ascii="Verdana" w:hAnsi="Verdana" w:cs="Times New Roman"/>
          <w:sz w:val="20"/>
          <w:szCs w:val="20"/>
        </w:rPr>
        <w:t>Ú</w:t>
      </w:r>
      <w:r w:rsidRPr="00493414">
        <w:rPr>
          <w:rFonts w:ascii="Verdana" w:hAnsi="Verdana" w:cs="Times New Roman"/>
          <w:sz w:val="20"/>
          <w:szCs w:val="20"/>
        </w:rPr>
        <w:t>teis a contar da data de realização do registro.</w:t>
      </w:r>
      <w:r w:rsidR="000F4FF4">
        <w:rPr>
          <w:rFonts w:ascii="Verdana" w:hAnsi="Verdana" w:cs="Times New Roman"/>
          <w:sz w:val="20"/>
          <w:szCs w:val="20"/>
        </w:rPr>
        <w:t xml:space="preserve"> </w:t>
      </w:r>
    </w:p>
    <w:p w14:paraId="273126CC" w14:textId="77777777" w:rsidR="00C22802" w:rsidRPr="00493414" w:rsidRDefault="00C2280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0777485F" w14:textId="673CEBDB"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 SEGUNDA</w:t>
      </w:r>
    </w:p>
    <w:p w14:paraId="4800A42E" w14:textId="1BD325FE"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FORO</w:t>
      </w:r>
    </w:p>
    <w:p w14:paraId="0E654A1B" w14:textId="77777777" w:rsidR="002B3717" w:rsidRPr="00493414"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73A5CA63" w14:textId="77777777" w:rsidR="005F2A39" w:rsidRDefault="005F2A39" w:rsidP="005F2A39">
      <w:pPr>
        <w:pStyle w:val="BNDES0"/>
        <w:spacing w:line="320" w:lineRule="exact"/>
        <w:rPr>
          <w:rFonts w:ascii="Verdana" w:hAnsi="Verdana"/>
          <w:sz w:val="20"/>
          <w:szCs w:val="20"/>
        </w:rPr>
      </w:pPr>
      <w:r w:rsidRPr="00493414">
        <w:rPr>
          <w:rFonts w:ascii="Verdana" w:hAnsi="Verdana"/>
          <w:sz w:val="20"/>
          <w:szCs w:val="20"/>
        </w:rPr>
        <w:t xml:space="preserve">Fica eleito como </w:t>
      </w:r>
      <w:r>
        <w:rPr>
          <w:rFonts w:ascii="Verdana" w:hAnsi="Verdana"/>
          <w:sz w:val="20"/>
          <w:szCs w:val="20"/>
        </w:rPr>
        <w:t xml:space="preserve">foro </w:t>
      </w:r>
      <w:r w:rsidRPr="00493414">
        <w:rPr>
          <w:rFonts w:ascii="Verdana" w:hAnsi="Verdana"/>
          <w:sz w:val="20"/>
          <w:szCs w:val="20"/>
        </w:rPr>
        <w:t xml:space="preserve">para dirimir litígios oriundos deste Contrato, que não puderem ser solucionados extrajudicialmente, </w:t>
      </w:r>
      <w:r>
        <w:rPr>
          <w:rFonts w:ascii="Verdana" w:hAnsi="Verdana"/>
          <w:sz w:val="20"/>
          <w:szCs w:val="20"/>
        </w:rPr>
        <w:t xml:space="preserve">o da Cidade de </w:t>
      </w:r>
      <w:r w:rsidRPr="00493414">
        <w:rPr>
          <w:rFonts w:ascii="Verdana" w:hAnsi="Verdana"/>
          <w:sz w:val="20"/>
          <w:szCs w:val="20"/>
        </w:rPr>
        <w:t xml:space="preserve">São Paulo, no </w:t>
      </w:r>
      <w:r>
        <w:rPr>
          <w:rFonts w:ascii="Verdana" w:hAnsi="Verdana"/>
          <w:sz w:val="20"/>
          <w:szCs w:val="20"/>
        </w:rPr>
        <w:t>E</w:t>
      </w:r>
      <w:r w:rsidRPr="00493414">
        <w:rPr>
          <w:rFonts w:ascii="Verdana" w:hAnsi="Verdana"/>
          <w:sz w:val="20"/>
          <w:szCs w:val="20"/>
        </w:rPr>
        <w:t>stado de São Paulo.</w:t>
      </w:r>
    </w:p>
    <w:p w14:paraId="3AE09A77" w14:textId="77777777" w:rsidR="002B3717" w:rsidRPr="00493414" w:rsidRDefault="002B3717" w:rsidP="002B3717">
      <w:pPr>
        <w:pStyle w:val="BNDES0"/>
        <w:spacing w:line="320" w:lineRule="exact"/>
        <w:rPr>
          <w:rFonts w:ascii="Verdana" w:hAnsi="Verdana"/>
          <w:sz w:val="20"/>
          <w:szCs w:val="20"/>
        </w:rPr>
      </w:pPr>
    </w:p>
    <w:p w14:paraId="60CB6F50" w14:textId="5884FDB3" w:rsidR="00505BF4"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ÚNICO</w:t>
      </w:r>
    </w:p>
    <w:p w14:paraId="010599D7"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28216C80" w14:textId="02AF15AE" w:rsidR="00505BF4" w:rsidRPr="00582DB3" w:rsidRDefault="00505BF4" w:rsidP="00582DB3">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será regido e interpretado de acordo com as leis da República Federativa do Brasil e constitui título executivo extrajudicial, de acordo com os termos do Artigo 784, inciso III, da Lei nº 13.105, de 16 de março de 2015 (“</w:t>
      </w:r>
      <w:r w:rsidR="00C22802" w:rsidRPr="00582DB3">
        <w:rPr>
          <w:rFonts w:ascii="Verdana" w:hAnsi="Verdana" w:cs="Times New Roman"/>
          <w:bCs/>
          <w:sz w:val="20"/>
          <w:szCs w:val="20"/>
          <w:u w:val="single"/>
        </w:rPr>
        <w:t>Código de Processo Civil Brasileiro</w:t>
      </w:r>
      <w:r w:rsidRPr="00582DB3">
        <w:rPr>
          <w:rFonts w:ascii="Verdana" w:hAnsi="Verdana" w:cs="Times New Roman"/>
          <w:sz w:val="20"/>
          <w:szCs w:val="20"/>
        </w:rPr>
        <w:t xml:space="preserve">”). </w:t>
      </w:r>
    </w:p>
    <w:p w14:paraId="66E951CD" w14:textId="77777777" w:rsidR="005F2A39" w:rsidRDefault="005F2A39" w:rsidP="002B3717">
      <w:pPr>
        <w:spacing w:line="320" w:lineRule="exact"/>
        <w:jc w:val="both"/>
        <w:rPr>
          <w:rFonts w:ascii="Verdana" w:hAnsi="Verdana"/>
          <w:sz w:val="20"/>
          <w:szCs w:val="20"/>
        </w:rPr>
      </w:pPr>
    </w:p>
    <w:p w14:paraId="0D767B26" w14:textId="745E7632" w:rsidR="002B3717" w:rsidRPr="002B3717" w:rsidRDefault="002B3717" w:rsidP="002B3717">
      <w:pPr>
        <w:spacing w:line="320" w:lineRule="exact"/>
        <w:jc w:val="both"/>
        <w:rPr>
          <w:rFonts w:ascii="Verdana" w:hAnsi="Verdana"/>
          <w:sz w:val="20"/>
          <w:szCs w:val="20"/>
        </w:rPr>
      </w:pPr>
      <w:r w:rsidRPr="002B3717">
        <w:rPr>
          <w:rFonts w:ascii="Verdana" w:hAnsi="Verdana"/>
          <w:sz w:val="20"/>
          <w:szCs w:val="20"/>
        </w:rPr>
        <w:t xml:space="preserve">E, por estarem assim certas e ajustadas, as Partes firmam este </w:t>
      </w:r>
      <w:r>
        <w:rPr>
          <w:rFonts w:ascii="Verdana" w:hAnsi="Verdana"/>
          <w:sz w:val="20"/>
          <w:szCs w:val="20"/>
        </w:rPr>
        <w:t>Contrato</w:t>
      </w:r>
      <w:r w:rsidRPr="002B3717">
        <w:rPr>
          <w:rFonts w:ascii="Verdana" w:hAnsi="Verdana"/>
          <w:sz w:val="20"/>
          <w:szCs w:val="20"/>
        </w:rPr>
        <w:t xml:space="preserve">, em 1 (uma) via eletrônica, juntamente com as duas testemunhas abaixo assinadas. </w:t>
      </w:r>
    </w:p>
    <w:p w14:paraId="6C714E90" w14:textId="46300E0F" w:rsidR="00C81829" w:rsidRDefault="00C81829" w:rsidP="002B3717">
      <w:pPr>
        <w:spacing w:line="320" w:lineRule="exact"/>
        <w:jc w:val="both"/>
        <w:rPr>
          <w:rFonts w:ascii="Verdana" w:hAnsi="Verdana"/>
          <w:sz w:val="20"/>
          <w:szCs w:val="20"/>
        </w:rPr>
      </w:pPr>
    </w:p>
    <w:p w14:paraId="38299B39" w14:textId="36DB5AD1" w:rsidR="005F2A39" w:rsidRDefault="005F2A39" w:rsidP="005F2A39">
      <w:pPr>
        <w:spacing w:line="320" w:lineRule="exact"/>
        <w:jc w:val="both"/>
        <w:rPr>
          <w:rFonts w:ascii="Verdana" w:hAnsi="Verdana"/>
          <w:sz w:val="20"/>
          <w:szCs w:val="20"/>
        </w:rPr>
      </w:pPr>
      <w:bookmarkStart w:id="10" w:name="_Hlk81161401"/>
      <w:r w:rsidRPr="005F2A39">
        <w:rPr>
          <w:rFonts w:ascii="Verdana" w:hAnsi="Verdana"/>
          <w:sz w:val="20"/>
          <w:szCs w:val="20"/>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w:t>
      </w:r>
      <w:r w:rsidR="000B7369">
        <w:rPr>
          <w:rFonts w:ascii="Verdana" w:hAnsi="Verdana"/>
          <w:sz w:val="20"/>
          <w:szCs w:val="20"/>
        </w:rPr>
        <w:t xml:space="preserve"> </w:t>
      </w:r>
      <w:r w:rsidRPr="005F2A39">
        <w:rPr>
          <w:rFonts w:ascii="Verdana" w:hAnsi="Verdana"/>
          <w:sz w:val="20"/>
          <w:szCs w:val="20"/>
        </w:rPr>
        <w:t>2.200-2, de 24 de agosto de 2001. As Partes reconhecem, de forma irrevogável e irretratável, a autenticidade, validade e a plena eficácia da assinatura por certificado digital, para todos os fins de direito.</w:t>
      </w:r>
    </w:p>
    <w:bookmarkEnd w:id="10"/>
    <w:p w14:paraId="136C05A9" w14:textId="1EEB4126" w:rsidR="002B3717" w:rsidRDefault="002B3717" w:rsidP="002B3717">
      <w:pPr>
        <w:spacing w:line="320" w:lineRule="exact"/>
        <w:jc w:val="both"/>
        <w:rPr>
          <w:rFonts w:ascii="Verdana" w:hAnsi="Verdana"/>
          <w:sz w:val="20"/>
          <w:szCs w:val="20"/>
        </w:rPr>
      </w:pPr>
    </w:p>
    <w:p w14:paraId="422F1E61" w14:textId="77777777" w:rsidR="00B96C1F" w:rsidRDefault="00B96C1F" w:rsidP="002B3717">
      <w:pPr>
        <w:spacing w:line="320" w:lineRule="exact"/>
        <w:jc w:val="both"/>
        <w:rPr>
          <w:rFonts w:ascii="Verdana" w:hAnsi="Verdana"/>
          <w:sz w:val="20"/>
          <w:szCs w:val="20"/>
        </w:rPr>
      </w:pPr>
    </w:p>
    <w:p w14:paraId="1D33B04F"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b/>
          <w:sz w:val="20"/>
          <w:szCs w:val="20"/>
        </w:rPr>
        <w:t>SIMPLIFIC PAVARINI DISTRIBUIDORA DE TÍTULOS E VALORES MOBILIÁRIOS LTDA.</w:t>
      </w:r>
    </w:p>
    <w:p w14:paraId="129F69E2" w14:textId="77777777" w:rsidR="002B3717" w:rsidRPr="00673D07" w:rsidRDefault="002B3717" w:rsidP="002B3717">
      <w:pPr>
        <w:spacing w:line="320" w:lineRule="exact"/>
        <w:jc w:val="center"/>
        <w:rPr>
          <w:rFonts w:ascii="Verdana" w:hAnsi="Verdana"/>
          <w:sz w:val="20"/>
          <w:szCs w:val="20"/>
        </w:rPr>
      </w:pPr>
    </w:p>
    <w:tbl>
      <w:tblPr>
        <w:tblW w:w="11401" w:type="dxa"/>
        <w:tblInd w:w="-38" w:type="dxa"/>
        <w:tblLayout w:type="fixed"/>
        <w:tblCellMar>
          <w:left w:w="70" w:type="dxa"/>
          <w:right w:w="70" w:type="dxa"/>
        </w:tblCellMar>
        <w:tblLook w:val="0000" w:firstRow="0" w:lastRow="0" w:firstColumn="0" w:lastColumn="0" w:noHBand="0" w:noVBand="0"/>
      </w:tblPr>
      <w:tblGrid>
        <w:gridCol w:w="6912"/>
        <w:gridCol w:w="4489"/>
      </w:tblGrid>
      <w:tr w:rsidR="002B3717" w:rsidRPr="00673D07" w14:paraId="7F695B63" w14:textId="77777777" w:rsidTr="00653443">
        <w:trPr>
          <w:trHeight w:val="55"/>
        </w:trPr>
        <w:tc>
          <w:tcPr>
            <w:tcW w:w="6912" w:type="dxa"/>
            <w:tcBorders>
              <w:top w:val="nil"/>
              <w:left w:val="nil"/>
              <w:bottom w:val="nil"/>
              <w:right w:val="nil"/>
            </w:tcBorders>
          </w:tcPr>
          <w:p w14:paraId="08ADC411"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_______________________________</w:t>
            </w:r>
          </w:p>
          <w:p w14:paraId="0D47862A"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Nome:</w:t>
            </w:r>
          </w:p>
          <w:p w14:paraId="0BF29F66" w14:textId="0B9F43D2" w:rsidR="002B3717" w:rsidRPr="00673D07" w:rsidRDefault="00C35A22" w:rsidP="00B96C1F">
            <w:pPr>
              <w:spacing w:line="320" w:lineRule="exact"/>
              <w:jc w:val="both"/>
              <w:rPr>
                <w:rFonts w:ascii="Verdana" w:hAnsi="Verdana"/>
                <w:sz w:val="20"/>
                <w:szCs w:val="20"/>
              </w:rPr>
            </w:pPr>
            <w:r>
              <w:rPr>
                <w:rFonts w:ascii="Verdana" w:hAnsi="Verdana"/>
                <w:sz w:val="20"/>
                <w:szCs w:val="20"/>
              </w:rPr>
              <w:t>Cargo</w:t>
            </w:r>
            <w:r w:rsidR="002B3717" w:rsidRPr="00673D07">
              <w:rPr>
                <w:rFonts w:ascii="Verdana" w:hAnsi="Verdana"/>
                <w:sz w:val="20"/>
                <w:szCs w:val="20"/>
              </w:rPr>
              <w:t>:</w:t>
            </w:r>
          </w:p>
          <w:p w14:paraId="75D9D0FC" w14:textId="77777777" w:rsidR="002B3717" w:rsidRPr="00673D07" w:rsidRDefault="002B3717" w:rsidP="00B96C1F">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ED3D398" w14:textId="51B799EA" w:rsidR="002B3717" w:rsidRPr="00673D07" w:rsidRDefault="002B3717" w:rsidP="00B96C1F">
            <w:pPr>
              <w:spacing w:line="320" w:lineRule="exact"/>
              <w:jc w:val="both"/>
              <w:rPr>
                <w:rFonts w:ascii="Verdana" w:hAnsi="Verdana"/>
                <w:sz w:val="20"/>
                <w:szCs w:val="20"/>
              </w:rPr>
            </w:pPr>
          </w:p>
        </w:tc>
      </w:tr>
    </w:tbl>
    <w:p w14:paraId="56BC9F2F" w14:textId="4E97338A" w:rsidR="002B3717" w:rsidRDefault="002B3717" w:rsidP="002B3717">
      <w:pPr>
        <w:spacing w:line="320" w:lineRule="exact"/>
        <w:jc w:val="both"/>
        <w:rPr>
          <w:rFonts w:ascii="Verdana" w:hAnsi="Verdana"/>
          <w:sz w:val="20"/>
          <w:szCs w:val="20"/>
        </w:rPr>
      </w:pPr>
    </w:p>
    <w:p w14:paraId="753B9ED9" w14:textId="77777777" w:rsidR="00B96C1F" w:rsidRDefault="00B96C1F" w:rsidP="002B3717">
      <w:pPr>
        <w:spacing w:line="320" w:lineRule="exact"/>
        <w:jc w:val="center"/>
        <w:rPr>
          <w:rFonts w:ascii="Verdana" w:hAnsi="Verdana" w:cs="Tahoma"/>
          <w:b/>
          <w:bCs/>
          <w:sz w:val="20"/>
          <w:szCs w:val="20"/>
        </w:rPr>
      </w:pPr>
    </w:p>
    <w:p w14:paraId="421F26D5" w14:textId="7102030B" w:rsidR="002B3717" w:rsidRPr="00673D07" w:rsidRDefault="002B3717" w:rsidP="002B3717">
      <w:pPr>
        <w:spacing w:line="320" w:lineRule="exact"/>
        <w:jc w:val="center"/>
        <w:rPr>
          <w:rFonts w:ascii="Verdana" w:hAnsi="Verdana"/>
          <w:b/>
          <w:bCs/>
          <w:sz w:val="20"/>
          <w:szCs w:val="20"/>
        </w:rPr>
      </w:pPr>
      <w:r w:rsidRPr="00673D07">
        <w:rPr>
          <w:rFonts w:ascii="Verdana" w:hAnsi="Verdana" w:cs="Tahoma"/>
          <w:b/>
          <w:bCs/>
          <w:sz w:val="20"/>
          <w:szCs w:val="20"/>
        </w:rPr>
        <w:t>PENTÁGONO S.A. DISTRIBUIDORA DE TÍTULOS E VALORES MOBILIÁRIOS</w:t>
      </w:r>
    </w:p>
    <w:p w14:paraId="649D7980" w14:textId="46059721" w:rsidR="002B3717" w:rsidRDefault="002B3717" w:rsidP="002B3717">
      <w:pPr>
        <w:spacing w:line="320" w:lineRule="exact"/>
        <w:jc w:val="center"/>
        <w:rPr>
          <w:rFonts w:ascii="Verdana" w:hAnsi="Verdana"/>
          <w:sz w:val="20"/>
          <w:szCs w:val="20"/>
        </w:rPr>
      </w:pPr>
    </w:p>
    <w:p w14:paraId="5F839C30" w14:textId="77777777" w:rsidR="00B96C1F" w:rsidRPr="00673D07" w:rsidRDefault="00B96C1F"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6031AED8" w14:textId="77777777" w:rsidTr="00D50CEB">
        <w:tc>
          <w:tcPr>
            <w:tcW w:w="4489" w:type="dxa"/>
            <w:tcBorders>
              <w:top w:val="nil"/>
              <w:left w:val="nil"/>
              <w:bottom w:val="nil"/>
              <w:right w:val="nil"/>
            </w:tcBorders>
          </w:tcPr>
          <w:p w14:paraId="084B0775"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4169D2D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13C9886D" w14:textId="77F98E13" w:rsidR="002B3717" w:rsidRPr="00673D07" w:rsidRDefault="00C35A22" w:rsidP="00D50CEB">
            <w:pPr>
              <w:spacing w:line="320" w:lineRule="exact"/>
              <w:jc w:val="both"/>
              <w:rPr>
                <w:rFonts w:ascii="Verdana" w:hAnsi="Verdana"/>
                <w:sz w:val="20"/>
                <w:szCs w:val="20"/>
              </w:rPr>
            </w:pPr>
            <w:r>
              <w:rPr>
                <w:rFonts w:ascii="Verdana" w:hAnsi="Verdana"/>
                <w:sz w:val="20"/>
                <w:szCs w:val="20"/>
              </w:rPr>
              <w:t>Cargo</w:t>
            </w:r>
            <w:r w:rsidR="002B3717" w:rsidRPr="00673D07">
              <w:rPr>
                <w:rFonts w:ascii="Verdana" w:hAnsi="Verdana"/>
                <w:sz w:val="20"/>
                <w:szCs w:val="20"/>
              </w:rPr>
              <w:t>:</w:t>
            </w:r>
          </w:p>
          <w:p w14:paraId="358371A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C08FF29" w14:textId="46D0CFFB" w:rsidR="002B3717" w:rsidRPr="00673D07" w:rsidRDefault="002B3717" w:rsidP="00D50CEB">
            <w:pPr>
              <w:spacing w:line="320" w:lineRule="exact"/>
              <w:jc w:val="both"/>
              <w:rPr>
                <w:rFonts w:ascii="Verdana" w:hAnsi="Verdana"/>
                <w:sz w:val="20"/>
                <w:szCs w:val="20"/>
              </w:rPr>
            </w:pPr>
          </w:p>
        </w:tc>
      </w:tr>
    </w:tbl>
    <w:p w14:paraId="269520FC" w14:textId="7EADD04C" w:rsidR="002B3717" w:rsidRDefault="002B3717" w:rsidP="00582DB3">
      <w:pPr>
        <w:spacing w:line="320" w:lineRule="exact"/>
        <w:jc w:val="both"/>
        <w:rPr>
          <w:rFonts w:ascii="Verdana" w:hAnsi="Verdana"/>
          <w:sz w:val="20"/>
          <w:szCs w:val="20"/>
        </w:rPr>
      </w:pPr>
    </w:p>
    <w:p w14:paraId="5718655D" w14:textId="77777777" w:rsidR="005F2A39" w:rsidRDefault="005F2A39" w:rsidP="005F2A39">
      <w:pPr>
        <w:spacing w:line="320" w:lineRule="exact"/>
        <w:jc w:val="center"/>
        <w:rPr>
          <w:rFonts w:ascii="Verdana" w:hAnsi="Verdana" w:cs="Tahoma"/>
          <w:b/>
          <w:bCs/>
          <w:sz w:val="20"/>
          <w:szCs w:val="20"/>
        </w:rPr>
      </w:pPr>
    </w:p>
    <w:p w14:paraId="5040F6D0" w14:textId="6123EC87" w:rsidR="005F2A39" w:rsidRPr="00673D07" w:rsidRDefault="005F2A39" w:rsidP="005F2A39">
      <w:pPr>
        <w:spacing w:line="320" w:lineRule="exact"/>
        <w:jc w:val="center"/>
        <w:rPr>
          <w:rFonts w:ascii="Verdana" w:hAnsi="Verdana"/>
          <w:sz w:val="20"/>
          <w:szCs w:val="20"/>
        </w:rPr>
      </w:pPr>
      <w:r w:rsidRPr="00D870CB">
        <w:rPr>
          <w:rFonts w:ascii="Verdana" w:hAnsi="Verdana"/>
          <w:b/>
          <w:bCs/>
          <w:sz w:val="20"/>
          <w:szCs w:val="20"/>
        </w:rPr>
        <w:t>MATA DE SANTA GENEBRA TRANSMISSÃO S.A.</w:t>
      </w:r>
    </w:p>
    <w:p w14:paraId="674963ED" w14:textId="77777777" w:rsidR="005F2A39" w:rsidRPr="00673D07" w:rsidRDefault="005F2A39" w:rsidP="005F2A39">
      <w:pPr>
        <w:spacing w:line="320" w:lineRule="exact"/>
        <w:jc w:val="center"/>
        <w:rPr>
          <w:rFonts w:ascii="Verdana" w:hAnsi="Verdana"/>
          <w:sz w:val="20"/>
          <w:szCs w:val="20"/>
        </w:rPr>
      </w:pPr>
    </w:p>
    <w:p w14:paraId="058B5730" w14:textId="77777777" w:rsidR="005F2A39" w:rsidRPr="00673D07" w:rsidRDefault="005F2A39" w:rsidP="005F2A39">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5F2A39" w:rsidRPr="00673D07" w14:paraId="22481BA6" w14:textId="77777777" w:rsidTr="00BE6EDF">
        <w:tc>
          <w:tcPr>
            <w:tcW w:w="4489" w:type="dxa"/>
            <w:tcBorders>
              <w:top w:val="nil"/>
              <w:left w:val="nil"/>
              <w:bottom w:val="nil"/>
              <w:right w:val="nil"/>
            </w:tcBorders>
          </w:tcPr>
          <w:p w14:paraId="4D9C88FB"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_______________________________</w:t>
            </w:r>
          </w:p>
          <w:p w14:paraId="093FD609"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Nome:</w:t>
            </w:r>
          </w:p>
          <w:p w14:paraId="7102CA5E" w14:textId="3BCC7759" w:rsidR="005F2A39" w:rsidRPr="00673D07" w:rsidRDefault="00C35A22" w:rsidP="00BE6EDF">
            <w:pPr>
              <w:spacing w:line="320" w:lineRule="exact"/>
              <w:jc w:val="both"/>
              <w:rPr>
                <w:rFonts w:ascii="Verdana" w:hAnsi="Verdana"/>
                <w:sz w:val="20"/>
                <w:szCs w:val="20"/>
              </w:rPr>
            </w:pPr>
            <w:r>
              <w:rPr>
                <w:rFonts w:ascii="Verdana" w:hAnsi="Verdana"/>
                <w:sz w:val="20"/>
                <w:szCs w:val="20"/>
              </w:rPr>
              <w:t>Cargo</w:t>
            </w:r>
            <w:r w:rsidR="005F2A39" w:rsidRPr="00673D07">
              <w:rPr>
                <w:rFonts w:ascii="Verdana" w:hAnsi="Verdana"/>
                <w:sz w:val="20"/>
                <w:szCs w:val="20"/>
              </w:rPr>
              <w:t>:</w:t>
            </w:r>
          </w:p>
          <w:p w14:paraId="131A73B5"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78D5AE75"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_______________________________</w:t>
            </w:r>
          </w:p>
          <w:p w14:paraId="3892B830"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Nome:</w:t>
            </w:r>
          </w:p>
          <w:p w14:paraId="6FB0E2AD" w14:textId="2E0B6255" w:rsidR="005F2A39" w:rsidRPr="00673D07" w:rsidRDefault="00C35A22" w:rsidP="00BE6EDF">
            <w:pPr>
              <w:spacing w:line="320" w:lineRule="exact"/>
              <w:jc w:val="both"/>
              <w:rPr>
                <w:rFonts w:ascii="Verdana" w:hAnsi="Verdana"/>
                <w:sz w:val="20"/>
                <w:szCs w:val="20"/>
              </w:rPr>
            </w:pPr>
            <w:r>
              <w:rPr>
                <w:rFonts w:ascii="Verdana" w:hAnsi="Verdana"/>
                <w:sz w:val="20"/>
                <w:szCs w:val="20"/>
              </w:rPr>
              <w:t>Cargo</w:t>
            </w:r>
            <w:r w:rsidR="005F2A39" w:rsidRPr="00673D07">
              <w:rPr>
                <w:rFonts w:ascii="Verdana" w:hAnsi="Verdana"/>
                <w:sz w:val="20"/>
                <w:szCs w:val="20"/>
              </w:rPr>
              <w:t>:</w:t>
            </w:r>
          </w:p>
          <w:p w14:paraId="6FF4ED7F" w14:textId="77777777" w:rsidR="005F2A39" w:rsidRPr="00673D07" w:rsidRDefault="005F2A39" w:rsidP="00BE6EDF">
            <w:pPr>
              <w:spacing w:line="320" w:lineRule="exact"/>
              <w:jc w:val="both"/>
              <w:rPr>
                <w:rFonts w:ascii="Verdana" w:hAnsi="Verdana"/>
                <w:sz w:val="20"/>
                <w:szCs w:val="20"/>
              </w:rPr>
            </w:pPr>
            <w:r w:rsidRPr="00673D07">
              <w:rPr>
                <w:rFonts w:ascii="Verdana" w:hAnsi="Verdana"/>
                <w:sz w:val="20"/>
                <w:szCs w:val="20"/>
              </w:rPr>
              <w:t>CPF/ME:</w:t>
            </w:r>
          </w:p>
        </w:tc>
      </w:tr>
    </w:tbl>
    <w:p w14:paraId="6D1CE652" w14:textId="77777777" w:rsidR="005F2A39" w:rsidRPr="00582DB3" w:rsidRDefault="005F2A39" w:rsidP="00582DB3">
      <w:pPr>
        <w:spacing w:line="320" w:lineRule="exact"/>
        <w:jc w:val="both"/>
        <w:rPr>
          <w:rFonts w:ascii="Verdana" w:hAnsi="Verdana"/>
          <w:sz w:val="20"/>
          <w:szCs w:val="20"/>
        </w:rPr>
      </w:pPr>
    </w:p>
    <w:p w14:paraId="512C5A18" w14:textId="77777777" w:rsidR="007F26D2" w:rsidRPr="00582DB3" w:rsidRDefault="007F26D2" w:rsidP="00582DB3">
      <w:pPr>
        <w:pStyle w:val="BNDES0"/>
        <w:spacing w:line="320" w:lineRule="exact"/>
        <w:jc w:val="center"/>
        <w:rPr>
          <w:rFonts w:ascii="Verdana" w:hAnsi="Verdana"/>
          <w:sz w:val="20"/>
          <w:szCs w:val="20"/>
        </w:rPr>
      </w:pPr>
    </w:p>
    <w:p w14:paraId="5FF1029B" w14:textId="77777777" w:rsidR="00506EE9" w:rsidRPr="00582DB3" w:rsidRDefault="00506EE9" w:rsidP="00582DB3">
      <w:pPr>
        <w:pStyle w:val="BNDES0"/>
        <w:spacing w:line="320" w:lineRule="exact"/>
        <w:rPr>
          <w:rFonts w:ascii="Verdana" w:hAnsi="Verdana"/>
          <w:b/>
          <w:sz w:val="20"/>
          <w:szCs w:val="20"/>
        </w:rPr>
      </w:pPr>
    </w:p>
    <w:p w14:paraId="3BFDF004" w14:textId="77777777" w:rsidR="00D4726A" w:rsidRPr="00582DB3" w:rsidRDefault="00BC4945" w:rsidP="00582DB3">
      <w:pPr>
        <w:pStyle w:val="BNDES0"/>
        <w:spacing w:line="320" w:lineRule="exact"/>
        <w:rPr>
          <w:rFonts w:ascii="Verdana" w:hAnsi="Verdana"/>
          <w:b/>
          <w:sz w:val="20"/>
          <w:szCs w:val="20"/>
        </w:rPr>
      </w:pPr>
      <w:r w:rsidRPr="00582DB3">
        <w:rPr>
          <w:rFonts w:ascii="Verdana" w:hAnsi="Verdana"/>
          <w:b/>
          <w:sz w:val="20"/>
          <w:szCs w:val="20"/>
          <w:u w:val="single"/>
        </w:rPr>
        <w:t>TESTEMUNHAS</w:t>
      </w:r>
      <w:r w:rsidRPr="00582DB3">
        <w:rPr>
          <w:rFonts w:ascii="Verdana" w:hAnsi="Verdana"/>
          <w:b/>
          <w:sz w:val="20"/>
          <w:szCs w:val="20"/>
        </w:rPr>
        <w:t>:</w:t>
      </w:r>
    </w:p>
    <w:p w14:paraId="17ED9F06" w14:textId="77777777" w:rsidR="00D4726A" w:rsidRPr="00582DB3" w:rsidRDefault="00D4726A" w:rsidP="00582DB3">
      <w:pPr>
        <w:spacing w:line="320" w:lineRule="exact"/>
        <w:rPr>
          <w:rFonts w:ascii="Verdana" w:hAnsi="Verdana"/>
          <w:sz w:val="20"/>
          <w:szCs w:val="20"/>
        </w:rPr>
      </w:pPr>
    </w:p>
    <w:p w14:paraId="11FA6D4B"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________________________________</w:t>
      </w:r>
      <w:r w:rsidRPr="00582DB3">
        <w:rPr>
          <w:rFonts w:ascii="Verdana" w:hAnsi="Verdana"/>
          <w:sz w:val="20"/>
          <w:szCs w:val="20"/>
        </w:rPr>
        <w:tab/>
        <w:t>_______________________________</w:t>
      </w:r>
    </w:p>
    <w:p w14:paraId="4F3F8DFE"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Nome:</w:t>
      </w:r>
      <w:r w:rsidRPr="00582DB3">
        <w:rPr>
          <w:rFonts w:ascii="Verdana" w:hAnsi="Verdana"/>
          <w:sz w:val="20"/>
          <w:szCs w:val="20"/>
        </w:rPr>
        <w:tab/>
        <w:t>Nome:</w:t>
      </w:r>
    </w:p>
    <w:p w14:paraId="54372882"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Identidade:</w:t>
      </w:r>
      <w:r w:rsidRPr="00582DB3">
        <w:rPr>
          <w:rFonts w:ascii="Verdana" w:hAnsi="Verdana"/>
          <w:sz w:val="20"/>
          <w:szCs w:val="20"/>
        </w:rPr>
        <w:tab/>
        <w:t>Identidade:</w:t>
      </w:r>
    </w:p>
    <w:p w14:paraId="6319D7E5" w14:textId="287A7652"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CPF</w:t>
      </w:r>
      <w:r w:rsidR="00567C7E">
        <w:rPr>
          <w:rFonts w:ascii="Verdana" w:hAnsi="Verdana"/>
          <w:sz w:val="20"/>
          <w:szCs w:val="20"/>
        </w:rPr>
        <w:t>/ME</w:t>
      </w:r>
      <w:r w:rsidRPr="00582DB3">
        <w:rPr>
          <w:rFonts w:ascii="Verdana" w:hAnsi="Verdana"/>
          <w:sz w:val="20"/>
          <w:szCs w:val="20"/>
        </w:rPr>
        <w:t>:</w:t>
      </w:r>
      <w:r w:rsidRPr="00582DB3">
        <w:rPr>
          <w:rFonts w:ascii="Verdana" w:hAnsi="Verdana"/>
          <w:sz w:val="20"/>
          <w:szCs w:val="20"/>
        </w:rPr>
        <w:tab/>
        <w:t>CPF</w:t>
      </w:r>
      <w:r w:rsidR="00567C7E">
        <w:rPr>
          <w:rFonts w:ascii="Verdana" w:hAnsi="Verdana"/>
          <w:sz w:val="20"/>
          <w:szCs w:val="20"/>
        </w:rPr>
        <w:t>/ME</w:t>
      </w:r>
      <w:r w:rsidRPr="00582DB3">
        <w:rPr>
          <w:rFonts w:ascii="Verdana" w:hAnsi="Verdana"/>
          <w:sz w:val="20"/>
          <w:szCs w:val="20"/>
        </w:rPr>
        <w:t>:</w:t>
      </w:r>
      <w:r w:rsidRPr="00582DB3">
        <w:rPr>
          <w:rFonts w:ascii="Verdana" w:hAnsi="Verdana"/>
          <w:noProof/>
          <w:sz w:val="20"/>
          <w:szCs w:val="20"/>
        </w:rPr>
        <w:t xml:space="preserve"> </w:t>
      </w:r>
    </w:p>
    <w:sectPr w:rsidR="00D4726A" w:rsidRPr="00582DB3" w:rsidSect="00BB6BEA">
      <w:headerReference w:type="even" r:id="rId15"/>
      <w:headerReference w:type="default" r:id="rId16"/>
      <w:footerReference w:type="even" r:id="rId17"/>
      <w:footerReference w:type="default" r:id="rId18"/>
      <w:headerReference w:type="first" r:id="rId19"/>
      <w:footerReference w:type="first" r:id="rId20"/>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D9089" w14:textId="77777777" w:rsidR="001433F0" w:rsidRDefault="001433F0">
      <w:r>
        <w:separator/>
      </w:r>
    </w:p>
  </w:endnote>
  <w:endnote w:type="continuationSeparator" w:id="0">
    <w:p w14:paraId="23FB86C7" w14:textId="77777777" w:rsidR="001433F0" w:rsidRDefault="001433F0">
      <w:r>
        <w:continuationSeparator/>
      </w:r>
    </w:p>
  </w:endnote>
  <w:endnote w:type="continuationNotice" w:id="1">
    <w:p w14:paraId="36771639" w14:textId="77777777" w:rsidR="001433F0" w:rsidRDefault="00143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F31A" w14:textId="77777777" w:rsidR="00C22802" w:rsidRDefault="00C228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C22802" w:rsidRDefault="00C2280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CDC33" w14:textId="6526B927" w:rsidR="00C22802" w:rsidRPr="00985508" w:rsidRDefault="002F54ED">
    <w:pPr>
      <w:pStyle w:val="Rodap"/>
      <w:jc w:val="right"/>
      <w:rPr>
        <w:rFonts w:ascii="Optimum" w:hAnsi="Optimum"/>
        <w:sz w:val="22"/>
        <w:szCs w:val="22"/>
      </w:rPr>
    </w:pPr>
    <w:r>
      <w:rPr>
        <w:noProof/>
      </w:rPr>
      <mc:AlternateContent>
        <mc:Choice Requires="wps">
          <w:drawing>
            <wp:anchor distT="0" distB="0" distL="114300" distR="114300" simplePos="0" relativeHeight="251659264" behindDoc="0" locked="0" layoutInCell="0" allowOverlap="1" wp14:anchorId="1999F432" wp14:editId="3D66DDC6">
              <wp:simplePos x="0" y="0"/>
              <wp:positionH relativeFrom="page">
                <wp:posOffset>0</wp:posOffset>
              </wp:positionH>
              <wp:positionV relativeFrom="page">
                <wp:posOffset>10227945</wp:posOffset>
              </wp:positionV>
              <wp:extent cx="7560310" cy="273050"/>
              <wp:effectExtent l="0" t="0" r="0" b="12700"/>
              <wp:wrapNone/>
              <wp:docPr id="1" name="MSIPCMa6414f3185d5e34247b8244b"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FC647" w14:textId="53C7BACE" w:rsidR="002F54ED" w:rsidRPr="002F54ED" w:rsidRDefault="002F54ED" w:rsidP="002F54ED">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99F432" id="_x0000_t202" coordsize="21600,21600" o:spt="202" path="m,l,21600r21600,l21600,xe">
              <v:stroke joinstyle="miter"/>
              <v:path gradientshapeok="t" o:connecttype="rect"/>
            </v:shapetype>
            <v:shape id="MSIPCMa6414f3185d5e34247b8244b" o:spid="_x0000_s1026" type="#_x0000_t202" alt="{&quot;HashCode&quot;:100151863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2FswIAAEcFAAAOAAAAZHJzL2Uyb0RvYy54bWysVE1v2zAMvQ/YfxB02Gmr7cRO06xOkWXI&#10;ViBtA6RDz4osxwZsUZWUxtmw/z5KVtK122nYxaZIih+Pj7q86tqGPAltapA5Tc5iSoTkUNRym9Nv&#10;94sPY0qMZbJgDUiR04Mw9Gr69s3lXk3EACpoCqEJBpFmslc5raxVkygyvBItM2eghERjCbplFo96&#10;GxWa7TF620SDOB5Fe9CF0sCFMaj93Bvp1McvS8HtXVkaYUmTU6zN+q/23437RtNLNtlqpqqahzLY&#10;P1TRslpi0lOoz8wystP1H6HammswUNozDm0EZVlz4XvAbpL4VTfriinhe0FwjDrBZP5fWH77tNKk&#10;LnB2lEjW4ohu1ter+Q0bpUlaDpNxVmRimA7S8814kKYbSgphOCL4493jDuzHr8xUcyhEf5okcZxk&#10;yXg0jN8Hu6i3lQ3WcYoMCYaHurBV0GcX2Um/ahgXrZDHO73LAsAK3cshwLUsRBcC9L+VrlumDy+8&#10;1kgB5GbwS8Lde1BBE58SL0V5zInKn44ae2UmiNBaIUa2+wSdgynoDSrdxLtSt+6PsyRoR5IdTsQS&#10;nSUclefZKB4maOJoG5wP48wzL3q+rbSxXwS0xAk51Vi15xN7WhqLGdH16OKSSVjUTePJ20iyz+lo&#10;iCFfWPBGI/Gi66Gv1Um223ShgQ0UB+xLQ78URvFFjcmXzNgV07gFWC9utr3DT9kAJoEgUVKB/v43&#10;vfNHcqKVkj1uVU7N445pQUlzLZG2gyyNY7eH/oSC9sJFkqZ42By1ctfOATcWOYlledH52uYolhra&#10;B9z8mUuHJiY5Js0p0rMX5xZPaMCXg4vZzMu4cYrZpVwr7kI7tBym990D0yoAb3Fkt3BcPDZ5hX/v&#10;2+M821koaz8ch2wPZwAct9XPLLws7jn4/ey9nt+/6S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O1lLYWzAgAARwUA&#10;AA4AAAAAAAAAAAAAAAAALgIAAGRycy9lMm9Eb2MueG1sUEsBAi0AFAAGAAgAAAAhAHx2COHfAAAA&#10;CwEAAA8AAAAAAAAAAAAAAAAADQUAAGRycy9kb3ducmV2LnhtbFBLBQYAAAAABAAEAPMAAAAZBgAA&#10;AAA=&#10;" o:allowincell="f" filled="f" stroked="f" strokeweight=".5pt">
              <v:textbox inset="20pt,0,,0">
                <w:txbxContent>
                  <w:p w14:paraId="12BFC647" w14:textId="53C7BACE" w:rsidR="002F54ED" w:rsidRPr="002F54ED" w:rsidRDefault="002F54ED" w:rsidP="002F54ED">
                    <w:pPr>
                      <w:rPr>
                        <w:rFonts w:ascii="Calibri" w:hAnsi="Calibri" w:cs="Calibri"/>
                        <w:color w:val="000000"/>
                        <w:sz w:val="20"/>
                      </w:rPr>
                    </w:pPr>
                  </w:p>
                </w:txbxContent>
              </v:textbox>
              <w10:wrap anchorx="page" anchory="page"/>
            </v:shape>
          </w:pict>
        </mc:Fallback>
      </mc:AlternateContent>
    </w:r>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r w:rsidR="00C22802" w:rsidRPr="00985508">
              <w:rPr>
                <w:rFonts w:ascii="Optimum" w:hAnsi="Optimum"/>
                <w:sz w:val="22"/>
                <w:szCs w:val="22"/>
              </w:rPr>
              <w:t xml:space="preserve">Página </w:t>
            </w:r>
            <w:r w:rsidR="00C22802" w:rsidRPr="00985508">
              <w:rPr>
                <w:rFonts w:ascii="Optimum" w:hAnsi="Optimum"/>
                <w:b/>
                <w:bCs/>
                <w:sz w:val="22"/>
                <w:szCs w:val="22"/>
              </w:rPr>
              <w:fldChar w:fldCharType="begin"/>
            </w:r>
            <w:r w:rsidR="00C22802" w:rsidRPr="00985508">
              <w:rPr>
                <w:rFonts w:ascii="Optimum" w:hAnsi="Optimum"/>
                <w:b/>
                <w:bCs/>
                <w:sz w:val="22"/>
                <w:szCs w:val="22"/>
              </w:rPr>
              <w:instrText>PAGE</w:instrText>
            </w:r>
            <w:r w:rsidR="00C22802" w:rsidRPr="00985508">
              <w:rPr>
                <w:rFonts w:ascii="Optimum" w:hAnsi="Optimum"/>
                <w:b/>
                <w:bCs/>
                <w:sz w:val="22"/>
                <w:szCs w:val="22"/>
              </w:rPr>
              <w:fldChar w:fldCharType="separate"/>
            </w:r>
            <w:r w:rsidR="00C22802">
              <w:rPr>
                <w:rFonts w:ascii="Optimum" w:hAnsi="Optimum"/>
                <w:b/>
                <w:bCs/>
                <w:noProof/>
                <w:sz w:val="22"/>
                <w:szCs w:val="22"/>
              </w:rPr>
              <w:t>13</w:t>
            </w:r>
            <w:r w:rsidR="00C22802" w:rsidRPr="00985508">
              <w:rPr>
                <w:rFonts w:ascii="Optimum" w:hAnsi="Optimum"/>
                <w:b/>
                <w:bCs/>
                <w:sz w:val="22"/>
                <w:szCs w:val="22"/>
              </w:rPr>
              <w:fldChar w:fldCharType="end"/>
            </w:r>
            <w:r w:rsidR="00C22802" w:rsidRPr="00985508">
              <w:rPr>
                <w:rFonts w:ascii="Optimum" w:hAnsi="Optimum"/>
                <w:sz w:val="22"/>
                <w:szCs w:val="22"/>
              </w:rPr>
              <w:t xml:space="preserve"> de </w:t>
            </w:r>
            <w:r w:rsidR="00C22802" w:rsidRPr="00985508">
              <w:rPr>
                <w:rFonts w:ascii="Optimum" w:hAnsi="Optimum"/>
                <w:b/>
                <w:bCs/>
                <w:sz w:val="22"/>
                <w:szCs w:val="22"/>
              </w:rPr>
              <w:fldChar w:fldCharType="begin"/>
            </w:r>
            <w:r w:rsidR="00C22802" w:rsidRPr="00985508">
              <w:rPr>
                <w:rFonts w:ascii="Optimum" w:hAnsi="Optimum"/>
                <w:b/>
                <w:bCs/>
                <w:sz w:val="22"/>
                <w:szCs w:val="22"/>
              </w:rPr>
              <w:instrText>NUMPAGES</w:instrText>
            </w:r>
            <w:r w:rsidR="00C22802" w:rsidRPr="00985508">
              <w:rPr>
                <w:rFonts w:ascii="Optimum" w:hAnsi="Optimum"/>
                <w:b/>
                <w:bCs/>
                <w:sz w:val="22"/>
                <w:szCs w:val="22"/>
              </w:rPr>
              <w:fldChar w:fldCharType="separate"/>
            </w:r>
            <w:r w:rsidR="00C22802">
              <w:rPr>
                <w:rFonts w:ascii="Optimum" w:hAnsi="Optimum"/>
                <w:b/>
                <w:bCs/>
                <w:noProof/>
                <w:sz w:val="22"/>
                <w:szCs w:val="22"/>
              </w:rPr>
              <w:t>14</w:t>
            </w:r>
            <w:r w:rsidR="00C22802" w:rsidRPr="00985508">
              <w:rPr>
                <w:rFonts w:ascii="Optimum" w:hAnsi="Optimum"/>
                <w:b/>
                <w:bCs/>
                <w:sz w:val="22"/>
                <w:szCs w:val="22"/>
              </w:rPr>
              <w:fldChar w:fldCharType="end"/>
            </w:r>
          </w:sdtContent>
        </w:sdt>
      </w:sdtContent>
    </w:sdt>
  </w:p>
  <w:p w14:paraId="59FF8AFC" w14:textId="77777777" w:rsidR="00C22802" w:rsidRDefault="00C22802" w:rsidP="00D35EC7">
    <w:pPr>
      <w:pStyle w:val="Rodap"/>
      <w:jc w:val="right"/>
      <w:rPr>
        <w:noProof/>
      </w:rPr>
    </w:pPr>
  </w:p>
  <w:p w14:paraId="70788291" w14:textId="55CB4DD0" w:rsidR="00C22802" w:rsidRDefault="00C22802" w:rsidP="00D35EC7">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CB09" w14:textId="52C5D30F" w:rsidR="002F54ED" w:rsidRDefault="002F54ED">
    <w:pPr>
      <w:pStyle w:val="Rodap"/>
    </w:pPr>
    <w:r>
      <w:rPr>
        <w:noProof/>
      </w:rPr>
      <mc:AlternateContent>
        <mc:Choice Requires="wps">
          <w:drawing>
            <wp:anchor distT="0" distB="0" distL="114300" distR="114300" simplePos="0" relativeHeight="251660288" behindDoc="0" locked="0" layoutInCell="0" allowOverlap="1" wp14:anchorId="0A3EB979" wp14:editId="0FF3768C">
              <wp:simplePos x="0" y="0"/>
              <wp:positionH relativeFrom="page">
                <wp:posOffset>0</wp:posOffset>
              </wp:positionH>
              <wp:positionV relativeFrom="page">
                <wp:posOffset>10227945</wp:posOffset>
              </wp:positionV>
              <wp:extent cx="7560310" cy="273050"/>
              <wp:effectExtent l="0" t="0" r="0" b="12700"/>
              <wp:wrapNone/>
              <wp:docPr id="2" name="MSIPCM41d941b7a0fb1bb4810ec6a5" descr="{&quot;HashCode&quot;:100151863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E4A98" w14:textId="1D842919" w:rsidR="002F54ED" w:rsidRPr="002F54ED" w:rsidRDefault="002F54ED" w:rsidP="002F54ED">
                          <w:pPr>
                            <w:rPr>
                              <w:rFonts w:ascii="Calibri" w:hAnsi="Calibri" w:cs="Calibri"/>
                              <w:color w:val="000000"/>
                              <w:sz w:val="20"/>
                            </w:rPr>
                          </w:pPr>
                          <w:r w:rsidRPr="002F54ED">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3EB979" id="_x0000_t202" coordsize="21600,21600" o:spt="202" path="m,l,21600r21600,l21600,xe">
              <v:stroke joinstyle="miter"/>
              <v:path gradientshapeok="t" o:connecttype="rect"/>
            </v:shapetype>
            <v:shape id="MSIPCM41d941b7a0fb1bb4810ec6a5" o:spid="_x0000_s1027" type="#_x0000_t202" alt="{&quot;HashCode&quot;:100151863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KUsgIAAFAFAAAOAAAAZHJzL2Uyb0RvYy54bWysVFtv0zAUfkfiP1h+4AmWpLd1ZelUOhUm&#10;dVulDu3ZcZwmUuLj2e6agvjvHDtOB4MnxEtybj6X71wur9qmJs9CmwpkSpOzmBIhOeSV3KX068Pq&#10;w5QSY5nMWQ1SpPQoDL2av31zeVAzMYAS6lxogk6kmR1USktr1SyKDC9Fw8wZKCFRWYBumEVW76Jc&#10;swN6b+poEMeT6AA6Vxq4MAal152Szr3/ohDc3heFEZbUKcXcrP9q/83cN5pfstlOM1VWPKTB/iGL&#10;hlUSg55cXTPLyF5Xf7hqKq7BQGHPODQRFEXFha8Bq0niV9VsS6aErwXBMeoEk/l/bvnd80aTKk/p&#10;gBLJGmzR7fZms7wdJfnFKMnOWVxkSZaNpkks+ISNKcmF4Yjg93dPe7AfvzBTLiEXHTdL4jgZJ9PJ&#10;MH4f9KLalTZopyOckKB4rHJbBvn4YnySb2rGRSNk/6YzWQFYoTs6OLiRuWiDg2BUaWM3bBeSCXZb&#10;HAKczmCZBOkDqCCJT6HXouijovCHG46DMjPEaKsQJdt+ghaHvJcbFLqet4Vu3B+7SVCPY3Y8jZZo&#10;LeEoPB9P4mGCKo66wfkwHvvZi15eK8z9s4CGOCKlGrP2E8We18ZiJmjam7hgElZVXfvxrSU5pHQy&#10;RJe/afBFLfGhq6HL1VG2zVrf8FMdGeRHLE9Dtx1G8ZUDcs0cmBrXAdPGFbf3+ClqwFgQKEpK0N/+&#10;Jnf2OKWopeSA65VS87RnWlBS30ic38F4FMduIT2HhPbERTIaIZP1UrlvloCrm+AVUdyTztbWPVlo&#10;aB7xBCxcOFQxyTFoSrOeXFrkUIEnhIvFwtO4eorZtdwq7lw70By0D+0j0yrgb7Fzd9BvIJu9akNn&#10;28G92FsoKt8jB3AHZ8Ad19a3LpwYdxd+5b3VyyGc/wQ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u3EClLICAABQBQAA&#10;DgAAAAAAAAAAAAAAAAAuAgAAZHJzL2Uyb0RvYy54bWxQSwECLQAUAAYACAAAACEAfHYI4d8AAAAL&#10;AQAADwAAAAAAAAAAAAAAAAAMBQAAZHJzL2Rvd25yZXYueG1sUEsFBgAAAAAEAAQA8wAAABgGAAAA&#10;AA==&#10;" o:allowincell="f" filled="f" stroked="f" strokeweight=".5pt">
              <v:textbox inset="20pt,0,,0">
                <w:txbxContent>
                  <w:p w14:paraId="587E4A98" w14:textId="1D842919" w:rsidR="002F54ED" w:rsidRPr="002F54ED" w:rsidRDefault="002F54ED" w:rsidP="002F54ED">
                    <w:pPr>
                      <w:rPr>
                        <w:rFonts w:ascii="Calibri" w:hAnsi="Calibri" w:cs="Calibri"/>
                        <w:color w:val="000000"/>
                        <w:sz w:val="20"/>
                      </w:rPr>
                    </w:pPr>
                    <w:r w:rsidRPr="002F54ED">
                      <w:rPr>
                        <w:rFonts w:ascii="Calibri" w:hAnsi="Calibri" w:cs="Calibri"/>
                        <w:color w:val="000000"/>
                        <w:sz w:val="20"/>
                      </w:rPr>
                      <w:t>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5C130" w14:textId="77777777" w:rsidR="001433F0" w:rsidRDefault="001433F0">
      <w:r>
        <w:separator/>
      </w:r>
    </w:p>
  </w:footnote>
  <w:footnote w:type="continuationSeparator" w:id="0">
    <w:p w14:paraId="1077D942" w14:textId="77777777" w:rsidR="001433F0" w:rsidRDefault="001433F0">
      <w:r>
        <w:continuationSeparator/>
      </w:r>
    </w:p>
  </w:footnote>
  <w:footnote w:type="continuationNotice" w:id="1">
    <w:p w14:paraId="1C8735C4" w14:textId="77777777" w:rsidR="001433F0" w:rsidRDefault="00143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4FC5" w14:textId="77777777" w:rsidR="00C22802" w:rsidRDefault="00C228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C22802" w:rsidRDefault="00C2280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941D" w14:textId="20C2674C" w:rsidR="00C22802" w:rsidRPr="00FC5701" w:rsidRDefault="00C22802" w:rsidP="00FC5701">
    <w:pPr>
      <w:pStyle w:val="Cabealho"/>
      <w:ind w:left="1701" w:right="360"/>
      <w:jc w:val="both"/>
      <w:rPr>
        <w:rFonts w:ascii="Calibri" w:hAnsi="Calibri"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11170" w14:textId="73750B83" w:rsidR="00C22802" w:rsidRPr="00493414" w:rsidRDefault="00C22802">
    <w:pPr>
      <w:pStyle w:val="Cabealho"/>
      <w:jc w:val="right"/>
      <w:rPr>
        <w:rFonts w:ascii="Optimum" w:hAnsi="Optimum" w:cs="Tahoma"/>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14" w15:restartNumberingAfterBreak="0">
    <w:nsid w:val="5CFF771D"/>
    <w:multiLevelType w:val="multilevel"/>
    <w:tmpl w:val="BDDAD77C"/>
    <w:lvl w:ilvl="0">
      <w:start w:val="1"/>
      <w:numFmt w:val="upperRoman"/>
      <w:pStyle w:val="bndes"/>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4"/>
  </w:num>
  <w:num w:numId="4">
    <w:abstractNumId w:val="11"/>
  </w:num>
  <w:num w:numId="5">
    <w:abstractNumId w:val="2"/>
  </w:num>
  <w:num w:numId="6">
    <w:abstractNumId w:val="15"/>
  </w:num>
  <w:num w:numId="7">
    <w:abstractNumId w:val="10"/>
  </w:num>
  <w:num w:numId="8">
    <w:abstractNumId w:val="6"/>
  </w:num>
  <w:num w:numId="9">
    <w:abstractNumId w:val="3"/>
  </w:num>
  <w:num w:numId="10">
    <w:abstractNumId w:val="5"/>
  </w:num>
  <w:num w:numId="11">
    <w:abstractNumId w:val="1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8"/>
  </w:num>
  <w:num w:numId="35">
    <w:abstractNumId w:val="1"/>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9"/>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13"/>
  </w:num>
  <w:num w:numId="94">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4153"/>
    <w:rsid w:val="0000688C"/>
    <w:rsid w:val="00012C46"/>
    <w:rsid w:val="00014056"/>
    <w:rsid w:val="0004279F"/>
    <w:rsid w:val="00057645"/>
    <w:rsid w:val="00077020"/>
    <w:rsid w:val="00083D1E"/>
    <w:rsid w:val="00086339"/>
    <w:rsid w:val="00090A55"/>
    <w:rsid w:val="000A5F33"/>
    <w:rsid w:val="000A7461"/>
    <w:rsid w:val="000B3030"/>
    <w:rsid w:val="000B5694"/>
    <w:rsid w:val="000B7369"/>
    <w:rsid w:val="000B7B4A"/>
    <w:rsid w:val="000C27D8"/>
    <w:rsid w:val="000D0B85"/>
    <w:rsid w:val="000D59C2"/>
    <w:rsid w:val="000E00C9"/>
    <w:rsid w:val="000E38EE"/>
    <w:rsid w:val="000F4FF4"/>
    <w:rsid w:val="00101500"/>
    <w:rsid w:val="00105B0B"/>
    <w:rsid w:val="0011274B"/>
    <w:rsid w:val="001142E1"/>
    <w:rsid w:val="001161E1"/>
    <w:rsid w:val="001273FD"/>
    <w:rsid w:val="00140A77"/>
    <w:rsid w:val="00141086"/>
    <w:rsid w:val="001414C5"/>
    <w:rsid w:val="00142335"/>
    <w:rsid w:val="001433F0"/>
    <w:rsid w:val="00156F01"/>
    <w:rsid w:val="00160E80"/>
    <w:rsid w:val="001742B2"/>
    <w:rsid w:val="00177201"/>
    <w:rsid w:val="00183E08"/>
    <w:rsid w:val="001867DA"/>
    <w:rsid w:val="0019251B"/>
    <w:rsid w:val="001A0B28"/>
    <w:rsid w:val="001B1F51"/>
    <w:rsid w:val="001B36ED"/>
    <w:rsid w:val="001B6823"/>
    <w:rsid w:val="001C4BB4"/>
    <w:rsid w:val="001D0A36"/>
    <w:rsid w:val="001D1ED4"/>
    <w:rsid w:val="001D2F38"/>
    <w:rsid w:val="001D4BB7"/>
    <w:rsid w:val="001D4E6E"/>
    <w:rsid w:val="00201226"/>
    <w:rsid w:val="00201BE2"/>
    <w:rsid w:val="00204A26"/>
    <w:rsid w:val="00205E83"/>
    <w:rsid w:val="00223897"/>
    <w:rsid w:val="002245BD"/>
    <w:rsid w:val="002255EE"/>
    <w:rsid w:val="00232B47"/>
    <w:rsid w:val="0024022B"/>
    <w:rsid w:val="002556C4"/>
    <w:rsid w:val="0025714E"/>
    <w:rsid w:val="00261271"/>
    <w:rsid w:val="00264A7D"/>
    <w:rsid w:val="002661A0"/>
    <w:rsid w:val="00266C4F"/>
    <w:rsid w:val="00267328"/>
    <w:rsid w:val="00273C0A"/>
    <w:rsid w:val="00284333"/>
    <w:rsid w:val="002852E9"/>
    <w:rsid w:val="00291533"/>
    <w:rsid w:val="002B3717"/>
    <w:rsid w:val="002B5BE1"/>
    <w:rsid w:val="002C4977"/>
    <w:rsid w:val="002C5B31"/>
    <w:rsid w:val="002C7ACD"/>
    <w:rsid w:val="002D141B"/>
    <w:rsid w:val="002D42DA"/>
    <w:rsid w:val="002F28DA"/>
    <w:rsid w:val="002F54ED"/>
    <w:rsid w:val="0030703C"/>
    <w:rsid w:val="00311AC7"/>
    <w:rsid w:val="003156F6"/>
    <w:rsid w:val="00320A2A"/>
    <w:rsid w:val="00365D61"/>
    <w:rsid w:val="00367287"/>
    <w:rsid w:val="00373B25"/>
    <w:rsid w:val="00383949"/>
    <w:rsid w:val="0039165F"/>
    <w:rsid w:val="003974A7"/>
    <w:rsid w:val="003A5207"/>
    <w:rsid w:val="003B699B"/>
    <w:rsid w:val="003B7B81"/>
    <w:rsid w:val="003C5D58"/>
    <w:rsid w:val="003C6249"/>
    <w:rsid w:val="003C6EAA"/>
    <w:rsid w:val="003D3D16"/>
    <w:rsid w:val="003D7870"/>
    <w:rsid w:val="003E2B18"/>
    <w:rsid w:val="003E5A95"/>
    <w:rsid w:val="003F033C"/>
    <w:rsid w:val="003F7441"/>
    <w:rsid w:val="00400B14"/>
    <w:rsid w:val="004112F6"/>
    <w:rsid w:val="00412182"/>
    <w:rsid w:val="00413681"/>
    <w:rsid w:val="00413B69"/>
    <w:rsid w:val="0042530C"/>
    <w:rsid w:val="00425D50"/>
    <w:rsid w:val="0042690D"/>
    <w:rsid w:val="004272D8"/>
    <w:rsid w:val="00446323"/>
    <w:rsid w:val="00455436"/>
    <w:rsid w:val="00457E10"/>
    <w:rsid w:val="00466D7A"/>
    <w:rsid w:val="00471700"/>
    <w:rsid w:val="00471BF6"/>
    <w:rsid w:val="0048122D"/>
    <w:rsid w:val="00484422"/>
    <w:rsid w:val="00487AC9"/>
    <w:rsid w:val="0049136D"/>
    <w:rsid w:val="00493414"/>
    <w:rsid w:val="004957B4"/>
    <w:rsid w:val="004B7217"/>
    <w:rsid w:val="004C1A84"/>
    <w:rsid w:val="004C363D"/>
    <w:rsid w:val="004C59AE"/>
    <w:rsid w:val="004D2338"/>
    <w:rsid w:val="004D7297"/>
    <w:rsid w:val="004E3B7E"/>
    <w:rsid w:val="004E73F6"/>
    <w:rsid w:val="004F276D"/>
    <w:rsid w:val="004F7848"/>
    <w:rsid w:val="004F7EED"/>
    <w:rsid w:val="00505BF4"/>
    <w:rsid w:val="00506EE9"/>
    <w:rsid w:val="005076E8"/>
    <w:rsid w:val="005078E1"/>
    <w:rsid w:val="00507CF2"/>
    <w:rsid w:val="00511332"/>
    <w:rsid w:val="005119D3"/>
    <w:rsid w:val="0051434F"/>
    <w:rsid w:val="005206E6"/>
    <w:rsid w:val="00522CB9"/>
    <w:rsid w:val="005305DD"/>
    <w:rsid w:val="00532CC2"/>
    <w:rsid w:val="005402EC"/>
    <w:rsid w:val="00540381"/>
    <w:rsid w:val="005408C5"/>
    <w:rsid w:val="00543D86"/>
    <w:rsid w:val="005529E8"/>
    <w:rsid w:val="00552EF4"/>
    <w:rsid w:val="0055459A"/>
    <w:rsid w:val="00566B14"/>
    <w:rsid w:val="00567BB2"/>
    <w:rsid w:val="00567C7E"/>
    <w:rsid w:val="0057686B"/>
    <w:rsid w:val="00582DB3"/>
    <w:rsid w:val="005850F3"/>
    <w:rsid w:val="00591691"/>
    <w:rsid w:val="005A223F"/>
    <w:rsid w:val="005C07ED"/>
    <w:rsid w:val="005C1EB7"/>
    <w:rsid w:val="005C5E35"/>
    <w:rsid w:val="005D2F9B"/>
    <w:rsid w:val="005E008D"/>
    <w:rsid w:val="005E28C6"/>
    <w:rsid w:val="005E55F0"/>
    <w:rsid w:val="005E58D2"/>
    <w:rsid w:val="005E6699"/>
    <w:rsid w:val="005F2A39"/>
    <w:rsid w:val="005F5846"/>
    <w:rsid w:val="00600F76"/>
    <w:rsid w:val="00600FDA"/>
    <w:rsid w:val="00612048"/>
    <w:rsid w:val="00620FEC"/>
    <w:rsid w:val="00621E63"/>
    <w:rsid w:val="006229B3"/>
    <w:rsid w:val="0062430F"/>
    <w:rsid w:val="00632607"/>
    <w:rsid w:val="006328A9"/>
    <w:rsid w:val="006356C4"/>
    <w:rsid w:val="0064392B"/>
    <w:rsid w:val="006479C0"/>
    <w:rsid w:val="006507B0"/>
    <w:rsid w:val="00653443"/>
    <w:rsid w:val="00657842"/>
    <w:rsid w:val="00665FE7"/>
    <w:rsid w:val="006725B0"/>
    <w:rsid w:val="0069025A"/>
    <w:rsid w:val="006921DE"/>
    <w:rsid w:val="0069231F"/>
    <w:rsid w:val="00694630"/>
    <w:rsid w:val="006A0091"/>
    <w:rsid w:val="006A4C69"/>
    <w:rsid w:val="006A5777"/>
    <w:rsid w:val="006B17C4"/>
    <w:rsid w:val="006B304F"/>
    <w:rsid w:val="006C18CC"/>
    <w:rsid w:val="006C4AAD"/>
    <w:rsid w:val="006D483F"/>
    <w:rsid w:val="006D70A2"/>
    <w:rsid w:val="006F3F84"/>
    <w:rsid w:val="006F5504"/>
    <w:rsid w:val="006F700A"/>
    <w:rsid w:val="0070697D"/>
    <w:rsid w:val="00713599"/>
    <w:rsid w:val="00713EA1"/>
    <w:rsid w:val="00727246"/>
    <w:rsid w:val="0073128D"/>
    <w:rsid w:val="00732519"/>
    <w:rsid w:val="007412F2"/>
    <w:rsid w:val="00741ABA"/>
    <w:rsid w:val="0074326A"/>
    <w:rsid w:val="007443C3"/>
    <w:rsid w:val="00746FE0"/>
    <w:rsid w:val="007610CC"/>
    <w:rsid w:val="00766F01"/>
    <w:rsid w:val="00767FE7"/>
    <w:rsid w:val="00771F5E"/>
    <w:rsid w:val="007828E9"/>
    <w:rsid w:val="00782F70"/>
    <w:rsid w:val="00786634"/>
    <w:rsid w:val="00797B4D"/>
    <w:rsid w:val="007A19CC"/>
    <w:rsid w:val="007A4381"/>
    <w:rsid w:val="007A474E"/>
    <w:rsid w:val="007B50BD"/>
    <w:rsid w:val="007C7E2E"/>
    <w:rsid w:val="007D7F63"/>
    <w:rsid w:val="007E1F3B"/>
    <w:rsid w:val="007E38F7"/>
    <w:rsid w:val="007F0973"/>
    <w:rsid w:val="007F1E89"/>
    <w:rsid w:val="007F209C"/>
    <w:rsid w:val="007F26D2"/>
    <w:rsid w:val="00803868"/>
    <w:rsid w:val="00805438"/>
    <w:rsid w:val="00815948"/>
    <w:rsid w:val="00820DD0"/>
    <w:rsid w:val="00823326"/>
    <w:rsid w:val="008364BE"/>
    <w:rsid w:val="00843FA3"/>
    <w:rsid w:val="00844CB2"/>
    <w:rsid w:val="008475CF"/>
    <w:rsid w:val="00853AB1"/>
    <w:rsid w:val="0085713E"/>
    <w:rsid w:val="0086298E"/>
    <w:rsid w:val="0086550F"/>
    <w:rsid w:val="00866476"/>
    <w:rsid w:val="008679D2"/>
    <w:rsid w:val="0087266C"/>
    <w:rsid w:val="0087547C"/>
    <w:rsid w:val="0088227D"/>
    <w:rsid w:val="00885D5B"/>
    <w:rsid w:val="0089478B"/>
    <w:rsid w:val="008952BA"/>
    <w:rsid w:val="008A11C7"/>
    <w:rsid w:val="008A2941"/>
    <w:rsid w:val="008B2561"/>
    <w:rsid w:val="008B671E"/>
    <w:rsid w:val="008C03BF"/>
    <w:rsid w:val="008C1768"/>
    <w:rsid w:val="008E7CB2"/>
    <w:rsid w:val="008F1ED0"/>
    <w:rsid w:val="0090535C"/>
    <w:rsid w:val="00906976"/>
    <w:rsid w:val="00911B76"/>
    <w:rsid w:val="00915E0D"/>
    <w:rsid w:val="009234C5"/>
    <w:rsid w:val="00926999"/>
    <w:rsid w:val="00933BB5"/>
    <w:rsid w:val="009350CD"/>
    <w:rsid w:val="00935B1F"/>
    <w:rsid w:val="00937D82"/>
    <w:rsid w:val="00940AE7"/>
    <w:rsid w:val="00940E6B"/>
    <w:rsid w:val="00944A65"/>
    <w:rsid w:val="00953B64"/>
    <w:rsid w:val="00962DF5"/>
    <w:rsid w:val="009665E5"/>
    <w:rsid w:val="00967083"/>
    <w:rsid w:val="009727B8"/>
    <w:rsid w:val="009767BE"/>
    <w:rsid w:val="00985508"/>
    <w:rsid w:val="00987660"/>
    <w:rsid w:val="00994FA7"/>
    <w:rsid w:val="009968AC"/>
    <w:rsid w:val="009A4115"/>
    <w:rsid w:val="009B16DA"/>
    <w:rsid w:val="009B5EF3"/>
    <w:rsid w:val="009C3ACF"/>
    <w:rsid w:val="009C5ED0"/>
    <w:rsid w:val="009D06DB"/>
    <w:rsid w:val="009D5B0D"/>
    <w:rsid w:val="009D67A6"/>
    <w:rsid w:val="009F536A"/>
    <w:rsid w:val="009F6736"/>
    <w:rsid w:val="00A00190"/>
    <w:rsid w:val="00A10ED6"/>
    <w:rsid w:val="00A1645D"/>
    <w:rsid w:val="00A20C17"/>
    <w:rsid w:val="00A255C8"/>
    <w:rsid w:val="00A324D1"/>
    <w:rsid w:val="00A371E5"/>
    <w:rsid w:val="00A60059"/>
    <w:rsid w:val="00A61658"/>
    <w:rsid w:val="00A7023D"/>
    <w:rsid w:val="00A71ABD"/>
    <w:rsid w:val="00A77FDE"/>
    <w:rsid w:val="00A90B03"/>
    <w:rsid w:val="00A91A65"/>
    <w:rsid w:val="00AA0DFB"/>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074B4"/>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71203"/>
    <w:rsid w:val="00B74A93"/>
    <w:rsid w:val="00B76CDF"/>
    <w:rsid w:val="00B77306"/>
    <w:rsid w:val="00B82606"/>
    <w:rsid w:val="00B82A89"/>
    <w:rsid w:val="00B928F8"/>
    <w:rsid w:val="00B96C1F"/>
    <w:rsid w:val="00BA6A6C"/>
    <w:rsid w:val="00BA6F67"/>
    <w:rsid w:val="00BB1065"/>
    <w:rsid w:val="00BB1468"/>
    <w:rsid w:val="00BB25D3"/>
    <w:rsid w:val="00BB5D17"/>
    <w:rsid w:val="00BB6BEA"/>
    <w:rsid w:val="00BC015A"/>
    <w:rsid w:val="00BC4945"/>
    <w:rsid w:val="00BC63A8"/>
    <w:rsid w:val="00BE09C8"/>
    <w:rsid w:val="00BE1407"/>
    <w:rsid w:val="00BE63DF"/>
    <w:rsid w:val="00BF6BFA"/>
    <w:rsid w:val="00C1594D"/>
    <w:rsid w:val="00C22802"/>
    <w:rsid w:val="00C30320"/>
    <w:rsid w:val="00C33AFE"/>
    <w:rsid w:val="00C35A22"/>
    <w:rsid w:val="00C36CB2"/>
    <w:rsid w:val="00C40330"/>
    <w:rsid w:val="00C412F1"/>
    <w:rsid w:val="00C42101"/>
    <w:rsid w:val="00C43A38"/>
    <w:rsid w:val="00C51F48"/>
    <w:rsid w:val="00C52E2C"/>
    <w:rsid w:val="00C60927"/>
    <w:rsid w:val="00C61656"/>
    <w:rsid w:val="00C63A12"/>
    <w:rsid w:val="00C67451"/>
    <w:rsid w:val="00C70F77"/>
    <w:rsid w:val="00C7369F"/>
    <w:rsid w:val="00C760F3"/>
    <w:rsid w:val="00C81829"/>
    <w:rsid w:val="00C8195E"/>
    <w:rsid w:val="00C81DCE"/>
    <w:rsid w:val="00C85578"/>
    <w:rsid w:val="00C86B0F"/>
    <w:rsid w:val="00C91800"/>
    <w:rsid w:val="00CA009D"/>
    <w:rsid w:val="00CA6560"/>
    <w:rsid w:val="00CB58A5"/>
    <w:rsid w:val="00CC4E34"/>
    <w:rsid w:val="00CC75F7"/>
    <w:rsid w:val="00CD3D9F"/>
    <w:rsid w:val="00CD6971"/>
    <w:rsid w:val="00CE719E"/>
    <w:rsid w:val="00CE7DC3"/>
    <w:rsid w:val="00CF22BB"/>
    <w:rsid w:val="00CF75FE"/>
    <w:rsid w:val="00CF76CB"/>
    <w:rsid w:val="00D060BD"/>
    <w:rsid w:val="00D16C15"/>
    <w:rsid w:val="00D208CF"/>
    <w:rsid w:val="00D22F25"/>
    <w:rsid w:val="00D30025"/>
    <w:rsid w:val="00D30EDB"/>
    <w:rsid w:val="00D31703"/>
    <w:rsid w:val="00D31821"/>
    <w:rsid w:val="00D35EC7"/>
    <w:rsid w:val="00D411F9"/>
    <w:rsid w:val="00D42DFD"/>
    <w:rsid w:val="00D43348"/>
    <w:rsid w:val="00D44168"/>
    <w:rsid w:val="00D44366"/>
    <w:rsid w:val="00D4726A"/>
    <w:rsid w:val="00D550F2"/>
    <w:rsid w:val="00D6247B"/>
    <w:rsid w:val="00D668AA"/>
    <w:rsid w:val="00D71108"/>
    <w:rsid w:val="00D73180"/>
    <w:rsid w:val="00D74A58"/>
    <w:rsid w:val="00D7530F"/>
    <w:rsid w:val="00D870CB"/>
    <w:rsid w:val="00D87708"/>
    <w:rsid w:val="00D95805"/>
    <w:rsid w:val="00DA515F"/>
    <w:rsid w:val="00DB179D"/>
    <w:rsid w:val="00DC08B6"/>
    <w:rsid w:val="00DC3C5F"/>
    <w:rsid w:val="00DC4365"/>
    <w:rsid w:val="00DC4AAC"/>
    <w:rsid w:val="00DE64AE"/>
    <w:rsid w:val="00DF5EA2"/>
    <w:rsid w:val="00DF6D6C"/>
    <w:rsid w:val="00DF7D2C"/>
    <w:rsid w:val="00E159C9"/>
    <w:rsid w:val="00E163D8"/>
    <w:rsid w:val="00E17EC7"/>
    <w:rsid w:val="00E2179D"/>
    <w:rsid w:val="00E2329F"/>
    <w:rsid w:val="00E25206"/>
    <w:rsid w:val="00E36699"/>
    <w:rsid w:val="00E37820"/>
    <w:rsid w:val="00E431D1"/>
    <w:rsid w:val="00E5062F"/>
    <w:rsid w:val="00E52EF2"/>
    <w:rsid w:val="00E57304"/>
    <w:rsid w:val="00E573AB"/>
    <w:rsid w:val="00E67038"/>
    <w:rsid w:val="00E67509"/>
    <w:rsid w:val="00E719FE"/>
    <w:rsid w:val="00E735A9"/>
    <w:rsid w:val="00E85E98"/>
    <w:rsid w:val="00E9065F"/>
    <w:rsid w:val="00E961F2"/>
    <w:rsid w:val="00E970D9"/>
    <w:rsid w:val="00EA415C"/>
    <w:rsid w:val="00EA7D7B"/>
    <w:rsid w:val="00EB02C1"/>
    <w:rsid w:val="00EB4623"/>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25AF1"/>
    <w:rsid w:val="00F45811"/>
    <w:rsid w:val="00F5120C"/>
    <w:rsid w:val="00F54FE4"/>
    <w:rsid w:val="00F56553"/>
    <w:rsid w:val="00F57CB4"/>
    <w:rsid w:val="00F7731B"/>
    <w:rsid w:val="00F90791"/>
    <w:rsid w:val="00FA2252"/>
    <w:rsid w:val="00FA51F7"/>
    <w:rsid w:val="00FA5541"/>
    <w:rsid w:val="00FA7CF5"/>
    <w:rsid w:val="00FB4413"/>
    <w:rsid w:val="00FB6C07"/>
    <w:rsid w:val="00FC3363"/>
    <w:rsid w:val="00FC5701"/>
    <w:rsid w:val="00FC70E8"/>
    <w:rsid w:val="00FD373C"/>
    <w:rsid w:val="00FD755B"/>
    <w:rsid w:val="00FF0380"/>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EB7C86"/>
  <w15:docId w15:val="{3EA306D3-3725-427E-8052-2A421EB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Heading 2"/>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uiPriority w:val="99"/>
    <w:semiHidden/>
    <w:rsid w:val="00F45811"/>
  </w:style>
  <w:style w:type="character" w:styleId="MenoPendente">
    <w:name w:val="Unresolved Mention"/>
    <w:basedOn w:val="Fontepargpadro"/>
    <w:uiPriority w:val="99"/>
    <w:semiHidden/>
    <w:unhideWhenUsed/>
    <w:rsid w:val="00C22802"/>
    <w:rPr>
      <w:color w:val="605E5C"/>
      <w:shd w:val="clear" w:color="auto" w:fill="E1DFDD"/>
    </w:rPr>
  </w:style>
  <w:style w:type="paragraph" w:styleId="Corpodetexto3">
    <w:name w:val="Body Text 3"/>
    <w:basedOn w:val="Normal"/>
    <w:link w:val="Corpodetexto3Char"/>
    <w:uiPriority w:val="99"/>
    <w:semiHidden/>
    <w:unhideWhenUsed/>
    <w:rsid w:val="00493414"/>
    <w:pPr>
      <w:spacing w:after="120"/>
    </w:pPr>
    <w:rPr>
      <w:sz w:val="16"/>
      <w:szCs w:val="16"/>
    </w:rPr>
  </w:style>
  <w:style w:type="character" w:customStyle="1" w:styleId="Corpodetexto3Char">
    <w:name w:val="Corpo de texto 3 Char"/>
    <w:basedOn w:val="Fontepargpadro"/>
    <w:link w:val="Corpodetexto3"/>
    <w:uiPriority w:val="99"/>
    <w:semiHidden/>
    <w:rsid w:val="004934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 TargetMode="External" Id="rId14" /><Relationship Type="http://schemas.openxmlformats.org/officeDocument/2006/relationships/theme" Target="theme/theme1.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 T E X T ! 5 5 0 7 4 6 2 4 . 6 < / d o c u m e n t i d >  
     < s e n d e r i d > W E D < / s e n d e r i d >  
     < s e n d e r e m a i l > W D U A R T E @ M A C H A D O M E Y E R . C O M . B R < / s e n d e r e m a i l >  
     < l a s t m o d i f i e d > 2 0 2 1 - 0 8 - 3 1 T 2 3 : 2 8 : 0 0 . 0 0 0 0 0 0 0 - 0 3 : 0 0 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 R J ! 7 1 5 2 7 2 . 1 < / d o c u m e n t i d >  
     < s e n d e r i d > L U I Z A . F U R T A D O < / s e n d e r i d >  
     < s e n d e r e m a i l > L F U R T A D O @ P I N H E I R O G U I M A R A E S . C O M . B R < / s e n d e r e m a i l >  
     < l a s t m o d i f i e d > 2 0 1 9 - 0 3 - 2 7 T 1 2 : 1 1 : 0 0 . 0 0 0 0 0 0 0 - 0 3 : 0 0 < / l a s t m o d i f i e d >  
     < d a t a b a s e > R J < / 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C32AC-B3FE-452F-8285-1CD8071E7667}">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3.xml><?xml version="1.0" encoding="utf-8"?>
<ds:datastoreItem xmlns:ds="http://schemas.openxmlformats.org/officeDocument/2006/customXml" ds:itemID="{6241DA95-FBEF-445A-A196-39622F8591EF}">
  <ds:schemaRefs>
    <ds:schemaRef ds:uri="http://www.imanage.com/work/xmlschema"/>
  </ds:schemaRefs>
</ds:datastoreItem>
</file>

<file path=customXml/itemProps4.xml><?xml version="1.0" encoding="utf-8"?>
<ds:datastoreItem xmlns:ds="http://schemas.openxmlformats.org/officeDocument/2006/customXml" ds:itemID="{C547573D-6F13-4A64-800E-4F400DC8E220}">
  <ds:schemaRefs>
    <ds:schemaRef ds:uri="http://schemas.openxmlformats.org/officeDocument/2006/bibliography"/>
  </ds:schemaRefs>
</ds:datastoreItem>
</file>

<file path=customXml/itemProps5.xml><?xml version="1.0" encoding="utf-8"?>
<ds:datastoreItem xmlns:ds="http://schemas.openxmlformats.org/officeDocument/2006/customXml" ds:itemID="{CEA7F4FF-65F9-41A2-B689-241F2B7012FC}">
  <ds:schemaRefs>
    <ds:schemaRef ds:uri="http://schemas.openxmlformats.org/officeDocument/2006/bibliography"/>
  </ds:schemaRefs>
</ds:datastoreItem>
</file>

<file path=customXml/itemProps6.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7.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4711</Words>
  <Characters>27309</Characters>
  <Application>Microsoft Office Word</Application>
  <DocSecurity>0</DocSecurity>
  <Lines>606</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31846</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Wagner Duarte | Machado Meyer Advogados</cp:lastModifiedBy>
  <cp:revision>5</cp:revision>
  <cp:lastPrinted>2019-03-27T14:07:00Z</cp:lastPrinted>
  <dcterms:created xsi:type="dcterms:W3CDTF">2021-08-31T19:36:00Z</dcterms:created>
  <dcterms:modified xsi:type="dcterms:W3CDTF">2021-09-01T02:28:00Z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y fmtid="{D5CDD505-2E9C-101B-9397-08002B2CF9AE}" pid="9" name="MSIP_Label_e8a63464-1d59-4c4f-b7f6-a5cec5bffaeb_Enabled">
    <vt:lpwstr>true</vt:lpwstr>
  </property>
  <property fmtid="{D5CDD505-2E9C-101B-9397-08002B2CF9AE}" pid="10" name="MSIP_Label_e8a63464-1d59-4c4f-b7f6-a5cec5bffaeb_SetDate">
    <vt:lpwstr>2021-08-26T20:29:07Z</vt:lpwstr>
  </property>
  <property fmtid="{D5CDD505-2E9C-101B-9397-08002B2CF9AE}" pid="11" name="MSIP_Label_e8a63464-1d59-4c4f-b7f6-a5cec5bffaeb_Method">
    <vt:lpwstr>Privileged</vt:lpwstr>
  </property>
  <property fmtid="{D5CDD505-2E9C-101B-9397-08002B2CF9AE}" pid="12" name="MSIP_Label_e8a63464-1d59-4c4f-b7f6-a5cec5bffaeb_Name">
    <vt:lpwstr>e8a63464-1d59-4c4f-b7f6-a5cec5bffaeb</vt:lpwstr>
  </property>
  <property fmtid="{D5CDD505-2E9C-101B-9397-08002B2CF9AE}" pid="13" name="MSIP_Label_e8a63464-1d59-4c4f-b7f6-a5cec5bffaeb_SiteId">
    <vt:lpwstr>ce047754-5e4b-4c19-847a-3c612155b684</vt:lpwstr>
  </property>
  <property fmtid="{D5CDD505-2E9C-101B-9397-08002B2CF9AE}" pid="14" name="MSIP_Label_e8a63464-1d59-4c4f-b7f6-a5cec5bffaeb_ActionId">
    <vt:lpwstr>8108149a-f2a1-4adb-bdfd-7bc360f29a83</vt:lpwstr>
  </property>
  <property fmtid="{D5CDD505-2E9C-101B-9397-08002B2CF9AE}" pid="15" name="MSIP_Label_e8a63464-1d59-4c4f-b7f6-a5cec5bffaeb_ContentBits">
    <vt:lpwstr>2</vt:lpwstr>
  </property>
</Properties>
</file>