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6A761939"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553EB4">
        <w:rPr>
          <w:rFonts w:ascii="Garamond" w:hAnsi="Garamond" w:cs="Calibri"/>
          <w:b/>
          <w:sz w:val="24"/>
          <w:szCs w:val="24"/>
        </w:rPr>
        <w:t>20 DE AGOSTO DE 2021.</w:t>
      </w:r>
    </w:p>
    <w:p w14:paraId="0FD48FD2" w14:textId="77777777" w:rsidR="00577BDB" w:rsidRPr="004F2BD3" w:rsidRDefault="00577BDB" w:rsidP="00577BDB">
      <w:pPr>
        <w:spacing w:line="320" w:lineRule="exact"/>
        <w:rPr>
          <w:rFonts w:ascii="Garamond" w:hAnsi="Garamond" w:cs="Calibri"/>
          <w:sz w:val="24"/>
          <w:szCs w:val="24"/>
        </w:rPr>
      </w:pPr>
    </w:p>
    <w:p w14:paraId="689E2FD9" w14:textId="6B4B4283"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 xml:space="preserve">Realizada aos </w:t>
      </w:r>
      <w:r w:rsidR="00553EB4">
        <w:rPr>
          <w:rFonts w:ascii="Garamond" w:hAnsi="Garamond" w:cs="Calibri"/>
          <w:sz w:val="24"/>
          <w:szCs w:val="24"/>
        </w:rPr>
        <w:t>20</w:t>
      </w:r>
      <w:r w:rsidR="009F14F4">
        <w:rPr>
          <w:rFonts w:ascii="Garamond" w:hAnsi="Garamond" w:cs="Calibri"/>
          <w:sz w:val="24"/>
          <w:szCs w:val="24"/>
        </w:rPr>
        <w:t xml:space="preserve"> (</w:t>
      </w:r>
      <w:r w:rsidR="00553EB4">
        <w:rPr>
          <w:rFonts w:ascii="Garamond" w:hAnsi="Garamond" w:cs="Calibri"/>
          <w:sz w:val="24"/>
          <w:szCs w:val="24"/>
        </w:rPr>
        <w:t>vinte</w:t>
      </w:r>
      <w:r w:rsidR="004C0E9D">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553EB4">
        <w:rPr>
          <w:rFonts w:ascii="Garamond" w:hAnsi="Garamond" w:cs="Calibri"/>
          <w:sz w:val="24"/>
          <w:szCs w:val="24"/>
        </w:rPr>
        <w:t>agosto</w:t>
      </w:r>
      <w:r w:rsidR="00A05048"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CD1031" w:rsidRPr="004F2BD3">
        <w:rPr>
          <w:rFonts w:ascii="Garamond" w:hAnsi="Garamond" w:cs="Calibri"/>
          <w:sz w:val="24"/>
          <w:szCs w:val="24"/>
        </w:rPr>
        <w:t>1</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98C18D9" w14:textId="707CD197" w:rsidR="00577BDB" w:rsidRPr="00D8332F" w:rsidRDefault="00577BDB" w:rsidP="00577BDB">
      <w:pPr>
        <w:widowControl/>
        <w:numPr>
          <w:ilvl w:val="0"/>
          <w:numId w:val="4"/>
        </w:numPr>
        <w:spacing w:line="320" w:lineRule="exact"/>
        <w:rPr>
          <w:rFonts w:ascii="Garamond" w:hAnsi="Garamond" w:cs="Calibri"/>
          <w:b/>
          <w:bCs/>
          <w:color w:val="FF0000"/>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81837" w:rsidRPr="00D8332F">
        <w:rPr>
          <w:rFonts w:ascii="Garamond" w:hAnsi="Garamond" w:cs="Calibri"/>
          <w:sz w:val="24"/>
          <w:szCs w:val="24"/>
        </w:rPr>
        <w:t>Presidente</w:t>
      </w:r>
      <w:r w:rsidR="006C37FD">
        <w:rPr>
          <w:rFonts w:ascii="Garamond" w:hAnsi="Garamond" w:cs="Calibri"/>
          <w:sz w:val="24"/>
          <w:szCs w:val="24"/>
        </w:rPr>
        <w:t>:</w:t>
      </w:r>
      <w:r w:rsidR="00553EB4">
        <w:rPr>
          <w:rFonts w:ascii="Garamond" w:hAnsi="Garamond" w:cs="Calibri"/>
          <w:sz w:val="24"/>
          <w:szCs w:val="24"/>
        </w:rPr>
        <w:t xml:space="preserve"> </w:t>
      </w:r>
      <w:proofErr w:type="spellStart"/>
      <w:r w:rsidR="00553EB4" w:rsidRPr="00553EB4">
        <w:rPr>
          <w:rFonts w:ascii="Garamond" w:hAnsi="Garamond" w:cs="Calibri"/>
          <w:sz w:val="24"/>
          <w:szCs w:val="24"/>
        </w:rPr>
        <w:t>Nilto</w:t>
      </w:r>
      <w:proofErr w:type="spellEnd"/>
      <w:r w:rsidR="00553EB4" w:rsidRPr="00553EB4">
        <w:rPr>
          <w:rFonts w:ascii="Garamond" w:hAnsi="Garamond" w:cs="Calibri"/>
          <w:sz w:val="24"/>
          <w:szCs w:val="24"/>
        </w:rPr>
        <w:t xml:space="preserve"> Calixto </w:t>
      </w:r>
      <w:proofErr w:type="gramStart"/>
      <w:r w:rsidR="00553EB4" w:rsidRPr="00553EB4">
        <w:rPr>
          <w:rFonts w:ascii="Garamond" w:hAnsi="Garamond" w:cs="Calibri"/>
          <w:sz w:val="24"/>
          <w:szCs w:val="24"/>
        </w:rPr>
        <w:t>Silva</w:t>
      </w:r>
      <w:r w:rsidR="00553EB4" w:rsidRPr="00553EB4">
        <w:rPr>
          <w:rFonts w:ascii="Garamond" w:hAnsi="Garamond" w:cs="Calibri"/>
          <w:sz w:val="24"/>
          <w:szCs w:val="24"/>
        </w:rPr>
        <w:t xml:space="preserve"> </w:t>
      </w:r>
      <w:r w:rsidR="006C37FD">
        <w:rPr>
          <w:rFonts w:ascii="Garamond" w:hAnsi="Garamond" w:cs="Calibri"/>
          <w:sz w:val="24"/>
          <w:szCs w:val="24"/>
        </w:rPr>
        <w:t>,</w:t>
      </w:r>
      <w:proofErr w:type="gramEnd"/>
      <w:r w:rsidR="006C37FD">
        <w:rPr>
          <w:rFonts w:ascii="Garamond" w:hAnsi="Garamond" w:cs="Calibri"/>
          <w:sz w:val="24"/>
          <w:szCs w:val="24"/>
        </w:rPr>
        <w:t xml:space="preserve"> </w:t>
      </w:r>
      <w:r w:rsidR="00281837" w:rsidRPr="00D8332F">
        <w:rPr>
          <w:rFonts w:ascii="Garamond" w:hAnsi="Garamond" w:cs="Calibri"/>
          <w:sz w:val="24"/>
          <w:szCs w:val="24"/>
        </w:rPr>
        <w:t>Secretário</w:t>
      </w:r>
      <w:r w:rsidR="006C37FD">
        <w:rPr>
          <w:rFonts w:ascii="Garamond" w:hAnsi="Garamond" w:cs="Calibri"/>
          <w:sz w:val="24"/>
          <w:szCs w:val="24"/>
        </w:rPr>
        <w:t xml:space="preserve">: </w:t>
      </w:r>
      <w:r w:rsidR="00553EB4" w:rsidRPr="00553EB4">
        <w:rPr>
          <w:rFonts w:ascii="Garamond" w:hAnsi="Garamond" w:cs="Calibri"/>
          <w:sz w:val="24"/>
          <w:szCs w:val="24"/>
        </w:rPr>
        <w:t>Cesar Bilibio</w:t>
      </w:r>
      <w:r w:rsidR="00553EB4">
        <w:rPr>
          <w:rFonts w:ascii="Garamond" w:hAnsi="Garamond" w:cs="Calibri"/>
          <w:sz w:val="24"/>
          <w:szCs w:val="24"/>
        </w:rPr>
        <w:t>.</w:t>
      </w:r>
    </w:p>
    <w:p w14:paraId="7EA1F71F" w14:textId="77777777" w:rsidR="00577BDB" w:rsidRPr="004F2BD3" w:rsidRDefault="00577BDB" w:rsidP="00577BDB">
      <w:pPr>
        <w:spacing w:line="320" w:lineRule="exact"/>
        <w:rPr>
          <w:rFonts w:ascii="Garamond" w:hAnsi="Garamond" w:cs="Calibri"/>
          <w:sz w:val="24"/>
          <w:szCs w:val="24"/>
        </w:rPr>
      </w:pPr>
    </w:p>
    <w:p w14:paraId="680308AE" w14:textId="04468096" w:rsidR="00CD1031" w:rsidRPr="007A0CB0" w:rsidRDefault="00577BDB" w:rsidP="00EA576C">
      <w:pPr>
        <w:widowControl/>
        <w:numPr>
          <w:ilvl w:val="0"/>
          <w:numId w:val="4"/>
        </w:numPr>
        <w:spacing w:line="320" w:lineRule="exact"/>
        <w:rPr>
          <w:rFonts w:ascii="Garamond" w:hAnsi="Garamond" w:cs="Calibri"/>
          <w:sz w:val="24"/>
          <w:szCs w:val="24"/>
        </w:rPr>
      </w:pPr>
      <w:r w:rsidRPr="007A0CB0">
        <w:rPr>
          <w:rFonts w:ascii="Garamond" w:hAnsi="Garamond" w:cs="Calibri"/>
          <w:b/>
          <w:sz w:val="24"/>
          <w:szCs w:val="24"/>
        </w:rPr>
        <w:t>ORDEM DO DIA</w:t>
      </w:r>
      <w:r w:rsidR="00F66FD2" w:rsidRPr="007A0CB0">
        <w:rPr>
          <w:rFonts w:ascii="Garamond" w:hAnsi="Garamond" w:cs="Calibri"/>
          <w:b/>
          <w:sz w:val="24"/>
          <w:szCs w:val="24"/>
        </w:rPr>
        <w:t>.</w:t>
      </w:r>
      <w:r w:rsidR="003854F6" w:rsidRPr="007A0CB0">
        <w:rPr>
          <w:rFonts w:ascii="Garamond" w:hAnsi="Garamond" w:cs="Calibri"/>
          <w:sz w:val="24"/>
          <w:szCs w:val="24"/>
        </w:rPr>
        <w:t xml:space="preserve"> </w:t>
      </w:r>
      <w:r w:rsidR="003039B5" w:rsidRPr="007A0CB0">
        <w:rPr>
          <w:rFonts w:ascii="Garamond" w:hAnsi="Garamond" w:cs="Calibri"/>
          <w:sz w:val="24"/>
          <w:szCs w:val="24"/>
        </w:rPr>
        <w:t xml:space="preserve">Deliberar sobre </w:t>
      </w:r>
      <w:r w:rsidR="00705CA8">
        <w:rPr>
          <w:rFonts w:ascii="Garamond" w:hAnsi="Garamond" w:cs="Calibri"/>
          <w:sz w:val="24"/>
          <w:szCs w:val="24"/>
        </w:rPr>
        <w:t>autorização temporária (“</w:t>
      </w:r>
      <w:r w:rsidR="003039B5" w:rsidRPr="007A0CB0">
        <w:rPr>
          <w:rFonts w:ascii="Garamond" w:hAnsi="Garamond" w:cs="Calibri"/>
          <w:i/>
          <w:iCs/>
          <w:sz w:val="24"/>
          <w:szCs w:val="24"/>
        </w:rPr>
        <w:t>waiver</w:t>
      </w:r>
      <w:r w:rsidR="00705CA8">
        <w:rPr>
          <w:rFonts w:ascii="Garamond" w:hAnsi="Garamond" w:cs="Calibri"/>
          <w:i/>
          <w:iCs/>
          <w:sz w:val="24"/>
          <w:szCs w:val="24"/>
        </w:rPr>
        <w:t>”)</w:t>
      </w:r>
      <w:r w:rsidR="003039B5" w:rsidRPr="007A0CB0">
        <w:rPr>
          <w:rFonts w:ascii="Garamond" w:hAnsi="Garamond" w:cs="Calibri"/>
          <w:sz w:val="24"/>
          <w:szCs w:val="24"/>
        </w:rPr>
        <w:t xml:space="preserve"> referente </w:t>
      </w:r>
      <w:r w:rsidR="006C37FD" w:rsidRPr="007A0CB0">
        <w:rPr>
          <w:rFonts w:ascii="Garamond" w:hAnsi="Garamond" w:cs="Calibri"/>
          <w:sz w:val="24"/>
          <w:szCs w:val="24"/>
        </w:rPr>
        <w:t>à</w:t>
      </w:r>
      <w:r w:rsidR="009114F4" w:rsidRPr="007A0CB0">
        <w:rPr>
          <w:rFonts w:ascii="Garamond" w:hAnsi="Garamond" w:cs="Calibri"/>
          <w:sz w:val="24"/>
          <w:szCs w:val="24"/>
        </w:rPr>
        <w:t>s</w:t>
      </w:r>
      <w:r w:rsidR="003039B5" w:rsidRPr="007A0CB0">
        <w:rPr>
          <w:rFonts w:ascii="Garamond" w:hAnsi="Garamond" w:cs="Calibri"/>
          <w:sz w:val="24"/>
          <w:szCs w:val="24"/>
        </w:rPr>
        <w:t xml:space="preserve"> obrigaç</w:t>
      </w:r>
      <w:r w:rsidR="009114F4" w:rsidRPr="007A0CB0">
        <w:rPr>
          <w:rFonts w:ascii="Garamond" w:hAnsi="Garamond" w:cs="Calibri"/>
          <w:sz w:val="24"/>
          <w:szCs w:val="24"/>
        </w:rPr>
        <w:t>ões</w:t>
      </w:r>
      <w:r w:rsidR="003039B5" w:rsidRPr="007A0CB0">
        <w:rPr>
          <w:rFonts w:ascii="Garamond" w:hAnsi="Garamond" w:cs="Calibri"/>
          <w:sz w:val="24"/>
          <w:szCs w:val="24"/>
        </w:rPr>
        <w:t xml:space="preserve"> determinada</w:t>
      </w:r>
      <w:r w:rsidR="009114F4" w:rsidRPr="007A0CB0">
        <w:rPr>
          <w:rFonts w:ascii="Garamond" w:hAnsi="Garamond" w:cs="Calibri"/>
          <w:sz w:val="24"/>
          <w:szCs w:val="24"/>
        </w:rPr>
        <w:t>s</w:t>
      </w:r>
      <w:r w:rsidR="003039B5" w:rsidRPr="007A0CB0">
        <w:rPr>
          <w:rFonts w:ascii="Garamond" w:hAnsi="Garamond" w:cs="Calibri"/>
          <w:sz w:val="24"/>
          <w:szCs w:val="24"/>
        </w:rPr>
        <w:t xml:space="preserve"> na Cláusula </w:t>
      </w:r>
      <w:r w:rsidR="009114F4" w:rsidRPr="007A0CB0">
        <w:rPr>
          <w:rFonts w:ascii="Garamond" w:hAnsi="Garamond" w:cs="Calibri"/>
          <w:sz w:val="24"/>
          <w:szCs w:val="24"/>
        </w:rPr>
        <w:t>9.1</w:t>
      </w:r>
      <w:r w:rsidR="003039B5" w:rsidRPr="007A0CB0">
        <w:rPr>
          <w:rFonts w:ascii="Garamond" w:hAnsi="Garamond" w:cs="Calibri"/>
          <w:sz w:val="24"/>
          <w:szCs w:val="24"/>
        </w:rPr>
        <w:t xml:space="preserve"> (</w:t>
      </w:r>
      <w:r w:rsidR="009114F4" w:rsidRPr="007A0CB0">
        <w:rPr>
          <w:rFonts w:ascii="Garamond" w:hAnsi="Garamond" w:cs="Calibri"/>
          <w:sz w:val="24"/>
          <w:szCs w:val="24"/>
        </w:rPr>
        <w:t>I</w:t>
      </w:r>
      <w:r w:rsidR="003039B5" w:rsidRPr="007A0CB0">
        <w:rPr>
          <w:rFonts w:ascii="Garamond" w:hAnsi="Garamond" w:cs="Calibri"/>
          <w:sz w:val="24"/>
          <w:szCs w:val="24"/>
        </w:rPr>
        <w:t>) da Escritura, para que a Companhia apresent</w:t>
      </w:r>
      <w:r w:rsidR="00705CA8">
        <w:rPr>
          <w:rFonts w:ascii="Garamond" w:hAnsi="Garamond" w:cs="Calibri"/>
          <w:sz w:val="24"/>
          <w:szCs w:val="24"/>
        </w:rPr>
        <w:t>e</w:t>
      </w:r>
      <w:r w:rsidR="003039B5" w:rsidRPr="007A0CB0">
        <w:rPr>
          <w:rFonts w:ascii="Garamond" w:hAnsi="Garamond" w:cs="Calibri"/>
          <w:sz w:val="24"/>
          <w:szCs w:val="24"/>
        </w:rPr>
        <w:t xml:space="preserve"> ao Agente Fiduciário </w:t>
      </w:r>
      <w:r w:rsidR="00705CA8" w:rsidRPr="007A0CB0">
        <w:rPr>
          <w:rFonts w:ascii="Garamond" w:hAnsi="Garamond" w:cs="Calibri"/>
          <w:sz w:val="24"/>
          <w:szCs w:val="24"/>
        </w:rPr>
        <w:t>até o dia 3</w:t>
      </w:r>
      <w:r w:rsidR="006312C8">
        <w:rPr>
          <w:rFonts w:ascii="Garamond" w:hAnsi="Garamond" w:cs="Calibri"/>
          <w:sz w:val="24"/>
          <w:szCs w:val="24"/>
        </w:rPr>
        <w:t>1</w:t>
      </w:r>
      <w:r w:rsidR="00705CA8" w:rsidRPr="007A0CB0">
        <w:rPr>
          <w:rFonts w:ascii="Garamond" w:hAnsi="Garamond" w:cs="Calibri"/>
          <w:sz w:val="24"/>
          <w:szCs w:val="24"/>
        </w:rPr>
        <w:t xml:space="preserve"> de </w:t>
      </w:r>
      <w:r w:rsidR="006312C8">
        <w:rPr>
          <w:rFonts w:ascii="Garamond" w:hAnsi="Garamond" w:cs="Calibri"/>
          <w:sz w:val="24"/>
          <w:szCs w:val="24"/>
        </w:rPr>
        <w:t>agosto</w:t>
      </w:r>
      <w:r w:rsidR="00705CA8" w:rsidRPr="007A0CB0">
        <w:rPr>
          <w:rFonts w:ascii="Garamond" w:hAnsi="Garamond" w:cs="Calibri"/>
          <w:sz w:val="24"/>
          <w:szCs w:val="24"/>
        </w:rPr>
        <w:t xml:space="preserve"> de 2021</w:t>
      </w:r>
      <w:r w:rsidR="00D47242">
        <w:rPr>
          <w:rFonts w:ascii="Garamond" w:hAnsi="Garamond" w:cs="Calibri"/>
          <w:sz w:val="24"/>
          <w:szCs w:val="24"/>
        </w:rPr>
        <w:t xml:space="preserve"> </w:t>
      </w:r>
      <w:r w:rsidR="003039B5" w:rsidRPr="007A0CB0">
        <w:rPr>
          <w:rFonts w:ascii="Garamond" w:hAnsi="Garamond" w:cs="Calibri"/>
          <w:sz w:val="24"/>
          <w:szCs w:val="24"/>
        </w:rPr>
        <w:t>suas demonstrações financeiras completas, relativas ao exercício social de 2020, acompanhadas de parecer dos auditores independentes registrados na CVM</w:t>
      </w:r>
      <w:r w:rsidR="009114F4" w:rsidRPr="007A0CB0">
        <w:rPr>
          <w:rFonts w:ascii="Garamond" w:hAnsi="Garamond" w:cs="Calibri"/>
          <w:sz w:val="24"/>
          <w:szCs w:val="24"/>
        </w:rPr>
        <w:t xml:space="preserve">, </w:t>
      </w:r>
      <w:r w:rsidR="00D47242">
        <w:rPr>
          <w:rFonts w:ascii="Garamond" w:hAnsi="Garamond" w:cs="Calibri"/>
          <w:sz w:val="24"/>
          <w:szCs w:val="24"/>
        </w:rPr>
        <w:t>assim como</w:t>
      </w:r>
      <w:r w:rsidR="00705CA8">
        <w:rPr>
          <w:rFonts w:ascii="Garamond" w:hAnsi="Garamond" w:cs="Calibri"/>
          <w:sz w:val="24"/>
          <w:szCs w:val="24"/>
        </w:rPr>
        <w:t xml:space="preserve"> as</w:t>
      </w:r>
      <w:r w:rsidR="009114F4" w:rsidRPr="007A0CB0">
        <w:rPr>
          <w:rFonts w:ascii="Garamond" w:hAnsi="Garamond" w:cs="Calibri"/>
          <w:sz w:val="24"/>
          <w:szCs w:val="24"/>
        </w:rPr>
        <w:t xml:space="preserve">  demonstrações financeiras consolidadas da Companhia, com revisão limitada pelo Auditor Independente, relativas ao Trimestre Fiscal</w:t>
      </w:r>
      <w:r w:rsidR="006C37FD" w:rsidRPr="007A0CB0">
        <w:rPr>
          <w:rFonts w:ascii="Garamond" w:hAnsi="Garamond" w:cs="Calibri"/>
          <w:sz w:val="24"/>
          <w:szCs w:val="24"/>
        </w:rPr>
        <w:t xml:space="preserve"> encerrado em 31 de março de 2021</w:t>
      </w:r>
      <w:r w:rsidR="006312C8">
        <w:rPr>
          <w:rFonts w:ascii="Garamond" w:hAnsi="Garamond" w:cs="Calibri"/>
          <w:sz w:val="24"/>
          <w:szCs w:val="24"/>
        </w:rPr>
        <w:t xml:space="preserve"> (“Demonstrações Financeiras”)</w:t>
      </w:r>
      <w:r w:rsidR="00705CA8">
        <w:rPr>
          <w:rFonts w:ascii="Garamond" w:hAnsi="Garamond" w:cs="Calibri"/>
          <w:sz w:val="24"/>
          <w:szCs w:val="24"/>
        </w:rPr>
        <w:t>.</w:t>
      </w:r>
    </w:p>
    <w:p w14:paraId="2CD6762D" w14:textId="77777777" w:rsidR="00CD1031" w:rsidRPr="004F2BD3" w:rsidRDefault="00CD1031" w:rsidP="00CD1031">
      <w:pPr>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5F9C6493" w:rsidR="00C16197" w:rsidRDefault="007B21CF" w:rsidP="00C16197">
      <w:pPr>
        <w:pStyle w:val="PargrafodaLista"/>
        <w:widowControl/>
        <w:spacing w:line="320" w:lineRule="exact"/>
        <w:ind w:left="1080"/>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às Demonstrações Financeiras</w:t>
      </w:r>
      <w:r w:rsidR="00876899">
        <w:rPr>
          <w:rFonts w:ascii="Garamond" w:hAnsi="Garamond" w:cs="Calibri"/>
          <w:sz w:val="24"/>
          <w:szCs w:val="24"/>
        </w:rPr>
        <w:t xml:space="preserve"> Anuais 2020 e Demonstrações Financeiras Consolidadas relativas ao Trimestre Fiscal</w:t>
      </w:r>
      <w:r w:rsidR="006C37FD">
        <w:rPr>
          <w:rFonts w:ascii="Garamond" w:hAnsi="Garamond" w:cs="Calibri"/>
          <w:sz w:val="24"/>
          <w:szCs w:val="24"/>
        </w:rPr>
        <w:t xml:space="preserve"> encerrado em 31 de março de 2021</w:t>
      </w:r>
      <w:r w:rsidRPr="00504915">
        <w:rPr>
          <w:rFonts w:ascii="Garamond" w:hAnsi="Garamond" w:cs="Calibri"/>
          <w:sz w:val="24"/>
          <w:szCs w:val="24"/>
        </w:rPr>
        <w:t xml:space="preserve">, sendo certo que 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às Demonstrações Financeiras</w:t>
      </w:r>
      <w:r w:rsidR="009F14F4">
        <w:rPr>
          <w:rFonts w:ascii="Garamond" w:hAnsi="Garamond" w:cs="Calibri"/>
          <w:sz w:val="24"/>
          <w:szCs w:val="24"/>
        </w:rPr>
        <w:t xml:space="preserve"> relativas ao Exercício de 2020</w:t>
      </w:r>
      <w:r w:rsidRPr="00504915">
        <w:rPr>
          <w:rFonts w:ascii="Garamond" w:hAnsi="Garamond" w:cs="Calibri"/>
          <w:sz w:val="24"/>
          <w:szCs w:val="24"/>
        </w:rPr>
        <w:t xml:space="preserve"> deverão ser integralmente realizadas e adimplidas até </w:t>
      </w:r>
      <w:r w:rsidR="005330B2">
        <w:rPr>
          <w:rFonts w:ascii="Garamond" w:hAnsi="Garamond" w:cs="Calibri"/>
          <w:sz w:val="24"/>
          <w:szCs w:val="24"/>
        </w:rPr>
        <w:t>o dia 3</w:t>
      </w:r>
      <w:r w:rsidR="006312C8">
        <w:rPr>
          <w:rFonts w:ascii="Garamond" w:hAnsi="Garamond" w:cs="Calibri"/>
          <w:sz w:val="24"/>
          <w:szCs w:val="24"/>
        </w:rPr>
        <w:t>1</w:t>
      </w:r>
      <w:r w:rsidR="005330B2">
        <w:rPr>
          <w:rFonts w:ascii="Garamond" w:hAnsi="Garamond" w:cs="Calibri"/>
          <w:sz w:val="24"/>
          <w:szCs w:val="24"/>
        </w:rPr>
        <w:t xml:space="preserve"> de </w:t>
      </w:r>
      <w:r w:rsidR="006312C8">
        <w:rPr>
          <w:rFonts w:ascii="Garamond" w:hAnsi="Garamond" w:cs="Calibri"/>
          <w:sz w:val="24"/>
          <w:szCs w:val="24"/>
        </w:rPr>
        <w:t>agosto</w:t>
      </w:r>
      <w:r w:rsidR="005330B2">
        <w:rPr>
          <w:rFonts w:ascii="Garamond" w:hAnsi="Garamond" w:cs="Calibri"/>
          <w:sz w:val="24"/>
          <w:szCs w:val="24"/>
        </w:rPr>
        <w:t xml:space="preserve"> de 2021. </w:t>
      </w:r>
      <w:r w:rsidR="009F14F4">
        <w:rPr>
          <w:rFonts w:ascii="Garamond" w:hAnsi="Garamond" w:cs="Calibri"/>
          <w:sz w:val="24"/>
          <w:szCs w:val="24"/>
        </w:rPr>
        <w:t xml:space="preserve"> Em relação a entrega das Demonstrações Financeiras Consolidadas relativas ao Trimestre encerrado em 31/03/2021, bem como aos demais trimestres fiscais  do ano de 2021, com revisão limitada, nos termos da Escritura de Emissão,  a Companhia requereu que fossem apresentadas a partir do ano de 2022, ficando, comprometida, contudo, a apresentar </w:t>
      </w:r>
      <w:r w:rsidR="00816DD4">
        <w:rPr>
          <w:rFonts w:ascii="Garamond" w:hAnsi="Garamond" w:cs="Calibri"/>
          <w:sz w:val="24"/>
          <w:szCs w:val="24"/>
        </w:rPr>
        <w:t>os Trimestres de</w:t>
      </w:r>
      <w:r w:rsidR="009F14F4">
        <w:rPr>
          <w:rFonts w:ascii="Garamond" w:hAnsi="Garamond" w:cs="Calibri"/>
          <w:sz w:val="24"/>
          <w:szCs w:val="24"/>
        </w:rPr>
        <w:t xml:space="preserve"> 2021, sem revisões, e logo após o fechamento das Demonstrações Financeiras relativas ao ano de 2020, o que foi aprovado pelos Debenturistas.</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78739665"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553EB4">
        <w:rPr>
          <w:rFonts w:ascii="Garamond" w:hAnsi="Garamond" w:cs="Calibri"/>
          <w:sz w:val="24"/>
          <w:szCs w:val="24"/>
        </w:rPr>
        <w:t xml:space="preserve">20 </w:t>
      </w:r>
      <w:r>
        <w:rPr>
          <w:rFonts w:ascii="Garamond" w:hAnsi="Garamond" w:cs="Calibri"/>
          <w:sz w:val="24"/>
          <w:szCs w:val="24"/>
        </w:rPr>
        <w:t xml:space="preserve">de </w:t>
      </w:r>
      <w:r w:rsidR="00553EB4">
        <w:rPr>
          <w:rFonts w:ascii="Garamond" w:hAnsi="Garamond" w:cs="Calibri"/>
          <w:sz w:val="24"/>
          <w:szCs w:val="24"/>
        </w:rPr>
        <w:t>agosto</w:t>
      </w:r>
      <w:r>
        <w:rPr>
          <w:rFonts w:ascii="Garamond" w:hAnsi="Garamond" w:cs="Calibri"/>
          <w:sz w:val="24"/>
          <w:szCs w:val="24"/>
        </w:rPr>
        <w:t xml:space="preserve"> de 2021</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E3D634D"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553EB4">
        <w:rPr>
          <w:rFonts w:ascii="Trebuchet MS" w:hAnsi="Trebuchet MS" w:cs="Calibri"/>
          <w:bCs/>
          <w:sz w:val="20"/>
        </w:rPr>
        <w:t>20 DE AGOSTO</w:t>
      </w:r>
      <w:r w:rsidR="0073666F">
        <w:rPr>
          <w:rFonts w:ascii="Trebuchet MS" w:hAnsi="Trebuchet MS" w:cs="Calibri"/>
          <w:bCs/>
          <w:sz w:val="20"/>
        </w:rPr>
        <w:t xml:space="preserve">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3039B5">
        <w:trPr>
          <w:trHeight w:val="371"/>
        </w:trPr>
        <w:tc>
          <w:tcPr>
            <w:tcW w:w="4439" w:type="dxa"/>
            <w:shd w:val="clear" w:color="auto" w:fill="auto"/>
          </w:tcPr>
          <w:p w14:paraId="1004DD1A" w14:textId="44176CB8" w:rsidR="0073666F" w:rsidRDefault="00553EB4" w:rsidP="000451BE">
            <w:pPr>
              <w:spacing w:line="360" w:lineRule="atLeast"/>
              <w:jc w:val="center"/>
              <w:rPr>
                <w:rFonts w:ascii="Trebuchet MS" w:hAnsi="Trebuchet MS" w:cs="Calibri"/>
                <w:sz w:val="20"/>
              </w:rPr>
            </w:pPr>
            <w:r>
              <w:rPr>
                <w:rFonts w:ascii="Trebuchet MS" w:hAnsi="Trebuchet MS" w:cs="Calibri"/>
                <w:sz w:val="20"/>
              </w:rPr>
              <w:t>Carlos Alberto Bacha</w:t>
            </w:r>
          </w:p>
          <w:p w14:paraId="5B8A13F7" w14:textId="6F7253C7" w:rsidR="003039B5" w:rsidRPr="003039B5" w:rsidRDefault="0073666F" w:rsidP="000451BE">
            <w:pPr>
              <w:spacing w:line="360" w:lineRule="atLeast"/>
              <w:jc w:val="center"/>
              <w:rPr>
                <w:rFonts w:ascii="Trebuchet MS" w:hAnsi="Trebuchet MS" w:cs="Calibri"/>
                <w:sz w:val="20"/>
              </w:rPr>
            </w:pPr>
            <w:r>
              <w:rPr>
                <w:rFonts w:ascii="Trebuchet MS" w:hAnsi="Trebuchet MS" w:cs="Calibri"/>
                <w:sz w:val="20"/>
              </w:rPr>
              <w:t xml:space="preserve"> </w:t>
            </w:r>
            <w:r w:rsidR="003039B5" w:rsidRPr="003039B5">
              <w:rPr>
                <w:rFonts w:ascii="Trebuchet MS" w:hAnsi="Trebuchet MS" w:cs="Calibri"/>
                <w:sz w:val="20"/>
              </w:rPr>
              <w:t>Presidente</w:t>
            </w:r>
          </w:p>
        </w:tc>
        <w:tc>
          <w:tcPr>
            <w:tcW w:w="3818" w:type="dxa"/>
            <w:shd w:val="clear" w:color="auto" w:fill="auto"/>
          </w:tcPr>
          <w:p w14:paraId="1A67D8C5" w14:textId="51B2B079"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2B9C47D" w14:textId="3BC5ECF2" w:rsidR="00553EB4"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553EB4">
        <w:rPr>
          <w:rFonts w:ascii="Trebuchet MS" w:hAnsi="Trebuchet MS" w:cs="Calibri"/>
          <w:bCs/>
          <w:sz w:val="20"/>
        </w:rPr>
        <w:t>20 DE AGOSTO DE 2021</w:t>
      </w:r>
      <w:r w:rsidR="00553EB4" w:rsidRPr="009C70E9">
        <w:rPr>
          <w:rFonts w:ascii="Trebuchet MS" w:hAnsi="Trebuchet MS" w:cs="Calibri"/>
          <w:bCs/>
          <w:sz w:val="20"/>
        </w:rPr>
        <w:t>.</w:t>
      </w:r>
    </w:p>
    <w:p w14:paraId="706F1BDC" w14:textId="77777777" w:rsidR="004C0E9D" w:rsidRDefault="004C0E9D" w:rsidP="004C0E9D">
      <w:pPr>
        <w:spacing w:line="320" w:lineRule="exact"/>
        <w:rPr>
          <w:rFonts w:ascii="Trebuchet MS" w:hAnsi="Trebuchet MS" w:cs="Calibri"/>
          <w:b/>
          <w:smallCaps/>
          <w:sz w:val="20"/>
        </w:rPr>
      </w:pP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19FC40DA" w14:textId="23F84AB7" w:rsidR="00553EB4"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bookmarkStart w:id="4" w:name="_Hlk68796676"/>
      <w:r w:rsidR="00553EB4">
        <w:rPr>
          <w:rFonts w:ascii="Trebuchet MS" w:hAnsi="Trebuchet MS" w:cs="Calibri"/>
          <w:bCs/>
          <w:sz w:val="20"/>
        </w:rPr>
        <w:t>20 DE AGOSTO DE 2021</w:t>
      </w:r>
      <w:r w:rsidR="00553EB4" w:rsidRPr="009C70E9">
        <w:rPr>
          <w:rFonts w:ascii="Trebuchet MS" w:hAnsi="Trebuchet MS" w:cs="Calibri"/>
          <w:bCs/>
          <w:sz w:val="20"/>
        </w:rPr>
        <w:t>.</w:t>
      </w:r>
    </w:p>
    <w:p w14:paraId="0046B146" w14:textId="77777777" w:rsidR="004C0E9D" w:rsidRDefault="004C0E9D" w:rsidP="004C0E9D">
      <w:pPr>
        <w:spacing w:line="320" w:lineRule="exact"/>
        <w:rPr>
          <w:rFonts w:ascii="Trebuchet MS" w:hAnsi="Trebuchet MS" w:cs="Calibri"/>
          <w:i/>
          <w:iCs/>
          <w:sz w:val="20"/>
        </w:rPr>
      </w:pP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A6D794B" w14:textId="65E350FE" w:rsidR="00553EB4"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553EB4">
        <w:rPr>
          <w:rFonts w:ascii="Trebuchet MS" w:hAnsi="Trebuchet MS" w:cs="Calibri"/>
          <w:bCs/>
          <w:sz w:val="20"/>
        </w:rPr>
        <w:t>20 DE AGOSTO DE 2021</w:t>
      </w:r>
      <w:r w:rsidR="00553EB4" w:rsidRPr="009C70E9">
        <w:rPr>
          <w:rFonts w:ascii="Trebuchet MS" w:hAnsi="Trebuchet MS" w:cs="Calibri"/>
          <w:bCs/>
          <w:sz w:val="20"/>
        </w:rPr>
        <w:t>.</w:t>
      </w:r>
    </w:p>
    <w:p w14:paraId="14C47011" w14:textId="77777777" w:rsidR="004C0E9D" w:rsidRDefault="004C0E9D" w:rsidP="004C0E9D">
      <w:pPr>
        <w:spacing w:line="300" w:lineRule="atLeast"/>
        <w:rPr>
          <w:rFonts w:ascii="Trebuchet MS" w:hAnsi="Trebuchet MS" w:cs="Calibri"/>
          <w:b/>
          <w:sz w:val="20"/>
        </w:rPr>
      </w:pPr>
    </w:p>
    <w:p w14:paraId="6CFA8BFC" w14:textId="77777777" w:rsidR="0073666F" w:rsidRDefault="0073666F" w:rsidP="0073666F">
      <w:pPr>
        <w:spacing w:line="300" w:lineRule="atLeast"/>
        <w:jc w:val="center"/>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410A8294" w14:textId="76EB532D" w:rsidR="00553EB4"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553EB4">
        <w:rPr>
          <w:rFonts w:ascii="Trebuchet MS" w:hAnsi="Trebuchet MS" w:cs="Calibri"/>
          <w:bCs/>
          <w:sz w:val="20"/>
        </w:rPr>
        <w:t>20 DE AGOSTO DE 2021</w:t>
      </w:r>
      <w:r w:rsidR="00553EB4" w:rsidRPr="009C70E9">
        <w:rPr>
          <w:rFonts w:ascii="Trebuchet MS" w:hAnsi="Trebuchet MS" w:cs="Calibri"/>
          <w:bCs/>
          <w:sz w:val="20"/>
        </w:rPr>
        <w:t>.</w:t>
      </w:r>
    </w:p>
    <w:p w14:paraId="06CF7215" w14:textId="77777777" w:rsidR="004C0E9D" w:rsidRDefault="004C0E9D" w:rsidP="004C0E9D">
      <w:pPr>
        <w:spacing w:line="300" w:lineRule="atLeast"/>
        <w:rPr>
          <w:rFonts w:ascii="Trebuchet MS" w:hAnsi="Trebuchet MS" w:cs="Calibri"/>
          <w:bCs/>
          <w:sz w:val="20"/>
        </w:rPr>
      </w:pPr>
    </w:p>
    <w:p w14:paraId="2FFA7C66" w14:textId="77777777" w:rsidR="0073666F" w:rsidRDefault="0073666F" w:rsidP="0073666F">
      <w:pPr>
        <w:spacing w:line="300" w:lineRule="atLeast"/>
        <w:jc w:val="center"/>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3D5B82D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Socio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4C85DD5D" w14:textId="3430039B" w:rsidR="00553EB4"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553EB4">
        <w:rPr>
          <w:rFonts w:ascii="Trebuchet MS" w:hAnsi="Trebuchet MS" w:cs="Calibri"/>
          <w:bCs/>
          <w:sz w:val="20"/>
        </w:rPr>
        <w:t>20 DE AGOSTO DE 2021</w:t>
      </w:r>
      <w:r w:rsidR="00553EB4" w:rsidRPr="009C70E9">
        <w:rPr>
          <w:rFonts w:ascii="Trebuchet MS" w:hAnsi="Trebuchet MS" w:cs="Calibri"/>
          <w:bCs/>
          <w:sz w:val="20"/>
        </w:rPr>
        <w:t>.</w:t>
      </w:r>
    </w:p>
    <w:p w14:paraId="6D9F51DF" w14:textId="77777777" w:rsidR="004C0E9D" w:rsidRDefault="004C0E9D" w:rsidP="004C0E9D">
      <w:pPr>
        <w:spacing w:line="300" w:lineRule="atLeast"/>
        <w:rPr>
          <w:rFonts w:ascii="Trebuchet MS" w:hAnsi="Trebuchet MS" w:cs="Calibri"/>
          <w:b/>
          <w:sz w:val="20"/>
        </w:rPr>
      </w:pPr>
    </w:p>
    <w:p w14:paraId="1E0279C4" w14:textId="77777777" w:rsidR="007B2C16" w:rsidRDefault="007B2C16" w:rsidP="007B2C16">
      <w:pPr>
        <w:spacing w:line="300" w:lineRule="atLeast"/>
        <w:jc w:val="center"/>
        <w:rPr>
          <w:rFonts w:ascii="Trebuchet MS" w:hAnsi="Trebuchet MS" w:cs="Calibri"/>
          <w:b/>
          <w:sz w:val="20"/>
        </w:rPr>
      </w:pP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 w:name="_Hlk68796386"/>
      <w:bookmarkStart w:id="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5223DDBC" w14:textId="77777777" w:rsidR="00553EB4"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00553EB4">
              <w:rPr>
                <w:rFonts w:ascii="Trebuchet MS" w:hAnsi="Trebuchet MS" w:cs="Calibri"/>
                <w:sz w:val="20"/>
              </w:rPr>
              <w:t xml:space="preserve"> Carlos Alberto Bacha</w:t>
            </w:r>
          </w:p>
          <w:p w14:paraId="13DB3511" w14:textId="31071FFC"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Cargo:</w:t>
            </w:r>
            <w:r w:rsidR="00553EB4">
              <w:rPr>
                <w:rFonts w:ascii="Trebuchet MS" w:hAnsi="Trebuchet MS" w:cs="Calibri"/>
                <w:sz w:val="20"/>
              </w:rPr>
              <w:t xml:space="preserve"> Diretor</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39D6C756" w14:textId="0EB7CBFC" w:rsidR="00553EB4"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7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553EB4">
        <w:rPr>
          <w:rFonts w:ascii="Trebuchet MS" w:hAnsi="Trebuchet MS" w:cs="Calibri"/>
          <w:bCs/>
          <w:sz w:val="20"/>
        </w:rPr>
        <w:t>20 DE AGOSTO DE 2021</w:t>
      </w:r>
      <w:r w:rsidR="00553EB4" w:rsidRPr="009C70E9">
        <w:rPr>
          <w:rFonts w:ascii="Trebuchet MS" w:hAnsi="Trebuchet MS" w:cs="Calibri"/>
          <w:bCs/>
          <w:sz w:val="20"/>
        </w:rPr>
        <w:t>.</w:t>
      </w:r>
    </w:p>
    <w:p w14:paraId="29F9A313" w14:textId="68F1DC7A" w:rsidR="004C0E9D" w:rsidRDefault="004C0E9D" w:rsidP="004C0E9D">
      <w:pPr>
        <w:spacing w:line="300" w:lineRule="atLeast"/>
        <w:rPr>
          <w:rFonts w:ascii="Trebuchet MS" w:hAnsi="Trebuchet MS" w:cs="Calibri"/>
          <w:bCs/>
          <w:sz w:val="20"/>
        </w:rPr>
      </w:pPr>
    </w:p>
    <w:p w14:paraId="21A42697" w14:textId="77777777" w:rsidR="004C0E9D" w:rsidRDefault="004C0E9D" w:rsidP="004C0E9D">
      <w:pPr>
        <w:spacing w:line="300" w:lineRule="atLeast"/>
        <w:rPr>
          <w:rFonts w:ascii="Trebuchet MS" w:hAnsi="Trebuchet MS" w:cs="Calibri"/>
          <w:b/>
          <w:bCs/>
          <w:sz w:val="20"/>
        </w:rPr>
      </w:pPr>
    </w:p>
    <w:p w14:paraId="38BDD9AC" w14:textId="77777777" w:rsidR="00553EB4" w:rsidRDefault="0073666F" w:rsidP="00553EB4">
      <w:pPr>
        <w:spacing w:line="300" w:lineRule="atLeast"/>
        <w:jc w:val="center"/>
        <w:rPr>
          <w:rFonts w:ascii="Trebuchet MS" w:hAnsi="Trebuchet MS" w:cs="Calibri"/>
          <w:b/>
          <w:bCs/>
          <w:sz w:val="20"/>
        </w:rPr>
      </w:pPr>
      <w:r>
        <w:rPr>
          <w:rFonts w:ascii="Trebuchet MS" w:hAnsi="Trebuchet MS" w:cs="Calibri"/>
          <w:b/>
          <w:bCs/>
          <w:sz w:val="20"/>
        </w:rPr>
        <w:t>Debenturista</w:t>
      </w:r>
      <w:r w:rsidR="007B2C16">
        <w:rPr>
          <w:rFonts w:ascii="Trebuchet MS" w:hAnsi="Trebuchet MS" w:cs="Calibri"/>
          <w:b/>
          <w:bCs/>
          <w:sz w:val="20"/>
        </w:rPr>
        <w:br/>
      </w:r>
      <w:r w:rsidR="00553EB4" w:rsidRPr="00553EB4">
        <w:rPr>
          <w:rFonts w:ascii="Trebuchet MS" w:hAnsi="Trebuchet MS" w:cs="Calibri"/>
          <w:b/>
          <w:bCs/>
          <w:sz w:val="20"/>
        </w:rPr>
        <w:t>FIDC MDB QUADRA – FUNDO DE INVESTIMENTO EM DIREITOS CREDITÓRIOS</w:t>
      </w:r>
    </w:p>
    <w:p w14:paraId="7BAA4BD3" w14:textId="3C193772" w:rsidR="007B2C16" w:rsidRDefault="00553EB4" w:rsidP="00553EB4">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bookmarkStart w:id="8" w:name="_Hlk68796722"/>
      <w:bookmarkStart w:id="9" w:name="_Hlk68796408"/>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53EB4" w:rsidRPr="00410356" w14:paraId="6B990A0C" w14:textId="77777777" w:rsidTr="00553EB4">
        <w:trPr>
          <w:cantSplit/>
          <w:trHeight w:val="65"/>
        </w:trPr>
        <w:tc>
          <w:tcPr>
            <w:tcW w:w="4253" w:type="dxa"/>
            <w:tcBorders>
              <w:top w:val="single" w:sz="6" w:space="0" w:color="auto"/>
            </w:tcBorders>
          </w:tcPr>
          <w:p w14:paraId="1BA653C1" w14:textId="77777777" w:rsidR="00553EB4" w:rsidRDefault="00553EB4" w:rsidP="002F0CBA">
            <w:pPr>
              <w:spacing w:line="300" w:lineRule="atLeas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proofErr w:type="spellStart"/>
            <w:r>
              <w:rPr>
                <w:rFonts w:ascii="Trebuchet MS" w:hAnsi="Trebuchet MS" w:cs="Calibri"/>
                <w:sz w:val="20"/>
              </w:rPr>
              <w:t>Nilto</w:t>
            </w:r>
            <w:proofErr w:type="spellEnd"/>
            <w:r>
              <w:rPr>
                <w:rFonts w:ascii="Trebuchet MS" w:hAnsi="Trebuchet MS" w:cs="Calibri"/>
                <w:sz w:val="20"/>
              </w:rPr>
              <w:t xml:space="preserve"> Calixto Silva</w:t>
            </w:r>
          </w:p>
          <w:p w14:paraId="17EAED4A" w14:textId="2E70F365" w:rsidR="00553EB4" w:rsidRPr="00410356" w:rsidRDefault="00553EB4" w:rsidP="002F0CBA">
            <w:pPr>
              <w:spacing w:line="300" w:lineRule="atLeast"/>
              <w:rPr>
                <w:rFonts w:ascii="Trebuchet MS" w:hAnsi="Trebuchet MS" w:cs="Calibri"/>
                <w:sz w:val="20"/>
              </w:rPr>
            </w:pPr>
            <w:r w:rsidRPr="00410356">
              <w:rPr>
                <w:rFonts w:ascii="Trebuchet MS" w:hAnsi="Trebuchet MS" w:cs="Calibri"/>
                <w:sz w:val="20"/>
              </w:rPr>
              <w:t>Cargo:</w:t>
            </w:r>
          </w:p>
        </w:tc>
        <w:tc>
          <w:tcPr>
            <w:tcW w:w="567" w:type="dxa"/>
          </w:tcPr>
          <w:p w14:paraId="2A9DEA41" w14:textId="77777777" w:rsidR="00553EB4" w:rsidRPr="00410356" w:rsidRDefault="00553EB4"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E0B5" w14:textId="77777777" w:rsidR="00D61AD7" w:rsidRDefault="00D61AD7">
      <w:r>
        <w:separator/>
      </w:r>
    </w:p>
  </w:endnote>
  <w:endnote w:type="continuationSeparator" w:id="0">
    <w:p w14:paraId="33C1300D" w14:textId="77777777" w:rsidR="00D61AD7" w:rsidRDefault="00D6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DC5C" w14:textId="77777777" w:rsidR="00D61AD7" w:rsidRDefault="00D61AD7">
      <w:r>
        <w:separator/>
      </w:r>
    </w:p>
  </w:footnote>
  <w:footnote w:type="continuationSeparator" w:id="0">
    <w:p w14:paraId="3B1438B6" w14:textId="77777777" w:rsidR="00D61AD7" w:rsidRDefault="00D6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39"/>
  </w:num>
  <w:num w:numId="3">
    <w:abstractNumId w:val="15"/>
  </w:num>
  <w:num w:numId="4">
    <w:abstractNumId w:val="50"/>
  </w:num>
  <w:num w:numId="5">
    <w:abstractNumId w:val="44"/>
  </w:num>
  <w:num w:numId="6">
    <w:abstractNumId w:val="34"/>
  </w:num>
  <w:num w:numId="7">
    <w:abstractNumId w:val="2"/>
  </w:num>
  <w:num w:numId="8">
    <w:abstractNumId w:val="49"/>
  </w:num>
  <w:num w:numId="9">
    <w:abstractNumId w:val="4"/>
  </w:num>
  <w:num w:numId="10">
    <w:abstractNumId w:val="41"/>
  </w:num>
  <w:num w:numId="11">
    <w:abstractNumId w:val="7"/>
  </w:num>
  <w:num w:numId="12">
    <w:abstractNumId w:val="45"/>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1"/>
  </w:num>
  <w:num w:numId="22">
    <w:abstractNumId w:val="52"/>
  </w:num>
  <w:num w:numId="23">
    <w:abstractNumId w:val="33"/>
  </w:num>
  <w:num w:numId="24">
    <w:abstractNumId w:val="36"/>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40"/>
  </w:num>
  <w:num w:numId="32">
    <w:abstractNumId w:val="28"/>
  </w:num>
  <w:num w:numId="33">
    <w:abstractNumId w:val="38"/>
  </w:num>
  <w:num w:numId="34">
    <w:abstractNumId w:val="11"/>
  </w:num>
  <w:num w:numId="35">
    <w:abstractNumId w:val="17"/>
  </w:num>
  <w:num w:numId="36">
    <w:abstractNumId w:val="19"/>
  </w:num>
  <w:num w:numId="37">
    <w:abstractNumId w:val="30"/>
  </w:num>
  <w:num w:numId="38">
    <w:abstractNumId w:val="42"/>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7"/>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5"/>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10"/>
  </w:num>
  <w:num w:numId="55">
    <w:abstractNumId w:val="32"/>
  </w:num>
  <w:num w:numId="56">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1DB1"/>
    <w:rsid w:val="0026385C"/>
    <w:rsid w:val="00274643"/>
    <w:rsid w:val="00274C0E"/>
    <w:rsid w:val="00275991"/>
    <w:rsid w:val="00281837"/>
    <w:rsid w:val="00290C58"/>
    <w:rsid w:val="0029213C"/>
    <w:rsid w:val="002B03F2"/>
    <w:rsid w:val="002B4F08"/>
    <w:rsid w:val="002C17F9"/>
    <w:rsid w:val="002C1B2C"/>
    <w:rsid w:val="002C3F84"/>
    <w:rsid w:val="002C4620"/>
    <w:rsid w:val="002D375F"/>
    <w:rsid w:val="002D5BA2"/>
    <w:rsid w:val="002E55E9"/>
    <w:rsid w:val="002E5E63"/>
    <w:rsid w:val="002E6762"/>
    <w:rsid w:val="002E74B6"/>
    <w:rsid w:val="002F6ECD"/>
    <w:rsid w:val="003039B5"/>
    <w:rsid w:val="00305BED"/>
    <w:rsid w:val="00313025"/>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54F6"/>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3EB4"/>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C1770"/>
    <w:rsid w:val="006C37FD"/>
    <w:rsid w:val="006C6283"/>
    <w:rsid w:val="006C628D"/>
    <w:rsid w:val="006E0E2C"/>
    <w:rsid w:val="006E33AA"/>
    <w:rsid w:val="006F2273"/>
    <w:rsid w:val="006F613D"/>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0847"/>
    <w:rsid w:val="00BF2676"/>
    <w:rsid w:val="00BF4028"/>
    <w:rsid w:val="00C030E7"/>
    <w:rsid w:val="00C062FF"/>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61AD7"/>
    <w:rsid w:val="00D71325"/>
    <w:rsid w:val="00D74993"/>
    <w:rsid w:val="00D77303"/>
    <w:rsid w:val="00D81707"/>
    <w:rsid w:val="00D8332F"/>
    <w:rsid w:val="00D83983"/>
    <w:rsid w:val="00D83F36"/>
    <w:rsid w:val="00D91D71"/>
    <w:rsid w:val="00D920FE"/>
    <w:rsid w:val="00D97181"/>
    <w:rsid w:val="00DB30DF"/>
    <w:rsid w:val="00DB46D6"/>
    <w:rsid w:val="00DC4FCC"/>
    <w:rsid w:val="00DD225A"/>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47E8"/>
    <w:rsid w:val="00EF5B49"/>
    <w:rsid w:val="00EF7BA7"/>
    <w:rsid w:val="00F21A5C"/>
    <w:rsid w:val="00F31CD3"/>
    <w:rsid w:val="00F31D70"/>
    <w:rsid w:val="00F42C15"/>
    <w:rsid w:val="00F617D6"/>
    <w:rsid w:val="00F61860"/>
    <w:rsid w:val="00F633CB"/>
    <w:rsid w:val="00F66FD2"/>
    <w:rsid w:val="00F72728"/>
    <w:rsid w:val="00F95FF3"/>
    <w:rsid w:val="00FA160C"/>
    <w:rsid w:val="00FA281A"/>
    <w:rsid w:val="00FA4FBB"/>
    <w:rsid w:val="00FB2CF4"/>
    <w:rsid w:val="00FB4625"/>
    <w:rsid w:val="00FB4943"/>
    <w:rsid w:val="00FD37D6"/>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1230</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6</cp:revision>
  <cp:lastPrinted>2020-08-11T20:00:00Z</cp:lastPrinted>
  <dcterms:created xsi:type="dcterms:W3CDTF">2021-07-26T20:04:00Z</dcterms:created>
  <dcterms:modified xsi:type="dcterms:W3CDTF">2021-08-12T20:34:00Z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