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117D5381"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FD385E">
        <w:rPr>
          <w:rFonts w:ascii="Garamond" w:hAnsi="Garamond" w:cs="Calibri"/>
          <w:b/>
          <w:sz w:val="24"/>
          <w:szCs w:val="24"/>
        </w:rPr>
        <w:t xml:space="preserve">[19] </w:t>
      </w:r>
      <w:r w:rsidR="006B5C73">
        <w:rPr>
          <w:rFonts w:ascii="Garamond" w:hAnsi="Garamond" w:cs="Calibri"/>
          <w:b/>
          <w:sz w:val="24"/>
          <w:szCs w:val="24"/>
        </w:rPr>
        <w:t xml:space="preserve">DE </w:t>
      </w:r>
      <w:r w:rsidR="00FD385E">
        <w:rPr>
          <w:rFonts w:ascii="Garamond" w:hAnsi="Garamond" w:cs="Calibri"/>
          <w:b/>
          <w:sz w:val="24"/>
          <w:szCs w:val="24"/>
        </w:rPr>
        <w:t>NOVEMBRO</w:t>
      </w:r>
      <w:r w:rsidR="006B5C73">
        <w:rPr>
          <w:rFonts w:ascii="Garamond" w:hAnsi="Garamond" w:cs="Calibri"/>
          <w:b/>
          <w:sz w:val="24"/>
          <w:szCs w:val="24"/>
        </w:rPr>
        <w:t xml:space="preserve"> DE 2021</w:t>
      </w:r>
    </w:p>
    <w:p w14:paraId="0FD48FD2" w14:textId="77777777" w:rsidR="00577BDB" w:rsidRPr="004F2BD3" w:rsidRDefault="00577BDB" w:rsidP="00577BDB">
      <w:pPr>
        <w:spacing w:line="320" w:lineRule="exact"/>
        <w:rPr>
          <w:rFonts w:ascii="Garamond" w:hAnsi="Garamond" w:cs="Calibri"/>
          <w:sz w:val="24"/>
          <w:szCs w:val="24"/>
        </w:rPr>
      </w:pPr>
    </w:p>
    <w:p w14:paraId="689E2FD9" w14:textId="764150F1"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6B5C73">
        <w:rPr>
          <w:rFonts w:ascii="Garamond" w:hAnsi="Garamond" w:cs="Calibri"/>
          <w:sz w:val="24"/>
          <w:szCs w:val="24"/>
        </w:rPr>
        <w:t xml:space="preserve"> </w:t>
      </w:r>
      <w:r w:rsidR="00FD385E">
        <w:rPr>
          <w:rFonts w:ascii="Garamond" w:hAnsi="Garamond" w:cs="Calibri"/>
          <w:sz w:val="24"/>
          <w:szCs w:val="24"/>
        </w:rPr>
        <w:t xml:space="preserve">[19] ([dezenove]) </w:t>
      </w:r>
      <w:r w:rsidR="00A05048" w:rsidRPr="004F2BD3">
        <w:rPr>
          <w:rFonts w:ascii="Garamond" w:hAnsi="Garamond" w:cs="Calibri"/>
          <w:sz w:val="24"/>
          <w:szCs w:val="24"/>
        </w:rPr>
        <w:t xml:space="preserve">dias do mês de </w:t>
      </w:r>
      <w:r w:rsidR="00FD385E">
        <w:rPr>
          <w:rFonts w:ascii="Garamond" w:hAnsi="Garamond" w:cs="Calibri"/>
          <w:sz w:val="24"/>
          <w:szCs w:val="24"/>
        </w:rPr>
        <w:t>novembro</w:t>
      </w:r>
      <w:r w:rsidR="00105E27"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CD1031" w:rsidRPr="004F2BD3">
        <w:rPr>
          <w:rFonts w:ascii="Garamond" w:hAnsi="Garamond" w:cs="Calibri"/>
          <w:sz w:val="24"/>
          <w:szCs w:val="24"/>
        </w:rPr>
        <w:t>1</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 xml:space="preserve">Severo </w:t>
      </w:r>
      <w:proofErr w:type="spellStart"/>
      <w:r w:rsidR="00876899">
        <w:rPr>
          <w:rFonts w:ascii="Garamond" w:hAnsi="Garamond" w:cs="Calibri"/>
          <w:sz w:val="24"/>
          <w:szCs w:val="24"/>
        </w:rPr>
        <w:t>Dullius</w:t>
      </w:r>
      <w:proofErr w:type="spellEnd"/>
      <w:r w:rsidR="00876899">
        <w:rPr>
          <w:rFonts w:ascii="Garamond" w:hAnsi="Garamond" w:cs="Calibri"/>
          <w:sz w:val="24"/>
          <w:szCs w:val="24"/>
        </w:rPr>
        <w:t>,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36570A0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w:t>
      </w:r>
      <w:proofErr w:type="spellStart"/>
      <w:r w:rsidR="00876899">
        <w:rPr>
          <w:rFonts w:ascii="Garamond" w:hAnsi="Garamond" w:cs="Calibri"/>
          <w:sz w:val="24"/>
          <w:szCs w:val="24"/>
        </w:rPr>
        <w:t>Debida</w:t>
      </w:r>
      <w:proofErr w:type="spellEnd"/>
      <w:r w:rsidR="00876899">
        <w:rPr>
          <w:rFonts w:ascii="Garamond" w:hAnsi="Garamond" w:cs="Calibri"/>
          <w:sz w:val="24"/>
          <w:szCs w:val="24"/>
        </w:rPr>
        <w:t xml:space="preserve"> Empreendimentos Imobiliários LTDA, </w:t>
      </w:r>
      <w:proofErr w:type="spellStart"/>
      <w:r w:rsidR="00876899">
        <w:rPr>
          <w:rFonts w:ascii="Garamond" w:hAnsi="Garamond" w:cs="Calibri"/>
          <w:sz w:val="24"/>
          <w:szCs w:val="24"/>
        </w:rPr>
        <w:t>Mextrema</w:t>
      </w:r>
      <w:proofErr w:type="spellEnd"/>
      <w:r w:rsidR="00876899">
        <w:rPr>
          <w:rFonts w:ascii="Garamond" w:hAnsi="Garamond" w:cs="Calibri"/>
          <w:sz w:val="24"/>
          <w:szCs w:val="24"/>
        </w:rPr>
        <w:t xml:space="preserve">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6E88AB84"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680308AE" w14:textId="1F111CC0" w:rsidR="00CD1031" w:rsidRPr="007A0CB0" w:rsidRDefault="00577BDB" w:rsidP="00EA576C">
      <w:pPr>
        <w:widowControl/>
        <w:numPr>
          <w:ilvl w:val="0"/>
          <w:numId w:val="4"/>
        </w:numPr>
        <w:spacing w:line="320" w:lineRule="exact"/>
        <w:rPr>
          <w:rFonts w:ascii="Garamond" w:hAnsi="Garamond" w:cs="Calibri"/>
          <w:sz w:val="24"/>
          <w:szCs w:val="24"/>
        </w:rPr>
      </w:pPr>
      <w:r w:rsidRPr="007A0CB0">
        <w:rPr>
          <w:rFonts w:ascii="Garamond" w:hAnsi="Garamond" w:cs="Calibri"/>
          <w:b/>
          <w:sz w:val="24"/>
          <w:szCs w:val="24"/>
        </w:rPr>
        <w:t>ORDEM DO DIA</w:t>
      </w:r>
      <w:r w:rsidR="00F66FD2" w:rsidRPr="007A0CB0">
        <w:rPr>
          <w:rFonts w:ascii="Garamond" w:hAnsi="Garamond" w:cs="Calibri"/>
          <w:b/>
          <w:sz w:val="24"/>
          <w:szCs w:val="24"/>
        </w:rPr>
        <w:t>.</w:t>
      </w:r>
      <w:r w:rsidR="003854F6" w:rsidRPr="007A0CB0">
        <w:rPr>
          <w:rFonts w:ascii="Garamond" w:hAnsi="Garamond" w:cs="Calibri"/>
          <w:sz w:val="24"/>
          <w:szCs w:val="24"/>
        </w:rPr>
        <w:t xml:space="preserve"> </w:t>
      </w:r>
      <w:r w:rsidR="00A06FE2">
        <w:rPr>
          <w:rFonts w:ascii="Garamond" w:hAnsi="Garamond" w:cs="Calibri"/>
          <w:sz w:val="24"/>
          <w:szCs w:val="24"/>
        </w:rPr>
        <w:t xml:space="preserve">(i) </w:t>
      </w:r>
      <w:r w:rsidR="002C23F6" w:rsidRPr="00504915">
        <w:rPr>
          <w:rFonts w:ascii="Garamond" w:hAnsi="Garamond" w:cs="Calibri"/>
          <w:sz w:val="24"/>
          <w:szCs w:val="24"/>
        </w:rPr>
        <w:t>Aprovar a concessão de autorização temporária (</w:t>
      </w:r>
      <w:r w:rsidR="002C23F6">
        <w:rPr>
          <w:rFonts w:ascii="Garamond" w:hAnsi="Garamond" w:cs="Calibri"/>
          <w:sz w:val="24"/>
          <w:szCs w:val="24"/>
        </w:rPr>
        <w:t>“</w:t>
      </w:r>
      <w:proofErr w:type="spellStart"/>
      <w:r w:rsidR="002C23F6" w:rsidRPr="007677FF">
        <w:rPr>
          <w:rFonts w:ascii="Garamond" w:hAnsi="Garamond" w:cs="Calibri"/>
          <w:i/>
          <w:iCs/>
          <w:sz w:val="24"/>
          <w:szCs w:val="24"/>
        </w:rPr>
        <w:t>waiver</w:t>
      </w:r>
      <w:proofErr w:type="spellEnd"/>
      <w:r w:rsidR="002C23F6">
        <w:rPr>
          <w:rFonts w:ascii="Garamond" w:hAnsi="Garamond" w:cs="Calibri"/>
          <w:i/>
          <w:iCs/>
          <w:sz w:val="24"/>
          <w:szCs w:val="24"/>
        </w:rPr>
        <w:t>”</w:t>
      </w:r>
      <w:r w:rsidR="002C23F6"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2C23F6">
        <w:rPr>
          <w:rFonts w:ascii="Garamond" w:hAnsi="Garamond" w:cs="Calibri"/>
          <w:sz w:val="24"/>
          <w:szCs w:val="24"/>
        </w:rPr>
        <w:t>I</w:t>
      </w:r>
      <w:r w:rsidR="002C23F6" w:rsidRPr="00504915">
        <w:rPr>
          <w:rFonts w:ascii="Garamond" w:hAnsi="Garamond" w:cs="Calibri"/>
          <w:sz w:val="24"/>
          <w:szCs w:val="24"/>
        </w:rPr>
        <w:t xml:space="preserve">” da cláusula </w:t>
      </w:r>
      <w:r w:rsidR="002C23F6">
        <w:rPr>
          <w:rFonts w:ascii="Garamond" w:hAnsi="Garamond" w:cs="Calibri"/>
          <w:sz w:val="24"/>
          <w:szCs w:val="24"/>
        </w:rPr>
        <w:t>9.1</w:t>
      </w:r>
      <w:r w:rsidR="002C23F6" w:rsidRPr="00504915">
        <w:rPr>
          <w:rFonts w:ascii="Garamond" w:hAnsi="Garamond" w:cs="Calibri"/>
          <w:sz w:val="24"/>
          <w:szCs w:val="24"/>
        </w:rPr>
        <w:t xml:space="preserve"> da Escritura d</w:t>
      </w:r>
      <w:r w:rsidR="002C23F6">
        <w:rPr>
          <w:rFonts w:ascii="Garamond" w:hAnsi="Garamond" w:cs="Calibri"/>
          <w:sz w:val="24"/>
          <w:szCs w:val="24"/>
        </w:rPr>
        <w:t>e</w:t>
      </w:r>
      <w:r w:rsidR="002C23F6" w:rsidRPr="00504915">
        <w:rPr>
          <w:rFonts w:ascii="Garamond" w:hAnsi="Garamond" w:cs="Calibri"/>
          <w:sz w:val="24"/>
          <w:szCs w:val="24"/>
        </w:rPr>
        <w:t xml:space="preserve"> Emissão, em razão da inobservância pela Emissora das </w:t>
      </w:r>
      <w:r w:rsidR="002C23F6">
        <w:rPr>
          <w:rFonts w:ascii="Garamond" w:hAnsi="Garamond" w:cs="Calibri"/>
          <w:sz w:val="24"/>
          <w:szCs w:val="24"/>
        </w:rPr>
        <w:t>o</w:t>
      </w:r>
      <w:r w:rsidR="002C23F6" w:rsidRPr="00504915">
        <w:rPr>
          <w:rFonts w:ascii="Garamond" w:hAnsi="Garamond" w:cs="Calibri"/>
          <w:sz w:val="24"/>
          <w:szCs w:val="24"/>
        </w:rPr>
        <w:t xml:space="preserve">brigações </w:t>
      </w:r>
      <w:r w:rsidR="002C23F6">
        <w:rPr>
          <w:rFonts w:ascii="Garamond" w:hAnsi="Garamond" w:cs="Calibri"/>
          <w:sz w:val="24"/>
          <w:szCs w:val="24"/>
        </w:rPr>
        <w:t>r</w:t>
      </w:r>
      <w:r w:rsidR="002C23F6" w:rsidRPr="00504915">
        <w:rPr>
          <w:rFonts w:ascii="Garamond" w:hAnsi="Garamond" w:cs="Calibri"/>
          <w:sz w:val="24"/>
          <w:szCs w:val="24"/>
        </w:rPr>
        <w:t>elacionadas à</w:t>
      </w:r>
      <w:r w:rsidR="00700C88">
        <w:rPr>
          <w:rFonts w:ascii="Garamond" w:hAnsi="Garamond" w:cs="Calibri"/>
          <w:sz w:val="24"/>
          <w:szCs w:val="24"/>
        </w:rPr>
        <w:t xml:space="preserve"> </w:t>
      </w:r>
      <w:r w:rsidR="00F017F6">
        <w:rPr>
          <w:rFonts w:ascii="Garamond" w:hAnsi="Garamond" w:cs="Calibri"/>
          <w:sz w:val="24"/>
          <w:szCs w:val="24"/>
        </w:rPr>
        <w:t xml:space="preserve">entrega de cópia </w:t>
      </w:r>
      <w:r w:rsidR="00700C88">
        <w:rPr>
          <w:rFonts w:ascii="Garamond" w:hAnsi="Garamond" w:cs="Calibri"/>
          <w:sz w:val="24"/>
          <w:szCs w:val="24"/>
        </w:rPr>
        <w:t>da</w:t>
      </w:r>
      <w:r w:rsidR="002C23F6" w:rsidRPr="00504915">
        <w:rPr>
          <w:rFonts w:ascii="Garamond" w:hAnsi="Garamond" w:cs="Calibri"/>
          <w:sz w:val="24"/>
          <w:szCs w:val="24"/>
        </w:rPr>
        <w:t>s Demonstrações Financeiras</w:t>
      </w:r>
      <w:r w:rsidR="002C23F6">
        <w:rPr>
          <w:rFonts w:ascii="Garamond" w:hAnsi="Garamond" w:cs="Calibri"/>
          <w:sz w:val="24"/>
          <w:szCs w:val="24"/>
        </w:rPr>
        <w:t xml:space="preserve"> </w:t>
      </w:r>
      <w:r w:rsidR="00F017F6">
        <w:rPr>
          <w:rFonts w:ascii="Garamond" w:hAnsi="Garamond" w:cs="Calibri"/>
          <w:sz w:val="24"/>
          <w:szCs w:val="24"/>
        </w:rPr>
        <w:t>Consolidadas Auditadas da Companhia relativas ao Exercício de 2020</w:t>
      </w:r>
      <w:r w:rsidR="00F97497">
        <w:rPr>
          <w:rFonts w:ascii="Garamond" w:hAnsi="Garamond" w:cs="Calibri"/>
          <w:sz w:val="24"/>
          <w:szCs w:val="24"/>
        </w:rPr>
        <w:t xml:space="preserve"> </w:t>
      </w:r>
      <w:r w:rsidR="002C23F6">
        <w:rPr>
          <w:rFonts w:ascii="Garamond" w:hAnsi="Garamond" w:cs="Calibri"/>
          <w:sz w:val="24"/>
          <w:szCs w:val="24"/>
        </w:rPr>
        <w:t xml:space="preserve">e </w:t>
      </w:r>
      <w:r w:rsidR="00F017F6">
        <w:rPr>
          <w:rFonts w:ascii="Garamond" w:hAnsi="Garamond" w:cs="Calibri"/>
          <w:sz w:val="24"/>
          <w:szCs w:val="24"/>
        </w:rPr>
        <w:t xml:space="preserve">das </w:t>
      </w:r>
      <w:r w:rsidR="002C23F6">
        <w:rPr>
          <w:rFonts w:ascii="Garamond" w:hAnsi="Garamond" w:cs="Calibri"/>
          <w:sz w:val="24"/>
          <w:szCs w:val="24"/>
        </w:rPr>
        <w:t xml:space="preserve">Demonstrações Financeiras Consolidadas </w:t>
      </w:r>
      <w:r w:rsidR="00F017F6">
        <w:rPr>
          <w:rFonts w:ascii="Garamond" w:hAnsi="Garamond" w:cs="Calibri"/>
          <w:sz w:val="24"/>
          <w:szCs w:val="24"/>
        </w:rPr>
        <w:t xml:space="preserve">Revisadas da Companhia, </w:t>
      </w:r>
      <w:r w:rsidR="002C23F6">
        <w:rPr>
          <w:rFonts w:ascii="Garamond" w:hAnsi="Garamond" w:cs="Calibri"/>
          <w:sz w:val="24"/>
          <w:szCs w:val="24"/>
        </w:rPr>
        <w:t>relativas ao Trimestre Fiscal encerrado em 31 de março de 2021</w:t>
      </w:r>
      <w:r w:rsidR="002C23F6" w:rsidRPr="00504915">
        <w:rPr>
          <w:rFonts w:ascii="Garamond" w:hAnsi="Garamond" w:cs="Calibri"/>
          <w:sz w:val="24"/>
          <w:szCs w:val="24"/>
        </w:rPr>
        <w:t xml:space="preserve">, sendo certo que </w:t>
      </w:r>
      <w:r w:rsidR="00F017F6" w:rsidRPr="00F97497">
        <w:rPr>
          <w:rFonts w:ascii="Garamond" w:hAnsi="Garamond" w:cs="Calibri"/>
          <w:b/>
          <w:bCs/>
          <w:i/>
          <w:iCs/>
          <w:sz w:val="24"/>
          <w:szCs w:val="24"/>
        </w:rPr>
        <w:t xml:space="preserve">(a) </w:t>
      </w:r>
      <w:r w:rsidR="002C23F6" w:rsidRPr="00504915">
        <w:rPr>
          <w:rFonts w:ascii="Garamond" w:hAnsi="Garamond" w:cs="Calibri"/>
          <w:sz w:val="24"/>
          <w:szCs w:val="24"/>
        </w:rPr>
        <w:t xml:space="preserve">as </w:t>
      </w:r>
      <w:r w:rsidR="002C23F6">
        <w:rPr>
          <w:rFonts w:ascii="Garamond" w:hAnsi="Garamond" w:cs="Calibri"/>
          <w:sz w:val="24"/>
          <w:szCs w:val="24"/>
        </w:rPr>
        <w:t>o</w:t>
      </w:r>
      <w:r w:rsidR="002C23F6" w:rsidRPr="00504915">
        <w:rPr>
          <w:rFonts w:ascii="Garamond" w:hAnsi="Garamond" w:cs="Calibri"/>
          <w:sz w:val="24"/>
          <w:szCs w:val="24"/>
        </w:rPr>
        <w:t xml:space="preserve">brigações </w:t>
      </w:r>
      <w:r w:rsidR="002C23F6">
        <w:rPr>
          <w:rFonts w:ascii="Garamond" w:hAnsi="Garamond" w:cs="Calibri"/>
          <w:sz w:val="24"/>
          <w:szCs w:val="24"/>
        </w:rPr>
        <w:t>r</w:t>
      </w:r>
      <w:r w:rsidR="002C23F6" w:rsidRPr="00504915">
        <w:rPr>
          <w:rFonts w:ascii="Garamond" w:hAnsi="Garamond" w:cs="Calibri"/>
          <w:sz w:val="24"/>
          <w:szCs w:val="24"/>
        </w:rPr>
        <w:t>elacionadas à</w:t>
      </w:r>
      <w:r w:rsidR="00700C88">
        <w:rPr>
          <w:rFonts w:ascii="Garamond" w:hAnsi="Garamond" w:cs="Calibri"/>
          <w:sz w:val="24"/>
          <w:szCs w:val="24"/>
        </w:rPr>
        <w:t xml:space="preserve"> </w:t>
      </w:r>
      <w:r w:rsidR="00F017F6">
        <w:rPr>
          <w:rFonts w:ascii="Garamond" w:hAnsi="Garamond" w:cs="Calibri"/>
          <w:sz w:val="24"/>
          <w:szCs w:val="24"/>
        </w:rPr>
        <w:t xml:space="preserve">entrega de cópia </w:t>
      </w:r>
      <w:r w:rsidR="00700C88">
        <w:rPr>
          <w:rFonts w:ascii="Garamond" w:hAnsi="Garamond" w:cs="Calibri"/>
          <w:sz w:val="24"/>
          <w:szCs w:val="24"/>
        </w:rPr>
        <w:t>da</w:t>
      </w:r>
      <w:r w:rsidR="002C23F6" w:rsidRPr="00504915">
        <w:rPr>
          <w:rFonts w:ascii="Garamond" w:hAnsi="Garamond" w:cs="Calibri"/>
          <w:sz w:val="24"/>
          <w:szCs w:val="24"/>
        </w:rPr>
        <w:t>s Demonstrações Financeiras</w:t>
      </w:r>
      <w:r w:rsidR="002C23F6">
        <w:rPr>
          <w:rFonts w:ascii="Garamond" w:hAnsi="Garamond" w:cs="Calibri"/>
          <w:sz w:val="24"/>
          <w:szCs w:val="24"/>
        </w:rPr>
        <w:t xml:space="preserve"> </w:t>
      </w:r>
      <w:r w:rsidR="00F017F6">
        <w:rPr>
          <w:rFonts w:ascii="Garamond" w:hAnsi="Garamond" w:cs="Calibri"/>
          <w:sz w:val="24"/>
          <w:szCs w:val="24"/>
        </w:rPr>
        <w:t xml:space="preserve">Consolidadas Auditadas </w:t>
      </w:r>
      <w:r w:rsidR="00F017F6">
        <w:rPr>
          <w:rFonts w:ascii="Garamond" w:hAnsi="Garamond" w:cs="Calibri"/>
          <w:sz w:val="24"/>
          <w:szCs w:val="24"/>
        </w:rPr>
        <w:lastRenderedPageBreak/>
        <w:t xml:space="preserve">da Companhia </w:t>
      </w:r>
      <w:r w:rsidR="002C23F6">
        <w:rPr>
          <w:rFonts w:ascii="Garamond" w:hAnsi="Garamond" w:cs="Calibri"/>
          <w:sz w:val="24"/>
          <w:szCs w:val="24"/>
        </w:rPr>
        <w:t>relativas ao Exercício de 2020</w:t>
      </w:r>
      <w:r w:rsidR="002C23F6" w:rsidRPr="00504915">
        <w:rPr>
          <w:rFonts w:ascii="Garamond" w:hAnsi="Garamond" w:cs="Calibri"/>
          <w:sz w:val="24"/>
          <w:szCs w:val="24"/>
        </w:rPr>
        <w:t xml:space="preserve"> deverão ser integralmente realizadas e adimplidas </w:t>
      </w:r>
      <w:r w:rsidR="002C23F6" w:rsidRPr="00F97497">
        <w:rPr>
          <w:rFonts w:ascii="Garamond" w:hAnsi="Garamond" w:cs="Calibri"/>
          <w:b/>
          <w:bCs/>
          <w:sz w:val="24"/>
          <w:szCs w:val="24"/>
          <w:u w:val="single"/>
        </w:rPr>
        <w:t>até o dia</w:t>
      </w:r>
      <w:r w:rsidR="00390DF3" w:rsidRPr="00F97497">
        <w:rPr>
          <w:rFonts w:ascii="Garamond" w:hAnsi="Garamond" w:cs="Calibri"/>
          <w:b/>
          <w:bCs/>
          <w:sz w:val="24"/>
          <w:szCs w:val="24"/>
          <w:u w:val="single"/>
        </w:rPr>
        <w:t xml:space="preserve"> 2</w:t>
      </w:r>
      <w:r w:rsidR="00FD385E" w:rsidRPr="00F97497">
        <w:rPr>
          <w:rFonts w:ascii="Garamond" w:hAnsi="Garamond" w:cs="Calibri"/>
          <w:b/>
          <w:bCs/>
          <w:sz w:val="24"/>
          <w:szCs w:val="24"/>
          <w:u w:val="single"/>
        </w:rPr>
        <w:t>6</w:t>
      </w:r>
      <w:r w:rsidR="00390DF3" w:rsidRPr="00F97497">
        <w:rPr>
          <w:rFonts w:ascii="Garamond" w:hAnsi="Garamond" w:cs="Calibri"/>
          <w:b/>
          <w:bCs/>
          <w:sz w:val="24"/>
          <w:szCs w:val="24"/>
          <w:u w:val="single"/>
        </w:rPr>
        <w:t xml:space="preserve"> de novembro de 2021</w:t>
      </w:r>
      <w:r w:rsidR="00F97497">
        <w:rPr>
          <w:rFonts w:ascii="Garamond" w:hAnsi="Garamond" w:cs="Calibri"/>
          <w:b/>
          <w:bCs/>
          <w:sz w:val="24"/>
          <w:szCs w:val="24"/>
          <w:u w:val="single"/>
        </w:rPr>
        <w:t xml:space="preserve"> </w:t>
      </w:r>
      <w:r w:rsidR="00F017F6">
        <w:rPr>
          <w:rFonts w:ascii="Garamond" w:hAnsi="Garamond" w:cs="Calibri"/>
          <w:sz w:val="24"/>
          <w:szCs w:val="24"/>
        </w:rPr>
        <w:t>e (b)</w:t>
      </w:r>
      <w:r w:rsidR="00F97497">
        <w:rPr>
          <w:rFonts w:ascii="Garamond" w:hAnsi="Garamond" w:cs="Calibri"/>
          <w:sz w:val="24"/>
          <w:szCs w:val="24"/>
        </w:rPr>
        <w:t xml:space="preserve"> </w:t>
      </w:r>
      <w:r w:rsidR="00F017F6">
        <w:rPr>
          <w:rFonts w:ascii="Garamond" w:hAnsi="Garamond" w:cs="Calibri"/>
          <w:sz w:val="24"/>
          <w:szCs w:val="24"/>
        </w:rPr>
        <w:t>e</w:t>
      </w:r>
      <w:r w:rsidR="002C23F6">
        <w:rPr>
          <w:rFonts w:ascii="Garamond" w:hAnsi="Garamond" w:cs="Calibri"/>
          <w:sz w:val="24"/>
          <w:szCs w:val="24"/>
        </w:rPr>
        <w:t xml:space="preserve">m relação </w:t>
      </w:r>
      <w:r w:rsidR="00700C88">
        <w:rPr>
          <w:rFonts w:ascii="Garamond" w:hAnsi="Garamond" w:cs="Calibri"/>
          <w:sz w:val="24"/>
          <w:szCs w:val="24"/>
        </w:rPr>
        <w:t>à</w:t>
      </w:r>
      <w:r w:rsidR="002C23F6">
        <w:rPr>
          <w:rFonts w:ascii="Garamond" w:hAnsi="Garamond" w:cs="Calibri"/>
          <w:sz w:val="24"/>
          <w:szCs w:val="24"/>
        </w:rPr>
        <w:t xml:space="preserve"> entrega das Demonstrações Financeiras Consolidadas </w:t>
      </w:r>
      <w:r w:rsidR="00F017F6">
        <w:rPr>
          <w:rFonts w:ascii="Garamond" w:hAnsi="Garamond" w:cs="Calibri"/>
          <w:sz w:val="24"/>
          <w:szCs w:val="24"/>
        </w:rPr>
        <w:t xml:space="preserve">Revisadas da Companhia, </w:t>
      </w:r>
      <w:r w:rsidR="002C23F6">
        <w:rPr>
          <w:rFonts w:ascii="Garamond" w:hAnsi="Garamond" w:cs="Calibri"/>
          <w:sz w:val="24"/>
          <w:szCs w:val="24"/>
        </w:rPr>
        <w:t xml:space="preserve">relativas ao Trimestre encerrado em 31/03/2021, bem como aos demais trimestres fiscais do ano de 2021, com revisão limitada, nos termos da Escritura de Emissão, </w:t>
      </w:r>
      <w:r w:rsidR="002C23F6" w:rsidRPr="00F97497">
        <w:rPr>
          <w:rFonts w:ascii="Garamond" w:hAnsi="Garamond" w:cs="Calibri"/>
          <w:b/>
          <w:bCs/>
          <w:sz w:val="24"/>
          <w:szCs w:val="24"/>
          <w:u w:val="single"/>
        </w:rPr>
        <w:t>a Companhia requereu que fossem apresentadas a partir do ano de 2022</w:t>
      </w:r>
      <w:r w:rsidR="002C23F6">
        <w:rPr>
          <w:rFonts w:ascii="Garamond" w:hAnsi="Garamond" w:cs="Calibri"/>
          <w:sz w:val="24"/>
          <w:szCs w:val="24"/>
        </w:rPr>
        <w:t>, ficando, comprometida, contudo, a apresentar os Trimestres de 2021, sem revisões, e logo após o fechamento das Demonstrações Financeiras relativas ao ano de 2020, o que foi aprovado pelos Debenturistas</w:t>
      </w:r>
      <w:r w:rsidR="00FD385E">
        <w:rPr>
          <w:rFonts w:ascii="Garamond" w:hAnsi="Garamond" w:cs="Calibri"/>
          <w:sz w:val="24"/>
          <w:szCs w:val="24"/>
        </w:rPr>
        <w:t>; e,</w:t>
      </w:r>
      <w:r w:rsidR="00A06FE2">
        <w:rPr>
          <w:rFonts w:ascii="Garamond" w:hAnsi="Garamond" w:cs="Calibri"/>
          <w:sz w:val="24"/>
          <w:szCs w:val="24"/>
        </w:rPr>
        <w:t xml:space="preserve"> (</w:t>
      </w:r>
      <w:proofErr w:type="spellStart"/>
      <w:r w:rsidR="00A06FE2">
        <w:rPr>
          <w:rFonts w:ascii="Garamond" w:hAnsi="Garamond" w:cs="Calibri"/>
          <w:sz w:val="24"/>
          <w:szCs w:val="24"/>
        </w:rPr>
        <w:t>ii</w:t>
      </w:r>
      <w:proofErr w:type="spellEnd"/>
      <w:r w:rsidR="00A06FE2">
        <w:rPr>
          <w:rFonts w:ascii="Garamond" w:hAnsi="Garamond" w:cs="Calibri"/>
          <w:sz w:val="24"/>
          <w:szCs w:val="24"/>
        </w:rPr>
        <w:t>) deliberar sobre autorização à contratação da LAUPERTEC Avaliação e Consultoria Imobiliária Ltda.</w:t>
      </w:r>
      <w:r w:rsidR="001C3EE9">
        <w:rPr>
          <w:rFonts w:ascii="Garamond" w:hAnsi="Garamond" w:cs="Calibri"/>
          <w:sz w:val="24"/>
          <w:szCs w:val="24"/>
        </w:rPr>
        <w:t xml:space="preserve"> (“</w:t>
      </w:r>
      <w:proofErr w:type="spellStart"/>
      <w:r w:rsidR="001C3EE9" w:rsidRPr="00D57FE4">
        <w:rPr>
          <w:rFonts w:ascii="Garamond" w:hAnsi="Garamond" w:cs="Calibri"/>
          <w:sz w:val="24"/>
          <w:szCs w:val="24"/>
          <w:u w:val="single"/>
        </w:rPr>
        <w:t>Laupertec</w:t>
      </w:r>
      <w:proofErr w:type="spellEnd"/>
      <w:r w:rsidR="001C3EE9">
        <w:rPr>
          <w:rFonts w:ascii="Garamond" w:hAnsi="Garamond" w:cs="Calibri"/>
          <w:sz w:val="24"/>
          <w:szCs w:val="24"/>
        </w:rPr>
        <w:t>”)</w:t>
      </w:r>
      <w:r w:rsidR="00A06FE2">
        <w:rPr>
          <w:rFonts w:ascii="Garamond" w:hAnsi="Garamond" w:cs="Calibri"/>
          <w:sz w:val="24"/>
          <w:szCs w:val="24"/>
        </w:rPr>
        <w:t xml:space="preserve"> para avaliação dos Imóveis em substituição à </w:t>
      </w:r>
      <w:proofErr w:type="spellStart"/>
      <w:r w:rsidR="00A06FE2">
        <w:rPr>
          <w:rFonts w:ascii="Garamond" w:hAnsi="Garamond" w:cs="Calibri"/>
          <w:sz w:val="24"/>
          <w:szCs w:val="24"/>
        </w:rPr>
        <w:t>Engebanc</w:t>
      </w:r>
      <w:proofErr w:type="spellEnd"/>
      <w:r w:rsidR="00A06FE2">
        <w:rPr>
          <w:rFonts w:ascii="Garamond" w:hAnsi="Garamond" w:cs="Calibri"/>
          <w:sz w:val="24"/>
          <w:szCs w:val="24"/>
        </w:rPr>
        <w:t xml:space="preserve"> – Engenharia e </w:t>
      </w:r>
      <w:proofErr w:type="spellStart"/>
      <w:r w:rsidR="00A06FE2">
        <w:rPr>
          <w:rFonts w:ascii="Garamond" w:hAnsi="Garamond" w:cs="Calibri"/>
          <w:sz w:val="24"/>
          <w:szCs w:val="24"/>
        </w:rPr>
        <w:t>Servições</w:t>
      </w:r>
      <w:proofErr w:type="spellEnd"/>
      <w:r w:rsidR="00A06FE2">
        <w:rPr>
          <w:rFonts w:ascii="Garamond" w:hAnsi="Garamond" w:cs="Calibri"/>
          <w:sz w:val="24"/>
          <w:szCs w:val="24"/>
        </w:rPr>
        <w:t xml:space="preserve"> Ltda.</w:t>
      </w:r>
      <w:r w:rsidR="001C3EE9">
        <w:rPr>
          <w:rFonts w:ascii="Garamond" w:hAnsi="Garamond" w:cs="Calibri"/>
          <w:sz w:val="24"/>
          <w:szCs w:val="24"/>
        </w:rPr>
        <w:t xml:space="preserve"> (“</w:t>
      </w:r>
      <w:proofErr w:type="spellStart"/>
      <w:r w:rsidR="001C3EE9" w:rsidRPr="00D57FE4">
        <w:rPr>
          <w:rFonts w:ascii="Garamond" w:hAnsi="Garamond" w:cs="Calibri"/>
          <w:sz w:val="24"/>
          <w:szCs w:val="24"/>
          <w:u w:val="single"/>
        </w:rPr>
        <w:t>Engebanc</w:t>
      </w:r>
      <w:proofErr w:type="spellEnd"/>
      <w:r w:rsidR="001C3EE9">
        <w:rPr>
          <w:rFonts w:ascii="Garamond" w:hAnsi="Garamond" w:cs="Calibri"/>
          <w:sz w:val="24"/>
          <w:szCs w:val="24"/>
        </w:rPr>
        <w:t>”)</w:t>
      </w:r>
      <w:r w:rsidR="00A06FE2">
        <w:rPr>
          <w:rFonts w:ascii="Garamond" w:hAnsi="Garamond" w:cs="Calibri"/>
          <w:sz w:val="24"/>
          <w:szCs w:val="24"/>
        </w:rPr>
        <w:t xml:space="preserve"> conforme estipulado na Cláusula 2.1.2 da </w:t>
      </w:r>
      <w:r w:rsidR="00BA63E0">
        <w:rPr>
          <w:rFonts w:ascii="Garamond" w:hAnsi="Garamond" w:cs="Calibri"/>
          <w:sz w:val="24"/>
          <w:szCs w:val="24"/>
        </w:rPr>
        <w:t>Alienação Fiduciária de Imóveis em Garantia.</w:t>
      </w:r>
    </w:p>
    <w:p w14:paraId="2CD6762D" w14:textId="77777777" w:rsidR="00CD1031" w:rsidRPr="004F2BD3" w:rsidRDefault="00CD1031" w:rsidP="00CD1031">
      <w:pPr>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ListParagraph"/>
        <w:rPr>
          <w:rFonts w:ascii="Garamond" w:hAnsi="Garamond" w:cs="Calibri"/>
          <w:sz w:val="24"/>
          <w:szCs w:val="24"/>
        </w:rPr>
      </w:pPr>
    </w:p>
    <w:p w14:paraId="64B59540" w14:textId="3260B74E" w:rsidR="00C16197" w:rsidRDefault="007B21CF" w:rsidP="001C3EE9">
      <w:pPr>
        <w:pStyle w:val="ListParagraph"/>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 xml:space="preserve">2020 e </w:t>
      </w:r>
      <w:r w:rsidR="00DC58FF">
        <w:rPr>
          <w:rFonts w:ascii="Garamond" w:hAnsi="Garamond" w:cs="Calibri"/>
          <w:sz w:val="24"/>
          <w:szCs w:val="24"/>
        </w:rPr>
        <w:t xml:space="preserve">das </w:t>
      </w:r>
      <w:r w:rsidR="00876899">
        <w:rPr>
          <w:rFonts w:ascii="Garamond" w:hAnsi="Garamond" w:cs="Calibri"/>
          <w:sz w:val="24"/>
          <w:szCs w:val="24"/>
        </w:rPr>
        <w:t xml:space="preserve">Demonstrações Financeiras Consolidadas </w:t>
      </w:r>
      <w:r w:rsidR="00DC58FF">
        <w:rPr>
          <w:rFonts w:ascii="Garamond" w:hAnsi="Garamond" w:cs="Calibri"/>
          <w:sz w:val="24"/>
          <w:szCs w:val="24"/>
        </w:rPr>
        <w:t xml:space="preserve">Revisadas da Companhia </w:t>
      </w:r>
      <w:r w:rsidR="00876899">
        <w:rPr>
          <w:rFonts w:ascii="Garamond" w:hAnsi="Garamond" w:cs="Calibri"/>
          <w:sz w:val="24"/>
          <w:szCs w:val="24"/>
        </w:rPr>
        <w:t>relativas ao Trimestre Fiscal</w:t>
      </w:r>
      <w:r w:rsidR="006C37FD">
        <w:rPr>
          <w:rFonts w:ascii="Garamond" w:hAnsi="Garamond" w:cs="Calibri"/>
          <w:sz w:val="24"/>
          <w:szCs w:val="24"/>
        </w:rPr>
        <w:t xml:space="preserve"> encerrado em 31 de março de 2021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Companhia </w:t>
      </w:r>
      <w:r w:rsidR="009F14F4">
        <w:rPr>
          <w:rFonts w:ascii="Garamond" w:hAnsi="Garamond" w:cs="Calibri"/>
          <w:sz w:val="24"/>
          <w:szCs w:val="24"/>
        </w:rPr>
        <w:t>relativas ao Exercício de 2020</w:t>
      </w:r>
      <w:r w:rsidRPr="00504915">
        <w:rPr>
          <w:rFonts w:ascii="Garamond" w:hAnsi="Garamond" w:cs="Calibri"/>
          <w:sz w:val="24"/>
          <w:szCs w:val="24"/>
        </w:rPr>
        <w:t xml:space="preserve"> deverão ser integralmente realizadas e adimplidas </w:t>
      </w:r>
      <w:r w:rsidRPr="00F97497">
        <w:rPr>
          <w:rFonts w:ascii="Garamond" w:hAnsi="Garamond" w:cs="Calibri"/>
          <w:b/>
          <w:bCs/>
          <w:sz w:val="24"/>
          <w:szCs w:val="24"/>
          <w:u w:val="single"/>
        </w:rPr>
        <w:t xml:space="preserve">até </w:t>
      </w:r>
      <w:r w:rsidR="005330B2" w:rsidRPr="00F97497">
        <w:rPr>
          <w:rFonts w:ascii="Garamond" w:hAnsi="Garamond" w:cs="Calibri"/>
          <w:b/>
          <w:bCs/>
          <w:sz w:val="24"/>
          <w:szCs w:val="24"/>
          <w:u w:val="single"/>
        </w:rPr>
        <w:t xml:space="preserve">o </w:t>
      </w:r>
      <w:r w:rsidR="00390DF3" w:rsidRPr="00F97497">
        <w:rPr>
          <w:rFonts w:ascii="Garamond" w:hAnsi="Garamond" w:cs="Calibri"/>
          <w:b/>
          <w:bCs/>
          <w:sz w:val="24"/>
          <w:szCs w:val="24"/>
          <w:u w:val="single"/>
        </w:rPr>
        <w:t>2</w:t>
      </w:r>
      <w:r w:rsidR="00FD385E" w:rsidRPr="00F97497">
        <w:rPr>
          <w:rFonts w:ascii="Garamond" w:hAnsi="Garamond" w:cs="Calibri"/>
          <w:b/>
          <w:bCs/>
          <w:sz w:val="24"/>
          <w:szCs w:val="24"/>
          <w:u w:val="single"/>
        </w:rPr>
        <w:t>6</w:t>
      </w:r>
      <w:r w:rsidR="00C76A07" w:rsidRPr="00F97497">
        <w:rPr>
          <w:rFonts w:ascii="Garamond" w:hAnsi="Garamond" w:cs="Calibri"/>
          <w:b/>
          <w:bCs/>
          <w:sz w:val="24"/>
          <w:szCs w:val="24"/>
          <w:u w:val="single"/>
        </w:rPr>
        <w:t xml:space="preserve"> de </w:t>
      </w:r>
      <w:r w:rsidR="00390DF3" w:rsidRPr="00F97497">
        <w:rPr>
          <w:rFonts w:ascii="Garamond" w:hAnsi="Garamond" w:cs="Calibri"/>
          <w:b/>
          <w:bCs/>
          <w:sz w:val="24"/>
          <w:szCs w:val="24"/>
          <w:u w:val="single"/>
        </w:rPr>
        <w:t>novembro</w:t>
      </w:r>
      <w:r w:rsidR="00C76A07" w:rsidRPr="00F97497">
        <w:rPr>
          <w:rFonts w:ascii="Garamond" w:hAnsi="Garamond" w:cs="Calibri"/>
          <w:b/>
          <w:bCs/>
          <w:sz w:val="24"/>
          <w:szCs w:val="24"/>
          <w:u w:val="single"/>
        </w:rPr>
        <w:t xml:space="preserve"> de 2021</w:t>
      </w:r>
      <w:r w:rsidR="00C76A07" w:rsidRPr="00FD385E">
        <w:rPr>
          <w:rFonts w:ascii="Garamond" w:hAnsi="Garamond" w:cs="Calibri"/>
          <w:sz w:val="24"/>
          <w:szCs w:val="24"/>
        </w:rPr>
        <w:t>.</w:t>
      </w:r>
      <w:r w:rsidR="00DC58FF">
        <w:rPr>
          <w:rFonts w:ascii="Garamond" w:hAnsi="Garamond" w:cs="Calibri"/>
          <w:sz w:val="24"/>
          <w:szCs w:val="24"/>
        </w:rPr>
        <w:t>;</w:t>
      </w:r>
      <w:r w:rsidR="009F14F4" w:rsidRPr="00FD385E">
        <w:rPr>
          <w:rFonts w:ascii="Garamond" w:hAnsi="Garamond" w:cs="Calibri"/>
          <w:sz w:val="24"/>
          <w:szCs w:val="24"/>
        </w:rPr>
        <w:t xml:space="preserve"> </w:t>
      </w:r>
      <w:r w:rsidR="00DC58FF">
        <w:rPr>
          <w:rFonts w:ascii="Garamond" w:hAnsi="Garamond" w:cs="Calibri"/>
          <w:sz w:val="24"/>
          <w:szCs w:val="24"/>
        </w:rPr>
        <w:t>(b) e</w:t>
      </w:r>
      <w:r w:rsidR="009F14F4" w:rsidRPr="00FD385E">
        <w:rPr>
          <w:rFonts w:ascii="Garamond" w:hAnsi="Garamond" w:cs="Calibri"/>
          <w:sz w:val="24"/>
          <w:szCs w:val="24"/>
        </w:rPr>
        <w:t xml:space="preserve">m relação </w:t>
      </w:r>
      <w:r w:rsidR="00DC58FF">
        <w:rPr>
          <w:rFonts w:ascii="Garamond" w:hAnsi="Garamond" w:cs="Calibri"/>
          <w:sz w:val="24"/>
          <w:szCs w:val="24"/>
        </w:rPr>
        <w:t>à</w:t>
      </w:r>
      <w:r w:rsidR="009F14F4" w:rsidRPr="00FD385E">
        <w:rPr>
          <w:rFonts w:ascii="Garamond" w:hAnsi="Garamond" w:cs="Calibri"/>
          <w:sz w:val="24"/>
          <w:szCs w:val="24"/>
        </w:rPr>
        <w:t xml:space="preserve"> entrega das Demonstrações Financeiras Consolidadas </w:t>
      </w:r>
      <w:r w:rsidR="00DC58FF">
        <w:rPr>
          <w:rFonts w:ascii="Garamond" w:hAnsi="Garamond" w:cs="Calibri"/>
          <w:sz w:val="24"/>
          <w:szCs w:val="24"/>
        </w:rPr>
        <w:t xml:space="preserve">Revisadas da Companhia </w:t>
      </w:r>
      <w:r w:rsidR="009F14F4" w:rsidRPr="00FD385E">
        <w:rPr>
          <w:rFonts w:ascii="Garamond" w:hAnsi="Garamond" w:cs="Calibri"/>
          <w:sz w:val="24"/>
          <w:szCs w:val="24"/>
        </w:rPr>
        <w:t>relativas ao Trimestre encerrado</w:t>
      </w:r>
      <w:r w:rsidR="009F14F4">
        <w:rPr>
          <w:rFonts w:ascii="Garamond" w:hAnsi="Garamond" w:cs="Calibri"/>
          <w:sz w:val="24"/>
          <w:szCs w:val="24"/>
        </w:rPr>
        <w:t xml:space="preserve"> em 31/03/2021, bem como aos demais trimestres fiscais  do ano de 2021, com revisão limitada, nos termos da Escritura de Emissão, </w:t>
      </w:r>
      <w:r w:rsidR="009F14F4" w:rsidRPr="00F97497">
        <w:rPr>
          <w:rFonts w:ascii="Garamond" w:hAnsi="Garamond" w:cs="Calibri"/>
          <w:b/>
          <w:bCs/>
          <w:sz w:val="24"/>
          <w:szCs w:val="24"/>
          <w:u w:val="single"/>
        </w:rPr>
        <w:t>a Companhia requereu que fossem apresentadas a partir do ano de 2022</w:t>
      </w:r>
      <w:r w:rsidR="009F14F4">
        <w:rPr>
          <w:rFonts w:ascii="Garamond" w:hAnsi="Garamond" w:cs="Calibri"/>
          <w:sz w:val="24"/>
          <w:szCs w:val="24"/>
        </w:rPr>
        <w:t xml:space="preserve">, ficando, comprometida, contudo, a apresentar </w:t>
      </w:r>
      <w:r w:rsidR="00816DD4">
        <w:rPr>
          <w:rFonts w:ascii="Garamond" w:hAnsi="Garamond" w:cs="Calibri"/>
          <w:sz w:val="24"/>
          <w:szCs w:val="24"/>
        </w:rPr>
        <w:t>os Trimestres de</w:t>
      </w:r>
      <w:r w:rsidR="009F14F4">
        <w:rPr>
          <w:rFonts w:ascii="Garamond" w:hAnsi="Garamond" w:cs="Calibri"/>
          <w:sz w:val="24"/>
          <w:szCs w:val="24"/>
        </w:rPr>
        <w:t xml:space="preserve"> 2021, sem revisões, e logo após o fechamento das Demonstrações Financeiras relativas ao ano de 2020, o que foi aprovado pelos Debenturistas</w:t>
      </w:r>
      <w:r w:rsidR="00DC58FF">
        <w:rPr>
          <w:rFonts w:ascii="Garamond" w:hAnsi="Garamond" w:cs="Calibri"/>
          <w:sz w:val="24"/>
          <w:szCs w:val="24"/>
        </w:rPr>
        <w:t xml:space="preserve">. </w:t>
      </w:r>
      <w:r w:rsidR="00DC58FF" w:rsidRPr="00FD385E">
        <w:rPr>
          <w:rFonts w:ascii="Garamond" w:hAnsi="Garamond" w:cs="Calibri"/>
          <w:sz w:val="24"/>
          <w:szCs w:val="24"/>
        </w:rPr>
        <w:t xml:space="preserve">Em contrapartida ao </w:t>
      </w:r>
      <w:proofErr w:type="spellStart"/>
      <w:r w:rsidR="00DC58FF" w:rsidRPr="00FD385E">
        <w:rPr>
          <w:rFonts w:ascii="Garamond" w:hAnsi="Garamond" w:cs="Calibri"/>
          <w:i/>
          <w:iCs/>
          <w:sz w:val="24"/>
          <w:szCs w:val="24"/>
        </w:rPr>
        <w:t>waiver</w:t>
      </w:r>
      <w:proofErr w:type="spellEnd"/>
      <w:r w:rsidR="00DC58FF" w:rsidRPr="00FD385E">
        <w:rPr>
          <w:rFonts w:ascii="Garamond" w:hAnsi="Garamond" w:cs="Calibri"/>
          <w:sz w:val="24"/>
          <w:szCs w:val="24"/>
        </w:rPr>
        <w:t xml:space="preserve">, a Companhia se compromete a pagar, na qualidade de </w:t>
      </w:r>
      <w:proofErr w:type="spellStart"/>
      <w:r w:rsidR="00DC58FF" w:rsidRPr="00FD385E">
        <w:rPr>
          <w:rFonts w:ascii="Garamond" w:hAnsi="Garamond" w:cs="Calibri"/>
          <w:i/>
          <w:iCs/>
          <w:sz w:val="24"/>
          <w:szCs w:val="24"/>
        </w:rPr>
        <w:t>waiver</w:t>
      </w:r>
      <w:proofErr w:type="spellEnd"/>
      <w:r w:rsidR="00DC58FF" w:rsidRPr="00FD385E">
        <w:rPr>
          <w:rFonts w:ascii="Garamond" w:hAnsi="Garamond" w:cs="Calibri"/>
          <w:i/>
          <w:iCs/>
          <w:sz w:val="24"/>
          <w:szCs w:val="24"/>
        </w:rPr>
        <w:t xml:space="preserve"> </w:t>
      </w:r>
      <w:proofErr w:type="spellStart"/>
      <w:r w:rsidR="00DC58FF" w:rsidRPr="00FD385E">
        <w:rPr>
          <w:rFonts w:ascii="Garamond" w:hAnsi="Garamond" w:cs="Calibri"/>
          <w:i/>
          <w:iCs/>
          <w:sz w:val="24"/>
          <w:szCs w:val="24"/>
        </w:rPr>
        <w:t>fee</w:t>
      </w:r>
      <w:proofErr w:type="spellEnd"/>
      <w:r w:rsidR="00DC58FF" w:rsidRPr="00FD385E">
        <w:rPr>
          <w:rFonts w:ascii="Garamond" w:hAnsi="Garamond" w:cs="Calibri"/>
          <w:sz w:val="24"/>
          <w:szCs w:val="24"/>
        </w:rPr>
        <w:t>, o montante equivalente a 1,00% (um inteiro por cento) do saldo devedor, apurado na presente data, que será incorporado ao saldo devedor</w:t>
      </w:r>
      <w:r w:rsidR="001C3EE9">
        <w:rPr>
          <w:rFonts w:ascii="Garamond" w:hAnsi="Garamond" w:cs="Calibri"/>
          <w:sz w:val="24"/>
          <w:szCs w:val="24"/>
        </w:rPr>
        <w:t>; e,</w:t>
      </w:r>
    </w:p>
    <w:p w14:paraId="37AD95DB" w14:textId="77777777" w:rsidR="001C3EE9" w:rsidRDefault="001C3EE9" w:rsidP="00D57FE4">
      <w:pPr>
        <w:pStyle w:val="ListParagraph"/>
        <w:widowControl/>
        <w:spacing w:line="320" w:lineRule="exact"/>
        <w:ind w:left="1800"/>
        <w:rPr>
          <w:rFonts w:ascii="Garamond" w:hAnsi="Garamond" w:cs="Calibri"/>
          <w:sz w:val="24"/>
          <w:szCs w:val="24"/>
        </w:rPr>
      </w:pPr>
    </w:p>
    <w:p w14:paraId="0CAC0163" w14:textId="6C94943F" w:rsidR="001C3EE9" w:rsidRPr="00C06710" w:rsidRDefault="001C3EE9" w:rsidP="00C06710">
      <w:pPr>
        <w:pStyle w:val="ListParagraph"/>
        <w:widowControl/>
        <w:numPr>
          <w:ilvl w:val="0"/>
          <w:numId w:val="57"/>
        </w:numPr>
        <w:spacing w:line="320" w:lineRule="exact"/>
        <w:rPr>
          <w:rFonts w:ascii="Garamond" w:hAnsi="Garamond" w:cs="Calibri"/>
          <w:sz w:val="24"/>
          <w:szCs w:val="24"/>
        </w:rPr>
      </w:pPr>
      <w:r>
        <w:rPr>
          <w:rFonts w:ascii="Garamond" w:hAnsi="Garamond" w:cs="Calibri"/>
          <w:sz w:val="24"/>
          <w:szCs w:val="24"/>
        </w:rPr>
        <w:t xml:space="preserve">Aprovar a contratação da </w:t>
      </w:r>
      <w:proofErr w:type="spellStart"/>
      <w:r>
        <w:rPr>
          <w:rFonts w:ascii="Garamond" w:hAnsi="Garamond" w:cs="Calibri"/>
          <w:sz w:val="24"/>
          <w:szCs w:val="24"/>
        </w:rPr>
        <w:t>Laupertec</w:t>
      </w:r>
      <w:proofErr w:type="spellEnd"/>
      <w:r>
        <w:rPr>
          <w:rFonts w:ascii="Garamond" w:hAnsi="Garamond" w:cs="Calibri"/>
          <w:sz w:val="24"/>
          <w:szCs w:val="24"/>
        </w:rPr>
        <w:t xml:space="preserve"> para avaliação dos Imóveis em substituição à </w:t>
      </w:r>
      <w:proofErr w:type="spellStart"/>
      <w:r>
        <w:rPr>
          <w:rFonts w:ascii="Garamond" w:hAnsi="Garamond" w:cs="Calibri"/>
          <w:sz w:val="24"/>
          <w:szCs w:val="24"/>
        </w:rPr>
        <w:t>Engebanc</w:t>
      </w:r>
      <w:proofErr w:type="spellEnd"/>
      <w:r>
        <w:rPr>
          <w:rFonts w:ascii="Garamond" w:hAnsi="Garamond" w:cs="Calibri"/>
          <w:sz w:val="24"/>
          <w:szCs w:val="24"/>
        </w:rPr>
        <w:t>, conforme estipulado na Cláusula 2.1.2</w:t>
      </w:r>
      <w:r w:rsidR="00D57FE4">
        <w:rPr>
          <w:rFonts w:ascii="Garamond" w:hAnsi="Garamond" w:cs="Calibri"/>
          <w:sz w:val="24"/>
          <w:szCs w:val="24"/>
        </w:rPr>
        <w:t xml:space="preserve"> da Alienação Fiduciária de </w:t>
      </w:r>
      <w:r w:rsidR="00D57FE4">
        <w:rPr>
          <w:rFonts w:ascii="Garamond" w:hAnsi="Garamond" w:cs="Calibri"/>
          <w:sz w:val="24"/>
          <w:szCs w:val="24"/>
        </w:rPr>
        <w:lastRenderedPageBreak/>
        <w:t>Imóveis,</w:t>
      </w:r>
      <w:r>
        <w:rPr>
          <w:rFonts w:ascii="Garamond" w:hAnsi="Garamond" w:cs="Calibri"/>
          <w:sz w:val="24"/>
          <w:szCs w:val="24"/>
        </w:rPr>
        <w:t xml:space="preserve"> sendo certo que essa autorização não deve ser estendida a futuras contratações</w:t>
      </w:r>
    </w:p>
    <w:p w14:paraId="46BBD2FC" w14:textId="71262631" w:rsidR="007A0CB0" w:rsidRDefault="007A0CB0" w:rsidP="00583C80">
      <w:pPr>
        <w:widowControl/>
        <w:spacing w:line="320" w:lineRule="exact"/>
        <w:rPr>
          <w:rFonts w:ascii="Garamond" w:hAnsi="Garamond" w:cs="Tahoma"/>
          <w:sz w:val="24"/>
          <w:szCs w:val="24"/>
        </w:rPr>
      </w:pP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ListParagraph"/>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0"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1621CAFC"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FD385E">
        <w:rPr>
          <w:rFonts w:ascii="Garamond" w:hAnsi="Garamond" w:cs="Calibri"/>
          <w:sz w:val="24"/>
          <w:szCs w:val="24"/>
        </w:rPr>
        <w:t>[19]</w:t>
      </w:r>
      <w:r w:rsidR="006B5C73">
        <w:rPr>
          <w:rFonts w:ascii="Garamond" w:hAnsi="Garamond" w:cs="Calibri"/>
          <w:sz w:val="24"/>
          <w:szCs w:val="24"/>
        </w:rPr>
        <w:t xml:space="preserve">de </w:t>
      </w:r>
      <w:r w:rsidR="00FD385E">
        <w:rPr>
          <w:rFonts w:ascii="Garamond" w:hAnsi="Garamond" w:cs="Calibri"/>
          <w:sz w:val="24"/>
          <w:szCs w:val="24"/>
        </w:rPr>
        <w:t>novembro</w:t>
      </w:r>
      <w:r w:rsidR="00105E27">
        <w:rPr>
          <w:rFonts w:ascii="Garamond" w:hAnsi="Garamond" w:cs="Calibri"/>
          <w:sz w:val="24"/>
          <w:szCs w:val="24"/>
        </w:rPr>
        <w:t xml:space="preserve"> </w:t>
      </w:r>
      <w:r>
        <w:rPr>
          <w:rFonts w:ascii="Garamond" w:hAnsi="Garamond" w:cs="Calibri"/>
          <w:sz w:val="24"/>
          <w:szCs w:val="24"/>
        </w:rPr>
        <w:t>de 2021</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60CB8F09"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1 DE </w:t>
      </w:r>
      <w:r w:rsidR="0073666F">
        <w:rPr>
          <w:rFonts w:ascii="Trebuchet MS" w:hAnsi="Trebuchet MS" w:cs="Calibri"/>
          <w:i/>
          <w:iCs/>
          <w:sz w:val="20"/>
        </w:rPr>
        <w:t xml:space="preserve">7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SOLUÇÕES CONSTRUTIVAS S.A.</w:t>
      </w:r>
      <w:r w:rsidR="007B2C16" w:rsidRPr="009C70E9">
        <w:rPr>
          <w:rFonts w:ascii="Trebuchet MS" w:hAnsi="Trebuchet MS" w:cs="Calibri"/>
          <w:bCs/>
          <w:sz w:val="20"/>
        </w:rPr>
        <w:t xml:space="preserve">, REALIZADA EM </w:t>
      </w:r>
      <w:r w:rsidR="00FD385E">
        <w:rPr>
          <w:rFonts w:ascii="Trebuchet MS" w:hAnsi="Trebuchet MS" w:cs="Calibri"/>
          <w:bCs/>
          <w:sz w:val="20"/>
        </w:rPr>
        <w:t xml:space="preserve">[19] </w:t>
      </w:r>
      <w:r w:rsidR="006B5C73">
        <w:rPr>
          <w:rFonts w:ascii="Trebuchet MS" w:hAnsi="Trebuchet MS" w:cs="Calibri"/>
          <w:bCs/>
          <w:sz w:val="20"/>
        </w:rPr>
        <w:t xml:space="preserve">DE </w:t>
      </w:r>
      <w:r w:rsidR="00FD385E">
        <w:rPr>
          <w:rFonts w:ascii="Trebuchet MS" w:hAnsi="Trebuchet MS" w:cs="Calibri"/>
          <w:bCs/>
          <w:sz w:val="20"/>
        </w:rPr>
        <w:t>NOVEMBRO</w:t>
      </w:r>
      <w:r w:rsidR="006B5C73">
        <w:rPr>
          <w:rFonts w:ascii="Trebuchet MS" w:hAnsi="Trebuchet MS" w:cs="Calibri"/>
          <w:bCs/>
          <w:sz w:val="20"/>
        </w:rPr>
        <w:t xml:space="preserve"> DE 2021</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7C3B35C4"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 xml:space="preserve">PÁGINA 2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C06710">
        <w:rPr>
          <w:rFonts w:ascii="Trebuchet MS" w:hAnsi="Trebuchet MS" w:cs="Calibri"/>
          <w:bCs/>
          <w:sz w:val="20"/>
        </w:rPr>
        <w:t>[●]</w:t>
      </w:r>
      <w:r w:rsidR="006B5C73">
        <w:rPr>
          <w:rFonts w:ascii="Trebuchet MS" w:hAnsi="Trebuchet MS" w:cs="Calibri"/>
          <w:bCs/>
          <w:sz w:val="20"/>
        </w:rPr>
        <w:t xml:space="preserve"> DE </w:t>
      </w:r>
      <w:r w:rsidR="00315D47">
        <w:rPr>
          <w:rFonts w:ascii="Trebuchet MS" w:hAnsi="Trebuchet MS" w:cs="Calibri"/>
          <w:bCs/>
          <w:sz w:val="20"/>
        </w:rPr>
        <w:t>OUTUBRO</w:t>
      </w:r>
      <w:r w:rsidR="006B5C73">
        <w:rPr>
          <w:rFonts w:ascii="Trebuchet MS" w:hAnsi="Trebuchet MS" w:cs="Calibri"/>
          <w:bCs/>
          <w:sz w:val="20"/>
        </w:rPr>
        <w:t xml:space="preserve"> DE 2021</w:t>
      </w:r>
      <w:r w:rsidR="002C23F6" w:rsidRPr="009C70E9">
        <w:rPr>
          <w:rFonts w:ascii="Trebuchet MS" w:hAnsi="Trebuchet MS" w:cs="Calibri"/>
          <w:bCs/>
          <w:sz w:val="20"/>
        </w:rPr>
        <w:t>.</w:t>
      </w: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1" w:name="_Hlk68796652"/>
      <w:bookmarkStart w:id="2"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03ED474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presidentes</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
      <w:bookmarkEnd w:id="3"/>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505FAE70" w14:textId="77777777" w:rsidR="00AA4C44" w:rsidRDefault="00AA4C44" w:rsidP="004C0E9D">
      <w:pPr>
        <w:spacing w:line="320" w:lineRule="exact"/>
        <w:rPr>
          <w:rFonts w:ascii="Trebuchet MS" w:hAnsi="Trebuchet MS" w:cs="Calibri"/>
          <w:i/>
          <w:iCs/>
          <w:sz w:val="20"/>
        </w:rPr>
      </w:pPr>
    </w:p>
    <w:p w14:paraId="0046B146" w14:textId="068A96D2" w:rsidR="004C0E9D" w:rsidRDefault="0073666F" w:rsidP="004C0E9D">
      <w:pPr>
        <w:spacing w:line="320" w:lineRule="exact"/>
        <w:rPr>
          <w:rFonts w:ascii="Trebuchet MS" w:hAnsi="Trebuchet MS" w:cs="Calibri"/>
          <w:i/>
          <w:iCs/>
          <w:sz w:val="20"/>
        </w:rPr>
      </w:pPr>
      <w:r>
        <w:rPr>
          <w:rFonts w:ascii="Trebuchet MS" w:hAnsi="Trebuchet MS" w:cs="Calibri"/>
          <w:i/>
          <w:iCs/>
          <w:sz w:val="20"/>
        </w:rPr>
        <w:lastRenderedPageBreak/>
        <w:t xml:space="preserve">PÁGINA 3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C06710">
        <w:rPr>
          <w:rFonts w:ascii="Trebuchet MS" w:hAnsi="Trebuchet MS" w:cs="Calibri"/>
          <w:bCs/>
          <w:sz w:val="20"/>
        </w:rPr>
        <w:t>[●]</w:t>
      </w:r>
      <w:r w:rsidR="00315D47">
        <w:rPr>
          <w:rFonts w:ascii="Trebuchet MS" w:hAnsi="Trebuchet MS" w:cs="Calibri"/>
          <w:bCs/>
          <w:sz w:val="20"/>
        </w:rPr>
        <w:t xml:space="preserve"> </w:t>
      </w:r>
      <w:r w:rsidR="006B5C73">
        <w:rPr>
          <w:rFonts w:ascii="Trebuchet MS" w:hAnsi="Trebuchet MS" w:cs="Calibri"/>
          <w:bCs/>
          <w:sz w:val="20"/>
        </w:rPr>
        <w:t xml:space="preserve">DE </w:t>
      </w:r>
      <w:r w:rsidR="00315D47">
        <w:rPr>
          <w:rFonts w:ascii="Trebuchet MS" w:hAnsi="Trebuchet MS" w:cs="Calibri"/>
          <w:bCs/>
          <w:sz w:val="20"/>
        </w:rPr>
        <w:t>OUTUBRO</w:t>
      </w:r>
      <w:r w:rsidR="006B5C73">
        <w:rPr>
          <w:rFonts w:ascii="Trebuchet MS" w:hAnsi="Trebuchet MS" w:cs="Calibri"/>
          <w:bCs/>
          <w:sz w:val="20"/>
        </w:rPr>
        <w:t xml:space="preserve"> DE 2021</w:t>
      </w:r>
      <w:r w:rsidR="002C23F6" w:rsidRPr="009C70E9">
        <w:rPr>
          <w:rFonts w:ascii="Trebuchet MS" w:hAnsi="Trebuchet MS" w:cs="Calibri"/>
          <w:bCs/>
          <w:sz w:val="20"/>
        </w:rPr>
        <w:t>.</w:t>
      </w:r>
      <w:bookmarkStart w:id="4" w:name="_Hlk68796676"/>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5"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Diretor Presidente</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Clovis Tadeu de Mello</w:t>
            </w:r>
            <w:r w:rsidRPr="00410356">
              <w:rPr>
                <w:rFonts w:ascii="Trebuchet MS" w:hAnsi="Trebuchet MS" w:cs="Calibri"/>
                <w:sz w:val="20"/>
              </w:rPr>
              <w:br/>
              <w:t>Cargo:</w:t>
            </w:r>
            <w:r w:rsidR="00A657D7">
              <w:rPr>
                <w:rFonts w:ascii="Trebuchet MS" w:hAnsi="Trebuchet MS" w:cs="Calibri"/>
                <w:sz w:val="20"/>
              </w:rPr>
              <w:t xml:space="preserve"> Diretor</w:t>
            </w:r>
          </w:p>
        </w:tc>
      </w:tr>
    </w:tbl>
    <w:p w14:paraId="5D1A6D38" w14:textId="77777777" w:rsidR="007B2C16" w:rsidRDefault="007B2C16" w:rsidP="007B2C16">
      <w:pPr>
        <w:spacing w:line="300" w:lineRule="atLeast"/>
        <w:jc w:val="center"/>
        <w:rPr>
          <w:rFonts w:ascii="Trebuchet MS" w:hAnsi="Trebuchet MS" w:cs="Calibri"/>
          <w:b/>
          <w:sz w:val="20"/>
        </w:rPr>
      </w:pPr>
    </w:p>
    <w:bookmarkEnd w:id="4"/>
    <w:bookmarkEnd w:id="5"/>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6C7810DA" w14:textId="77777777" w:rsidR="00AA4C44" w:rsidRDefault="00AA4C44" w:rsidP="004C0E9D">
      <w:pPr>
        <w:spacing w:line="300" w:lineRule="atLeast"/>
        <w:rPr>
          <w:rFonts w:ascii="Trebuchet MS" w:hAnsi="Trebuchet MS" w:cs="Calibri"/>
          <w:i/>
          <w:iCs/>
          <w:sz w:val="20"/>
        </w:rPr>
      </w:pPr>
    </w:p>
    <w:p w14:paraId="14C47011" w14:textId="637F3465" w:rsidR="004C0E9D" w:rsidRDefault="0073666F" w:rsidP="004C0E9D">
      <w:pPr>
        <w:spacing w:line="300" w:lineRule="atLeast"/>
        <w:rPr>
          <w:rFonts w:ascii="Trebuchet MS" w:hAnsi="Trebuchet MS" w:cs="Calibri"/>
          <w:b/>
          <w:sz w:val="20"/>
        </w:rPr>
      </w:pPr>
      <w:r>
        <w:rPr>
          <w:rFonts w:ascii="Trebuchet MS" w:hAnsi="Trebuchet MS" w:cs="Calibri"/>
          <w:i/>
          <w:iCs/>
          <w:sz w:val="20"/>
        </w:rPr>
        <w:lastRenderedPageBreak/>
        <w:t xml:space="preserve">PÁGINA 4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C06710">
        <w:rPr>
          <w:rFonts w:ascii="Trebuchet MS" w:hAnsi="Trebuchet MS" w:cs="Calibri"/>
          <w:bCs/>
          <w:sz w:val="20"/>
        </w:rPr>
        <w:t>[</w:t>
      </w:r>
      <w:proofErr w:type="gramStart"/>
      <w:r w:rsidR="00C06710">
        <w:rPr>
          <w:rFonts w:ascii="Trebuchet MS" w:hAnsi="Trebuchet MS" w:cs="Calibri"/>
          <w:bCs/>
          <w:sz w:val="20"/>
        </w:rPr>
        <w:t>●</w:t>
      </w:r>
      <w:r w:rsidR="00315D47">
        <w:rPr>
          <w:rFonts w:ascii="Trebuchet MS" w:hAnsi="Trebuchet MS" w:cs="Calibri"/>
          <w:bCs/>
          <w:sz w:val="20"/>
        </w:rPr>
        <w:t xml:space="preserve"> </w:t>
      </w:r>
      <w:r w:rsidR="00C06710">
        <w:rPr>
          <w:rFonts w:ascii="Trebuchet MS" w:hAnsi="Trebuchet MS" w:cs="Calibri"/>
          <w:bCs/>
          <w:sz w:val="20"/>
        </w:rPr>
        <w:t>]</w:t>
      </w:r>
      <w:r w:rsidR="006B5C73">
        <w:rPr>
          <w:rFonts w:ascii="Trebuchet MS" w:hAnsi="Trebuchet MS" w:cs="Calibri"/>
          <w:bCs/>
          <w:sz w:val="20"/>
        </w:rPr>
        <w:t>DE</w:t>
      </w:r>
      <w:proofErr w:type="gramEnd"/>
      <w:r w:rsidR="006B5C73">
        <w:rPr>
          <w:rFonts w:ascii="Trebuchet MS" w:hAnsi="Trebuchet MS" w:cs="Calibri"/>
          <w:bCs/>
          <w:sz w:val="20"/>
        </w:rPr>
        <w:t xml:space="preserve"> </w:t>
      </w:r>
      <w:r w:rsidR="00315D47">
        <w:rPr>
          <w:rFonts w:ascii="Trebuchet MS" w:hAnsi="Trebuchet MS" w:cs="Calibri"/>
          <w:bCs/>
          <w:sz w:val="20"/>
        </w:rPr>
        <w:t xml:space="preserve">OUTUBRO </w:t>
      </w:r>
      <w:r w:rsidR="006B5C73">
        <w:rPr>
          <w:rFonts w:ascii="Trebuchet MS" w:hAnsi="Trebuchet MS" w:cs="Calibri"/>
          <w:bCs/>
          <w:sz w:val="20"/>
        </w:rPr>
        <w:t>DE 2021</w:t>
      </w:r>
      <w:r w:rsidR="002C23F6" w:rsidRPr="009C70E9">
        <w:rPr>
          <w:rFonts w:ascii="Trebuchet MS" w:hAnsi="Trebuchet MS" w:cs="Calibri"/>
          <w:bCs/>
          <w:sz w:val="20"/>
        </w:rPr>
        <w:t>.</w:t>
      </w:r>
    </w:p>
    <w:p w14:paraId="6CFA8BFC" w14:textId="77777777" w:rsidR="0073666F" w:rsidRDefault="0073666F" w:rsidP="0073666F">
      <w:pPr>
        <w:spacing w:line="300" w:lineRule="atLeast"/>
        <w:jc w:val="center"/>
        <w:rPr>
          <w:rFonts w:ascii="Trebuchet MS" w:hAnsi="Trebuchet MS" w:cs="Calibri"/>
          <w:b/>
          <w:sz w:val="20"/>
        </w:rPr>
      </w:pP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w:t>
            </w:r>
            <w:proofErr w:type="spellStart"/>
            <w:r w:rsidR="00275991">
              <w:rPr>
                <w:rFonts w:ascii="Trebuchet MS" w:hAnsi="Trebuchet MS" w:cs="Calibri"/>
                <w:sz w:val="20"/>
              </w:rPr>
              <w:t>Lires</w:t>
            </w:r>
            <w:proofErr w:type="spellEnd"/>
            <w:r w:rsidR="00275991">
              <w:rPr>
                <w:rFonts w:ascii="Trebuchet MS" w:hAnsi="Trebuchet MS" w:cs="Calibri"/>
                <w:sz w:val="20"/>
              </w:rPr>
              <w:t xml:space="preserve"> Bilibio </w:t>
            </w:r>
            <w:proofErr w:type="spellStart"/>
            <w:r w:rsidR="00275991">
              <w:rPr>
                <w:rFonts w:ascii="Trebuchet MS" w:hAnsi="Trebuchet MS" w:cs="Calibri"/>
                <w:sz w:val="20"/>
              </w:rPr>
              <w:t>Brugnera</w:t>
            </w:r>
            <w:proofErr w:type="spellEnd"/>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71EBBC93" w:rsidR="0073666F" w:rsidRDefault="0073666F" w:rsidP="002C23F6">
      <w:pPr>
        <w:spacing w:line="300" w:lineRule="atLeast"/>
        <w:rPr>
          <w:rFonts w:ascii="Trebuchet MS" w:hAnsi="Trebuchet MS" w:cs="Calibri"/>
          <w:b/>
          <w:sz w:val="20"/>
        </w:rPr>
      </w:pPr>
      <w:r>
        <w:rPr>
          <w:rFonts w:ascii="Trebuchet MS" w:hAnsi="Trebuchet MS" w:cs="Calibri"/>
          <w:i/>
          <w:iCs/>
          <w:sz w:val="20"/>
        </w:rPr>
        <w:lastRenderedPageBreak/>
        <w:t xml:space="preserve">PÁGINA 5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C06710">
        <w:rPr>
          <w:rFonts w:ascii="Trebuchet MS" w:hAnsi="Trebuchet MS" w:cs="Calibri"/>
          <w:bCs/>
          <w:sz w:val="20"/>
        </w:rPr>
        <w:t>[●]</w:t>
      </w:r>
      <w:r w:rsidR="006B5C73">
        <w:rPr>
          <w:rFonts w:ascii="Trebuchet MS" w:hAnsi="Trebuchet MS" w:cs="Calibri"/>
          <w:bCs/>
          <w:sz w:val="20"/>
        </w:rPr>
        <w:t xml:space="preserve">DE </w:t>
      </w:r>
      <w:r w:rsidR="00315D47">
        <w:rPr>
          <w:rFonts w:ascii="Trebuchet MS" w:hAnsi="Trebuchet MS" w:cs="Calibri"/>
          <w:bCs/>
          <w:sz w:val="20"/>
        </w:rPr>
        <w:t xml:space="preserve">OUTUBRO </w:t>
      </w:r>
      <w:r w:rsidR="006B5C73">
        <w:rPr>
          <w:rFonts w:ascii="Trebuchet MS" w:hAnsi="Trebuchet MS" w:cs="Calibri"/>
          <w:bCs/>
          <w:sz w:val="20"/>
        </w:rPr>
        <w:t>DE 2021</w:t>
      </w:r>
      <w:r w:rsidR="002C23F6" w:rsidRPr="009C70E9">
        <w:rPr>
          <w:rFonts w:ascii="Trebuchet MS" w:hAnsi="Trebuchet MS" w:cs="Calibri"/>
          <w:bCs/>
          <w:sz w:val="20"/>
        </w:rPr>
        <w:t>.</w:t>
      </w:r>
    </w:p>
    <w:p w14:paraId="1F77A204" w14:textId="1B198C9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3D5B82D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proofErr w:type="spellStart"/>
            <w:r w:rsidR="00A657D7">
              <w:rPr>
                <w:rFonts w:ascii="Trebuchet MS" w:hAnsi="Trebuchet MS" w:cs="Calibri"/>
                <w:sz w:val="20"/>
              </w:rPr>
              <w:t>Lires</w:t>
            </w:r>
            <w:proofErr w:type="spellEnd"/>
            <w:r w:rsidR="00A657D7">
              <w:rPr>
                <w:rFonts w:ascii="Trebuchet MS" w:hAnsi="Trebuchet MS" w:cs="Calibri"/>
                <w:sz w:val="20"/>
              </w:rPr>
              <w:t xml:space="preserve"> Bilibio </w:t>
            </w:r>
            <w:proofErr w:type="spellStart"/>
            <w:r w:rsidR="00A657D7">
              <w:rPr>
                <w:rFonts w:ascii="Trebuchet MS" w:hAnsi="Trebuchet MS" w:cs="Calibri"/>
                <w:sz w:val="20"/>
              </w:rPr>
              <w:t>Brugnera</w:t>
            </w:r>
            <w:proofErr w:type="spellEnd"/>
            <w:r w:rsidRPr="00410356">
              <w:rPr>
                <w:rFonts w:ascii="Trebuchet MS" w:hAnsi="Trebuchet MS" w:cs="Calibri"/>
                <w:sz w:val="20"/>
              </w:rPr>
              <w:br/>
              <w:t>Cargo:</w:t>
            </w:r>
            <w:r w:rsidR="00A657D7">
              <w:rPr>
                <w:rFonts w:ascii="Trebuchet MS" w:hAnsi="Trebuchet MS" w:cs="Calibri"/>
                <w:sz w:val="20"/>
              </w:rPr>
              <w:t xml:space="preserve"> Socio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6D9F51DF" w14:textId="65BF619C" w:rsidR="004C0E9D" w:rsidRDefault="0073666F" w:rsidP="004C0E9D">
      <w:pPr>
        <w:spacing w:line="300" w:lineRule="atLeast"/>
        <w:rPr>
          <w:rFonts w:ascii="Trebuchet MS" w:hAnsi="Trebuchet MS" w:cs="Calibri"/>
          <w:b/>
          <w:sz w:val="20"/>
        </w:rPr>
      </w:pPr>
      <w:r>
        <w:rPr>
          <w:rFonts w:ascii="Trebuchet MS" w:hAnsi="Trebuchet MS" w:cs="Calibri"/>
          <w:i/>
          <w:iCs/>
          <w:sz w:val="20"/>
        </w:rPr>
        <w:lastRenderedPageBreak/>
        <w:t xml:space="preserve">PÁGINA 6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C06710">
        <w:rPr>
          <w:rFonts w:ascii="Trebuchet MS" w:hAnsi="Trebuchet MS" w:cs="Calibri"/>
          <w:bCs/>
          <w:sz w:val="20"/>
        </w:rPr>
        <w:t>[●]</w:t>
      </w:r>
      <w:r w:rsidR="006B5C73">
        <w:rPr>
          <w:rFonts w:ascii="Trebuchet MS" w:hAnsi="Trebuchet MS" w:cs="Calibri"/>
          <w:bCs/>
          <w:sz w:val="20"/>
        </w:rPr>
        <w:t xml:space="preserve">DE </w:t>
      </w:r>
      <w:r w:rsidR="00315D47">
        <w:rPr>
          <w:rFonts w:ascii="Trebuchet MS" w:hAnsi="Trebuchet MS" w:cs="Calibri"/>
          <w:bCs/>
          <w:sz w:val="20"/>
        </w:rPr>
        <w:t xml:space="preserve">OUTUBRO </w:t>
      </w:r>
      <w:r w:rsidR="006B5C73">
        <w:rPr>
          <w:rFonts w:ascii="Trebuchet MS" w:hAnsi="Trebuchet MS" w:cs="Calibri"/>
          <w:bCs/>
          <w:sz w:val="20"/>
        </w:rPr>
        <w:t>DE 2021</w:t>
      </w:r>
      <w:r w:rsidR="002C23F6" w:rsidRPr="009C70E9">
        <w:rPr>
          <w:rFonts w:ascii="Trebuchet MS" w:hAnsi="Trebuchet MS" w:cs="Calibri"/>
          <w:bCs/>
          <w:sz w:val="20"/>
        </w:rPr>
        <w:t>.</w:t>
      </w:r>
    </w:p>
    <w:p w14:paraId="1E0279C4" w14:textId="77777777" w:rsidR="007B2C16" w:rsidRDefault="007B2C16" w:rsidP="007B2C16">
      <w:pPr>
        <w:spacing w:line="300" w:lineRule="atLeast"/>
        <w:jc w:val="center"/>
        <w:rPr>
          <w:rFonts w:ascii="Trebuchet MS" w:hAnsi="Trebuchet MS" w:cs="Calibri"/>
          <w:b/>
          <w:sz w:val="20"/>
        </w:rPr>
      </w:pPr>
    </w:p>
    <w:p w14:paraId="600623A0" w14:textId="77777777" w:rsidR="007B2C16" w:rsidRPr="00410356" w:rsidRDefault="007B2C16" w:rsidP="007B2C16">
      <w:pPr>
        <w:spacing w:line="300" w:lineRule="atLeast"/>
        <w:jc w:val="center"/>
        <w:rPr>
          <w:rFonts w:ascii="Trebuchet MS" w:hAnsi="Trebuchet MS" w:cs="Calibri"/>
          <w:b/>
          <w:smallCaps/>
          <w:sz w:val="20"/>
        </w:rPr>
      </w:pPr>
      <w:bookmarkStart w:id="6" w:name="_Hlk68796386"/>
      <w:bookmarkStart w:id="7" w:name="_Hlk68796698"/>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6"/>
    </w:tbl>
    <w:p w14:paraId="024094E0" w14:textId="77777777" w:rsidR="007B2C16" w:rsidRDefault="007B2C16" w:rsidP="007B2C16">
      <w:pPr>
        <w:spacing w:line="320" w:lineRule="exact"/>
        <w:rPr>
          <w:rFonts w:ascii="Trebuchet MS" w:hAnsi="Trebuchet MS" w:cs="Calibri"/>
          <w:bCs/>
          <w:sz w:val="20"/>
        </w:rPr>
      </w:pPr>
    </w:p>
    <w:bookmarkEnd w:id="7"/>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13610A1F" w14:textId="77777777" w:rsidR="00AA4C44" w:rsidRDefault="00AA4C44" w:rsidP="004C0E9D">
      <w:pPr>
        <w:spacing w:line="300" w:lineRule="atLeast"/>
        <w:rPr>
          <w:rFonts w:ascii="Trebuchet MS" w:hAnsi="Trebuchet MS" w:cs="Calibri"/>
          <w:i/>
          <w:iCs/>
          <w:sz w:val="20"/>
        </w:rPr>
      </w:pPr>
    </w:p>
    <w:p w14:paraId="21A42697" w14:textId="699F7664" w:rsidR="004C0E9D" w:rsidRDefault="0073666F" w:rsidP="004C0E9D">
      <w:pPr>
        <w:spacing w:line="300" w:lineRule="atLeast"/>
        <w:rPr>
          <w:rFonts w:ascii="Trebuchet MS" w:hAnsi="Trebuchet MS" w:cs="Calibri"/>
          <w:b/>
          <w:bCs/>
          <w:sz w:val="20"/>
        </w:rPr>
      </w:pPr>
      <w:r>
        <w:rPr>
          <w:rFonts w:ascii="Trebuchet MS" w:hAnsi="Trebuchet MS" w:cs="Calibri"/>
          <w:i/>
          <w:iCs/>
          <w:sz w:val="20"/>
        </w:rPr>
        <w:lastRenderedPageBreak/>
        <w:t xml:space="preserve">PÁGINA 7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C06710">
        <w:rPr>
          <w:rFonts w:ascii="Trebuchet MS" w:hAnsi="Trebuchet MS" w:cs="Calibri"/>
          <w:bCs/>
          <w:sz w:val="20"/>
        </w:rPr>
        <w:t>[●]</w:t>
      </w:r>
      <w:r w:rsidR="006B5C73">
        <w:rPr>
          <w:rFonts w:ascii="Trebuchet MS" w:hAnsi="Trebuchet MS" w:cs="Calibri"/>
          <w:bCs/>
          <w:sz w:val="20"/>
        </w:rPr>
        <w:t xml:space="preserve">DE </w:t>
      </w:r>
      <w:r w:rsidR="00315D47">
        <w:rPr>
          <w:rFonts w:ascii="Trebuchet MS" w:hAnsi="Trebuchet MS" w:cs="Calibri"/>
          <w:bCs/>
          <w:sz w:val="20"/>
        </w:rPr>
        <w:t xml:space="preserve">OUTUBRO </w:t>
      </w:r>
      <w:r w:rsidR="006B5C73">
        <w:rPr>
          <w:rFonts w:ascii="Trebuchet MS" w:hAnsi="Trebuchet MS" w:cs="Calibri"/>
          <w:bCs/>
          <w:sz w:val="20"/>
        </w:rPr>
        <w:t>DE 2021</w:t>
      </w:r>
      <w:r w:rsidR="002C23F6" w:rsidRPr="009C70E9">
        <w:rPr>
          <w:rFonts w:ascii="Trebuchet MS" w:hAnsi="Trebuchet MS" w:cs="Calibri"/>
          <w:bCs/>
          <w:sz w:val="20"/>
        </w:rPr>
        <w:t>.</w:t>
      </w:r>
    </w:p>
    <w:p w14:paraId="108B5098" w14:textId="21C5F7BF" w:rsidR="002C23F6" w:rsidRDefault="007B2C16" w:rsidP="002C23F6">
      <w:pPr>
        <w:spacing w:line="300" w:lineRule="atLeast"/>
        <w:jc w:val="center"/>
        <w:rPr>
          <w:rFonts w:ascii="Trebuchet MS" w:hAnsi="Trebuchet MS" w:cs="Calibri"/>
          <w:b/>
          <w:bCs/>
          <w:sz w:val="20"/>
        </w:rPr>
      </w:pPr>
      <w:r>
        <w:rPr>
          <w:rFonts w:ascii="Trebuchet MS" w:hAnsi="Trebuchet MS" w:cs="Calibri"/>
          <w:b/>
          <w:bCs/>
          <w:sz w:val="20"/>
        </w:rPr>
        <w:br/>
      </w:r>
      <w:bookmarkStart w:id="8" w:name="_Hlk68796722"/>
      <w:bookmarkStart w:id="9" w:name="_Hlk68796408"/>
      <w:r w:rsidR="002C23F6">
        <w:rPr>
          <w:rFonts w:ascii="Trebuchet MS" w:hAnsi="Trebuchet MS" w:cs="Calibri"/>
          <w:b/>
          <w:bCs/>
          <w:sz w:val="20"/>
        </w:rPr>
        <w:t>Debenturista</w:t>
      </w:r>
      <w:r w:rsidR="002C23F6">
        <w:rPr>
          <w:rFonts w:ascii="Trebuchet MS" w:hAnsi="Trebuchet MS" w:cs="Calibri"/>
          <w:b/>
          <w:bCs/>
          <w:sz w:val="20"/>
        </w:rPr>
        <w:br/>
      </w:r>
      <w:r w:rsidR="002C23F6"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8"/>
    <w:p w14:paraId="180F6F7C" w14:textId="77777777" w:rsidR="007B2C16" w:rsidRDefault="007B2C16" w:rsidP="007B2C16">
      <w:pPr>
        <w:spacing w:line="320" w:lineRule="exact"/>
        <w:rPr>
          <w:rFonts w:ascii="Trebuchet MS" w:hAnsi="Trebuchet MS" w:cs="Calibri"/>
          <w:i/>
          <w:iCs/>
          <w:sz w:val="20"/>
        </w:rPr>
      </w:pPr>
    </w:p>
    <w:bookmarkEnd w:id="9"/>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AD76" w14:textId="77777777" w:rsidR="00211764" w:rsidRDefault="00211764">
      <w:r>
        <w:separator/>
      </w:r>
    </w:p>
  </w:endnote>
  <w:endnote w:type="continuationSeparator" w:id="0">
    <w:p w14:paraId="48BFFFA4" w14:textId="77777777" w:rsidR="00211764" w:rsidRDefault="0021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D509" w14:textId="77777777" w:rsidR="00211764" w:rsidRDefault="00211764">
      <w:r>
        <w:separator/>
      </w:r>
    </w:p>
  </w:footnote>
  <w:footnote w:type="continuationSeparator" w:id="0">
    <w:p w14:paraId="7C30D10A" w14:textId="77777777" w:rsidR="00211764" w:rsidRDefault="00211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Header"/>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Header"/>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4"/>
  </w:num>
  <w:num w:numId="2">
    <w:abstractNumId w:val="40"/>
  </w:num>
  <w:num w:numId="3">
    <w:abstractNumId w:val="15"/>
  </w:num>
  <w:num w:numId="4">
    <w:abstractNumId w:val="51"/>
  </w:num>
  <w:num w:numId="5">
    <w:abstractNumId w:val="45"/>
  </w:num>
  <w:num w:numId="6">
    <w:abstractNumId w:val="35"/>
  </w:num>
  <w:num w:numId="7">
    <w:abstractNumId w:val="2"/>
  </w:num>
  <w:num w:numId="8">
    <w:abstractNumId w:val="50"/>
  </w:num>
  <w:num w:numId="9">
    <w:abstractNumId w:val="4"/>
  </w:num>
  <w:num w:numId="10">
    <w:abstractNumId w:val="42"/>
  </w:num>
  <w:num w:numId="11">
    <w:abstractNumId w:val="7"/>
  </w:num>
  <w:num w:numId="12">
    <w:abstractNumId w:val="46"/>
  </w:num>
  <w:num w:numId="13">
    <w:abstractNumId w:val="12"/>
  </w:num>
  <w:num w:numId="14">
    <w:abstractNumId w:val="54"/>
  </w:num>
  <w:num w:numId="15">
    <w:abstractNumId w:val="49"/>
  </w:num>
  <w:num w:numId="16">
    <w:abstractNumId w:val="48"/>
  </w:num>
  <w:num w:numId="17">
    <w:abstractNumId w:val="18"/>
  </w:num>
  <w:num w:numId="18">
    <w:abstractNumId w:val="8"/>
  </w:num>
  <w:num w:numId="19">
    <w:abstractNumId w:val="56"/>
  </w:num>
  <w:num w:numId="20">
    <w:abstractNumId w:val="13"/>
  </w:num>
  <w:num w:numId="21">
    <w:abstractNumId w:val="31"/>
  </w:num>
  <w:num w:numId="22">
    <w:abstractNumId w:val="53"/>
  </w:num>
  <w:num w:numId="23">
    <w:abstractNumId w:val="34"/>
  </w:num>
  <w:num w:numId="24">
    <w:abstractNumId w:val="37"/>
  </w:num>
  <w:num w:numId="25">
    <w:abstractNumId w:val="21"/>
  </w:num>
  <w:num w:numId="26">
    <w:abstractNumId w:val="52"/>
  </w:num>
  <w:num w:numId="27">
    <w:abstractNumId w:val="16"/>
  </w:num>
  <w:num w:numId="28">
    <w:abstractNumId w:val="14"/>
  </w:num>
  <w:num w:numId="29">
    <w:abstractNumId w:val="3"/>
  </w:num>
  <w:num w:numId="30">
    <w:abstractNumId w:val="26"/>
  </w:num>
  <w:num w:numId="31">
    <w:abstractNumId w:val="41"/>
  </w:num>
  <w:num w:numId="32">
    <w:abstractNumId w:val="28"/>
  </w:num>
  <w:num w:numId="33">
    <w:abstractNumId w:val="39"/>
  </w:num>
  <w:num w:numId="34">
    <w:abstractNumId w:val="11"/>
  </w:num>
  <w:num w:numId="35">
    <w:abstractNumId w:val="17"/>
  </w:num>
  <w:num w:numId="36">
    <w:abstractNumId w:val="19"/>
  </w:num>
  <w:num w:numId="37">
    <w:abstractNumId w:val="30"/>
  </w:num>
  <w:num w:numId="38">
    <w:abstractNumId w:val="43"/>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8"/>
  </w:num>
  <w:num w:numId="42">
    <w:abstractNumId w:val="6"/>
  </w:num>
  <w:num w:numId="43">
    <w:abstractNumId w:val="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6"/>
  </w:num>
  <w:num w:numId="47">
    <w:abstractNumId w:val="24"/>
  </w:num>
  <w:num w:numId="48">
    <w:abstractNumId w:val="47"/>
  </w:num>
  <w:num w:numId="49">
    <w:abstractNumId w:val="55"/>
  </w:num>
  <w:num w:numId="50">
    <w:abstractNumId w:val="23"/>
  </w:num>
  <w:num w:numId="51">
    <w:abstractNumId w:val="20"/>
  </w:num>
  <w:num w:numId="52">
    <w:abstractNumId w:val="25"/>
  </w:num>
  <w:num w:numId="53">
    <w:abstractNumId w:val="1"/>
  </w:num>
  <w:num w:numId="54">
    <w:abstractNumId w:val="10"/>
  </w:num>
  <w:num w:numId="55">
    <w:abstractNumId w:val="33"/>
  </w:num>
  <w:num w:numId="56">
    <w:abstractNumId w:val="27"/>
  </w:num>
  <w:num w:numId="57">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2047FD"/>
    <w:rsid w:val="00207E41"/>
    <w:rsid w:val="00211764"/>
    <w:rsid w:val="002221D5"/>
    <w:rsid w:val="00224E05"/>
    <w:rsid w:val="0022588F"/>
    <w:rsid w:val="00230373"/>
    <w:rsid w:val="00235FFB"/>
    <w:rsid w:val="00240B32"/>
    <w:rsid w:val="0024543E"/>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F84"/>
    <w:rsid w:val="002C4620"/>
    <w:rsid w:val="002D375F"/>
    <w:rsid w:val="002D5BA2"/>
    <w:rsid w:val="002E55E9"/>
    <w:rsid w:val="002E5E63"/>
    <w:rsid w:val="002E6762"/>
    <w:rsid w:val="002E74B6"/>
    <w:rsid w:val="002F6ECD"/>
    <w:rsid w:val="003039B5"/>
    <w:rsid w:val="00305BED"/>
    <w:rsid w:val="00313025"/>
    <w:rsid w:val="00315D47"/>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3D63"/>
    <w:rsid w:val="00420C54"/>
    <w:rsid w:val="00452F6C"/>
    <w:rsid w:val="00455D1D"/>
    <w:rsid w:val="0045664A"/>
    <w:rsid w:val="004612CF"/>
    <w:rsid w:val="00471691"/>
    <w:rsid w:val="004861C0"/>
    <w:rsid w:val="00492BFE"/>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312C8"/>
    <w:rsid w:val="006412A4"/>
    <w:rsid w:val="0065091B"/>
    <w:rsid w:val="00653D2E"/>
    <w:rsid w:val="00655FD0"/>
    <w:rsid w:val="00661630"/>
    <w:rsid w:val="0067406F"/>
    <w:rsid w:val="0068241E"/>
    <w:rsid w:val="00685D06"/>
    <w:rsid w:val="006A7D17"/>
    <w:rsid w:val="006B19BB"/>
    <w:rsid w:val="006B3306"/>
    <w:rsid w:val="006B5C73"/>
    <w:rsid w:val="006C1770"/>
    <w:rsid w:val="006C37FD"/>
    <w:rsid w:val="006C6283"/>
    <w:rsid w:val="006C628D"/>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32F1"/>
    <w:rsid w:val="00773884"/>
    <w:rsid w:val="00777DBC"/>
    <w:rsid w:val="00780A18"/>
    <w:rsid w:val="00781BF8"/>
    <w:rsid w:val="007833BE"/>
    <w:rsid w:val="007847C1"/>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7DBB"/>
    <w:rsid w:val="00812186"/>
    <w:rsid w:val="00816DD4"/>
    <w:rsid w:val="0082454F"/>
    <w:rsid w:val="0082636D"/>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06FE2"/>
    <w:rsid w:val="00A10A74"/>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Heading1">
    <w:name w:val="heading 1"/>
    <w:basedOn w:val="Normal"/>
    <w:next w:val="Normal"/>
    <w:qFormat/>
    <w:rsid w:val="00093D97"/>
    <w:pPr>
      <w:spacing w:line="360" w:lineRule="exact"/>
      <w:outlineLvl w:val="0"/>
    </w:pPr>
    <w:rPr>
      <w:b/>
      <w:caps/>
      <w:noProof/>
    </w:rPr>
  </w:style>
  <w:style w:type="paragraph" w:styleId="Heading2">
    <w:name w:val="heading 2"/>
    <w:basedOn w:val="Normal"/>
    <w:next w:val="Normal"/>
    <w:qFormat/>
    <w:rsid w:val="00093D97"/>
    <w:pPr>
      <w:spacing w:line="360" w:lineRule="exact"/>
      <w:outlineLvl w:val="1"/>
    </w:pPr>
    <w:rPr>
      <w:b/>
    </w:rPr>
  </w:style>
  <w:style w:type="paragraph" w:styleId="Heading3">
    <w:name w:val="heading 3"/>
    <w:basedOn w:val="Normal"/>
    <w:next w:val="Normal"/>
    <w:qFormat/>
    <w:rsid w:val="00093D97"/>
    <w:pPr>
      <w:spacing w:line="360" w:lineRule="exact"/>
      <w:outlineLvl w:val="2"/>
    </w:pPr>
    <w:rPr>
      <w:b/>
    </w:rPr>
  </w:style>
  <w:style w:type="paragraph" w:styleId="Heading4">
    <w:name w:val="heading 4"/>
    <w:basedOn w:val="Normal"/>
    <w:next w:val="Normal"/>
    <w:qFormat/>
    <w:rsid w:val="00093D97"/>
    <w:pPr>
      <w:keepNext/>
      <w:spacing w:line="300" w:lineRule="exact"/>
      <w:jc w:val="center"/>
      <w:outlineLvl w:val="3"/>
    </w:pPr>
    <w:rPr>
      <w:b/>
      <w:sz w:val="24"/>
    </w:rPr>
  </w:style>
  <w:style w:type="paragraph" w:styleId="Heading6">
    <w:name w:val="heading 6"/>
    <w:basedOn w:val="Normal"/>
    <w:next w:val="Normal"/>
    <w:qFormat/>
    <w:rsid w:val="00093D97"/>
    <w:pPr>
      <w:spacing w:before="240" w:after="60"/>
      <w:outlineLvl w:val="5"/>
    </w:pPr>
    <w:rPr>
      <w:b/>
      <w:bCs/>
      <w:sz w:val="22"/>
      <w:szCs w:val="22"/>
    </w:rPr>
  </w:style>
  <w:style w:type="paragraph" w:styleId="Heading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link w:val="ListParagraph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sid w:val="00E27B64"/>
    <w:rPr>
      <w:sz w:val="26"/>
      <w:lang w:val="pt-BR" w:eastAsia="pt-BR" w:bidi="ar-SA"/>
    </w:rPr>
  </w:style>
  <w:style w:type="paragraph" w:styleId="Footer">
    <w:name w:val="footer"/>
    <w:basedOn w:val="Normal"/>
    <w:link w:val="FooterChar"/>
    <w:rsid w:val="009E1BF4"/>
    <w:pPr>
      <w:tabs>
        <w:tab w:val="center" w:pos="4252"/>
        <w:tab w:val="right" w:pos="8504"/>
      </w:tabs>
    </w:pPr>
  </w:style>
  <w:style w:type="character" w:styleId="PageNumber">
    <w:name w:val="page number"/>
    <w:basedOn w:val="DefaultParagraphFont"/>
    <w:rsid w:val="007238DF"/>
  </w:style>
  <w:style w:type="paragraph" w:styleId="Subtitle">
    <w:name w:val="Subtitle"/>
    <w:basedOn w:val="Normal"/>
    <w:link w:val="SubtitleChar"/>
    <w:qFormat/>
    <w:rsid w:val="00577BDB"/>
    <w:pPr>
      <w:widowControl/>
      <w:jc w:val="center"/>
    </w:pPr>
    <w:rPr>
      <w:b/>
      <w:bCs/>
      <w:sz w:val="24"/>
    </w:rPr>
  </w:style>
  <w:style w:type="character" w:customStyle="1" w:styleId="SubtitleChar">
    <w:name w:val="Subtitle Char"/>
    <w:link w:val="Subtitle"/>
    <w:locked/>
    <w:rsid w:val="00577BDB"/>
    <w:rPr>
      <w:b/>
      <w:bCs/>
      <w:sz w:val="24"/>
      <w:lang w:val="pt-BR" w:eastAsia="pt-BR" w:bidi="ar-SA"/>
    </w:rPr>
  </w:style>
  <w:style w:type="character" w:customStyle="1" w:styleId="nome">
    <w:name w:val="nome"/>
    <w:basedOn w:val="DefaultParagraphFont"/>
    <w:rsid w:val="00577BDB"/>
  </w:style>
  <w:style w:type="paragraph" w:styleId="FootnoteText">
    <w:name w:val="footnote text"/>
    <w:basedOn w:val="Normal"/>
    <w:semiHidden/>
    <w:rsid w:val="00093D97"/>
    <w:pPr>
      <w:tabs>
        <w:tab w:val="left" w:pos="284"/>
      </w:tabs>
      <w:ind w:left="284" w:hanging="284"/>
    </w:pPr>
    <w:rPr>
      <w:b/>
      <w:i/>
      <w:sz w:val="16"/>
      <w:lang w:val="en-US"/>
    </w:rPr>
  </w:style>
  <w:style w:type="paragraph" w:styleId="BodyText2">
    <w:name w:val="Body Text 2"/>
    <w:basedOn w:val="Normal"/>
    <w:rsid w:val="00093D97"/>
    <w:pPr>
      <w:widowControl/>
      <w:spacing w:line="240" w:lineRule="auto"/>
    </w:pPr>
    <w:rPr>
      <w:rFonts w:ascii="Arial Narrow" w:hAnsi="Arial Narrow"/>
      <w:b/>
      <w:smallCaps/>
    </w:rPr>
  </w:style>
  <w:style w:type="paragraph" w:styleId="BodyTextIndent">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rsid w:val="00093D97"/>
    <w:pPr>
      <w:widowControl/>
      <w:tabs>
        <w:tab w:val="left" w:pos="0"/>
        <w:tab w:val="left" w:pos="654"/>
        <w:tab w:val="left" w:pos="3402"/>
      </w:tabs>
      <w:spacing w:line="240" w:lineRule="auto"/>
    </w:pPr>
    <w:rPr>
      <w:sz w:val="24"/>
    </w:rPr>
  </w:style>
  <w:style w:type="paragraph" w:styleId="BlockText">
    <w:name w:val="Block Text"/>
    <w:basedOn w:val="Normal"/>
    <w:rsid w:val="00093D97"/>
    <w:pPr>
      <w:widowControl/>
      <w:spacing w:line="240" w:lineRule="auto"/>
      <w:ind w:left="57" w:right="57"/>
    </w:pPr>
    <w:rPr>
      <w:sz w:val="24"/>
      <w:lang w:val="en-US"/>
    </w:rPr>
  </w:style>
  <w:style w:type="paragraph" w:styleId="BodyText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BalloonText">
    <w:name w:val="Balloon Text"/>
    <w:basedOn w:val="Normal"/>
    <w:semiHidden/>
    <w:rsid w:val="00093D97"/>
    <w:rPr>
      <w:rFonts w:ascii="Tahoma" w:hAnsi="Tahoma" w:cs="Tahoma"/>
      <w:sz w:val="16"/>
      <w:szCs w:val="16"/>
    </w:rPr>
  </w:style>
  <w:style w:type="paragraph" w:styleId="BodyTextIndent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rsid w:val="00093D97"/>
    <w:pPr>
      <w:widowControl/>
      <w:spacing w:line="240" w:lineRule="auto"/>
      <w:ind w:right="51" w:firstLine="851"/>
    </w:pPr>
    <w:rPr>
      <w:color w:val="000080"/>
      <w:sz w:val="20"/>
    </w:rPr>
  </w:style>
  <w:style w:type="character" w:styleId="FollowedHyperlink">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FooterChar">
    <w:name w:val="Footer Char"/>
    <w:link w:val="Footer"/>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CommentReference">
    <w:name w:val="annotation reference"/>
    <w:semiHidden/>
    <w:rsid w:val="00093D97"/>
    <w:rPr>
      <w:rFonts w:cs="Times New Roman"/>
      <w:sz w:val="16"/>
      <w:szCs w:val="16"/>
    </w:rPr>
  </w:style>
  <w:style w:type="paragraph" w:styleId="CommentText">
    <w:name w:val="annotation text"/>
    <w:basedOn w:val="Normal"/>
    <w:semiHidden/>
    <w:rsid w:val="00093D97"/>
    <w:rPr>
      <w:sz w:val="20"/>
    </w:rPr>
  </w:style>
  <w:style w:type="paragraph" w:styleId="CommentSubject">
    <w:name w:val="annotation subject"/>
    <w:basedOn w:val="CommentText"/>
    <w:next w:val="CommentText"/>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leGrid">
    <w:name w:val="Table Grid"/>
    <w:basedOn w:val="Table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rsid w:val="00093D97"/>
    <w:pPr>
      <w:numPr>
        <w:numId w:val="33"/>
      </w:numPr>
    </w:pPr>
  </w:style>
  <w:style w:type="character" w:customStyle="1" w:styleId="msoins0">
    <w:name w:val="msoins"/>
    <w:basedOn w:val="DefaultParagraphFont"/>
    <w:rsid w:val="00093D97"/>
  </w:style>
  <w:style w:type="paragraph" w:customStyle="1" w:styleId="Switzerland">
    <w:name w:val="Switzerland"/>
    <w:basedOn w:val="BodyText"/>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Emphasis">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HTMLCite">
    <w:name w:val="HTML Cite"/>
    <w:rsid w:val="00093D97"/>
    <w:rPr>
      <w:i/>
      <w:iCs/>
    </w:rPr>
  </w:style>
  <w:style w:type="character" w:customStyle="1" w:styleId="indent20">
    <w:name w:val="indent2"/>
    <w:basedOn w:val="DefaultParagraphFont"/>
    <w:rsid w:val="00093D97"/>
  </w:style>
  <w:style w:type="character" w:customStyle="1" w:styleId="ListParagraphChar">
    <w:name w:val="List Paragraph Char"/>
    <w:link w:val="ListParagraph"/>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PlaceholderText">
    <w:name w:val="Placeholder Text"/>
    <w:basedOn w:val="DefaultParagraphFont"/>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1378</Words>
  <Characters>8318</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Victor Gallo</cp:lastModifiedBy>
  <cp:revision>5</cp:revision>
  <cp:lastPrinted>2020-08-11T20:00:00Z</cp:lastPrinted>
  <dcterms:created xsi:type="dcterms:W3CDTF">2021-11-19T15:02:00Z</dcterms:created>
  <dcterms:modified xsi:type="dcterms:W3CDTF">2021-11-19T18:16:00Z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